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F28" w:rsidRDefault="004C3F28" w:rsidP="00624A07">
      <w:pPr>
        <w:pStyle w:val="NormalWeb"/>
        <w:pBdr>
          <w:top w:val="single" w:sz="4" w:space="1" w:color="auto"/>
          <w:left w:val="single" w:sz="4" w:space="4" w:color="auto"/>
          <w:bottom w:val="single" w:sz="4" w:space="1" w:color="auto"/>
          <w:right w:val="single" w:sz="4" w:space="4" w:color="auto"/>
        </w:pBdr>
        <w:spacing w:before="0" w:beforeAutospacing="0" w:after="140" w:afterAutospacing="0"/>
        <w:rPr>
          <w:rFonts w:ascii="Verdana" w:hAnsi="Verdana" w:cs="Arial"/>
          <w:b/>
          <w:color w:val="000000"/>
          <w:sz w:val="20"/>
          <w:szCs w:val="20"/>
        </w:rPr>
      </w:pPr>
      <w:r w:rsidRPr="00810CD8">
        <w:rPr>
          <w:rFonts w:ascii="Verdana" w:hAnsi="Verdana" w:cs="Arial"/>
          <w:b/>
          <w:color w:val="000000"/>
          <w:sz w:val="20"/>
          <w:szCs w:val="20"/>
        </w:rPr>
        <w:t>APPLICATION PROCESS</w:t>
      </w:r>
    </w:p>
    <w:p w:rsidR="00624A07" w:rsidRPr="00624A07" w:rsidRDefault="00624A07" w:rsidP="00624A07">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Verdana" w:hAnsi="Verdana" w:cs="Arial"/>
          <w:color w:val="000000"/>
          <w:sz w:val="20"/>
          <w:szCs w:val="20"/>
        </w:rPr>
      </w:pPr>
      <w:r w:rsidRPr="00624A07">
        <w:rPr>
          <w:rFonts w:ascii="Verdana" w:hAnsi="Verdana" w:cs="Arial"/>
          <w:b/>
          <w:color w:val="FF0000"/>
          <w:sz w:val="20"/>
          <w:szCs w:val="20"/>
        </w:rPr>
        <w:t xml:space="preserve">APPLICATION DEADLINE: 4 MAY 2018 AT </w:t>
      </w:r>
      <w:r w:rsidRPr="00624A07">
        <w:rPr>
          <w:rFonts w:ascii="Verdana" w:hAnsi="Verdana" w:cs="Arial"/>
          <w:b/>
          <w:caps/>
          <w:color w:val="FF0000"/>
          <w:sz w:val="20"/>
          <w:szCs w:val="20"/>
        </w:rPr>
        <w:t>12:00 noon GREENWICH MEAN TIME (GMT)</w:t>
      </w:r>
    </w:p>
    <w:p w:rsidR="00982253" w:rsidRPr="00624A07" w:rsidRDefault="008012A7" w:rsidP="00624A07">
      <w:pPr>
        <w:pStyle w:val="NormalWeb"/>
        <w:numPr>
          <w:ilvl w:val="0"/>
          <w:numId w:val="19"/>
        </w:numPr>
        <w:pBdr>
          <w:top w:val="single" w:sz="4" w:space="1" w:color="auto"/>
          <w:left w:val="single" w:sz="4" w:space="4" w:color="auto"/>
          <w:bottom w:val="single" w:sz="4" w:space="1" w:color="auto"/>
          <w:right w:val="single" w:sz="4" w:space="4" w:color="auto"/>
        </w:pBdr>
        <w:spacing w:before="0" w:beforeAutospacing="0" w:after="80" w:afterAutospacing="0"/>
        <w:ind w:left="266" w:hanging="266"/>
        <w:rPr>
          <w:rFonts w:ascii="Verdana" w:hAnsi="Verdana" w:cs="Arial"/>
          <w:color w:val="000000"/>
          <w:sz w:val="20"/>
          <w:szCs w:val="20"/>
        </w:rPr>
      </w:pPr>
      <w:r w:rsidRPr="00810CD8">
        <w:rPr>
          <w:rFonts w:ascii="Verdana" w:hAnsi="Verdana" w:cs="Arial"/>
          <w:color w:val="000000"/>
          <w:sz w:val="20"/>
          <w:szCs w:val="20"/>
        </w:rPr>
        <w:t xml:space="preserve">The application process </w:t>
      </w:r>
      <w:r w:rsidR="00170968" w:rsidRPr="00810CD8">
        <w:rPr>
          <w:rFonts w:ascii="Verdana" w:hAnsi="Verdana" w:cs="Arial"/>
          <w:color w:val="000000"/>
          <w:sz w:val="20"/>
          <w:szCs w:val="20"/>
        </w:rPr>
        <w:t>consists of two</w:t>
      </w:r>
      <w:r w:rsidRPr="00810CD8">
        <w:rPr>
          <w:rFonts w:ascii="Verdana" w:hAnsi="Verdana" w:cs="Arial"/>
          <w:color w:val="000000"/>
          <w:sz w:val="20"/>
          <w:szCs w:val="20"/>
        </w:rPr>
        <w:t xml:space="preserve"> parts</w:t>
      </w:r>
      <w:r w:rsidR="00170968" w:rsidRPr="00810CD8">
        <w:rPr>
          <w:rFonts w:ascii="Verdana" w:hAnsi="Verdana" w:cs="Arial"/>
          <w:color w:val="000000"/>
          <w:sz w:val="20"/>
          <w:szCs w:val="20"/>
        </w:rPr>
        <w:t>:</w:t>
      </w:r>
      <w:r w:rsidRPr="00810CD8">
        <w:rPr>
          <w:rFonts w:ascii="Verdana" w:hAnsi="Verdana" w:cs="Arial"/>
          <w:color w:val="000000"/>
          <w:sz w:val="20"/>
          <w:szCs w:val="20"/>
        </w:rPr>
        <w:t xml:space="preserve"> </w:t>
      </w:r>
      <w:r w:rsidR="00624A07" w:rsidRPr="00624A07">
        <w:rPr>
          <w:rFonts w:ascii="Verdana" w:hAnsi="Verdana" w:cs="Arial"/>
          <w:b/>
          <w:color w:val="000000"/>
          <w:sz w:val="20"/>
          <w:szCs w:val="20"/>
        </w:rPr>
        <w:t xml:space="preserve">(1) </w:t>
      </w:r>
      <w:r w:rsidR="008F0A40" w:rsidRPr="00624A07">
        <w:rPr>
          <w:rFonts w:ascii="Verdana" w:hAnsi="Verdana" w:cs="Arial"/>
          <w:b/>
          <w:color w:val="000000"/>
          <w:sz w:val="20"/>
          <w:szCs w:val="20"/>
        </w:rPr>
        <w:t xml:space="preserve">online </w:t>
      </w:r>
      <w:r w:rsidR="00F14E16" w:rsidRPr="00624A07">
        <w:rPr>
          <w:rFonts w:ascii="Verdana" w:hAnsi="Verdana" w:cs="Arial"/>
          <w:b/>
          <w:color w:val="000000"/>
          <w:sz w:val="20"/>
          <w:szCs w:val="20"/>
        </w:rPr>
        <w:t>survey</w:t>
      </w:r>
      <w:r w:rsidR="00852107" w:rsidRPr="00810CD8">
        <w:rPr>
          <w:rStyle w:val="FootnoteReference"/>
          <w:rFonts w:ascii="Verdana" w:hAnsi="Verdana" w:cs="Arial"/>
          <w:b/>
          <w:color w:val="000000"/>
          <w:sz w:val="20"/>
          <w:szCs w:val="20"/>
        </w:rPr>
        <w:footnoteReference w:id="1"/>
      </w:r>
      <w:r w:rsidR="00852107" w:rsidRPr="00624A07">
        <w:rPr>
          <w:rFonts w:ascii="Verdana" w:hAnsi="Verdana" w:cs="Arial"/>
          <w:color w:val="000000"/>
          <w:sz w:val="20"/>
          <w:szCs w:val="20"/>
        </w:rPr>
        <w:t xml:space="preserve"> </w:t>
      </w:r>
      <w:r w:rsidR="00982253" w:rsidRPr="00624A07">
        <w:rPr>
          <w:rFonts w:ascii="Verdana" w:hAnsi="Verdana" w:cs="Arial"/>
          <w:color w:val="000000"/>
          <w:sz w:val="20"/>
          <w:szCs w:val="20"/>
        </w:rPr>
        <w:t>(</w:t>
      </w:r>
      <w:hyperlink r:id="rId11" w:history="1">
        <w:r w:rsidR="000A6C4E" w:rsidRPr="00624A07">
          <w:rPr>
            <w:rStyle w:val="Hyperlink"/>
            <w:rFonts w:ascii="Verdana" w:hAnsi="Verdana" w:cs="Arial"/>
            <w:sz w:val="20"/>
            <w:szCs w:val="20"/>
          </w:rPr>
          <w:t>https://ohchr-survey.unog.ch/index.php/842239</w:t>
        </w:r>
      </w:hyperlink>
      <w:r w:rsidR="00982253" w:rsidRPr="00624A07">
        <w:rPr>
          <w:rFonts w:ascii="Verdana" w:hAnsi="Verdana" w:cs="Arial"/>
          <w:color w:val="000000"/>
          <w:sz w:val="20"/>
          <w:szCs w:val="20"/>
        </w:rPr>
        <w:t xml:space="preserve">) </w:t>
      </w:r>
      <w:r w:rsidR="00CA12D6" w:rsidRPr="00624A07">
        <w:rPr>
          <w:rFonts w:ascii="Verdana" w:hAnsi="Verdana" w:cs="Arial"/>
          <w:color w:val="000000"/>
          <w:sz w:val="20"/>
          <w:szCs w:val="20"/>
        </w:rPr>
        <w:t xml:space="preserve">and </w:t>
      </w:r>
      <w:r w:rsidR="00624A07" w:rsidRPr="00624A07">
        <w:rPr>
          <w:rFonts w:ascii="Verdana" w:hAnsi="Verdana" w:cs="Arial"/>
          <w:b/>
          <w:color w:val="000000"/>
          <w:sz w:val="20"/>
          <w:szCs w:val="20"/>
        </w:rPr>
        <w:t xml:space="preserve">(2) </w:t>
      </w:r>
      <w:r w:rsidRPr="00624A07">
        <w:rPr>
          <w:rFonts w:ascii="Verdana" w:hAnsi="Verdana" w:cs="Arial"/>
          <w:b/>
          <w:color w:val="000000"/>
          <w:sz w:val="20"/>
          <w:szCs w:val="20"/>
        </w:rPr>
        <w:t xml:space="preserve">application form in </w:t>
      </w:r>
      <w:r w:rsidR="005A18EF" w:rsidRPr="00624A07">
        <w:rPr>
          <w:rFonts w:ascii="Verdana" w:hAnsi="Verdana" w:cs="Arial"/>
          <w:b/>
          <w:color w:val="000000"/>
          <w:sz w:val="20"/>
          <w:szCs w:val="20"/>
        </w:rPr>
        <w:t>W</w:t>
      </w:r>
      <w:r w:rsidRPr="00624A07">
        <w:rPr>
          <w:rFonts w:ascii="Verdana" w:hAnsi="Verdana" w:cs="Arial"/>
          <w:b/>
          <w:color w:val="000000"/>
          <w:sz w:val="20"/>
          <w:szCs w:val="20"/>
        </w:rPr>
        <w:t xml:space="preserve">ord </w:t>
      </w:r>
      <w:r w:rsidR="00E63562" w:rsidRPr="00624A07">
        <w:rPr>
          <w:rFonts w:ascii="Verdana" w:hAnsi="Verdana" w:cs="Arial"/>
          <w:b/>
          <w:color w:val="000000"/>
          <w:sz w:val="20"/>
          <w:szCs w:val="20"/>
        </w:rPr>
        <w:t>format</w:t>
      </w:r>
      <w:r w:rsidR="00852107" w:rsidRPr="00810CD8">
        <w:rPr>
          <w:rStyle w:val="FootnoteReference"/>
          <w:rFonts w:ascii="Verdana" w:hAnsi="Verdana" w:cs="Arial"/>
          <w:b/>
          <w:color w:val="000000"/>
          <w:sz w:val="20"/>
          <w:szCs w:val="20"/>
        </w:rPr>
        <w:footnoteReference w:id="2"/>
      </w:r>
      <w:r w:rsidR="00852107" w:rsidRPr="00624A07">
        <w:rPr>
          <w:rFonts w:ascii="Verdana" w:hAnsi="Verdana" w:cs="Arial"/>
          <w:b/>
          <w:color w:val="000000"/>
          <w:sz w:val="20"/>
          <w:szCs w:val="20"/>
        </w:rPr>
        <w:t xml:space="preserve"> </w:t>
      </w:r>
      <w:r w:rsidR="00982253" w:rsidRPr="00624A07">
        <w:rPr>
          <w:rFonts w:ascii="Verdana" w:hAnsi="Verdana" w:cs="Arial"/>
          <w:color w:val="000000"/>
          <w:sz w:val="20"/>
          <w:szCs w:val="20"/>
        </w:rPr>
        <w:t>(which</w:t>
      </w:r>
      <w:r w:rsidR="00982253" w:rsidRPr="00624A07">
        <w:rPr>
          <w:rFonts w:ascii="Verdana" w:hAnsi="Verdana" w:cs="Arial"/>
          <w:b/>
          <w:color w:val="000000"/>
          <w:sz w:val="20"/>
          <w:szCs w:val="20"/>
        </w:rPr>
        <w:t xml:space="preserve"> </w:t>
      </w:r>
      <w:r w:rsidR="00982253" w:rsidRPr="00624A07">
        <w:rPr>
          <w:rFonts w:ascii="Verdana" w:hAnsi="Verdana" w:cs="Arial"/>
          <w:color w:val="000000"/>
          <w:sz w:val="20"/>
          <w:szCs w:val="20"/>
        </w:rPr>
        <w:t xml:space="preserve">can be downloaded from </w:t>
      </w:r>
      <w:hyperlink r:id="rId12" w:history="1">
        <w:r w:rsidR="000A6C4E" w:rsidRPr="00624A07">
          <w:rPr>
            <w:rStyle w:val="Hyperlink"/>
            <w:rFonts w:ascii="Verdana" w:hAnsi="Verdana"/>
            <w:sz w:val="20"/>
            <w:szCs w:val="20"/>
          </w:rPr>
          <w:t>http://www.ohchr.org/EN/HRBodies/SP/Pages/HRC38.aspx</w:t>
        </w:r>
      </w:hyperlink>
      <w:r w:rsidR="00982253" w:rsidRPr="00624A07">
        <w:rPr>
          <w:rFonts w:ascii="Verdana" w:hAnsi="Verdana" w:cs="Arial"/>
          <w:color w:val="000000"/>
          <w:sz w:val="20"/>
          <w:szCs w:val="20"/>
        </w:rPr>
        <w:t xml:space="preserve">) </w:t>
      </w:r>
      <w:r w:rsidR="00E63562" w:rsidRPr="00624A07">
        <w:rPr>
          <w:rFonts w:ascii="Verdana" w:hAnsi="Verdana" w:cs="Arial"/>
          <w:color w:val="000000"/>
          <w:sz w:val="20"/>
          <w:szCs w:val="20"/>
        </w:rPr>
        <w:t xml:space="preserve"> </w:t>
      </w:r>
    </w:p>
    <w:p w:rsidR="004C3F28" w:rsidRPr="00810CD8" w:rsidRDefault="004C3F28" w:rsidP="00624A07">
      <w:pPr>
        <w:pStyle w:val="NormalWeb"/>
        <w:numPr>
          <w:ilvl w:val="0"/>
          <w:numId w:val="19"/>
        </w:numPr>
        <w:pBdr>
          <w:top w:val="single" w:sz="4" w:space="1" w:color="auto"/>
          <w:left w:val="single" w:sz="4" w:space="4" w:color="auto"/>
          <w:bottom w:val="single" w:sz="4" w:space="1" w:color="auto"/>
          <w:right w:val="single" w:sz="4" w:space="4" w:color="auto"/>
        </w:pBdr>
        <w:spacing w:before="0" w:beforeAutospacing="0" w:after="80" w:afterAutospacing="0"/>
        <w:ind w:left="266" w:hanging="266"/>
        <w:rPr>
          <w:rStyle w:val="Hyperlink"/>
          <w:rFonts w:ascii="Verdana" w:hAnsi="Verdana"/>
          <w:color w:val="000000"/>
          <w:sz w:val="20"/>
          <w:szCs w:val="20"/>
          <w:u w:val="none"/>
        </w:rPr>
      </w:pPr>
      <w:r w:rsidRPr="00810CD8">
        <w:rPr>
          <w:rFonts w:ascii="Verdana" w:hAnsi="Verdana" w:cs="Arial"/>
          <w:color w:val="000000"/>
          <w:sz w:val="20"/>
          <w:szCs w:val="20"/>
        </w:rPr>
        <w:t xml:space="preserve">Once </w:t>
      </w:r>
      <w:r w:rsidR="00852107" w:rsidRPr="00810CD8">
        <w:rPr>
          <w:rFonts w:ascii="Verdana" w:hAnsi="Verdana" w:cs="Arial"/>
          <w:color w:val="000000"/>
          <w:sz w:val="20"/>
          <w:szCs w:val="20"/>
        </w:rPr>
        <w:t xml:space="preserve">fully </w:t>
      </w:r>
      <w:r w:rsidRPr="00810CD8">
        <w:rPr>
          <w:rFonts w:ascii="Verdana" w:hAnsi="Verdana" w:cs="Arial"/>
          <w:color w:val="000000"/>
          <w:sz w:val="20"/>
          <w:szCs w:val="20"/>
        </w:rPr>
        <w:t xml:space="preserve">completed, the </w:t>
      </w:r>
      <w:r w:rsidR="00131D52">
        <w:rPr>
          <w:rFonts w:ascii="Verdana" w:hAnsi="Verdana" w:cs="Arial"/>
          <w:color w:val="000000"/>
          <w:sz w:val="20"/>
          <w:szCs w:val="20"/>
        </w:rPr>
        <w:t xml:space="preserve">Word </w:t>
      </w:r>
      <w:r w:rsidRPr="00810CD8">
        <w:rPr>
          <w:rFonts w:ascii="Verdana" w:hAnsi="Verdana" w:cs="Arial"/>
          <w:color w:val="000000"/>
          <w:sz w:val="20"/>
          <w:szCs w:val="20"/>
        </w:rPr>
        <w:t xml:space="preserve">application form should be submitted </w:t>
      </w:r>
      <w:r w:rsidRPr="00810CD8">
        <w:rPr>
          <w:rStyle w:val="Hyperlink"/>
          <w:rFonts w:ascii="Verdana" w:hAnsi="Verdana"/>
          <w:color w:val="000000"/>
          <w:sz w:val="20"/>
          <w:szCs w:val="20"/>
          <w:u w:val="none"/>
        </w:rPr>
        <w:t>by e-mail</w:t>
      </w:r>
      <w:r w:rsidRPr="00810CD8">
        <w:rPr>
          <w:rFonts w:ascii="Verdana" w:hAnsi="Verdana" w:cs="Arial"/>
          <w:color w:val="000000"/>
          <w:sz w:val="20"/>
          <w:szCs w:val="20"/>
        </w:rPr>
        <w:t xml:space="preserve"> to </w:t>
      </w:r>
      <w:hyperlink r:id="rId13" w:history="1">
        <w:r w:rsidRPr="00810CD8">
          <w:rPr>
            <w:rStyle w:val="Hyperlink"/>
            <w:rFonts w:ascii="Verdana" w:hAnsi="Verdana"/>
            <w:sz w:val="20"/>
            <w:szCs w:val="20"/>
          </w:rPr>
          <w:t>hrcspecialprocedures@ohchr.org</w:t>
        </w:r>
      </w:hyperlink>
    </w:p>
    <w:p w:rsidR="004C3F28" w:rsidRPr="00810CD8" w:rsidRDefault="00540880" w:rsidP="00624A07">
      <w:pPr>
        <w:pStyle w:val="NormalWeb"/>
        <w:numPr>
          <w:ilvl w:val="0"/>
          <w:numId w:val="19"/>
        </w:numPr>
        <w:pBdr>
          <w:top w:val="single" w:sz="4" w:space="1" w:color="auto"/>
          <w:left w:val="single" w:sz="4" w:space="4" w:color="auto"/>
          <w:bottom w:val="single" w:sz="4" w:space="1" w:color="auto"/>
          <w:right w:val="single" w:sz="4" w:space="4" w:color="auto"/>
        </w:pBdr>
        <w:spacing w:before="0" w:beforeAutospacing="0" w:after="80" w:afterAutospacing="0"/>
        <w:ind w:left="266" w:hanging="266"/>
        <w:rPr>
          <w:rFonts w:ascii="Verdana" w:hAnsi="Verdana"/>
          <w:color w:val="000000"/>
          <w:sz w:val="20"/>
          <w:szCs w:val="20"/>
        </w:rPr>
      </w:pPr>
      <w:hyperlink r:id="rId14" w:history="1"/>
      <w:r w:rsidR="004C3F28" w:rsidRPr="00810CD8">
        <w:rPr>
          <w:rFonts w:ascii="Verdana" w:hAnsi="Verdana" w:cs="Arial"/>
          <w:color w:val="000000"/>
          <w:sz w:val="20"/>
          <w:szCs w:val="20"/>
        </w:rPr>
        <w:t xml:space="preserve">A maximum of up to three reference letters (optional) may be attached to the e-mail (in Word or pdf format). </w:t>
      </w:r>
    </w:p>
    <w:p w:rsidR="004C3F28" w:rsidRPr="00810CD8" w:rsidRDefault="004C3F28" w:rsidP="00624A07">
      <w:pPr>
        <w:pStyle w:val="NormalWeb"/>
        <w:numPr>
          <w:ilvl w:val="0"/>
          <w:numId w:val="19"/>
        </w:numPr>
        <w:pBdr>
          <w:top w:val="single" w:sz="4" w:space="1" w:color="auto"/>
          <w:left w:val="single" w:sz="4" w:space="4" w:color="auto"/>
          <w:bottom w:val="single" w:sz="4" w:space="1" w:color="auto"/>
          <w:right w:val="single" w:sz="4" w:space="4" w:color="auto"/>
        </w:pBdr>
        <w:spacing w:before="0" w:beforeAutospacing="0" w:after="80" w:afterAutospacing="0"/>
        <w:ind w:left="266" w:hanging="266"/>
        <w:rPr>
          <w:rFonts w:ascii="Verdana" w:hAnsi="Verdana" w:cs="Arial"/>
          <w:color w:val="000000"/>
          <w:sz w:val="20"/>
          <w:szCs w:val="20"/>
        </w:rPr>
      </w:pPr>
      <w:r w:rsidRPr="00810CD8">
        <w:rPr>
          <w:rFonts w:ascii="Verdana" w:hAnsi="Verdana" w:cs="Arial"/>
          <w:color w:val="000000"/>
          <w:sz w:val="20"/>
          <w:szCs w:val="20"/>
        </w:rPr>
        <w:t>No additional documents</w:t>
      </w:r>
      <w:r w:rsidRPr="00B302A2">
        <w:rPr>
          <w:rFonts w:ascii="Verdana" w:hAnsi="Verdana" w:cs="Arial"/>
          <w:color w:val="000000"/>
          <w:sz w:val="19"/>
          <w:szCs w:val="19"/>
        </w:rPr>
        <w:t xml:space="preserve"> </w:t>
      </w:r>
      <w:r w:rsidR="00B302A2" w:rsidRPr="00B302A2">
        <w:rPr>
          <w:rFonts w:ascii="Verdana" w:hAnsi="Verdana" w:cs="Arial"/>
          <w:color w:val="000000"/>
          <w:sz w:val="19"/>
          <w:szCs w:val="19"/>
        </w:rPr>
        <w:t xml:space="preserve">(e.g. </w:t>
      </w:r>
      <w:r w:rsidRPr="00B302A2">
        <w:rPr>
          <w:rFonts w:ascii="Verdana" w:hAnsi="Verdana" w:cs="Arial"/>
          <w:color w:val="000000"/>
          <w:sz w:val="19"/>
          <w:szCs w:val="19"/>
        </w:rPr>
        <w:t>CVs, resumes or supplementary reference letters</w:t>
      </w:r>
      <w:r w:rsidR="00B302A2" w:rsidRPr="00B302A2">
        <w:rPr>
          <w:rFonts w:ascii="Verdana" w:hAnsi="Verdana" w:cs="Arial"/>
          <w:color w:val="000000"/>
          <w:sz w:val="19"/>
          <w:szCs w:val="19"/>
        </w:rPr>
        <w:t>)</w:t>
      </w:r>
      <w:r w:rsidRPr="00B302A2">
        <w:rPr>
          <w:rFonts w:ascii="Verdana" w:hAnsi="Verdana" w:cs="Arial"/>
          <w:color w:val="000000"/>
          <w:sz w:val="19"/>
          <w:szCs w:val="19"/>
        </w:rPr>
        <w:t xml:space="preserve"> </w:t>
      </w:r>
      <w:r w:rsidRPr="00810CD8">
        <w:rPr>
          <w:rFonts w:ascii="Verdana" w:hAnsi="Verdana" w:cs="Arial"/>
          <w:color w:val="000000"/>
          <w:sz w:val="20"/>
          <w:szCs w:val="20"/>
        </w:rPr>
        <w:t xml:space="preserve">will be accepted. </w:t>
      </w:r>
    </w:p>
    <w:p w:rsidR="004C3F28" w:rsidRDefault="004C3F28" w:rsidP="00624A07">
      <w:pPr>
        <w:pStyle w:val="NormalWeb"/>
        <w:numPr>
          <w:ilvl w:val="0"/>
          <w:numId w:val="19"/>
        </w:numPr>
        <w:pBdr>
          <w:top w:val="single" w:sz="4" w:space="1" w:color="auto"/>
          <w:left w:val="single" w:sz="4" w:space="4" w:color="auto"/>
          <w:bottom w:val="single" w:sz="4" w:space="1" w:color="auto"/>
          <w:right w:val="single" w:sz="4" w:space="4" w:color="auto"/>
        </w:pBdr>
        <w:spacing w:before="0" w:beforeAutospacing="0" w:after="80" w:afterAutospacing="0"/>
        <w:ind w:left="266" w:hanging="266"/>
        <w:rPr>
          <w:rFonts w:ascii="Verdana" w:hAnsi="Verdana"/>
          <w:bCs/>
          <w:sz w:val="20"/>
          <w:szCs w:val="20"/>
          <w:lang w:val="en-GB"/>
        </w:rPr>
      </w:pPr>
      <w:r w:rsidRPr="00810CD8">
        <w:rPr>
          <w:rFonts w:ascii="Verdana" w:hAnsi="Verdana"/>
          <w:bCs/>
          <w:sz w:val="20"/>
          <w:szCs w:val="20"/>
        </w:rPr>
        <w:t>Applicants will receive a</w:t>
      </w:r>
      <w:r w:rsidRPr="00810CD8">
        <w:rPr>
          <w:rFonts w:ascii="Verdana" w:hAnsi="Verdana"/>
          <w:bCs/>
          <w:sz w:val="20"/>
          <w:szCs w:val="20"/>
          <w:lang w:val="en-GB"/>
        </w:rPr>
        <w:t>n acknowledgment e-mail when both parts of the application process, i.e. the data submitted through the online survey and the Word application form, have been received by e-mail.</w:t>
      </w:r>
      <w:r w:rsidRPr="00810CD8" w:rsidDel="00546CF0">
        <w:rPr>
          <w:rFonts w:ascii="Verdana" w:hAnsi="Verdana"/>
          <w:bCs/>
          <w:sz w:val="20"/>
          <w:szCs w:val="20"/>
          <w:lang w:val="en-GB"/>
        </w:rPr>
        <w:t xml:space="preserve"> </w:t>
      </w:r>
    </w:p>
    <w:p w:rsidR="005F13C9" w:rsidRPr="005F13C9" w:rsidRDefault="005F13C9" w:rsidP="005F13C9">
      <w:pPr>
        <w:pStyle w:val="NormalWeb"/>
        <w:numPr>
          <w:ilvl w:val="0"/>
          <w:numId w:val="19"/>
        </w:numPr>
        <w:pBdr>
          <w:top w:val="single" w:sz="4" w:space="1" w:color="auto"/>
          <w:left w:val="single" w:sz="4" w:space="4" w:color="auto"/>
          <w:bottom w:val="single" w:sz="4" w:space="1" w:color="auto"/>
          <w:right w:val="single" w:sz="4" w:space="4" w:color="auto"/>
        </w:pBdr>
        <w:spacing w:before="0" w:beforeAutospacing="0" w:after="120" w:afterAutospacing="0"/>
        <w:ind w:left="266" w:hanging="266"/>
        <w:rPr>
          <w:rFonts w:ascii="Verdana" w:hAnsi="Verdana"/>
          <w:bCs/>
          <w:sz w:val="20"/>
          <w:szCs w:val="20"/>
          <w:lang w:val="en-GB"/>
        </w:rPr>
      </w:pPr>
      <w:r w:rsidRPr="005F13C9">
        <w:rPr>
          <w:rFonts w:ascii="Verdana" w:hAnsi="Verdana"/>
          <w:sz w:val="20"/>
          <w:szCs w:val="20"/>
        </w:rPr>
        <w:t xml:space="preserve">General description of the selection process is available at </w:t>
      </w:r>
      <w:hyperlink r:id="rId15" w:history="1">
        <w:r w:rsidRPr="005F13C9">
          <w:rPr>
            <w:rStyle w:val="Hyperlink"/>
            <w:rFonts w:ascii="Verdana" w:hAnsi="Verdana" w:cs="Arial"/>
            <w:sz w:val="20"/>
            <w:szCs w:val="20"/>
          </w:rPr>
          <w:t>http://www.ohchr.org/EN/HRBodies/SP/Pages/Nominations.aspx</w:t>
        </w:r>
      </w:hyperlink>
      <w:r w:rsidRPr="005F13C9">
        <w:rPr>
          <w:rFonts w:ascii="Verdana" w:hAnsi="Verdana"/>
          <w:sz w:val="20"/>
          <w:szCs w:val="20"/>
        </w:rPr>
        <w:t xml:space="preserve"> </w:t>
      </w:r>
    </w:p>
    <w:p w:rsidR="00546CF0" w:rsidRPr="00810CD8" w:rsidRDefault="00546CF0" w:rsidP="00624A07">
      <w:pPr>
        <w:pStyle w:val="NormalWeb"/>
        <w:spacing w:before="0" w:beforeAutospacing="0" w:after="40" w:afterAutospacing="0"/>
        <w:rPr>
          <w:rFonts w:ascii="Verdana" w:hAnsi="Verdana" w:cs="Arial"/>
          <w:caps/>
          <w:color w:val="FF0000"/>
          <w:sz w:val="20"/>
          <w:szCs w:val="20"/>
          <w:highlight w:val="yellow"/>
          <w:u w:val="single"/>
        </w:rPr>
      </w:pPr>
      <w:r w:rsidRPr="00810CD8">
        <w:rPr>
          <w:rFonts w:ascii="Verdana" w:hAnsi="Verdana" w:cs="Arial"/>
          <w:b/>
          <w:color w:val="000000"/>
          <w:sz w:val="20"/>
          <w:szCs w:val="20"/>
        </w:rPr>
        <w:t>NOTE</w:t>
      </w:r>
      <w:r w:rsidR="004C3F28" w:rsidRPr="00810CD8">
        <w:rPr>
          <w:rFonts w:ascii="Verdana" w:hAnsi="Verdana" w:cs="Arial"/>
          <w:b/>
          <w:color w:val="000000"/>
          <w:sz w:val="20"/>
          <w:szCs w:val="20"/>
        </w:rPr>
        <w:t>:</w:t>
      </w:r>
    </w:p>
    <w:p w:rsidR="00546CF0" w:rsidRPr="00810CD8" w:rsidRDefault="00546CF0" w:rsidP="00624A07">
      <w:pPr>
        <w:pStyle w:val="NormalWeb"/>
        <w:numPr>
          <w:ilvl w:val="0"/>
          <w:numId w:val="21"/>
        </w:numPr>
        <w:spacing w:before="0" w:beforeAutospacing="0" w:after="40" w:afterAutospacing="0"/>
        <w:ind w:left="266" w:hanging="266"/>
        <w:rPr>
          <w:rFonts w:ascii="Verdana" w:hAnsi="Verdana" w:cs="Arial"/>
          <w:color w:val="000000"/>
          <w:sz w:val="20"/>
          <w:szCs w:val="20"/>
        </w:rPr>
      </w:pPr>
      <w:r w:rsidRPr="00810CD8">
        <w:rPr>
          <w:rFonts w:ascii="Verdana" w:hAnsi="Verdana" w:cs="Arial"/>
          <w:color w:val="000000"/>
          <w:sz w:val="20"/>
          <w:szCs w:val="20"/>
        </w:rPr>
        <w:t>An application will only be considered if bot</w:t>
      </w:r>
      <w:r w:rsidR="00BA3B73">
        <w:rPr>
          <w:rFonts w:ascii="Verdana" w:hAnsi="Verdana" w:cs="Arial"/>
          <w:color w:val="000000"/>
          <w:sz w:val="20"/>
          <w:szCs w:val="20"/>
        </w:rPr>
        <w:t xml:space="preserve">h parts and all sections of the Word </w:t>
      </w:r>
      <w:r w:rsidRPr="00810CD8">
        <w:rPr>
          <w:rFonts w:ascii="Verdana" w:hAnsi="Verdana" w:cs="Arial"/>
          <w:color w:val="000000"/>
          <w:sz w:val="20"/>
          <w:szCs w:val="20"/>
        </w:rPr>
        <w:t xml:space="preserve">application form have been completed and received by the Secretariat before the expiration of the deadline. </w:t>
      </w:r>
      <w:r w:rsidR="00810CD8" w:rsidRPr="00810CD8">
        <w:rPr>
          <w:rFonts w:ascii="Verdana" w:hAnsi="Verdana" w:cs="Arial"/>
          <w:color w:val="000000"/>
          <w:sz w:val="20"/>
          <w:szCs w:val="20"/>
        </w:rPr>
        <w:br/>
      </w:r>
      <w:r w:rsidRPr="00810CD8">
        <w:rPr>
          <w:rFonts w:ascii="Verdana" w:hAnsi="Verdana" w:cs="Arial"/>
          <w:b/>
          <w:color w:val="000000"/>
          <w:sz w:val="20"/>
          <w:szCs w:val="20"/>
        </w:rPr>
        <w:t>No incomplete or late applications will be accepted.</w:t>
      </w:r>
    </w:p>
    <w:p w:rsidR="00546CF0" w:rsidRPr="002F3400" w:rsidRDefault="00546CF0" w:rsidP="00624A07">
      <w:pPr>
        <w:pStyle w:val="NormalWeb"/>
        <w:numPr>
          <w:ilvl w:val="0"/>
          <w:numId w:val="21"/>
        </w:numPr>
        <w:spacing w:before="0" w:beforeAutospacing="0" w:after="40" w:afterAutospacing="0"/>
        <w:ind w:left="266" w:hanging="266"/>
        <w:rPr>
          <w:rFonts w:ascii="Verdana" w:hAnsi="Verdana" w:cs="Arial"/>
          <w:color w:val="000000"/>
          <w:sz w:val="20"/>
          <w:szCs w:val="20"/>
          <w:lang w:val="en-GB"/>
        </w:rPr>
      </w:pPr>
      <w:r w:rsidRPr="00810CD8">
        <w:rPr>
          <w:rFonts w:ascii="Verdana" w:hAnsi="Verdana"/>
          <w:color w:val="000000"/>
          <w:sz w:val="20"/>
          <w:szCs w:val="20"/>
          <w:lang w:val="en-GB" w:eastAsia="en-GB"/>
        </w:rPr>
        <w:t>For Working Group appointments, only citizens of States belonging to the specific regional group are eligible</w:t>
      </w:r>
      <w:r w:rsidR="002F3400">
        <w:rPr>
          <w:rFonts w:ascii="Verdana" w:hAnsi="Verdana"/>
          <w:color w:val="000000"/>
          <w:sz w:val="20"/>
          <w:szCs w:val="20"/>
          <w:lang w:val="en-GB" w:eastAsia="en-GB"/>
        </w:rPr>
        <w:t xml:space="preserve"> (see the list at </w:t>
      </w:r>
      <w:hyperlink r:id="rId16" w:history="1">
        <w:r w:rsidR="002F3400" w:rsidRPr="00463041">
          <w:rPr>
            <w:rStyle w:val="Hyperlink"/>
            <w:rFonts w:ascii="Verdana" w:hAnsi="Verdana"/>
            <w:sz w:val="20"/>
            <w:szCs w:val="20"/>
            <w:lang w:val="en-GB" w:eastAsia="en-GB"/>
          </w:rPr>
          <w:t>http://www.un.org/depts/DGACM/RegionalGroups.shtml</w:t>
        </w:r>
      </w:hyperlink>
      <w:r w:rsidR="002F3400">
        <w:rPr>
          <w:rFonts w:ascii="Verdana" w:hAnsi="Verdana"/>
          <w:color w:val="000000"/>
          <w:sz w:val="20"/>
          <w:szCs w:val="20"/>
          <w:lang w:val="en-GB" w:eastAsia="en-GB"/>
        </w:rPr>
        <w:t xml:space="preserve">). </w:t>
      </w:r>
    </w:p>
    <w:p w:rsidR="00982253" w:rsidRPr="005F13C9" w:rsidRDefault="000B51D0" w:rsidP="005F13C9">
      <w:pPr>
        <w:pStyle w:val="NormalWeb"/>
        <w:numPr>
          <w:ilvl w:val="0"/>
          <w:numId w:val="21"/>
        </w:numPr>
        <w:spacing w:before="0" w:beforeAutospacing="0" w:after="120" w:afterAutospacing="0"/>
        <w:ind w:left="266" w:hanging="266"/>
        <w:rPr>
          <w:rFonts w:ascii="Verdana" w:hAnsi="Verdana"/>
          <w:bCs/>
          <w:sz w:val="20"/>
          <w:szCs w:val="20"/>
        </w:rPr>
      </w:pPr>
      <w:r w:rsidRPr="00810CD8">
        <w:rPr>
          <w:rFonts w:ascii="Verdana" w:hAnsi="Verdana"/>
          <w:sz w:val="20"/>
          <w:szCs w:val="20"/>
        </w:rPr>
        <w:t>I</w:t>
      </w:r>
      <w:r w:rsidR="00F9536D" w:rsidRPr="00810CD8">
        <w:rPr>
          <w:rFonts w:ascii="Verdana" w:hAnsi="Verdana"/>
          <w:sz w:val="20"/>
          <w:szCs w:val="20"/>
        </w:rPr>
        <w:t xml:space="preserve">n case of </w:t>
      </w:r>
      <w:r w:rsidRPr="00810CD8">
        <w:rPr>
          <w:rFonts w:ascii="Verdana" w:hAnsi="Verdana"/>
          <w:sz w:val="20"/>
          <w:szCs w:val="20"/>
        </w:rPr>
        <w:t>technical difficulties</w:t>
      </w:r>
      <w:r w:rsidR="00E522EE" w:rsidRPr="00810CD8">
        <w:rPr>
          <w:rFonts w:ascii="Verdana" w:hAnsi="Verdana"/>
          <w:sz w:val="20"/>
          <w:szCs w:val="20"/>
          <w:lang w:val="en-GB"/>
        </w:rPr>
        <w:t xml:space="preserve"> or problems </w:t>
      </w:r>
      <w:r w:rsidR="003A4B6B" w:rsidRPr="00810CD8">
        <w:rPr>
          <w:rFonts w:ascii="Verdana" w:hAnsi="Verdana"/>
          <w:sz w:val="20"/>
          <w:szCs w:val="20"/>
          <w:lang w:val="en-GB"/>
        </w:rPr>
        <w:t xml:space="preserve">with </w:t>
      </w:r>
      <w:r w:rsidR="00C41E71" w:rsidRPr="00810CD8">
        <w:rPr>
          <w:rFonts w:ascii="Verdana" w:hAnsi="Verdana"/>
          <w:sz w:val="20"/>
          <w:szCs w:val="20"/>
          <w:lang w:val="en-GB"/>
        </w:rPr>
        <w:t xml:space="preserve">accessing or </w:t>
      </w:r>
      <w:r w:rsidR="00E522EE" w:rsidRPr="00810CD8">
        <w:rPr>
          <w:rFonts w:ascii="Verdana" w:hAnsi="Verdana"/>
          <w:sz w:val="20"/>
          <w:szCs w:val="20"/>
          <w:lang w:val="en-GB"/>
        </w:rPr>
        <w:t xml:space="preserve">completing the forms, </w:t>
      </w:r>
      <w:r w:rsidR="002F3FAA" w:rsidRPr="00810CD8">
        <w:rPr>
          <w:rFonts w:ascii="Verdana" w:hAnsi="Verdana"/>
          <w:sz w:val="20"/>
          <w:szCs w:val="20"/>
          <w:lang w:val="en-GB"/>
        </w:rPr>
        <w:t xml:space="preserve">you may contact </w:t>
      </w:r>
      <w:r w:rsidR="00E522EE" w:rsidRPr="00810CD8">
        <w:rPr>
          <w:rFonts w:ascii="Verdana" w:hAnsi="Verdana"/>
          <w:sz w:val="20"/>
          <w:szCs w:val="20"/>
          <w:lang w:val="en-GB"/>
        </w:rPr>
        <w:t>the Secretariat by</w:t>
      </w:r>
      <w:r w:rsidR="00E522EE" w:rsidRPr="00810CD8">
        <w:rPr>
          <w:rFonts w:ascii="Verdana" w:hAnsi="Verdana"/>
          <w:sz w:val="20"/>
          <w:szCs w:val="20"/>
        </w:rPr>
        <w:t xml:space="preserve"> </w:t>
      </w:r>
      <w:r w:rsidR="006816BD" w:rsidRPr="00810CD8">
        <w:rPr>
          <w:rFonts w:ascii="Verdana" w:hAnsi="Verdana"/>
          <w:sz w:val="20"/>
          <w:szCs w:val="20"/>
        </w:rPr>
        <w:t>e</w:t>
      </w:r>
      <w:r w:rsidR="006F0A5A" w:rsidRPr="00810CD8">
        <w:rPr>
          <w:rFonts w:ascii="Verdana" w:hAnsi="Verdana"/>
          <w:sz w:val="20"/>
          <w:szCs w:val="20"/>
        </w:rPr>
        <w:t>-</w:t>
      </w:r>
      <w:r w:rsidRPr="00810CD8">
        <w:rPr>
          <w:rFonts w:ascii="Verdana" w:hAnsi="Verdana"/>
          <w:sz w:val="20"/>
          <w:szCs w:val="20"/>
        </w:rPr>
        <w:t>mail</w:t>
      </w:r>
      <w:r w:rsidR="00F9536D" w:rsidRPr="00810CD8">
        <w:rPr>
          <w:rFonts w:ascii="Verdana" w:hAnsi="Verdana"/>
          <w:sz w:val="20"/>
          <w:szCs w:val="20"/>
        </w:rPr>
        <w:t xml:space="preserve"> at</w:t>
      </w:r>
      <w:r w:rsidR="006816BD" w:rsidRPr="00810CD8">
        <w:rPr>
          <w:rFonts w:ascii="Verdana" w:hAnsi="Verdana"/>
          <w:sz w:val="20"/>
          <w:szCs w:val="20"/>
        </w:rPr>
        <w:t xml:space="preserve"> </w:t>
      </w:r>
      <w:hyperlink r:id="rId17" w:history="1">
        <w:r w:rsidR="00E35378" w:rsidRPr="00810CD8">
          <w:rPr>
            <w:rStyle w:val="Hyperlink"/>
            <w:rFonts w:ascii="Verdana" w:hAnsi="Verdana"/>
            <w:sz w:val="20"/>
            <w:szCs w:val="20"/>
          </w:rPr>
          <w:t>hrcspecialprocedures@ohchr.org</w:t>
        </w:r>
      </w:hyperlink>
      <w:r w:rsidR="006816BD" w:rsidRPr="00810CD8">
        <w:rPr>
          <w:rFonts w:ascii="Verdana" w:hAnsi="Verdana"/>
          <w:sz w:val="20"/>
          <w:szCs w:val="20"/>
        </w:rPr>
        <w:t xml:space="preserve"> </w:t>
      </w:r>
      <w:hyperlink r:id="rId18" w:history="1"/>
      <w:r w:rsidRPr="00810CD8">
        <w:rPr>
          <w:rFonts w:ascii="Verdana" w:hAnsi="Verdana"/>
          <w:sz w:val="20"/>
          <w:szCs w:val="20"/>
        </w:rPr>
        <w:t>or</w:t>
      </w:r>
      <w:r w:rsidR="006816BD" w:rsidRPr="00810CD8">
        <w:rPr>
          <w:rFonts w:ascii="Verdana" w:hAnsi="Verdana"/>
          <w:sz w:val="20"/>
          <w:szCs w:val="20"/>
        </w:rPr>
        <w:t xml:space="preserve"> f</w:t>
      </w:r>
      <w:r w:rsidRPr="00810CD8">
        <w:rPr>
          <w:rFonts w:ascii="Verdana" w:hAnsi="Verdana"/>
          <w:sz w:val="20"/>
          <w:szCs w:val="20"/>
        </w:rPr>
        <w:t>ax</w:t>
      </w:r>
      <w:r w:rsidR="00F9536D" w:rsidRPr="00810CD8">
        <w:rPr>
          <w:rFonts w:ascii="Verdana" w:hAnsi="Verdana"/>
          <w:sz w:val="20"/>
          <w:szCs w:val="20"/>
        </w:rPr>
        <w:t xml:space="preserve"> at</w:t>
      </w:r>
      <w:r w:rsidRPr="00810CD8">
        <w:rPr>
          <w:rFonts w:ascii="Verdana" w:hAnsi="Verdana"/>
          <w:sz w:val="20"/>
          <w:szCs w:val="20"/>
        </w:rPr>
        <w:t xml:space="preserve"> + 41 22 917 90</w:t>
      </w:r>
      <w:r w:rsidR="00C57D70" w:rsidRPr="00810CD8">
        <w:rPr>
          <w:rFonts w:ascii="Verdana" w:hAnsi="Verdana"/>
          <w:sz w:val="20"/>
          <w:szCs w:val="20"/>
        </w:rPr>
        <w:t>08</w:t>
      </w:r>
      <w:r w:rsidR="00F9536D" w:rsidRPr="00810CD8">
        <w:rPr>
          <w:rFonts w:ascii="Verdana" w:hAnsi="Verdana"/>
          <w:sz w:val="20"/>
          <w:szCs w:val="20"/>
        </w:rPr>
        <w:t>.</w:t>
      </w:r>
    </w:p>
    <w:p w:rsidR="00982253" w:rsidRPr="0039620F" w:rsidRDefault="00982253" w:rsidP="00EC3654">
      <w:pPr>
        <w:pBdr>
          <w:top w:val="single" w:sz="4" w:space="1" w:color="auto"/>
          <w:left w:val="single" w:sz="4" w:space="4" w:color="auto"/>
          <w:bottom w:val="single" w:sz="4" w:space="0" w:color="auto"/>
          <w:right w:val="single" w:sz="4" w:space="2" w:color="auto"/>
        </w:pBdr>
        <w:shd w:val="clear" w:color="auto" w:fill="E6E6E6"/>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624A07">
        <w:trPr>
          <w:trHeight w:val="558"/>
        </w:trPr>
        <w:tc>
          <w:tcPr>
            <w:tcW w:w="5070" w:type="dxa"/>
            <w:shd w:val="clear" w:color="auto" w:fill="auto"/>
          </w:tcPr>
          <w:p w:rsidR="00982253" w:rsidRPr="0039620F" w:rsidRDefault="00982253" w:rsidP="007E1DDA">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E1DDA">
              <w:rPr>
                <w:rFonts w:ascii="Verdana" w:hAnsi="Verdana"/>
                <w:sz w:val="21"/>
                <w:szCs w:val="21"/>
              </w:rPr>
              <w:t>Skrivankova</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7E1DDA">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D6AEF">
              <w:rPr>
                <w:rFonts w:ascii="Verdana" w:hAnsi="Verdana"/>
                <w:noProof/>
                <w:sz w:val="21"/>
                <w:szCs w:val="21"/>
              </w:rPr>
              <w:t>1978</w:t>
            </w:r>
            <w:r w:rsidRPr="0039620F">
              <w:rPr>
                <w:rFonts w:ascii="Verdana" w:hAnsi="Verdana"/>
                <w:sz w:val="21"/>
                <w:szCs w:val="21"/>
              </w:rPr>
              <w:fldChar w:fldCharType="end"/>
            </w:r>
            <w:bookmarkEnd w:id="1"/>
          </w:p>
        </w:tc>
      </w:tr>
      <w:tr w:rsidR="00982253" w:rsidRPr="0039620F" w:rsidTr="00624A07">
        <w:trPr>
          <w:trHeight w:val="559"/>
        </w:trPr>
        <w:tc>
          <w:tcPr>
            <w:tcW w:w="5070" w:type="dxa"/>
            <w:shd w:val="clear" w:color="auto" w:fill="auto"/>
          </w:tcPr>
          <w:p w:rsidR="00982253" w:rsidRPr="0039620F" w:rsidRDefault="00982253" w:rsidP="007E1DDA">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E1DDA">
              <w:rPr>
                <w:rFonts w:ascii="Verdana" w:hAnsi="Verdana"/>
                <w:noProof/>
                <w:sz w:val="21"/>
                <w:szCs w:val="21"/>
              </w:rPr>
              <w:t>Klara</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7E1DDA">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E1DDA">
              <w:rPr>
                <w:rFonts w:ascii="Verdana" w:hAnsi="Verdana"/>
                <w:noProof/>
                <w:sz w:val="21"/>
                <w:szCs w:val="21"/>
              </w:rPr>
              <w:t>Prague</w:t>
            </w:r>
            <w:r w:rsidRPr="0039620F">
              <w:rPr>
                <w:rFonts w:ascii="Verdana" w:hAnsi="Verdana"/>
                <w:sz w:val="21"/>
                <w:szCs w:val="21"/>
              </w:rPr>
              <w:fldChar w:fldCharType="end"/>
            </w:r>
            <w:bookmarkEnd w:id="3"/>
          </w:p>
        </w:tc>
      </w:tr>
      <w:tr w:rsidR="00982253" w:rsidRPr="0039620F" w:rsidTr="00B302A2">
        <w:trPr>
          <w:trHeight w:val="573"/>
        </w:trPr>
        <w:tc>
          <w:tcPr>
            <w:tcW w:w="5070" w:type="dxa"/>
            <w:tcBorders>
              <w:bottom w:val="single" w:sz="4"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 xml:space="preserve">3. </w:t>
            </w:r>
            <w:proofErr w:type="gramStart"/>
            <w:r w:rsidRPr="0039620F">
              <w:rPr>
                <w:rFonts w:ascii="Verdana" w:hAnsi="Verdana"/>
                <w:b/>
                <w:sz w:val="21"/>
                <w:szCs w:val="21"/>
              </w:rPr>
              <w:t>Other</w:t>
            </w:r>
            <w:proofErr w:type="gramEnd"/>
            <w:r w:rsidRPr="0039620F">
              <w:rPr>
                <w:rFonts w:ascii="Verdana" w:hAnsi="Verdana"/>
                <w:b/>
                <w:sz w:val="21"/>
                <w:szCs w:val="21"/>
              </w:rPr>
              <w:t xml:space="preserve">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4" w:space="0" w:color="auto"/>
            </w:tcBorders>
            <w:shd w:val="clear" w:color="auto" w:fill="auto"/>
          </w:tcPr>
          <w:p w:rsidR="004C3F28" w:rsidRPr="0039620F" w:rsidRDefault="00982253" w:rsidP="007E1DDA">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E1DDA">
              <w:rPr>
                <w:rFonts w:ascii="Verdana" w:hAnsi="Verdana"/>
                <w:noProof/>
                <w:sz w:val="21"/>
                <w:szCs w:val="21"/>
              </w:rPr>
              <w:t>Czech</w:t>
            </w:r>
            <w:r w:rsidRPr="0039620F">
              <w:rPr>
                <w:rFonts w:ascii="Verdana" w:hAnsi="Verdana"/>
                <w:sz w:val="21"/>
                <w:szCs w:val="21"/>
              </w:rPr>
              <w:fldChar w:fldCharType="end"/>
            </w:r>
            <w:bookmarkEnd w:id="5"/>
          </w:p>
        </w:tc>
      </w:tr>
      <w:tr w:rsidR="00982253" w:rsidRPr="0039620F" w:rsidTr="00B302A2">
        <w:trPr>
          <w:trHeight w:val="58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982253" w:rsidRPr="0039620F" w:rsidRDefault="00982253" w:rsidP="007E1DDA">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E1DDA">
              <w:rPr>
                <w:rFonts w:ascii="Verdana" w:hAnsi="Verdana"/>
                <w:noProof/>
                <w:sz w:val="21"/>
                <w:szCs w:val="21"/>
              </w:rPr>
              <w:t>Female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982253" w:rsidRPr="0039620F" w:rsidRDefault="00982253" w:rsidP="007E1DDA">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E1DDA">
              <w:rPr>
                <w:rFonts w:ascii="Verdana" w:hAnsi="Verdana"/>
                <w:noProof/>
                <w:sz w:val="21"/>
                <w:szCs w:val="21"/>
              </w:rPr>
              <w:t>British</w:t>
            </w:r>
            <w:r w:rsidRPr="0039620F">
              <w:rPr>
                <w:rFonts w:ascii="Verdana" w:hAnsi="Verdana"/>
                <w:sz w:val="21"/>
                <w:szCs w:val="21"/>
              </w:rPr>
              <w:fldChar w:fldCharType="end"/>
            </w:r>
          </w:p>
        </w:tc>
      </w:tr>
    </w:tbl>
    <w:p w:rsidR="008012A7" w:rsidRDefault="008012A7" w:rsidP="00624A07">
      <w:pPr>
        <w:rPr>
          <w:rFonts w:ascii="Verdana" w:hAnsi="Verdana"/>
          <w:b/>
          <w:bCs/>
          <w:sz w:val="16"/>
          <w:szCs w:val="16"/>
          <w:lang w:val="en-GB"/>
        </w:rPr>
      </w:pPr>
    </w:p>
    <w:p w:rsidR="00B302A2" w:rsidRDefault="00B302A2" w:rsidP="00624A07">
      <w:pPr>
        <w:rPr>
          <w:rFonts w:ascii="Verdana" w:hAnsi="Verdana"/>
          <w:b/>
          <w:bCs/>
          <w:sz w:val="16"/>
          <w:szCs w:val="16"/>
          <w:lang w:val="en-GB"/>
        </w:rPr>
      </w:pPr>
    </w:p>
    <w:p w:rsidR="005F13C9" w:rsidRPr="00624A07" w:rsidRDefault="005F13C9" w:rsidP="00624A07">
      <w:pPr>
        <w:rPr>
          <w:rFonts w:ascii="Verdana" w:hAnsi="Verdana"/>
          <w:b/>
          <w:bCs/>
          <w:sz w:val="16"/>
          <w:szCs w:val="16"/>
          <w:lang w:val="en-GB"/>
        </w:rPr>
      </w:pPr>
    </w:p>
    <w:p w:rsidR="0025366F" w:rsidRPr="0039620F"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 xml:space="preserve"> -</w:t>
      </w:r>
      <w:r w:rsidRPr="0039620F">
        <w:rPr>
          <w:rFonts w:ascii="Verdana" w:hAnsi="Verdana"/>
          <w:b/>
          <w:bCs/>
          <w:sz w:val="21"/>
          <w:szCs w:val="21"/>
          <w:lang w:val="en-GB"/>
        </w:rPr>
        <w:t xml:space="preserve"> 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Strong"/>
          <w:rFonts w:ascii="Verdana" w:hAnsi="Verdana"/>
          <w:sz w:val="21"/>
          <w:szCs w:val="21"/>
        </w:rPr>
      </w:pPr>
    </w:p>
    <w:p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5C7A6D" w:rsidRDefault="006514B9" w:rsidP="00834A92">
      <w:pPr>
        <w:rPr>
          <w:rFonts w:ascii="Verdana" w:hAnsi="Verdana"/>
          <w:noProof/>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34A92" w:rsidRPr="00834A92">
        <w:rPr>
          <w:rFonts w:ascii="Verdana" w:hAnsi="Verdana"/>
          <w:noProof/>
          <w:sz w:val="21"/>
          <w:szCs w:val="21"/>
        </w:rPr>
        <w:t>I have  1</w:t>
      </w:r>
      <w:r w:rsidR="00AD182E">
        <w:rPr>
          <w:rFonts w:ascii="Verdana" w:hAnsi="Verdana"/>
          <w:noProof/>
          <w:sz w:val="21"/>
          <w:szCs w:val="21"/>
        </w:rPr>
        <w:t>8</w:t>
      </w:r>
      <w:r w:rsidR="00834A92" w:rsidRPr="00834A92">
        <w:rPr>
          <w:rFonts w:ascii="Verdana" w:hAnsi="Verdana"/>
          <w:noProof/>
          <w:sz w:val="21"/>
          <w:szCs w:val="21"/>
        </w:rPr>
        <w:t xml:space="preserve"> years of professional experience working in human rights and hold a</w:t>
      </w:r>
      <w:r w:rsidR="00351817">
        <w:rPr>
          <w:rFonts w:ascii="Verdana" w:hAnsi="Verdana"/>
          <w:noProof/>
          <w:sz w:val="21"/>
          <w:szCs w:val="21"/>
        </w:rPr>
        <w:t>n advanced</w:t>
      </w:r>
      <w:r w:rsidR="00834A92" w:rsidRPr="00834A92">
        <w:rPr>
          <w:rFonts w:ascii="Verdana" w:hAnsi="Verdana"/>
          <w:noProof/>
          <w:sz w:val="21"/>
          <w:szCs w:val="21"/>
        </w:rPr>
        <w:t xml:space="preserve"> social sciences degree from Charles University in Prague</w:t>
      </w:r>
      <w:r w:rsidR="005C7A6D">
        <w:rPr>
          <w:rFonts w:ascii="Verdana" w:hAnsi="Verdana"/>
          <w:noProof/>
          <w:sz w:val="21"/>
          <w:szCs w:val="21"/>
        </w:rPr>
        <w:t xml:space="preserve">. I am frequently called upon </w:t>
      </w:r>
      <w:r w:rsidR="00834A92" w:rsidRPr="00834A92">
        <w:rPr>
          <w:rFonts w:ascii="Verdana" w:hAnsi="Verdana"/>
          <w:noProof/>
          <w:sz w:val="21"/>
          <w:szCs w:val="21"/>
        </w:rPr>
        <w:t xml:space="preserve">called on as an expert on modern slavery and business and human rights </w:t>
      </w:r>
      <w:r w:rsidR="005C7A6D">
        <w:rPr>
          <w:rFonts w:ascii="Verdana" w:hAnsi="Verdana"/>
          <w:noProof/>
          <w:sz w:val="21"/>
          <w:szCs w:val="21"/>
        </w:rPr>
        <w:t xml:space="preserve">by governments, businesses, civil society and academic institutions nationally and </w:t>
      </w:r>
      <w:r w:rsidR="00834A92" w:rsidRPr="00834A92">
        <w:rPr>
          <w:rFonts w:ascii="Verdana" w:hAnsi="Verdana"/>
          <w:noProof/>
          <w:sz w:val="21"/>
          <w:szCs w:val="21"/>
        </w:rPr>
        <w:t>internationally. I have been working in the field since 2000, starting as a programme manager in women’s rights organisation La Strada Czech Republic. In 2005 I joined the oldest human rights organisation in the world – Anti-Slavery International</w:t>
      </w:r>
      <w:r w:rsidR="002F2DBB">
        <w:rPr>
          <w:rFonts w:ascii="Verdana" w:hAnsi="Verdana"/>
          <w:noProof/>
          <w:sz w:val="21"/>
          <w:szCs w:val="21"/>
        </w:rPr>
        <w:t>.</w:t>
      </w:r>
      <w:r w:rsidR="00834A92" w:rsidRPr="00834A92">
        <w:rPr>
          <w:rFonts w:ascii="Verdana" w:hAnsi="Verdana"/>
          <w:noProof/>
          <w:sz w:val="21"/>
          <w:szCs w:val="21"/>
        </w:rPr>
        <w:t xml:space="preserve"> </w:t>
      </w:r>
      <w:r w:rsidR="002F2DBB">
        <w:rPr>
          <w:rFonts w:ascii="Verdana" w:hAnsi="Verdana"/>
          <w:noProof/>
          <w:sz w:val="21"/>
          <w:szCs w:val="21"/>
        </w:rPr>
        <w:t>I</w:t>
      </w:r>
      <w:r w:rsidR="00834A92" w:rsidRPr="00834A92">
        <w:rPr>
          <w:rFonts w:ascii="Verdana" w:hAnsi="Verdana"/>
          <w:noProof/>
          <w:sz w:val="21"/>
          <w:szCs w:val="21"/>
        </w:rPr>
        <w:t xml:space="preserve">n the past five years I have led the expansion of programmatic and strategic focus </w:t>
      </w:r>
      <w:r w:rsidR="005C7A6D">
        <w:rPr>
          <w:rFonts w:ascii="Verdana" w:hAnsi="Verdana"/>
          <w:noProof/>
          <w:sz w:val="21"/>
          <w:szCs w:val="21"/>
        </w:rPr>
        <w:t xml:space="preserve">of the organisation </w:t>
      </w:r>
      <w:r w:rsidR="00834A92" w:rsidRPr="00834A92">
        <w:rPr>
          <w:rFonts w:ascii="Verdana" w:hAnsi="Verdana"/>
          <w:noProof/>
          <w:sz w:val="21"/>
          <w:szCs w:val="21"/>
        </w:rPr>
        <w:t>on business and human rights</w:t>
      </w:r>
      <w:r w:rsidR="00527AAA">
        <w:rPr>
          <w:rFonts w:ascii="Verdana" w:hAnsi="Verdana"/>
          <w:noProof/>
          <w:sz w:val="21"/>
          <w:szCs w:val="21"/>
        </w:rPr>
        <w:t xml:space="preserve">, </w:t>
      </w:r>
      <w:r w:rsidR="002F2DBB">
        <w:rPr>
          <w:rFonts w:ascii="Verdana" w:hAnsi="Verdana"/>
          <w:noProof/>
          <w:sz w:val="21"/>
          <w:szCs w:val="21"/>
        </w:rPr>
        <w:t xml:space="preserve">and </w:t>
      </w:r>
      <w:r w:rsidR="00834A92" w:rsidRPr="00834A92">
        <w:rPr>
          <w:rFonts w:ascii="Verdana" w:hAnsi="Verdana"/>
          <w:noProof/>
          <w:sz w:val="21"/>
          <w:szCs w:val="21"/>
        </w:rPr>
        <w:t>assumed the new role of senior private sector advisor in the organisation</w:t>
      </w:r>
      <w:r w:rsidR="00AD182E">
        <w:rPr>
          <w:rFonts w:ascii="Verdana" w:hAnsi="Verdana"/>
          <w:noProof/>
          <w:sz w:val="21"/>
          <w:szCs w:val="21"/>
        </w:rPr>
        <w:t>, advising numerous businesses</w:t>
      </w:r>
      <w:r w:rsidR="005C7A6D">
        <w:rPr>
          <w:rFonts w:ascii="Verdana" w:hAnsi="Verdana"/>
          <w:noProof/>
          <w:sz w:val="21"/>
          <w:szCs w:val="21"/>
        </w:rPr>
        <w:t xml:space="preserve"> in  a variety of sectors, including retail, manufacturing, finacial and legal services, automotive and utilities. </w:t>
      </w:r>
    </w:p>
    <w:p w:rsidR="005C7A6D" w:rsidRDefault="005C7A6D" w:rsidP="00834A92">
      <w:pPr>
        <w:rPr>
          <w:rFonts w:ascii="Verdana" w:hAnsi="Verdana"/>
          <w:noProof/>
          <w:sz w:val="21"/>
          <w:szCs w:val="21"/>
        </w:rPr>
      </w:pPr>
    </w:p>
    <w:p w:rsidR="00AA000E" w:rsidRPr="0039620F" w:rsidRDefault="00834A92" w:rsidP="00834A92">
      <w:pPr>
        <w:rPr>
          <w:rFonts w:ascii="Verdana" w:hAnsi="Verdana"/>
          <w:sz w:val="21"/>
          <w:szCs w:val="21"/>
        </w:rPr>
      </w:pPr>
      <w:r w:rsidRPr="00834A92">
        <w:rPr>
          <w:rFonts w:ascii="Verdana" w:hAnsi="Verdana"/>
          <w:noProof/>
          <w:sz w:val="21"/>
          <w:szCs w:val="21"/>
        </w:rPr>
        <w:t>I am a skilled communicator and have published frequently and</w:t>
      </w:r>
      <w:r w:rsidR="00A177C1">
        <w:rPr>
          <w:rFonts w:ascii="Verdana" w:hAnsi="Verdana"/>
          <w:noProof/>
          <w:sz w:val="21"/>
          <w:szCs w:val="21"/>
        </w:rPr>
        <w:t xml:space="preserve"> am</w:t>
      </w:r>
      <w:r w:rsidRPr="00834A92">
        <w:rPr>
          <w:rFonts w:ascii="Verdana" w:hAnsi="Verdana"/>
          <w:noProof/>
          <w:sz w:val="21"/>
          <w:szCs w:val="21"/>
        </w:rPr>
        <w:t xml:space="preserve"> a regular public speaker. Examples of my most recent and relevant engagements are outlined below.  I am fluent in English</w:t>
      </w:r>
      <w:r w:rsidR="00351817">
        <w:rPr>
          <w:rFonts w:ascii="Verdana" w:hAnsi="Verdana"/>
          <w:noProof/>
          <w:sz w:val="21"/>
          <w:szCs w:val="21"/>
        </w:rPr>
        <w:t xml:space="preserve">, German </w:t>
      </w:r>
      <w:r w:rsidRPr="00834A92">
        <w:rPr>
          <w:rFonts w:ascii="Verdana" w:hAnsi="Verdana"/>
          <w:noProof/>
          <w:sz w:val="21"/>
          <w:szCs w:val="21"/>
        </w:rPr>
        <w:t xml:space="preserve"> and have good understanding of Russian.</w:t>
      </w:r>
      <w:r w:rsidR="006514B9"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rsidR="00AA000E" w:rsidRPr="0039620F" w:rsidRDefault="00AA000E" w:rsidP="00AA000E">
      <w:pPr>
        <w:rPr>
          <w:rFonts w:ascii="Verdana" w:hAnsi="Verdana"/>
          <w:sz w:val="21"/>
          <w:szCs w:val="21"/>
        </w:rPr>
      </w:pPr>
    </w:p>
    <w:p w:rsidR="00AA000E" w:rsidRPr="0039620F" w:rsidRDefault="00383F21" w:rsidP="00834A92">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bookmarkStart w:id="9" w:name="_Hlk512935832"/>
      <w:r w:rsidR="00834A92" w:rsidRPr="00834A92">
        <w:rPr>
          <w:rFonts w:ascii="Verdana" w:hAnsi="Verdana"/>
          <w:noProof/>
          <w:sz w:val="21"/>
          <w:szCs w:val="21"/>
        </w:rPr>
        <w:t xml:space="preserve">I have an in-depth knowledge of international human rights framework acquired through nearly two decades </w:t>
      </w:r>
      <w:r w:rsidR="002F2DBB">
        <w:rPr>
          <w:rFonts w:ascii="Verdana" w:hAnsi="Verdana"/>
          <w:noProof/>
          <w:sz w:val="21"/>
          <w:szCs w:val="21"/>
        </w:rPr>
        <w:t xml:space="preserve">of </w:t>
      </w:r>
      <w:r w:rsidR="00834A92" w:rsidRPr="00834A92">
        <w:rPr>
          <w:rFonts w:ascii="Verdana" w:hAnsi="Verdana"/>
          <w:noProof/>
          <w:sz w:val="21"/>
          <w:szCs w:val="21"/>
        </w:rPr>
        <w:t xml:space="preserve">practice and research in </w:t>
      </w:r>
      <w:r w:rsidR="002F2DBB">
        <w:rPr>
          <w:rFonts w:ascii="Verdana" w:hAnsi="Verdana"/>
          <w:noProof/>
          <w:sz w:val="21"/>
          <w:szCs w:val="21"/>
        </w:rPr>
        <w:t xml:space="preserve">the </w:t>
      </w:r>
      <w:r w:rsidR="00834A92" w:rsidRPr="00834A92">
        <w:rPr>
          <w:rFonts w:ascii="Verdana" w:hAnsi="Verdana"/>
          <w:noProof/>
          <w:sz w:val="21"/>
          <w:szCs w:val="21"/>
        </w:rPr>
        <w:t>human rights field</w:t>
      </w:r>
      <w:r w:rsidR="002F2DBB">
        <w:rPr>
          <w:rFonts w:ascii="Verdana" w:hAnsi="Verdana"/>
          <w:noProof/>
          <w:sz w:val="21"/>
          <w:szCs w:val="21"/>
        </w:rPr>
        <w:t xml:space="preserve">. This </w:t>
      </w:r>
      <w:r w:rsidR="005C7A6D">
        <w:rPr>
          <w:rFonts w:ascii="Verdana" w:hAnsi="Verdana"/>
          <w:noProof/>
          <w:sz w:val="21"/>
          <w:szCs w:val="21"/>
        </w:rPr>
        <w:t xml:space="preserve">includes </w:t>
      </w:r>
      <w:r w:rsidR="00834A92" w:rsidRPr="00834A92">
        <w:rPr>
          <w:rFonts w:ascii="Verdana" w:hAnsi="Verdana"/>
          <w:noProof/>
          <w:sz w:val="21"/>
          <w:szCs w:val="21"/>
        </w:rPr>
        <w:t>frequent engagement with the UN human rights structure</w:t>
      </w:r>
      <w:r w:rsidR="005C7A6D">
        <w:rPr>
          <w:rFonts w:ascii="Verdana" w:hAnsi="Verdana"/>
          <w:noProof/>
          <w:sz w:val="21"/>
          <w:szCs w:val="21"/>
        </w:rPr>
        <w:t xml:space="preserve">s </w:t>
      </w:r>
      <w:r w:rsidR="00834A92" w:rsidRPr="00834A92">
        <w:rPr>
          <w:rFonts w:ascii="Verdana" w:hAnsi="Verdana"/>
          <w:noProof/>
          <w:sz w:val="21"/>
          <w:szCs w:val="21"/>
        </w:rPr>
        <w:t xml:space="preserve">through submissions to various human rights bodies, as a speaker, </w:t>
      </w:r>
      <w:r w:rsidR="002F2DBB">
        <w:rPr>
          <w:rFonts w:ascii="Verdana" w:hAnsi="Verdana"/>
          <w:noProof/>
          <w:sz w:val="21"/>
          <w:szCs w:val="21"/>
        </w:rPr>
        <w:t xml:space="preserve">as an </w:t>
      </w:r>
      <w:r w:rsidR="00834A92" w:rsidRPr="00834A92">
        <w:rPr>
          <w:rFonts w:ascii="Verdana" w:hAnsi="Verdana"/>
          <w:noProof/>
          <w:sz w:val="21"/>
          <w:szCs w:val="21"/>
        </w:rPr>
        <w:t>expert in consultations</w:t>
      </w:r>
      <w:r w:rsidR="002F2DBB">
        <w:rPr>
          <w:rFonts w:ascii="Verdana" w:hAnsi="Verdana"/>
          <w:noProof/>
          <w:sz w:val="21"/>
          <w:szCs w:val="21"/>
        </w:rPr>
        <w:t>,</w:t>
      </w:r>
      <w:r w:rsidR="00834A92" w:rsidRPr="00834A92">
        <w:rPr>
          <w:rFonts w:ascii="Verdana" w:hAnsi="Verdana"/>
          <w:noProof/>
          <w:sz w:val="21"/>
          <w:szCs w:val="21"/>
        </w:rPr>
        <w:t xml:space="preserve"> and a</w:t>
      </w:r>
      <w:r w:rsidR="002F2DBB">
        <w:rPr>
          <w:rFonts w:ascii="Verdana" w:hAnsi="Verdana"/>
          <w:noProof/>
          <w:sz w:val="21"/>
          <w:szCs w:val="21"/>
        </w:rPr>
        <w:t>s a</w:t>
      </w:r>
      <w:r w:rsidR="00834A92" w:rsidRPr="00834A92">
        <w:rPr>
          <w:rFonts w:ascii="Verdana" w:hAnsi="Verdana"/>
          <w:noProof/>
          <w:sz w:val="21"/>
          <w:szCs w:val="21"/>
        </w:rPr>
        <w:t xml:space="preserve"> mandate holder – from 2009 till 2013 I was a board member of the UN Voluntary Trust Fund on Contemporary forms of Slavery. </w:t>
      </w:r>
      <w:r w:rsidR="002F2DBB">
        <w:rPr>
          <w:rFonts w:ascii="Verdana" w:hAnsi="Verdana"/>
          <w:noProof/>
          <w:sz w:val="21"/>
          <w:szCs w:val="21"/>
        </w:rPr>
        <w:t xml:space="preserve"> I have extensive experience of regional </w:t>
      </w:r>
      <w:r w:rsidR="000E41FF">
        <w:rPr>
          <w:rFonts w:ascii="Verdana" w:hAnsi="Verdana"/>
          <w:noProof/>
          <w:sz w:val="21"/>
          <w:szCs w:val="21"/>
        </w:rPr>
        <w:t xml:space="preserve">human rights </w:t>
      </w:r>
      <w:r w:rsidR="002F2DBB">
        <w:rPr>
          <w:rFonts w:ascii="Verdana" w:hAnsi="Verdana"/>
          <w:noProof/>
          <w:sz w:val="21"/>
          <w:szCs w:val="21"/>
        </w:rPr>
        <w:t>mechanisms in Europe</w:t>
      </w:r>
      <w:r w:rsidR="000E41FF">
        <w:rPr>
          <w:rFonts w:ascii="Verdana" w:hAnsi="Verdana"/>
          <w:noProof/>
          <w:sz w:val="21"/>
          <w:szCs w:val="21"/>
        </w:rPr>
        <w:t xml:space="preserve">, and served on the Group of Experts on Trafficking in Human Beings of the European Commission 2008-2011. For </w:t>
      </w:r>
      <w:r w:rsidR="00834A92" w:rsidRPr="00834A92">
        <w:rPr>
          <w:rFonts w:ascii="Verdana" w:hAnsi="Verdana"/>
          <w:noProof/>
          <w:sz w:val="21"/>
          <w:szCs w:val="21"/>
        </w:rPr>
        <w:t xml:space="preserve">over 10 years </w:t>
      </w:r>
      <w:r w:rsidR="000E41FF">
        <w:rPr>
          <w:rFonts w:ascii="Verdana" w:hAnsi="Verdana"/>
          <w:noProof/>
          <w:sz w:val="21"/>
          <w:szCs w:val="21"/>
        </w:rPr>
        <w:t xml:space="preserve">I have </w:t>
      </w:r>
      <w:r w:rsidR="002F2DBB">
        <w:rPr>
          <w:rFonts w:ascii="Verdana" w:hAnsi="Verdana"/>
          <w:noProof/>
          <w:sz w:val="21"/>
          <w:szCs w:val="21"/>
        </w:rPr>
        <w:t xml:space="preserve">advised </w:t>
      </w:r>
      <w:r w:rsidR="00834A92" w:rsidRPr="00834A92">
        <w:rPr>
          <w:rFonts w:ascii="Verdana" w:hAnsi="Verdana"/>
          <w:noProof/>
          <w:sz w:val="21"/>
          <w:szCs w:val="21"/>
        </w:rPr>
        <w:t xml:space="preserve">on policies and legislative processes in the Council of Europe region, the EU as well as in individual countries, such as Czech Republic, Moldova, the UK and the Balkans related to rights of victims of human rights violations (in particular of human trafficking and), as well as accountability of international corporations for </w:t>
      </w:r>
      <w:r w:rsidR="00834A92" w:rsidRPr="00834A92">
        <w:rPr>
          <w:rFonts w:ascii="Verdana" w:hAnsi="Verdana"/>
          <w:noProof/>
          <w:sz w:val="21"/>
          <w:szCs w:val="21"/>
        </w:rPr>
        <w:lastRenderedPageBreak/>
        <w:t>human rights impacts</w:t>
      </w:r>
      <w:bookmarkEnd w:id="9"/>
      <w:r w:rsidR="005C7A6D">
        <w:rPr>
          <w:rFonts w:ascii="Verdana" w:hAnsi="Verdana"/>
          <w:noProof/>
          <w:sz w:val="21"/>
          <w:szCs w:val="21"/>
        </w:rPr>
        <w:t xml:space="preserve"> and acces</w:t>
      </w:r>
      <w:r w:rsidR="00351817">
        <w:rPr>
          <w:rFonts w:ascii="Verdana" w:hAnsi="Verdana"/>
          <w:noProof/>
          <w:sz w:val="21"/>
          <w:szCs w:val="21"/>
        </w:rPr>
        <w:t>s</w:t>
      </w:r>
      <w:r w:rsidR="005C7A6D">
        <w:rPr>
          <w:rFonts w:ascii="Verdana" w:hAnsi="Verdana"/>
          <w:noProof/>
          <w:sz w:val="21"/>
          <w:szCs w:val="21"/>
        </w:rPr>
        <w:t xml:space="preserve"> to remedy for those afefcted.</w:t>
      </w:r>
      <w:r w:rsidR="000E41FF">
        <w:rPr>
          <w:rFonts w:ascii="Verdana" w:hAnsi="Verdana"/>
          <w:noProof/>
          <w:sz w:val="21"/>
          <w:szCs w:val="21"/>
        </w:rPr>
        <w:t xml:space="preserve"> </w:t>
      </w:r>
      <w:r w:rsidR="000E41FF" w:rsidRPr="000E41FF">
        <w:rPr>
          <w:rFonts w:ascii="Verdana" w:hAnsi="Verdana"/>
          <w:noProof/>
          <w:sz w:val="21"/>
          <w:szCs w:val="21"/>
        </w:rPr>
        <w:t>In addition, between 2002-2004 I was appointed a deputy permanent representative of the Czech Government Council for Human Rights.</w:t>
      </w:r>
      <w:r w:rsidR="00834A92" w:rsidRPr="00834A92">
        <w:rPr>
          <w:rFonts w:ascii="Verdana" w:hAnsi="Verdana"/>
          <w:noProof/>
          <w:sz w:val="21"/>
          <w:szCs w:val="21"/>
        </w:rPr>
        <w:t xml:space="preserve"> </w:t>
      </w:r>
      <w:r w:rsidRPr="0039620F">
        <w:rPr>
          <w:rFonts w:ascii="Verdana" w:hAnsi="Verdana"/>
          <w:sz w:val="21"/>
          <w:szCs w:val="21"/>
        </w:rPr>
        <w:fldChar w:fldCharType="end"/>
      </w:r>
      <w:bookmarkEnd w:id="8"/>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A000E" w:rsidRPr="0039620F" w:rsidRDefault="006514B9" w:rsidP="00834A92">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0"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34A92" w:rsidRPr="00834A92">
        <w:rPr>
          <w:rFonts w:ascii="Verdana" w:hAnsi="Verdana"/>
          <w:noProof/>
          <w:sz w:val="21"/>
          <w:szCs w:val="21"/>
        </w:rPr>
        <w:t>I have held numerous expert appointment</w:t>
      </w:r>
      <w:r w:rsidR="000E41FF">
        <w:rPr>
          <w:rFonts w:ascii="Verdana" w:hAnsi="Verdana"/>
          <w:noProof/>
          <w:sz w:val="21"/>
          <w:szCs w:val="21"/>
        </w:rPr>
        <w:t>s</w:t>
      </w:r>
      <w:r w:rsidR="00834A92" w:rsidRPr="00834A92">
        <w:rPr>
          <w:rFonts w:ascii="Verdana" w:hAnsi="Verdana"/>
          <w:noProof/>
          <w:sz w:val="21"/>
          <w:szCs w:val="21"/>
        </w:rPr>
        <w:t xml:space="preserve"> over the past decade that attest </w:t>
      </w:r>
      <w:r w:rsidR="000E41FF">
        <w:rPr>
          <w:rFonts w:ascii="Verdana" w:hAnsi="Verdana"/>
          <w:noProof/>
          <w:sz w:val="21"/>
          <w:szCs w:val="21"/>
        </w:rPr>
        <w:t xml:space="preserve">to </w:t>
      </w:r>
      <w:r w:rsidR="00834A92" w:rsidRPr="00834A92">
        <w:rPr>
          <w:rFonts w:ascii="Verdana" w:hAnsi="Verdana"/>
          <w:noProof/>
          <w:sz w:val="21"/>
          <w:szCs w:val="21"/>
        </w:rPr>
        <w:t>my competence related to human rights</w:t>
      </w:r>
      <w:r w:rsidR="000E41FF">
        <w:rPr>
          <w:rFonts w:ascii="Verdana" w:hAnsi="Verdana"/>
          <w:noProof/>
          <w:sz w:val="21"/>
          <w:szCs w:val="21"/>
        </w:rPr>
        <w:t xml:space="preserve"> at the national, regional and international level</w:t>
      </w:r>
      <w:r w:rsidR="00834A92" w:rsidRPr="00834A92">
        <w:rPr>
          <w:rFonts w:ascii="Verdana" w:hAnsi="Verdana"/>
          <w:noProof/>
          <w:sz w:val="21"/>
          <w:szCs w:val="21"/>
        </w:rPr>
        <w:t xml:space="preserve">, including:  From 2010 until 2015 </w:t>
      </w:r>
      <w:r w:rsidR="000E41FF">
        <w:rPr>
          <w:rFonts w:ascii="Verdana" w:hAnsi="Verdana"/>
          <w:noProof/>
          <w:sz w:val="21"/>
          <w:szCs w:val="21"/>
        </w:rPr>
        <w:t>as</w:t>
      </w:r>
      <w:r w:rsidR="00834A92" w:rsidRPr="00834A92">
        <w:rPr>
          <w:rFonts w:ascii="Verdana" w:hAnsi="Verdana"/>
          <w:noProof/>
          <w:sz w:val="21"/>
          <w:szCs w:val="21"/>
        </w:rPr>
        <w:t xml:space="preserve"> </w:t>
      </w:r>
      <w:r w:rsidR="005C7A6D">
        <w:rPr>
          <w:rFonts w:ascii="Verdana" w:hAnsi="Verdana"/>
          <w:noProof/>
          <w:sz w:val="21"/>
          <w:szCs w:val="21"/>
        </w:rPr>
        <w:t xml:space="preserve">a </w:t>
      </w:r>
      <w:r w:rsidR="00834A92" w:rsidRPr="00834A92">
        <w:rPr>
          <w:rFonts w:ascii="Verdana" w:hAnsi="Verdana"/>
          <w:noProof/>
          <w:sz w:val="21"/>
          <w:szCs w:val="21"/>
        </w:rPr>
        <w:t>Programme Adviser to the Joseph Rowntree Foundation, in 2016 a</w:t>
      </w:r>
      <w:r w:rsidR="000E41FF">
        <w:rPr>
          <w:rFonts w:ascii="Verdana" w:hAnsi="Verdana"/>
          <w:noProof/>
          <w:sz w:val="21"/>
          <w:szCs w:val="21"/>
        </w:rPr>
        <w:t>s</w:t>
      </w:r>
      <w:r w:rsidR="00834A92" w:rsidRPr="00834A92">
        <w:rPr>
          <w:rFonts w:ascii="Verdana" w:hAnsi="Verdana"/>
          <w:noProof/>
          <w:sz w:val="21"/>
          <w:szCs w:val="21"/>
        </w:rPr>
        <w:t xml:space="preserve"> </w:t>
      </w:r>
      <w:r w:rsidR="005C7A6D">
        <w:rPr>
          <w:rFonts w:ascii="Verdana" w:hAnsi="Verdana"/>
          <w:noProof/>
          <w:sz w:val="21"/>
          <w:szCs w:val="21"/>
        </w:rPr>
        <w:t>a S</w:t>
      </w:r>
      <w:r w:rsidR="00834A92" w:rsidRPr="00834A92">
        <w:rPr>
          <w:rFonts w:ascii="Verdana" w:hAnsi="Verdana"/>
          <w:noProof/>
          <w:sz w:val="21"/>
          <w:szCs w:val="21"/>
        </w:rPr>
        <w:t xml:space="preserve">pecialist </w:t>
      </w:r>
      <w:r w:rsidR="005C7A6D">
        <w:rPr>
          <w:rFonts w:ascii="Verdana" w:hAnsi="Verdana"/>
          <w:noProof/>
          <w:sz w:val="21"/>
          <w:szCs w:val="21"/>
        </w:rPr>
        <w:t>A</w:t>
      </w:r>
      <w:r w:rsidR="00834A92" w:rsidRPr="00834A92">
        <w:rPr>
          <w:rFonts w:ascii="Verdana" w:hAnsi="Verdana"/>
          <w:noProof/>
          <w:sz w:val="21"/>
          <w:szCs w:val="21"/>
        </w:rPr>
        <w:t>dvisor with the Ethical Trading Initiative</w:t>
      </w:r>
      <w:r w:rsidR="000E41FF">
        <w:rPr>
          <w:rFonts w:ascii="Verdana" w:hAnsi="Verdana"/>
          <w:noProof/>
          <w:sz w:val="21"/>
          <w:szCs w:val="21"/>
        </w:rPr>
        <w:t>,</w:t>
      </w:r>
      <w:r w:rsidR="00834A92" w:rsidRPr="00834A92">
        <w:rPr>
          <w:rFonts w:ascii="Verdana" w:hAnsi="Verdana"/>
          <w:noProof/>
          <w:sz w:val="21"/>
          <w:szCs w:val="21"/>
        </w:rPr>
        <w:t xml:space="preserve"> and from 2008 till 2011 a</w:t>
      </w:r>
      <w:r w:rsidR="000E41FF">
        <w:rPr>
          <w:rFonts w:ascii="Verdana" w:hAnsi="Verdana"/>
          <w:noProof/>
          <w:sz w:val="21"/>
          <w:szCs w:val="21"/>
        </w:rPr>
        <w:t>s a</w:t>
      </w:r>
      <w:r w:rsidR="00834A92" w:rsidRPr="00834A92">
        <w:rPr>
          <w:rFonts w:ascii="Verdana" w:hAnsi="Verdana"/>
          <w:noProof/>
          <w:sz w:val="21"/>
          <w:szCs w:val="21"/>
        </w:rPr>
        <w:t xml:space="preserve"> member of the Group of Experts on Trafficking in Human Beings of the European Commission. Since 2007 I have also been a regular expert consultant for the Council of Europe. </w:t>
      </w:r>
      <w:r w:rsidR="00AD182E">
        <w:rPr>
          <w:rFonts w:ascii="Verdana" w:hAnsi="Verdana"/>
          <w:noProof/>
          <w:sz w:val="21"/>
          <w:szCs w:val="21"/>
        </w:rPr>
        <w:t>I am f</w:t>
      </w:r>
      <w:r w:rsidR="00834A92" w:rsidRPr="00834A92">
        <w:rPr>
          <w:rFonts w:ascii="Verdana" w:hAnsi="Verdana"/>
          <w:noProof/>
          <w:sz w:val="21"/>
          <w:szCs w:val="21"/>
        </w:rPr>
        <w:t xml:space="preserve">requently </w:t>
      </w:r>
      <w:r w:rsidR="00AD182E">
        <w:rPr>
          <w:rFonts w:ascii="Verdana" w:hAnsi="Verdana"/>
          <w:noProof/>
          <w:sz w:val="21"/>
          <w:szCs w:val="21"/>
        </w:rPr>
        <w:t xml:space="preserve">called upon as an </w:t>
      </w:r>
      <w:r w:rsidR="00834A92" w:rsidRPr="00834A92">
        <w:rPr>
          <w:rFonts w:ascii="Verdana" w:hAnsi="Verdana"/>
          <w:noProof/>
          <w:sz w:val="21"/>
          <w:szCs w:val="21"/>
        </w:rPr>
        <w:t xml:space="preserve">expert witness  in courts in the UK, Ireland and Hong Kong </w:t>
      </w:r>
      <w:r w:rsidR="000E41FF">
        <w:rPr>
          <w:rFonts w:ascii="Verdana" w:hAnsi="Verdana"/>
          <w:noProof/>
          <w:sz w:val="21"/>
          <w:szCs w:val="21"/>
        </w:rPr>
        <w:t>o</w:t>
      </w:r>
      <w:r w:rsidR="00834A92" w:rsidRPr="00834A92">
        <w:rPr>
          <w:rFonts w:ascii="Verdana" w:hAnsi="Verdana"/>
          <w:noProof/>
          <w:sz w:val="21"/>
          <w:szCs w:val="21"/>
        </w:rPr>
        <w:t>n modern slavery cases</w:t>
      </w:r>
      <w:r w:rsidR="00AD182E">
        <w:rPr>
          <w:rFonts w:ascii="Verdana" w:hAnsi="Verdana"/>
          <w:noProof/>
          <w:sz w:val="21"/>
          <w:szCs w:val="21"/>
        </w:rPr>
        <w:t xml:space="preserve">. </w:t>
      </w:r>
      <w:r w:rsidR="00834A92" w:rsidRPr="00834A92">
        <w:rPr>
          <w:rFonts w:ascii="Verdana" w:hAnsi="Verdana"/>
          <w:noProof/>
          <w:sz w:val="21"/>
          <w:szCs w:val="21"/>
        </w:rPr>
        <w:t>I currently</w:t>
      </w:r>
      <w:r w:rsidR="000E41FF">
        <w:rPr>
          <w:rFonts w:ascii="Verdana" w:hAnsi="Verdana"/>
          <w:noProof/>
          <w:sz w:val="21"/>
          <w:szCs w:val="21"/>
        </w:rPr>
        <w:t xml:space="preserve"> </w:t>
      </w:r>
      <w:r w:rsidR="00834A92" w:rsidRPr="00834A92">
        <w:rPr>
          <w:rFonts w:ascii="Verdana" w:hAnsi="Verdana"/>
          <w:noProof/>
          <w:sz w:val="21"/>
          <w:szCs w:val="21"/>
        </w:rPr>
        <w:t>co-chair the Governance Committee of the UK Modern Slavery Registry that holds company disclosure reports under the UK Modern Slavery Act 2015 and lead a major EU-wide initiative on human rights due diligence in global value chains.</w:t>
      </w:r>
      <w:r w:rsidR="000E41FF">
        <w:rPr>
          <w:rFonts w:ascii="Verdana" w:hAnsi="Verdana"/>
          <w:noProof/>
          <w:sz w:val="21"/>
          <w:szCs w:val="21"/>
        </w:rPr>
        <w:t xml:space="preserve"> </w:t>
      </w:r>
      <w:bookmarkStart w:id="11" w:name="_Hlk512936151"/>
      <w:r w:rsidR="000E41FF">
        <w:rPr>
          <w:rFonts w:ascii="Verdana" w:hAnsi="Verdana"/>
          <w:noProof/>
          <w:sz w:val="21"/>
          <w:szCs w:val="21"/>
        </w:rPr>
        <w:t xml:space="preserve">As </w:t>
      </w:r>
      <w:r w:rsidR="000E41FF" w:rsidRPr="000E41FF">
        <w:rPr>
          <w:rFonts w:ascii="Verdana" w:hAnsi="Verdana"/>
          <w:noProof/>
          <w:sz w:val="21"/>
          <w:szCs w:val="21"/>
        </w:rPr>
        <w:t xml:space="preserve">senior private sector advisor </w:t>
      </w:r>
      <w:r w:rsidR="000E41FF">
        <w:rPr>
          <w:rFonts w:ascii="Verdana" w:hAnsi="Verdana"/>
          <w:noProof/>
          <w:sz w:val="21"/>
          <w:szCs w:val="21"/>
        </w:rPr>
        <w:t>at Anti-Slavery International I advise</w:t>
      </w:r>
      <w:r w:rsidR="000E41FF" w:rsidRPr="000E41FF">
        <w:rPr>
          <w:rFonts w:ascii="Verdana" w:hAnsi="Verdana"/>
          <w:noProof/>
          <w:sz w:val="21"/>
          <w:szCs w:val="21"/>
        </w:rPr>
        <w:t xml:space="preserve"> numerous businesses, including ASOS, the White Company and Daimler</w:t>
      </w:r>
      <w:r w:rsidR="000E41FF">
        <w:rPr>
          <w:rFonts w:ascii="Verdana" w:hAnsi="Verdana"/>
          <w:noProof/>
          <w:sz w:val="21"/>
          <w:szCs w:val="21"/>
        </w:rPr>
        <w:t xml:space="preserve">, on human rights </w:t>
      </w:r>
      <w:bookmarkEnd w:id="11"/>
      <w:r w:rsidR="005C7A6D">
        <w:rPr>
          <w:rFonts w:ascii="Verdana" w:hAnsi="Verdana"/>
          <w:noProof/>
          <w:sz w:val="21"/>
          <w:szCs w:val="21"/>
        </w:rPr>
        <w:t>due diligence.</w:t>
      </w:r>
      <w:r w:rsidRPr="0039620F">
        <w:rPr>
          <w:rFonts w:ascii="Verdana" w:hAnsi="Verdana"/>
          <w:sz w:val="21"/>
          <w:szCs w:val="21"/>
        </w:rPr>
        <w:fldChar w:fldCharType="end"/>
      </w:r>
      <w:bookmarkEnd w:id="10"/>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0DF" w:rsidRPr="00C050DF">
        <w:rPr>
          <w:rFonts w:ascii="Verdana" w:hAnsi="Verdana"/>
          <w:sz w:val="21"/>
          <w:szCs w:val="21"/>
          <w:lang w:val="en-GB"/>
        </w:rPr>
        <w:t xml:space="preserve">Between Decent Work and Forced Labour, Examining the Contiuum of Exploitation </w:t>
      </w:r>
      <w:r w:rsidR="00C050DF">
        <w:rPr>
          <w:rFonts w:ascii="Verdana" w:hAnsi="Verdana"/>
          <w:noProof/>
          <w:sz w:val="21"/>
          <w:szCs w:val="21"/>
          <w:lang w:val="en-GB"/>
        </w:rPr>
        <w:t xml:space="preserve">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0DF">
        <w:rPr>
          <w:rFonts w:ascii="Verdana" w:hAnsi="Verdana"/>
          <w:sz w:val="21"/>
          <w:szCs w:val="21"/>
          <w:lang w:val="en-GB"/>
        </w:rPr>
        <w:t xml:space="preserve">Joseph Rowntree Foundation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0DF">
        <w:rPr>
          <w:rFonts w:ascii="Verdana" w:hAnsi="Verdana"/>
          <w:sz w:val="21"/>
          <w:szCs w:val="21"/>
          <w:lang w:val="en-GB"/>
        </w:rPr>
        <w:t>2010</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0DF" w:rsidRPr="00C050DF">
        <w:rPr>
          <w:rFonts w:ascii="Verdana" w:hAnsi="Verdana"/>
          <w:sz w:val="21"/>
          <w:szCs w:val="21"/>
          <w:lang w:val="en-GB"/>
        </w:rPr>
        <w:t>https://www.jrf.org.uk/report/between-decent-work-and-forced-labour-examining-continuum-exploitation</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0DF">
        <w:rPr>
          <w:rFonts w:ascii="Verdana" w:hAnsi="Verdana"/>
          <w:sz w:val="21"/>
          <w:szCs w:val="21"/>
          <w:lang w:val="en-GB"/>
        </w:rPr>
        <w:t>Modern Slavery Due Diligence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0DF">
        <w:rPr>
          <w:rFonts w:ascii="Verdana" w:hAnsi="Verdana"/>
          <w:sz w:val="21"/>
          <w:szCs w:val="21"/>
          <w:lang w:val="en-GB"/>
        </w:rPr>
        <w:t xml:space="preserve">Ethical Trading Initative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0DF">
        <w:rPr>
          <w:rFonts w:ascii="Verdana" w:hAnsi="Verdana"/>
          <w:noProof/>
          <w:sz w:val="21"/>
          <w:szCs w:val="21"/>
          <w:lang w:val="en-GB"/>
        </w:rPr>
        <w:t>2017</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0DF" w:rsidRPr="00C050DF">
        <w:rPr>
          <w:rFonts w:ascii="Verdana" w:hAnsi="Verdana"/>
          <w:noProof/>
          <w:sz w:val="21"/>
          <w:szCs w:val="21"/>
          <w:lang w:val="en-GB"/>
        </w:rPr>
        <w:t>https://www.jrf.org.uk/report/between-decent-work-and-forced-labour-examining-continuum-exploitation</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0DF" w:rsidRPr="00C050DF">
        <w:rPr>
          <w:rFonts w:ascii="Verdana" w:hAnsi="Verdana"/>
          <w:noProof/>
          <w:sz w:val="21"/>
          <w:szCs w:val="21"/>
          <w:lang w:val="en-GB"/>
        </w:rPr>
        <w:t>Vulnerability, Exploitation and Migrants: Insecure Work in a Globalised Economy</w:t>
      </w:r>
      <w:r w:rsidR="00C050DF">
        <w:rPr>
          <w:rFonts w:ascii="Verdana" w:hAnsi="Verdana"/>
          <w:noProof/>
          <w:sz w:val="21"/>
          <w:szCs w:val="21"/>
          <w:lang w:val="en-GB"/>
        </w:rPr>
        <w:t xml:space="preserve">: </w:t>
      </w:r>
      <w:r w:rsidR="00C050DF" w:rsidRPr="00C050DF">
        <w:rPr>
          <w:rFonts w:ascii="Verdana" w:hAnsi="Verdana"/>
          <w:noProof/>
          <w:sz w:val="21"/>
          <w:szCs w:val="21"/>
          <w:lang w:val="en-GB"/>
        </w:rPr>
        <w:t>co-editor</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0DF" w:rsidRPr="00C050DF">
        <w:rPr>
          <w:rFonts w:ascii="Verdana" w:hAnsi="Verdana"/>
          <w:noProof/>
          <w:sz w:val="21"/>
          <w:szCs w:val="21"/>
          <w:lang w:val="en-GB"/>
        </w:rPr>
        <w:t xml:space="preserve">Palgrave Macmillan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0DF" w:rsidRPr="00C050DF">
        <w:rPr>
          <w:rFonts w:ascii="Verdana" w:hAnsi="Verdana"/>
          <w:noProof/>
          <w:sz w:val="21"/>
          <w:szCs w:val="21"/>
          <w:lang w:val="en-GB"/>
        </w:rPr>
        <w:t>2015</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0DF" w:rsidRPr="00C050DF">
        <w:rPr>
          <w:rFonts w:ascii="Verdana" w:hAnsi="Verdana"/>
          <w:noProof/>
          <w:sz w:val="21"/>
          <w:szCs w:val="21"/>
          <w:lang w:val="en-GB"/>
        </w:rPr>
        <w:t>https://www.palgrave.com/gb/book/9781137460400</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050DF" w:rsidRDefault="003F19C3" w:rsidP="00C24C9C">
      <w:pPr>
        <w:rPr>
          <w:rFonts w:ascii="Verdana" w:hAnsi="Verdana"/>
          <w:noProof/>
          <w:sz w:val="21"/>
          <w:szCs w:val="21"/>
        </w:rPr>
      </w:pPr>
      <w:r w:rsidRPr="0039620F">
        <w:rPr>
          <w:rFonts w:ascii="Verdana" w:hAnsi="Verdana"/>
          <w:b/>
          <w:bCs/>
          <w:sz w:val="21"/>
          <w:szCs w:val="21"/>
        </w:rPr>
        <w:lastRenderedPageBreak/>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C050DF">
        <w:rPr>
          <w:rFonts w:ascii="Verdana" w:hAnsi="Verdana"/>
          <w:noProof/>
          <w:sz w:val="21"/>
          <w:szCs w:val="21"/>
        </w:rPr>
        <w:t>Other publications include:</w:t>
      </w:r>
    </w:p>
    <w:p w:rsidR="00C050DF" w:rsidRDefault="00C050DF" w:rsidP="00C24C9C">
      <w:pPr>
        <w:rPr>
          <w:rFonts w:ascii="Verdana" w:hAnsi="Verdana"/>
          <w:noProof/>
          <w:sz w:val="21"/>
          <w:szCs w:val="21"/>
        </w:rPr>
      </w:pPr>
      <w:r>
        <w:rPr>
          <w:rFonts w:ascii="Verdana" w:hAnsi="Verdana"/>
          <w:noProof/>
          <w:sz w:val="21"/>
          <w:szCs w:val="21"/>
        </w:rPr>
        <w:t xml:space="preserve">- </w:t>
      </w:r>
      <w:r w:rsidRPr="00C050DF">
        <w:rPr>
          <w:rFonts w:ascii="Verdana" w:hAnsi="Verdana"/>
          <w:noProof/>
          <w:sz w:val="21"/>
          <w:szCs w:val="21"/>
        </w:rPr>
        <w:t>Routledge Handbook of Human Trafficking, Piotrowicz, R., Rijken, C., Uhl,B. (eds.), Routledge, with a chapter on defining exploitation</w:t>
      </w:r>
      <w:r>
        <w:rPr>
          <w:rFonts w:ascii="Verdana" w:hAnsi="Verdana"/>
          <w:noProof/>
          <w:sz w:val="21"/>
          <w:szCs w:val="21"/>
        </w:rPr>
        <w:t xml:space="preserve">, </w:t>
      </w:r>
      <w:r w:rsidRPr="00C050DF">
        <w:rPr>
          <w:rFonts w:ascii="Verdana" w:hAnsi="Verdana"/>
          <w:noProof/>
          <w:sz w:val="21"/>
          <w:szCs w:val="21"/>
        </w:rPr>
        <w:t xml:space="preserve"> 2017</w:t>
      </w:r>
    </w:p>
    <w:p w:rsidR="00C050DF" w:rsidRPr="00C050DF" w:rsidRDefault="00C050DF" w:rsidP="00C050DF">
      <w:pPr>
        <w:rPr>
          <w:rFonts w:ascii="Verdana" w:hAnsi="Verdana"/>
          <w:noProof/>
          <w:sz w:val="21"/>
          <w:szCs w:val="21"/>
        </w:rPr>
      </w:pPr>
      <w:r>
        <w:rPr>
          <w:rFonts w:ascii="Verdana" w:hAnsi="Verdana"/>
          <w:noProof/>
          <w:sz w:val="21"/>
          <w:szCs w:val="21"/>
        </w:rPr>
        <w:t xml:space="preserve">-  </w:t>
      </w:r>
      <w:r w:rsidRPr="00C050DF">
        <w:rPr>
          <w:rFonts w:ascii="Verdana" w:hAnsi="Verdana"/>
          <w:noProof/>
          <w:sz w:val="21"/>
          <w:szCs w:val="21"/>
        </w:rPr>
        <w:t>Compendium of definitions and concepts related to human trafficking and “contemporary</w:t>
      </w:r>
    </w:p>
    <w:p w:rsidR="00C050DF" w:rsidRPr="00C050DF" w:rsidRDefault="00C050DF" w:rsidP="00C050DF">
      <w:pPr>
        <w:rPr>
          <w:rFonts w:ascii="Verdana" w:hAnsi="Verdana"/>
          <w:noProof/>
          <w:sz w:val="21"/>
          <w:szCs w:val="21"/>
        </w:rPr>
      </w:pPr>
      <w:r w:rsidRPr="00C050DF">
        <w:rPr>
          <w:rFonts w:ascii="Verdana" w:hAnsi="Verdana"/>
          <w:noProof/>
          <w:sz w:val="21"/>
          <w:szCs w:val="21"/>
        </w:rPr>
        <w:t>forms of slavery”. Internal paper for UN Office of the HIgh Commissioner on Human Rights</w:t>
      </w:r>
      <w:r>
        <w:rPr>
          <w:rFonts w:ascii="Verdana" w:hAnsi="Verdana"/>
          <w:noProof/>
          <w:sz w:val="21"/>
          <w:szCs w:val="21"/>
        </w:rPr>
        <w:t>, 2017</w:t>
      </w:r>
    </w:p>
    <w:p w:rsidR="00C050DF" w:rsidRDefault="00C050DF" w:rsidP="00C24C9C">
      <w:pPr>
        <w:rPr>
          <w:rFonts w:ascii="Verdana" w:hAnsi="Verdana"/>
          <w:sz w:val="21"/>
          <w:szCs w:val="21"/>
        </w:rPr>
      </w:pPr>
      <w:r>
        <w:rPr>
          <w:rFonts w:ascii="Verdana" w:hAnsi="Verdana"/>
          <w:sz w:val="21"/>
          <w:szCs w:val="21"/>
        </w:rPr>
        <w:t xml:space="preserve">- </w:t>
      </w:r>
      <w:r w:rsidRPr="00C050DF">
        <w:rPr>
          <w:rFonts w:ascii="Verdana" w:hAnsi="Verdana"/>
          <w:sz w:val="21"/>
          <w:szCs w:val="21"/>
        </w:rPr>
        <w:t>Piotrowicz, R., Skrivankova, K., Uhl, B., Wijers, M.,: Implementation of Directive 2011/36/EU on trafficking in human beings from a gender perspective in Germany, Lithuania, Romania, Sweden, the Netherlands and the UK, European Parliamentary Research Service, European Parliament</w:t>
      </w:r>
      <w:r>
        <w:rPr>
          <w:rFonts w:ascii="Verdana" w:hAnsi="Verdana"/>
          <w:sz w:val="21"/>
          <w:szCs w:val="21"/>
        </w:rPr>
        <w:t>, 2016</w:t>
      </w:r>
    </w:p>
    <w:p w:rsidR="00C050DF" w:rsidRPr="00C050DF" w:rsidRDefault="00C050DF" w:rsidP="00C050DF">
      <w:pPr>
        <w:rPr>
          <w:rFonts w:ascii="Verdana" w:hAnsi="Verdana"/>
          <w:sz w:val="21"/>
          <w:szCs w:val="21"/>
        </w:rPr>
      </w:pPr>
      <w:r>
        <w:rPr>
          <w:rFonts w:ascii="Verdana" w:hAnsi="Verdana"/>
          <w:sz w:val="21"/>
          <w:szCs w:val="21"/>
        </w:rPr>
        <w:t>-</w:t>
      </w:r>
      <w:r w:rsidRPr="00C050DF">
        <w:rPr>
          <w:rFonts w:ascii="Verdana" w:hAnsi="Verdana"/>
          <w:sz w:val="21"/>
          <w:szCs w:val="21"/>
        </w:rPr>
        <w:t>Human Trafficking Handbook: Recognising Trafficking and Modern-Day Slavery in the UK, Lexis-Nexis,</w:t>
      </w:r>
      <w:r>
        <w:rPr>
          <w:rFonts w:ascii="Verdana" w:hAnsi="Verdana"/>
          <w:sz w:val="21"/>
          <w:szCs w:val="21"/>
        </w:rPr>
        <w:t xml:space="preserve"> 2011</w:t>
      </w:r>
    </w:p>
    <w:p w:rsidR="00C050DF" w:rsidRPr="00C050DF" w:rsidRDefault="00C050DF" w:rsidP="00C050DF">
      <w:pPr>
        <w:rPr>
          <w:rFonts w:ascii="Verdana" w:hAnsi="Verdana"/>
          <w:sz w:val="21"/>
          <w:szCs w:val="21"/>
        </w:rPr>
      </w:pPr>
      <w:r w:rsidRPr="00C050DF">
        <w:rPr>
          <w:rFonts w:ascii="Verdana" w:hAnsi="Verdana"/>
          <w:sz w:val="21"/>
          <w:szCs w:val="21"/>
        </w:rPr>
        <w:t xml:space="preserve">London (authored two chapters); </w:t>
      </w:r>
    </w:p>
    <w:p w:rsidR="00C050DF" w:rsidRDefault="00C050DF" w:rsidP="00C050DF">
      <w:pPr>
        <w:rPr>
          <w:rFonts w:ascii="Verdana" w:hAnsi="Verdana"/>
          <w:sz w:val="21"/>
          <w:szCs w:val="21"/>
        </w:rPr>
      </w:pPr>
      <w:r>
        <w:rPr>
          <w:rFonts w:ascii="Verdana" w:hAnsi="Verdana"/>
          <w:sz w:val="21"/>
          <w:szCs w:val="21"/>
        </w:rPr>
        <w:t xml:space="preserve">- </w:t>
      </w:r>
      <w:r w:rsidRPr="00C050DF">
        <w:rPr>
          <w:rFonts w:ascii="Verdana" w:hAnsi="Verdana"/>
          <w:sz w:val="21"/>
          <w:szCs w:val="21"/>
        </w:rPr>
        <w:t>Never work alone: Trade Unions and NGOs joining forced to combat Forced Labour and Trafficking in Europe: ITUC Guide, ITUC, Brussels</w:t>
      </w:r>
      <w:r>
        <w:rPr>
          <w:rFonts w:ascii="Verdana" w:hAnsi="Verdana"/>
          <w:sz w:val="21"/>
          <w:szCs w:val="21"/>
        </w:rPr>
        <w:t>, 2011</w:t>
      </w:r>
    </w:p>
    <w:p w:rsidR="00C050DF" w:rsidRPr="00C050DF" w:rsidRDefault="00C050DF" w:rsidP="00C050DF">
      <w:pPr>
        <w:rPr>
          <w:rFonts w:ascii="Verdana" w:hAnsi="Verdana"/>
          <w:sz w:val="21"/>
          <w:szCs w:val="21"/>
        </w:rPr>
      </w:pPr>
      <w:r>
        <w:rPr>
          <w:rFonts w:ascii="Verdana" w:hAnsi="Verdana"/>
          <w:sz w:val="21"/>
          <w:szCs w:val="21"/>
        </w:rPr>
        <w:t xml:space="preserve">- </w:t>
      </w:r>
      <w:r w:rsidRPr="00C050DF">
        <w:rPr>
          <w:rFonts w:ascii="Verdana" w:hAnsi="Verdana"/>
          <w:sz w:val="21"/>
          <w:szCs w:val="21"/>
        </w:rPr>
        <w:t>The Role of Corruption in Trafficking in Persons: Working Paper, UNODC, Anti-Slavery International, Transparency International (co-</w:t>
      </w:r>
      <w:r w:rsidRPr="00C050DF">
        <w:rPr>
          <w:rFonts w:ascii="Verdana" w:hAnsi="Verdana"/>
          <w:sz w:val="21"/>
          <w:szCs w:val="21"/>
        </w:rPr>
        <w:tab/>
        <w:t>author)</w:t>
      </w:r>
      <w:r>
        <w:rPr>
          <w:rFonts w:ascii="Verdana" w:hAnsi="Verdana"/>
          <w:sz w:val="21"/>
          <w:szCs w:val="21"/>
        </w:rPr>
        <w:t>, 2009</w:t>
      </w:r>
    </w:p>
    <w:p w:rsidR="003F19C3" w:rsidRPr="0039620F" w:rsidRDefault="00C050DF" w:rsidP="00C24C9C">
      <w:pPr>
        <w:rPr>
          <w:rFonts w:ascii="Verdana" w:hAnsi="Verdana"/>
          <w:sz w:val="21"/>
          <w:szCs w:val="21"/>
        </w:rPr>
      </w:pPr>
      <w:r>
        <w:rPr>
          <w:rFonts w:ascii="Verdana" w:hAnsi="Verdana"/>
          <w:sz w:val="21"/>
          <w:szCs w:val="21"/>
        </w:rPr>
        <w:t xml:space="preserve"> </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050DF" w:rsidRPr="00C05D4C" w:rsidRDefault="00C24C9C" w:rsidP="001F57B9">
      <w:pPr>
        <w:numPr>
          <w:ilvl w:val="0"/>
          <w:numId w:val="22"/>
        </w:numPr>
        <w:rPr>
          <w:rFonts w:ascii="Verdana" w:hAnsi="Verdana"/>
          <w:noProof/>
          <w:sz w:val="21"/>
          <w:szCs w:val="21"/>
          <w:lang w:val="en-GB"/>
        </w:rPr>
      </w:pPr>
      <w:r w:rsidRPr="00C05D4C">
        <w:rPr>
          <w:rFonts w:ascii="Verdana" w:hAnsi="Verdana"/>
          <w:b/>
          <w:bCs/>
          <w:sz w:val="21"/>
          <w:szCs w:val="21"/>
          <w:lang w:val="en-GB"/>
        </w:rPr>
        <w:t>Platform/occasion/</w:t>
      </w:r>
      <w:r w:rsidR="00A53C11" w:rsidRPr="00C05D4C">
        <w:rPr>
          <w:rFonts w:ascii="Verdana" w:hAnsi="Verdana"/>
          <w:b/>
          <w:bCs/>
          <w:sz w:val="21"/>
          <w:szCs w:val="21"/>
          <w:lang w:val="en-GB"/>
        </w:rPr>
        <w:t>event on which public statement/</w:t>
      </w:r>
      <w:r w:rsidRPr="00C05D4C">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C05D4C">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C05D4C">
        <w:rPr>
          <w:rFonts w:ascii="Verdana" w:hAnsi="Verdana"/>
          <w:noProof/>
          <w:sz w:val="21"/>
          <w:szCs w:val="21"/>
          <w:lang w:val="en-GB"/>
        </w:rPr>
        <w:t>Global Forum on Respobsible Business Conduct</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p>
    <w:p w:rsidR="00C24C9C" w:rsidRPr="0039620F" w:rsidRDefault="00413399" w:rsidP="00C050DF">
      <w:pPr>
        <w:numPr>
          <w:ilvl w:val="0"/>
          <w:numId w:val="22"/>
        </w:numPr>
        <w:rPr>
          <w:rFonts w:ascii="Verdana" w:hAnsi="Verdana"/>
          <w:sz w:val="21"/>
          <w:szCs w:val="21"/>
        </w:rPr>
      </w:pPr>
      <w:r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D4C">
        <w:rPr>
          <w:rFonts w:ascii="Verdana" w:hAnsi="Verdana"/>
          <w:sz w:val="21"/>
          <w:szCs w:val="21"/>
          <w:lang w:val="en-GB"/>
        </w:rPr>
        <w:t>OECD</w:t>
      </w:r>
      <w:r w:rsidR="00413399"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D4C">
        <w:rPr>
          <w:rFonts w:ascii="Verdana" w:hAnsi="Verdana"/>
          <w:noProof/>
          <w:sz w:val="21"/>
          <w:szCs w:val="21"/>
          <w:lang w:val="en-GB"/>
        </w:rPr>
        <w:t>8 June 2016</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D4C" w:rsidRPr="00C05D4C">
        <w:rPr>
          <w:rFonts w:ascii="Verdana" w:hAnsi="Verdana"/>
          <w:noProof/>
          <w:sz w:val="21"/>
          <w:szCs w:val="21"/>
          <w:lang w:val="en-GB"/>
        </w:rPr>
        <w:t>http://mneguidelines.oecd.org/global-forum/GFRBC-2016-agenda-outline.pdf</w:t>
      </w:r>
      <w:r w:rsidR="00413399"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D4C">
        <w:rPr>
          <w:rFonts w:ascii="Verdana" w:hAnsi="Verdana"/>
          <w:noProof/>
          <w:sz w:val="21"/>
          <w:szCs w:val="21"/>
          <w:lang w:val="en-GB"/>
        </w:rPr>
        <w:t xml:space="preserve">Responsible Business Summit Europe 2017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D4C">
        <w:rPr>
          <w:rFonts w:ascii="Verdana" w:hAnsi="Verdana"/>
          <w:noProof/>
          <w:sz w:val="21"/>
          <w:szCs w:val="21"/>
          <w:lang w:val="en-GB"/>
        </w:rPr>
        <w:t xml:space="preserve">Ethical Corporation </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D4C">
        <w:rPr>
          <w:rFonts w:ascii="Verdana" w:hAnsi="Verdana"/>
          <w:noProof/>
          <w:sz w:val="21"/>
          <w:szCs w:val="21"/>
          <w:lang w:val="en-GB"/>
        </w:rPr>
        <w:t>8 June 2017</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D4C" w:rsidRPr="00C05D4C">
        <w:rPr>
          <w:rFonts w:ascii="Verdana" w:hAnsi="Verdana"/>
          <w:noProof/>
          <w:sz w:val="21"/>
          <w:szCs w:val="21"/>
          <w:lang w:val="en-GB"/>
        </w:rPr>
        <w:t>http://events.ethicalcorp.com/archive/2017/rbs/conference-agenda.php</w:t>
      </w:r>
      <w:r w:rsidR="00413399"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D4C">
        <w:rPr>
          <w:rFonts w:ascii="Verdana" w:hAnsi="Verdana"/>
          <w:noProof/>
          <w:sz w:val="21"/>
          <w:szCs w:val="21"/>
          <w:lang w:val="en-GB"/>
        </w:rPr>
        <w:t>CEO Forum on Modern Slavery</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D4C">
        <w:rPr>
          <w:rFonts w:ascii="Verdana" w:hAnsi="Verdana"/>
          <w:noProof/>
          <w:sz w:val="21"/>
          <w:szCs w:val="21"/>
          <w:lang w:val="en-GB"/>
        </w:rPr>
        <w:t xml:space="preserve">ASOS </w:t>
      </w:r>
      <w:r w:rsidR="00156F6E">
        <w:rPr>
          <w:rFonts w:ascii="Verdana" w:hAnsi="Verdana"/>
          <w:noProof/>
          <w:sz w:val="21"/>
          <w:szCs w:val="21"/>
          <w:lang w:val="en-GB"/>
        </w:rPr>
        <w:t>and Baroness Young of Hornsey</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56F6E">
        <w:rPr>
          <w:rFonts w:ascii="Verdana" w:hAnsi="Verdana"/>
          <w:noProof/>
          <w:sz w:val="21"/>
          <w:szCs w:val="21"/>
          <w:lang w:val="en-GB"/>
        </w:rPr>
        <w:t>27 March 2018</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56F6E" w:rsidRPr="00156F6E">
        <w:rPr>
          <w:rFonts w:ascii="Verdana" w:hAnsi="Verdana"/>
          <w:noProof/>
          <w:sz w:val="21"/>
          <w:szCs w:val="21"/>
          <w:lang w:val="en-GB"/>
        </w:rPr>
        <w:t>https://www.drapersonline.com/news/asos-to-host-modern-slavery-event-at-house-of-lords/7029695.article</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5C7A6D"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p>
    <w:p w:rsidR="005C7A6D" w:rsidRDefault="005C7A6D" w:rsidP="00DA64A1">
      <w:pPr>
        <w:rPr>
          <w:rFonts w:ascii="Verdana" w:hAnsi="Verdana"/>
          <w:sz w:val="21"/>
          <w:szCs w:val="21"/>
        </w:rPr>
      </w:pPr>
      <w:r>
        <w:rPr>
          <w:rFonts w:ascii="Verdana" w:hAnsi="Verdana"/>
          <w:sz w:val="21"/>
          <w:szCs w:val="21"/>
        </w:rPr>
        <w:t>Speaker at numerous forums related to business and human rights, including most recently:</w:t>
      </w:r>
    </w:p>
    <w:p w:rsidR="005C7A6D" w:rsidRDefault="005C7A6D" w:rsidP="00DA64A1">
      <w:pPr>
        <w:rPr>
          <w:rFonts w:ascii="Verdana" w:hAnsi="Verdana"/>
          <w:noProof/>
          <w:sz w:val="21"/>
          <w:szCs w:val="21"/>
        </w:rPr>
      </w:pPr>
      <w:r>
        <w:rPr>
          <w:rFonts w:ascii="Verdana" w:hAnsi="Verdana"/>
          <w:noProof/>
          <w:sz w:val="21"/>
          <w:szCs w:val="21"/>
        </w:rPr>
        <w:lastRenderedPageBreak/>
        <w:t xml:space="preserve">- </w:t>
      </w:r>
      <w:r w:rsidR="00156F6E">
        <w:rPr>
          <w:rFonts w:ascii="Verdana" w:hAnsi="Verdana"/>
          <w:noProof/>
          <w:sz w:val="21"/>
          <w:szCs w:val="21"/>
        </w:rPr>
        <w:t>UN Forum</w:t>
      </w:r>
      <w:r>
        <w:rPr>
          <w:rFonts w:ascii="Verdana" w:hAnsi="Verdana"/>
          <w:noProof/>
          <w:sz w:val="21"/>
          <w:szCs w:val="21"/>
        </w:rPr>
        <w:t xml:space="preserve"> on Business and Human Rights </w:t>
      </w:r>
    </w:p>
    <w:p w:rsidR="007E0CF9" w:rsidRDefault="005C7A6D" w:rsidP="00DA64A1">
      <w:pPr>
        <w:rPr>
          <w:rFonts w:ascii="Verdana" w:hAnsi="Verdana"/>
          <w:noProof/>
          <w:sz w:val="21"/>
          <w:szCs w:val="21"/>
        </w:rPr>
      </w:pPr>
      <w:r>
        <w:rPr>
          <w:rFonts w:ascii="Verdana" w:hAnsi="Verdana"/>
          <w:noProof/>
          <w:sz w:val="21"/>
          <w:szCs w:val="21"/>
        </w:rPr>
        <w:t xml:space="preserve">- Guest lecturer at Cardiff University Business School </w:t>
      </w:r>
    </w:p>
    <w:p w:rsidR="007E0CF9" w:rsidRDefault="005C7A6D" w:rsidP="00DA64A1">
      <w:pPr>
        <w:rPr>
          <w:rFonts w:ascii="Verdana" w:hAnsi="Verdana"/>
          <w:noProof/>
          <w:sz w:val="21"/>
          <w:szCs w:val="21"/>
        </w:rPr>
      </w:pPr>
      <w:r>
        <w:rPr>
          <w:rFonts w:ascii="Verdana" w:hAnsi="Verdana"/>
          <w:noProof/>
          <w:sz w:val="21"/>
          <w:szCs w:val="21"/>
        </w:rPr>
        <w:t>- Innovation Forum</w:t>
      </w:r>
    </w:p>
    <w:p w:rsidR="007E0CF9" w:rsidRDefault="007E0CF9" w:rsidP="00DA64A1">
      <w:pPr>
        <w:rPr>
          <w:rFonts w:ascii="Verdana" w:hAnsi="Verdana"/>
          <w:noProof/>
          <w:sz w:val="21"/>
          <w:szCs w:val="21"/>
        </w:rPr>
      </w:pPr>
      <w:r>
        <w:rPr>
          <w:rFonts w:ascii="Verdana" w:hAnsi="Verdana"/>
          <w:noProof/>
          <w:sz w:val="21"/>
          <w:szCs w:val="21"/>
        </w:rPr>
        <w:t>- Association of British Travel Industry</w:t>
      </w:r>
    </w:p>
    <w:p w:rsidR="00DA64A1" w:rsidRPr="0039620F" w:rsidRDefault="007E0CF9" w:rsidP="00DA64A1">
      <w:pPr>
        <w:rPr>
          <w:rFonts w:ascii="Verdana" w:hAnsi="Verdana"/>
          <w:sz w:val="21"/>
          <w:szCs w:val="21"/>
        </w:rPr>
      </w:pPr>
      <w:r>
        <w:rPr>
          <w:rFonts w:ascii="Verdana" w:hAnsi="Verdana"/>
          <w:sz w:val="21"/>
          <w:szCs w:val="21"/>
        </w:rPr>
        <w:t xml:space="preserve">- Supplier Forum of Achilles supplier management </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56F6E">
        <w:rPr>
          <w:rFonts w:ascii="Verdana" w:hAnsi="Verdana"/>
          <w:noProof/>
          <w:sz w:val="21"/>
          <w:szCs w:val="21"/>
        </w:rPr>
        <w:t xml:space="preserve">I am </w:t>
      </w:r>
      <w:r w:rsidR="00AD182E">
        <w:rPr>
          <w:rFonts w:ascii="Verdana" w:hAnsi="Verdana"/>
          <w:noProof/>
          <w:sz w:val="21"/>
          <w:szCs w:val="21"/>
        </w:rPr>
        <w:t xml:space="preserve">currently in full time employment </w:t>
      </w:r>
      <w:r w:rsidR="00BF2F4B">
        <w:rPr>
          <w:rFonts w:ascii="Verdana" w:hAnsi="Verdana"/>
          <w:noProof/>
          <w:sz w:val="21"/>
          <w:szCs w:val="21"/>
        </w:rPr>
        <w:t>at</w:t>
      </w:r>
      <w:r w:rsidR="00AD182E">
        <w:rPr>
          <w:rFonts w:ascii="Verdana" w:hAnsi="Verdana"/>
          <w:noProof/>
          <w:sz w:val="21"/>
          <w:szCs w:val="21"/>
        </w:rPr>
        <w:t xml:space="preserve"> Anti-Slavery International</w:t>
      </w:r>
      <w:r w:rsidR="00351817">
        <w:rPr>
          <w:rFonts w:ascii="Verdana" w:hAnsi="Verdana"/>
          <w:noProof/>
          <w:sz w:val="21"/>
          <w:szCs w:val="21"/>
        </w:rPr>
        <w:t>. However, if appointed, I will be able to make arrangements to allow me to perform the mandate. I have demostrated previously through my other appointments and expert mandates</w:t>
      </w:r>
      <w:r w:rsidR="00BF2F4B">
        <w:rPr>
          <w:rFonts w:ascii="Verdana" w:hAnsi="Verdana"/>
          <w:noProof/>
          <w:sz w:val="21"/>
          <w:szCs w:val="21"/>
        </w:rPr>
        <w:t xml:space="preserve"> </w:t>
      </w:r>
      <w:r w:rsidR="00351817">
        <w:rPr>
          <w:rFonts w:ascii="Verdana" w:hAnsi="Verdana"/>
          <w:noProof/>
          <w:sz w:val="21"/>
          <w:szCs w:val="21"/>
        </w:rPr>
        <w:t>i</w:t>
      </w:r>
      <w:r w:rsidR="00796E94">
        <w:rPr>
          <w:rFonts w:ascii="Verdana" w:hAnsi="Verdana"/>
          <w:noProof/>
          <w:sz w:val="21"/>
          <w:szCs w:val="21"/>
        </w:rPr>
        <w:t>n</w:t>
      </w:r>
      <w:r w:rsidR="00BF2F4B">
        <w:rPr>
          <w:rFonts w:ascii="Verdana" w:hAnsi="Verdana"/>
          <w:noProof/>
          <w:sz w:val="21"/>
          <w:szCs w:val="21"/>
        </w:rPr>
        <w:t xml:space="preserve"> national, regional and international bodies, including previously as a Board member of the UN Voluntary Trust Fund on Contemporary Forms of Slavery, that I am fully able to dedicate the time necessary to perform the functions required o</w:t>
      </w:r>
      <w:r w:rsidR="00351817">
        <w:rPr>
          <w:rFonts w:ascii="Verdana" w:hAnsi="Verdana"/>
          <w:noProof/>
          <w:sz w:val="21"/>
          <w:szCs w:val="21"/>
        </w:rPr>
        <w:t>f such roles</w:t>
      </w:r>
      <w:r w:rsidR="00BF2F4B">
        <w:rPr>
          <w:rFonts w:ascii="Verdana" w:hAnsi="Verdana"/>
          <w:noProof/>
          <w:sz w:val="21"/>
          <w:szCs w:val="21"/>
        </w:rPr>
        <w:t>. Similarly, these positions and consultancies show my ability to serve in a</w:t>
      </w:r>
      <w:r w:rsidR="00AD182E">
        <w:rPr>
          <w:rFonts w:ascii="Verdana" w:hAnsi="Verdana"/>
          <w:noProof/>
          <w:sz w:val="21"/>
          <w:szCs w:val="21"/>
        </w:rPr>
        <w:t xml:space="preserve"> personal capacity. If appointed I will ensure my</w:t>
      </w:r>
      <w:r w:rsidR="00BF2F4B">
        <w:rPr>
          <w:rFonts w:ascii="Verdana" w:hAnsi="Verdana"/>
          <w:noProof/>
          <w:sz w:val="21"/>
          <w:szCs w:val="21"/>
        </w:rPr>
        <w:t xml:space="preserve"> availability</w:t>
      </w:r>
      <w:r w:rsidR="00AD182E">
        <w:rPr>
          <w:rFonts w:ascii="Verdana" w:hAnsi="Verdana"/>
          <w:noProof/>
          <w:sz w:val="21"/>
          <w:szCs w:val="21"/>
        </w:rPr>
        <w:t xml:space="preserve"> to travel and participate in the work of the Workibg Group as required by the mandate.</w:t>
      </w:r>
      <w:r w:rsidR="00BF2F4B">
        <w:rPr>
          <w:rFonts w:ascii="Verdana" w:hAnsi="Verdana"/>
          <w:noProof/>
          <w:sz w:val="21"/>
          <w:szCs w:val="21"/>
        </w:rPr>
        <w:t xml:space="preserve"> </w:t>
      </w:r>
      <w:r w:rsidR="00BF2F4B" w:rsidRPr="00BF2F4B">
        <w:rPr>
          <w:rFonts w:ascii="Verdana" w:hAnsi="Verdana"/>
          <w:noProof/>
          <w:sz w:val="21"/>
          <w:szCs w:val="21"/>
        </w:rPr>
        <w:t xml:space="preserve">  </w:t>
      </w:r>
      <w:r w:rsidR="00AD182E">
        <w:rPr>
          <w:rFonts w:ascii="Verdana" w:hAnsi="Verdana"/>
          <w:noProof/>
          <w:sz w:val="21"/>
          <w:szCs w:val="21"/>
        </w:rPr>
        <w:t xml:space="preserve"> </w:t>
      </w:r>
      <w:r w:rsidRPr="0039620F">
        <w:rPr>
          <w:rFonts w:ascii="Verdana" w:hAnsi="Verdana"/>
          <w:sz w:val="21"/>
          <w:szCs w:val="21"/>
        </w:rPr>
        <w:fldChar w:fldCharType="end"/>
      </w:r>
    </w:p>
    <w:p w:rsidR="00C9658A" w:rsidRPr="0039620F" w:rsidRDefault="00C9658A">
      <w:pPr>
        <w:rPr>
          <w:rFonts w:ascii="Verdana" w:hAnsi="Verdana"/>
          <w:sz w:val="21"/>
          <w:szCs w:val="21"/>
        </w:rPr>
      </w:pPr>
    </w:p>
    <w:p w:rsidR="00797F37" w:rsidRPr="0039620F" w:rsidRDefault="00C9658A">
      <w:pPr>
        <w:rPr>
          <w:rFonts w:ascii="Verdana" w:hAnsi="Verdana"/>
          <w:sz w:val="21"/>
          <w:szCs w:val="21"/>
        </w:rPr>
      </w:pPr>
      <w:r w:rsidRPr="0039620F">
        <w:rPr>
          <w:rFonts w:ascii="Verdana" w:hAnsi="Verdana"/>
          <w:sz w:val="21"/>
          <w:szCs w:val="21"/>
        </w:rPr>
        <w:br w:type="page"/>
      </w:r>
    </w:p>
    <w:p w:rsidR="00105E60" w:rsidRPr="0039620F"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Pr="0039620F">
        <w:rPr>
          <w:rFonts w:ascii="Verdana" w:hAnsi="Verdana"/>
          <w:b/>
          <w:bCs/>
          <w:sz w:val="21"/>
          <w:szCs w:val="21"/>
          <w:lang w:val="en-GB"/>
        </w:rPr>
        <w:t xml:space="preserve"> </w:t>
      </w:r>
      <w:r w:rsidRPr="0039620F">
        <w:rPr>
          <w:rFonts w:ascii="Verdana" w:hAnsi="Verdana"/>
          <w:bCs/>
          <w:sz w:val="21"/>
          <w:szCs w:val="21"/>
          <w:lang w:val="en-GB"/>
        </w:rPr>
        <w:t>(</w:t>
      </w:r>
      <w:proofErr w:type="gramStart"/>
      <w:r w:rsidRPr="0039620F">
        <w:rPr>
          <w:rFonts w:ascii="Verdana" w:hAnsi="Verdana"/>
          <w:bCs/>
          <w:sz w:val="21"/>
          <w:szCs w:val="21"/>
          <w:lang w:val="en-GB"/>
        </w:rPr>
        <w:t>600 word</w:t>
      </w:r>
      <w:proofErr w:type="gramEnd"/>
      <w:r w:rsidRPr="0039620F">
        <w:rPr>
          <w:rFonts w:ascii="Verdana" w:hAnsi="Verdana"/>
          <w:bCs/>
          <w:sz w:val="21"/>
          <w:szCs w:val="21"/>
          <w:lang w:val="en-GB"/>
        </w:rPr>
        <w:t xml:space="preserve"> limit</w:t>
      </w:r>
      <w:r w:rsidR="007621ED" w:rsidRPr="0039620F">
        <w:rPr>
          <w:rFonts w:ascii="Verdana" w:hAnsi="Verdana"/>
          <w:bCs/>
          <w:sz w:val="21"/>
          <w:szCs w:val="21"/>
          <w:lang w:val="en-GB"/>
        </w:rPr>
        <w:t xml:space="preserve">, must be included 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w:t>
      </w:r>
      <w:r w:rsidR="006F0A5A" w:rsidRPr="0039620F">
        <w:rPr>
          <w:rFonts w:ascii="Verdana" w:hAnsi="Verdana"/>
          <w:bCs/>
          <w:sz w:val="21"/>
          <w:szCs w:val="21"/>
          <w:lang w:val="en-GB"/>
        </w:rPr>
        <w:t>-</w:t>
      </w:r>
      <w:r w:rsidR="00A47F28" w:rsidRPr="0039620F">
        <w:rPr>
          <w:rFonts w:ascii="Verdana" w:hAnsi="Verdana"/>
          <w:bCs/>
          <w:sz w:val="21"/>
          <w:szCs w:val="21"/>
          <w:lang w:val="en-GB"/>
        </w:rPr>
        <w:t>mail</w:t>
      </w:r>
      <w:r w:rsidR="007621ED" w:rsidRPr="0039620F">
        <w:rPr>
          <w:rFonts w:ascii="Verdana" w:hAnsi="Verdana"/>
          <w:bCs/>
          <w:sz w:val="21"/>
          <w:szCs w:val="21"/>
          <w:lang w:val="en-GB"/>
        </w:rPr>
        <w:t xml:space="preserve"> or as an attachment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AD182E" w:rsidRPr="00AD182E" w:rsidRDefault="00C07088" w:rsidP="00AD182E">
      <w:pPr>
        <w:rPr>
          <w:rFonts w:ascii="Verdana" w:hAnsi="Verdana"/>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p>
    <w:p w:rsidR="005C7A6D" w:rsidRPr="005C7A6D" w:rsidRDefault="005C7A6D" w:rsidP="005C7A6D">
      <w:pPr>
        <w:rPr>
          <w:rFonts w:ascii="Verdana" w:hAnsi="Verdana"/>
          <w:sz w:val="21"/>
          <w:szCs w:val="21"/>
        </w:rPr>
      </w:pPr>
      <w:r w:rsidRPr="005C7A6D">
        <w:rPr>
          <w:rFonts w:ascii="Verdana" w:hAnsi="Verdana"/>
          <w:sz w:val="21"/>
          <w:szCs w:val="21"/>
        </w:rPr>
        <w:t xml:space="preserve">I am a recognised expert on business and human rights amongst civil society, trades unions, governments, regional and international bodies, and businesses themselves.  </w:t>
      </w:r>
    </w:p>
    <w:p w:rsidR="005C7A6D" w:rsidRPr="005C7A6D" w:rsidRDefault="005C7A6D" w:rsidP="005C7A6D">
      <w:pPr>
        <w:rPr>
          <w:rFonts w:ascii="Verdana" w:hAnsi="Verdana"/>
          <w:sz w:val="21"/>
          <w:szCs w:val="21"/>
        </w:rPr>
      </w:pPr>
      <w:r w:rsidRPr="005C7A6D">
        <w:rPr>
          <w:rFonts w:ascii="Verdana" w:hAnsi="Verdana"/>
          <w:sz w:val="21"/>
          <w:szCs w:val="21"/>
        </w:rPr>
        <w:t>My interest in business and human rights stems from my direct experience of working with individuals and communities affected by human rights abuses, and my study of the causes and consequences of these abuses linked to economic sectors, in particular of forced labour of children and adults, human trafficking and labour exploitation. Through my scholarly and professional work exploring the continuum of exploitation</w:t>
      </w:r>
      <w:r w:rsidR="00351817">
        <w:rPr>
          <w:rFonts w:ascii="Verdana" w:hAnsi="Verdana"/>
          <w:sz w:val="21"/>
          <w:szCs w:val="21"/>
        </w:rPr>
        <w:t xml:space="preserve"> </w:t>
      </w:r>
      <w:r w:rsidRPr="005C7A6D">
        <w:rPr>
          <w:rFonts w:ascii="Verdana" w:hAnsi="Verdana"/>
          <w:sz w:val="21"/>
          <w:szCs w:val="21"/>
        </w:rPr>
        <w:t xml:space="preserve">between decent work and forced </w:t>
      </w:r>
      <w:proofErr w:type="spellStart"/>
      <w:r w:rsidRPr="005C7A6D">
        <w:rPr>
          <w:rFonts w:ascii="Verdana" w:hAnsi="Verdana"/>
          <w:sz w:val="21"/>
          <w:szCs w:val="21"/>
        </w:rPr>
        <w:t>labour</w:t>
      </w:r>
      <w:proofErr w:type="spellEnd"/>
      <w:r w:rsidRPr="005C7A6D">
        <w:rPr>
          <w:rFonts w:ascii="Verdana" w:hAnsi="Verdana"/>
          <w:sz w:val="21"/>
          <w:szCs w:val="21"/>
        </w:rPr>
        <w:t xml:space="preserve">, I focused on understanding and addressing the underlying factors for the absence of decent work as a consequence of business operations and regulatory and policy failures of states. This has led me </w:t>
      </w:r>
      <w:r w:rsidR="00351817">
        <w:rPr>
          <w:rFonts w:ascii="Verdana" w:hAnsi="Verdana"/>
          <w:sz w:val="21"/>
          <w:szCs w:val="21"/>
        </w:rPr>
        <w:t xml:space="preserve">to understand the issue in a broader </w:t>
      </w:r>
      <w:proofErr w:type="spellStart"/>
      <w:r w:rsidR="00351817">
        <w:rPr>
          <w:rFonts w:ascii="Verdana" w:hAnsi="Verdana"/>
          <w:sz w:val="21"/>
          <w:szCs w:val="21"/>
        </w:rPr>
        <w:t>comtext</w:t>
      </w:r>
      <w:proofErr w:type="spellEnd"/>
      <w:r w:rsidR="00351817">
        <w:rPr>
          <w:rFonts w:ascii="Verdana" w:hAnsi="Verdana"/>
          <w:sz w:val="21"/>
          <w:szCs w:val="21"/>
        </w:rPr>
        <w:t xml:space="preserve">, including in the </w:t>
      </w:r>
      <w:r w:rsidRPr="005C7A6D">
        <w:rPr>
          <w:rFonts w:ascii="Verdana" w:hAnsi="Verdana"/>
          <w:sz w:val="21"/>
          <w:szCs w:val="21"/>
        </w:rPr>
        <w:t xml:space="preserve">development agenda. </w:t>
      </w:r>
    </w:p>
    <w:p w:rsidR="005C7A6D" w:rsidRPr="005C7A6D" w:rsidRDefault="005C7A6D" w:rsidP="005C7A6D">
      <w:pPr>
        <w:rPr>
          <w:rFonts w:ascii="Verdana" w:hAnsi="Verdana"/>
          <w:sz w:val="21"/>
          <w:szCs w:val="21"/>
        </w:rPr>
      </w:pPr>
    </w:p>
    <w:p w:rsidR="005C7A6D" w:rsidRPr="005C7A6D" w:rsidRDefault="005C7A6D" w:rsidP="005C7A6D">
      <w:pPr>
        <w:rPr>
          <w:rFonts w:ascii="Verdana" w:hAnsi="Verdana"/>
          <w:sz w:val="21"/>
          <w:szCs w:val="21"/>
        </w:rPr>
      </w:pPr>
      <w:r w:rsidRPr="005C7A6D">
        <w:rPr>
          <w:rFonts w:ascii="Verdana" w:hAnsi="Verdana"/>
          <w:sz w:val="21"/>
          <w:szCs w:val="21"/>
        </w:rPr>
        <w:t xml:space="preserve">Since the adoption of the UN Guiding Principles on Business and Human Rights (UNGPs) in 2011 the increase and engagement of a wide range of stakeholders in the discourse has been notable.  The UNGPS opened up space to advance human rights debates related to business operations, including the rights of minorities, indigenous peoples, impacts on women and girls, and severe forms of exploitation, including contemporary forms of slavery. In my work I have seen the UNGPs act as an enabler for some corporations, helping to move the focus from corporate social responsibility units to the centre of the business and the executive, and to serve as a catalyst in the development of ambitious government strategies and legislative change. Yet, progress and developments have not been even, but rather diverse, ranging from transformational change to minimal action.  </w:t>
      </w:r>
    </w:p>
    <w:p w:rsidR="005C7A6D" w:rsidRPr="005C7A6D" w:rsidRDefault="005C7A6D" w:rsidP="005C7A6D">
      <w:pPr>
        <w:rPr>
          <w:rFonts w:ascii="Verdana" w:hAnsi="Verdana"/>
          <w:sz w:val="21"/>
          <w:szCs w:val="21"/>
        </w:rPr>
      </w:pPr>
    </w:p>
    <w:p w:rsidR="005C7A6D" w:rsidRPr="005C7A6D" w:rsidRDefault="005C7A6D" w:rsidP="005C7A6D">
      <w:pPr>
        <w:rPr>
          <w:rFonts w:ascii="Verdana" w:hAnsi="Verdana"/>
          <w:sz w:val="21"/>
          <w:szCs w:val="21"/>
        </w:rPr>
      </w:pPr>
      <w:r w:rsidRPr="005C7A6D">
        <w:rPr>
          <w:rFonts w:ascii="Verdana" w:hAnsi="Verdana"/>
          <w:sz w:val="21"/>
          <w:szCs w:val="21"/>
        </w:rPr>
        <w:t xml:space="preserve">In Europe for example, one can sometimes see an “East/West” divide in approaches, appreciation and capacity with which this agenda is approached. This is discernible in the contrasting conduct of some corporations in different parts of Europe, the capacity of civil society to engage on the subject, and the seriousness with which states approach the agenda – existence or absence of a national action plan on business and human rights being one apparent indicator.  </w:t>
      </w:r>
    </w:p>
    <w:p w:rsidR="005C7A6D" w:rsidRPr="005C7A6D" w:rsidRDefault="005C7A6D" w:rsidP="005C7A6D">
      <w:pPr>
        <w:rPr>
          <w:rFonts w:ascii="Verdana" w:hAnsi="Verdana"/>
          <w:sz w:val="21"/>
          <w:szCs w:val="21"/>
        </w:rPr>
      </w:pPr>
      <w:r w:rsidRPr="005C7A6D">
        <w:rPr>
          <w:rFonts w:ascii="Verdana" w:hAnsi="Verdana"/>
          <w:sz w:val="21"/>
          <w:szCs w:val="21"/>
        </w:rPr>
        <w:t>Building on the Working Group’s existing work, fostering and encouraging the adoption of national action plans, and engagement of regional institutions on these issues, such as the Council of Europe and the OSCE, are some of the possible areas I would like to</w:t>
      </w:r>
      <w:r w:rsidR="00351817">
        <w:rPr>
          <w:rFonts w:ascii="Verdana" w:hAnsi="Verdana"/>
          <w:sz w:val="21"/>
          <w:szCs w:val="21"/>
        </w:rPr>
        <w:t xml:space="preserve"> </w:t>
      </w:r>
      <w:proofErr w:type="gramStart"/>
      <w:r w:rsidR="00351817">
        <w:rPr>
          <w:rFonts w:ascii="Verdana" w:hAnsi="Verdana"/>
          <w:sz w:val="21"/>
          <w:szCs w:val="21"/>
        </w:rPr>
        <w:t xml:space="preserve">contribute </w:t>
      </w:r>
      <w:r w:rsidRPr="005C7A6D">
        <w:rPr>
          <w:rFonts w:ascii="Verdana" w:hAnsi="Verdana"/>
          <w:sz w:val="21"/>
          <w:szCs w:val="21"/>
        </w:rPr>
        <w:t xml:space="preserve"> if</w:t>
      </w:r>
      <w:proofErr w:type="gramEnd"/>
      <w:r w:rsidRPr="005C7A6D">
        <w:rPr>
          <w:rFonts w:ascii="Verdana" w:hAnsi="Verdana"/>
          <w:sz w:val="21"/>
          <w:szCs w:val="21"/>
        </w:rPr>
        <w:t xml:space="preserve"> appointed. </w:t>
      </w:r>
    </w:p>
    <w:p w:rsidR="005C7A6D" w:rsidRPr="005C7A6D" w:rsidRDefault="005C7A6D" w:rsidP="005C7A6D">
      <w:pPr>
        <w:rPr>
          <w:rFonts w:ascii="Verdana" w:hAnsi="Verdana"/>
          <w:sz w:val="21"/>
          <w:szCs w:val="21"/>
        </w:rPr>
      </w:pPr>
    </w:p>
    <w:p w:rsidR="005C7A6D" w:rsidRPr="005C7A6D" w:rsidRDefault="005C7A6D" w:rsidP="005C7A6D">
      <w:pPr>
        <w:rPr>
          <w:rFonts w:ascii="Verdana" w:hAnsi="Verdana"/>
          <w:sz w:val="21"/>
          <w:szCs w:val="21"/>
        </w:rPr>
      </w:pPr>
      <w:r w:rsidRPr="005C7A6D">
        <w:rPr>
          <w:rFonts w:ascii="Verdana" w:hAnsi="Verdana"/>
          <w:sz w:val="21"/>
          <w:szCs w:val="21"/>
        </w:rPr>
        <w:t>In the next stage of implementation of the UNGPs, I see a number of potential areas for the Working Group to focus on, including:</w:t>
      </w:r>
    </w:p>
    <w:p w:rsidR="005C7A6D" w:rsidRPr="005C7A6D" w:rsidRDefault="005C7A6D" w:rsidP="005C7A6D">
      <w:pPr>
        <w:rPr>
          <w:rFonts w:ascii="Verdana" w:hAnsi="Verdana"/>
          <w:sz w:val="21"/>
          <w:szCs w:val="21"/>
        </w:rPr>
      </w:pPr>
      <w:r w:rsidRPr="005C7A6D">
        <w:rPr>
          <w:rFonts w:ascii="Verdana" w:hAnsi="Verdana"/>
          <w:sz w:val="21"/>
          <w:szCs w:val="21"/>
        </w:rPr>
        <w:t>•</w:t>
      </w:r>
      <w:r w:rsidRPr="005C7A6D">
        <w:rPr>
          <w:rFonts w:ascii="Verdana" w:hAnsi="Verdana"/>
          <w:sz w:val="21"/>
          <w:szCs w:val="21"/>
        </w:rPr>
        <w:tab/>
        <w:t xml:space="preserve">Achieving synergies with other fields, including bringing together work on relevant sustainable development goals and human rights. In particular, I see a potential to capitalise on and learn from work of some businesses that have pro-actively begun reporting on their impact and implementation of SDGs </w:t>
      </w:r>
    </w:p>
    <w:p w:rsidR="005C7A6D" w:rsidRPr="005C7A6D" w:rsidRDefault="005C7A6D" w:rsidP="005C7A6D">
      <w:pPr>
        <w:rPr>
          <w:rFonts w:ascii="Verdana" w:hAnsi="Verdana"/>
          <w:sz w:val="21"/>
          <w:szCs w:val="21"/>
        </w:rPr>
      </w:pPr>
      <w:r w:rsidRPr="005C7A6D">
        <w:rPr>
          <w:rFonts w:ascii="Verdana" w:hAnsi="Verdana"/>
          <w:sz w:val="21"/>
          <w:szCs w:val="21"/>
        </w:rPr>
        <w:t>•</w:t>
      </w:r>
      <w:r w:rsidRPr="005C7A6D">
        <w:rPr>
          <w:rFonts w:ascii="Verdana" w:hAnsi="Verdana"/>
          <w:sz w:val="21"/>
          <w:szCs w:val="21"/>
        </w:rPr>
        <w:tab/>
        <w:t>Strengthening and developing guidance on embedding respect for human rights across functions, roles and parts of commercial organisations (including government procurement functions)</w:t>
      </w:r>
    </w:p>
    <w:p w:rsidR="005C7A6D" w:rsidRPr="005C7A6D" w:rsidRDefault="005C7A6D" w:rsidP="005C7A6D">
      <w:pPr>
        <w:rPr>
          <w:rFonts w:ascii="Verdana" w:hAnsi="Verdana"/>
          <w:sz w:val="21"/>
          <w:szCs w:val="21"/>
        </w:rPr>
      </w:pPr>
      <w:r w:rsidRPr="005C7A6D">
        <w:rPr>
          <w:rFonts w:ascii="Verdana" w:hAnsi="Verdana"/>
          <w:sz w:val="21"/>
          <w:szCs w:val="21"/>
        </w:rPr>
        <w:lastRenderedPageBreak/>
        <w:t>•</w:t>
      </w:r>
      <w:r w:rsidRPr="005C7A6D">
        <w:rPr>
          <w:rFonts w:ascii="Verdana" w:hAnsi="Verdana"/>
          <w:sz w:val="21"/>
          <w:szCs w:val="21"/>
        </w:rPr>
        <w:tab/>
        <w:t>Developing guidance on getting the business and human rights agenda ready to anticipate trends and effectively address emergent issues</w:t>
      </w:r>
    </w:p>
    <w:p w:rsidR="005C7A6D" w:rsidRPr="005C7A6D" w:rsidRDefault="005C7A6D" w:rsidP="005C7A6D">
      <w:pPr>
        <w:rPr>
          <w:rFonts w:ascii="Verdana" w:hAnsi="Verdana"/>
          <w:sz w:val="21"/>
          <w:szCs w:val="21"/>
        </w:rPr>
      </w:pPr>
    </w:p>
    <w:p w:rsidR="00294292" w:rsidRPr="0039620F" w:rsidRDefault="005C7A6D" w:rsidP="005C7A6D">
      <w:pPr>
        <w:rPr>
          <w:rFonts w:ascii="Verdana" w:hAnsi="Verdana"/>
          <w:b/>
          <w:bCs/>
          <w:sz w:val="21"/>
          <w:szCs w:val="21"/>
        </w:rPr>
      </w:pPr>
      <w:r w:rsidRPr="005C7A6D">
        <w:rPr>
          <w:rFonts w:ascii="Verdana" w:hAnsi="Verdana"/>
          <w:sz w:val="21"/>
          <w:szCs w:val="21"/>
        </w:rPr>
        <w:t xml:space="preserve">If appointed, I would bring to the mandate my expertise in business and human rights, </w:t>
      </w:r>
      <w:r w:rsidR="00351817">
        <w:rPr>
          <w:rFonts w:ascii="Verdana" w:hAnsi="Verdana"/>
          <w:sz w:val="21"/>
          <w:szCs w:val="21"/>
        </w:rPr>
        <w:t xml:space="preserve">the vast body of Anti-Slavery's learning from its international </w:t>
      </w:r>
      <w:proofErr w:type="spellStart"/>
      <w:r w:rsidR="00351817">
        <w:rPr>
          <w:rFonts w:ascii="Verdana" w:hAnsi="Verdana"/>
          <w:sz w:val="21"/>
          <w:szCs w:val="21"/>
        </w:rPr>
        <w:t>progremmes</w:t>
      </w:r>
      <w:proofErr w:type="spellEnd"/>
      <w:r w:rsidR="00351817">
        <w:rPr>
          <w:rFonts w:ascii="Verdana" w:hAnsi="Verdana"/>
          <w:sz w:val="21"/>
          <w:szCs w:val="21"/>
        </w:rPr>
        <w:t xml:space="preserve">, </w:t>
      </w:r>
      <w:r w:rsidRPr="005C7A6D">
        <w:rPr>
          <w:rFonts w:ascii="Verdana" w:hAnsi="Verdana"/>
          <w:sz w:val="21"/>
          <w:szCs w:val="21"/>
        </w:rPr>
        <w:t>and substantial professional experience in engaging with the range of stakeholders with which the mandate cooperates. I would like to achieve notable global progress on implementing the UNGPs through firm embedding of human rights due diligence, demonstrated through sustainable shift in behaviours and approaches by corporations and states, achieving high levels of transparency throughout supply chains and operations and truly accessible remedies for affected individual communities.</w:t>
      </w:r>
      <w:r w:rsidR="00C07088"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057A03" w:rsidRDefault="00105E60">
      <w:pPr>
        <w:rPr>
          <w:rFonts w:ascii="Verdana" w:hAnsi="Verdana"/>
          <w:sz w:val="21"/>
          <w:szCs w:val="21"/>
        </w:rPr>
      </w:pPr>
      <w:r w:rsidRPr="0039620F">
        <w:rPr>
          <w:rFonts w:ascii="Verdana" w:hAnsi="Verdana"/>
          <w:sz w:val="21"/>
          <w:szCs w:val="21"/>
        </w:rPr>
        <w:br w:type="page"/>
      </w:r>
    </w:p>
    <w:p w:rsidR="00C824A8" w:rsidRPr="00057A03"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2"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D6AEF">
        <w:rPr>
          <w:rFonts w:ascii="Verdana" w:hAnsi="Verdana"/>
          <w:b/>
          <w:bCs/>
          <w:noProof/>
          <w:sz w:val="21"/>
          <w:szCs w:val="21"/>
          <w:lang w:val="en-GB"/>
        </w:rPr>
        <w:t>Czech</w:t>
      </w:r>
      <w:r w:rsidR="008A7441" w:rsidRPr="00057A03">
        <w:rPr>
          <w:rFonts w:ascii="Verdana" w:hAnsi="Verdana"/>
          <w:b/>
          <w:bCs/>
          <w:sz w:val="21"/>
          <w:szCs w:val="21"/>
          <w:lang w:val="en-GB"/>
        </w:rPr>
        <w:fldChar w:fldCharType="end"/>
      </w:r>
      <w:bookmarkEnd w:id="12"/>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D6AE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D6AE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D6AE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D6AEF">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D6AEF">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D6AEF">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D6AEF">
        <w:rPr>
          <w:rFonts w:ascii="Verdana" w:hAnsi="Verdana"/>
          <w:b/>
          <w:bCs/>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D6AE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D6AEF">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D6AEF">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D6AEF">
        <w:rPr>
          <w:rFonts w:ascii="Verdana" w:hAnsi="Verdana"/>
          <w:b/>
          <w:bCs/>
          <w:sz w:val="21"/>
          <w:szCs w:val="21"/>
          <w:lang w:val="en-GB"/>
        </w:rPr>
        <w:t>Not 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D6AEF">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DE4EAC" w:rsidRPr="00057A03" w:rsidRDefault="00C9658A" w:rsidP="006514B9">
      <w:pPr>
        <w:rPr>
          <w:rFonts w:ascii="Verdana" w:hAnsi="Verdana"/>
          <w:sz w:val="21"/>
          <w:szCs w:val="21"/>
        </w:rPr>
      </w:pPr>
      <w:r w:rsidRPr="00057A03">
        <w:rPr>
          <w:rFonts w:ascii="Verdana" w:hAnsi="Verdana"/>
          <w:sz w:val="21"/>
          <w:szCs w:val="21"/>
        </w:rPr>
        <w:br w:type="page"/>
      </w:r>
    </w:p>
    <w:p w:rsidR="008A423A" w:rsidRPr="00057A03"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4108AE" w:rsidRPr="00057A03">
        <w:rPr>
          <w:rFonts w:ascii="Verdana" w:hAnsi="Verdana"/>
          <w:b/>
          <w:bCs/>
          <w:sz w:val="21"/>
          <w:szCs w:val="21"/>
          <w:lang w:val="en-GB"/>
        </w:rPr>
        <w:t xml:space="preserve">type of degree, </w:t>
      </w:r>
      <w:r w:rsidR="007621ED" w:rsidRPr="00057A03">
        <w:rPr>
          <w:rFonts w:ascii="Verdana" w:hAnsi="Verdana"/>
          <w:b/>
          <w:bCs/>
          <w:sz w:val="21"/>
          <w:szCs w:val="21"/>
          <w:lang w:val="en-GB"/>
        </w:rPr>
        <w:t>subject,</w:t>
      </w:r>
      <w:r w:rsidR="004108AE" w:rsidRPr="00057A03">
        <w:rPr>
          <w:rFonts w:ascii="Verdana" w:hAnsi="Verdana"/>
          <w:b/>
          <w:bCs/>
          <w:sz w:val="21"/>
          <w:szCs w:val="21"/>
          <w:lang w:val="en-GB"/>
        </w:rPr>
        <w:t xml:space="preserve"> and whether full or part-time</w:t>
      </w:r>
      <w:r w:rsidR="00822C7E" w:rsidRPr="00057A03">
        <w:rPr>
          <w:rFonts w:ascii="Verdana" w:hAnsi="Verdana"/>
          <w:b/>
          <w:bCs/>
          <w:sz w:val="21"/>
          <w:szCs w:val="21"/>
          <w:lang w:val="en-GB"/>
        </w:rPr>
        <w:t>,</w:t>
      </w:r>
      <w:r w:rsidR="007621ED" w:rsidRPr="00057A03">
        <w:rPr>
          <w:rFonts w:ascii="Verdana" w:hAnsi="Verdana"/>
          <w:b/>
          <w:bCs/>
          <w:sz w:val="21"/>
          <w:szCs w:val="21"/>
          <w:lang w:val="en-GB"/>
        </w:rPr>
        <w:t xml:space="preserve"> ex. </w:t>
      </w:r>
      <w:proofErr w:type="gramStart"/>
      <w:r w:rsidR="007621ED" w:rsidRPr="00057A03">
        <w:rPr>
          <w:rFonts w:ascii="Verdana" w:hAnsi="Verdana"/>
          <w:b/>
          <w:bCs/>
          <w:i/>
          <w:sz w:val="21"/>
          <w:szCs w:val="21"/>
          <w:lang w:val="en-GB"/>
        </w:rPr>
        <w:t>Masters in law</w:t>
      </w:r>
      <w:proofErr w:type="gramEnd"/>
      <w:r w:rsidR="004108AE" w:rsidRPr="00057A03">
        <w:rPr>
          <w:rFonts w:ascii="Verdana" w:hAnsi="Verdana"/>
          <w:b/>
          <w:bCs/>
          <w:i/>
          <w:sz w:val="21"/>
          <w:szCs w:val="21"/>
          <w:lang w:val="en-GB"/>
        </w:rPr>
        <w:t xml:space="preserve">, University of xxx,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057A03">
        <w:rPr>
          <w:rFonts w:ascii="Verdana" w:hAnsi="Verdana"/>
          <w:b/>
          <w:bCs/>
          <w:i/>
          <w:sz w:val="21"/>
          <w:szCs w:val="21"/>
          <w:lang w:val="en-GB"/>
        </w:rPr>
        <w:t>)</w:t>
      </w:r>
      <w:r w:rsidR="005F405F" w:rsidRPr="00057A03">
        <w:rPr>
          <w:rFonts w:ascii="Verdana" w:hAnsi="Verdana"/>
          <w:b/>
          <w:bCs/>
          <w:sz w:val="21"/>
          <w:szCs w:val="21"/>
          <w:lang w:val="en-GB"/>
        </w:rPr>
        <w:t>.</w:t>
      </w:r>
      <w:r w:rsidR="007621ED" w:rsidRPr="00057A03">
        <w:rPr>
          <w:rFonts w:ascii="Verdana" w:hAnsi="Verdana"/>
          <w:b/>
          <w:bCs/>
          <w:sz w:val="21"/>
          <w:szCs w:val="21"/>
          <w:lang w:val="en-GB"/>
        </w:rPr>
        <w:t xml:space="preserve"> </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057A03" w:rsidTr="006E5942">
        <w:trPr>
          <w:trHeight w:val="405"/>
        </w:trPr>
        <w:tc>
          <w:tcPr>
            <w:tcW w:w="5637"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98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209"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6E5942">
        <w:trPr>
          <w:trHeight w:val="377"/>
        </w:trPr>
        <w:tc>
          <w:tcPr>
            <w:tcW w:w="5637" w:type="dxa"/>
            <w:shd w:val="clear" w:color="auto" w:fill="auto"/>
          </w:tcPr>
          <w:p w:rsidR="00C10617" w:rsidRPr="00057A03" w:rsidRDefault="00C10617">
            <w:pPr>
              <w:rPr>
                <w:rFonts w:ascii="Verdana" w:hAnsi="Verdana"/>
                <w:sz w:val="21"/>
                <w:szCs w:val="21"/>
                <w:lang w:val="en-GB"/>
              </w:rPr>
            </w:pPr>
          </w:p>
          <w:bookmarkStart w:id="13" w:name="Text44"/>
          <w:p w:rsidR="00DD6AEF" w:rsidRDefault="00053424" w:rsidP="00DD6AEF">
            <w:pPr>
              <w:rPr>
                <w:rFonts w:ascii="Verdana" w:hAnsi="Verdana"/>
                <w:noProof/>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MA in Public and Social Policy, Charles University</w:t>
            </w:r>
          </w:p>
          <w:p w:rsidR="006D28D4" w:rsidRPr="00057A03" w:rsidRDefault="00DD6AEF" w:rsidP="00DD6AEF">
            <w:pPr>
              <w:rPr>
                <w:rFonts w:ascii="Verdana" w:hAnsi="Verdana"/>
                <w:sz w:val="21"/>
                <w:szCs w:val="21"/>
                <w:lang w:val="en-GB"/>
              </w:rPr>
            </w:pPr>
            <w:r>
              <w:rPr>
                <w:rFonts w:ascii="Verdana" w:hAnsi="Verdana"/>
                <w:noProof/>
                <w:sz w:val="21"/>
                <w:szCs w:val="21"/>
                <w:lang w:val="en-GB"/>
              </w:rPr>
              <w:t>Full-time</w:t>
            </w:r>
            <w:r w:rsidR="00053424" w:rsidRPr="00057A03">
              <w:rPr>
                <w:rFonts w:ascii="Verdana" w:hAnsi="Verdana"/>
                <w:sz w:val="21"/>
                <w:szCs w:val="21"/>
                <w:lang w:val="en-GB"/>
              </w:rPr>
              <w:fldChar w:fldCharType="end"/>
            </w:r>
            <w:bookmarkEnd w:id="13"/>
          </w:p>
        </w:tc>
        <w:tc>
          <w:tcPr>
            <w:tcW w:w="1984" w:type="dxa"/>
            <w:shd w:val="clear" w:color="auto" w:fill="auto"/>
          </w:tcPr>
          <w:p w:rsidR="006D28D4" w:rsidRPr="00057A03" w:rsidRDefault="006D28D4" w:rsidP="00D61A9B">
            <w:pPr>
              <w:jc w:val="center"/>
              <w:rPr>
                <w:rFonts w:ascii="Verdana" w:hAnsi="Verdana"/>
                <w:sz w:val="21"/>
                <w:szCs w:val="21"/>
                <w:lang w:val="en-GB"/>
              </w:rPr>
            </w:pPr>
          </w:p>
          <w:bookmarkStart w:id="14" w:name="Text45"/>
          <w:p w:rsidR="00C10617" w:rsidRPr="00057A03" w:rsidRDefault="00B966BA" w:rsidP="00DD6AEF">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2000-2003</w:t>
            </w:r>
            <w:r w:rsidRPr="00057A03">
              <w:rPr>
                <w:rFonts w:ascii="Verdana" w:hAnsi="Verdana"/>
                <w:sz w:val="21"/>
                <w:szCs w:val="21"/>
                <w:lang w:val="en-GB"/>
              </w:rPr>
              <w:fldChar w:fldCharType="end"/>
            </w:r>
            <w:bookmarkEnd w:id="14"/>
          </w:p>
        </w:tc>
        <w:tc>
          <w:tcPr>
            <w:tcW w:w="2209" w:type="dxa"/>
            <w:shd w:val="clear" w:color="auto" w:fill="auto"/>
          </w:tcPr>
          <w:p w:rsidR="00C10617" w:rsidRPr="00057A03" w:rsidRDefault="00C10617">
            <w:pPr>
              <w:rPr>
                <w:rFonts w:ascii="Verdana" w:hAnsi="Verdana"/>
                <w:sz w:val="21"/>
                <w:szCs w:val="21"/>
                <w:lang w:val="en-GB"/>
              </w:rPr>
            </w:pPr>
          </w:p>
          <w:bookmarkStart w:id="15" w:name="Text22"/>
          <w:p w:rsidR="00D2004C" w:rsidRPr="00057A03" w:rsidRDefault="00B966BA" w:rsidP="00DD6AEF">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Czech Republic, Prague</w:t>
            </w:r>
            <w:r w:rsidRPr="00057A03">
              <w:rPr>
                <w:rFonts w:ascii="Verdana" w:hAnsi="Verdana"/>
                <w:sz w:val="21"/>
                <w:szCs w:val="21"/>
                <w:lang w:val="en-GB"/>
              </w:rPr>
              <w:fldChar w:fldCharType="end"/>
            </w:r>
            <w:bookmarkEnd w:id="15"/>
          </w:p>
        </w:tc>
      </w:tr>
      <w:tr w:rsidR="00C10617" w:rsidRPr="00057A03" w:rsidTr="006E5942">
        <w:trPr>
          <w:trHeight w:val="405"/>
        </w:trPr>
        <w:tc>
          <w:tcPr>
            <w:tcW w:w="5637" w:type="dxa"/>
            <w:shd w:val="clear" w:color="auto" w:fill="auto"/>
          </w:tcPr>
          <w:p w:rsidR="00D2004C" w:rsidRPr="00057A03" w:rsidRDefault="00D2004C">
            <w:pPr>
              <w:rPr>
                <w:rFonts w:ascii="Verdana" w:hAnsi="Verdana"/>
                <w:sz w:val="21"/>
                <w:szCs w:val="21"/>
                <w:lang w:val="en-GB"/>
              </w:rPr>
            </w:pPr>
          </w:p>
          <w:bookmarkStart w:id="16" w:name="Text15"/>
          <w:p w:rsidR="00DD6AEF" w:rsidRDefault="00053424" w:rsidP="00DD6AEF">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sz w:val="21"/>
                <w:szCs w:val="21"/>
                <w:lang w:val="en-GB"/>
              </w:rPr>
              <w:t>BA in Humanities</w:t>
            </w:r>
          </w:p>
          <w:p w:rsidR="006D28D4" w:rsidRPr="00057A03" w:rsidRDefault="00DD6AEF" w:rsidP="00DD6AEF">
            <w:pPr>
              <w:rPr>
                <w:rFonts w:ascii="Verdana" w:hAnsi="Verdana"/>
                <w:sz w:val="21"/>
                <w:szCs w:val="21"/>
                <w:lang w:val="en-GB"/>
              </w:rPr>
            </w:pPr>
            <w:r>
              <w:rPr>
                <w:rFonts w:ascii="Verdana" w:hAnsi="Verdana"/>
                <w:sz w:val="21"/>
                <w:szCs w:val="21"/>
                <w:lang w:val="en-GB"/>
              </w:rPr>
              <w:t>Full-time</w:t>
            </w:r>
            <w:r w:rsidR="00053424" w:rsidRPr="00057A03">
              <w:rPr>
                <w:rFonts w:ascii="Verdana" w:hAnsi="Verdana"/>
                <w:sz w:val="21"/>
                <w:szCs w:val="21"/>
                <w:lang w:val="en-GB"/>
              </w:rPr>
              <w:fldChar w:fldCharType="end"/>
            </w:r>
            <w:bookmarkEnd w:id="16"/>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17" w:name="Text19"/>
          <w:p w:rsidR="00D2004C" w:rsidRPr="00057A03" w:rsidRDefault="00B966BA" w:rsidP="00DD6AEF">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1997-2000</w:t>
            </w:r>
            <w:r w:rsidRPr="00057A03">
              <w:rPr>
                <w:rFonts w:ascii="Verdana" w:hAnsi="Verdana"/>
                <w:sz w:val="21"/>
                <w:szCs w:val="21"/>
                <w:lang w:val="en-GB"/>
              </w:rPr>
              <w:fldChar w:fldCharType="end"/>
            </w:r>
            <w:bookmarkEnd w:id="17"/>
          </w:p>
        </w:tc>
        <w:tc>
          <w:tcPr>
            <w:tcW w:w="2209" w:type="dxa"/>
            <w:shd w:val="clear" w:color="auto" w:fill="auto"/>
          </w:tcPr>
          <w:p w:rsidR="00C10617" w:rsidRPr="00057A03" w:rsidRDefault="00C10617">
            <w:pPr>
              <w:rPr>
                <w:rFonts w:ascii="Verdana" w:hAnsi="Verdana"/>
                <w:sz w:val="21"/>
                <w:szCs w:val="21"/>
                <w:lang w:val="en-GB"/>
              </w:rPr>
            </w:pPr>
          </w:p>
          <w:bookmarkStart w:id="18" w:name="Text23"/>
          <w:p w:rsidR="00D2004C" w:rsidRPr="00057A03" w:rsidRDefault="00B966BA" w:rsidP="00DD6AEF">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Czech Republic, Prague</w:t>
            </w:r>
            <w:r w:rsidRPr="00057A03">
              <w:rPr>
                <w:rFonts w:ascii="Verdana" w:hAnsi="Verdana"/>
                <w:sz w:val="21"/>
                <w:szCs w:val="21"/>
                <w:lang w:val="en-GB"/>
              </w:rPr>
              <w:fldChar w:fldCharType="end"/>
            </w:r>
            <w:bookmarkEnd w:id="18"/>
          </w:p>
        </w:tc>
      </w:tr>
      <w:tr w:rsidR="00C10617" w:rsidRPr="00057A03" w:rsidTr="006E5942">
        <w:trPr>
          <w:trHeight w:val="377"/>
        </w:trPr>
        <w:tc>
          <w:tcPr>
            <w:tcW w:w="5637" w:type="dxa"/>
            <w:shd w:val="clear" w:color="auto" w:fill="auto"/>
          </w:tcPr>
          <w:p w:rsidR="00D2004C" w:rsidRPr="00057A03" w:rsidRDefault="00D2004C">
            <w:pPr>
              <w:rPr>
                <w:rFonts w:ascii="Verdana" w:hAnsi="Verdana"/>
                <w:sz w:val="21"/>
                <w:szCs w:val="21"/>
                <w:lang w:val="en-GB"/>
              </w:rPr>
            </w:pPr>
          </w:p>
          <w:bookmarkStart w:id="19" w:name="Text16"/>
          <w:p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9"/>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20" w:name="Text20"/>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0"/>
          </w:p>
        </w:tc>
        <w:tc>
          <w:tcPr>
            <w:tcW w:w="2209" w:type="dxa"/>
            <w:shd w:val="clear" w:color="auto" w:fill="auto"/>
          </w:tcPr>
          <w:p w:rsidR="00C10617" w:rsidRPr="00057A03" w:rsidRDefault="00C10617">
            <w:pPr>
              <w:rPr>
                <w:rFonts w:ascii="Verdana" w:hAnsi="Verdana"/>
                <w:sz w:val="21"/>
                <w:szCs w:val="21"/>
                <w:lang w:val="en-GB"/>
              </w:rPr>
            </w:pPr>
          </w:p>
          <w:bookmarkStart w:id="21" w:name="Text24"/>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r>
      <w:tr w:rsidR="00C10617" w:rsidRPr="00057A03" w:rsidTr="006E5942">
        <w:trPr>
          <w:trHeight w:val="405"/>
        </w:trPr>
        <w:tc>
          <w:tcPr>
            <w:tcW w:w="5637" w:type="dxa"/>
            <w:shd w:val="clear" w:color="auto" w:fill="auto"/>
          </w:tcPr>
          <w:p w:rsidR="00D2004C" w:rsidRPr="00057A03" w:rsidRDefault="00D2004C">
            <w:pPr>
              <w:rPr>
                <w:rFonts w:ascii="Verdana" w:hAnsi="Verdana"/>
                <w:sz w:val="21"/>
                <w:szCs w:val="21"/>
                <w:lang w:val="en-GB"/>
              </w:rPr>
            </w:pPr>
          </w:p>
          <w:bookmarkStart w:id="22" w:name="Text17"/>
          <w:p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23" w:name="Text21"/>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3"/>
          </w:p>
        </w:tc>
        <w:tc>
          <w:tcPr>
            <w:tcW w:w="2209" w:type="dxa"/>
            <w:shd w:val="clear" w:color="auto" w:fill="auto"/>
          </w:tcPr>
          <w:p w:rsidR="00C10617" w:rsidRPr="00057A03" w:rsidRDefault="00C10617">
            <w:pPr>
              <w:rPr>
                <w:rFonts w:ascii="Verdana" w:hAnsi="Verdana"/>
                <w:sz w:val="21"/>
                <w:szCs w:val="21"/>
                <w:lang w:val="en-GB"/>
              </w:rPr>
            </w:pPr>
          </w:p>
          <w:bookmarkStart w:id="24" w:name="Text25"/>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4"/>
          </w:p>
        </w:tc>
      </w:tr>
    </w:tbl>
    <w:p w:rsidR="000A65A5" w:rsidRPr="00057A03" w:rsidRDefault="000A65A5" w:rsidP="00DE4EAC">
      <w:pPr>
        <w:rPr>
          <w:rFonts w:ascii="Verdana" w:hAnsi="Verdana"/>
          <w:b/>
          <w:bCs/>
          <w:sz w:val="21"/>
          <w:szCs w:val="21"/>
          <w:lang w:val="en-GB"/>
        </w:rPr>
      </w:pPr>
    </w:p>
    <w:p w:rsidR="000A65A5" w:rsidRPr="00057A03" w:rsidRDefault="000A65A5" w:rsidP="00DE4EAC">
      <w:pPr>
        <w:rPr>
          <w:rFonts w:ascii="Verdana" w:hAnsi="Verdana"/>
          <w:b/>
          <w:bCs/>
          <w:sz w:val="21"/>
          <w:szCs w:val="21"/>
          <w:lang w:val="en-GB"/>
        </w:rPr>
      </w:pPr>
      <w:r w:rsidRPr="00057A03">
        <w:rPr>
          <w:rFonts w:ascii="Verdana" w:hAnsi="Verdana"/>
          <w:b/>
          <w:bCs/>
          <w:sz w:val="21"/>
          <w:szCs w:val="21"/>
          <w:lang w:val="en-GB"/>
        </w:rPr>
        <w:br w:type="page"/>
      </w:r>
    </w:p>
    <w:p w:rsidR="000A65A5" w:rsidRPr="00057A03"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 xml:space="preserve">Also indicate whether positions held were </w:t>
      </w:r>
      <w:r w:rsidR="00A254E0" w:rsidRPr="00057A03">
        <w:rPr>
          <w:rFonts w:ascii="Verdana" w:hAnsi="Verdana"/>
          <w:b/>
          <w:sz w:val="21"/>
          <w:szCs w:val="21"/>
          <w:lang w:val="en-GB"/>
        </w:rPr>
        <w:t xml:space="preserve">not </w:t>
      </w:r>
      <w:r w:rsidR="004108AE" w:rsidRPr="00057A03">
        <w:rPr>
          <w:rFonts w:ascii="Verdana" w:hAnsi="Verdana"/>
          <w:b/>
          <w:sz w:val="21"/>
          <w:szCs w:val="21"/>
          <w:lang w:val="en-GB"/>
        </w:rPr>
        <w:t>full-time.</w:t>
      </w:r>
    </w:p>
    <w:p w:rsidR="00467F06" w:rsidRPr="00057A03" w:rsidRDefault="00467F06" w:rsidP="00DE4EAC">
      <w:pPr>
        <w:rPr>
          <w:rFonts w:ascii="Verdana" w:hAnsi="Verdana"/>
          <w:sz w:val="21"/>
          <w:szCs w:val="21"/>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057A03" w:rsidTr="00AF3721">
        <w:trPr>
          <w:trHeight w:val="433"/>
        </w:trPr>
        <w:tc>
          <w:tcPr>
            <w:tcW w:w="583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 or part-time</w:t>
            </w:r>
            <w:r w:rsidRPr="00057A03">
              <w:rPr>
                <w:rFonts w:ascii="Verdana" w:hAnsi="Verdana"/>
                <w:b/>
                <w:sz w:val="21"/>
                <w:szCs w:val="21"/>
                <w:lang w:val="en-GB"/>
              </w:rPr>
              <w:t>:</w:t>
            </w:r>
          </w:p>
        </w:tc>
        <w:tc>
          <w:tcPr>
            <w:tcW w:w="2030" w:type="dxa"/>
            <w:shd w:val="clear" w:color="auto" w:fill="auto"/>
          </w:tcPr>
          <w:p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1967"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AF3721">
        <w:trPr>
          <w:trHeight w:val="465"/>
        </w:trPr>
        <w:tc>
          <w:tcPr>
            <w:tcW w:w="5833" w:type="dxa"/>
            <w:shd w:val="clear" w:color="auto" w:fill="auto"/>
          </w:tcPr>
          <w:p w:rsidR="000047D4" w:rsidRPr="00057A03" w:rsidRDefault="000047D4" w:rsidP="000047D4">
            <w:pPr>
              <w:rPr>
                <w:rFonts w:ascii="Verdana" w:hAnsi="Verdana"/>
                <w:sz w:val="21"/>
                <w:szCs w:val="21"/>
                <w:lang w:val="en-GB"/>
              </w:rPr>
            </w:pPr>
          </w:p>
          <w:p w:rsidR="00C10617" w:rsidRPr="00057A03" w:rsidRDefault="00D2004C" w:rsidP="00DD6AEF">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5"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Anti-Slavery International, Senior Private Sector Advisor, full-time</w:t>
            </w:r>
            <w:r w:rsidRPr="00057A03">
              <w:rPr>
                <w:rFonts w:ascii="Verdana" w:hAnsi="Verdana"/>
                <w:sz w:val="21"/>
                <w:szCs w:val="21"/>
                <w:lang w:val="en-GB"/>
              </w:rPr>
              <w:fldChar w:fldCharType="end"/>
            </w:r>
            <w:bookmarkEnd w:id="25"/>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D2004C" w:rsidP="00DD6AEF">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6"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sz w:val="21"/>
                <w:szCs w:val="21"/>
                <w:lang w:val="en-GB"/>
              </w:rPr>
              <w:t>2013-present</w:t>
            </w:r>
            <w:r w:rsidRPr="00057A03">
              <w:rPr>
                <w:rFonts w:ascii="Verdana" w:hAnsi="Verdana"/>
                <w:sz w:val="21"/>
                <w:szCs w:val="21"/>
                <w:lang w:val="en-GB"/>
              </w:rPr>
              <w:fldChar w:fldCharType="end"/>
            </w:r>
            <w:bookmarkEnd w:id="26"/>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D2004C" w:rsidP="00DD6AEF">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7"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London, UK</w:t>
            </w:r>
            <w:r w:rsidRPr="00057A03">
              <w:rPr>
                <w:rFonts w:ascii="Verdana" w:hAnsi="Verdana"/>
                <w:sz w:val="21"/>
                <w:szCs w:val="21"/>
                <w:lang w:val="en-GB"/>
              </w:rPr>
              <w:fldChar w:fldCharType="end"/>
            </w:r>
            <w:bookmarkEnd w:id="27"/>
          </w:p>
        </w:tc>
      </w:tr>
      <w:tr w:rsidR="00C10617" w:rsidRPr="00057A03" w:rsidTr="00AF3721">
        <w:trPr>
          <w:trHeight w:val="433"/>
        </w:trPr>
        <w:tc>
          <w:tcPr>
            <w:tcW w:w="5833" w:type="dxa"/>
            <w:shd w:val="clear" w:color="auto" w:fill="auto"/>
          </w:tcPr>
          <w:p w:rsidR="00C10617" w:rsidRPr="00057A03" w:rsidRDefault="00C10617">
            <w:pPr>
              <w:rPr>
                <w:rFonts w:ascii="Verdana" w:hAnsi="Verdana"/>
                <w:sz w:val="21"/>
                <w:szCs w:val="21"/>
                <w:lang w:val="en-GB"/>
              </w:rPr>
            </w:pPr>
          </w:p>
          <w:p w:rsidR="000047D4" w:rsidRPr="00057A03" w:rsidRDefault="00D2004C" w:rsidP="00DD6AEF">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8"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 xml:space="preserve">Modern Slavery Advisor, Ethical Trading Initative, part-time secondment </w:t>
            </w:r>
            <w:r w:rsidRPr="00057A03">
              <w:rPr>
                <w:rFonts w:ascii="Verdana" w:hAnsi="Verdana"/>
                <w:sz w:val="21"/>
                <w:szCs w:val="21"/>
                <w:lang w:val="en-GB"/>
              </w:rPr>
              <w:fldChar w:fldCharType="end"/>
            </w:r>
            <w:bookmarkEnd w:id="28"/>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D2004C" w:rsidP="00DD6AEF">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9"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2016-2017</w:t>
            </w:r>
            <w:r w:rsidRPr="00057A03">
              <w:rPr>
                <w:rFonts w:ascii="Verdana" w:hAnsi="Verdana"/>
                <w:sz w:val="21"/>
                <w:szCs w:val="21"/>
                <w:lang w:val="en-GB"/>
              </w:rPr>
              <w:fldChar w:fldCharType="end"/>
            </w:r>
            <w:bookmarkEnd w:id="29"/>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D2004C" w:rsidP="00DD6AEF">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30"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London, UK</w:t>
            </w:r>
            <w:r w:rsidRPr="00057A03">
              <w:rPr>
                <w:rFonts w:ascii="Verdana" w:hAnsi="Verdana"/>
                <w:sz w:val="21"/>
                <w:szCs w:val="21"/>
                <w:lang w:val="en-GB"/>
              </w:rPr>
              <w:fldChar w:fldCharType="end"/>
            </w:r>
            <w:bookmarkEnd w:id="30"/>
          </w:p>
        </w:tc>
      </w:tr>
      <w:tr w:rsidR="00C10617" w:rsidRPr="00057A03" w:rsidTr="00AF3721">
        <w:trPr>
          <w:trHeight w:val="465"/>
        </w:trPr>
        <w:tc>
          <w:tcPr>
            <w:tcW w:w="5833" w:type="dxa"/>
            <w:shd w:val="clear" w:color="auto" w:fill="auto"/>
          </w:tcPr>
          <w:p w:rsidR="00C10617" w:rsidRPr="00057A03" w:rsidRDefault="00C10617">
            <w:pPr>
              <w:rPr>
                <w:rFonts w:ascii="Verdana" w:hAnsi="Verdana"/>
                <w:sz w:val="21"/>
                <w:szCs w:val="21"/>
                <w:lang w:val="en-GB"/>
              </w:rPr>
            </w:pPr>
          </w:p>
          <w:p w:rsidR="000047D4" w:rsidRPr="00057A03" w:rsidRDefault="00D2004C" w:rsidP="00DD6AEF">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1"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Forced Labour Programme Advisor, the Joseph Rowntree Foundation, part-time external advisor</w:t>
            </w:r>
            <w:r w:rsidRPr="00057A03">
              <w:rPr>
                <w:rFonts w:ascii="Verdana" w:hAnsi="Verdana"/>
                <w:sz w:val="21"/>
                <w:szCs w:val="21"/>
                <w:lang w:val="en-GB"/>
              </w:rPr>
              <w:fldChar w:fldCharType="end"/>
            </w:r>
            <w:bookmarkEnd w:id="31"/>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D2004C" w:rsidP="00DD6AEF">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2"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2011-2016</w:t>
            </w:r>
            <w:r w:rsidRPr="00057A03">
              <w:rPr>
                <w:rFonts w:ascii="Verdana" w:hAnsi="Verdana"/>
                <w:sz w:val="21"/>
                <w:szCs w:val="21"/>
                <w:lang w:val="en-GB"/>
              </w:rPr>
              <w:fldChar w:fldCharType="end"/>
            </w:r>
            <w:bookmarkEnd w:id="32"/>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D2004C" w:rsidP="00DD6AEF">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3"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York, UK</w:t>
            </w:r>
            <w:r w:rsidRPr="00057A03">
              <w:rPr>
                <w:rFonts w:ascii="Verdana" w:hAnsi="Verdana"/>
                <w:sz w:val="21"/>
                <w:szCs w:val="21"/>
                <w:lang w:val="en-GB"/>
              </w:rPr>
              <w:fldChar w:fldCharType="end"/>
            </w:r>
            <w:bookmarkEnd w:id="33"/>
          </w:p>
        </w:tc>
      </w:tr>
      <w:tr w:rsidR="00C10617" w:rsidRPr="00057A03" w:rsidTr="00AF3721">
        <w:trPr>
          <w:trHeight w:val="433"/>
        </w:trPr>
        <w:tc>
          <w:tcPr>
            <w:tcW w:w="5833" w:type="dxa"/>
            <w:shd w:val="clear" w:color="auto" w:fill="auto"/>
          </w:tcPr>
          <w:p w:rsidR="00C10617" w:rsidRPr="00057A03" w:rsidRDefault="00C10617">
            <w:pPr>
              <w:rPr>
                <w:rFonts w:ascii="Verdana" w:hAnsi="Verdana"/>
                <w:sz w:val="21"/>
                <w:szCs w:val="21"/>
                <w:lang w:val="en-GB"/>
              </w:rPr>
            </w:pPr>
          </w:p>
          <w:p w:rsidR="000047D4" w:rsidRPr="00057A03" w:rsidRDefault="00D2004C" w:rsidP="00DD6AEF">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4"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sz w:val="21"/>
                <w:szCs w:val="21"/>
                <w:lang w:val="en-GB"/>
              </w:rPr>
              <w:t>Anti-Slavery International, Programme and Advocacy Manager (trafficking, UK&amp;Europe)</w:t>
            </w:r>
            <w:r w:rsidR="00351817">
              <w:rPr>
                <w:rFonts w:ascii="Verdana" w:hAnsi="Verdana"/>
                <w:sz w:val="21"/>
                <w:szCs w:val="21"/>
                <w:lang w:val="en-GB"/>
              </w:rPr>
              <w:t>, full-time</w:t>
            </w:r>
            <w:bookmarkStart w:id="35" w:name="_GoBack"/>
            <w:bookmarkEnd w:id="35"/>
            <w:r w:rsidRPr="00057A03">
              <w:rPr>
                <w:rFonts w:ascii="Verdana" w:hAnsi="Verdana"/>
                <w:sz w:val="21"/>
                <w:szCs w:val="21"/>
                <w:lang w:val="en-GB"/>
              </w:rPr>
              <w:fldChar w:fldCharType="end"/>
            </w:r>
            <w:bookmarkEnd w:id="34"/>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D2004C" w:rsidP="00DD6AEF">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6"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2005-2013</w:t>
            </w:r>
            <w:r w:rsidRPr="00057A03">
              <w:rPr>
                <w:rFonts w:ascii="Verdana" w:hAnsi="Verdana"/>
                <w:sz w:val="21"/>
                <w:szCs w:val="21"/>
                <w:lang w:val="en-GB"/>
              </w:rPr>
              <w:fldChar w:fldCharType="end"/>
            </w:r>
            <w:bookmarkEnd w:id="36"/>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D2004C" w:rsidP="00DD6AEF">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7"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London, UK</w:t>
            </w:r>
            <w:r w:rsidRPr="00057A03">
              <w:rPr>
                <w:rFonts w:ascii="Verdana" w:hAnsi="Verdana"/>
                <w:sz w:val="21"/>
                <w:szCs w:val="21"/>
                <w:lang w:val="en-GB"/>
              </w:rPr>
              <w:fldChar w:fldCharType="end"/>
            </w:r>
            <w:bookmarkEnd w:id="37"/>
          </w:p>
        </w:tc>
      </w:tr>
    </w:tbl>
    <w:p w:rsidR="000A65A5" w:rsidRPr="00057A03" w:rsidRDefault="000A65A5" w:rsidP="006D28D4">
      <w:pPr>
        <w:rPr>
          <w:rFonts w:ascii="Verdana" w:hAnsi="Verdana"/>
          <w:sz w:val="21"/>
          <w:szCs w:val="21"/>
          <w:lang w:val="en-GB"/>
        </w:rPr>
      </w:pPr>
    </w:p>
    <w:p w:rsidR="000A65A5" w:rsidRPr="00057A03" w:rsidRDefault="000A65A5" w:rsidP="006D28D4">
      <w:pPr>
        <w:rPr>
          <w:rFonts w:ascii="Verdana" w:hAnsi="Verdana"/>
          <w:sz w:val="21"/>
          <w:szCs w:val="21"/>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8"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No</w:t>
      </w:r>
      <w:r w:rsidRPr="00057A03">
        <w:rPr>
          <w:rFonts w:ascii="Verdana" w:hAnsi="Verdana"/>
          <w:sz w:val="21"/>
          <w:szCs w:val="21"/>
          <w:lang w:val="en-GB"/>
        </w:rPr>
        <w:fldChar w:fldCharType="end"/>
      </w:r>
      <w:bookmarkEnd w:id="38"/>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w:t>
      </w:r>
      <w:proofErr w:type="gramStart"/>
      <w:r w:rsidR="00F63F29" w:rsidRPr="00057A03">
        <w:rPr>
          <w:rFonts w:ascii="Verdana" w:hAnsi="Verdana"/>
          <w:b/>
          <w:iCs/>
          <w:sz w:val="21"/>
          <w:szCs w:val="21"/>
          <w:lang w:val="en-GB"/>
        </w:rPr>
        <w:t>holder,</w:t>
      </w:r>
      <w:proofErr w:type="gramEnd"/>
      <w:r w:rsidR="00F63F29" w:rsidRPr="00057A03">
        <w:rPr>
          <w:rFonts w:ascii="Verdana" w:hAnsi="Verdana"/>
          <w:b/>
          <w:iCs/>
          <w:sz w:val="21"/>
          <w:szCs w:val="21"/>
          <w:lang w:val="en-GB"/>
        </w:rPr>
        <w:t xml:space="preserve">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AEF">
        <w:rPr>
          <w:rFonts w:ascii="Verdana" w:hAnsi="Verdana"/>
          <w:noProof/>
          <w:sz w:val="21"/>
          <w:szCs w:val="21"/>
          <w:lang w:val="en-GB"/>
        </w:rPr>
        <w:t>N/A</w:t>
      </w:r>
      <w:r w:rsidRPr="00057A03">
        <w:rPr>
          <w:rFonts w:ascii="Verdana" w:hAnsi="Verdana"/>
          <w:sz w:val="21"/>
          <w:szCs w:val="21"/>
          <w:lang w:val="en-GB"/>
        </w:rPr>
        <w:fldChar w:fldCharType="end"/>
      </w:r>
    </w:p>
    <w:p w:rsidR="004108AE" w:rsidRPr="00057A03" w:rsidRDefault="004108AE"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w:t>
      </w:r>
      <w:r w:rsidR="00FA392D" w:rsidRPr="00057A03">
        <w:rPr>
          <w:rFonts w:ascii="Verdana" w:hAnsi="Verdana"/>
          <w:b/>
          <w:iCs/>
          <w:sz w:val="21"/>
          <w:szCs w:val="21"/>
          <w:lang w:val="en-GB"/>
        </w:rPr>
        <w:t>-</w:t>
      </w:r>
      <w:r w:rsidR="00202077" w:rsidRPr="00057A03">
        <w:rPr>
          <w:rFonts w:ascii="Verdana" w:hAnsi="Verdana"/>
          <w:b/>
          <w:iCs/>
          <w:sz w:val="21"/>
          <w:szCs w:val="21"/>
          <w:lang w:val="en-GB"/>
        </w:rPr>
        <w:t>mail</w:t>
      </w:r>
      <w:r w:rsidR="002E25E9" w:rsidRPr="00057A03">
        <w:rPr>
          <w:rFonts w:ascii="Verdana" w:hAnsi="Verdana"/>
          <w:b/>
          <w:iCs/>
          <w:sz w:val="21"/>
          <w:szCs w:val="21"/>
          <w:lang w:val="en-GB"/>
        </w:rPr>
        <w:t xml:space="preserve"> (</w:t>
      </w:r>
      <w:hyperlink r:id="rId19"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057A03" w:rsidRDefault="004108AE" w:rsidP="00FA392D">
      <w:pPr>
        <w:rPr>
          <w:rFonts w:ascii="Verdana" w:hAnsi="Verdana"/>
          <w:b/>
          <w:iCs/>
          <w:sz w:val="21"/>
          <w:szCs w:val="21"/>
          <w:lang w:val="en-GB"/>
        </w:rPr>
      </w:pPr>
      <w:r w:rsidRPr="00057A03">
        <w:rPr>
          <w:rFonts w:ascii="Verdana" w:hAnsi="Verdana"/>
          <w:b/>
          <w:iCs/>
          <w:sz w:val="21"/>
          <w:szCs w:val="21"/>
          <w:lang w:val="en-GB"/>
        </w:rPr>
        <w:t xml:space="preserve">Please review your application before you </w:t>
      </w:r>
      <w:r w:rsidR="00FA392D" w:rsidRPr="00057A03">
        <w:rPr>
          <w:rFonts w:ascii="Verdana" w:hAnsi="Verdana"/>
          <w:b/>
          <w:iCs/>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351817">
        <w:rPr>
          <w:rFonts w:ascii="Verdana" w:hAnsi="Verdana"/>
          <w:noProof/>
          <w:sz w:val="21"/>
          <w:szCs w:val="21"/>
          <w:lang w:val="en-GB"/>
        </w:rPr>
        <w:t>Klara Skrivankova</w:t>
      </w:r>
      <w:r w:rsidR="006F0A5A"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351817">
        <w:rPr>
          <w:rFonts w:ascii="Verdana" w:hAnsi="Verdana"/>
          <w:noProof/>
          <w:sz w:val="21"/>
          <w:szCs w:val="21"/>
          <w:lang w:val="en-GB"/>
        </w:rPr>
        <w:t>3.5.2018</w:t>
      </w:r>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624A0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440" w:right="1080" w:bottom="1134" w:left="1080"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880" w:rsidRDefault="00540880" w:rsidP="00A027D4">
      <w:r>
        <w:separator/>
      </w:r>
    </w:p>
  </w:endnote>
  <w:endnote w:type="continuationSeparator" w:id="0">
    <w:p w:rsidR="00540880" w:rsidRDefault="00540880"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A6D" w:rsidRDefault="005C7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A6D" w:rsidRDefault="005C7A6D" w:rsidP="00A027D4">
    <w:pPr>
      <w:pStyle w:val="Footer"/>
      <w:pBdr>
        <w:top w:val="single" w:sz="4" w:space="1" w:color="D9D9D9"/>
      </w:pBdr>
      <w:rPr>
        <w:b/>
        <w:bCs/>
      </w:rPr>
    </w:pPr>
    <w:r>
      <w:fldChar w:fldCharType="begin"/>
    </w:r>
    <w:r>
      <w:instrText xml:space="preserve"> PAGE   \* MERGEFORMAT </w:instrText>
    </w:r>
    <w:r>
      <w:fldChar w:fldCharType="separate"/>
    </w:r>
    <w:r w:rsidRPr="00DD6AEF">
      <w:rPr>
        <w:b/>
        <w:bCs/>
        <w:noProof/>
      </w:rPr>
      <w:t>4</w:t>
    </w:r>
    <w:r>
      <w:rPr>
        <w:b/>
        <w:bCs/>
        <w:noProof/>
      </w:rPr>
      <w:fldChar w:fldCharType="end"/>
    </w:r>
    <w:r>
      <w:rPr>
        <w:b/>
        <w:bCs/>
      </w:rPr>
      <w:t xml:space="preserve"> | </w:t>
    </w:r>
    <w:r w:rsidRPr="00A027D4">
      <w:rPr>
        <w:color w:val="808080"/>
        <w:spacing w:val="60"/>
      </w:rPr>
      <w:t>Page</w:t>
    </w:r>
  </w:p>
  <w:p w:rsidR="005C7A6D" w:rsidRDefault="005C7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A6D" w:rsidRDefault="005C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880" w:rsidRDefault="00540880" w:rsidP="00A027D4">
      <w:r>
        <w:separator/>
      </w:r>
    </w:p>
  </w:footnote>
  <w:footnote w:type="continuationSeparator" w:id="0">
    <w:p w:rsidR="00540880" w:rsidRDefault="00540880" w:rsidP="00A027D4">
      <w:r>
        <w:continuationSeparator/>
      </w:r>
    </w:p>
  </w:footnote>
  <w:footnote w:id="1">
    <w:p w:rsidR="005C7A6D" w:rsidRPr="00810CD8" w:rsidRDefault="005C7A6D"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810CD8">
        <w:rPr>
          <w:rFonts w:ascii="Verdana" w:hAnsi="Verdana"/>
          <w:color w:val="000000"/>
          <w:sz w:val="18"/>
          <w:szCs w:val="18"/>
        </w:rPr>
        <w:t>The same name, gender and nationality should be used both in the online survey and in the Word application form</w:t>
      </w:r>
      <w:r>
        <w:rPr>
          <w:rFonts w:ascii="Verdana" w:hAnsi="Verdana"/>
          <w:color w:val="000000"/>
          <w:sz w:val="18"/>
          <w:szCs w:val="18"/>
        </w:rPr>
        <w:t>.</w:t>
      </w:r>
    </w:p>
  </w:footnote>
  <w:footnote w:id="2">
    <w:p w:rsidR="005C7A6D" w:rsidRPr="00810CD8" w:rsidRDefault="005C7A6D"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candidates who applied for each vacancy and will also be posted as received on the OHCHR public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A6D" w:rsidRDefault="005C7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5C7A6D" w:rsidRPr="00F55F2C" w:rsidTr="00852107">
      <w:trPr>
        <w:jc w:val="center"/>
      </w:trPr>
      <w:tc>
        <w:tcPr>
          <w:tcW w:w="10361" w:type="dxa"/>
          <w:shd w:val="clear" w:color="auto" w:fill="E7E6E6"/>
        </w:tcPr>
        <w:p w:rsidR="005C7A6D" w:rsidRPr="00B913A9" w:rsidRDefault="005C7A6D"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5C7A6D" w:rsidRDefault="005C7A6D" w:rsidP="005E7631">
          <w:pPr>
            <w:spacing w:after="40"/>
            <w:jc w:val="center"/>
            <w:rPr>
              <w:rFonts w:ascii="Verdana" w:eastAsia="Times New Roman" w:hAnsi="Verdana" w:cs="Arial"/>
              <w:b/>
              <w:sz w:val="21"/>
              <w:szCs w:val="21"/>
              <w:lang w:val="en-GB" w:eastAsia="en-GB"/>
            </w:rPr>
          </w:pPr>
          <w:r w:rsidRPr="008A4C9B">
            <w:rPr>
              <w:rFonts w:ascii="Verdana" w:eastAsia="Times New Roman" w:hAnsi="Verdana" w:cs="Arial"/>
              <w:b/>
              <w:sz w:val="21"/>
              <w:szCs w:val="21"/>
              <w:lang w:val="en-GB" w:eastAsia="en-GB"/>
            </w:rPr>
            <w:t>Working Group on the issue of human rights and transnational corporations and other business enterprises, member from Easter</w:t>
          </w:r>
          <w:r>
            <w:rPr>
              <w:rFonts w:ascii="Verdana" w:eastAsia="Times New Roman" w:hAnsi="Verdana" w:cs="Arial"/>
              <w:b/>
              <w:sz w:val="21"/>
              <w:szCs w:val="21"/>
              <w:lang w:val="en-GB" w:eastAsia="en-GB"/>
            </w:rPr>
            <w:t>n European States</w:t>
          </w:r>
        </w:p>
        <w:p w:rsidR="005C7A6D" w:rsidRPr="00BB7291" w:rsidRDefault="005C7A6D" w:rsidP="005E7631">
          <w:pPr>
            <w:spacing w:after="40"/>
            <w:jc w:val="center"/>
            <w:rPr>
              <w:rFonts w:ascii="Verdana" w:hAnsi="Verdana"/>
              <w:bCs/>
              <w:i/>
              <w:sz w:val="21"/>
              <w:szCs w:val="21"/>
              <w:lang w:val="en-GB"/>
            </w:rPr>
          </w:pPr>
          <w:r w:rsidRPr="005E7631">
            <w:rPr>
              <w:rFonts w:ascii="Verdana" w:eastAsia="Times New Roman" w:hAnsi="Verdana" w:cs="Arial"/>
              <w:i/>
              <w:sz w:val="21"/>
              <w:szCs w:val="21"/>
              <w:lang w:eastAsia="en-GB"/>
            </w:rPr>
            <w:t xml:space="preserve">Appointment to be made by the Human Rights Council </w:t>
          </w:r>
          <w:r w:rsidRPr="002F3400">
            <w:rPr>
              <w:rFonts w:ascii="Verdana" w:eastAsia="Times New Roman" w:hAnsi="Verdana" w:cs="Arial"/>
              <w:i/>
              <w:sz w:val="21"/>
              <w:szCs w:val="21"/>
              <w:lang w:eastAsia="en-GB"/>
            </w:rPr>
            <w:t>at its 38th session</w:t>
          </w:r>
          <w:r w:rsidRPr="005E7631">
            <w:rPr>
              <w:rFonts w:ascii="Verdana" w:eastAsia="Times New Roman" w:hAnsi="Verdana" w:cs="Arial"/>
              <w:i/>
              <w:sz w:val="21"/>
              <w:szCs w:val="21"/>
              <w:lang w:eastAsia="en-GB"/>
            </w:rPr>
            <w:t xml:space="preserve"> </w:t>
          </w:r>
          <w:r w:rsidRPr="005E7631">
            <w:rPr>
              <w:rFonts w:ascii="Verdana" w:eastAsia="Times New Roman" w:hAnsi="Verdana" w:cs="Arial"/>
              <w:i/>
              <w:sz w:val="21"/>
              <w:szCs w:val="21"/>
              <w:lang w:eastAsia="en-GB"/>
            </w:rPr>
            <w:br/>
          </w:r>
          <w:r w:rsidRPr="00852107">
            <w:rPr>
              <w:rFonts w:ascii="Verdana" w:eastAsia="Times New Roman" w:hAnsi="Verdana" w:cs="Arial"/>
              <w:i/>
              <w:sz w:val="21"/>
              <w:szCs w:val="21"/>
              <w:lang w:eastAsia="en-GB"/>
            </w:rPr>
            <w:t>(18 June - 6 July 2018)</w:t>
          </w:r>
        </w:p>
      </w:tc>
    </w:tr>
  </w:tbl>
  <w:p w:rsidR="005C7A6D" w:rsidRPr="009A609A" w:rsidDel="006816BD" w:rsidRDefault="005C7A6D" w:rsidP="008F0A4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A6D" w:rsidRDefault="005C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B1184"/>
    <w:multiLevelType w:val="hybridMultilevel"/>
    <w:tmpl w:val="D542C2F4"/>
    <w:lvl w:ilvl="0" w:tplc="BE32F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9"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8"/>
  </w:num>
  <w:num w:numId="2">
    <w:abstractNumId w:val="17"/>
  </w:num>
  <w:num w:numId="3">
    <w:abstractNumId w:val="11"/>
  </w:num>
  <w:num w:numId="4">
    <w:abstractNumId w:val="9"/>
  </w:num>
  <w:num w:numId="5">
    <w:abstractNumId w:val="20"/>
  </w:num>
  <w:num w:numId="6">
    <w:abstractNumId w:val="2"/>
  </w:num>
  <w:num w:numId="7">
    <w:abstractNumId w:val="3"/>
  </w:num>
  <w:num w:numId="8">
    <w:abstractNumId w:val="1"/>
  </w:num>
  <w:num w:numId="9">
    <w:abstractNumId w:val="19"/>
  </w:num>
  <w:num w:numId="10">
    <w:abstractNumId w:val="4"/>
  </w:num>
  <w:num w:numId="11">
    <w:abstractNumId w:val="16"/>
  </w:num>
  <w:num w:numId="12">
    <w:abstractNumId w:val="21"/>
  </w:num>
  <w:num w:numId="13">
    <w:abstractNumId w:val="13"/>
  </w:num>
  <w:num w:numId="14">
    <w:abstractNumId w:val="15"/>
  </w:num>
  <w:num w:numId="15">
    <w:abstractNumId w:val="12"/>
  </w:num>
  <w:num w:numId="16">
    <w:abstractNumId w:val="0"/>
  </w:num>
  <w:num w:numId="17">
    <w:abstractNumId w:val="8"/>
  </w:num>
  <w:num w:numId="18">
    <w:abstractNumId w:val="7"/>
  </w:num>
  <w:num w:numId="19">
    <w:abstractNumId w:val="5"/>
  </w:num>
  <w:num w:numId="20">
    <w:abstractNumId w:val="14"/>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wp03ivN+VAW86bAzshiUxcBaT6Vra61LKEP6vUHUYrBb05P9e2X48Nww+X9dxypNKKX96CDpiuWUwYk91FEdA==" w:salt="SzvoYBpiT+GlM7ugO09MkA=="/>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008AD"/>
    <w:rsid w:val="0000392E"/>
    <w:rsid w:val="000047D4"/>
    <w:rsid w:val="00004C83"/>
    <w:rsid w:val="00005608"/>
    <w:rsid w:val="00005F76"/>
    <w:rsid w:val="00006E32"/>
    <w:rsid w:val="00007E51"/>
    <w:rsid w:val="00013C14"/>
    <w:rsid w:val="00030817"/>
    <w:rsid w:val="00032287"/>
    <w:rsid w:val="00033651"/>
    <w:rsid w:val="000404D0"/>
    <w:rsid w:val="00044B8E"/>
    <w:rsid w:val="0005186C"/>
    <w:rsid w:val="00051BB1"/>
    <w:rsid w:val="00053424"/>
    <w:rsid w:val="00054CEC"/>
    <w:rsid w:val="000551B7"/>
    <w:rsid w:val="00057A03"/>
    <w:rsid w:val="000603B2"/>
    <w:rsid w:val="00060AD3"/>
    <w:rsid w:val="000653D7"/>
    <w:rsid w:val="000668F7"/>
    <w:rsid w:val="0007206A"/>
    <w:rsid w:val="0007620D"/>
    <w:rsid w:val="0008129E"/>
    <w:rsid w:val="00083E58"/>
    <w:rsid w:val="000863A9"/>
    <w:rsid w:val="00092905"/>
    <w:rsid w:val="000A4BDF"/>
    <w:rsid w:val="000A4D4E"/>
    <w:rsid w:val="000A65A5"/>
    <w:rsid w:val="000A6C4E"/>
    <w:rsid w:val="000B0451"/>
    <w:rsid w:val="000B0E9A"/>
    <w:rsid w:val="000B482A"/>
    <w:rsid w:val="000B51D0"/>
    <w:rsid w:val="000B5A3D"/>
    <w:rsid w:val="000B76FF"/>
    <w:rsid w:val="000B79F7"/>
    <w:rsid w:val="000D2A0A"/>
    <w:rsid w:val="000D3250"/>
    <w:rsid w:val="000E0BA0"/>
    <w:rsid w:val="000E41FF"/>
    <w:rsid w:val="000E567F"/>
    <w:rsid w:val="000E65C6"/>
    <w:rsid w:val="000E6B41"/>
    <w:rsid w:val="000F4166"/>
    <w:rsid w:val="000F41EC"/>
    <w:rsid w:val="00102B85"/>
    <w:rsid w:val="00105E60"/>
    <w:rsid w:val="001133BA"/>
    <w:rsid w:val="00120106"/>
    <w:rsid w:val="0012246C"/>
    <w:rsid w:val="001239E6"/>
    <w:rsid w:val="00131D52"/>
    <w:rsid w:val="00133816"/>
    <w:rsid w:val="0013407E"/>
    <w:rsid w:val="00134144"/>
    <w:rsid w:val="00137067"/>
    <w:rsid w:val="001423D1"/>
    <w:rsid w:val="001561CB"/>
    <w:rsid w:val="00156F6E"/>
    <w:rsid w:val="00170968"/>
    <w:rsid w:val="0017175B"/>
    <w:rsid w:val="00175659"/>
    <w:rsid w:val="001770E0"/>
    <w:rsid w:val="00180F6A"/>
    <w:rsid w:val="00182E56"/>
    <w:rsid w:val="001A0247"/>
    <w:rsid w:val="001B4E86"/>
    <w:rsid w:val="001D139A"/>
    <w:rsid w:val="001D1CFF"/>
    <w:rsid w:val="001E038A"/>
    <w:rsid w:val="001E24BC"/>
    <w:rsid w:val="001E4054"/>
    <w:rsid w:val="001E42D9"/>
    <w:rsid w:val="001F3782"/>
    <w:rsid w:val="001F57B9"/>
    <w:rsid w:val="001F6950"/>
    <w:rsid w:val="001F6EA0"/>
    <w:rsid w:val="001F7C4F"/>
    <w:rsid w:val="0020032B"/>
    <w:rsid w:val="00202077"/>
    <w:rsid w:val="00203884"/>
    <w:rsid w:val="0020580F"/>
    <w:rsid w:val="00206159"/>
    <w:rsid w:val="002127E4"/>
    <w:rsid w:val="002212BF"/>
    <w:rsid w:val="002236A8"/>
    <w:rsid w:val="00231FEF"/>
    <w:rsid w:val="00234C88"/>
    <w:rsid w:val="00245757"/>
    <w:rsid w:val="002534C7"/>
    <w:rsid w:val="0025366F"/>
    <w:rsid w:val="002561A9"/>
    <w:rsid w:val="002579C4"/>
    <w:rsid w:val="00262C34"/>
    <w:rsid w:val="00264662"/>
    <w:rsid w:val="002725F9"/>
    <w:rsid w:val="00277714"/>
    <w:rsid w:val="0027787D"/>
    <w:rsid w:val="00294292"/>
    <w:rsid w:val="00294F1A"/>
    <w:rsid w:val="002950CD"/>
    <w:rsid w:val="002A3621"/>
    <w:rsid w:val="002A48CD"/>
    <w:rsid w:val="002A596F"/>
    <w:rsid w:val="002B20D7"/>
    <w:rsid w:val="002B5E3A"/>
    <w:rsid w:val="002D4BDF"/>
    <w:rsid w:val="002E25E9"/>
    <w:rsid w:val="002E5E24"/>
    <w:rsid w:val="002E5F54"/>
    <w:rsid w:val="002E5F65"/>
    <w:rsid w:val="002E6FCD"/>
    <w:rsid w:val="002F19D8"/>
    <w:rsid w:val="002F24F9"/>
    <w:rsid w:val="002F2DBB"/>
    <w:rsid w:val="002F3400"/>
    <w:rsid w:val="002F3FAA"/>
    <w:rsid w:val="00301BAC"/>
    <w:rsid w:val="00311DD4"/>
    <w:rsid w:val="00313626"/>
    <w:rsid w:val="00313DC3"/>
    <w:rsid w:val="003147CE"/>
    <w:rsid w:val="00320981"/>
    <w:rsid w:val="003209D0"/>
    <w:rsid w:val="003224F1"/>
    <w:rsid w:val="0032288D"/>
    <w:rsid w:val="0033348B"/>
    <w:rsid w:val="00345BAC"/>
    <w:rsid w:val="00351817"/>
    <w:rsid w:val="0035476D"/>
    <w:rsid w:val="00354CEB"/>
    <w:rsid w:val="00360BED"/>
    <w:rsid w:val="00365A5F"/>
    <w:rsid w:val="00372E62"/>
    <w:rsid w:val="0037316D"/>
    <w:rsid w:val="00377753"/>
    <w:rsid w:val="00382A7F"/>
    <w:rsid w:val="00383F21"/>
    <w:rsid w:val="0039102D"/>
    <w:rsid w:val="003911BA"/>
    <w:rsid w:val="00392B21"/>
    <w:rsid w:val="00395F54"/>
    <w:rsid w:val="0039620F"/>
    <w:rsid w:val="003A0BEC"/>
    <w:rsid w:val="003A35A0"/>
    <w:rsid w:val="003A4B6B"/>
    <w:rsid w:val="003A6BA5"/>
    <w:rsid w:val="003B4929"/>
    <w:rsid w:val="003B4EE0"/>
    <w:rsid w:val="003B646D"/>
    <w:rsid w:val="003D28A2"/>
    <w:rsid w:val="003D3C68"/>
    <w:rsid w:val="003D4861"/>
    <w:rsid w:val="003E1E71"/>
    <w:rsid w:val="003E5558"/>
    <w:rsid w:val="003F13F6"/>
    <w:rsid w:val="003F1902"/>
    <w:rsid w:val="003F19C3"/>
    <w:rsid w:val="003F4C31"/>
    <w:rsid w:val="003F5F70"/>
    <w:rsid w:val="003F62D1"/>
    <w:rsid w:val="004028A8"/>
    <w:rsid w:val="004108AE"/>
    <w:rsid w:val="0041145A"/>
    <w:rsid w:val="00413399"/>
    <w:rsid w:val="004151E2"/>
    <w:rsid w:val="00416BEE"/>
    <w:rsid w:val="00425EDA"/>
    <w:rsid w:val="004367A0"/>
    <w:rsid w:val="0044058C"/>
    <w:rsid w:val="0044106E"/>
    <w:rsid w:val="004428E9"/>
    <w:rsid w:val="00442DE1"/>
    <w:rsid w:val="004654E5"/>
    <w:rsid w:val="00466034"/>
    <w:rsid w:val="00467F06"/>
    <w:rsid w:val="004710FD"/>
    <w:rsid w:val="00472290"/>
    <w:rsid w:val="00472C03"/>
    <w:rsid w:val="00472C7E"/>
    <w:rsid w:val="00473FAE"/>
    <w:rsid w:val="00483063"/>
    <w:rsid w:val="00486AC0"/>
    <w:rsid w:val="004A2F83"/>
    <w:rsid w:val="004A492D"/>
    <w:rsid w:val="004B05EC"/>
    <w:rsid w:val="004B1344"/>
    <w:rsid w:val="004B4835"/>
    <w:rsid w:val="004B646C"/>
    <w:rsid w:val="004B6DE1"/>
    <w:rsid w:val="004C21AB"/>
    <w:rsid w:val="004C2270"/>
    <w:rsid w:val="004C3F28"/>
    <w:rsid w:val="004D5595"/>
    <w:rsid w:val="004D7157"/>
    <w:rsid w:val="004E30E6"/>
    <w:rsid w:val="004E52D9"/>
    <w:rsid w:val="004F53E2"/>
    <w:rsid w:val="004F5BD9"/>
    <w:rsid w:val="005014E1"/>
    <w:rsid w:val="00501CDF"/>
    <w:rsid w:val="005032CD"/>
    <w:rsid w:val="005044F4"/>
    <w:rsid w:val="005052A1"/>
    <w:rsid w:val="005140ED"/>
    <w:rsid w:val="00515390"/>
    <w:rsid w:val="00527AAA"/>
    <w:rsid w:val="00536F25"/>
    <w:rsid w:val="00540880"/>
    <w:rsid w:val="005440A7"/>
    <w:rsid w:val="0054495B"/>
    <w:rsid w:val="0054536F"/>
    <w:rsid w:val="00546CF0"/>
    <w:rsid w:val="00553CB9"/>
    <w:rsid w:val="0056710B"/>
    <w:rsid w:val="00567779"/>
    <w:rsid w:val="00571BB5"/>
    <w:rsid w:val="0057685B"/>
    <w:rsid w:val="00577C4F"/>
    <w:rsid w:val="00582CEF"/>
    <w:rsid w:val="0058449E"/>
    <w:rsid w:val="005853D3"/>
    <w:rsid w:val="005856B7"/>
    <w:rsid w:val="00585FE9"/>
    <w:rsid w:val="005973D0"/>
    <w:rsid w:val="005A18EF"/>
    <w:rsid w:val="005A38CA"/>
    <w:rsid w:val="005A6A07"/>
    <w:rsid w:val="005A6DB4"/>
    <w:rsid w:val="005B3175"/>
    <w:rsid w:val="005C2593"/>
    <w:rsid w:val="005C7A6D"/>
    <w:rsid w:val="005D36F7"/>
    <w:rsid w:val="005E0393"/>
    <w:rsid w:val="005E0CD3"/>
    <w:rsid w:val="005E7631"/>
    <w:rsid w:val="005F13C9"/>
    <w:rsid w:val="005F1870"/>
    <w:rsid w:val="005F254D"/>
    <w:rsid w:val="005F405F"/>
    <w:rsid w:val="005F71FD"/>
    <w:rsid w:val="005F7764"/>
    <w:rsid w:val="005F7D09"/>
    <w:rsid w:val="00602D1D"/>
    <w:rsid w:val="0061779E"/>
    <w:rsid w:val="006179AF"/>
    <w:rsid w:val="00622176"/>
    <w:rsid w:val="00624A07"/>
    <w:rsid w:val="006342FF"/>
    <w:rsid w:val="00645677"/>
    <w:rsid w:val="00651256"/>
    <w:rsid w:val="006514B9"/>
    <w:rsid w:val="00655AAE"/>
    <w:rsid w:val="00662647"/>
    <w:rsid w:val="0067681A"/>
    <w:rsid w:val="006816BD"/>
    <w:rsid w:val="0068484A"/>
    <w:rsid w:val="00696572"/>
    <w:rsid w:val="00697E06"/>
    <w:rsid w:val="006A2AFE"/>
    <w:rsid w:val="006A73BA"/>
    <w:rsid w:val="006A75BF"/>
    <w:rsid w:val="006B2939"/>
    <w:rsid w:val="006B6744"/>
    <w:rsid w:val="006C1708"/>
    <w:rsid w:val="006C3802"/>
    <w:rsid w:val="006C4D79"/>
    <w:rsid w:val="006C521F"/>
    <w:rsid w:val="006D28D4"/>
    <w:rsid w:val="006D617C"/>
    <w:rsid w:val="006D6A49"/>
    <w:rsid w:val="006D7658"/>
    <w:rsid w:val="006E2500"/>
    <w:rsid w:val="006E5942"/>
    <w:rsid w:val="006E5BC3"/>
    <w:rsid w:val="006F0A5A"/>
    <w:rsid w:val="007046F6"/>
    <w:rsid w:val="00710DD6"/>
    <w:rsid w:val="00712CF0"/>
    <w:rsid w:val="007149B1"/>
    <w:rsid w:val="00716367"/>
    <w:rsid w:val="007228BD"/>
    <w:rsid w:val="00726D50"/>
    <w:rsid w:val="00734AD8"/>
    <w:rsid w:val="00737D20"/>
    <w:rsid w:val="0074060D"/>
    <w:rsid w:val="00740CBE"/>
    <w:rsid w:val="007508AC"/>
    <w:rsid w:val="00750C29"/>
    <w:rsid w:val="00751DA9"/>
    <w:rsid w:val="007621ED"/>
    <w:rsid w:val="007649F0"/>
    <w:rsid w:val="00772E80"/>
    <w:rsid w:val="00773DE3"/>
    <w:rsid w:val="0077583F"/>
    <w:rsid w:val="00776B6D"/>
    <w:rsid w:val="00785F0E"/>
    <w:rsid w:val="0078631D"/>
    <w:rsid w:val="00796E94"/>
    <w:rsid w:val="00797F37"/>
    <w:rsid w:val="007B12A8"/>
    <w:rsid w:val="007C0E7A"/>
    <w:rsid w:val="007C21CE"/>
    <w:rsid w:val="007C3EF4"/>
    <w:rsid w:val="007D170B"/>
    <w:rsid w:val="007D4847"/>
    <w:rsid w:val="007D52C7"/>
    <w:rsid w:val="007D581C"/>
    <w:rsid w:val="007D7ADC"/>
    <w:rsid w:val="007E0CF9"/>
    <w:rsid w:val="007E1DDA"/>
    <w:rsid w:val="007E2E2B"/>
    <w:rsid w:val="007F0B54"/>
    <w:rsid w:val="007F6A57"/>
    <w:rsid w:val="008012A7"/>
    <w:rsid w:val="0080331E"/>
    <w:rsid w:val="00803D9C"/>
    <w:rsid w:val="008061CA"/>
    <w:rsid w:val="008103A9"/>
    <w:rsid w:val="00810991"/>
    <w:rsid w:val="00810CD8"/>
    <w:rsid w:val="0081530E"/>
    <w:rsid w:val="00822C7E"/>
    <w:rsid w:val="008327E4"/>
    <w:rsid w:val="00833913"/>
    <w:rsid w:val="00834A92"/>
    <w:rsid w:val="00837035"/>
    <w:rsid w:val="00845030"/>
    <w:rsid w:val="0084654D"/>
    <w:rsid w:val="00852107"/>
    <w:rsid w:val="00855005"/>
    <w:rsid w:val="0085679F"/>
    <w:rsid w:val="0086130C"/>
    <w:rsid w:val="00861E1D"/>
    <w:rsid w:val="00877427"/>
    <w:rsid w:val="008836EE"/>
    <w:rsid w:val="008842E0"/>
    <w:rsid w:val="008854AE"/>
    <w:rsid w:val="00891587"/>
    <w:rsid w:val="0089209C"/>
    <w:rsid w:val="0089683B"/>
    <w:rsid w:val="008A0149"/>
    <w:rsid w:val="008A1A1F"/>
    <w:rsid w:val="008A423A"/>
    <w:rsid w:val="008A4C9B"/>
    <w:rsid w:val="008A5E73"/>
    <w:rsid w:val="008A71A4"/>
    <w:rsid w:val="008A7441"/>
    <w:rsid w:val="008B1E2F"/>
    <w:rsid w:val="008B279D"/>
    <w:rsid w:val="008B7B7E"/>
    <w:rsid w:val="008C521E"/>
    <w:rsid w:val="008C58E7"/>
    <w:rsid w:val="008C6B6D"/>
    <w:rsid w:val="008D426B"/>
    <w:rsid w:val="008D7C55"/>
    <w:rsid w:val="008E5A01"/>
    <w:rsid w:val="008E75FC"/>
    <w:rsid w:val="008F0A40"/>
    <w:rsid w:val="009002CF"/>
    <w:rsid w:val="00900C27"/>
    <w:rsid w:val="0090455C"/>
    <w:rsid w:val="0090757D"/>
    <w:rsid w:val="00912C75"/>
    <w:rsid w:val="00914165"/>
    <w:rsid w:val="00925522"/>
    <w:rsid w:val="00935885"/>
    <w:rsid w:val="00936711"/>
    <w:rsid w:val="0094274C"/>
    <w:rsid w:val="00951968"/>
    <w:rsid w:val="00964E16"/>
    <w:rsid w:val="0097011D"/>
    <w:rsid w:val="0098057F"/>
    <w:rsid w:val="00982253"/>
    <w:rsid w:val="0099731F"/>
    <w:rsid w:val="009A609A"/>
    <w:rsid w:val="009A6BA2"/>
    <w:rsid w:val="009B3312"/>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78D4"/>
    <w:rsid w:val="00A119A7"/>
    <w:rsid w:val="00A13658"/>
    <w:rsid w:val="00A1658C"/>
    <w:rsid w:val="00A177C1"/>
    <w:rsid w:val="00A233B9"/>
    <w:rsid w:val="00A254E0"/>
    <w:rsid w:val="00A47F28"/>
    <w:rsid w:val="00A5085D"/>
    <w:rsid w:val="00A53C11"/>
    <w:rsid w:val="00A5748C"/>
    <w:rsid w:val="00A61759"/>
    <w:rsid w:val="00A672DA"/>
    <w:rsid w:val="00A72E9F"/>
    <w:rsid w:val="00A800AE"/>
    <w:rsid w:val="00A83729"/>
    <w:rsid w:val="00A84CFD"/>
    <w:rsid w:val="00A86388"/>
    <w:rsid w:val="00A86E58"/>
    <w:rsid w:val="00A87929"/>
    <w:rsid w:val="00A94E8B"/>
    <w:rsid w:val="00A9534C"/>
    <w:rsid w:val="00AA000E"/>
    <w:rsid w:val="00AA3D84"/>
    <w:rsid w:val="00AA5163"/>
    <w:rsid w:val="00AA701C"/>
    <w:rsid w:val="00AC4945"/>
    <w:rsid w:val="00AC7950"/>
    <w:rsid w:val="00AD182E"/>
    <w:rsid w:val="00AD2D66"/>
    <w:rsid w:val="00AD4528"/>
    <w:rsid w:val="00AE2BC9"/>
    <w:rsid w:val="00AE4671"/>
    <w:rsid w:val="00AF258B"/>
    <w:rsid w:val="00AF3721"/>
    <w:rsid w:val="00AF762F"/>
    <w:rsid w:val="00B009E7"/>
    <w:rsid w:val="00B01CE4"/>
    <w:rsid w:val="00B104B5"/>
    <w:rsid w:val="00B11B52"/>
    <w:rsid w:val="00B12152"/>
    <w:rsid w:val="00B156EB"/>
    <w:rsid w:val="00B15AD0"/>
    <w:rsid w:val="00B172E6"/>
    <w:rsid w:val="00B22474"/>
    <w:rsid w:val="00B23B46"/>
    <w:rsid w:val="00B302A2"/>
    <w:rsid w:val="00B3187D"/>
    <w:rsid w:val="00B361FF"/>
    <w:rsid w:val="00B36A21"/>
    <w:rsid w:val="00B4244C"/>
    <w:rsid w:val="00B42700"/>
    <w:rsid w:val="00B42CEC"/>
    <w:rsid w:val="00B51461"/>
    <w:rsid w:val="00B53DD8"/>
    <w:rsid w:val="00B74995"/>
    <w:rsid w:val="00B80AD8"/>
    <w:rsid w:val="00B913A9"/>
    <w:rsid w:val="00B93A80"/>
    <w:rsid w:val="00B94A80"/>
    <w:rsid w:val="00B966BA"/>
    <w:rsid w:val="00B9739C"/>
    <w:rsid w:val="00BA16B6"/>
    <w:rsid w:val="00BA38C5"/>
    <w:rsid w:val="00BA3B73"/>
    <w:rsid w:val="00BB152F"/>
    <w:rsid w:val="00BB3107"/>
    <w:rsid w:val="00BB3F62"/>
    <w:rsid w:val="00BB7291"/>
    <w:rsid w:val="00BC2C37"/>
    <w:rsid w:val="00BD6D94"/>
    <w:rsid w:val="00BE21CC"/>
    <w:rsid w:val="00BE4AC7"/>
    <w:rsid w:val="00BE716C"/>
    <w:rsid w:val="00BF2E26"/>
    <w:rsid w:val="00BF2F4B"/>
    <w:rsid w:val="00C0374C"/>
    <w:rsid w:val="00C050DF"/>
    <w:rsid w:val="00C052E7"/>
    <w:rsid w:val="00C05D4C"/>
    <w:rsid w:val="00C069D5"/>
    <w:rsid w:val="00C07088"/>
    <w:rsid w:val="00C10617"/>
    <w:rsid w:val="00C15B90"/>
    <w:rsid w:val="00C16C18"/>
    <w:rsid w:val="00C214EF"/>
    <w:rsid w:val="00C21F72"/>
    <w:rsid w:val="00C24C9C"/>
    <w:rsid w:val="00C404C6"/>
    <w:rsid w:val="00C41E71"/>
    <w:rsid w:val="00C441CB"/>
    <w:rsid w:val="00C52C61"/>
    <w:rsid w:val="00C56470"/>
    <w:rsid w:val="00C57D70"/>
    <w:rsid w:val="00C612C6"/>
    <w:rsid w:val="00C61AFD"/>
    <w:rsid w:val="00C65BEE"/>
    <w:rsid w:val="00C67475"/>
    <w:rsid w:val="00C709B6"/>
    <w:rsid w:val="00C72A36"/>
    <w:rsid w:val="00C740FB"/>
    <w:rsid w:val="00C824A8"/>
    <w:rsid w:val="00C85F1D"/>
    <w:rsid w:val="00C86485"/>
    <w:rsid w:val="00C87081"/>
    <w:rsid w:val="00C9658A"/>
    <w:rsid w:val="00CA0E15"/>
    <w:rsid w:val="00CA114C"/>
    <w:rsid w:val="00CA12D6"/>
    <w:rsid w:val="00CA1779"/>
    <w:rsid w:val="00CB02F0"/>
    <w:rsid w:val="00CB1195"/>
    <w:rsid w:val="00CB393E"/>
    <w:rsid w:val="00CB58ED"/>
    <w:rsid w:val="00CB6BEE"/>
    <w:rsid w:val="00CC0B8C"/>
    <w:rsid w:val="00CD57EF"/>
    <w:rsid w:val="00CE3B1F"/>
    <w:rsid w:val="00CE4873"/>
    <w:rsid w:val="00CE56B3"/>
    <w:rsid w:val="00CF31BE"/>
    <w:rsid w:val="00CF3DA8"/>
    <w:rsid w:val="00CF3F18"/>
    <w:rsid w:val="00D059F4"/>
    <w:rsid w:val="00D1206F"/>
    <w:rsid w:val="00D12490"/>
    <w:rsid w:val="00D1471D"/>
    <w:rsid w:val="00D2004C"/>
    <w:rsid w:val="00D2381F"/>
    <w:rsid w:val="00D33A90"/>
    <w:rsid w:val="00D40184"/>
    <w:rsid w:val="00D40764"/>
    <w:rsid w:val="00D61A9B"/>
    <w:rsid w:val="00D64783"/>
    <w:rsid w:val="00D66524"/>
    <w:rsid w:val="00D77C20"/>
    <w:rsid w:val="00D81455"/>
    <w:rsid w:val="00D9065C"/>
    <w:rsid w:val="00D91115"/>
    <w:rsid w:val="00D92DDC"/>
    <w:rsid w:val="00D95628"/>
    <w:rsid w:val="00DA64A1"/>
    <w:rsid w:val="00DC40EA"/>
    <w:rsid w:val="00DC42F0"/>
    <w:rsid w:val="00DC6FA7"/>
    <w:rsid w:val="00DD0E4B"/>
    <w:rsid w:val="00DD2EDE"/>
    <w:rsid w:val="00DD6AEF"/>
    <w:rsid w:val="00DE2570"/>
    <w:rsid w:val="00DE4358"/>
    <w:rsid w:val="00DE4EAC"/>
    <w:rsid w:val="00DF63EF"/>
    <w:rsid w:val="00E118E4"/>
    <w:rsid w:val="00E13E23"/>
    <w:rsid w:val="00E1640A"/>
    <w:rsid w:val="00E2312F"/>
    <w:rsid w:val="00E33072"/>
    <w:rsid w:val="00E35378"/>
    <w:rsid w:val="00E4000F"/>
    <w:rsid w:val="00E423A9"/>
    <w:rsid w:val="00E522EE"/>
    <w:rsid w:val="00E546B5"/>
    <w:rsid w:val="00E61AE6"/>
    <w:rsid w:val="00E634CC"/>
    <w:rsid w:val="00E63562"/>
    <w:rsid w:val="00E63D47"/>
    <w:rsid w:val="00E66C7D"/>
    <w:rsid w:val="00E71250"/>
    <w:rsid w:val="00E85A25"/>
    <w:rsid w:val="00E87B06"/>
    <w:rsid w:val="00EA0CE9"/>
    <w:rsid w:val="00EA13B5"/>
    <w:rsid w:val="00EA2B5A"/>
    <w:rsid w:val="00EA5CCC"/>
    <w:rsid w:val="00EA69B4"/>
    <w:rsid w:val="00EB5411"/>
    <w:rsid w:val="00EC0293"/>
    <w:rsid w:val="00EC3654"/>
    <w:rsid w:val="00EC5AA1"/>
    <w:rsid w:val="00ED2859"/>
    <w:rsid w:val="00EE792B"/>
    <w:rsid w:val="00EF05F6"/>
    <w:rsid w:val="00EF4AA6"/>
    <w:rsid w:val="00EF7A18"/>
    <w:rsid w:val="00F0085F"/>
    <w:rsid w:val="00F12D15"/>
    <w:rsid w:val="00F13126"/>
    <w:rsid w:val="00F14E16"/>
    <w:rsid w:val="00F1682F"/>
    <w:rsid w:val="00F16D95"/>
    <w:rsid w:val="00F17A9E"/>
    <w:rsid w:val="00F37381"/>
    <w:rsid w:val="00F37905"/>
    <w:rsid w:val="00F4413B"/>
    <w:rsid w:val="00F44A62"/>
    <w:rsid w:val="00F45936"/>
    <w:rsid w:val="00F515B4"/>
    <w:rsid w:val="00F51F7F"/>
    <w:rsid w:val="00F55F2C"/>
    <w:rsid w:val="00F613A5"/>
    <w:rsid w:val="00F61495"/>
    <w:rsid w:val="00F63F29"/>
    <w:rsid w:val="00F649AF"/>
    <w:rsid w:val="00F65A73"/>
    <w:rsid w:val="00F736AC"/>
    <w:rsid w:val="00F77058"/>
    <w:rsid w:val="00F81DD6"/>
    <w:rsid w:val="00F82994"/>
    <w:rsid w:val="00F8618A"/>
    <w:rsid w:val="00F928C9"/>
    <w:rsid w:val="00F93FC5"/>
    <w:rsid w:val="00F9536D"/>
    <w:rsid w:val="00F97CE5"/>
    <w:rsid w:val="00FA36C5"/>
    <w:rsid w:val="00FA392D"/>
    <w:rsid w:val="00FA6324"/>
    <w:rsid w:val="00FA6FB1"/>
    <w:rsid w:val="00FB115E"/>
    <w:rsid w:val="00FB172F"/>
    <w:rsid w:val="00FB474E"/>
    <w:rsid w:val="00FB5286"/>
    <w:rsid w:val="00FB7DEC"/>
    <w:rsid w:val="00FC320B"/>
    <w:rsid w:val="00FC6AD0"/>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31B8B"/>
  <w15:chartTrackingRefBased/>
  <w15:docId w15:val="{6F51D146-C518-4A91-9FC7-8217DE6B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ohchr.org/EN/HRBodies/SP/Pages/HRC38.aspx" TargetMode="External"/><Relationship Id="rId17" Type="http://schemas.openxmlformats.org/officeDocument/2006/relationships/hyperlink" Target="mailto:hrcspecialprocedures@ohchr.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842239"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ohchr.org/EN/HRBodies/SP/Pages/Nominations.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4FBE-0E41-40BE-9E25-CCBBB30D6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9B81E-86F9-4A52-8395-1B74C4AE47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EE31B7-BB85-420A-B291-289BAD9DC413}">
  <ds:schemaRefs>
    <ds:schemaRef ds:uri="http://schemas.microsoft.com/sharepoint/v3/contenttype/forms"/>
  </ds:schemaRefs>
</ds:datastoreItem>
</file>

<file path=customXml/itemProps4.xml><?xml version="1.0" encoding="utf-8"?>
<ds:datastoreItem xmlns:ds="http://schemas.openxmlformats.org/officeDocument/2006/customXml" ds:itemID="{E42E6F87-DBA6-134A-86F2-50304A3C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23716</CharactersWithSpaces>
  <SharedDoc>false</SharedDoc>
  <HLinks>
    <vt:vector size="54" baseType="variant">
      <vt:variant>
        <vt:i4>7143502</vt:i4>
      </vt:variant>
      <vt:variant>
        <vt:i4>303</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2687089</vt:i4>
      </vt:variant>
      <vt:variant>
        <vt:i4>15</vt:i4>
      </vt:variant>
      <vt:variant>
        <vt:i4>0</vt:i4>
      </vt:variant>
      <vt:variant>
        <vt:i4>5</vt:i4>
      </vt:variant>
      <vt:variant>
        <vt:lpwstr>http://www.un.org/depts/DGACM/RegionalGroups.shtml</vt:lpwstr>
      </vt:variant>
      <vt:variant>
        <vt:lpwstr/>
      </vt:variant>
      <vt:variant>
        <vt:i4>2228329</vt:i4>
      </vt:variant>
      <vt:variant>
        <vt:i4>12</vt:i4>
      </vt:variant>
      <vt:variant>
        <vt:i4>0</vt:i4>
      </vt:variant>
      <vt:variant>
        <vt:i4>5</vt:i4>
      </vt:variant>
      <vt:variant>
        <vt:lpwstr>http://www.ohchr.org/EN/HRBodies/SP/Pages/Nominations.aspx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196703</vt:i4>
      </vt:variant>
      <vt:variant>
        <vt:i4>3</vt:i4>
      </vt:variant>
      <vt:variant>
        <vt:i4>0</vt:i4>
      </vt:variant>
      <vt:variant>
        <vt:i4>5</vt:i4>
      </vt:variant>
      <vt:variant>
        <vt:lpwstr>http://www.ohchr.org/EN/HRBodies/SP/Pages/HRC38.aspx</vt:lpwstr>
      </vt:variant>
      <vt:variant>
        <vt:lpwstr/>
      </vt:variant>
      <vt:variant>
        <vt:i4>5636181</vt:i4>
      </vt:variant>
      <vt:variant>
        <vt:i4>0</vt:i4>
      </vt:variant>
      <vt:variant>
        <vt:i4>0</vt:i4>
      </vt:variant>
      <vt:variant>
        <vt:i4>5</vt:i4>
      </vt:variant>
      <vt:variant>
        <vt:lpwstr>https://ohchr-survey.unog.ch/index.php/842239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Aidan McQuade</cp:lastModifiedBy>
  <cp:revision>2</cp:revision>
  <cp:lastPrinted>2017-09-13T11:10:00Z</cp:lastPrinted>
  <dcterms:created xsi:type="dcterms:W3CDTF">2018-05-03T18:38:00Z</dcterms:created>
  <dcterms:modified xsi:type="dcterms:W3CDTF">2018-05-03T18:38:00Z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