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4F6E1B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FB3668" w:rsidRPr="00FB3668">
        <w:rPr>
          <w:b/>
          <w:sz w:val="24"/>
          <w:szCs w:val="24"/>
          <w:u w:val="single"/>
        </w:rPr>
        <w:t>Extension of the</w:t>
      </w:r>
      <w:r w:rsidR="00FB3668" w:rsidRPr="002675D5">
        <w:rPr>
          <w:b/>
          <w:sz w:val="24"/>
          <w:szCs w:val="24"/>
          <w:u w:val="single"/>
        </w:rPr>
        <w:t xml:space="preserve"> </w:t>
      </w:r>
      <w:r w:rsidR="00FB3668">
        <w:rPr>
          <w:b/>
          <w:sz w:val="24"/>
          <w:szCs w:val="24"/>
          <w:u w:val="single"/>
        </w:rPr>
        <w:t xml:space="preserve">deadline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F22E73">
        <w:rPr>
          <w:b/>
          <w:sz w:val="24"/>
          <w:szCs w:val="24"/>
          <w:u w:val="single"/>
        </w:rPr>
        <w:t>four</w:t>
      </w:r>
      <w:r w:rsidR="00FB3668">
        <w:rPr>
          <w:b/>
          <w:sz w:val="24"/>
          <w:szCs w:val="24"/>
          <w:u w:val="single"/>
        </w:rPr>
        <w:t xml:space="preserve"> </w:t>
      </w:r>
      <w:r w:rsidR="00EA6D25">
        <w:rPr>
          <w:b/>
          <w:sz w:val="24"/>
          <w:szCs w:val="24"/>
          <w:u w:val="single"/>
        </w:rPr>
        <w:t>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mandate holders </w:t>
      </w:r>
      <w:r w:rsidR="002675D5" w:rsidRPr="002675D5">
        <w:rPr>
          <w:b/>
          <w:sz w:val="24"/>
          <w:szCs w:val="24"/>
          <w:u w:val="single"/>
        </w:rPr>
        <w:t xml:space="preserve">to </w:t>
      </w:r>
      <w:proofErr w:type="gramStart"/>
      <w:r w:rsidR="002675D5" w:rsidRPr="002675D5">
        <w:rPr>
          <w:b/>
          <w:sz w:val="24"/>
          <w:szCs w:val="24"/>
          <w:u w:val="single"/>
        </w:rPr>
        <w:t xml:space="preserve">be </w:t>
      </w:r>
      <w:r w:rsidR="00B27284">
        <w:rPr>
          <w:b/>
          <w:sz w:val="24"/>
          <w:szCs w:val="24"/>
          <w:u w:val="single"/>
        </w:rPr>
        <w:t>appointed</w:t>
      </w:r>
      <w:proofErr w:type="gramEnd"/>
      <w:r w:rsidR="00B27284">
        <w:rPr>
          <w:b/>
          <w:sz w:val="24"/>
          <w:szCs w:val="24"/>
          <w:u w:val="single"/>
        </w:rPr>
        <w:t xml:space="preserve">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F22E73">
        <w:rPr>
          <w:b/>
          <w:sz w:val="24"/>
          <w:szCs w:val="24"/>
          <w:u w:val="single"/>
        </w:rPr>
        <w:t>4</w:t>
      </w:r>
      <w:r w:rsidR="004F6E1B">
        <w:rPr>
          <w:b/>
          <w:sz w:val="24"/>
          <w:szCs w:val="24"/>
          <w:u w:val="single"/>
        </w:rPr>
        <w:t>4</w:t>
      </w:r>
      <w:r w:rsidR="004F6E1B" w:rsidRPr="004F6E1B">
        <w:rPr>
          <w:b/>
          <w:sz w:val="24"/>
          <w:szCs w:val="24"/>
          <w:u w:val="single"/>
          <w:vertAlign w:val="superscript"/>
        </w:rPr>
        <w:t>th</w:t>
      </w:r>
      <w:r w:rsidR="004F6E1B">
        <w:rPr>
          <w:b/>
          <w:sz w:val="24"/>
          <w:szCs w:val="24"/>
          <w:u w:val="single"/>
        </w:rPr>
        <w:t xml:space="preserve"> </w:t>
      </w:r>
      <w:r w:rsidR="00DD2471">
        <w:rPr>
          <w:b/>
          <w:sz w:val="24"/>
          <w:szCs w:val="24"/>
          <w:u w:val="single"/>
        </w:rPr>
        <w:t>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3313A3">
      <w:pPr>
        <w:ind w:firstLine="851"/>
        <w:jc w:val="both"/>
        <w:rPr>
          <w:sz w:val="24"/>
          <w:szCs w:val="24"/>
        </w:rPr>
      </w:pPr>
      <w:proofErr w:type="gramStart"/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3B3C5A">
        <w:rPr>
          <w:sz w:val="24"/>
          <w:szCs w:val="24"/>
        </w:rPr>
        <w:t xml:space="preserve">, further to its note </w:t>
      </w:r>
      <w:proofErr w:type="spellStart"/>
      <w:r w:rsidR="003B3C5A">
        <w:rPr>
          <w:sz w:val="24"/>
          <w:szCs w:val="24"/>
        </w:rPr>
        <w:t>verbale</w:t>
      </w:r>
      <w:proofErr w:type="spellEnd"/>
      <w:r w:rsidR="003B3C5A">
        <w:rPr>
          <w:sz w:val="24"/>
          <w:szCs w:val="24"/>
        </w:rPr>
        <w:t xml:space="preserve"> dated </w:t>
      </w:r>
      <w:r w:rsidR="00B55591">
        <w:rPr>
          <w:sz w:val="24"/>
          <w:szCs w:val="24"/>
        </w:rPr>
        <w:t>3 mars 2020</w:t>
      </w:r>
      <w:r w:rsidR="003B3C5A">
        <w:rPr>
          <w:sz w:val="24"/>
          <w:szCs w:val="24"/>
        </w:rPr>
        <w:t xml:space="preserve">, </w:t>
      </w:r>
      <w:r w:rsidR="00E1451D" w:rsidRPr="008C6282">
        <w:rPr>
          <w:b/>
          <w:sz w:val="24"/>
          <w:szCs w:val="24"/>
          <w:u w:val="single"/>
        </w:rPr>
        <w:t xml:space="preserve">the </w:t>
      </w:r>
      <w:r w:rsidR="003B3C5A" w:rsidRPr="008C6282">
        <w:rPr>
          <w:b/>
          <w:sz w:val="24"/>
          <w:szCs w:val="24"/>
          <w:u w:val="single"/>
        </w:rPr>
        <w:t>deadline to apply</w:t>
      </w:r>
      <w:r w:rsidR="003B3C5A">
        <w:rPr>
          <w:sz w:val="24"/>
          <w:szCs w:val="24"/>
        </w:rPr>
        <w:t xml:space="preserve"> for the </w:t>
      </w:r>
      <w:r w:rsidR="00E1451D" w:rsidRPr="00E1451D">
        <w:rPr>
          <w:sz w:val="24"/>
          <w:szCs w:val="24"/>
        </w:rPr>
        <w:t xml:space="preserve">following </w:t>
      </w:r>
      <w:r w:rsidR="00F22E73">
        <w:rPr>
          <w:sz w:val="24"/>
          <w:szCs w:val="24"/>
        </w:rPr>
        <w:t>four</w:t>
      </w:r>
      <w:r w:rsidR="003B3C5A">
        <w:rPr>
          <w:sz w:val="24"/>
          <w:szCs w:val="24"/>
        </w:rPr>
        <w:t xml:space="preserve"> </w:t>
      </w:r>
      <w:r w:rsidR="008C6282">
        <w:rPr>
          <w:sz w:val="24"/>
          <w:szCs w:val="24"/>
        </w:rPr>
        <w:t>post</w:t>
      </w:r>
      <w:r w:rsidR="00495695">
        <w:rPr>
          <w:sz w:val="24"/>
          <w:szCs w:val="24"/>
        </w:rPr>
        <w:t>s</w:t>
      </w:r>
      <w:r w:rsidR="008C6282">
        <w:rPr>
          <w:sz w:val="24"/>
          <w:szCs w:val="24"/>
        </w:rPr>
        <w:t xml:space="preserve"> of the </w:t>
      </w:r>
      <w:r w:rsidR="00E1451D" w:rsidRPr="00E1451D">
        <w:rPr>
          <w:sz w:val="24"/>
          <w:szCs w:val="24"/>
        </w:rPr>
        <w:t>mandate holder</w:t>
      </w:r>
      <w:r w:rsidR="000512B1">
        <w:rPr>
          <w:sz w:val="24"/>
          <w:szCs w:val="24"/>
        </w:rPr>
        <w:t xml:space="preserve">s </w:t>
      </w:r>
      <w:r w:rsidR="00E1451D" w:rsidRPr="00E1451D">
        <w:rPr>
          <w:sz w:val="24"/>
          <w:szCs w:val="24"/>
        </w:rPr>
        <w:t xml:space="preserve">to be appointed at the </w:t>
      </w:r>
      <w:r w:rsidR="00F22E73">
        <w:rPr>
          <w:sz w:val="24"/>
          <w:szCs w:val="24"/>
        </w:rPr>
        <w:t>forty-</w:t>
      </w:r>
      <w:r w:rsidR="004F6E1B">
        <w:rPr>
          <w:sz w:val="24"/>
          <w:szCs w:val="24"/>
        </w:rPr>
        <w:t xml:space="preserve">fourth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4F6E1B">
        <w:rPr>
          <w:sz w:val="24"/>
          <w:szCs w:val="24"/>
        </w:rPr>
        <w:t>15 June to 3 July 2020</w:t>
      </w:r>
      <w:r w:rsidR="00EA6D25">
        <w:rPr>
          <w:sz w:val="24"/>
          <w:szCs w:val="24"/>
        </w:rPr>
        <w:t>)</w:t>
      </w:r>
      <w:r w:rsidR="003B3C5A">
        <w:rPr>
          <w:sz w:val="24"/>
          <w:szCs w:val="24"/>
        </w:rPr>
        <w:t xml:space="preserve"> </w:t>
      </w:r>
      <w:r w:rsidR="003B3C5A" w:rsidRPr="008C6282">
        <w:rPr>
          <w:b/>
          <w:sz w:val="24"/>
          <w:szCs w:val="24"/>
          <w:u w:val="single"/>
        </w:rPr>
        <w:t xml:space="preserve">has been extended to </w:t>
      </w:r>
      <w:r w:rsidR="004F6E1B">
        <w:rPr>
          <w:b/>
          <w:sz w:val="24"/>
          <w:szCs w:val="24"/>
          <w:u w:val="single"/>
        </w:rPr>
        <w:t xml:space="preserve">22 April 2020 </w:t>
      </w:r>
      <w:r w:rsidR="00F22E73">
        <w:rPr>
          <w:b/>
          <w:sz w:val="24"/>
          <w:szCs w:val="24"/>
          <w:u w:val="single"/>
        </w:rPr>
        <w:t>at 1</w:t>
      </w:r>
      <w:r w:rsidR="003B3C5A" w:rsidRPr="008C6282">
        <w:rPr>
          <w:b/>
          <w:sz w:val="24"/>
          <w:szCs w:val="24"/>
          <w:u w:val="single"/>
        </w:rPr>
        <w:t>2 noon Greenwich Mean Time / GMT)</w:t>
      </w:r>
      <w:r w:rsidR="00A62815">
        <w:rPr>
          <w:b/>
          <w:sz w:val="24"/>
          <w:szCs w:val="24"/>
          <w:u w:val="single"/>
        </w:rPr>
        <w:t>, due to the exceptional circumstances related to COVID19</w:t>
      </w:r>
      <w:r w:rsidR="00307392" w:rsidRPr="0084317C">
        <w:rPr>
          <w:sz w:val="24"/>
          <w:szCs w:val="24"/>
        </w:rPr>
        <w:t>:</w:t>
      </w:r>
      <w:proofErr w:type="gramEnd"/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A62815" w:rsidRPr="005A07CB" w:rsidRDefault="00A62815" w:rsidP="00A62815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the implications for human rights of the environmentally sound management and disposal of hazardous substances and wastes</w:t>
      </w:r>
      <w:r w:rsidRPr="005A07C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br/>
      </w:r>
      <w:r w:rsidRPr="005A07CB">
        <w:rPr>
          <w:rFonts w:eastAsiaTheme="minorHAnsi"/>
          <w:sz w:val="24"/>
          <w:szCs w:val="24"/>
        </w:rPr>
        <w:t>(</w:t>
      </w:r>
      <w:hyperlink r:id="rId8" w:history="1">
        <w:r w:rsidRPr="005A07CB">
          <w:rPr>
            <w:rFonts w:eastAsiaTheme="minorHAnsi"/>
            <w:color w:val="0000FF"/>
            <w:sz w:val="24"/>
            <w:szCs w:val="24"/>
          </w:rPr>
          <w:t>HRC resolution 36/15</w:t>
        </w:r>
      </w:hyperlink>
      <w:r w:rsidRPr="005A07CB">
        <w:rPr>
          <w:rFonts w:eastAsiaTheme="minorHAnsi"/>
          <w:sz w:val="24"/>
          <w:szCs w:val="24"/>
        </w:rPr>
        <w:t>)</w:t>
      </w:r>
    </w:p>
    <w:p w:rsidR="00A62815" w:rsidRPr="005A07CB" w:rsidRDefault="00A62815" w:rsidP="00A62815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the promotion and protection of the right to freedom of opinion and expression</w:t>
      </w:r>
      <w:r w:rsidRPr="005A07CB">
        <w:rPr>
          <w:rFonts w:eastAsiaTheme="minorHAnsi"/>
          <w:sz w:val="24"/>
          <w:szCs w:val="24"/>
        </w:rPr>
        <w:t xml:space="preserve"> (</w:t>
      </w:r>
      <w:hyperlink r:id="rId9" w:history="1">
        <w:r w:rsidRPr="005A07CB">
          <w:rPr>
            <w:rFonts w:eastAsiaTheme="minorHAnsi"/>
            <w:color w:val="0000FF"/>
            <w:sz w:val="24"/>
            <w:szCs w:val="24"/>
          </w:rPr>
          <w:t>HRC resolution 34/18</w:t>
        </w:r>
      </w:hyperlink>
      <w:r w:rsidRPr="005A07CB">
        <w:rPr>
          <w:rFonts w:eastAsiaTheme="minorHAnsi"/>
          <w:sz w:val="24"/>
          <w:szCs w:val="24"/>
        </w:rPr>
        <w:t>)</w:t>
      </w:r>
      <w:r w:rsidRPr="005A07CB">
        <w:rPr>
          <w:rFonts w:eastAsiaTheme="minorHAnsi"/>
          <w:sz w:val="24"/>
          <w:szCs w:val="24"/>
          <w:vertAlign w:val="superscript"/>
        </w:rPr>
        <w:t xml:space="preserve">1 </w:t>
      </w:r>
    </w:p>
    <w:p w:rsidR="00A62815" w:rsidRPr="005A07CB" w:rsidRDefault="00A62815" w:rsidP="00A62815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b/>
          <w:sz w:val="24"/>
          <w:szCs w:val="24"/>
        </w:rPr>
        <w:t xml:space="preserve">Special Rapporteur on the right of everyone to the enjoyment of the highest attainable standard of physical and mental health </w:t>
      </w:r>
      <w:r w:rsidRPr="005A07CB">
        <w:rPr>
          <w:rFonts w:eastAsiaTheme="minorHAnsi"/>
          <w:sz w:val="24"/>
          <w:szCs w:val="24"/>
        </w:rPr>
        <w:t>(</w:t>
      </w:r>
      <w:hyperlink r:id="rId10" w:history="1">
        <w:r w:rsidRPr="005A07CB">
          <w:rPr>
            <w:rFonts w:eastAsiaTheme="minorHAnsi"/>
            <w:color w:val="0000FF"/>
            <w:sz w:val="24"/>
            <w:szCs w:val="24"/>
          </w:rPr>
          <w:t>HRC resolution 42/16</w:t>
        </w:r>
      </w:hyperlink>
      <w:r w:rsidRPr="005A07CB">
        <w:rPr>
          <w:rFonts w:eastAsiaTheme="minorHAnsi"/>
          <w:sz w:val="24"/>
          <w:szCs w:val="24"/>
        </w:rPr>
        <w:t>)</w:t>
      </w:r>
    </w:p>
    <w:p w:rsidR="00A62815" w:rsidRPr="005A07CB" w:rsidRDefault="00A62815" w:rsidP="00A62815">
      <w:pPr>
        <w:numPr>
          <w:ilvl w:val="0"/>
          <w:numId w:val="36"/>
        </w:numPr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trafficking in persons, especially women and children</w:t>
      </w:r>
      <w:r w:rsidRPr="005A07C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br/>
      </w:r>
      <w:r w:rsidRPr="005A07CB">
        <w:rPr>
          <w:rFonts w:eastAsiaTheme="minorHAnsi"/>
          <w:sz w:val="24"/>
          <w:szCs w:val="24"/>
        </w:rPr>
        <w:t>(</w:t>
      </w:r>
      <w:hyperlink r:id="rId11" w:history="1">
        <w:r w:rsidRPr="005A07CB">
          <w:rPr>
            <w:rFonts w:eastAsiaTheme="minorHAnsi"/>
            <w:color w:val="0000FF"/>
            <w:sz w:val="24"/>
            <w:szCs w:val="24"/>
          </w:rPr>
          <w:t>HRC resolution 35/5</w:t>
        </w:r>
      </w:hyperlink>
      <w:r w:rsidRPr="005A07CB">
        <w:rPr>
          <w:rFonts w:eastAsiaTheme="minorHAnsi"/>
          <w:sz w:val="24"/>
          <w:szCs w:val="24"/>
        </w:rPr>
        <w:t>)</w:t>
      </w:r>
      <w:r w:rsidRPr="005A07CB">
        <w:rPr>
          <w:rFonts w:eastAsiaTheme="minorHAnsi"/>
          <w:sz w:val="24"/>
          <w:szCs w:val="24"/>
          <w:vertAlign w:val="superscript"/>
          <w:lang w:val="fr-CH"/>
        </w:rPr>
        <w:footnoteReference w:id="1"/>
      </w:r>
      <w:r w:rsidRPr="005A07CB">
        <w:rPr>
          <w:rFonts w:eastAsiaTheme="minorHAnsi"/>
          <w:sz w:val="24"/>
          <w:szCs w:val="24"/>
        </w:rPr>
        <w:t xml:space="preserve"> </w:t>
      </w:r>
    </w:p>
    <w:p w:rsidR="00D97933" w:rsidRPr="0002638F" w:rsidRDefault="00D97933" w:rsidP="0023008B">
      <w:pPr>
        <w:jc w:val="both"/>
        <w:rPr>
          <w:sz w:val="24"/>
          <w:szCs w:val="24"/>
        </w:rPr>
      </w:pPr>
    </w:p>
    <w:p w:rsidR="006943BB" w:rsidRPr="001B6B18" w:rsidRDefault="00BA69B9" w:rsidP="00B27284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Additional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="00C77F58"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12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3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Default="004F6E1B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15 April 2020</w:t>
      </w:r>
    </w:p>
    <w:p w:rsidR="00C66330" w:rsidRDefault="00C66330" w:rsidP="005B6E28">
      <w:pPr>
        <w:spacing w:line="720" w:lineRule="auto"/>
        <w:ind w:firstLine="851"/>
        <w:jc w:val="right"/>
        <w:rPr>
          <w:sz w:val="24"/>
          <w:szCs w:val="24"/>
        </w:rPr>
      </w:pPr>
    </w:p>
    <w:sectPr w:rsidR="00C66330" w:rsidSect="00B35C49">
      <w:headerReference w:type="default" r:id="rId14"/>
      <w:footerReference w:type="default" r:id="rId15"/>
      <w:headerReference w:type="first" r:id="rId16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  <w:footnote w:id="1">
    <w:p w:rsidR="00A62815" w:rsidRPr="005A07CB" w:rsidRDefault="00A62815" w:rsidP="00A62815">
      <w:pPr>
        <w:pStyle w:val="FootnoteText"/>
        <w:jc w:val="both"/>
        <w:rPr>
          <w:sz w:val="22"/>
          <w:szCs w:val="22"/>
        </w:rPr>
      </w:pPr>
      <w:r w:rsidRPr="005A07CB">
        <w:rPr>
          <w:rStyle w:val="FootnoteReference"/>
          <w:sz w:val="22"/>
          <w:szCs w:val="22"/>
        </w:rPr>
        <w:footnoteRef/>
      </w:r>
      <w:r w:rsidRPr="005A07CB">
        <w:rPr>
          <w:sz w:val="22"/>
          <w:szCs w:val="22"/>
        </w:rPr>
        <w:t xml:space="preserve"> The appointment of these </w:t>
      </w:r>
      <w:r>
        <w:rPr>
          <w:sz w:val="22"/>
          <w:szCs w:val="22"/>
        </w:rPr>
        <w:t xml:space="preserve">special procedure </w:t>
      </w:r>
      <w:r w:rsidRPr="005A07CB">
        <w:rPr>
          <w:sz w:val="22"/>
          <w:szCs w:val="22"/>
        </w:rPr>
        <w:t xml:space="preserve">mandate holders will be made provided the </w:t>
      </w:r>
      <w:proofErr w:type="gramStart"/>
      <w:r w:rsidRPr="005A07CB">
        <w:rPr>
          <w:sz w:val="22"/>
          <w:szCs w:val="22"/>
        </w:rPr>
        <w:t>mandates themselves are extended by the Human Rights Council</w:t>
      </w:r>
      <w:proofErr w:type="gramEnd"/>
      <w:r w:rsidRPr="005A07CB">
        <w:rPr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C66330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772BD4"/>
    <w:multiLevelType w:val="hybridMultilevel"/>
    <w:tmpl w:val="C45C92F0"/>
    <w:lvl w:ilvl="0" w:tplc="781C2C4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11"/>
  </w:num>
  <w:num w:numId="5">
    <w:abstractNumId w:val="26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1"/>
  </w:num>
  <w:num w:numId="13">
    <w:abstractNumId w:val="34"/>
  </w:num>
  <w:num w:numId="14">
    <w:abstractNumId w:val="22"/>
  </w:num>
  <w:num w:numId="15">
    <w:abstractNumId w:val="7"/>
  </w:num>
  <w:num w:numId="16">
    <w:abstractNumId w:val="0"/>
  </w:num>
  <w:num w:numId="17">
    <w:abstractNumId w:val="28"/>
  </w:num>
  <w:num w:numId="18">
    <w:abstractNumId w:val="9"/>
  </w:num>
  <w:num w:numId="19">
    <w:abstractNumId w:val="21"/>
  </w:num>
  <w:num w:numId="20">
    <w:abstractNumId w:val="5"/>
  </w:num>
  <w:num w:numId="21">
    <w:abstractNumId w:val="27"/>
  </w:num>
  <w:num w:numId="22">
    <w:abstractNumId w:val="24"/>
  </w:num>
  <w:num w:numId="23">
    <w:abstractNumId w:val="6"/>
  </w:num>
  <w:num w:numId="24">
    <w:abstractNumId w:val="12"/>
  </w:num>
  <w:num w:numId="25">
    <w:abstractNumId w:val="30"/>
  </w:num>
  <w:num w:numId="26">
    <w:abstractNumId w:val="19"/>
  </w:num>
  <w:num w:numId="27">
    <w:abstractNumId w:val="14"/>
  </w:num>
  <w:num w:numId="28">
    <w:abstractNumId w:val="33"/>
  </w:num>
  <w:num w:numId="29">
    <w:abstractNumId w:val="32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13A3"/>
    <w:rsid w:val="00335FB9"/>
    <w:rsid w:val="00346EB6"/>
    <w:rsid w:val="00356299"/>
    <w:rsid w:val="00396E4C"/>
    <w:rsid w:val="003A3957"/>
    <w:rsid w:val="003A3E25"/>
    <w:rsid w:val="003B3C5A"/>
    <w:rsid w:val="003C37C3"/>
    <w:rsid w:val="003C4370"/>
    <w:rsid w:val="003D3D66"/>
    <w:rsid w:val="003E3AE8"/>
    <w:rsid w:val="003E7638"/>
    <w:rsid w:val="003F2AC1"/>
    <w:rsid w:val="003F5B39"/>
    <w:rsid w:val="003F697D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95695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6E1B"/>
    <w:rsid w:val="004F73C3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78D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2BA1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C6EC7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C6282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2815"/>
    <w:rsid w:val="00A63977"/>
    <w:rsid w:val="00A86B19"/>
    <w:rsid w:val="00A95960"/>
    <w:rsid w:val="00A96E5E"/>
    <w:rsid w:val="00AA17D9"/>
    <w:rsid w:val="00AC3341"/>
    <w:rsid w:val="00AC50E4"/>
    <w:rsid w:val="00AC584C"/>
    <w:rsid w:val="00AC68C5"/>
    <w:rsid w:val="00AC7BE4"/>
    <w:rsid w:val="00AD4CA9"/>
    <w:rsid w:val="00AD62C5"/>
    <w:rsid w:val="00AE307F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55591"/>
    <w:rsid w:val="00B657C5"/>
    <w:rsid w:val="00B7425B"/>
    <w:rsid w:val="00B830CF"/>
    <w:rsid w:val="00B84F46"/>
    <w:rsid w:val="00B8548D"/>
    <w:rsid w:val="00B94F6B"/>
    <w:rsid w:val="00BA597F"/>
    <w:rsid w:val="00BA69B9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66330"/>
    <w:rsid w:val="00C72310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A52A3"/>
    <w:rsid w:val="00DB3CB2"/>
    <w:rsid w:val="00DB5616"/>
    <w:rsid w:val="00DD2471"/>
    <w:rsid w:val="00DD4909"/>
    <w:rsid w:val="00DD4B43"/>
    <w:rsid w:val="00DD5EB3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2E73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3668"/>
    <w:rsid w:val="00FB41B6"/>
    <w:rsid w:val="00FB4D1C"/>
    <w:rsid w:val="00FB63F7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3C5A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A62815"/>
  </w:style>
  <w:style w:type="character" w:customStyle="1" w:styleId="FootnoteTextChar">
    <w:name w:val="Footnote Text Char"/>
    <w:basedOn w:val="DefaultParagraphFont"/>
    <w:link w:val="FootnoteText"/>
    <w:semiHidden/>
    <w:rsid w:val="00A628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36/15" TargetMode="External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SP/Pages/Nomination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en/A/HRC/RES/35/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docs.org/en/A/HRC/RES/42/1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undocs.org/A/HRC/RES/34/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BFB44-F887-485E-A9B9-FA4DEBD55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CFA77-2D2B-44D8-9DFE-AD3FF8F96630}"/>
</file>

<file path=customXml/itemProps3.xml><?xml version="1.0" encoding="utf-8"?>
<ds:datastoreItem xmlns:ds="http://schemas.openxmlformats.org/officeDocument/2006/customXml" ds:itemID="{F4801ADC-BBF5-4E41-89C2-6DCC1A1A7392}"/>
</file>

<file path=customXml/itemProps4.xml><?xml version="1.0" encoding="utf-8"?>
<ds:datastoreItem xmlns:ds="http://schemas.openxmlformats.org/officeDocument/2006/customXml" ds:itemID="{B807E7FD-F1AF-4EA9-B81C-E20D51F0C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2017-10-16T14:44:00Z</dcterms:created>
  <dcterms:modified xsi:type="dcterms:W3CDTF">2020-04-15T15:30:00Z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