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DEADLINE: </w:t>
      </w:r>
      <w:r w:rsidR="00E1781E">
        <w:rPr>
          <w:rFonts w:ascii="Verdana" w:hAnsi="Verdana" w:cs="Arial"/>
          <w:b/>
          <w:i/>
          <w:color w:val="FF0000"/>
          <w:sz w:val="20"/>
          <w:szCs w:val="20"/>
          <w:u w:val="single"/>
        </w:rPr>
        <w:t>1</w:t>
      </w:r>
      <w:r w:rsidR="00F375EC">
        <w:rPr>
          <w:rFonts w:ascii="Verdana" w:hAnsi="Verdana" w:cs="Arial"/>
          <w:b/>
          <w:i/>
          <w:color w:val="FF0000"/>
          <w:sz w:val="20"/>
          <w:szCs w:val="20"/>
          <w:u w:val="single"/>
        </w:rPr>
        <w:t>5 APRIL</w:t>
      </w:r>
      <w:r w:rsidR="00F44F86">
        <w:rPr>
          <w:rFonts w:ascii="Verdana" w:hAnsi="Verdana" w:cs="Arial"/>
          <w:b/>
          <w:i/>
          <w:color w:val="FF0000"/>
          <w:sz w:val="20"/>
          <w:szCs w:val="20"/>
          <w:u w:val="single"/>
        </w:rPr>
        <w:t xml:space="preserve"> 2020</w:t>
      </w:r>
      <w:r w:rsidRPr="00D2007E">
        <w:rPr>
          <w:rFonts w:ascii="Verdana" w:hAnsi="Verdana" w:cs="Arial"/>
          <w:b/>
          <w:i/>
          <w:color w:val="FF0000"/>
          <w:sz w:val="20"/>
          <w:szCs w:val="20"/>
          <w:u w:val="single"/>
        </w:rPr>
        <w:t xml:space="preserve"> AT </w:t>
      </w:r>
      <w:r w:rsidRPr="00D2007E">
        <w:rPr>
          <w:rFonts w:ascii="Verdana" w:hAnsi="Verdana" w:cs="Arial"/>
          <w:b/>
          <w:i/>
          <w:caps/>
          <w:color w:val="FF0000"/>
          <w:sz w:val="20"/>
          <w:szCs w:val="20"/>
          <w:u w:val="single"/>
        </w:rPr>
        <w:t>12</w:t>
      </w:r>
      <w:r w:rsidR="00DB4BA5">
        <w:rPr>
          <w:rFonts w:ascii="Verdana" w:hAnsi="Verdana" w:cs="Arial"/>
          <w:b/>
          <w:i/>
          <w:caps/>
          <w:color w:val="FF0000"/>
          <w:sz w:val="20"/>
          <w:szCs w:val="20"/>
          <w:u w:val="single"/>
        </w:rPr>
        <w:t>:</w:t>
      </w:r>
      <w:r w:rsidRPr="00D2007E">
        <w:rPr>
          <w:rFonts w:ascii="Verdana" w:hAnsi="Verdana" w:cs="Arial"/>
          <w:b/>
          <w:i/>
          <w:caps/>
          <w:color w:val="FF0000"/>
          <w:sz w:val="20"/>
          <w:szCs w:val="20"/>
          <w:u w:val="single"/>
        </w:rPr>
        <w:t>00 noon GREENWICH MEAN TIME</w:t>
      </w:r>
    </w:p>
    <w:p w:rsidR="009A4AE5" w:rsidRPr="009A4AE5" w:rsidRDefault="008012A7" w:rsidP="00217D0A">
      <w:pPr>
        <w:pStyle w:val="NormalWeb"/>
        <w:numPr>
          <w:ilvl w:val="0"/>
          <w:numId w:val="19"/>
        </w:numPr>
        <w:spacing w:before="0" w:beforeAutospacing="0" w:after="0" w:afterAutospacing="0"/>
        <w:ind w:left="267" w:hanging="295"/>
        <w:rPr>
          <w:rFonts w:ascii="Verdana" w:hAnsi="Verdana" w:cs="Arial"/>
          <w:i/>
          <w:color w:val="000000"/>
          <w:sz w:val="20"/>
          <w:szCs w:val="20"/>
        </w:rPr>
      </w:pPr>
      <w:r w:rsidRPr="009A4AE5">
        <w:rPr>
          <w:rFonts w:ascii="Verdana" w:hAnsi="Verdana" w:cs="Arial"/>
          <w:i/>
          <w:color w:val="000000"/>
          <w:sz w:val="20"/>
          <w:szCs w:val="20"/>
        </w:rPr>
        <w:t xml:space="preserve">The application process </w:t>
      </w:r>
      <w:r w:rsidR="00170968" w:rsidRPr="009A4AE5">
        <w:rPr>
          <w:rFonts w:ascii="Verdana" w:hAnsi="Verdana" w:cs="Arial"/>
          <w:i/>
          <w:color w:val="000000"/>
          <w:sz w:val="20"/>
          <w:szCs w:val="20"/>
        </w:rPr>
        <w:t>consists of two</w:t>
      </w:r>
      <w:r w:rsidRPr="009A4AE5">
        <w:rPr>
          <w:rFonts w:ascii="Verdana" w:hAnsi="Verdana" w:cs="Arial"/>
          <w:i/>
          <w:color w:val="000000"/>
          <w:sz w:val="20"/>
          <w:szCs w:val="20"/>
        </w:rPr>
        <w:t xml:space="preserve"> </w:t>
      </w:r>
      <w:r w:rsidR="00974EE3" w:rsidRPr="009A4AE5">
        <w:rPr>
          <w:rFonts w:ascii="Verdana" w:hAnsi="Verdana" w:cs="Arial"/>
          <w:i/>
          <w:color w:val="000000"/>
          <w:sz w:val="20"/>
          <w:szCs w:val="20"/>
        </w:rPr>
        <w:t xml:space="preserve">compulsory </w:t>
      </w:r>
      <w:r w:rsidRPr="009A4AE5">
        <w:rPr>
          <w:rFonts w:ascii="Verdana" w:hAnsi="Verdana" w:cs="Arial"/>
          <w:i/>
          <w:color w:val="000000"/>
          <w:sz w:val="20"/>
          <w:szCs w:val="20"/>
        </w:rPr>
        <w:t>parts</w:t>
      </w:r>
      <w:r w:rsidR="00170968" w:rsidRPr="009A4AE5">
        <w:rPr>
          <w:rFonts w:ascii="Verdana" w:hAnsi="Verdana" w:cs="Arial"/>
          <w:i/>
          <w:color w:val="000000"/>
          <w:sz w:val="20"/>
          <w:szCs w:val="20"/>
        </w:rPr>
        <w:t>:</w:t>
      </w:r>
      <w:r w:rsidRPr="009A4AE5">
        <w:rPr>
          <w:rFonts w:ascii="Verdana" w:hAnsi="Verdana" w:cs="Arial"/>
          <w:i/>
          <w:color w:val="000000"/>
          <w:sz w:val="20"/>
          <w:szCs w:val="20"/>
        </w:rPr>
        <w:t xml:space="preserve"> </w:t>
      </w:r>
      <w:r w:rsidR="00D2007E" w:rsidRPr="009A4AE5">
        <w:rPr>
          <w:rFonts w:ascii="Verdana" w:hAnsi="Verdana" w:cs="Arial"/>
          <w:i/>
          <w:color w:val="000000"/>
          <w:sz w:val="20"/>
          <w:szCs w:val="20"/>
        </w:rPr>
        <w:br/>
      </w:r>
      <w:r w:rsidR="00624A07" w:rsidRPr="009A4AE5">
        <w:rPr>
          <w:rFonts w:ascii="Verdana" w:hAnsi="Verdana" w:cs="Arial"/>
          <w:b/>
          <w:i/>
          <w:color w:val="000000"/>
          <w:sz w:val="20"/>
          <w:szCs w:val="20"/>
        </w:rPr>
        <w:t xml:space="preserve">(1) </w:t>
      </w:r>
      <w:r w:rsidR="008F0A40" w:rsidRPr="009A4AE5">
        <w:rPr>
          <w:rFonts w:ascii="Verdana" w:hAnsi="Verdana" w:cs="Arial"/>
          <w:b/>
          <w:i/>
          <w:color w:val="000000"/>
          <w:sz w:val="20"/>
          <w:szCs w:val="20"/>
        </w:rPr>
        <w:t xml:space="preserve">online </w:t>
      </w:r>
      <w:r w:rsidR="00F14E16" w:rsidRPr="009A4AE5">
        <w:rPr>
          <w:rFonts w:ascii="Verdana" w:hAnsi="Verdana" w:cs="Arial"/>
          <w:b/>
          <w:i/>
          <w:color w:val="000000"/>
          <w:sz w:val="20"/>
          <w:szCs w:val="20"/>
        </w:rPr>
        <w:t>survey</w:t>
      </w:r>
      <w:r w:rsidR="00852107" w:rsidRPr="009A4AE5">
        <w:rPr>
          <w:rStyle w:val="Refdenotaalpie"/>
          <w:rFonts w:ascii="Verdana" w:hAnsi="Verdana" w:cs="Arial"/>
          <w:b/>
          <w:i/>
          <w:color w:val="000000"/>
          <w:sz w:val="20"/>
          <w:szCs w:val="20"/>
        </w:rPr>
        <w:footnoteReference w:id="1"/>
      </w:r>
      <w:r w:rsidR="00852107" w:rsidRPr="009A4AE5">
        <w:rPr>
          <w:rFonts w:ascii="Verdana" w:hAnsi="Verdana" w:cs="Arial"/>
          <w:i/>
          <w:color w:val="000000"/>
          <w:sz w:val="20"/>
          <w:szCs w:val="20"/>
        </w:rPr>
        <w:t xml:space="preserve"> </w:t>
      </w:r>
      <w:r w:rsidR="00982253" w:rsidRPr="009A4AE5">
        <w:rPr>
          <w:rFonts w:ascii="Verdana" w:hAnsi="Verdana" w:cs="Arial"/>
          <w:i/>
          <w:color w:val="000000"/>
          <w:sz w:val="20"/>
          <w:szCs w:val="20"/>
        </w:rPr>
        <w:t>(</w:t>
      </w:r>
      <w:hyperlink r:id="rId10" w:history="1">
        <w:r w:rsidR="009A4AE5" w:rsidRPr="009A4AE5">
          <w:rPr>
            <w:rStyle w:val="Hipervnculo"/>
            <w:rFonts w:ascii="Verdana" w:hAnsi="Verdana" w:cs="Arial"/>
            <w:i/>
            <w:sz w:val="20"/>
            <w:szCs w:val="20"/>
          </w:rPr>
          <w:t>https://ohchr-survey.unog.ch/index.php/937632</w:t>
        </w:r>
      </w:hyperlink>
      <w:r w:rsidR="009A4AE5" w:rsidRPr="009A4AE5">
        <w:rPr>
          <w:rFonts w:ascii="Verdana" w:hAnsi="Verdana" w:cs="Arial"/>
          <w:i/>
          <w:color w:val="000000"/>
          <w:sz w:val="20"/>
          <w:szCs w:val="20"/>
        </w:rPr>
        <w:t xml:space="preserve"> </w:t>
      </w:r>
    </w:p>
    <w:p w:rsidR="0084104A" w:rsidRPr="00046E41" w:rsidRDefault="00CA12D6" w:rsidP="00966081">
      <w:pPr>
        <w:pStyle w:val="NormalWeb"/>
        <w:spacing w:before="0" w:beforeAutospacing="0" w:after="120" w:afterAutospacing="0"/>
        <w:ind w:left="266"/>
        <w:rPr>
          <w:rFonts w:ascii="Verdana" w:hAnsi="Verdana" w:cs="Arial"/>
          <w:i/>
          <w:color w:val="000000"/>
          <w:sz w:val="20"/>
          <w:szCs w:val="20"/>
        </w:rPr>
      </w:pPr>
      <w:r w:rsidRPr="00046E41">
        <w:rPr>
          <w:rFonts w:ascii="Verdana" w:hAnsi="Verdana" w:cs="Arial"/>
          <w:i/>
          <w:color w:val="000000"/>
          <w:sz w:val="20"/>
          <w:szCs w:val="20"/>
        </w:rPr>
        <w:t xml:space="preserve">and </w:t>
      </w:r>
      <w:r w:rsidR="00D2007E" w:rsidRPr="00046E41">
        <w:rPr>
          <w:rFonts w:ascii="Verdana" w:hAnsi="Verdana" w:cs="Arial"/>
          <w:i/>
          <w:color w:val="000000"/>
          <w:sz w:val="20"/>
          <w:szCs w:val="20"/>
        </w:rPr>
        <w:br/>
      </w:r>
      <w:r w:rsidR="00624A07" w:rsidRPr="00046E41">
        <w:rPr>
          <w:rFonts w:ascii="Verdana" w:hAnsi="Verdana" w:cs="Arial"/>
          <w:b/>
          <w:i/>
          <w:color w:val="000000"/>
          <w:sz w:val="20"/>
          <w:szCs w:val="20"/>
        </w:rPr>
        <w:t xml:space="preserve">(2) </w:t>
      </w:r>
      <w:r w:rsidR="008012A7" w:rsidRPr="00046E41">
        <w:rPr>
          <w:rFonts w:ascii="Verdana" w:hAnsi="Verdana" w:cs="Arial"/>
          <w:b/>
          <w:i/>
          <w:color w:val="000000"/>
          <w:sz w:val="20"/>
          <w:szCs w:val="20"/>
        </w:rPr>
        <w:t xml:space="preserve">application form in </w:t>
      </w:r>
      <w:r w:rsidR="005A18EF" w:rsidRPr="00046E41">
        <w:rPr>
          <w:rFonts w:ascii="Verdana" w:hAnsi="Verdana" w:cs="Arial"/>
          <w:b/>
          <w:i/>
          <w:color w:val="000000"/>
          <w:sz w:val="20"/>
          <w:szCs w:val="20"/>
        </w:rPr>
        <w:t>W</w:t>
      </w:r>
      <w:r w:rsidR="008012A7" w:rsidRPr="00046E41">
        <w:rPr>
          <w:rFonts w:ascii="Verdana" w:hAnsi="Verdana" w:cs="Arial"/>
          <w:b/>
          <w:i/>
          <w:color w:val="000000"/>
          <w:sz w:val="20"/>
          <w:szCs w:val="20"/>
        </w:rPr>
        <w:t xml:space="preserve">ord </w:t>
      </w:r>
      <w:r w:rsidR="00E63562" w:rsidRPr="00046E41">
        <w:rPr>
          <w:rFonts w:ascii="Verdana" w:hAnsi="Verdana" w:cs="Arial"/>
          <w:b/>
          <w:i/>
          <w:color w:val="000000"/>
          <w:sz w:val="20"/>
          <w:szCs w:val="20"/>
        </w:rPr>
        <w:t>format</w:t>
      </w:r>
      <w:r w:rsidR="00852107" w:rsidRPr="002E5C50">
        <w:rPr>
          <w:rStyle w:val="Refdenotaalpie"/>
          <w:rFonts w:ascii="Verdana" w:hAnsi="Verdana" w:cs="Arial"/>
          <w:b/>
          <w:i/>
          <w:color w:val="000000"/>
          <w:sz w:val="20"/>
          <w:szCs w:val="20"/>
        </w:rPr>
        <w:footnoteReference w:id="2"/>
      </w:r>
      <w:r w:rsidR="00852107" w:rsidRPr="00046E41">
        <w:rPr>
          <w:rFonts w:ascii="Verdana" w:hAnsi="Verdana" w:cs="Arial"/>
          <w:b/>
          <w:i/>
          <w:color w:val="000000"/>
          <w:sz w:val="20"/>
          <w:szCs w:val="20"/>
        </w:rPr>
        <w:t xml:space="preserve"> </w:t>
      </w:r>
      <w:r w:rsidR="00982253" w:rsidRPr="00046E41">
        <w:rPr>
          <w:rFonts w:ascii="Verdana" w:hAnsi="Verdana" w:cs="Arial"/>
          <w:i/>
          <w:color w:val="000000"/>
          <w:sz w:val="20"/>
          <w:szCs w:val="20"/>
        </w:rPr>
        <w:t>(</w:t>
      </w:r>
      <w:r w:rsidR="002367B7" w:rsidRPr="00046E41">
        <w:rPr>
          <w:rFonts w:ascii="Verdana" w:hAnsi="Verdana" w:cs="Arial"/>
          <w:i/>
          <w:color w:val="000000"/>
          <w:sz w:val="20"/>
          <w:szCs w:val="20"/>
        </w:rPr>
        <w:t>to</w:t>
      </w:r>
      <w:r w:rsidR="00982253" w:rsidRPr="00046E41">
        <w:rPr>
          <w:rFonts w:ascii="Verdana" w:hAnsi="Verdana" w:cs="Arial"/>
          <w:i/>
          <w:color w:val="000000"/>
          <w:sz w:val="20"/>
          <w:szCs w:val="20"/>
        </w:rPr>
        <w:t xml:space="preserve"> be downloaded from</w:t>
      </w:r>
      <w:r w:rsidR="00F375EC">
        <w:rPr>
          <w:rFonts w:ascii="Verdana" w:hAnsi="Verdana" w:cs="Arial"/>
          <w:i/>
          <w:color w:val="000000"/>
          <w:sz w:val="20"/>
          <w:szCs w:val="20"/>
        </w:rPr>
        <w:t xml:space="preserve"> </w:t>
      </w:r>
      <w:hyperlink r:id="rId11" w:history="1">
        <w:r w:rsidR="00F375EC" w:rsidRPr="00180D0C">
          <w:rPr>
            <w:rStyle w:val="Hipervnculo"/>
            <w:rFonts w:ascii="Verdana" w:hAnsi="Verdana" w:cs="Arial"/>
            <w:i/>
            <w:sz w:val="20"/>
            <w:szCs w:val="20"/>
          </w:rPr>
          <w:t>https://www.ohchr.org/EN/HRBodies/HRC/SP/Pages/HRC44.aspx</w:t>
        </w:r>
      </w:hyperlink>
      <w:r w:rsidR="0084104A" w:rsidRPr="00046E41">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2" w:history="1">
        <w:r w:rsidRPr="002E5C50">
          <w:rPr>
            <w:rStyle w:val="Hipervnculo"/>
            <w:rFonts w:ascii="Verdana" w:hAnsi="Verdana"/>
            <w:i/>
            <w:sz w:val="20"/>
            <w:szCs w:val="20"/>
          </w:rPr>
          <w:t>hrcspecialprocedures@ohchr.org</w:t>
        </w:r>
      </w:hyperlink>
    </w:p>
    <w:p w:rsidR="004C3F28" w:rsidRPr="002E5C50" w:rsidRDefault="00AA040A"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3"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CVs, resumes or supplementary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AC3BC5"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2E5C50">
        <w:rPr>
          <w:rFonts w:ascii="Verdana" w:hAnsi="Verdana"/>
          <w:bCs/>
          <w:i/>
          <w:sz w:val="20"/>
          <w:szCs w:val="20"/>
        </w:rPr>
        <w:t>Applicants will receive a</w:t>
      </w:r>
      <w:r w:rsidRPr="002E5C50">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Pr>
          <w:rFonts w:ascii="Verdana" w:hAnsi="Verdana"/>
          <w:bCs/>
          <w:i/>
          <w:sz w:val="20"/>
          <w:szCs w:val="20"/>
          <w:lang w:val="en-GB"/>
        </w:rPr>
        <w:t>the Secretariat</w:t>
      </w:r>
      <w:r w:rsidRPr="002E5C50">
        <w:rPr>
          <w:rFonts w:ascii="Verdana" w:hAnsi="Verdana"/>
          <w:bCs/>
          <w:i/>
          <w:sz w:val="20"/>
          <w:szCs w:val="20"/>
          <w:lang w:val="en-GB"/>
        </w:rPr>
        <w:t>.</w:t>
      </w:r>
      <w:r w:rsidRPr="002E5C50" w:rsidDel="00546CF0">
        <w:rPr>
          <w:rFonts w:ascii="Verdana" w:hAnsi="Verdana"/>
          <w:bCs/>
          <w:i/>
          <w:sz w:val="20"/>
          <w:szCs w:val="20"/>
          <w:lang w:val="en-GB"/>
        </w:rPr>
        <w:t xml:space="preserve"> </w:t>
      </w:r>
      <w:r w:rsidR="00BC3569" w:rsidRPr="002E5C50">
        <w:rPr>
          <w:rFonts w:ascii="Verdana" w:hAnsi="Verdana"/>
          <w:bCs/>
          <w:i/>
          <w:sz w:val="20"/>
          <w:szCs w:val="20"/>
        </w:rPr>
        <w:t xml:space="preserve">Shortlisted candidates will be interviewed at a later stage. </w:t>
      </w:r>
    </w:p>
    <w:p w:rsidR="00001571" w:rsidRPr="002E5C50" w:rsidRDefault="00001571" w:rsidP="00966081">
      <w:pPr>
        <w:pStyle w:val="NormalWeb"/>
        <w:numPr>
          <w:ilvl w:val="0"/>
          <w:numId w:val="19"/>
        </w:numPr>
        <w:spacing w:before="0" w:beforeAutospacing="0" w:after="120" w:afterAutospacing="0"/>
        <w:ind w:left="266" w:hanging="266"/>
        <w:rPr>
          <w:rFonts w:ascii="Verdana" w:hAnsi="Verdana"/>
          <w:b/>
          <w:i/>
          <w:sz w:val="20"/>
          <w:szCs w:val="20"/>
        </w:rPr>
      </w:pPr>
      <w:r w:rsidRPr="002E5C50">
        <w:rPr>
          <w:rFonts w:ascii="Verdana" w:hAnsi="Verdana"/>
          <w:i/>
          <w:sz w:val="20"/>
          <w:szCs w:val="20"/>
        </w:rPr>
        <w:t xml:space="preserve">Please note that an application will only be considered if both parts and all sections of the Word application form have been completed and received by the Secretariat before the expiration of the deadline. </w:t>
      </w:r>
      <w:r w:rsidRPr="002E5C50">
        <w:rPr>
          <w:rFonts w:ascii="Verdana" w:hAnsi="Verdana"/>
          <w:b/>
          <w:i/>
          <w:sz w:val="20"/>
          <w:szCs w:val="20"/>
        </w:rPr>
        <w:t>No incomplete or late applications will be accepted.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4" w:history="1">
        <w:r w:rsidR="002E5C50" w:rsidRPr="00AC3BC5">
          <w:rPr>
            <w:rStyle w:val="Hipervnculo"/>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5" w:history="1">
        <w:r w:rsidR="00AC3BC5" w:rsidRPr="00AC3BC5">
          <w:rPr>
            <w:rStyle w:val="Hipervnculo"/>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6" w:history="1">
        <w:r w:rsidRPr="002E5C50">
          <w:rPr>
            <w:rStyle w:val="Hipervnculo"/>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87"/>
      </w:tblGrid>
      <w:tr w:rsidR="00982253" w:rsidRPr="0039620F" w:rsidTr="005279C5">
        <w:trPr>
          <w:trHeight w:val="364"/>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bookmarkStart w:id="1" w:name="_GoBack"/>
            <w:bookmarkEnd w:id="1"/>
            <w:r w:rsidR="0074755E">
              <w:rPr>
                <w:rFonts w:ascii="Verdana" w:hAnsi="Verdana"/>
                <w:sz w:val="21"/>
                <w:szCs w:val="21"/>
              </w:rPr>
              <w:t>Correa da Silva</w:t>
            </w:r>
            <w:r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5. Year of birth: </w:t>
            </w:r>
            <w:r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2" w:name="Text5"/>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1977</w:t>
            </w:r>
            <w:r w:rsidRPr="0039620F">
              <w:rPr>
                <w:rFonts w:ascii="Verdana" w:hAnsi="Verdana"/>
                <w:sz w:val="21"/>
                <w:szCs w:val="21"/>
              </w:rPr>
              <w:fldChar w:fldCharType="end"/>
            </w:r>
            <w:bookmarkEnd w:id="2"/>
          </w:p>
        </w:tc>
      </w:tr>
      <w:tr w:rsidR="00982253" w:rsidRPr="0039620F" w:rsidTr="005279C5">
        <w:trPr>
          <w:trHeight w:val="363"/>
        </w:trPr>
        <w:tc>
          <w:tcPr>
            <w:tcW w:w="5070" w:type="dxa"/>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Pr="0039620F">
              <w:rPr>
                <w:rFonts w:ascii="Verdana" w:hAnsi="Verdana"/>
                <w:sz w:val="21"/>
                <w:szCs w:val="21"/>
              </w:rPr>
              <w:fldChar w:fldCharType="begin">
                <w:ffData>
                  <w:name w:val="Text2"/>
                  <w:enabled/>
                  <w:calcOnExit w:val="0"/>
                  <w:helpText w:type="text" w:val="Please enter first name"/>
                  <w:textInput/>
                </w:ffData>
              </w:fldChar>
            </w:r>
            <w:bookmarkStart w:id="3" w:name="Text2"/>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Waldimeiry</w:t>
            </w:r>
            <w:r w:rsidRPr="0039620F">
              <w:rPr>
                <w:rFonts w:ascii="Verdana" w:hAnsi="Verdana"/>
                <w:sz w:val="21"/>
                <w:szCs w:val="21"/>
              </w:rPr>
              <w:fldChar w:fldCharType="end"/>
            </w:r>
            <w:bookmarkEnd w:id="3"/>
            <w:r w:rsidRPr="0039620F">
              <w:rPr>
                <w:rFonts w:ascii="Verdana" w:hAnsi="Verdana"/>
                <w:sz w:val="21"/>
                <w:szCs w:val="21"/>
              </w:rPr>
              <w:t xml:space="preserve">                                                                     </w:t>
            </w:r>
          </w:p>
        </w:tc>
        <w:tc>
          <w:tcPr>
            <w:tcW w:w="5187" w:type="dxa"/>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6. Place of birth: </w:t>
            </w:r>
            <w:r w:rsidRPr="0039620F">
              <w:rPr>
                <w:rFonts w:ascii="Verdana" w:hAnsi="Verdana"/>
                <w:sz w:val="21"/>
                <w:szCs w:val="21"/>
              </w:rPr>
              <w:fldChar w:fldCharType="begin">
                <w:ffData>
                  <w:name w:val="Text6"/>
                  <w:enabled/>
                  <w:calcOnExit w:val="0"/>
                  <w:helpText w:type="text" w:val="Please enter place of birth"/>
                  <w:textInput/>
                </w:ffData>
              </w:fldChar>
            </w:r>
            <w:bookmarkStart w:id="4" w:name="Text6"/>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SaoLuisM</w:t>
            </w:r>
            <w:r w:rsidR="00891A79">
              <w:rPr>
                <w:rFonts w:ascii="Verdana" w:hAnsi="Verdana"/>
                <w:noProof/>
                <w:sz w:val="21"/>
                <w:szCs w:val="21"/>
              </w:rPr>
              <w:t>ontes</w:t>
            </w:r>
            <w:r w:rsidR="0074755E">
              <w:rPr>
                <w:rFonts w:ascii="Verdana" w:hAnsi="Verdana"/>
                <w:noProof/>
                <w:sz w:val="21"/>
                <w:szCs w:val="21"/>
              </w:rPr>
              <w:t>Belos, Goi</w:t>
            </w:r>
            <w:r w:rsidR="00891A79">
              <w:rPr>
                <w:rFonts w:ascii="Verdana" w:hAnsi="Verdana"/>
                <w:noProof/>
                <w:sz w:val="21"/>
                <w:szCs w:val="21"/>
              </w:rPr>
              <w:t>á</w:t>
            </w:r>
            <w:r w:rsidR="0074755E">
              <w:rPr>
                <w:rFonts w:ascii="Verdana" w:hAnsi="Verdana"/>
                <w:noProof/>
                <w:sz w:val="21"/>
                <w:szCs w:val="21"/>
              </w:rPr>
              <w:t>s-Brazil</w:t>
            </w:r>
            <w:r w:rsidRPr="0039620F">
              <w:rPr>
                <w:rFonts w:ascii="Verdana" w:hAnsi="Verdana"/>
                <w:sz w:val="21"/>
                <w:szCs w:val="21"/>
              </w:rPr>
              <w:fldChar w:fldCharType="end"/>
            </w:r>
            <w:bookmarkEnd w:id="4"/>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 xml:space="preserve">3. </w:t>
            </w:r>
            <w:proofErr w:type="gramStart"/>
            <w:r w:rsidRPr="0039620F">
              <w:rPr>
                <w:rFonts w:ascii="Verdana" w:hAnsi="Verdana"/>
                <w:b/>
                <w:sz w:val="21"/>
                <w:szCs w:val="21"/>
              </w:rPr>
              <w:t>Other</w:t>
            </w:r>
            <w:proofErr w:type="gramEnd"/>
            <w:r w:rsidRPr="0039620F">
              <w:rPr>
                <w:rFonts w:ascii="Verdana" w:hAnsi="Verdana"/>
                <w:b/>
                <w:sz w:val="21"/>
                <w:szCs w:val="21"/>
              </w:rPr>
              <w:t xml:space="preserve"> name, if any:</w:t>
            </w:r>
            <w:r w:rsidRPr="0039620F">
              <w:rPr>
                <w:rFonts w:ascii="Verdana" w:hAnsi="Verdana"/>
                <w:sz w:val="21"/>
                <w:szCs w:val="21"/>
              </w:rPr>
              <w:t xml:space="preserve"> </w:t>
            </w:r>
            <w:r w:rsidRPr="0039620F">
              <w:rPr>
                <w:rFonts w:ascii="Verdana" w:hAnsi="Verdana"/>
                <w:sz w:val="21"/>
                <w:szCs w:val="21"/>
              </w:rPr>
              <w:fldChar w:fldCharType="begin">
                <w:ffData>
                  <w:name w:val="Text3"/>
                  <w:enabled/>
                  <w:calcOnExit w:val="0"/>
                  <w:helpText w:type="text" w:val="Please enter maiden name if any"/>
                  <w:textInput/>
                </w:ffData>
              </w:fldChar>
            </w:r>
            <w:bookmarkStart w:id="5" w:name="Text3"/>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sz w:val="21"/>
                <w:szCs w:val="21"/>
              </w:rPr>
              <w:fldChar w:fldCharType="end"/>
            </w:r>
            <w:bookmarkEnd w:id="5"/>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4B1344">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6" w:name="Text7"/>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Brazilian</w:t>
            </w:r>
            <w:r w:rsidRPr="0039620F">
              <w:rPr>
                <w:rFonts w:ascii="Verdana" w:hAnsi="Verdana"/>
                <w:sz w:val="21"/>
                <w:szCs w:val="21"/>
              </w:rPr>
              <w:fldChar w:fldCharType="end"/>
            </w:r>
            <w:bookmarkEnd w:id="6"/>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Pr="0039620F">
              <w:rPr>
                <w:rFonts w:ascii="Verdana" w:hAnsi="Verdana"/>
                <w:sz w:val="21"/>
                <w:szCs w:val="21"/>
              </w:rPr>
              <w:fldChar w:fldCharType="begin">
                <w:ffData>
                  <w:name w:val="Text4"/>
                  <w:enabled/>
                  <w:calcOnExit w:val="0"/>
                  <w:helpText w:type="text" w:val="Please enter middle name"/>
                  <w:textInput/>
                </w:ffData>
              </w:fldChar>
            </w:r>
            <w:bookmarkStart w:id="7" w:name="Text4"/>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Female</w:t>
            </w:r>
            <w:r w:rsidRPr="0039620F">
              <w:rPr>
                <w:rFonts w:ascii="Verdana" w:hAnsi="Verdana"/>
                <w:sz w:val="21"/>
                <w:szCs w:val="21"/>
              </w:rPr>
              <w:fldChar w:fldCharType="end"/>
            </w:r>
            <w:bookmarkEnd w:id="7"/>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4B1344">
            <w:pPr>
              <w:rPr>
                <w:rFonts w:ascii="Verdana" w:hAnsi="Verdana"/>
                <w:b/>
                <w:sz w:val="21"/>
                <w:szCs w:val="21"/>
              </w:rPr>
            </w:pPr>
            <w:r w:rsidRPr="0039620F">
              <w:rPr>
                <w:rFonts w:ascii="Verdana" w:hAnsi="Verdana"/>
                <w:b/>
                <w:sz w:val="21"/>
                <w:szCs w:val="21"/>
              </w:rPr>
              <w:t xml:space="preserve">8. Any other nationality: </w:t>
            </w:r>
            <w:r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4755E">
              <w:rPr>
                <w:rFonts w:ascii="Verdana" w:hAnsi="Verdana"/>
                <w:noProof/>
                <w:sz w:val="21"/>
                <w:szCs w:val="21"/>
              </w:rPr>
              <w:t>Spanish</w:t>
            </w:r>
            <w:r w:rsidRPr="0039620F">
              <w:rPr>
                <w:rFonts w:ascii="Verdana" w:hAnsi="Verdana"/>
                <w:sz w:val="21"/>
                <w:szCs w:val="21"/>
              </w:rPr>
              <w:fldChar w:fldCharType="end"/>
            </w:r>
          </w:p>
        </w:tc>
      </w:tr>
    </w:tbl>
    <w:p w:rsidR="00966081" w:rsidRDefault="00966081" w:rsidP="007059C2">
      <w:pPr>
        <w:rPr>
          <w:rFonts w:ascii="Verdana" w:hAnsi="Verdana"/>
          <w:b/>
          <w:bCs/>
          <w:sz w:val="16"/>
          <w:szCs w:val="16"/>
          <w:lang w:val="en-GB"/>
        </w:rPr>
      </w:pPr>
    </w:p>
    <w:p w:rsidR="00171173" w:rsidRDefault="00171173" w:rsidP="007059C2">
      <w:pPr>
        <w:rPr>
          <w:rFonts w:ascii="Verdana" w:hAnsi="Verdana"/>
          <w:b/>
          <w:bCs/>
          <w:sz w:val="16"/>
          <w:szCs w:val="16"/>
          <w:lang w:val="en-GB"/>
        </w:rPr>
      </w:pPr>
    </w:p>
    <w:p w:rsidR="0015051A" w:rsidRDefault="0015051A" w:rsidP="007059C2">
      <w:pPr>
        <w:rPr>
          <w:rFonts w:ascii="Verdana" w:hAnsi="Verdana"/>
          <w:b/>
          <w:bCs/>
          <w:sz w:val="16"/>
          <w:szCs w:val="16"/>
          <w:lang w:val="en-GB"/>
        </w:rPr>
      </w:pPr>
    </w:p>
    <w:p w:rsidR="00A75576" w:rsidRDefault="00A75576" w:rsidP="007059C2">
      <w:pPr>
        <w:rPr>
          <w:rFonts w:ascii="Verdana" w:hAnsi="Verdana"/>
          <w:b/>
          <w:bCs/>
          <w:sz w:val="16"/>
          <w:szCs w:val="16"/>
          <w:lang w:val="en-GB"/>
        </w:rPr>
      </w:pPr>
    </w:p>
    <w:p w:rsidR="00966081" w:rsidRDefault="00966081" w:rsidP="007059C2">
      <w:pPr>
        <w:rPr>
          <w:rFonts w:ascii="Verdana" w:hAnsi="Verdana"/>
          <w:b/>
          <w:bCs/>
          <w:sz w:val="16"/>
          <w:szCs w:val="16"/>
          <w:lang w:val="en-GB"/>
        </w:rPr>
      </w:pPr>
    </w:p>
    <w:p w:rsidR="00B74279" w:rsidRDefault="00B74279" w:rsidP="007059C2">
      <w:pPr>
        <w:rPr>
          <w:rFonts w:ascii="Verdana" w:hAnsi="Verdana"/>
          <w:b/>
          <w:bCs/>
          <w:sz w:val="16"/>
          <w:szCs w:val="16"/>
          <w:lang w:val="en-GB"/>
        </w:rPr>
      </w:pPr>
    </w:p>
    <w:p w:rsidR="00177D52" w:rsidRPr="00624A07" w:rsidRDefault="00177D52"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Textoennegrita"/>
          <w:rFonts w:ascii="Verdana" w:hAnsi="Verdana"/>
          <w:sz w:val="21"/>
          <w:szCs w:val="21"/>
        </w:rPr>
      </w:pPr>
    </w:p>
    <w:p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r w:rsidR="00C72A36" w:rsidRPr="0039620F">
        <w:rPr>
          <w:rStyle w:val="Textoennegrita"/>
          <w:rFonts w:ascii="Verdana" w:hAnsi="Verdana"/>
          <w:sz w:val="21"/>
          <w:szCs w:val="21"/>
        </w:rPr>
        <w:t xml:space="preserve">is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7519C2" w:rsidRPr="007519C2" w:rsidRDefault="006514B9" w:rsidP="007519C2">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8" w:name="Text9"/>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7519C2" w:rsidRPr="007519C2">
        <w:rPr>
          <w:rFonts w:ascii="Verdana" w:hAnsi="Verdana"/>
          <w:noProof/>
          <w:sz w:val="21"/>
          <w:szCs w:val="21"/>
        </w:rPr>
        <w:t>My qualifications in the field of human rights can be verified in three areas related to my humanistic training, my commitment to professional training, intervention and social activism:</w:t>
      </w:r>
    </w:p>
    <w:p w:rsidR="007519C2" w:rsidRPr="007519C2" w:rsidRDefault="007519C2" w:rsidP="007519C2">
      <w:pPr>
        <w:rPr>
          <w:rFonts w:ascii="Verdana" w:hAnsi="Verdana"/>
          <w:noProof/>
          <w:sz w:val="21"/>
          <w:szCs w:val="21"/>
        </w:rPr>
      </w:pPr>
      <w:r w:rsidRPr="007519C2">
        <w:rPr>
          <w:rFonts w:ascii="Verdana" w:hAnsi="Verdana"/>
          <w:noProof/>
          <w:sz w:val="21"/>
          <w:szCs w:val="21"/>
        </w:rPr>
        <w:t>1.</w:t>
      </w:r>
      <w:r w:rsidRPr="007519C2">
        <w:rPr>
          <w:rFonts w:ascii="Verdana" w:hAnsi="Verdana"/>
          <w:noProof/>
          <w:sz w:val="21"/>
          <w:szCs w:val="21"/>
        </w:rPr>
        <w:tab/>
        <w:t>My continuing training in Human Rights, specializing in contemporary forms of slavery and Human Trafficking (HT). I have a BA in International Relations (2003), an MA in public international law (2006), a specialization in international conflict analysis (2007) and a PhD in International Law-Human Rights (2011) in addition to other complementary postdoctoral training courses (in Portuguese, Spanish and English).</w:t>
      </w:r>
    </w:p>
    <w:p w:rsidR="007519C2" w:rsidRPr="007519C2" w:rsidRDefault="007519C2" w:rsidP="007519C2">
      <w:pPr>
        <w:rPr>
          <w:rFonts w:ascii="Verdana" w:hAnsi="Verdana"/>
          <w:noProof/>
          <w:sz w:val="21"/>
          <w:szCs w:val="21"/>
        </w:rPr>
      </w:pPr>
      <w:r w:rsidRPr="007519C2">
        <w:rPr>
          <w:rFonts w:ascii="Verdana" w:hAnsi="Verdana"/>
          <w:noProof/>
          <w:sz w:val="21"/>
          <w:szCs w:val="21"/>
        </w:rPr>
        <w:t>2.</w:t>
      </w:r>
      <w:r w:rsidRPr="007519C2">
        <w:rPr>
          <w:rFonts w:ascii="Verdana" w:hAnsi="Verdana"/>
          <w:noProof/>
          <w:sz w:val="21"/>
          <w:szCs w:val="21"/>
        </w:rPr>
        <w:tab/>
        <w:t>Full-time dedication to teaching and research in Human Rights, particularly Trafficking, always from a human rights and intersectional approach (2012-2020). In this sense, I have been a human rights teacher in both Latin America and Spain in undergraduate and postgraduate courses, and also in specialized human rights courses, where I explain the massive violation of human rights that the HT process entails and also the existing instruments at the international, regional and national levels to face this social scourge.</w:t>
      </w:r>
    </w:p>
    <w:p w:rsidR="007519C2" w:rsidRDefault="007519C2" w:rsidP="007519C2">
      <w:pPr>
        <w:rPr>
          <w:rFonts w:ascii="Verdana" w:hAnsi="Verdana"/>
          <w:noProof/>
          <w:sz w:val="21"/>
          <w:szCs w:val="21"/>
        </w:rPr>
      </w:pPr>
      <w:r w:rsidRPr="007519C2">
        <w:rPr>
          <w:rFonts w:ascii="Verdana" w:hAnsi="Verdana"/>
          <w:noProof/>
          <w:sz w:val="21"/>
          <w:szCs w:val="21"/>
        </w:rPr>
        <w:t>3.</w:t>
      </w:r>
      <w:r w:rsidRPr="007519C2">
        <w:rPr>
          <w:rFonts w:ascii="Verdana" w:hAnsi="Verdana"/>
          <w:noProof/>
          <w:sz w:val="21"/>
          <w:szCs w:val="21"/>
        </w:rPr>
        <w:tab/>
        <w:t>Field work in direct contact with the different actors involved in combating trafficking (2006-2020), carried out with NGOs, public and private institutions and international organizations.  Applied research, consulting and networking.</w:t>
      </w:r>
    </w:p>
    <w:p w:rsidR="00AA000E" w:rsidRPr="0039620F" w:rsidRDefault="007519C2" w:rsidP="007519C2">
      <w:pPr>
        <w:rPr>
          <w:rFonts w:ascii="Verdana" w:hAnsi="Verdana"/>
          <w:sz w:val="21"/>
          <w:szCs w:val="21"/>
        </w:rPr>
      </w:pPr>
      <w:r w:rsidRPr="007519C2">
        <w:rPr>
          <w:rFonts w:ascii="Verdana" w:hAnsi="Verdana"/>
          <w:noProof/>
          <w:sz w:val="21"/>
          <w:szCs w:val="21"/>
        </w:rPr>
        <w:t xml:space="preserve">Spanish-proficient; English-upper intermediate; </w:t>
      </w:r>
      <w:r w:rsidR="006514B9" w:rsidRPr="0039620F">
        <w:rPr>
          <w:rFonts w:ascii="Verdana" w:hAnsi="Verdana"/>
          <w:sz w:val="21"/>
          <w:szCs w:val="21"/>
        </w:rPr>
        <w:fldChar w:fldCharType="end"/>
      </w:r>
      <w:bookmarkEnd w:id="8"/>
    </w:p>
    <w:p w:rsidR="00AA000E" w:rsidRPr="0039620F"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Proven work experience in the field of human rights. (Please state years of experience.)</w:t>
      </w:r>
    </w:p>
    <w:p w:rsidR="00AA000E" w:rsidRPr="0039620F" w:rsidRDefault="00AA000E" w:rsidP="00AA000E">
      <w:pPr>
        <w:rPr>
          <w:rFonts w:ascii="Verdana" w:hAnsi="Verdana"/>
          <w:sz w:val="21"/>
          <w:szCs w:val="21"/>
        </w:rPr>
      </w:pPr>
    </w:p>
    <w:p w:rsidR="008B53CD" w:rsidRPr="008B53CD" w:rsidRDefault="00383F21" w:rsidP="008B53CD">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9" w:name="Text10"/>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8B53CD" w:rsidRPr="008B53CD">
        <w:rPr>
          <w:rFonts w:ascii="Verdana" w:hAnsi="Verdana"/>
          <w:noProof/>
          <w:sz w:val="21"/>
          <w:szCs w:val="21"/>
        </w:rPr>
        <w:t xml:space="preserve">My knowledge was acquired through various PhD and MA courses in International Law related to Human Rights (institutions and procedures, International and Regional systems, International Courts; Conventional and no conventional organs – like the Special Rapporteur); Law and society (especially: gender and sexuality). Other training courses and specialization applied to human rights and HT in the areas of asylum and HT, identification of minors as victims of trafficking; gender and HT (2004-2020). </w:t>
      </w:r>
    </w:p>
    <w:p w:rsidR="008B53CD" w:rsidRPr="008B53CD" w:rsidRDefault="008B53CD" w:rsidP="008B53CD">
      <w:pPr>
        <w:rPr>
          <w:rFonts w:ascii="Verdana" w:hAnsi="Verdana"/>
          <w:noProof/>
          <w:sz w:val="21"/>
          <w:szCs w:val="21"/>
        </w:rPr>
      </w:pPr>
      <w:r w:rsidRPr="008B53CD">
        <w:rPr>
          <w:rFonts w:ascii="Verdana" w:hAnsi="Verdana"/>
          <w:noProof/>
          <w:sz w:val="21"/>
          <w:szCs w:val="21"/>
        </w:rPr>
        <w:t xml:space="preserve">The practical application and experience of this knowledge, the last 15 years, can be verified in four fundamental areas: teaching and specialized training, applied research, consulting and collaboration with civil society (NGO): </w:t>
      </w:r>
    </w:p>
    <w:p w:rsidR="008B53CD" w:rsidRPr="008B53CD" w:rsidRDefault="008B53CD" w:rsidP="008B53CD">
      <w:pPr>
        <w:rPr>
          <w:rFonts w:ascii="Verdana" w:hAnsi="Verdana"/>
          <w:noProof/>
          <w:sz w:val="21"/>
          <w:szCs w:val="21"/>
        </w:rPr>
      </w:pPr>
      <w:r w:rsidRPr="008B53CD">
        <w:rPr>
          <w:rFonts w:ascii="Verdana" w:hAnsi="Verdana"/>
          <w:noProof/>
          <w:sz w:val="21"/>
          <w:szCs w:val="21"/>
        </w:rPr>
        <w:lastRenderedPageBreak/>
        <w:t>1.</w:t>
      </w:r>
      <w:r w:rsidRPr="008B53CD">
        <w:rPr>
          <w:rFonts w:ascii="Verdana" w:hAnsi="Verdana"/>
          <w:noProof/>
          <w:sz w:val="21"/>
          <w:szCs w:val="21"/>
        </w:rPr>
        <w:tab/>
        <w:t>Coordination of 5 national and international research-action projects on the subject and participation as a researcher in 5 other projects.</w:t>
      </w:r>
    </w:p>
    <w:p w:rsidR="008B53CD" w:rsidRPr="008B53CD" w:rsidRDefault="008B53CD" w:rsidP="008B53CD">
      <w:pPr>
        <w:rPr>
          <w:rFonts w:ascii="Verdana" w:hAnsi="Verdana"/>
          <w:noProof/>
          <w:sz w:val="21"/>
          <w:szCs w:val="21"/>
        </w:rPr>
      </w:pPr>
      <w:r w:rsidRPr="008B53CD">
        <w:rPr>
          <w:rFonts w:ascii="Verdana" w:hAnsi="Verdana"/>
          <w:noProof/>
          <w:sz w:val="21"/>
          <w:szCs w:val="21"/>
        </w:rPr>
        <w:t>2.</w:t>
      </w:r>
      <w:r w:rsidRPr="008B53CD">
        <w:rPr>
          <w:rFonts w:ascii="Verdana" w:hAnsi="Verdana"/>
          <w:noProof/>
          <w:sz w:val="21"/>
          <w:szCs w:val="21"/>
        </w:rPr>
        <w:tab/>
        <w:t xml:space="preserve">Carrying out 11 specific agreements with public institutions to offer training in Trafficking and Human Rights, 3 Consultancies in HR and HT and specialized teaching for master's and doctorate degrees. </w:t>
      </w:r>
    </w:p>
    <w:p w:rsidR="008B53CD" w:rsidRPr="008B53CD" w:rsidRDefault="008B53CD" w:rsidP="008B53CD">
      <w:pPr>
        <w:rPr>
          <w:rFonts w:ascii="Verdana" w:hAnsi="Verdana"/>
          <w:noProof/>
          <w:sz w:val="21"/>
          <w:szCs w:val="21"/>
        </w:rPr>
      </w:pPr>
      <w:r w:rsidRPr="008B53CD">
        <w:rPr>
          <w:rFonts w:ascii="Verdana" w:hAnsi="Verdana"/>
          <w:noProof/>
          <w:sz w:val="21"/>
          <w:szCs w:val="21"/>
        </w:rPr>
        <w:t>3.</w:t>
      </w:r>
      <w:r w:rsidRPr="008B53CD">
        <w:rPr>
          <w:rFonts w:ascii="Verdana" w:hAnsi="Verdana"/>
          <w:noProof/>
          <w:sz w:val="21"/>
          <w:szCs w:val="21"/>
        </w:rPr>
        <w:tab/>
        <w:t xml:space="preserve">Participation as a speaker in 60 thematic events (seminars, congresses and conferences) dedicated both to the dissemination of knowledge as well as awareness and prevention of trafficking. </w:t>
      </w:r>
    </w:p>
    <w:p w:rsidR="00AA000E" w:rsidRPr="0039620F" w:rsidRDefault="008B53CD" w:rsidP="008B53CD">
      <w:pPr>
        <w:rPr>
          <w:rFonts w:ascii="Verdana" w:hAnsi="Verdana"/>
          <w:sz w:val="21"/>
          <w:szCs w:val="21"/>
        </w:rPr>
      </w:pPr>
      <w:r w:rsidRPr="008B53CD">
        <w:rPr>
          <w:rFonts w:ascii="Verdana" w:hAnsi="Verdana"/>
          <w:noProof/>
          <w:sz w:val="21"/>
          <w:szCs w:val="21"/>
        </w:rPr>
        <w:t>4.</w:t>
      </w:r>
      <w:r w:rsidRPr="008B53CD">
        <w:rPr>
          <w:rFonts w:ascii="Verdana" w:hAnsi="Verdana"/>
          <w:noProof/>
          <w:sz w:val="21"/>
          <w:szCs w:val="21"/>
        </w:rPr>
        <w:tab/>
        <w:t>Publication of books, articles and book chapters always on the subject (43)</w:t>
      </w:r>
      <w:r w:rsidR="00383F21" w:rsidRPr="0039620F">
        <w:rPr>
          <w:rFonts w:ascii="Verdana" w:hAnsi="Verdana"/>
          <w:sz w:val="21"/>
          <w:szCs w:val="21"/>
        </w:rPr>
        <w:fldChar w:fldCharType="end"/>
      </w:r>
      <w:bookmarkEnd w:id="9"/>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p>
    <w:p w:rsidR="00AA000E" w:rsidRPr="0039620F" w:rsidRDefault="00AA000E" w:rsidP="00AA000E">
      <w:pPr>
        <w:rPr>
          <w:rFonts w:ascii="Verdana" w:hAnsi="Verdana"/>
          <w:b/>
          <w:sz w:val="21"/>
          <w:szCs w:val="21"/>
        </w:rPr>
      </w:pPr>
      <w:r w:rsidRPr="0039620F">
        <w:rPr>
          <w:rFonts w:ascii="Verdana" w:hAnsi="Verdana"/>
          <w:b/>
          <w:sz w:val="21"/>
          <w:szCs w:val="21"/>
        </w:rPr>
        <w:t>Nationally, regionally or internationally recognized competence related to human rights. (Please explain how such competence was acquired.)</w:t>
      </w:r>
    </w:p>
    <w:p w:rsidR="00AA000E" w:rsidRPr="0039620F" w:rsidRDefault="00AA000E" w:rsidP="00AA000E">
      <w:pPr>
        <w:rPr>
          <w:rFonts w:ascii="Verdana" w:hAnsi="Verdana"/>
          <w:sz w:val="21"/>
          <w:szCs w:val="21"/>
        </w:rPr>
      </w:pPr>
    </w:p>
    <w:p w:rsidR="001C4FC5" w:rsidRPr="001C4FC5" w:rsidRDefault="006514B9" w:rsidP="001C4FC5">
      <w:pPr>
        <w:rPr>
          <w:rFonts w:ascii="Verdana" w:hAnsi="Verdana"/>
          <w:noProof/>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10" w:name="Text11"/>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C4FC5" w:rsidRPr="001C4FC5">
        <w:rPr>
          <w:rFonts w:ascii="Verdana" w:hAnsi="Verdana"/>
          <w:noProof/>
          <w:sz w:val="21"/>
          <w:szCs w:val="21"/>
        </w:rPr>
        <w:t>My competence related to human rights is supported by the following actions and positions:</w:t>
      </w:r>
    </w:p>
    <w:p w:rsidR="001C4FC5" w:rsidRPr="001C4FC5" w:rsidRDefault="001C4FC5" w:rsidP="001C4FC5">
      <w:pPr>
        <w:rPr>
          <w:rFonts w:ascii="Verdana" w:hAnsi="Verdana"/>
          <w:noProof/>
          <w:sz w:val="21"/>
          <w:szCs w:val="21"/>
        </w:rPr>
      </w:pPr>
      <w:r w:rsidRPr="001C4FC5">
        <w:rPr>
          <w:rFonts w:ascii="Verdana" w:hAnsi="Verdana"/>
          <w:noProof/>
          <w:sz w:val="21"/>
          <w:szCs w:val="21"/>
        </w:rPr>
        <w:t>-Advisor in the National Committee to Encounter of Trafficking in Persons. National Secretariat of Justice/Brazil/2014-2017.</w:t>
      </w:r>
    </w:p>
    <w:p w:rsidR="001C4FC5" w:rsidRPr="001C4FC5" w:rsidRDefault="001C4FC5" w:rsidP="001C4FC5">
      <w:pPr>
        <w:rPr>
          <w:rFonts w:ascii="Verdana" w:hAnsi="Verdana"/>
          <w:noProof/>
          <w:sz w:val="21"/>
          <w:szCs w:val="21"/>
        </w:rPr>
      </w:pPr>
      <w:r w:rsidRPr="001C4FC5">
        <w:rPr>
          <w:rFonts w:ascii="Verdana" w:hAnsi="Verdana"/>
          <w:noProof/>
          <w:sz w:val="21"/>
          <w:szCs w:val="21"/>
        </w:rPr>
        <w:t xml:space="preserve">-Coordination of research projects awarded through competitive calls: </w:t>
      </w:r>
    </w:p>
    <w:p w:rsidR="001C4FC5" w:rsidRPr="0094710F" w:rsidRDefault="001C4FC5" w:rsidP="001C4FC5">
      <w:pPr>
        <w:rPr>
          <w:rFonts w:ascii="Verdana" w:hAnsi="Verdana"/>
          <w:noProof/>
          <w:sz w:val="21"/>
          <w:szCs w:val="21"/>
          <w:lang w:val="es-ES"/>
        </w:rPr>
      </w:pPr>
      <w:r w:rsidRPr="001C4FC5">
        <w:rPr>
          <w:rFonts w:ascii="Verdana" w:hAnsi="Verdana"/>
          <w:noProof/>
          <w:sz w:val="21"/>
          <w:szCs w:val="21"/>
        </w:rPr>
        <w:t xml:space="preserve">2019-2022. Accompanying the Care leavers in a path of Autonomy Resilience and Empowerment. </w:t>
      </w:r>
      <w:r w:rsidRPr="0094710F">
        <w:rPr>
          <w:rFonts w:ascii="Verdana" w:hAnsi="Verdana"/>
          <w:noProof/>
          <w:sz w:val="21"/>
          <w:szCs w:val="21"/>
          <w:lang w:val="es-ES"/>
        </w:rPr>
        <w:t xml:space="preserve">EU/KA203-CB27C25F. Italy/Spain/Romania. </w:t>
      </w:r>
    </w:p>
    <w:p w:rsidR="001C4FC5" w:rsidRPr="001C4FC5" w:rsidRDefault="001C4FC5" w:rsidP="001C4FC5">
      <w:pPr>
        <w:rPr>
          <w:rFonts w:ascii="Verdana" w:hAnsi="Verdana"/>
          <w:noProof/>
          <w:sz w:val="21"/>
          <w:szCs w:val="21"/>
        </w:rPr>
      </w:pPr>
      <w:r w:rsidRPr="001C4FC5">
        <w:rPr>
          <w:rFonts w:ascii="Verdana" w:hAnsi="Verdana"/>
          <w:noProof/>
          <w:sz w:val="21"/>
          <w:szCs w:val="21"/>
          <w:lang w:val="es-ES"/>
        </w:rPr>
        <w:t xml:space="preserve">2018-2020. Atención y prevención de violencias de género, trata y explotación sexual comercial en Santa Rosa de Copán/Honduras. </w:t>
      </w:r>
      <w:r w:rsidRPr="001C4FC5">
        <w:rPr>
          <w:rFonts w:ascii="Verdana" w:hAnsi="Verdana"/>
          <w:noProof/>
          <w:sz w:val="21"/>
          <w:szCs w:val="21"/>
        </w:rPr>
        <w:t>AACID (0DH016/2017)</w:t>
      </w:r>
    </w:p>
    <w:p w:rsidR="001C4FC5" w:rsidRPr="001C4FC5" w:rsidRDefault="001C4FC5" w:rsidP="001C4FC5">
      <w:pPr>
        <w:rPr>
          <w:rFonts w:ascii="Verdana" w:hAnsi="Verdana"/>
          <w:noProof/>
          <w:sz w:val="21"/>
          <w:szCs w:val="21"/>
          <w:lang w:val="es-ES"/>
        </w:rPr>
      </w:pPr>
      <w:r w:rsidRPr="001C4FC5">
        <w:rPr>
          <w:rFonts w:ascii="Verdana" w:hAnsi="Verdana"/>
          <w:noProof/>
          <w:sz w:val="21"/>
          <w:szCs w:val="21"/>
        </w:rPr>
        <w:t xml:space="preserve">2017-2019. Teaching Partnership Addressed to Refugees' Instances Strengthening. Italy/Spain/Romania. </w:t>
      </w:r>
      <w:r w:rsidRPr="001C4FC5">
        <w:rPr>
          <w:rFonts w:ascii="Verdana" w:hAnsi="Verdana"/>
          <w:noProof/>
          <w:sz w:val="21"/>
          <w:szCs w:val="21"/>
          <w:lang w:val="es-ES"/>
        </w:rPr>
        <w:t xml:space="preserve">EU/KA2(2016102203024406). </w:t>
      </w:r>
    </w:p>
    <w:p w:rsidR="001C4FC5" w:rsidRPr="001C4FC5" w:rsidRDefault="001C4FC5" w:rsidP="001C4FC5">
      <w:pPr>
        <w:rPr>
          <w:rFonts w:ascii="Verdana" w:hAnsi="Verdana"/>
          <w:noProof/>
          <w:sz w:val="21"/>
          <w:szCs w:val="21"/>
          <w:lang w:val="pt-BR"/>
        </w:rPr>
      </w:pPr>
      <w:r w:rsidRPr="001C4FC5">
        <w:rPr>
          <w:rFonts w:ascii="Verdana" w:hAnsi="Verdana"/>
          <w:noProof/>
          <w:sz w:val="21"/>
          <w:szCs w:val="21"/>
          <w:lang w:val="es-ES"/>
        </w:rPr>
        <w:t xml:space="preserve">2018-2020. “Investigación sobre la vulneración de los derechos humanos en zonas rurales andaluzas: migración, trata laboral, y otras formas de explotación, para el fortalecimiento de los agentes andaluces de desarrollo.” </w:t>
      </w:r>
      <w:r w:rsidRPr="001C4FC5">
        <w:rPr>
          <w:rFonts w:ascii="Verdana" w:hAnsi="Verdana"/>
          <w:noProof/>
          <w:sz w:val="21"/>
          <w:szCs w:val="21"/>
          <w:lang w:val="pt-BR"/>
        </w:rPr>
        <w:t>AACID (0I008/2016)</w:t>
      </w:r>
    </w:p>
    <w:p w:rsidR="001C4FC5" w:rsidRPr="001C4FC5" w:rsidRDefault="001C4FC5" w:rsidP="001C4FC5">
      <w:pPr>
        <w:rPr>
          <w:rFonts w:ascii="Verdana" w:hAnsi="Verdana"/>
          <w:noProof/>
          <w:sz w:val="21"/>
          <w:szCs w:val="21"/>
          <w:lang w:val="pt-BR"/>
        </w:rPr>
      </w:pPr>
      <w:r w:rsidRPr="001C4FC5">
        <w:rPr>
          <w:rFonts w:ascii="Verdana" w:hAnsi="Verdana"/>
          <w:noProof/>
          <w:sz w:val="21"/>
          <w:szCs w:val="21"/>
          <w:lang w:val="pt-BR"/>
        </w:rPr>
        <w:t xml:space="preserve">2012. “Análise sobre o Tráfico de Mulheres em Aracaju: Direitos humanos e Trabalho digno”. Conselho Nacional de Desenvolvimento Científico e Tecnológico (MCT/CNPq-14/2012). Brazil. </w:t>
      </w:r>
    </w:p>
    <w:p w:rsidR="00AA000E" w:rsidRPr="0039620F" w:rsidRDefault="001C4FC5" w:rsidP="001C4FC5">
      <w:pPr>
        <w:rPr>
          <w:rFonts w:ascii="Verdana" w:hAnsi="Verdana"/>
          <w:sz w:val="21"/>
          <w:szCs w:val="21"/>
        </w:rPr>
      </w:pPr>
      <w:r w:rsidRPr="001C4FC5">
        <w:rPr>
          <w:rFonts w:ascii="Verdana" w:hAnsi="Verdana"/>
          <w:noProof/>
          <w:sz w:val="21"/>
          <w:szCs w:val="21"/>
        </w:rPr>
        <w:t xml:space="preserve">-Consulting for the execution of the educational proposal and teacher training on human rights and HT: IDHUCA (El Salvador, 2017); CLACSO (2015-2017); Training courses to “Junta de Andalucía”-regional government(2018-2020), “Migración, Genero y </w:t>
      </w:r>
      <w:r>
        <w:rPr>
          <w:rFonts w:ascii="Verdana" w:hAnsi="Verdana"/>
          <w:noProof/>
          <w:sz w:val="21"/>
          <w:szCs w:val="21"/>
        </w:rPr>
        <w:t>HT</w:t>
      </w:r>
      <w:r w:rsidRPr="001C4FC5">
        <w:rPr>
          <w:rFonts w:ascii="Verdana" w:hAnsi="Verdana"/>
          <w:noProof/>
          <w:sz w:val="21"/>
          <w:szCs w:val="21"/>
        </w:rPr>
        <w:t>”;  Training courses</w:t>
      </w:r>
      <w:r>
        <w:rPr>
          <w:rFonts w:ascii="Verdana" w:hAnsi="Verdana"/>
          <w:noProof/>
          <w:sz w:val="21"/>
          <w:szCs w:val="21"/>
        </w:rPr>
        <w:t xml:space="preserve">: </w:t>
      </w:r>
      <w:r w:rsidRPr="001C4FC5">
        <w:rPr>
          <w:rFonts w:ascii="Verdana" w:hAnsi="Verdana"/>
          <w:noProof/>
          <w:sz w:val="21"/>
          <w:szCs w:val="21"/>
        </w:rPr>
        <w:t>“Escuela de Seguridad P</w:t>
      </w:r>
      <w:r>
        <w:rPr>
          <w:rFonts w:ascii="Verdana" w:hAnsi="Verdana"/>
          <w:noProof/>
          <w:sz w:val="21"/>
          <w:szCs w:val="21"/>
        </w:rPr>
        <w:t xml:space="preserve">-2018).  </w:t>
      </w:r>
      <w:r w:rsidRPr="001C4FC5">
        <w:rPr>
          <w:rFonts w:ascii="Verdana" w:hAnsi="Verdana"/>
          <w:noProof/>
          <w:sz w:val="21"/>
          <w:szCs w:val="21"/>
        </w:rPr>
        <w:t xml:space="preserve">  </w:t>
      </w:r>
      <w:r w:rsidR="006514B9" w:rsidRPr="0039620F">
        <w:rPr>
          <w:rFonts w:ascii="Verdana" w:hAnsi="Verdana"/>
          <w:sz w:val="21"/>
          <w:szCs w:val="21"/>
        </w:rPr>
        <w:fldChar w:fldCharType="end"/>
      </w:r>
      <w:bookmarkEnd w:id="10"/>
    </w:p>
    <w:p w:rsidR="00AA000E" w:rsidRPr="0039620F"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27787D" w:rsidRPr="0039620F">
        <w:rPr>
          <w:rFonts w:ascii="Verdana" w:hAnsi="Verdana"/>
          <w:b/>
          <w:bCs/>
          <w:strike/>
          <w:sz w:val="21"/>
          <w:szCs w:val="21"/>
          <w:lang w:val="en-GB"/>
        </w:rPr>
        <w:t xml:space="preserve"> </w:t>
      </w:r>
      <w:r w:rsidRPr="0039620F">
        <w:rPr>
          <w:rFonts w:ascii="Verdana" w:hAnsi="Verdana"/>
          <w:b/>
          <w:bCs/>
          <w:sz w:val="21"/>
          <w:szCs w:val="21"/>
          <w:lang w:val="en-GB"/>
        </w:rPr>
        <w:t>significant and relevant published books, articles, journals and reports that you have written or public statements, or pronouncements that you have made or events that you may have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publications in relation to the mandate for which you are applying in the order of relevance:</w:t>
      </w:r>
    </w:p>
    <w:p w:rsidR="00C24C9C" w:rsidRPr="0039620F" w:rsidRDefault="00C24C9C" w:rsidP="00C24C9C">
      <w:pPr>
        <w:rPr>
          <w:rFonts w:ascii="Verdana" w:hAnsi="Verdana"/>
          <w:b/>
          <w:bCs/>
          <w:sz w:val="21"/>
          <w:szCs w:val="21"/>
          <w:u w:val="single"/>
          <w:lang w:val="en-GB"/>
        </w:rPr>
      </w:pPr>
    </w:p>
    <w:p w:rsidR="00C24C9C" w:rsidRPr="001C4FC5" w:rsidRDefault="00C24C9C" w:rsidP="00C24C9C">
      <w:pPr>
        <w:rPr>
          <w:rFonts w:ascii="Verdana" w:hAnsi="Verdana"/>
          <w:sz w:val="21"/>
          <w:szCs w:val="21"/>
          <w:lang w:val="pt-BR"/>
        </w:rPr>
      </w:pPr>
      <w:r w:rsidRPr="001C4FC5">
        <w:rPr>
          <w:rFonts w:ascii="Verdana" w:hAnsi="Verdana"/>
          <w:b/>
          <w:bCs/>
          <w:sz w:val="21"/>
          <w:szCs w:val="21"/>
          <w:lang w:val="pt-BR"/>
        </w:rPr>
        <w:t xml:space="preserve">1. Title of </w:t>
      </w:r>
      <w:r w:rsidR="00472290" w:rsidRPr="001C4FC5">
        <w:rPr>
          <w:rFonts w:ascii="Verdana" w:hAnsi="Verdana"/>
          <w:b/>
          <w:bCs/>
          <w:sz w:val="21"/>
          <w:szCs w:val="21"/>
          <w:lang w:val="pt-BR"/>
        </w:rPr>
        <w:t>p</w:t>
      </w:r>
      <w:r w:rsidRPr="001C4FC5">
        <w:rPr>
          <w:rFonts w:ascii="Verdana" w:hAnsi="Verdana"/>
          <w:b/>
          <w:bCs/>
          <w:sz w:val="21"/>
          <w:szCs w:val="21"/>
          <w:lang w:val="pt-BR"/>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lang w:val="pt-BR"/>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pt-BR"/>
        </w:rPr>
        <w:t>Régime Internacional de Enfrentamento ao Tráfico de Pessoas: Avanços e desafios para a proteção dos direitos humanos</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1C4FC5">
        <w:rPr>
          <w:rFonts w:ascii="Verdana" w:hAnsi="Verdana"/>
          <w:b/>
          <w:bCs/>
          <w:sz w:val="21"/>
          <w:szCs w:val="21"/>
          <w:lang w:val="pt-BR"/>
        </w:rPr>
        <w:t>Journal/Publisher:</w:t>
      </w:r>
      <w:r w:rsidR="00CA1779" w:rsidRPr="001C4FC5">
        <w:rPr>
          <w:rFonts w:ascii="Verdana" w:hAnsi="Verdana"/>
          <w:b/>
          <w:bCs/>
          <w:sz w:val="21"/>
          <w:szCs w:val="21"/>
          <w:lang w:val="pt-BR"/>
        </w:rPr>
        <w:t xml:space="preserv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lang w:val="pt-BR"/>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pt-BR"/>
        </w:rPr>
        <w:t xml:space="preserve">Lumen Juris: Rio de Janeiro (ISSN: 978-85-519-0715-3). </w:t>
      </w:r>
      <w:r w:rsidR="001C4FC5" w:rsidRPr="001C4FC5">
        <w:rPr>
          <w:rFonts w:ascii="Verdana" w:hAnsi="Verdana"/>
          <w:noProof/>
          <w:sz w:val="21"/>
          <w:szCs w:val="21"/>
          <w:lang w:val="en-GB"/>
        </w:rPr>
        <w:t>2018. 376pag</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Pr>
          <w:rFonts w:ascii="Verdana" w:hAnsi="Verdana"/>
          <w:sz w:val="21"/>
          <w:szCs w:val="21"/>
          <w:lang w:val="en-GB"/>
        </w:rPr>
        <w:t>Julio 2018</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https://www.academia.edu/40482028/Régime_Internacional_de_Enfrentamento_ao_Tráfico_de_Pessoas_Avanços_e_desafios_para_a_proteção_dos_direitos_humanos</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“Labor Trafficking and Exploitation in the Rural Zone of Andalusia”</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Modern Slavery and Human Trafficking. IntechOpen: Londres. 2020.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Pr>
          <w:rFonts w:ascii="Verdana" w:hAnsi="Verdana"/>
          <w:sz w:val="21"/>
          <w:szCs w:val="21"/>
          <w:lang w:val="en-GB"/>
        </w:rPr>
        <w:t>01/2020</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https://www.intechopen.com/online-first/labour-trafficking-and-exploitation-in-rural-andalusia</w:t>
      </w:r>
      <w:r w:rsidR="00413399"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1C4FC5" w:rsidRDefault="00C24C9C" w:rsidP="00C24C9C">
      <w:pPr>
        <w:rPr>
          <w:rFonts w:ascii="Verdana" w:hAnsi="Verdana"/>
          <w:sz w:val="21"/>
          <w:szCs w:val="21"/>
          <w:lang w:val="es-ES"/>
        </w:rPr>
      </w:pPr>
      <w:r w:rsidRPr="001C4FC5">
        <w:rPr>
          <w:rFonts w:ascii="Verdana" w:hAnsi="Verdana"/>
          <w:b/>
          <w:bCs/>
          <w:sz w:val="21"/>
          <w:szCs w:val="21"/>
          <w:lang w:val="es-ES"/>
        </w:rPr>
        <w:t xml:space="preserve">3. </w:t>
      </w:r>
      <w:r w:rsidR="00472290" w:rsidRPr="001C4FC5">
        <w:rPr>
          <w:rFonts w:ascii="Verdana" w:hAnsi="Verdana"/>
          <w:b/>
          <w:bCs/>
          <w:sz w:val="21"/>
          <w:szCs w:val="21"/>
          <w:lang w:val="es-ES"/>
        </w:rPr>
        <w:t>Title of p</w:t>
      </w:r>
      <w:r w:rsidRPr="001C4FC5">
        <w:rPr>
          <w:rFonts w:ascii="Verdana" w:hAnsi="Verdana"/>
          <w:b/>
          <w:bCs/>
          <w:sz w:val="21"/>
          <w:szCs w:val="21"/>
          <w:lang w:val="es-ES"/>
        </w:rPr>
        <w:t xml:space="preserve">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s-ES"/>
        </w:rPr>
        <w:t>“¡Que se rompan los grilletes! La cooperación internacional para la protección de los derechos humanos de las víctimas de trata de personas desde el Consejo de Europa”.</w:t>
      </w:r>
      <w:r w:rsidR="00413399" w:rsidRPr="0039620F">
        <w:rPr>
          <w:rFonts w:ascii="Verdana" w:hAnsi="Verdana"/>
          <w:sz w:val="21"/>
          <w:szCs w:val="21"/>
          <w:lang w:val="en-GB"/>
        </w:rPr>
        <w:fldChar w:fldCharType="end"/>
      </w:r>
    </w:p>
    <w:p w:rsidR="00C24C9C" w:rsidRPr="001C4FC5" w:rsidRDefault="00C24C9C" w:rsidP="00C24C9C">
      <w:pPr>
        <w:rPr>
          <w:rFonts w:ascii="Verdana" w:hAnsi="Verdana"/>
          <w:sz w:val="21"/>
          <w:szCs w:val="21"/>
          <w:lang w:val="es-ES"/>
        </w:rPr>
      </w:pPr>
      <w:r w:rsidRPr="001C4FC5">
        <w:rPr>
          <w:rFonts w:ascii="Verdana" w:hAnsi="Verdana"/>
          <w:b/>
          <w:bCs/>
          <w:sz w:val="21"/>
          <w:szCs w:val="21"/>
          <w:lang w:val="es-ES"/>
        </w:rPr>
        <w:t xml:space="preserve">Journal/Publisher: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s-ES"/>
        </w:rPr>
        <w:t>Revista de la Facultad de Derecho y Ciencias Políticas. v. 44, p. 221-269</w:t>
      </w:r>
      <w:r w:rsidR="00413399"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Pr>
          <w:rFonts w:ascii="Verdana" w:hAnsi="Verdana"/>
          <w:noProof/>
          <w:sz w:val="21"/>
          <w:szCs w:val="21"/>
          <w:lang w:val="en-GB"/>
        </w:rPr>
        <w:t>2013</w:t>
      </w:r>
      <w:r w:rsidR="00413399" w:rsidRPr="0039620F">
        <w:rPr>
          <w:rFonts w:ascii="Verdana" w:hAnsi="Verdana"/>
          <w:sz w:val="21"/>
          <w:szCs w:val="21"/>
          <w:lang w:val="en-GB"/>
        </w:rPr>
        <w:fldChar w:fldCharType="end"/>
      </w:r>
    </w:p>
    <w:p w:rsidR="001C4FC5" w:rsidRPr="001C4FC5" w:rsidRDefault="00C24C9C" w:rsidP="001C4FC5">
      <w:pPr>
        <w:rPr>
          <w:rFonts w:ascii="Verdana" w:hAnsi="Verdana"/>
          <w:noProof/>
          <w:sz w:val="21"/>
          <w:szCs w:val="21"/>
          <w:lang w:val="en-GB"/>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 xml:space="preserve">http://revistas.upb.edu.co/index.php/derecho/article/view/2686/2336. </w:t>
      </w:r>
    </w:p>
    <w:p w:rsidR="00C24C9C" w:rsidRPr="0039620F" w:rsidRDefault="00413399" w:rsidP="00C24C9C">
      <w:pPr>
        <w:rPr>
          <w:rFonts w:ascii="Verdana" w:hAnsi="Verdana"/>
          <w:sz w:val="21"/>
          <w:szCs w:val="21"/>
        </w:rPr>
      </w:pPr>
      <w:r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1C4FC5" w:rsidRPr="001C4FC5" w:rsidRDefault="003F19C3" w:rsidP="001C4FC5">
      <w:pPr>
        <w:rPr>
          <w:rFonts w:ascii="Verdana" w:hAnsi="Verdana"/>
          <w:noProof/>
          <w:sz w:val="21"/>
          <w:szCs w:val="21"/>
          <w:lang w:val="es-ES"/>
        </w:rPr>
      </w:pPr>
      <w:r w:rsidRPr="0039620F">
        <w:rPr>
          <w:rFonts w:ascii="Verdana" w:hAnsi="Verdana"/>
          <w:b/>
          <w:bCs/>
          <w:sz w:val="21"/>
          <w:szCs w:val="21"/>
        </w:rPr>
        <w:t>If more than three</w:t>
      </w:r>
      <w:r w:rsidR="00DA64A1" w:rsidRPr="0039620F">
        <w:rPr>
          <w:rFonts w:ascii="Verdana" w:hAnsi="Verdana"/>
          <w:b/>
          <w:bCs/>
          <w:sz w:val="21"/>
          <w:szCs w:val="21"/>
        </w:rPr>
        <w:t xml:space="preserve"> publications, kindly </w:t>
      </w:r>
      <w:r w:rsidR="00FB172F" w:rsidRPr="0039620F">
        <w:rPr>
          <w:rFonts w:ascii="Verdana" w:hAnsi="Verdana"/>
          <w:b/>
          <w:bCs/>
          <w:sz w:val="21"/>
          <w:szCs w:val="21"/>
        </w:rPr>
        <w:t>summarize</w:t>
      </w:r>
      <w:r w:rsidR="00DA64A1" w:rsidRPr="0039620F">
        <w:rPr>
          <w:rFonts w:ascii="Verdana" w:hAnsi="Verdana"/>
          <w:b/>
          <w:bCs/>
          <w:sz w:val="21"/>
          <w:szCs w:val="21"/>
        </w:rPr>
        <w:t xml:space="preserve"> </w:t>
      </w:r>
      <w:r w:rsidR="00DA64A1" w:rsidRPr="0039620F">
        <w:rPr>
          <w:rFonts w:ascii="Verdana" w:hAnsi="Verdana"/>
          <w:bCs/>
          <w:sz w:val="21"/>
          <w:szCs w:val="21"/>
        </w:rPr>
        <w:t>(200 words):</w:t>
      </w:r>
      <w:r w:rsidR="00DA64A1" w:rsidRPr="0039620F">
        <w:rPr>
          <w:rFonts w:ascii="Verdana" w:hAnsi="Verdana"/>
          <w:b/>
          <w:bCs/>
          <w:sz w:val="21"/>
          <w:szCs w:val="21"/>
        </w:rPr>
        <w:t xml:space="preserve"> </w:t>
      </w:r>
      <w:r w:rsidR="00DA64A1" w:rsidRPr="0039620F">
        <w:rPr>
          <w:rFonts w:ascii="Verdana" w:hAnsi="Verdana"/>
          <w:sz w:val="21"/>
          <w:szCs w:val="21"/>
        </w:rPr>
        <w:fldChar w:fldCharType="begin">
          <w:ffData>
            <w:name w:val=""/>
            <w:enabled/>
            <w:calcOnExit w:val="0"/>
            <w:textInput>
              <w:maxLength w:val="1420"/>
            </w:textInput>
          </w:ffData>
        </w:fldChar>
      </w:r>
      <w:r w:rsidR="00DA64A1" w:rsidRPr="0039620F">
        <w:rPr>
          <w:rFonts w:ascii="Verdana" w:hAnsi="Verdana"/>
          <w:sz w:val="21"/>
          <w:szCs w:val="21"/>
        </w:rPr>
        <w:instrText xml:space="preserve"> FORMTEXT </w:instrText>
      </w:r>
      <w:r w:rsidR="00DA64A1" w:rsidRPr="0039620F">
        <w:rPr>
          <w:rFonts w:ascii="Verdana" w:hAnsi="Verdana"/>
          <w:sz w:val="21"/>
          <w:szCs w:val="21"/>
        </w:rPr>
      </w:r>
      <w:r w:rsidR="00DA64A1" w:rsidRPr="0039620F">
        <w:rPr>
          <w:rFonts w:ascii="Verdana" w:hAnsi="Verdana"/>
          <w:sz w:val="21"/>
          <w:szCs w:val="21"/>
        </w:rPr>
        <w:fldChar w:fldCharType="separate"/>
      </w:r>
      <w:r w:rsidR="001C4FC5" w:rsidRPr="001C4FC5">
        <w:rPr>
          <w:rFonts w:ascii="Verdana" w:hAnsi="Verdana"/>
          <w:noProof/>
          <w:sz w:val="21"/>
          <w:szCs w:val="21"/>
        </w:rPr>
        <w:t xml:space="preserve">I have: 3 books (1 monograph and 2 eds); 12 articles in indexed journals; 29 book chapters resulting from research projects. </w:t>
      </w:r>
      <w:r w:rsidR="001C4FC5" w:rsidRPr="001C4FC5">
        <w:rPr>
          <w:rFonts w:ascii="Verdana" w:hAnsi="Verdana"/>
          <w:noProof/>
          <w:sz w:val="21"/>
          <w:szCs w:val="21"/>
          <w:lang w:val="es-ES"/>
        </w:rPr>
        <w:t xml:space="preserve">I underscore the following: </w:t>
      </w:r>
    </w:p>
    <w:p w:rsidR="001C4FC5" w:rsidRPr="001C4FC5" w:rsidRDefault="001C4FC5" w:rsidP="001C4FC5">
      <w:pPr>
        <w:rPr>
          <w:rFonts w:ascii="Verdana" w:hAnsi="Verdana"/>
          <w:noProof/>
          <w:sz w:val="21"/>
          <w:szCs w:val="21"/>
          <w:lang w:val="es-ES"/>
        </w:rPr>
      </w:pPr>
      <w:r w:rsidRPr="001C4FC5">
        <w:rPr>
          <w:rFonts w:ascii="Verdana" w:hAnsi="Verdana"/>
          <w:noProof/>
          <w:sz w:val="21"/>
          <w:szCs w:val="21"/>
          <w:lang w:val="es-ES"/>
        </w:rPr>
        <w:t>-</w:t>
      </w:r>
      <w:r w:rsidRPr="001C4FC5">
        <w:rPr>
          <w:rFonts w:ascii="Verdana" w:hAnsi="Verdana"/>
          <w:noProof/>
          <w:sz w:val="21"/>
          <w:szCs w:val="21"/>
          <w:lang w:val="es-ES"/>
        </w:rPr>
        <w:tab/>
        <w:t>Correa da Silva, W. (2020) "El Humanitarismo en Tiempos de Emergencias Complejas". Revista Araucaria</w:t>
      </w:r>
    </w:p>
    <w:p w:rsidR="001C4FC5" w:rsidRPr="001C4FC5" w:rsidRDefault="001C4FC5" w:rsidP="001C4FC5">
      <w:pPr>
        <w:rPr>
          <w:rFonts w:ascii="Verdana" w:hAnsi="Verdana"/>
          <w:noProof/>
          <w:sz w:val="21"/>
          <w:szCs w:val="21"/>
          <w:lang w:val="es-ES"/>
        </w:rPr>
      </w:pPr>
      <w:r w:rsidRPr="001C4FC5">
        <w:rPr>
          <w:rFonts w:ascii="Verdana" w:hAnsi="Verdana"/>
          <w:noProof/>
          <w:sz w:val="21"/>
          <w:szCs w:val="21"/>
          <w:lang w:val="es-ES"/>
        </w:rPr>
        <w:t>-</w:t>
      </w:r>
      <w:r w:rsidRPr="001C4FC5">
        <w:rPr>
          <w:rFonts w:ascii="Verdana" w:hAnsi="Verdana"/>
          <w:noProof/>
          <w:sz w:val="21"/>
          <w:szCs w:val="21"/>
          <w:lang w:val="es-ES"/>
        </w:rPr>
        <w:tab/>
        <w:t>(2019). “La Interseccionalidad en la Trata de Seres Humanos: Un encuentro necesario para el enfoque de Derechos Humanos”. En: Trata De Personas, Género Y Migraciones En Andalucía, Costa Rica Y Marruecos. Retos y propuestas para la defensa y garantía de los derechos humanos. Dykinson:Madrid</w:t>
      </w:r>
    </w:p>
    <w:p w:rsidR="001C4FC5" w:rsidRPr="001C4FC5" w:rsidRDefault="001C4FC5" w:rsidP="001C4FC5">
      <w:pPr>
        <w:rPr>
          <w:rFonts w:ascii="Verdana" w:hAnsi="Verdana"/>
          <w:noProof/>
          <w:sz w:val="21"/>
          <w:szCs w:val="21"/>
          <w:lang w:val="es-ES"/>
        </w:rPr>
      </w:pPr>
      <w:r w:rsidRPr="001C4FC5">
        <w:rPr>
          <w:rFonts w:ascii="Verdana" w:hAnsi="Verdana"/>
          <w:noProof/>
          <w:sz w:val="21"/>
          <w:szCs w:val="21"/>
          <w:lang w:val="es-ES"/>
        </w:rPr>
        <w:t>-</w:t>
      </w:r>
      <w:r w:rsidRPr="001C4FC5">
        <w:rPr>
          <w:rFonts w:ascii="Verdana" w:hAnsi="Verdana"/>
          <w:noProof/>
          <w:sz w:val="21"/>
          <w:szCs w:val="21"/>
          <w:lang w:val="es-ES"/>
        </w:rPr>
        <w:tab/>
        <w:t>(2019). “El actual régimen jurídico brasileño contra la trata de seres humanos: aprendizaje y retos en tiempos complejos”. En:  La Trata De Personas Desde Una Perspectiva Penal, Procesal e Internacional. Bosh:Barcelona</w:t>
      </w:r>
    </w:p>
    <w:p w:rsidR="001C4FC5" w:rsidRPr="001C4FC5" w:rsidRDefault="001C4FC5" w:rsidP="001C4FC5">
      <w:pPr>
        <w:rPr>
          <w:rFonts w:ascii="Verdana" w:hAnsi="Verdana"/>
          <w:noProof/>
          <w:sz w:val="21"/>
          <w:szCs w:val="21"/>
        </w:rPr>
      </w:pPr>
      <w:r w:rsidRPr="001C4FC5">
        <w:rPr>
          <w:rFonts w:ascii="Verdana" w:hAnsi="Verdana"/>
          <w:noProof/>
          <w:sz w:val="21"/>
          <w:szCs w:val="21"/>
          <w:lang w:val="es-ES"/>
        </w:rPr>
        <w:t>-</w:t>
      </w:r>
      <w:r w:rsidRPr="001C4FC5">
        <w:rPr>
          <w:rFonts w:ascii="Verdana" w:hAnsi="Verdana"/>
          <w:noProof/>
          <w:sz w:val="21"/>
          <w:szCs w:val="21"/>
          <w:lang w:val="es-ES"/>
        </w:rPr>
        <w:tab/>
        <w:t xml:space="preserve">(2016) “Una relectura del concepto de esclavitud contemporánea en el caso del tráfico de órganos”. </w:t>
      </w:r>
      <w:r w:rsidRPr="001C4FC5">
        <w:rPr>
          <w:rFonts w:ascii="Verdana" w:hAnsi="Verdana"/>
          <w:noProof/>
          <w:sz w:val="21"/>
          <w:szCs w:val="21"/>
        </w:rPr>
        <w:t xml:space="preserve">Revista de Direito e Garantias Fundamentais </w:t>
      </w:r>
    </w:p>
    <w:p w:rsidR="001C4FC5" w:rsidRPr="0094710F" w:rsidRDefault="001C4FC5" w:rsidP="001C4FC5">
      <w:pPr>
        <w:rPr>
          <w:rFonts w:ascii="Verdana" w:hAnsi="Verdana"/>
          <w:noProof/>
          <w:sz w:val="21"/>
          <w:szCs w:val="21"/>
          <w:lang w:val="es-ES"/>
        </w:rPr>
      </w:pPr>
      <w:r w:rsidRPr="001C4FC5">
        <w:rPr>
          <w:rFonts w:ascii="Verdana" w:hAnsi="Verdana"/>
          <w:noProof/>
          <w:sz w:val="21"/>
          <w:szCs w:val="21"/>
        </w:rPr>
        <w:t>-</w:t>
      </w:r>
      <w:r w:rsidRPr="001C4FC5">
        <w:rPr>
          <w:rFonts w:ascii="Verdana" w:hAnsi="Verdana"/>
          <w:noProof/>
          <w:sz w:val="21"/>
          <w:szCs w:val="21"/>
        </w:rPr>
        <w:tab/>
        <w:t xml:space="preserve"> (2014). “Human trafficking and breakdowns in the protection of human rights: conceptual confusions between trafficking in persons and smuggling of persons.” </w:t>
      </w:r>
      <w:r w:rsidRPr="0094710F">
        <w:rPr>
          <w:rFonts w:ascii="Verdana" w:hAnsi="Verdana"/>
          <w:noProof/>
          <w:sz w:val="21"/>
          <w:szCs w:val="21"/>
          <w:lang w:val="es-ES"/>
        </w:rPr>
        <w:t>Journal Brazilian Law, v. 7</w:t>
      </w:r>
    </w:p>
    <w:p w:rsidR="003F19C3" w:rsidRPr="0039620F" w:rsidRDefault="001C4FC5" w:rsidP="001C4FC5">
      <w:pPr>
        <w:rPr>
          <w:rFonts w:ascii="Verdana" w:hAnsi="Verdana"/>
          <w:sz w:val="21"/>
          <w:szCs w:val="21"/>
        </w:rPr>
      </w:pPr>
      <w:r w:rsidRPr="001C4FC5">
        <w:rPr>
          <w:rFonts w:ascii="Verdana" w:hAnsi="Verdana"/>
          <w:noProof/>
          <w:sz w:val="21"/>
          <w:szCs w:val="21"/>
          <w:lang w:val="es-ES"/>
        </w:rPr>
        <w:t>-</w:t>
      </w:r>
      <w:r w:rsidRPr="001C4FC5">
        <w:rPr>
          <w:rFonts w:ascii="Verdana" w:hAnsi="Verdana"/>
          <w:noProof/>
          <w:sz w:val="21"/>
          <w:szCs w:val="21"/>
          <w:lang w:val="es-ES"/>
        </w:rPr>
        <w:tab/>
        <w:t xml:space="preserve"> (2015) “Tráfico humano en el contexto de crisis migratoria del mediterráneo: riesgos y amenazas para la protección de los derechos humanos”. </w:t>
      </w:r>
      <w:r w:rsidRPr="001C4FC5">
        <w:rPr>
          <w:rFonts w:ascii="Verdana" w:hAnsi="Verdana"/>
          <w:noProof/>
          <w:sz w:val="21"/>
          <w:szCs w:val="21"/>
        </w:rPr>
        <w:t>Aranzadi: Madrid</w:t>
      </w:r>
      <w:r w:rsidR="00DA64A1" w:rsidRPr="0039620F">
        <w:rPr>
          <w:rFonts w:ascii="Verdana" w:hAnsi="Verdana"/>
          <w:sz w:val="21"/>
          <w:szCs w:val="21"/>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public statements or pronouncements made or events that you may have participated in relation to the mandate for which you are applying</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9D2158" w:rsidRDefault="00DA64A1" w:rsidP="00C24C9C">
      <w:pPr>
        <w:rPr>
          <w:rFonts w:ascii="Verdana" w:hAnsi="Verdana"/>
          <w:sz w:val="21"/>
          <w:szCs w:val="21"/>
          <w:lang w:val="es-ES"/>
        </w:rPr>
      </w:pPr>
      <w:r w:rsidRPr="009D2158">
        <w:rPr>
          <w:rFonts w:ascii="Verdana" w:hAnsi="Verdana"/>
          <w:b/>
          <w:bCs/>
          <w:sz w:val="21"/>
          <w:szCs w:val="21"/>
          <w:lang w:val="es-ES"/>
        </w:rPr>
        <w:t xml:space="preserve">1. </w:t>
      </w:r>
      <w:r w:rsidR="00C24C9C" w:rsidRPr="009D2158">
        <w:rPr>
          <w:rFonts w:ascii="Verdana" w:hAnsi="Verdana"/>
          <w:b/>
          <w:bCs/>
          <w:sz w:val="21"/>
          <w:szCs w:val="21"/>
          <w:lang w:val="es-ES"/>
        </w:rPr>
        <w:t>Platform/occasion/</w:t>
      </w:r>
      <w:r w:rsidR="00A53C11" w:rsidRPr="009D2158">
        <w:rPr>
          <w:rFonts w:ascii="Verdana" w:hAnsi="Verdana"/>
          <w:b/>
          <w:bCs/>
          <w:sz w:val="21"/>
          <w:szCs w:val="21"/>
          <w:lang w:val="es-ES"/>
        </w:rPr>
        <w:t>event on which public statement/</w:t>
      </w:r>
      <w:r w:rsidR="00C24C9C" w:rsidRPr="009D2158">
        <w:rPr>
          <w:rFonts w:ascii="Verdana" w:hAnsi="Verdana"/>
          <w:b/>
          <w:bCs/>
          <w:sz w:val="21"/>
          <w:szCs w:val="21"/>
          <w:lang w:val="es-ES"/>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D2158">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9D2158">
        <w:rPr>
          <w:rFonts w:ascii="Verdana" w:hAnsi="Verdana"/>
          <w:noProof/>
          <w:sz w:val="21"/>
          <w:szCs w:val="21"/>
          <w:lang w:val="es-ES"/>
        </w:rPr>
        <w:t>III Congreso Latinoamericano Sobre Trata y Tráfico de Personas</w:t>
      </w:r>
      <w:r w:rsidR="009D2158" w:rsidRPr="009D2158">
        <w:rPr>
          <w:rFonts w:ascii="Verdana" w:hAnsi="Verdana"/>
          <w:noProof/>
          <w:sz w:val="21"/>
          <w:szCs w:val="21"/>
          <w:lang w:val="es-ES"/>
        </w:rPr>
        <w:t>“Globalización, trata y acceso a justicia: articulación de diálogos regionales”.</w:t>
      </w:r>
      <w:r w:rsidR="009D2158" w:rsidRPr="009D2158">
        <w:rPr>
          <w:rFonts w:ascii="MS Gothic" w:eastAsia="MS Gothic" w:hAnsi="MS Gothic" w:cs="MS Gothic" w:hint="eastAsia"/>
          <w:noProof/>
          <w:sz w:val="21"/>
          <w:szCs w:val="21"/>
          <w:lang w:val="es-ES"/>
        </w:rPr>
        <w:t> </w:t>
      </w:r>
      <w:r w:rsidR="00413399" w:rsidRPr="0039620F">
        <w:rPr>
          <w:rFonts w:ascii="Verdana" w:hAnsi="Verdana"/>
          <w:sz w:val="21"/>
          <w:szCs w:val="21"/>
          <w:lang w:val="en-GB"/>
        </w:rPr>
        <w:fldChar w:fldCharType="end"/>
      </w:r>
    </w:p>
    <w:p w:rsidR="00C24C9C" w:rsidRPr="001C4FC5" w:rsidRDefault="00DA64A1" w:rsidP="00C24C9C">
      <w:pPr>
        <w:rPr>
          <w:rFonts w:ascii="Verdana" w:hAnsi="Verdana"/>
          <w:sz w:val="21"/>
          <w:szCs w:val="21"/>
          <w:lang w:val="es-ES"/>
        </w:rPr>
      </w:pPr>
      <w:r w:rsidRPr="001C4FC5">
        <w:rPr>
          <w:rFonts w:ascii="Verdana" w:hAnsi="Verdana"/>
          <w:b/>
          <w:bCs/>
          <w:sz w:val="21"/>
          <w:szCs w:val="21"/>
          <w:lang w:val="es-ES"/>
        </w:rPr>
        <w:t>Event organiz</w:t>
      </w:r>
      <w:r w:rsidR="00C24C9C" w:rsidRPr="001C4FC5">
        <w:rPr>
          <w:rFonts w:ascii="Verdana" w:hAnsi="Verdana"/>
          <w:b/>
          <w:bCs/>
          <w:sz w:val="21"/>
          <w:szCs w:val="21"/>
          <w:lang w:val="es-ES"/>
        </w:rPr>
        <w:t xml:space="preserve">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9D2158">
        <w:rPr>
          <w:rFonts w:ascii="Verdana" w:hAnsi="Verdana"/>
          <w:sz w:val="21"/>
          <w:szCs w:val="21"/>
          <w:lang w:val="es-ES"/>
        </w:rPr>
        <w:t xml:space="preserve">. </w:t>
      </w:r>
      <w:r w:rsidR="001C4FC5" w:rsidRPr="001C4FC5">
        <w:rPr>
          <w:rFonts w:ascii="Verdana" w:hAnsi="Verdana"/>
          <w:noProof/>
          <w:sz w:val="21"/>
          <w:szCs w:val="21"/>
          <w:lang w:val="es-ES"/>
        </w:rPr>
        <w:t>Universidad de los Andes</w:t>
      </w:r>
      <w:r w:rsidR="001C4FC5">
        <w:rPr>
          <w:rFonts w:ascii="Verdana" w:hAnsi="Verdana"/>
          <w:noProof/>
          <w:sz w:val="21"/>
          <w:szCs w:val="21"/>
          <w:lang w:val="es-ES"/>
        </w:rPr>
        <w:t>/</w:t>
      </w:r>
      <w:r w:rsidR="001C4FC5" w:rsidRPr="001C4FC5">
        <w:rPr>
          <w:rFonts w:ascii="Verdana" w:hAnsi="Verdana"/>
          <w:noProof/>
          <w:sz w:val="21"/>
          <w:szCs w:val="21"/>
          <w:lang w:val="es-ES"/>
        </w:rPr>
        <w:t xml:space="preserve">Observatorio Latinoamericano sobre Trata y Tráfico de Personas </w:t>
      </w:r>
      <w:r w:rsidR="00413399" w:rsidRPr="0039620F">
        <w:rPr>
          <w:rFonts w:ascii="Verdana" w:hAnsi="Verdana"/>
          <w:sz w:val="21"/>
          <w:szCs w:val="21"/>
          <w:lang w:val="en-GB"/>
        </w:rPr>
        <w:fldChar w:fldCharType="end"/>
      </w:r>
    </w:p>
    <w:p w:rsidR="00C24C9C" w:rsidRPr="001C4FC5" w:rsidRDefault="00A53C11" w:rsidP="00C24C9C">
      <w:pPr>
        <w:rPr>
          <w:rFonts w:ascii="Verdana" w:hAnsi="Verdana"/>
          <w:sz w:val="21"/>
          <w:szCs w:val="21"/>
        </w:rPr>
      </w:pPr>
      <w:r w:rsidRPr="001C4FC5">
        <w:rPr>
          <w:rFonts w:ascii="Verdana" w:hAnsi="Verdana"/>
          <w:b/>
          <w:bCs/>
          <w:sz w:val="21"/>
          <w:szCs w:val="21"/>
        </w:rPr>
        <w:t>Date on which public statement/</w:t>
      </w:r>
      <w:r w:rsidR="00C24C9C" w:rsidRPr="001C4FC5">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rPr>
        <w:t>21-22/06/2013</w:t>
      </w:r>
      <w:r w:rsidR="00413399" w:rsidRPr="0039620F">
        <w:rPr>
          <w:rFonts w:ascii="Verdana" w:hAnsi="Verdana"/>
          <w:sz w:val="21"/>
          <w:szCs w:val="21"/>
          <w:lang w:val="en-GB"/>
        </w:rPr>
        <w:fldChar w:fldCharType="end"/>
      </w:r>
    </w:p>
    <w:p w:rsidR="00C24C9C" w:rsidRPr="001C4FC5" w:rsidRDefault="00C24C9C" w:rsidP="00C24C9C">
      <w:pPr>
        <w:rPr>
          <w:rFonts w:ascii="Verdana" w:hAnsi="Verdana"/>
          <w:sz w:val="21"/>
          <w:szCs w:val="21"/>
        </w:rPr>
      </w:pPr>
      <w:r w:rsidRPr="001C4FC5">
        <w:rPr>
          <w:rFonts w:ascii="Verdana" w:hAnsi="Verdana"/>
          <w:b/>
          <w:bCs/>
          <w:sz w:val="21"/>
          <w:szCs w:val="21"/>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1C4FC5">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https://www.unodc.org/documents/colombia/2013/Julio/III_CONGRESO_LATINOAMERICANO_SOBRE_TRATA_Y_TRAFICO_DE_PERSONAS_FINAL.pdf</w:t>
      </w:r>
      <w:r w:rsidR="00413399" w:rsidRPr="0039620F">
        <w:rPr>
          <w:rFonts w:ascii="Verdana" w:hAnsi="Verdana"/>
          <w:sz w:val="21"/>
          <w:szCs w:val="21"/>
          <w:lang w:val="en-GB"/>
        </w:rPr>
        <w:fldChar w:fldCharType="end"/>
      </w:r>
    </w:p>
    <w:p w:rsidR="00C24C9C" w:rsidRPr="001C4FC5"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1C4FC5" w:rsidRPr="001C4FC5">
        <w:rPr>
          <w:rFonts w:ascii="Verdana" w:hAnsi="Verdana"/>
          <w:noProof/>
          <w:sz w:val="21"/>
          <w:szCs w:val="21"/>
          <w:lang w:val="en-GB"/>
        </w:rPr>
        <w:t>IV Congreso Internacional sobre los Estudios de Desarrollo</w:t>
      </w:r>
      <w:r w:rsidR="00413399" w:rsidRPr="0039620F">
        <w:rPr>
          <w:rFonts w:ascii="Verdana" w:hAnsi="Verdana"/>
          <w:sz w:val="21"/>
          <w:szCs w:val="21"/>
          <w:lang w:val="en-GB"/>
        </w:rPr>
        <w:fldChar w:fldCharType="end"/>
      </w:r>
    </w:p>
    <w:p w:rsidR="00DA64A1" w:rsidRPr="009D2158" w:rsidRDefault="00DA64A1" w:rsidP="00DA64A1">
      <w:pPr>
        <w:rPr>
          <w:rFonts w:ascii="Verdana" w:hAnsi="Verdana"/>
          <w:sz w:val="21"/>
          <w:szCs w:val="21"/>
          <w:lang w:val="es-ES"/>
        </w:rPr>
      </w:pPr>
      <w:r w:rsidRPr="009D2158">
        <w:rPr>
          <w:rFonts w:ascii="Verdana" w:hAnsi="Verdana"/>
          <w:b/>
          <w:bCs/>
          <w:sz w:val="21"/>
          <w:szCs w:val="21"/>
          <w:lang w:val="es-ES"/>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D2158">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sidRPr="009D2158">
        <w:rPr>
          <w:rFonts w:ascii="Verdana" w:hAnsi="Verdana"/>
          <w:noProof/>
          <w:sz w:val="21"/>
          <w:szCs w:val="21"/>
          <w:lang w:val="es-ES"/>
        </w:rPr>
        <w:t>Red Española de Estudios del Desarrollo (REEDES)/ Instituto de Desarrollo, la Fundación ETEA para el Desarrollo y la Cooperación/Universidad Loyola</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sidRPr="009D2158">
        <w:rPr>
          <w:rFonts w:ascii="Verdana" w:hAnsi="Verdana"/>
          <w:noProof/>
          <w:sz w:val="21"/>
          <w:szCs w:val="21"/>
          <w:lang w:val="en-GB"/>
        </w:rPr>
        <w:t>12-14 December, 2018</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sidRPr="009D2158">
        <w:rPr>
          <w:rFonts w:ascii="Verdana" w:hAnsi="Verdana"/>
          <w:noProof/>
          <w:sz w:val="21"/>
          <w:szCs w:val="21"/>
          <w:lang w:val="en-GB"/>
        </w:rPr>
        <w:t>12-14 December, 2018</w:t>
      </w:r>
      <w:r w:rsidR="00413399" w:rsidRPr="0039620F">
        <w:rPr>
          <w:rFonts w:ascii="Verdana" w:hAnsi="Verdana"/>
          <w:sz w:val="21"/>
          <w:szCs w:val="21"/>
          <w:lang w:val="en-GB"/>
        </w:rPr>
        <w:fldChar w:fldCharType="end"/>
      </w:r>
    </w:p>
    <w:p w:rsidR="00DA64A1" w:rsidRPr="0039620F" w:rsidRDefault="00DA64A1" w:rsidP="00AA000E">
      <w:pPr>
        <w:rPr>
          <w:rFonts w:ascii="Verdana" w:hAnsi="Verdana"/>
          <w:sz w:val="21"/>
          <w:szCs w:val="21"/>
        </w:rPr>
      </w:pPr>
    </w:p>
    <w:p w:rsidR="00DA64A1" w:rsidRPr="009D2158" w:rsidRDefault="00DA64A1" w:rsidP="00DA64A1">
      <w:pPr>
        <w:rPr>
          <w:rFonts w:ascii="Verdana" w:hAnsi="Verdana"/>
          <w:sz w:val="21"/>
          <w:szCs w:val="21"/>
          <w:lang w:val="es-ES"/>
        </w:rPr>
      </w:pPr>
      <w:r w:rsidRPr="009D2158">
        <w:rPr>
          <w:rFonts w:ascii="Verdana" w:hAnsi="Verdana"/>
          <w:b/>
          <w:bCs/>
          <w:sz w:val="21"/>
          <w:szCs w:val="21"/>
        </w:rPr>
        <w:t>3. Platform/occasion/</w:t>
      </w:r>
      <w:r w:rsidR="00A53C11" w:rsidRPr="009D2158">
        <w:rPr>
          <w:rFonts w:ascii="Verdana" w:hAnsi="Verdana"/>
          <w:b/>
          <w:bCs/>
          <w:sz w:val="21"/>
          <w:szCs w:val="21"/>
        </w:rPr>
        <w:t>event on which public statement/</w:t>
      </w:r>
      <w:r w:rsidRPr="009D2158">
        <w:rPr>
          <w:rFonts w:ascii="Verdana" w:hAnsi="Verdana"/>
          <w:b/>
          <w:bCs/>
          <w:sz w:val="21"/>
          <w:szCs w:val="21"/>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D2158">
        <w:rPr>
          <w:rFonts w:ascii="Verdana" w:hAnsi="Verdana"/>
          <w:sz w:val="21"/>
          <w:szCs w:val="21"/>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sidRPr="009D2158">
        <w:rPr>
          <w:rFonts w:ascii="Verdana" w:hAnsi="Verdana"/>
          <w:sz w:val="21"/>
          <w:szCs w:val="21"/>
          <w:lang w:val="en-GB"/>
        </w:rPr>
        <w:t>X Curso de Verano de Ciudad Juárez</w:t>
      </w:r>
      <w:r w:rsidR="009D2158">
        <w:rPr>
          <w:rFonts w:ascii="Verdana" w:hAnsi="Verdana"/>
          <w:sz w:val="21"/>
          <w:szCs w:val="21"/>
          <w:lang w:val="en-GB"/>
        </w:rPr>
        <w:t xml:space="preserve">/Mexico. </w:t>
      </w:r>
      <w:r w:rsidR="009D2158" w:rsidRPr="009D2158">
        <w:rPr>
          <w:rFonts w:ascii="Verdana" w:hAnsi="Verdana"/>
          <w:sz w:val="21"/>
          <w:szCs w:val="21"/>
          <w:lang w:val="es-ES"/>
        </w:rPr>
        <w:t>"</w:t>
      </w:r>
      <w:r w:rsidR="009D2158" w:rsidRPr="009D2158">
        <w:rPr>
          <w:rFonts w:ascii="Verdana" w:hAnsi="Verdana"/>
          <w:noProof/>
          <w:sz w:val="21"/>
          <w:szCs w:val="21"/>
          <w:lang w:val="es-ES"/>
        </w:rPr>
        <w:t>La Trata de Personas: sus sinergias negativas como prácticas violatorias de los derechos humanos.</w:t>
      </w:r>
      <w:r w:rsidR="009D2158">
        <w:rPr>
          <w:rFonts w:ascii="Verdana" w:hAnsi="Verdana"/>
          <w:noProof/>
          <w:sz w:val="21"/>
          <w:szCs w:val="21"/>
          <w:lang w:val="es-ES"/>
        </w:rPr>
        <w:t>"</w:t>
      </w:r>
      <w:r w:rsidR="009D2158" w:rsidRPr="009D2158">
        <w:rPr>
          <w:rFonts w:ascii="Verdana" w:hAnsi="Verdana"/>
          <w:noProof/>
          <w:sz w:val="21"/>
          <w:szCs w:val="21"/>
          <w:lang w:val="es-ES"/>
        </w:rPr>
        <w:t xml:space="preserve"> </w:t>
      </w:r>
      <w:r w:rsidR="00413399" w:rsidRPr="0039620F">
        <w:rPr>
          <w:rFonts w:ascii="Verdana" w:hAnsi="Verdana"/>
          <w:sz w:val="21"/>
          <w:szCs w:val="21"/>
          <w:lang w:val="en-GB"/>
        </w:rPr>
        <w:fldChar w:fldCharType="end"/>
      </w:r>
    </w:p>
    <w:p w:rsidR="00DA64A1" w:rsidRPr="009D2158" w:rsidRDefault="00DA64A1" w:rsidP="00DA64A1">
      <w:pPr>
        <w:rPr>
          <w:rFonts w:ascii="Verdana" w:hAnsi="Verdana"/>
          <w:sz w:val="21"/>
          <w:szCs w:val="21"/>
          <w:lang w:val="es-ES"/>
        </w:rPr>
      </w:pPr>
      <w:r w:rsidRPr="009D2158">
        <w:rPr>
          <w:rFonts w:ascii="Verdana" w:hAnsi="Verdana"/>
          <w:b/>
          <w:bCs/>
          <w:sz w:val="21"/>
          <w:szCs w:val="21"/>
          <w:lang w:val="es-ES"/>
        </w:rPr>
        <w:t xml:space="preserve">Event organizer: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9D2158">
        <w:rPr>
          <w:rFonts w:ascii="Verdana" w:hAnsi="Verdana"/>
          <w:sz w:val="21"/>
          <w:szCs w:val="21"/>
          <w:lang w:val="es-ES"/>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sidRPr="009D2158">
        <w:rPr>
          <w:rFonts w:ascii="Verdana" w:hAnsi="Verdana"/>
          <w:noProof/>
          <w:sz w:val="21"/>
          <w:szCs w:val="21"/>
          <w:lang w:val="es-ES"/>
        </w:rPr>
        <w:t>El Colegio de Chihuahua</w:t>
      </w:r>
      <w:r w:rsidR="009D2158">
        <w:rPr>
          <w:rFonts w:ascii="Verdana" w:hAnsi="Verdana"/>
          <w:noProof/>
          <w:sz w:val="21"/>
          <w:szCs w:val="21"/>
          <w:lang w:val="es-ES"/>
        </w:rPr>
        <w:t xml:space="preserve">, Ciudad Juarez/Mexico: </w:t>
      </w:r>
      <w:r w:rsidR="009D2158" w:rsidRPr="009D2158">
        <w:rPr>
          <w:rFonts w:ascii="Verdana" w:hAnsi="Verdana"/>
          <w:noProof/>
          <w:sz w:val="21"/>
          <w:szCs w:val="21"/>
          <w:lang w:val="es-ES"/>
        </w:rPr>
        <w:t>X Curso de Verano de Ciudad Juárez</w:t>
      </w:r>
      <w:r w:rsidR="009D2158">
        <w:rPr>
          <w:rFonts w:ascii="Verdana" w:hAnsi="Verdana"/>
          <w:noProof/>
          <w:sz w:val="21"/>
          <w:szCs w:val="21"/>
          <w:lang w:val="es-ES"/>
        </w:rPr>
        <w:t>.</w:t>
      </w:r>
      <w:r w:rsidR="00413399"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9D2158">
        <w:rPr>
          <w:rFonts w:ascii="Verdana" w:hAnsi="Verdana"/>
          <w:noProof/>
          <w:sz w:val="21"/>
          <w:szCs w:val="21"/>
          <w:lang w:val="en-GB"/>
        </w:rPr>
        <w:t>Agosto 2015</w:t>
      </w:r>
      <w:r w:rsidR="00413399"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413399"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413399" w:rsidRPr="0039620F">
        <w:rPr>
          <w:rFonts w:ascii="Verdana" w:hAnsi="Verdana"/>
          <w:sz w:val="21"/>
          <w:szCs w:val="21"/>
          <w:lang w:val="en-GB"/>
        </w:rPr>
      </w:r>
      <w:r w:rsidR="00413399" w:rsidRPr="0039620F">
        <w:rPr>
          <w:rFonts w:ascii="Verdana" w:hAnsi="Verdana"/>
          <w:sz w:val="21"/>
          <w:szCs w:val="21"/>
          <w:lang w:val="en-GB"/>
        </w:rPr>
        <w:fldChar w:fldCharType="separate"/>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noProof/>
          <w:sz w:val="21"/>
          <w:szCs w:val="21"/>
          <w:lang w:val="en-GB"/>
        </w:rPr>
        <w:t> </w:t>
      </w:r>
      <w:r w:rsidR="00413399"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16778D" w:rsidRDefault="00DA64A1" w:rsidP="00DA64A1">
      <w:pPr>
        <w:rPr>
          <w:rFonts w:ascii="Verdana" w:hAnsi="Verdana"/>
          <w:noProof/>
          <w:sz w:val="21"/>
          <w:szCs w:val="21"/>
        </w:rPr>
      </w:pPr>
      <w:r w:rsidRPr="0039620F">
        <w:rPr>
          <w:rFonts w:ascii="Verdana" w:hAnsi="Verdana"/>
          <w:b/>
          <w:bCs/>
          <w:sz w:val="21"/>
          <w:szCs w:val="21"/>
        </w:rPr>
        <w:t xml:space="preserve">If more than three, kindly </w:t>
      </w:r>
      <w:r w:rsidR="00FB172F" w:rsidRPr="0039620F">
        <w:rPr>
          <w:rFonts w:ascii="Verdana" w:hAnsi="Verdana"/>
          <w:b/>
          <w:bCs/>
          <w:sz w:val="21"/>
          <w:szCs w:val="21"/>
        </w:rPr>
        <w:t>summarize</w:t>
      </w:r>
      <w:r w:rsidRPr="0039620F">
        <w:rPr>
          <w:rFonts w:ascii="Verdana" w:hAnsi="Verdana"/>
          <w:b/>
          <w:bCs/>
          <w:sz w:val="21"/>
          <w:szCs w:val="21"/>
        </w:rPr>
        <w:t xml:space="preserve"> </w:t>
      </w:r>
      <w:r w:rsidRPr="0039620F">
        <w:rPr>
          <w:rFonts w:ascii="Verdana" w:hAnsi="Verdana"/>
          <w:bCs/>
          <w:sz w:val="21"/>
          <w:szCs w:val="21"/>
        </w:rPr>
        <w:t>(200 words):</w:t>
      </w:r>
      <w:r w:rsidRPr="0039620F">
        <w:rPr>
          <w:rFonts w:ascii="Verdana" w:hAnsi="Verdana"/>
          <w:b/>
          <w:bCs/>
          <w:sz w:val="21"/>
          <w:szCs w:val="21"/>
        </w:rPr>
        <w:t xml:space="preserve"> </w:t>
      </w:r>
      <w:r w:rsidR="00413399" w:rsidRPr="0039620F">
        <w:rPr>
          <w:rFonts w:ascii="Verdana" w:hAnsi="Verdana"/>
          <w:sz w:val="21"/>
          <w:szCs w:val="21"/>
        </w:rPr>
        <w:fldChar w:fldCharType="begin">
          <w:ffData>
            <w:name w:val=""/>
            <w:enabled/>
            <w:calcOnExit w:val="0"/>
            <w:textInput>
              <w:maxLength w:val="1420"/>
            </w:textInput>
          </w:ffData>
        </w:fldChar>
      </w:r>
      <w:r w:rsidR="00413399" w:rsidRPr="0039620F">
        <w:rPr>
          <w:rFonts w:ascii="Verdana" w:hAnsi="Verdana"/>
          <w:sz w:val="21"/>
          <w:szCs w:val="21"/>
        </w:rPr>
        <w:instrText xml:space="preserve"> FORMTEXT </w:instrText>
      </w:r>
      <w:r w:rsidR="00413399" w:rsidRPr="0039620F">
        <w:rPr>
          <w:rFonts w:ascii="Verdana" w:hAnsi="Verdana"/>
          <w:sz w:val="21"/>
          <w:szCs w:val="21"/>
        </w:rPr>
      </w:r>
      <w:r w:rsidR="00413399" w:rsidRPr="0039620F">
        <w:rPr>
          <w:rFonts w:ascii="Verdana" w:hAnsi="Verdana"/>
          <w:sz w:val="21"/>
          <w:szCs w:val="21"/>
        </w:rPr>
        <w:fldChar w:fldCharType="separate"/>
      </w:r>
      <w:r w:rsidR="0016778D" w:rsidRPr="0016778D">
        <w:rPr>
          <w:rFonts w:ascii="Verdana" w:hAnsi="Verdana"/>
          <w:noProof/>
          <w:sz w:val="21"/>
          <w:szCs w:val="21"/>
        </w:rPr>
        <w:t>I have participated in different seminars and conferences as keynote speaker. In this sense, I have some than 60 presentations at events (international and national) of recognized prestige in the field of Human Rights. And I have also organized 5 other events. I highlight the following</w:t>
      </w:r>
      <w:r w:rsidR="0016778D">
        <w:rPr>
          <w:rFonts w:ascii="Verdana" w:hAnsi="Verdana"/>
          <w:noProof/>
          <w:sz w:val="21"/>
          <w:szCs w:val="21"/>
        </w:rPr>
        <w:t xml:space="preserve"> (</w:t>
      </w:r>
      <w:r w:rsidR="0016778D" w:rsidRPr="0016778D">
        <w:rPr>
          <w:rFonts w:ascii="Verdana" w:hAnsi="Verdana"/>
          <w:noProof/>
          <w:sz w:val="21"/>
          <w:szCs w:val="21"/>
        </w:rPr>
        <w:t>Key Speaker):</w:t>
      </w:r>
    </w:p>
    <w:p w:rsidR="0016778D" w:rsidRPr="0016778D" w:rsidRDefault="0016778D" w:rsidP="0016778D">
      <w:pPr>
        <w:rPr>
          <w:rFonts w:ascii="Verdana" w:hAnsi="Verdana"/>
          <w:sz w:val="21"/>
          <w:szCs w:val="21"/>
          <w:lang w:val="es-ES"/>
        </w:rPr>
      </w:pPr>
      <w:r w:rsidRPr="0016778D">
        <w:rPr>
          <w:rFonts w:ascii="Verdana" w:hAnsi="Verdana"/>
          <w:sz w:val="21"/>
          <w:szCs w:val="21"/>
          <w:lang w:val="es-ES"/>
        </w:rPr>
        <w:t>-“Las víctimas de Trata de Personas en situaciones de riesgos ante la jurisprudencia del TEDH”. UIMP y Universidad de Sevilla</w:t>
      </w:r>
      <w:r>
        <w:rPr>
          <w:rFonts w:ascii="Verdana" w:hAnsi="Verdana"/>
          <w:sz w:val="21"/>
          <w:szCs w:val="21"/>
          <w:lang w:val="es-ES"/>
        </w:rPr>
        <w:t>/</w:t>
      </w:r>
      <w:r w:rsidRPr="0016778D">
        <w:rPr>
          <w:rFonts w:ascii="Verdana" w:hAnsi="Verdana"/>
          <w:sz w:val="21"/>
          <w:szCs w:val="21"/>
          <w:lang w:val="es-ES"/>
        </w:rPr>
        <w:t xml:space="preserve">Sevilla, España. 30 de marzo de 2017. </w:t>
      </w:r>
    </w:p>
    <w:p w:rsidR="0016778D" w:rsidRPr="0016778D" w:rsidRDefault="0016778D" w:rsidP="0016778D">
      <w:pPr>
        <w:rPr>
          <w:rFonts w:ascii="Verdana" w:hAnsi="Verdana"/>
          <w:sz w:val="21"/>
          <w:szCs w:val="21"/>
          <w:lang w:val="es-ES"/>
        </w:rPr>
      </w:pPr>
      <w:r w:rsidRPr="0016778D">
        <w:rPr>
          <w:rFonts w:ascii="Verdana" w:hAnsi="Verdana"/>
          <w:sz w:val="21"/>
          <w:szCs w:val="21"/>
          <w:lang w:val="es-ES"/>
        </w:rPr>
        <w:t>-“La trata de seres Humanos en Brasil en tiempos de crisis y desafíos socio jurídicos”. I Jornada Internacional Sobre la Trata de Personas como Forma Contemporánea de Esclavitud: Universidad de Sevilla. 27 de octubre de 2017</w:t>
      </w:r>
    </w:p>
    <w:p w:rsidR="0016778D" w:rsidRPr="0016778D" w:rsidRDefault="0016778D" w:rsidP="0016778D">
      <w:pPr>
        <w:rPr>
          <w:rFonts w:ascii="Verdana" w:hAnsi="Verdana"/>
          <w:sz w:val="21"/>
          <w:szCs w:val="21"/>
          <w:lang w:val="es-ES"/>
        </w:rPr>
      </w:pPr>
      <w:r w:rsidRPr="0016778D">
        <w:rPr>
          <w:rFonts w:ascii="Verdana" w:hAnsi="Verdana"/>
          <w:sz w:val="21"/>
          <w:szCs w:val="21"/>
          <w:lang w:val="es-ES"/>
        </w:rPr>
        <w:t>-“Turismo Sexual y Trata de Personas.” Universidad de Almería. España, 10 de Marzo de 2016</w:t>
      </w:r>
    </w:p>
    <w:p w:rsidR="0016778D" w:rsidRPr="0016778D" w:rsidRDefault="0016778D" w:rsidP="0016778D">
      <w:pPr>
        <w:rPr>
          <w:rFonts w:ascii="Verdana" w:hAnsi="Verdana"/>
          <w:sz w:val="21"/>
          <w:szCs w:val="21"/>
          <w:lang w:val="es-ES"/>
        </w:rPr>
      </w:pPr>
      <w:r w:rsidRPr="0016778D">
        <w:rPr>
          <w:rFonts w:ascii="Verdana" w:hAnsi="Verdana"/>
          <w:sz w:val="21"/>
          <w:szCs w:val="21"/>
          <w:lang w:val="es-ES"/>
        </w:rPr>
        <w:t>-“Tráfico Humano en el contexto de crisis migratoria del Mediterráneo: Riesgos y amenazas para la protección de los Derechos Humanos”. Sevilla. 22 de junio de 2017</w:t>
      </w:r>
    </w:p>
    <w:p w:rsidR="0016778D" w:rsidRPr="0016778D" w:rsidRDefault="0016778D" w:rsidP="0016778D">
      <w:pPr>
        <w:rPr>
          <w:rFonts w:ascii="Verdana" w:hAnsi="Verdana"/>
          <w:sz w:val="21"/>
          <w:szCs w:val="21"/>
          <w:lang w:val="pt-BR"/>
        </w:rPr>
      </w:pPr>
      <w:r w:rsidRPr="0016778D">
        <w:rPr>
          <w:rFonts w:ascii="Verdana" w:hAnsi="Verdana"/>
          <w:sz w:val="21"/>
          <w:szCs w:val="21"/>
          <w:lang w:val="es-ES"/>
        </w:rPr>
        <w:t xml:space="preserve">-“Trata de Personas y sinergias negativas ante la superexplotación capitalista”.  UPO/Sevilla: Seminario Internacional Los Derechos Sociales y los Sistemas Democráticos. </w:t>
      </w:r>
      <w:r w:rsidRPr="0016778D">
        <w:rPr>
          <w:rFonts w:ascii="Verdana" w:hAnsi="Verdana"/>
          <w:sz w:val="21"/>
          <w:szCs w:val="21"/>
          <w:lang w:val="pt-BR"/>
        </w:rPr>
        <w:t>UPO/04/02/2015</w:t>
      </w:r>
    </w:p>
    <w:p w:rsidR="0016778D" w:rsidRPr="0016778D" w:rsidRDefault="0016778D" w:rsidP="0016778D">
      <w:pPr>
        <w:rPr>
          <w:rFonts w:ascii="Verdana" w:hAnsi="Verdana"/>
          <w:sz w:val="21"/>
          <w:szCs w:val="21"/>
          <w:lang w:val="pt-BR"/>
        </w:rPr>
      </w:pPr>
      <w:r w:rsidRPr="0016778D">
        <w:rPr>
          <w:rFonts w:ascii="Verdana" w:hAnsi="Verdana"/>
          <w:sz w:val="21"/>
          <w:szCs w:val="21"/>
          <w:lang w:val="pt-BR"/>
        </w:rPr>
        <w:t>-“La Discriminação e Violência contra a mulher no Tráfico de Mulheres”. OAB/Aracaju. 2013</w:t>
      </w:r>
    </w:p>
    <w:p w:rsidR="0016778D" w:rsidRPr="0016778D" w:rsidRDefault="0016778D" w:rsidP="0016778D">
      <w:pPr>
        <w:rPr>
          <w:rFonts w:ascii="Verdana" w:hAnsi="Verdana"/>
          <w:sz w:val="21"/>
          <w:szCs w:val="21"/>
          <w:lang w:val="es-ES"/>
        </w:rPr>
      </w:pPr>
      <w:r w:rsidRPr="0016778D">
        <w:rPr>
          <w:rFonts w:ascii="Verdana" w:hAnsi="Verdana"/>
          <w:sz w:val="21"/>
          <w:szCs w:val="21"/>
          <w:lang w:val="pt-BR"/>
        </w:rPr>
        <w:t xml:space="preserve">-“Da violência contra a Mulher no Tráfico de Seres Humanos”. </w:t>
      </w:r>
      <w:r w:rsidRPr="0016778D">
        <w:rPr>
          <w:rFonts w:ascii="Verdana" w:hAnsi="Verdana"/>
          <w:sz w:val="21"/>
          <w:szCs w:val="21"/>
          <w:lang w:val="es-ES"/>
        </w:rPr>
        <w:t>III Seminário Latinoamericano de Direitos Humanos. IIDH/2013.</w:t>
      </w:r>
    </w:p>
    <w:p w:rsidR="00DA64A1" w:rsidRPr="0016778D" w:rsidRDefault="0016778D" w:rsidP="0016778D">
      <w:pPr>
        <w:rPr>
          <w:rFonts w:ascii="Verdana" w:hAnsi="Verdana"/>
          <w:sz w:val="21"/>
          <w:szCs w:val="21"/>
          <w:lang w:val="es-ES"/>
        </w:rPr>
      </w:pPr>
      <w:r w:rsidRPr="0016778D">
        <w:rPr>
          <w:rFonts w:ascii="Verdana" w:hAnsi="Verdana"/>
          <w:sz w:val="21"/>
          <w:szCs w:val="21"/>
          <w:lang w:val="es-ES"/>
        </w:rPr>
        <w:t>-“El Análisis de los procesos migratorios desde una perspectiva de Género</w:t>
      </w:r>
      <w:r>
        <w:rPr>
          <w:rFonts w:ascii="Verdana" w:hAnsi="Verdana"/>
          <w:sz w:val="21"/>
          <w:szCs w:val="21"/>
          <w:lang w:val="es-ES"/>
        </w:rPr>
        <w:t>.</w:t>
      </w:r>
      <w:r w:rsidR="00413399" w:rsidRPr="0039620F">
        <w:rPr>
          <w:rFonts w:ascii="Verdana" w:hAnsi="Verdana"/>
          <w:sz w:val="21"/>
          <w:szCs w:val="21"/>
        </w:rPr>
        <w:fldChar w:fldCharType="end"/>
      </w:r>
    </w:p>
    <w:p w:rsidR="00C24C9C" w:rsidRPr="0016778D" w:rsidRDefault="00C24C9C" w:rsidP="00AA000E">
      <w:pPr>
        <w:rPr>
          <w:rFonts w:ascii="Verdana" w:hAnsi="Verdana"/>
          <w:sz w:val="21"/>
          <w:szCs w:val="21"/>
          <w:lang w:val="es-ES"/>
        </w:rPr>
      </w:pPr>
    </w:p>
    <w:p w:rsidR="00AA000E" w:rsidRPr="0039620F" w:rsidRDefault="00AA000E" w:rsidP="00AA000E">
      <w:pPr>
        <w:numPr>
          <w:ilvl w:val="0"/>
          <w:numId w:val="8"/>
        </w:numPr>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p>
    <w:p w:rsidR="005B3175" w:rsidRPr="0039620F" w:rsidRDefault="00AA000E" w:rsidP="005B3175">
      <w:pPr>
        <w:shd w:val="clear" w:color="auto" w:fill="FFFFFF"/>
        <w:outlineLvl w:val="3"/>
        <w:rPr>
          <w:rFonts w:ascii="Verdana" w:hAnsi="Verdana"/>
          <w:b/>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special procedures visits, drafting reports and engaging wi</w:t>
      </w:r>
      <w:r w:rsidR="005B3175" w:rsidRPr="0039620F">
        <w:rPr>
          <w:rFonts w:ascii="Verdana" w:hAnsi="Verdana"/>
          <w:b/>
          <w:sz w:val="21"/>
          <w:szCs w:val="21"/>
        </w:rPr>
        <w:t xml:space="preserve">th a variety of stakeholders. </w:t>
      </w:r>
      <w:r w:rsidR="00A47F28" w:rsidRPr="0039620F">
        <w:rPr>
          <w:rFonts w:ascii="Verdana" w:hAnsi="Verdana"/>
          <w:b/>
          <w:sz w:val="21"/>
          <w:szCs w:val="21"/>
        </w:rPr>
        <w:t>Kindly</w:t>
      </w:r>
      <w:r w:rsidR="005B3175" w:rsidRPr="0039620F">
        <w:rPr>
          <w:rFonts w:ascii="Verdana" w:hAnsi="Verdana"/>
          <w:b/>
          <w:sz w:val="21"/>
          <w:szCs w:val="21"/>
        </w:rPr>
        <w:t xml:space="preserve"> i</w:t>
      </w:r>
      <w:r w:rsidRPr="0039620F">
        <w:rPr>
          <w:rFonts w:ascii="Verdana" w:hAnsi="Verdana"/>
          <w:b/>
          <w:sz w:val="21"/>
          <w:szCs w:val="21"/>
        </w:rPr>
        <w:t xml:space="preserve">ndicate whether </w:t>
      </w:r>
      <w:r w:rsidR="00A47F28" w:rsidRPr="0039620F">
        <w:rPr>
          <w:rFonts w:ascii="Verdana" w:hAnsi="Verdana"/>
          <w:b/>
          <w:sz w:val="21"/>
          <w:szCs w:val="21"/>
        </w:rPr>
        <w:t xml:space="preserve">the </w:t>
      </w:r>
      <w:r w:rsidRPr="0039620F">
        <w:rPr>
          <w:rFonts w:ascii="Verdana" w:hAnsi="Verdana"/>
          <w:b/>
          <w:sz w:val="21"/>
          <w:szCs w:val="21"/>
        </w:rPr>
        <w:t>candidate can dedica</w:t>
      </w:r>
      <w:r w:rsidR="005B3175" w:rsidRPr="0039620F">
        <w:rPr>
          <w:rFonts w:ascii="Verdana" w:hAnsi="Verdana"/>
          <w:b/>
          <w:sz w:val="21"/>
          <w:szCs w:val="21"/>
        </w:rPr>
        <w:t>te an estimated total of approximately</w:t>
      </w:r>
      <w:r w:rsidRPr="0039620F">
        <w:rPr>
          <w:rFonts w:ascii="Verdana" w:hAnsi="Verdana"/>
          <w:b/>
          <w:sz w:val="21"/>
          <w:szCs w:val="21"/>
        </w:rPr>
        <w:t xml:space="preserve"> three months per year to the work of a mandate.</w:t>
      </w:r>
      <w:r w:rsidR="007621ED" w:rsidRPr="0039620F">
        <w:rPr>
          <w:rFonts w:ascii="Verdana" w:hAnsi="Verdana"/>
          <w:b/>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w:t>
      </w:r>
      <w:r w:rsidR="005B3175" w:rsidRPr="0039620F">
        <w:rPr>
          <w:rFonts w:ascii="Verdana" w:hAnsi="Verdana"/>
          <w:b/>
          <w:sz w:val="21"/>
          <w:szCs w:val="21"/>
        </w:rPr>
        <w:lastRenderedPageBreak/>
        <w:t xml:space="preserve">compensation, except for travel expenses and daily subsistence allowance of “experts on mission”. </w:t>
      </w:r>
    </w:p>
    <w:p w:rsidR="00AA000E" w:rsidRPr="0039620F" w:rsidRDefault="00AA000E" w:rsidP="00AA000E">
      <w:pPr>
        <w:rPr>
          <w:rFonts w:ascii="Verdana" w:hAnsi="Verdana"/>
          <w:sz w:val="21"/>
          <w:szCs w:val="21"/>
        </w:rPr>
      </w:pPr>
    </w:p>
    <w:p w:rsidR="0016778D" w:rsidRPr="0016778D" w:rsidRDefault="00413399" w:rsidP="0016778D">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6778D" w:rsidRPr="0016778D">
        <w:rPr>
          <w:rFonts w:ascii="Verdana" w:hAnsi="Verdana"/>
          <w:noProof/>
          <w:sz w:val="21"/>
          <w:szCs w:val="21"/>
        </w:rPr>
        <w:t>I am full time associate professor and researcher at Loyola University. My work schedule is flexible and allows me to carry out different academic, professional or personal collaborations. In this sense, I occasionally collaborate with an NGO that belongs to the Spanish Network against Trafficking (Asociación Amiga para los Derechos Humanos de las Mujeres). I am also an instructor of training courses on Human Rights, Trafficking, Gender and Migration addressed to different public institutions (educational, political, civil and security society).</w:t>
      </w:r>
    </w:p>
    <w:p w:rsidR="00AA000E" w:rsidRPr="0039620F" w:rsidRDefault="0016778D" w:rsidP="0016778D">
      <w:pPr>
        <w:rPr>
          <w:rFonts w:ascii="Verdana" w:hAnsi="Verdana"/>
          <w:sz w:val="21"/>
          <w:szCs w:val="21"/>
        </w:rPr>
      </w:pPr>
      <w:r w:rsidRPr="0016778D">
        <w:rPr>
          <w:rFonts w:ascii="Verdana" w:hAnsi="Verdana"/>
          <w:noProof/>
          <w:sz w:val="21"/>
          <w:szCs w:val="21"/>
        </w:rPr>
        <w:t>In my field of work, becoming a UN Rapporteur or consultancies would be an honor, were I selected. In this case, I would count with institutional full support and my teaching load would be reduced in order to make it compatible with all the tasks foreseen in the mandate of the UN special rapporteur for Human Trafficking. I would have full availability to participate in the sessions of both the HRC and the GA, as well as the meetings or country visits that may be necessary. In this regard, I indicate that I would not have any inconvenience or incompatibility to accept and carry out the orders within the framework of this Office of the Special Rapporteur.</w:t>
      </w:r>
      <w:r w:rsidR="00413399" w:rsidRPr="0039620F">
        <w:rPr>
          <w:rFonts w:ascii="Verdana" w:hAnsi="Verdana"/>
          <w:sz w:val="21"/>
          <w:szCs w:val="21"/>
        </w:rPr>
        <w:fldChar w:fldCharType="end"/>
      </w:r>
    </w:p>
    <w:p w:rsidR="00C9658A"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Indicate whether you have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A814E2" w:rsidP="00A814E2">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Pr="000718F1">
        <w:rPr>
          <w:rFonts w:ascii="Verdana" w:hAnsi="Verdana"/>
          <w:b/>
          <w:sz w:val="21"/>
          <w:szCs w:val="21"/>
        </w:rPr>
        <w:t>Individual nominations (</w:t>
      </w:r>
      <w:r w:rsidR="00C4447B">
        <w:rPr>
          <w:rFonts w:ascii="Verdana" w:hAnsi="Verdana"/>
          <w:b/>
          <w:sz w:val="21"/>
          <w:szCs w:val="21"/>
        </w:rPr>
        <w:t>i</w:t>
      </w:r>
      <w:r w:rsidRPr="000718F1">
        <w:rPr>
          <w:rFonts w:ascii="Verdana" w:hAnsi="Verdana"/>
          <w:b/>
          <w:sz w:val="21"/>
          <w:szCs w:val="21"/>
        </w:rPr>
        <w:t>ndicate this if you are self-nominating)</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rFonts w:ascii="Verdana" w:hAnsi="Verdana"/>
          <w:b/>
          <w:sz w:val="21"/>
          <w:szCs w:val="21"/>
        </w:rPr>
        <w:fldChar w:fldCharType="end"/>
      </w:r>
      <w:r>
        <w:rPr>
          <w:rFonts w:ascii="Verdana" w:hAnsi="Verdana"/>
          <w:b/>
          <w:sz w:val="21"/>
          <w:szCs w:val="21"/>
        </w:rPr>
        <w:t xml:space="preserve"> Governments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rFonts w:ascii="Verdana" w:hAnsi="Verdana"/>
          <w:b/>
          <w:sz w:val="21"/>
          <w:szCs w:val="21"/>
        </w:rPr>
        <w:fldChar w:fldCharType="end"/>
      </w:r>
      <w:r w:rsidRPr="00A26BD6">
        <w:rPr>
          <w:rFonts w:ascii="Verdana" w:hAnsi="Verdana"/>
          <w:b/>
          <w:sz w:val="21"/>
          <w:szCs w:val="21"/>
        </w:rPr>
        <w:t xml:space="preserve"> </w:t>
      </w:r>
      <w:r w:rsidRPr="000718F1">
        <w:rPr>
          <w:rFonts w:ascii="Verdana" w:hAnsi="Verdana"/>
          <w:b/>
          <w:sz w:val="21"/>
          <w:szCs w:val="21"/>
        </w:rPr>
        <w:t>Regional Groups operating within the United Nations human rights systems</w:t>
      </w:r>
    </w:p>
    <w:p w:rsidR="000718F1" w:rsidRPr="007B249D" w:rsidRDefault="000718F1" w:rsidP="000718F1">
      <w:pPr>
        <w:rPr>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International organizations or their offices</w:t>
      </w:r>
    </w:p>
    <w:p w:rsidR="000718F1" w:rsidRDefault="000718F1" w:rsidP="000718F1">
      <w:pPr>
        <w:rPr>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sz w:val="21"/>
          <w:szCs w:val="21"/>
        </w:rPr>
        <w:fldChar w:fldCharType="end"/>
      </w:r>
      <w:r w:rsidRPr="00A814E2">
        <w:rPr>
          <w:rFonts w:ascii="Verdana" w:hAnsi="Verdana"/>
          <w:b/>
          <w:sz w:val="21"/>
          <w:szCs w:val="21"/>
        </w:rPr>
        <w:t xml:space="preserve"> </w:t>
      </w:r>
      <w:r w:rsidRPr="000718F1">
        <w:rPr>
          <w:rFonts w:ascii="Verdana" w:hAnsi="Verdana"/>
          <w:b/>
          <w:sz w:val="21"/>
          <w:szCs w:val="21"/>
        </w:rPr>
        <w:t>Non-governmental organizations</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sz w:val="21"/>
          <w:szCs w:val="21"/>
        </w:rPr>
        <w:fldChar w:fldCharType="end"/>
      </w:r>
      <w:r>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0718F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Pr="00A26BD6">
        <w:rPr>
          <w:rFonts w:ascii="Verdana" w:hAnsi="Verdana"/>
          <w:b/>
          <w:sz w:val="21"/>
          <w:szCs w:val="21"/>
        </w:rPr>
        <w:instrText xml:space="preserve"> FORMCHECKBOX </w:instrText>
      </w:r>
      <w:r w:rsidR="00AA040A">
        <w:rPr>
          <w:rFonts w:ascii="Verdana" w:hAnsi="Verdana"/>
          <w:b/>
          <w:sz w:val="21"/>
          <w:szCs w:val="21"/>
        </w:rPr>
      </w:r>
      <w:r w:rsidR="00AA040A">
        <w:rPr>
          <w:rFonts w:ascii="Verdana" w:hAnsi="Verdana"/>
          <w:b/>
          <w:sz w:val="21"/>
          <w:szCs w:val="21"/>
        </w:rPr>
        <w:fldChar w:fldCharType="separate"/>
      </w:r>
      <w:r w:rsidRPr="00A26BD6">
        <w:rPr>
          <w:sz w:val="21"/>
          <w:szCs w:val="21"/>
        </w:rPr>
        <w:fldChar w:fldCharType="end"/>
      </w:r>
      <w:r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Pr>
          <w:rFonts w:ascii="Verdana" w:hAnsi="Verdana"/>
          <w:b/>
          <w:sz w:val="21"/>
          <w:szCs w:val="21"/>
        </w:rPr>
        <w:t>:</w:t>
      </w:r>
      <w:r w:rsidR="007226C8">
        <w:rPr>
          <w:rFonts w:ascii="Verdana" w:hAnsi="Verdana"/>
          <w:b/>
          <w:sz w:val="21"/>
          <w:szCs w:val="21"/>
        </w:rPr>
        <w:br/>
      </w:r>
    </w:p>
    <w:p w:rsidR="00FD1148" w:rsidRPr="0039620F" w:rsidRDefault="00C4447B"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noProof/>
          <w:sz w:val="21"/>
          <w:szCs w:val="21"/>
        </w:rPr>
        <w:t> </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E40B9B" w:rsidRPr="00E40B9B">
        <w:rPr>
          <w:rFonts w:ascii="Verdana" w:hAnsi="Verdana"/>
          <w:b/>
          <w:bCs/>
          <w:sz w:val="21"/>
          <w:szCs w:val="21"/>
          <w:lang w:val="en-GB"/>
        </w:rPr>
        <w:t xml:space="preserve"> </w:t>
      </w:r>
      <w:r w:rsidR="004243E7">
        <w:rPr>
          <w:rFonts w:ascii="Verdana" w:hAnsi="Verdana"/>
          <w:b/>
          <w:bCs/>
          <w:sz w:val="21"/>
          <w:szCs w:val="21"/>
          <w:lang w:val="en-GB"/>
        </w:rPr>
        <w:br/>
      </w:r>
      <w:r w:rsidRPr="0039620F">
        <w:rPr>
          <w:rFonts w:ascii="Verdana" w:hAnsi="Verdana"/>
          <w:bCs/>
          <w:sz w:val="21"/>
          <w:szCs w:val="21"/>
          <w:lang w:val="en-GB"/>
        </w:rPr>
        <w:t>(</w:t>
      </w:r>
      <w:proofErr w:type="gramStart"/>
      <w:r w:rsidRPr="0039620F">
        <w:rPr>
          <w:rFonts w:ascii="Verdana" w:hAnsi="Verdana"/>
          <w:bCs/>
          <w:sz w:val="21"/>
          <w:szCs w:val="21"/>
          <w:lang w:val="en-GB"/>
        </w:rPr>
        <w:t>600 word</w:t>
      </w:r>
      <w:proofErr w:type="gramEnd"/>
      <w:r w:rsidRPr="0039620F">
        <w:rPr>
          <w:rFonts w:ascii="Verdana" w:hAnsi="Verdana"/>
          <w:bCs/>
          <w:sz w:val="21"/>
          <w:szCs w:val="21"/>
          <w:lang w:val="en-GB"/>
        </w:rPr>
        <w:t xml:space="preserve"> limit</w:t>
      </w:r>
      <w:r w:rsidR="00C4447B">
        <w:rPr>
          <w:rFonts w:ascii="Verdana" w:hAnsi="Verdana"/>
          <w:bCs/>
          <w:sz w:val="21"/>
          <w:szCs w:val="21"/>
          <w:lang w:val="en-GB"/>
        </w:rPr>
        <w:t xml:space="preserve">. Must be included in the space </w:t>
      </w:r>
      <w:r w:rsidR="007621ED" w:rsidRPr="0039620F">
        <w:rPr>
          <w:rFonts w:ascii="Verdana" w:hAnsi="Verdana"/>
          <w:bCs/>
          <w:sz w:val="21"/>
          <w:szCs w:val="21"/>
          <w:lang w:val="en-GB"/>
        </w:rPr>
        <w:t xml:space="preserve">below and not 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and signed 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105E60" w:rsidRPr="0039620F" w:rsidRDefault="00105E60" w:rsidP="00105E60">
      <w:pPr>
        <w:rPr>
          <w:rFonts w:ascii="Verdana" w:hAnsi="Verdana"/>
          <w:b/>
          <w:bCs/>
          <w:sz w:val="21"/>
          <w:szCs w:val="21"/>
        </w:rPr>
      </w:pPr>
    </w:p>
    <w:p w:rsidR="0016778D" w:rsidRPr="0016778D" w:rsidRDefault="00C07088" w:rsidP="0016778D">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Pr="0039620F">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16778D" w:rsidRPr="0016778D">
        <w:rPr>
          <w:rFonts w:ascii="Verdana" w:hAnsi="Verdana"/>
          <w:noProof/>
          <w:sz w:val="21"/>
          <w:szCs w:val="21"/>
        </w:rPr>
        <w:t>It would be an honor to become a Special Rapporteur on trafficking in persons, especially women and children for the HRC/UN. In addition to sharing the UN values, I consider it an extremely relevant institution in the current international scenario. I have spent more than half of my life studying both its structure and operation, as well as the importance of certain organs in our current society. The protection of human rights and the structured regimes for their promotion, implementation and monitoring have been my research focus. In my research and practice, I have placed for the last fifteen years a special emphasis on issues related to contemporary forms of slavery, gender, migrations and human trafficking. The possibility of contributing more effectively and proactively to tackling human trafficking would be an enormous honor. In this respect, I would underline the strengths and weaknesses of this complex regime.</w:t>
      </w:r>
    </w:p>
    <w:p w:rsidR="0016778D" w:rsidRPr="0016778D" w:rsidRDefault="0016778D" w:rsidP="0016778D">
      <w:pPr>
        <w:rPr>
          <w:rFonts w:ascii="Verdana" w:hAnsi="Verdana"/>
          <w:noProof/>
          <w:sz w:val="21"/>
          <w:szCs w:val="21"/>
        </w:rPr>
      </w:pPr>
      <w:r w:rsidRPr="0016778D">
        <w:rPr>
          <w:rFonts w:ascii="Verdana" w:hAnsi="Verdana"/>
          <w:noProof/>
          <w:sz w:val="21"/>
          <w:szCs w:val="21"/>
        </w:rPr>
        <w:t>I believe that since the implementation of the Palermo Protocol, a global anti-trafficking regime has been built. Supported, at first, by a criminal policy approach, but gradually moving towards a Human Rights approach. In this sense, the UN recognized human trafficking as a massive violation of Human Rights and identified its negative synergy with other forms of violations of human rights (slavery, servitude, forced labor, violence against women, torture, inhuman and degrading treatment and human trafficking).</w:t>
      </w:r>
    </w:p>
    <w:p w:rsidR="0016778D" w:rsidRPr="0016778D" w:rsidRDefault="0016778D" w:rsidP="0016778D">
      <w:pPr>
        <w:rPr>
          <w:rFonts w:ascii="Verdana" w:hAnsi="Verdana"/>
          <w:noProof/>
          <w:sz w:val="21"/>
          <w:szCs w:val="21"/>
        </w:rPr>
      </w:pPr>
      <w:r w:rsidRPr="0016778D">
        <w:rPr>
          <w:rFonts w:ascii="Verdana" w:hAnsi="Verdana"/>
          <w:noProof/>
          <w:sz w:val="21"/>
          <w:szCs w:val="21"/>
        </w:rPr>
        <w:t>The advances on the matter are undeniable, reflected both in the different reports of the Office of the Special Rapporteur, and in other documents of different international agencies of the UN system, such as the IOM, ILO, UNODC, UNIFEM and UNHCR. In this sense, 90% of UN member states have signed an international due diligence commitment under the Palermo Protocol. However, in most of these states a lack of effective and proactive response prevails in the fight against trafficking. Therefore, in the vast majority of cases, it is an anemic compromise. This is because the states have not been able to interpret the responsibility of their commitment to face Human Trafficking. The commitment has a twofold requirement: first, the legislative adaptation that recognizes, pursues and sanctions the criminal conduct of Human Trafficking. Second, it implies the structuring of a public policy that translates the commitments made internationally into actions and interventions aimed at prevention, repression and protection and assistance to victims of trafficking so that their rights are restored and repaired.</w:t>
      </w:r>
    </w:p>
    <w:p w:rsidR="0016778D" w:rsidRPr="0016778D" w:rsidRDefault="0016778D" w:rsidP="0016778D">
      <w:pPr>
        <w:rPr>
          <w:rFonts w:ascii="Verdana" w:hAnsi="Verdana"/>
          <w:noProof/>
          <w:sz w:val="21"/>
          <w:szCs w:val="21"/>
        </w:rPr>
      </w:pPr>
      <w:r w:rsidRPr="0016778D">
        <w:rPr>
          <w:rFonts w:ascii="Verdana" w:hAnsi="Verdana"/>
          <w:noProof/>
          <w:sz w:val="21"/>
          <w:szCs w:val="21"/>
        </w:rPr>
        <w:t>Even though there is not a follow-up mechanism, a complete diagnosis would be much needed in order to identify the real situation of Human Trafficking at the international level, from an interdisciplinary, intersectional and human rights perspective. This diagnosis should lead to contextualized modes of action with local particularities that also incorporate the labor, economic and supply chain dimensions, as well as coherent policies under the framework of the SDG commitments. This would endorse a proactive engagement in this new mandate. A comprehensive perspective would also allow to associate the different commitments assumed in the framework of Human Rights, and articulated under a common goal: not allowing a person to be objectified.</w:t>
      </w:r>
    </w:p>
    <w:p w:rsidR="00294292" w:rsidRPr="0039620F" w:rsidRDefault="0016778D" w:rsidP="0016778D">
      <w:pPr>
        <w:rPr>
          <w:rFonts w:ascii="Verdana" w:hAnsi="Verdana"/>
          <w:b/>
          <w:bCs/>
          <w:sz w:val="21"/>
          <w:szCs w:val="21"/>
        </w:rPr>
      </w:pPr>
      <w:r w:rsidRPr="0016778D">
        <w:rPr>
          <w:rFonts w:ascii="Verdana" w:hAnsi="Verdana"/>
          <w:noProof/>
          <w:sz w:val="21"/>
          <w:szCs w:val="21"/>
        </w:rPr>
        <w:t xml:space="preserve">Lastly, my motivation is grounded on the idea that a comprehensive and multidimensional approach that confronts Human Trafficking more effectively is urgently required. By confronting, I mean recognizing the existence of the problem, giving reactive and proactive responses. One would also have to take into account the different ways of quantifying the problem. For an accurate diagnosis, it is essential to have a uniform methodology; if the </w:t>
      </w:r>
      <w:r w:rsidRPr="0016778D">
        <w:rPr>
          <w:rFonts w:ascii="Verdana" w:hAnsi="Verdana"/>
          <w:noProof/>
          <w:sz w:val="21"/>
          <w:szCs w:val="21"/>
        </w:rPr>
        <w:lastRenderedPageBreak/>
        <w:t xml:space="preserve">instruments and form of data collection are different, it is impossible to carry out a successful study of data. </w:t>
      </w:r>
      <w:r w:rsidR="00C07088" w:rsidRPr="0039620F">
        <w:rPr>
          <w:rFonts w:ascii="Verdana" w:hAnsi="Verdana"/>
          <w:sz w:val="21"/>
          <w:szCs w:val="21"/>
        </w:rPr>
        <w:fldChar w:fldCharType="end"/>
      </w:r>
    </w:p>
    <w:p w:rsidR="00294292" w:rsidRPr="0039620F" w:rsidRDefault="00294292" w:rsidP="00105E60">
      <w:pPr>
        <w:rPr>
          <w:rFonts w:ascii="Verdana" w:hAnsi="Verdana"/>
          <w:b/>
          <w:bCs/>
          <w:sz w:val="21"/>
          <w:szCs w:val="21"/>
        </w:rPr>
      </w:pPr>
    </w:p>
    <w:p w:rsidR="00105E60" w:rsidRPr="00C80E70" w:rsidRDefault="00105E60">
      <w:pPr>
        <w:rPr>
          <w:rFonts w:ascii="Verdana" w:hAnsi="Verdana"/>
          <w:sz w:val="8"/>
          <w:szCs w:val="8"/>
        </w:rPr>
      </w:pPr>
      <w:r w:rsidRPr="0039620F">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8A7441" w:rsidRPr="00057A03">
        <w:rPr>
          <w:rFonts w:ascii="Verdana" w:hAnsi="Verdana"/>
          <w:b/>
          <w:bCs/>
          <w:sz w:val="21"/>
          <w:szCs w:val="21"/>
          <w:lang w:val="en-GB"/>
        </w:rPr>
        <w:fldChar w:fldCharType="begin">
          <w:ffData>
            <w:name w:val="Text8"/>
            <w:enabled/>
            <w:calcOnExit w:val="0"/>
            <w:textInput>
              <w:maxLength w:val="30"/>
            </w:textInput>
          </w:ffData>
        </w:fldChar>
      </w:r>
      <w:bookmarkStart w:id="11" w:name="Text8"/>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Portuguese</w:t>
      </w:r>
      <w:r w:rsidR="008A7441" w:rsidRPr="00057A03">
        <w:rPr>
          <w:rFonts w:ascii="Verdana" w:hAnsi="Verdana"/>
          <w:b/>
          <w:bCs/>
          <w:sz w:val="21"/>
          <w:szCs w:val="21"/>
          <w:lang w:val="en-GB"/>
        </w:rPr>
        <w:fldChar w:fldCharType="end"/>
      </w:r>
      <w:bookmarkEnd w:id="11"/>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No</w:t>
      </w:r>
      <w:r w:rsidR="008A744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AA040A">
        <w:rPr>
          <w:rFonts w:ascii="Verdana" w:hAnsi="Verdana"/>
          <w:b/>
          <w:bCs/>
          <w:sz w:val="21"/>
          <w:szCs w:val="21"/>
          <w:lang w:val="en-GB"/>
        </w:rPr>
      </w:r>
      <w:r w:rsidR="00AA040A">
        <w:rPr>
          <w:rFonts w:ascii="Verdana" w:hAnsi="Verdana"/>
          <w:b/>
          <w:bCs/>
          <w:sz w:val="21"/>
          <w:szCs w:val="21"/>
          <w:lang w:val="en-GB"/>
        </w:rPr>
        <w:fldChar w:fldCharType="separate"/>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not 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not easily</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No</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Yes</w:t>
      </w:r>
      <w:r w:rsidR="008A744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Easily</w:t>
      </w:r>
      <w:r w:rsidR="008A744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8A744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8A7441" w:rsidRPr="00057A03">
        <w:rPr>
          <w:rFonts w:ascii="Verdana" w:hAnsi="Verdana"/>
          <w:b/>
          <w:bCs/>
          <w:sz w:val="21"/>
          <w:szCs w:val="21"/>
          <w:lang w:val="en-GB"/>
        </w:rPr>
      </w:r>
      <w:r w:rsidR="008A7441" w:rsidRPr="00057A03">
        <w:rPr>
          <w:rFonts w:ascii="Verdana" w:hAnsi="Verdana"/>
          <w:b/>
          <w:bCs/>
          <w:sz w:val="21"/>
          <w:szCs w:val="21"/>
          <w:lang w:val="en-GB"/>
        </w:rPr>
        <w:fldChar w:fldCharType="separate"/>
      </w:r>
      <w:r w:rsidR="002F2E9E">
        <w:rPr>
          <w:rFonts w:ascii="Verdana" w:hAnsi="Verdana"/>
          <w:b/>
          <w:bCs/>
          <w:noProof/>
          <w:sz w:val="21"/>
          <w:szCs w:val="21"/>
          <w:lang w:val="en-GB"/>
        </w:rPr>
        <w:t>Easily</w:t>
      </w:r>
      <w:r w:rsidR="008A744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proofErr w:type="gramStart"/>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proofErr w:type="gramEnd"/>
      <w:r w:rsidR="004108AE" w:rsidRPr="00057A03">
        <w:rPr>
          <w:rFonts w:ascii="Verdana" w:hAnsi="Verdana"/>
          <w:b/>
          <w:bCs/>
          <w:i/>
          <w:sz w:val="21"/>
          <w:szCs w:val="21"/>
          <w:lang w:val="en-GB"/>
        </w:rPr>
        <w:t xml:space="preserve">, </w:t>
      </w:r>
      <w:r w:rsidR="00AE5572">
        <w:rPr>
          <w:rFonts w:ascii="Verdana" w:hAnsi="Verdana"/>
          <w:b/>
          <w:bCs/>
          <w:i/>
          <w:sz w:val="21"/>
          <w:szCs w:val="21"/>
          <w:lang w:val="en-GB"/>
        </w:rPr>
        <w:t xml:space="preserve">1975-1977, </w:t>
      </w:r>
      <w:r w:rsidR="004108AE" w:rsidRPr="00057A03">
        <w:rPr>
          <w:rFonts w:ascii="Verdana" w:hAnsi="Verdana"/>
          <w:b/>
          <w:bCs/>
          <w:i/>
          <w:sz w:val="21"/>
          <w:szCs w:val="21"/>
          <w:lang w:val="en-GB"/>
        </w:rPr>
        <w:t xml:space="preserve">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If space in the table is insufficient, you may list more than one degree in a single row 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5F405F" w:rsidRPr="00057A03" w:rsidRDefault="006E5942" w:rsidP="006E5942">
            <w:pPr>
              <w:jc w:val="center"/>
              <w:rPr>
                <w:rFonts w:ascii="Verdana" w:hAnsi="Verdana"/>
                <w:bCs/>
                <w:sz w:val="21"/>
                <w:szCs w:val="21"/>
                <w:lang w:val="en-GB"/>
              </w:rPr>
            </w:pPr>
            <w:r w:rsidRPr="00057A03">
              <w:rPr>
                <w:rFonts w:ascii="Verdana" w:hAnsi="Verdana"/>
                <w:bCs/>
                <w:sz w:val="21"/>
                <w:szCs w:val="21"/>
                <w:lang w:val="en-GB"/>
              </w:rPr>
              <w:t>(provide a range from-to, for example 1999-2003):</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5648F0" w:rsidRDefault="00C10617">
            <w:pPr>
              <w:rPr>
                <w:rFonts w:ascii="Verdana" w:hAnsi="Verdana"/>
                <w:sz w:val="21"/>
                <w:szCs w:val="21"/>
                <w:lang w:val="es-ES"/>
              </w:rPr>
            </w:pPr>
          </w:p>
          <w:bookmarkStart w:id="12" w:name="Text44"/>
          <w:p w:rsidR="005648F0" w:rsidRDefault="00053424" w:rsidP="00053424">
            <w:pPr>
              <w:rPr>
                <w:rFonts w:ascii="Verdana" w:hAnsi="Verdana"/>
                <w:noProof/>
                <w:sz w:val="21"/>
                <w:szCs w:val="21"/>
                <w:lang w:val="es-ES"/>
              </w:rPr>
            </w:pPr>
            <w:r w:rsidRPr="00057A03">
              <w:rPr>
                <w:rFonts w:ascii="Verdana" w:hAnsi="Verdana"/>
                <w:sz w:val="21"/>
                <w:szCs w:val="21"/>
                <w:lang w:val="en-GB"/>
              </w:rPr>
              <w:fldChar w:fldCharType="begin">
                <w:ffData>
                  <w:name w:val="Text44"/>
                  <w:enabled/>
                  <w:calcOnExit w:val="0"/>
                  <w:textInput>
                    <w:maxLength w:val="250"/>
                  </w:textInput>
                </w:ffData>
              </w:fldChar>
            </w:r>
            <w:r w:rsidRPr="005648F0">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sidRPr="005648F0">
              <w:rPr>
                <w:rFonts w:ascii="Verdana" w:hAnsi="Verdana"/>
                <w:noProof/>
                <w:sz w:val="21"/>
                <w:szCs w:val="21"/>
                <w:lang w:val="es-ES"/>
              </w:rPr>
              <w:t>Doctorado en Derecho Internacional Público</w:t>
            </w:r>
            <w:r w:rsidR="005648F0">
              <w:rPr>
                <w:rFonts w:ascii="Verdana" w:hAnsi="Verdana"/>
                <w:noProof/>
                <w:sz w:val="21"/>
                <w:szCs w:val="21"/>
                <w:lang w:val="es-ES"/>
              </w:rPr>
              <w:t xml:space="preserve"> (PhD)</w:t>
            </w:r>
          </w:p>
          <w:p w:rsidR="009860B2" w:rsidRPr="009860B2" w:rsidRDefault="005648F0" w:rsidP="00053424">
            <w:pPr>
              <w:rPr>
                <w:rFonts w:ascii="Verdana" w:hAnsi="Verdana"/>
                <w:noProof/>
                <w:sz w:val="21"/>
                <w:szCs w:val="21"/>
                <w:lang w:val="es-ES"/>
              </w:rPr>
            </w:pPr>
            <w:r w:rsidRPr="009860B2">
              <w:rPr>
                <w:rFonts w:ascii="Verdana" w:hAnsi="Verdana"/>
                <w:noProof/>
                <w:sz w:val="21"/>
                <w:szCs w:val="21"/>
                <w:lang w:val="es-ES"/>
              </w:rPr>
              <w:t>University of Sevill</w:t>
            </w:r>
            <w:r w:rsidR="009860B2" w:rsidRPr="009860B2">
              <w:rPr>
                <w:rFonts w:ascii="Verdana" w:hAnsi="Verdana"/>
                <w:noProof/>
                <w:sz w:val="21"/>
                <w:szCs w:val="21"/>
                <w:lang w:val="es-ES"/>
              </w:rPr>
              <w:t xml:space="preserve">e. </w:t>
            </w:r>
          </w:p>
          <w:p w:rsidR="005648F0" w:rsidRPr="009860B2" w:rsidRDefault="009860B2" w:rsidP="00053424">
            <w:pPr>
              <w:rPr>
                <w:rFonts w:ascii="Verdana" w:hAnsi="Verdana"/>
                <w:noProof/>
                <w:sz w:val="21"/>
                <w:szCs w:val="21"/>
                <w:lang w:val="es-ES"/>
              </w:rPr>
            </w:pPr>
            <w:r w:rsidRPr="009860B2">
              <w:rPr>
                <w:rFonts w:ascii="Verdana" w:hAnsi="Verdana"/>
                <w:noProof/>
                <w:sz w:val="21"/>
                <w:szCs w:val="21"/>
                <w:lang w:val="es-ES"/>
              </w:rPr>
              <w:t>“</w:t>
            </w:r>
            <w:r>
              <w:rPr>
                <w:rFonts w:ascii="Verdana" w:hAnsi="Verdana"/>
                <w:noProof/>
                <w:sz w:val="21"/>
                <w:szCs w:val="21"/>
                <w:lang w:val="es-ES"/>
              </w:rPr>
              <w:t>Trata de Mujeres" Magna Cum Laude</w:t>
            </w:r>
          </w:p>
          <w:p w:rsidR="00D97E74" w:rsidRPr="0094710F" w:rsidRDefault="005648F0" w:rsidP="00053424">
            <w:pPr>
              <w:rPr>
                <w:rFonts w:ascii="Verdana" w:hAnsi="Verdana"/>
                <w:noProof/>
                <w:sz w:val="21"/>
                <w:szCs w:val="21"/>
                <w:lang w:val="es-ES"/>
              </w:rPr>
            </w:pPr>
            <w:r w:rsidRPr="0094710F">
              <w:rPr>
                <w:rFonts w:ascii="Verdana" w:hAnsi="Verdana"/>
                <w:noProof/>
                <w:sz w:val="21"/>
                <w:szCs w:val="21"/>
                <w:lang w:val="es-ES"/>
              </w:rPr>
              <w:t>Full</w:t>
            </w:r>
            <w:r w:rsidR="0075052E" w:rsidRPr="0094710F">
              <w:rPr>
                <w:rFonts w:ascii="Verdana" w:hAnsi="Verdana"/>
                <w:noProof/>
                <w:sz w:val="21"/>
                <w:szCs w:val="21"/>
                <w:lang w:val="es-ES"/>
              </w:rPr>
              <w:t>-</w:t>
            </w:r>
            <w:r w:rsidRPr="0094710F">
              <w:rPr>
                <w:rFonts w:ascii="Verdana" w:hAnsi="Verdana"/>
                <w:noProof/>
                <w:sz w:val="21"/>
                <w:szCs w:val="21"/>
                <w:lang w:val="es-ES"/>
              </w:rPr>
              <w:t>tim</w:t>
            </w:r>
            <w:r w:rsidR="009860B2" w:rsidRPr="0094710F">
              <w:rPr>
                <w:rFonts w:ascii="Verdana" w:hAnsi="Verdana"/>
                <w:noProof/>
                <w:sz w:val="21"/>
                <w:szCs w:val="21"/>
                <w:lang w:val="es-ES"/>
              </w:rPr>
              <w:t>e</w:t>
            </w:r>
          </w:p>
          <w:p w:rsidR="0075052E" w:rsidRPr="0094710F" w:rsidRDefault="0075052E" w:rsidP="00053424">
            <w:pPr>
              <w:rPr>
                <w:rFonts w:ascii="Verdana" w:hAnsi="Verdana"/>
                <w:noProof/>
                <w:sz w:val="21"/>
                <w:szCs w:val="21"/>
                <w:lang w:val="es-ES"/>
              </w:rPr>
            </w:pPr>
          </w:p>
          <w:p w:rsidR="0075052E" w:rsidRPr="0075052E" w:rsidRDefault="0075052E" w:rsidP="0075052E">
            <w:pPr>
              <w:rPr>
                <w:rFonts w:ascii="Verdana" w:hAnsi="Verdana"/>
                <w:noProof/>
                <w:sz w:val="21"/>
                <w:szCs w:val="21"/>
                <w:lang w:val="es-ES"/>
              </w:rPr>
            </w:pPr>
            <w:r w:rsidRPr="0075052E">
              <w:rPr>
                <w:rFonts w:ascii="Verdana" w:hAnsi="Verdana"/>
                <w:noProof/>
                <w:sz w:val="21"/>
                <w:szCs w:val="21"/>
                <w:lang w:val="es-ES"/>
              </w:rPr>
              <w:t>Diploma de Estudios Avanzados en Derecho Internacional Publico (M.A)</w:t>
            </w:r>
          </w:p>
          <w:p w:rsidR="0075052E" w:rsidRPr="0075052E" w:rsidRDefault="0075052E" w:rsidP="0075052E">
            <w:pPr>
              <w:rPr>
                <w:rFonts w:ascii="Verdana" w:hAnsi="Verdana"/>
                <w:noProof/>
                <w:sz w:val="21"/>
                <w:szCs w:val="21"/>
                <w:lang w:val="en-GB"/>
              </w:rPr>
            </w:pPr>
            <w:r w:rsidRPr="0075052E">
              <w:rPr>
                <w:rFonts w:ascii="Verdana" w:hAnsi="Verdana"/>
                <w:noProof/>
                <w:sz w:val="21"/>
                <w:szCs w:val="21"/>
                <w:lang w:val="en-GB"/>
              </w:rPr>
              <w:t>Magna Cum Laude</w:t>
            </w:r>
          </w:p>
          <w:p w:rsidR="0075052E" w:rsidRDefault="0075052E" w:rsidP="0075052E">
            <w:pPr>
              <w:rPr>
                <w:rFonts w:ascii="Verdana" w:hAnsi="Verdana"/>
                <w:noProof/>
                <w:sz w:val="21"/>
                <w:szCs w:val="21"/>
                <w:lang w:val="en-GB"/>
              </w:rPr>
            </w:pPr>
            <w:r w:rsidRPr="0075052E">
              <w:rPr>
                <w:rFonts w:ascii="Verdana" w:hAnsi="Verdana"/>
                <w:noProof/>
                <w:sz w:val="21"/>
                <w:szCs w:val="21"/>
                <w:lang w:val="en-GB"/>
              </w:rPr>
              <w:t>Full</w:t>
            </w:r>
            <w:r>
              <w:rPr>
                <w:rFonts w:ascii="Verdana" w:hAnsi="Verdana"/>
                <w:noProof/>
                <w:sz w:val="21"/>
                <w:szCs w:val="21"/>
                <w:lang w:val="en-GB"/>
              </w:rPr>
              <w:t>-</w:t>
            </w:r>
            <w:r w:rsidRPr="0075052E">
              <w:rPr>
                <w:rFonts w:ascii="Verdana" w:hAnsi="Verdana"/>
                <w:noProof/>
                <w:sz w:val="21"/>
                <w:szCs w:val="21"/>
                <w:lang w:val="en-GB"/>
              </w:rPr>
              <w:t>time with Scholars</w:t>
            </w:r>
          </w:p>
          <w:p w:rsidR="006D28D4" w:rsidRPr="005648F0" w:rsidRDefault="00053424" w:rsidP="00053424">
            <w:pPr>
              <w:rPr>
                <w:rFonts w:ascii="Verdana" w:hAnsi="Verdana"/>
                <w:sz w:val="21"/>
                <w:szCs w:val="21"/>
              </w:rPr>
            </w:pPr>
            <w:r w:rsidRPr="00057A03">
              <w:rPr>
                <w:rFonts w:ascii="Verdana" w:hAnsi="Verdana"/>
                <w:sz w:val="21"/>
                <w:szCs w:val="21"/>
                <w:lang w:val="en-GB"/>
              </w:rPr>
              <w:fldChar w:fldCharType="end"/>
            </w:r>
            <w:bookmarkEnd w:id="12"/>
          </w:p>
        </w:tc>
        <w:tc>
          <w:tcPr>
            <w:tcW w:w="1843" w:type="dxa"/>
            <w:shd w:val="clear" w:color="auto" w:fill="auto"/>
          </w:tcPr>
          <w:p w:rsidR="006D28D4" w:rsidRPr="005648F0" w:rsidRDefault="006D28D4" w:rsidP="00D61A9B">
            <w:pPr>
              <w:jc w:val="center"/>
              <w:rPr>
                <w:rFonts w:ascii="Verdana" w:hAnsi="Verdana"/>
                <w:sz w:val="21"/>
                <w:szCs w:val="21"/>
              </w:rPr>
            </w:pPr>
          </w:p>
          <w:bookmarkStart w:id="13" w:name="Text45"/>
          <w:p w:rsidR="0075052E" w:rsidRDefault="00B966BA" w:rsidP="005648F0">
            <w:pPr>
              <w:jc w:val="center"/>
              <w:rPr>
                <w:rFonts w:ascii="Verdana" w:hAnsi="Verdana"/>
                <w:noProof/>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Pr="005648F0">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sidRPr="005648F0">
              <w:rPr>
                <w:rFonts w:ascii="Verdana" w:hAnsi="Verdana"/>
                <w:noProof/>
                <w:sz w:val="21"/>
                <w:szCs w:val="21"/>
                <w:lang w:val="en-GB"/>
              </w:rPr>
              <w:t>2008-2011</w:t>
            </w:r>
          </w:p>
          <w:p w:rsidR="0075052E" w:rsidRDefault="0075052E" w:rsidP="005648F0">
            <w:pPr>
              <w:jc w:val="center"/>
              <w:rPr>
                <w:rFonts w:ascii="Verdana" w:hAnsi="Verdana"/>
                <w:noProof/>
                <w:sz w:val="21"/>
                <w:szCs w:val="21"/>
                <w:lang w:val="en-GB"/>
              </w:rPr>
            </w:pPr>
          </w:p>
          <w:p w:rsidR="0075052E" w:rsidRDefault="0075052E" w:rsidP="005648F0">
            <w:pPr>
              <w:jc w:val="center"/>
              <w:rPr>
                <w:rFonts w:ascii="Verdana" w:hAnsi="Verdana"/>
                <w:noProof/>
                <w:sz w:val="21"/>
                <w:szCs w:val="21"/>
                <w:lang w:val="en-GB"/>
              </w:rPr>
            </w:pPr>
          </w:p>
          <w:p w:rsidR="0075052E" w:rsidRDefault="0075052E" w:rsidP="005648F0">
            <w:pPr>
              <w:jc w:val="center"/>
              <w:rPr>
                <w:rFonts w:ascii="Verdana" w:hAnsi="Verdana"/>
                <w:noProof/>
                <w:sz w:val="21"/>
                <w:szCs w:val="21"/>
                <w:lang w:val="en-GB"/>
              </w:rPr>
            </w:pPr>
          </w:p>
          <w:p w:rsidR="0075052E" w:rsidRDefault="0075052E" w:rsidP="005648F0">
            <w:pPr>
              <w:jc w:val="center"/>
              <w:rPr>
                <w:rFonts w:ascii="Verdana" w:hAnsi="Verdana"/>
                <w:noProof/>
                <w:sz w:val="21"/>
                <w:szCs w:val="21"/>
                <w:lang w:val="en-GB"/>
              </w:rPr>
            </w:pPr>
          </w:p>
          <w:p w:rsidR="00C10617" w:rsidRPr="00057A03" w:rsidRDefault="0075052E" w:rsidP="005648F0">
            <w:pPr>
              <w:jc w:val="center"/>
              <w:rPr>
                <w:rFonts w:ascii="Verdana" w:hAnsi="Verdana"/>
                <w:sz w:val="21"/>
                <w:szCs w:val="21"/>
                <w:lang w:val="en-GB"/>
              </w:rPr>
            </w:pPr>
            <w:r w:rsidRPr="0075052E">
              <w:rPr>
                <w:rFonts w:ascii="Verdana" w:hAnsi="Verdana"/>
                <w:noProof/>
                <w:sz w:val="21"/>
                <w:szCs w:val="21"/>
                <w:lang w:val="en-GB"/>
              </w:rPr>
              <w:t>2005-2006</w:t>
            </w:r>
            <w:r w:rsidR="00B966BA" w:rsidRPr="00057A03">
              <w:rPr>
                <w:rFonts w:ascii="Verdana" w:hAnsi="Verdana"/>
                <w:sz w:val="21"/>
                <w:szCs w:val="21"/>
                <w:lang w:val="en-GB"/>
              </w:rPr>
              <w:fldChar w:fldCharType="end"/>
            </w:r>
            <w:bookmarkEnd w:id="13"/>
          </w:p>
        </w:tc>
        <w:tc>
          <w:tcPr>
            <w:tcW w:w="2394" w:type="dxa"/>
            <w:shd w:val="clear" w:color="auto" w:fill="auto"/>
          </w:tcPr>
          <w:p w:rsidR="00C10617" w:rsidRPr="00057A03" w:rsidRDefault="00C10617">
            <w:pPr>
              <w:rPr>
                <w:rFonts w:ascii="Verdana" w:hAnsi="Verdana"/>
                <w:sz w:val="21"/>
                <w:szCs w:val="21"/>
                <w:lang w:val="en-GB"/>
              </w:rPr>
            </w:pPr>
          </w:p>
          <w:bookmarkStart w:id="14" w:name="Text22"/>
          <w:p w:rsidR="0075052E" w:rsidRDefault="00B966BA">
            <w:pPr>
              <w:rPr>
                <w:rFonts w:ascii="Verdana" w:hAnsi="Verdana"/>
                <w:noProof/>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Pr>
                <w:rFonts w:ascii="Verdana" w:hAnsi="Verdana"/>
                <w:noProof/>
                <w:sz w:val="21"/>
                <w:szCs w:val="21"/>
                <w:lang w:val="en-GB"/>
              </w:rPr>
              <w:t>Spain</w:t>
            </w:r>
          </w:p>
          <w:p w:rsidR="0075052E" w:rsidRDefault="0075052E">
            <w:pPr>
              <w:rPr>
                <w:rFonts w:ascii="Verdana" w:hAnsi="Verdana"/>
                <w:noProof/>
                <w:sz w:val="21"/>
                <w:szCs w:val="21"/>
                <w:lang w:val="en-GB"/>
              </w:rPr>
            </w:pPr>
          </w:p>
          <w:p w:rsidR="0075052E" w:rsidRDefault="0075052E">
            <w:pPr>
              <w:rPr>
                <w:rFonts w:ascii="Verdana" w:hAnsi="Verdana"/>
                <w:noProof/>
                <w:sz w:val="21"/>
                <w:szCs w:val="21"/>
                <w:lang w:val="en-GB"/>
              </w:rPr>
            </w:pPr>
          </w:p>
          <w:p w:rsidR="0075052E" w:rsidRDefault="0075052E">
            <w:pPr>
              <w:rPr>
                <w:rFonts w:ascii="Verdana" w:hAnsi="Verdana"/>
                <w:noProof/>
                <w:sz w:val="21"/>
                <w:szCs w:val="21"/>
                <w:lang w:val="en-GB"/>
              </w:rPr>
            </w:pPr>
          </w:p>
          <w:p w:rsidR="0075052E" w:rsidRDefault="0075052E">
            <w:pPr>
              <w:rPr>
                <w:rFonts w:ascii="Verdana" w:hAnsi="Verdana"/>
                <w:noProof/>
                <w:sz w:val="21"/>
                <w:szCs w:val="21"/>
                <w:lang w:val="en-GB"/>
              </w:rPr>
            </w:pPr>
          </w:p>
          <w:p w:rsidR="0075052E" w:rsidRDefault="0075052E">
            <w:pPr>
              <w:rPr>
                <w:rFonts w:ascii="Verdana" w:hAnsi="Verdana"/>
                <w:noProof/>
                <w:sz w:val="21"/>
                <w:szCs w:val="21"/>
                <w:lang w:val="en-GB"/>
              </w:rPr>
            </w:pPr>
            <w:r>
              <w:rPr>
                <w:rFonts w:ascii="Verdana" w:hAnsi="Verdana"/>
                <w:noProof/>
                <w:sz w:val="21"/>
                <w:szCs w:val="21"/>
                <w:lang w:val="en-GB"/>
              </w:rPr>
              <w:t xml:space="preserve">Seville, </w:t>
            </w:r>
            <w:r w:rsidRPr="0075052E">
              <w:rPr>
                <w:rFonts w:ascii="Verdana" w:hAnsi="Verdana"/>
                <w:noProof/>
                <w:sz w:val="21"/>
                <w:szCs w:val="21"/>
                <w:lang w:val="en-GB"/>
              </w:rPr>
              <w:t>Spain</w:t>
            </w:r>
          </w:p>
          <w:p w:rsidR="00D2004C" w:rsidRPr="00057A03" w:rsidRDefault="00B966BA">
            <w:pPr>
              <w:rPr>
                <w:rFonts w:ascii="Verdana" w:hAnsi="Verdana"/>
                <w:sz w:val="21"/>
                <w:szCs w:val="21"/>
                <w:lang w:val="en-GB"/>
              </w:rPr>
            </w:pPr>
            <w:r w:rsidRPr="00057A03">
              <w:rPr>
                <w:rFonts w:ascii="Verdana" w:hAnsi="Verdana"/>
                <w:sz w:val="21"/>
                <w:szCs w:val="21"/>
                <w:lang w:val="en-GB"/>
              </w:rPr>
              <w:fldChar w:fldCharType="end"/>
            </w:r>
            <w:bookmarkEnd w:id="14"/>
          </w:p>
        </w:tc>
      </w:tr>
      <w:tr w:rsidR="00C10617" w:rsidRPr="0094710F" w:rsidTr="00976A5D">
        <w:trPr>
          <w:trHeight w:val="405"/>
        </w:trPr>
        <w:tc>
          <w:tcPr>
            <w:tcW w:w="6062" w:type="dxa"/>
            <w:shd w:val="clear" w:color="auto" w:fill="auto"/>
          </w:tcPr>
          <w:p w:rsidR="00D2004C" w:rsidRPr="0075052E" w:rsidRDefault="00D2004C">
            <w:pPr>
              <w:rPr>
                <w:rFonts w:ascii="Verdana" w:hAnsi="Verdana"/>
                <w:sz w:val="21"/>
                <w:szCs w:val="21"/>
              </w:rPr>
            </w:pPr>
          </w:p>
          <w:bookmarkStart w:id="15" w:name="Text15"/>
          <w:p w:rsidR="0075052E" w:rsidRPr="0075052E" w:rsidRDefault="00053424" w:rsidP="0075052E">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Pr="0075052E">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5052E" w:rsidRPr="0075052E">
              <w:rPr>
                <w:rFonts w:ascii="Verdana" w:hAnsi="Verdana"/>
                <w:sz w:val="21"/>
                <w:szCs w:val="21"/>
                <w:lang w:val="en-GB"/>
              </w:rPr>
              <w:t xml:space="preserve">Research Fellow in the Human Rights and Human Trafficking </w:t>
            </w:r>
          </w:p>
          <w:p w:rsidR="0075052E" w:rsidRPr="0075052E" w:rsidRDefault="0075052E" w:rsidP="0075052E">
            <w:pPr>
              <w:rPr>
                <w:rFonts w:ascii="Verdana" w:hAnsi="Verdana"/>
                <w:sz w:val="21"/>
                <w:szCs w:val="21"/>
                <w:lang w:val="en-GB"/>
              </w:rPr>
            </w:pPr>
            <w:r w:rsidRPr="0075052E">
              <w:rPr>
                <w:rFonts w:ascii="Verdana" w:hAnsi="Verdana"/>
                <w:sz w:val="21"/>
                <w:szCs w:val="21"/>
                <w:lang w:val="en-GB"/>
              </w:rPr>
              <w:t>-</w:t>
            </w:r>
            <w:r>
              <w:rPr>
                <w:rFonts w:ascii="Verdana" w:hAnsi="Verdana"/>
                <w:sz w:val="21"/>
                <w:szCs w:val="21"/>
                <w:lang w:val="en-GB"/>
              </w:rPr>
              <w:t xml:space="preserve"> </w:t>
            </w:r>
            <w:r w:rsidRPr="0075052E">
              <w:rPr>
                <w:rFonts w:ascii="Verdana" w:hAnsi="Verdana"/>
                <w:sz w:val="21"/>
                <w:szCs w:val="21"/>
                <w:lang w:val="en-GB"/>
              </w:rPr>
              <w:t xml:space="preserve">University of London/SOAS. Centre of Migration and Diaspora Studies. </w:t>
            </w:r>
          </w:p>
          <w:p w:rsidR="0075052E" w:rsidRDefault="0075052E">
            <w:pPr>
              <w:rPr>
                <w:rFonts w:ascii="Verdana" w:hAnsi="Verdana"/>
                <w:sz w:val="21"/>
                <w:szCs w:val="21"/>
                <w:lang w:val="en-GB"/>
              </w:rPr>
            </w:pPr>
            <w:r w:rsidRPr="0075052E">
              <w:rPr>
                <w:rFonts w:ascii="Verdana" w:hAnsi="Verdana"/>
                <w:sz w:val="21"/>
                <w:szCs w:val="21"/>
                <w:lang w:val="en-GB"/>
              </w:rPr>
              <w:t>-University of Coimbra, Centre for Social Studies</w:t>
            </w:r>
            <w:r w:rsidR="009860B2">
              <w:rPr>
                <w:rFonts w:ascii="Verdana" w:hAnsi="Verdana"/>
                <w:sz w:val="21"/>
                <w:szCs w:val="21"/>
                <w:lang w:val="en-GB"/>
              </w:rPr>
              <w:t>. Boaventura S S</w:t>
            </w:r>
          </w:p>
          <w:p w:rsidR="0075052E" w:rsidRPr="009860B2" w:rsidRDefault="009860B2">
            <w:pPr>
              <w:rPr>
                <w:rFonts w:ascii="Verdana" w:hAnsi="Verdana"/>
                <w:sz w:val="21"/>
                <w:szCs w:val="21"/>
              </w:rPr>
            </w:pPr>
            <w:r>
              <w:rPr>
                <w:rFonts w:ascii="Verdana" w:hAnsi="Verdana"/>
                <w:sz w:val="21"/>
                <w:szCs w:val="21"/>
              </w:rPr>
              <w:t>-</w:t>
            </w:r>
            <w:r w:rsidRPr="009860B2">
              <w:rPr>
                <w:rFonts w:ascii="Verdana" w:hAnsi="Verdana"/>
                <w:sz w:val="21"/>
                <w:szCs w:val="21"/>
              </w:rPr>
              <w:t>Human Rights Center/Queen´s Univ</w:t>
            </w:r>
            <w:r>
              <w:rPr>
                <w:rFonts w:ascii="Verdana" w:hAnsi="Verdana"/>
                <w:sz w:val="21"/>
                <w:szCs w:val="21"/>
              </w:rPr>
              <w:t>ersity. Jean Allain</w:t>
            </w:r>
          </w:p>
          <w:p w:rsidR="006D28D4" w:rsidRPr="009860B2" w:rsidRDefault="00053424">
            <w:pPr>
              <w:rPr>
                <w:rFonts w:ascii="Verdana" w:hAnsi="Verdana"/>
                <w:sz w:val="21"/>
                <w:szCs w:val="21"/>
              </w:rPr>
            </w:pPr>
            <w:r w:rsidRPr="00057A03">
              <w:rPr>
                <w:rFonts w:ascii="Verdana" w:hAnsi="Verdana"/>
                <w:sz w:val="21"/>
                <w:szCs w:val="21"/>
                <w:lang w:val="en-GB"/>
              </w:rPr>
              <w:fldChar w:fldCharType="end"/>
            </w:r>
            <w:bookmarkEnd w:id="15"/>
          </w:p>
        </w:tc>
        <w:tc>
          <w:tcPr>
            <w:tcW w:w="1843" w:type="dxa"/>
            <w:shd w:val="clear" w:color="auto" w:fill="auto"/>
          </w:tcPr>
          <w:p w:rsidR="00C10617" w:rsidRPr="009860B2" w:rsidRDefault="00C10617" w:rsidP="00D61A9B">
            <w:pPr>
              <w:jc w:val="center"/>
              <w:rPr>
                <w:rFonts w:ascii="Verdana" w:hAnsi="Verdana"/>
                <w:sz w:val="21"/>
                <w:szCs w:val="21"/>
              </w:rPr>
            </w:pPr>
          </w:p>
          <w:bookmarkStart w:id="16" w:name="Text19"/>
          <w:p w:rsidR="0075052E" w:rsidRPr="009860B2" w:rsidRDefault="00B966BA" w:rsidP="00D61A9B">
            <w:pPr>
              <w:jc w:val="center"/>
              <w:rPr>
                <w:rFonts w:ascii="Verdana" w:hAnsi="Verdana"/>
                <w:sz w:val="21"/>
                <w:szCs w:val="21"/>
              </w:rPr>
            </w:pPr>
            <w:r w:rsidRPr="00057A03">
              <w:rPr>
                <w:rFonts w:ascii="Verdana" w:hAnsi="Verdana"/>
                <w:sz w:val="21"/>
                <w:szCs w:val="21"/>
                <w:lang w:val="en-GB"/>
              </w:rPr>
              <w:fldChar w:fldCharType="begin">
                <w:ffData>
                  <w:name w:val="Text19"/>
                  <w:enabled/>
                  <w:calcOnExit w:val="0"/>
                  <w:textInput>
                    <w:maxLength w:val="50"/>
                  </w:textInput>
                </w:ffData>
              </w:fldChar>
            </w:r>
            <w:r w:rsidRPr="009860B2">
              <w:rPr>
                <w:rFonts w:ascii="Verdana" w:hAnsi="Verdana"/>
                <w:sz w:val="21"/>
                <w:szCs w:val="21"/>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75052E" w:rsidRPr="009860B2" w:rsidRDefault="0075052E" w:rsidP="00D61A9B">
            <w:pPr>
              <w:jc w:val="center"/>
              <w:rPr>
                <w:rFonts w:ascii="Verdana" w:hAnsi="Verdana"/>
                <w:sz w:val="21"/>
                <w:szCs w:val="21"/>
              </w:rPr>
            </w:pPr>
          </w:p>
          <w:p w:rsidR="0075052E" w:rsidRDefault="0075052E" w:rsidP="00D61A9B">
            <w:pPr>
              <w:jc w:val="center"/>
              <w:rPr>
                <w:rFonts w:ascii="Verdana" w:hAnsi="Verdana"/>
                <w:sz w:val="21"/>
                <w:szCs w:val="21"/>
                <w:lang w:val="en-GB"/>
              </w:rPr>
            </w:pPr>
            <w:r>
              <w:rPr>
                <w:rFonts w:ascii="Verdana" w:hAnsi="Verdana"/>
                <w:sz w:val="21"/>
                <w:szCs w:val="21"/>
                <w:lang w:val="en-GB"/>
              </w:rPr>
              <w:t>2019</w:t>
            </w:r>
          </w:p>
          <w:p w:rsidR="0075052E" w:rsidRDefault="0075052E" w:rsidP="00D61A9B">
            <w:pPr>
              <w:jc w:val="center"/>
              <w:rPr>
                <w:rFonts w:ascii="Verdana" w:hAnsi="Verdana"/>
                <w:sz w:val="21"/>
                <w:szCs w:val="21"/>
                <w:lang w:val="en-GB"/>
              </w:rPr>
            </w:pPr>
          </w:p>
          <w:p w:rsidR="0075052E" w:rsidRDefault="0075052E" w:rsidP="00D61A9B">
            <w:pPr>
              <w:jc w:val="center"/>
              <w:rPr>
                <w:rFonts w:ascii="Verdana" w:hAnsi="Verdana"/>
                <w:sz w:val="21"/>
                <w:szCs w:val="21"/>
                <w:lang w:val="en-GB"/>
              </w:rPr>
            </w:pPr>
            <w:r>
              <w:rPr>
                <w:rFonts w:ascii="Verdana" w:hAnsi="Verdana"/>
                <w:sz w:val="21"/>
                <w:szCs w:val="21"/>
                <w:lang w:val="en-GB"/>
              </w:rPr>
              <w:t>2017</w:t>
            </w:r>
          </w:p>
          <w:p w:rsidR="0075052E" w:rsidRDefault="0075052E" w:rsidP="00D61A9B">
            <w:pPr>
              <w:jc w:val="center"/>
              <w:rPr>
                <w:rFonts w:ascii="Verdana" w:hAnsi="Verdana"/>
                <w:sz w:val="21"/>
                <w:szCs w:val="21"/>
                <w:lang w:val="en-GB"/>
              </w:rPr>
            </w:pPr>
          </w:p>
          <w:p w:rsidR="00D2004C" w:rsidRPr="00057A03" w:rsidRDefault="0075052E" w:rsidP="00D61A9B">
            <w:pPr>
              <w:jc w:val="center"/>
              <w:rPr>
                <w:rFonts w:ascii="Verdana" w:hAnsi="Verdana"/>
                <w:sz w:val="21"/>
                <w:szCs w:val="21"/>
                <w:lang w:val="en-GB"/>
              </w:rPr>
            </w:pPr>
            <w:r>
              <w:rPr>
                <w:rFonts w:ascii="Verdana" w:hAnsi="Verdana"/>
                <w:sz w:val="21"/>
                <w:szCs w:val="21"/>
                <w:lang w:val="en-GB"/>
              </w:rPr>
              <w:t>2015</w:t>
            </w:r>
            <w:r w:rsidR="00B966BA" w:rsidRPr="00057A03">
              <w:rPr>
                <w:rFonts w:ascii="Verdana" w:hAnsi="Verdana"/>
                <w:sz w:val="21"/>
                <w:szCs w:val="21"/>
                <w:lang w:val="en-GB"/>
              </w:rPr>
              <w:fldChar w:fldCharType="end"/>
            </w:r>
            <w:bookmarkEnd w:id="16"/>
          </w:p>
        </w:tc>
        <w:tc>
          <w:tcPr>
            <w:tcW w:w="2394" w:type="dxa"/>
            <w:shd w:val="clear" w:color="auto" w:fill="auto"/>
          </w:tcPr>
          <w:p w:rsidR="00C10617" w:rsidRPr="0094710F" w:rsidRDefault="00C10617">
            <w:pPr>
              <w:rPr>
                <w:rFonts w:ascii="Verdana" w:hAnsi="Verdana"/>
                <w:sz w:val="21"/>
                <w:szCs w:val="21"/>
                <w:lang w:val="pt-BR"/>
              </w:rPr>
            </w:pPr>
          </w:p>
          <w:bookmarkStart w:id="17" w:name="Text23"/>
          <w:p w:rsidR="009860B2" w:rsidRPr="0094710F" w:rsidRDefault="00B966BA">
            <w:pPr>
              <w:rPr>
                <w:rFonts w:ascii="Verdana" w:hAnsi="Verdana"/>
                <w:sz w:val="21"/>
                <w:szCs w:val="21"/>
                <w:lang w:val="pt-BR"/>
              </w:rPr>
            </w:pPr>
            <w:r w:rsidRPr="00057A03">
              <w:rPr>
                <w:rFonts w:ascii="Verdana" w:hAnsi="Verdana"/>
                <w:sz w:val="21"/>
                <w:szCs w:val="21"/>
                <w:lang w:val="en-GB"/>
              </w:rPr>
              <w:fldChar w:fldCharType="begin">
                <w:ffData>
                  <w:name w:val="Text23"/>
                  <w:enabled/>
                  <w:calcOnExit w:val="0"/>
                  <w:textInput>
                    <w:maxLength w:val="50"/>
                  </w:textInput>
                </w:ffData>
              </w:fldChar>
            </w:r>
            <w:r w:rsidRPr="0094710F">
              <w:rPr>
                <w:rFonts w:ascii="Verdana" w:hAnsi="Verdana"/>
                <w:sz w:val="21"/>
                <w:szCs w:val="21"/>
                <w:lang w:val="pt-B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9860B2" w:rsidRPr="0094710F" w:rsidRDefault="009860B2">
            <w:pPr>
              <w:rPr>
                <w:rFonts w:ascii="Verdana" w:hAnsi="Verdana"/>
                <w:sz w:val="21"/>
                <w:szCs w:val="21"/>
                <w:lang w:val="pt-BR"/>
              </w:rPr>
            </w:pPr>
          </w:p>
          <w:p w:rsidR="009860B2" w:rsidRPr="0094710F" w:rsidRDefault="009860B2">
            <w:pPr>
              <w:rPr>
                <w:rFonts w:ascii="Verdana" w:hAnsi="Verdana"/>
                <w:sz w:val="21"/>
                <w:szCs w:val="21"/>
                <w:lang w:val="pt-BR"/>
              </w:rPr>
            </w:pPr>
            <w:r w:rsidRPr="0094710F">
              <w:rPr>
                <w:rFonts w:ascii="Verdana" w:hAnsi="Verdana"/>
                <w:sz w:val="21"/>
                <w:szCs w:val="21"/>
                <w:lang w:val="pt-BR"/>
              </w:rPr>
              <w:t>London, UK</w:t>
            </w:r>
          </w:p>
          <w:p w:rsidR="009860B2" w:rsidRPr="0094710F" w:rsidRDefault="009860B2">
            <w:pPr>
              <w:rPr>
                <w:rFonts w:ascii="Verdana" w:hAnsi="Verdana"/>
                <w:sz w:val="21"/>
                <w:szCs w:val="21"/>
                <w:lang w:val="pt-BR"/>
              </w:rPr>
            </w:pPr>
          </w:p>
          <w:p w:rsidR="009860B2" w:rsidRPr="0094710F" w:rsidRDefault="009860B2">
            <w:pPr>
              <w:rPr>
                <w:rFonts w:ascii="Verdana" w:hAnsi="Verdana"/>
                <w:sz w:val="21"/>
                <w:szCs w:val="21"/>
                <w:lang w:val="pt-BR"/>
              </w:rPr>
            </w:pPr>
            <w:r w:rsidRPr="0094710F">
              <w:rPr>
                <w:rFonts w:ascii="Verdana" w:hAnsi="Verdana"/>
                <w:sz w:val="21"/>
                <w:szCs w:val="21"/>
                <w:lang w:val="pt-BR"/>
              </w:rPr>
              <w:t>Coimbra, Portugal</w:t>
            </w:r>
          </w:p>
          <w:p w:rsidR="009860B2" w:rsidRPr="0094710F" w:rsidRDefault="009860B2">
            <w:pPr>
              <w:rPr>
                <w:rFonts w:ascii="Verdana" w:hAnsi="Verdana"/>
                <w:sz w:val="21"/>
                <w:szCs w:val="21"/>
                <w:lang w:val="pt-BR"/>
              </w:rPr>
            </w:pPr>
          </w:p>
          <w:p w:rsidR="00D2004C" w:rsidRPr="0094710F" w:rsidRDefault="009860B2">
            <w:pPr>
              <w:rPr>
                <w:rFonts w:ascii="Verdana" w:hAnsi="Verdana"/>
                <w:sz w:val="21"/>
                <w:szCs w:val="21"/>
                <w:lang w:val="pt-BR"/>
              </w:rPr>
            </w:pPr>
            <w:r w:rsidRPr="0094710F">
              <w:rPr>
                <w:rFonts w:ascii="Verdana" w:hAnsi="Verdana"/>
                <w:sz w:val="21"/>
                <w:szCs w:val="21"/>
                <w:lang w:val="pt-BR"/>
              </w:rPr>
              <w:t>Belfast, UK</w:t>
            </w:r>
            <w:r w:rsidR="00B966BA" w:rsidRPr="00057A03">
              <w:rPr>
                <w:rFonts w:ascii="Verdana" w:hAnsi="Verdana"/>
                <w:sz w:val="21"/>
                <w:szCs w:val="21"/>
                <w:lang w:val="en-GB"/>
              </w:rPr>
              <w:fldChar w:fldCharType="end"/>
            </w:r>
            <w:bookmarkEnd w:id="17"/>
          </w:p>
        </w:tc>
      </w:tr>
      <w:tr w:rsidR="00C10617" w:rsidRPr="00057A03" w:rsidTr="00976A5D">
        <w:trPr>
          <w:trHeight w:val="377"/>
        </w:trPr>
        <w:tc>
          <w:tcPr>
            <w:tcW w:w="6062" w:type="dxa"/>
            <w:shd w:val="clear" w:color="auto" w:fill="auto"/>
          </w:tcPr>
          <w:p w:rsidR="00D2004C" w:rsidRPr="0094710F" w:rsidRDefault="00D2004C">
            <w:pPr>
              <w:rPr>
                <w:rFonts w:ascii="Verdana" w:hAnsi="Verdana"/>
                <w:sz w:val="21"/>
                <w:szCs w:val="21"/>
                <w:lang w:val="pt-BR"/>
              </w:rPr>
            </w:pPr>
          </w:p>
          <w:bookmarkStart w:id="18" w:name="Text16"/>
          <w:p w:rsidR="005648F0" w:rsidRDefault="00053424">
            <w:pPr>
              <w:rPr>
                <w:rFonts w:ascii="Verdana" w:hAnsi="Verdana"/>
                <w:sz w:val="21"/>
                <w:szCs w:val="21"/>
                <w:lang w:val="es-ES"/>
              </w:rPr>
            </w:pPr>
            <w:r w:rsidRPr="00057A03">
              <w:rPr>
                <w:rFonts w:ascii="Verdana" w:hAnsi="Verdana"/>
                <w:sz w:val="21"/>
                <w:szCs w:val="21"/>
                <w:lang w:val="en-GB"/>
              </w:rPr>
              <w:fldChar w:fldCharType="begin">
                <w:ffData>
                  <w:name w:val="Text16"/>
                  <w:enabled/>
                  <w:calcOnExit w:val="0"/>
                  <w:textInput>
                    <w:maxLength w:val="250"/>
                  </w:textInput>
                </w:ffData>
              </w:fldChar>
            </w:r>
            <w:r w:rsidRPr="002F2E9E">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sidRPr="005648F0">
              <w:rPr>
                <w:rFonts w:ascii="Verdana" w:hAnsi="Verdana"/>
                <w:sz w:val="21"/>
                <w:szCs w:val="21"/>
                <w:lang w:val="es-ES"/>
              </w:rPr>
              <w:t>Curso de experto en Analisis de Conflictos Internacionales</w:t>
            </w:r>
          </w:p>
          <w:p w:rsidR="005648F0" w:rsidRDefault="005648F0">
            <w:pPr>
              <w:rPr>
                <w:rFonts w:ascii="Verdana" w:hAnsi="Verdana"/>
                <w:sz w:val="21"/>
                <w:szCs w:val="21"/>
                <w:lang w:val="es-ES"/>
              </w:rPr>
            </w:pPr>
            <w:r>
              <w:rPr>
                <w:rFonts w:ascii="Verdana" w:hAnsi="Verdana"/>
                <w:sz w:val="21"/>
                <w:szCs w:val="21"/>
                <w:lang w:val="es-ES"/>
              </w:rPr>
              <w:t>Solidariedad Internacional/API, Seville/Spain</w:t>
            </w:r>
          </w:p>
          <w:p w:rsidR="006D28D4" w:rsidRPr="002F2E9E" w:rsidRDefault="005648F0">
            <w:pPr>
              <w:rPr>
                <w:rFonts w:ascii="Verdana" w:hAnsi="Verdana"/>
                <w:sz w:val="21"/>
                <w:szCs w:val="21"/>
                <w:lang w:val="es-ES"/>
              </w:rPr>
            </w:pPr>
            <w:r>
              <w:rPr>
                <w:rFonts w:ascii="Verdana" w:hAnsi="Verdana"/>
                <w:sz w:val="21"/>
                <w:szCs w:val="21"/>
                <w:lang w:val="es-ES"/>
              </w:rPr>
              <w:t>Part-time</w:t>
            </w:r>
            <w:r w:rsidR="00053424" w:rsidRPr="00057A03">
              <w:rPr>
                <w:rFonts w:ascii="Verdana" w:hAnsi="Verdana"/>
                <w:sz w:val="21"/>
                <w:szCs w:val="21"/>
                <w:lang w:val="en-GB"/>
              </w:rPr>
              <w:fldChar w:fldCharType="end"/>
            </w:r>
            <w:bookmarkEnd w:id="18"/>
          </w:p>
        </w:tc>
        <w:tc>
          <w:tcPr>
            <w:tcW w:w="1843" w:type="dxa"/>
            <w:shd w:val="clear" w:color="auto" w:fill="auto"/>
          </w:tcPr>
          <w:p w:rsidR="00C10617" w:rsidRPr="002F2E9E" w:rsidRDefault="00C10617" w:rsidP="00D61A9B">
            <w:pPr>
              <w:jc w:val="center"/>
              <w:rPr>
                <w:rFonts w:ascii="Verdana" w:hAnsi="Verdana"/>
                <w:sz w:val="21"/>
                <w:szCs w:val="21"/>
                <w:lang w:val="es-ES"/>
              </w:rPr>
            </w:pPr>
          </w:p>
          <w:bookmarkStart w:id="19" w:name="Text20"/>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Pr="002F2E9E">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sidRPr="002F2E9E">
              <w:rPr>
                <w:rFonts w:ascii="Verdana" w:hAnsi="Verdana"/>
                <w:sz w:val="21"/>
                <w:szCs w:val="21"/>
                <w:lang w:val="es-ES"/>
              </w:rPr>
              <w:t xml:space="preserve"> </w:t>
            </w:r>
            <w:r w:rsidR="002F2E9E">
              <w:rPr>
                <w:rFonts w:ascii="Verdana" w:hAnsi="Verdana"/>
                <w:noProof/>
                <w:sz w:val="21"/>
                <w:szCs w:val="21"/>
                <w:lang w:val="en-GB"/>
              </w:rPr>
              <w:t>2004-2006</w:t>
            </w:r>
            <w:r w:rsidRPr="00057A03">
              <w:rPr>
                <w:rFonts w:ascii="Verdana" w:hAnsi="Verdana"/>
                <w:sz w:val="21"/>
                <w:szCs w:val="21"/>
                <w:lang w:val="en-GB"/>
              </w:rPr>
              <w:fldChar w:fldCharType="end"/>
            </w:r>
            <w:bookmarkEnd w:id="19"/>
          </w:p>
        </w:tc>
        <w:tc>
          <w:tcPr>
            <w:tcW w:w="2394" w:type="dxa"/>
            <w:shd w:val="clear" w:color="auto" w:fill="auto"/>
          </w:tcPr>
          <w:p w:rsidR="00C10617" w:rsidRPr="00057A03" w:rsidRDefault="00C10617">
            <w:pPr>
              <w:rPr>
                <w:rFonts w:ascii="Verdana" w:hAnsi="Verdana"/>
                <w:sz w:val="21"/>
                <w:szCs w:val="21"/>
                <w:lang w:val="en-GB"/>
              </w:rPr>
            </w:pPr>
          </w:p>
          <w:bookmarkStart w:id="20" w:name="Text24"/>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Spain</w:t>
            </w:r>
            <w:r w:rsidRPr="00057A03">
              <w:rPr>
                <w:rFonts w:ascii="Verdana" w:hAnsi="Verdana"/>
                <w:sz w:val="21"/>
                <w:szCs w:val="21"/>
                <w:lang w:val="en-GB"/>
              </w:rPr>
              <w:fldChar w:fldCharType="end"/>
            </w:r>
            <w:bookmarkEnd w:id="20"/>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1" w:name="Text17"/>
          <w:p w:rsidR="00D97E74" w:rsidRDefault="00053424">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Pr="002F2E9E">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sidRPr="005648F0">
              <w:rPr>
                <w:rFonts w:ascii="Verdana" w:hAnsi="Verdana"/>
                <w:sz w:val="21"/>
                <w:szCs w:val="21"/>
                <w:lang w:val="en-GB"/>
              </w:rPr>
              <w:t>International Relations</w:t>
            </w:r>
          </w:p>
          <w:p w:rsidR="00D97E74" w:rsidRDefault="00D97E74">
            <w:pPr>
              <w:rPr>
                <w:rFonts w:ascii="Verdana" w:hAnsi="Verdana"/>
                <w:sz w:val="21"/>
                <w:szCs w:val="21"/>
                <w:lang w:val="pt-BR"/>
              </w:rPr>
            </w:pPr>
            <w:r w:rsidRPr="00D97E74">
              <w:rPr>
                <w:rFonts w:ascii="Verdana" w:hAnsi="Verdana"/>
                <w:sz w:val="21"/>
                <w:szCs w:val="21"/>
                <w:lang w:val="pt-BR"/>
              </w:rPr>
              <w:t>Pontificia Univ</w:t>
            </w:r>
            <w:r>
              <w:rPr>
                <w:rFonts w:ascii="Verdana" w:hAnsi="Verdana"/>
                <w:sz w:val="21"/>
                <w:szCs w:val="21"/>
                <w:lang w:val="pt-BR"/>
              </w:rPr>
              <w:t>ersidad Católica de Goiás-Goiania-Goiás/Brazil</w:t>
            </w:r>
          </w:p>
          <w:p w:rsidR="00D97E74" w:rsidRPr="00D97E74" w:rsidRDefault="00D97E74">
            <w:pPr>
              <w:rPr>
                <w:rFonts w:ascii="Verdana" w:hAnsi="Verdana"/>
                <w:sz w:val="21"/>
                <w:szCs w:val="21"/>
                <w:lang w:val="pt-BR"/>
              </w:rPr>
            </w:pPr>
            <w:r>
              <w:rPr>
                <w:rFonts w:ascii="Verdana" w:hAnsi="Verdana"/>
                <w:sz w:val="21"/>
                <w:szCs w:val="21"/>
                <w:lang w:val="pt-BR"/>
              </w:rPr>
              <w:t>Full time</w:t>
            </w:r>
          </w:p>
          <w:p w:rsidR="006D28D4" w:rsidRPr="00D97E74" w:rsidRDefault="00D97E74">
            <w:pPr>
              <w:rPr>
                <w:rFonts w:ascii="Verdana" w:hAnsi="Verdana"/>
                <w:sz w:val="21"/>
                <w:szCs w:val="21"/>
                <w:lang w:val="pt-BR"/>
              </w:rPr>
            </w:pPr>
            <w:r w:rsidRPr="00D97E74">
              <w:rPr>
                <w:rFonts w:ascii="Verdana" w:hAnsi="Verdana"/>
                <w:sz w:val="21"/>
                <w:szCs w:val="21"/>
                <w:lang w:val="pt-BR"/>
              </w:rPr>
              <w:t>Magna Cum Laude</w:t>
            </w:r>
            <w:r w:rsidR="00053424" w:rsidRPr="00057A03">
              <w:rPr>
                <w:rFonts w:ascii="Verdana" w:hAnsi="Verdana"/>
                <w:sz w:val="21"/>
                <w:szCs w:val="21"/>
                <w:lang w:val="en-GB"/>
              </w:rPr>
              <w:fldChar w:fldCharType="end"/>
            </w:r>
            <w:bookmarkEnd w:id="21"/>
          </w:p>
        </w:tc>
        <w:tc>
          <w:tcPr>
            <w:tcW w:w="1843" w:type="dxa"/>
            <w:shd w:val="clear" w:color="auto" w:fill="auto"/>
          </w:tcPr>
          <w:p w:rsidR="00C10617" w:rsidRPr="00D97E74" w:rsidRDefault="00C10617" w:rsidP="00D61A9B">
            <w:pPr>
              <w:jc w:val="center"/>
              <w:rPr>
                <w:rFonts w:ascii="Verdana" w:hAnsi="Verdana"/>
                <w:sz w:val="21"/>
                <w:szCs w:val="21"/>
                <w:lang w:val="pt-BR"/>
              </w:rPr>
            </w:pPr>
          </w:p>
          <w:bookmarkStart w:id="22" w:name="Text21"/>
          <w:p w:rsidR="00D2004C" w:rsidRPr="00057A03" w:rsidRDefault="00B966BA"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Pr>
                <w:rFonts w:ascii="Verdana" w:hAnsi="Verdana"/>
                <w:sz w:val="21"/>
                <w:szCs w:val="21"/>
                <w:lang w:val="en-GB"/>
              </w:rPr>
              <w:t>1999-2003</w:t>
            </w:r>
            <w:r w:rsidRPr="00057A03">
              <w:rPr>
                <w:rFonts w:ascii="Verdana" w:hAnsi="Verdana"/>
                <w:sz w:val="21"/>
                <w:szCs w:val="21"/>
                <w:lang w:val="en-GB"/>
              </w:rPr>
              <w:fldChar w:fldCharType="end"/>
            </w:r>
            <w:bookmarkEnd w:id="22"/>
          </w:p>
        </w:tc>
        <w:tc>
          <w:tcPr>
            <w:tcW w:w="2394" w:type="dxa"/>
            <w:shd w:val="clear" w:color="auto" w:fill="auto"/>
          </w:tcPr>
          <w:p w:rsidR="00C10617" w:rsidRPr="00057A03" w:rsidRDefault="00C10617">
            <w:pPr>
              <w:rPr>
                <w:rFonts w:ascii="Verdana" w:hAnsi="Verdana"/>
                <w:sz w:val="21"/>
                <w:szCs w:val="21"/>
                <w:lang w:val="en-GB"/>
              </w:rPr>
            </w:pPr>
          </w:p>
          <w:bookmarkStart w:id="23" w:name="Text25"/>
          <w:p w:rsidR="00D2004C" w:rsidRPr="00057A03" w:rsidRDefault="00B966BA">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Pr>
                <w:rFonts w:ascii="Verdana" w:hAnsi="Verdana"/>
                <w:noProof/>
                <w:sz w:val="21"/>
                <w:szCs w:val="21"/>
                <w:lang w:val="en-GB"/>
              </w:rPr>
              <w:t>Brazil</w:t>
            </w:r>
            <w:r w:rsidRPr="00057A03">
              <w:rPr>
                <w:rFonts w:ascii="Verdana" w:hAnsi="Verdana"/>
                <w:sz w:val="21"/>
                <w:szCs w:val="21"/>
                <w:lang w:val="en-GB"/>
              </w:rPr>
              <w:fldChar w:fldCharType="end"/>
            </w:r>
            <w:bookmarkEnd w:id="23"/>
          </w:p>
        </w:tc>
      </w:tr>
      <w:tr w:rsidR="00BB3441" w:rsidRPr="00057A03" w:rsidTr="00DC7C8D">
        <w:trPr>
          <w:trHeight w:val="405"/>
        </w:trPr>
        <w:tc>
          <w:tcPr>
            <w:tcW w:w="6062" w:type="dxa"/>
            <w:shd w:val="clear" w:color="auto" w:fill="auto"/>
          </w:tcPr>
          <w:p w:rsidR="00BB3441" w:rsidRPr="002F2E9E" w:rsidRDefault="00BB3441" w:rsidP="00DC7C8D">
            <w:pPr>
              <w:rPr>
                <w:rFonts w:ascii="Verdana" w:hAnsi="Verdana"/>
                <w:sz w:val="21"/>
                <w:szCs w:val="21"/>
                <w:lang w:val="es-ES"/>
              </w:rPr>
            </w:pPr>
          </w:p>
          <w:p w:rsidR="005648F0" w:rsidRDefault="00BB3441" w:rsidP="00DC7C8D">
            <w:pPr>
              <w:rPr>
                <w:rFonts w:ascii="Verdana" w:hAnsi="Verdana"/>
                <w:sz w:val="21"/>
                <w:szCs w:val="21"/>
                <w:lang w:val="es-ES"/>
              </w:rPr>
            </w:pPr>
            <w:r w:rsidRPr="00057A03">
              <w:rPr>
                <w:rFonts w:ascii="Verdana" w:hAnsi="Verdana"/>
                <w:sz w:val="21"/>
                <w:szCs w:val="21"/>
                <w:lang w:val="en-GB"/>
              </w:rPr>
              <w:fldChar w:fldCharType="begin">
                <w:ffData>
                  <w:name w:val="Text17"/>
                  <w:enabled/>
                  <w:calcOnExit w:val="0"/>
                  <w:textInput>
                    <w:maxLength w:val="250"/>
                  </w:textInput>
                </w:ffData>
              </w:fldChar>
            </w:r>
            <w:r w:rsidRPr="002F2E9E">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sidRPr="0094710F">
              <w:rPr>
                <w:rFonts w:ascii="Verdana" w:hAnsi="Verdana"/>
                <w:sz w:val="21"/>
                <w:szCs w:val="21"/>
                <w:lang w:val="es-ES"/>
              </w:rPr>
              <w:t xml:space="preserve">- </w:t>
            </w:r>
            <w:r w:rsidR="005648F0" w:rsidRPr="005648F0">
              <w:rPr>
                <w:rFonts w:ascii="Verdana" w:hAnsi="Verdana"/>
                <w:sz w:val="21"/>
                <w:szCs w:val="21"/>
                <w:lang w:val="es-ES"/>
              </w:rPr>
              <w:t>Curso de Derechos Humanos y Trata de Personas</w:t>
            </w:r>
            <w:r w:rsidR="005648F0">
              <w:rPr>
                <w:rFonts w:ascii="Verdana" w:hAnsi="Verdana"/>
                <w:sz w:val="21"/>
                <w:szCs w:val="21"/>
                <w:lang w:val="es-ES"/>
              </w:rPr>
              <w:t xml:space="preserve"> (180h). CEAD-Universidad de Brasilia/Brasil</w:t>
            </w:r>
          </w:p>
          <w:p w:rsidR="005648F0" w:rsidRDefault="005648F0" w:rsidP="00DC7C8D">
            <w:pPr>
              <w:rPr>
                <w:rFonts w:ascii="Verdana" w:hAnsi="Verdana"/>
                <w:sz w:val="21"/>
                <w:szCs w:val="21"/>
                <w:lang w:val="es-ES"/>
              </w:rPr>
            </w:pPr>
          </w:p>
          <w:p w:rsidR="00BB3441" w:rsidRPr="002F2E9E" w:rsidRDefault="005648F0" w:rsidP="00D97E74">
            <w:pPr>
              <w:rPr>
                <w:rFonts w:ascii="Verdana" w:hAnsi="Verdana"/>
                <w:sz w:val="21"/>
                <w:szCs w:val="21"/>
                <w:lang w:val="es-ES"/>
              </w:rPr>
            </w:pPr>
            <w:r>
              <w:rPr>
                <w:rFonts w:ascii="Verdana" w:hAnsi="Verdana"/>
                <w:noProof/>
                <w:sz w:val="21"/>
                <w:szCs w:val="21"/>
                <w:lang w:val="es-ES"/>
              </w:rPr>
              <w:t xml:space="preserve">- </w:t>
            </w:r>
            <w:r w:rsidR="00D97E74" w:rsidRPr="00D97E74">
              <w:rPr>
                <w:rFonts w:ascii="Verdana" w:hAnsi="Verdana"/>
                <w:noProof/>
                <w:sz w:val="21"/>
                <w:szCs w:val="21"/>
                <w:lang w:val="es-ES"/>
              </w:rPr>
              <w:t>Curso de Asilo y Trata: Estrategias de Intervención e incidencia política</w:t>
            </w:r>
            <w:r w:rsidR="00D97E74">
              <w:rPr>
                <w:rFonts w:ascii="Verdana" w:hAnsi="Verdana"/>
                <w:noProof/>
                <w:sz w:val="21"/>
                <w:szCs w:val="21"/>
                <w:lang w:val="es-ES"/>
              </w:rPr>
              <w:t xml:space="preserve"> (25h)</w:t>
            </w:r>
            <w:r w:rsidR="00D97E74" w:rsidRPr="00D97E74">
              <w:rPr>
                <w:rFonts w:ascii="Verdana" w:hAnsi="Verdana"/>
                <w:noProof/>
                <w:sz w:val="21"/>
                <w:szCs w:val="21"/>
                <w:lang w:val="es-ES"/>
              </w:rPr>
              <w:t xml:space="preserve"> – Fundación Amaranta/Red Española contra la Trata</w:t>
            </w:r>
            <w:r w:rsidR="00D97E74">
              <w:rPr>
                <w:rFonts w:ascii="Verdana" w:hAnsi="Verdana"/>
                <w:noProof/>
                <w:sz w:val="21"/>
                <w:szCs w:val="21"/>
                <w:lang w:val="es-ES"/>
              </w:rPr>
              <w:t>. España</w:t>
            </w:r>
            <w:r w:rsidR="00D97E74" w:rsidRPr="00D97E74">
              <w:rPr>
                <w:rFonts w:ascii="Verdana" w:hAnsi="Verdana"/>
                <w:noProof/>
                <w:sz w:val="21"/>
                <w:szCs w:val="21"/>
                <w:lang w:val="es-ES"/>
              </w:rPr>
              <w:t xml:space="preserve"> </w:t>
            </w:r>
            <w:r w:rsidR="00BB3441" w:rsidRPr="00057A03">
              <w:rPr>
                <w:rFonts w:ascii="Verdana" w:hAnsi="Verdana"/>
                <w:sz w:val="21"/>
                <w:szCs w:val="21"/>
                <w:lang w:val="en-GB"/>
              </w:rPr>
              <w:fldChar w:fldCharType="end"/>
            </w:r>
          </w:p>
        </w:tc>
        <w:tc>
          <w:tcPr>
            <w:tcW w:w="1843" w:type="dxa"/>
            <w:shd w:val="clear" w:color="auto" w:fill="auto"/>
          </w:tcPr>
          <w:p w:rsidR="00BB3441" w:rsidRPr="00D97E74" w:rsidRDefault="00BB3441" w:rsidP="00DC7C8D">
            <w:pPr>
              <w:jc w:val="center"/>
              <w:rPr>
                <w:rFonts w:ascii="Verdana" w:hAnsi="Verdana"/>
                <w:sz w:val="21"/>
                <w:szCs w:val="21"/>
                <w:lang w:val="es-ES"/>
              </w:rPr>
            </w:pPr>
          </w:p>
          <w:p w:rsidR="005648F0" w:rsidRDefault="00BB3441" w:rsidP="00DC7C8D">
            <w:pPr>
              <w:jc w:val="center"/>
              <w:rPr>
                <w:rFonts w:ascii="Verdana" w:hAnsi="Verdana"/>
                <w:noProof/>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Pr>
                <w:rFonts w:ascii="Verdana" w:hAnsi="Verdana"/>
                <w:noProof/>
                <w:sz w:val="21"/>
                <w:szCs w:val="21"/>
                <w:lang w:val="en-GB"/>
              </w:rPr>
              <w:t>2008</w:t>
            </w:r>
          </w:p>
          <w:p w:rsidR="005648F0" w:rsidRDefault="005648F0" w:rsidP="00DC7C8D">
            <w:pPr>
              <w:jc w:val="center"/>
              <w:rPr>
                <w:rFonts w:ascii="Verdana" w:hAnsi="Verdana"/>
                <w:noProof/>
                <w:sz w:val="21"/>
                <w:szCs w:val="21"/>
                <w:lang w:val="en-GB"/>
              </w:rPr>
            </w:pPr>
          </w:p>
          <w:p w:rsidR="00D97E74" w:rsidRDefault="00D97E74" w:rsidP="00DC7C8D">
            <w:pPr>
              <w:jc w:val="center"/>
              <w:rPr>
                <w:rFonts w:ascii="Verdana" w:hAnsi="Verdana"/>
                <w:noProof/>
                <w:sz w:val="21"/>
                <w:szCs w:val="21"/>
                <w:lang w:val="en-GB"/>
              </w:rPr>
            </w:pPr>
          </w:p>
          <w:p w:rsidR="00D97E74" w:rsidRDefault="00D97E74" w:rsidP="00DC7C8D">
            <w:pPr>
              <w:jc w:val="center"/>
              <w:rPr>
                <w:rFonts w:ascii="Verdana" w:hAnsi="Verdana"/>
                <w:noProof/>
                <w:sz w:val="21"/>
                <w:szCs w:val="21"/>
                <w:lang w:val="en-GB"/>
              </w:rPr>
            </w:pPr>
            <w:r>
              <w:rPr>
                <w:rFonts w:ascii="Verdana" w:hAnsi="Verdana"/>
                <w:noProof/>
                <w:sz w:val="21"/>
                <w:szCs w:val="21"/>
                <w:lang w:val="en-GB"/>
              </w:rPr>
              <w:t>2016</w:t>
            </w:r>
          </w:p>
          <w:p w:rsidR="00D97E74" w:rsidRDefault="00D97E74" w:rsidP="00DC7C8D">
            <w:pPr>
              <w:jc w:val="center"/>
              <w:rPr>
                <w:rFonts w:ascii="Verdana" w:hAnsi="Verdana"/>
                <w:noProof/>
                <w:sz w:val="21"/>
                <w:szCs w:val="21"/>
                <w:lang w:val="en-GB"/>
              </w:rPr>
            </w:pPr>
            <w:r>
              <w:rPr>
                <w:rFonts w:ascii="Verdana" w:hAnsi="Verdana"/>
                <w:noProof/>
                <w:sz w:val="21"/>
                <w:szCs w:val="21"/>
                <w:lang w:val="en-GB"/>
              </w:rPr>
              <w:t>(28/11 to 18/12/2016)</w:t>
            </w:r>
          </w:p>
          <w:p w:rsidR="00BB3441" w:rsidRPr="00057A03" w:rsidRDefault="00BB3441" w:rsidP="00DC7C8D">
            <w:pPr>
              <w:jc w:val="center"/>
              <w:rPr>
                <w:rFonts w:ascii="Verdana" w:hAnsi="Verdana"/>
                <w:sz w:val="21"/>
                <w:szCs w:val="21"/>
                <w:lang w:val="en-GB"/>
              </w:rPr>
            </w:pP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5648F0" w:rsidRDefault="00BB344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648F0">
              <w:rPr>
                <w:rFonts w:ascii="Verdana" w:hAnsi="Verdana"/>
                <w:sz w:val="21"/>
                <w:szCs w:val="21"/>
                <w:lang w:val="en-GB"/>
              </w:rPr>
              <w:t>Brazil</w:t>
            </w:r>
          </w:p>
          <w:p w:rsidR="005648F0" w:rsidRDefault="005648F0" w:rsidP="00DC7C8D">
            <w:pPr>
              <w:rPr>
                <w:rFonts w:ascii="Verdana" w:hAnsi="Verdana"/>
                <w:sz w:val="21"/>
                <w:szCs w:val="21"/>
                <w:lang w:val="en-GB"/>
              </w:rPr>
            </w:pPr>
          </w:p>
          <w:p w:rsidR="00D97E74" w:rsidRDefault="00D97E74" w:rsidP="00DC7C8D">
            <w:pPr>
              <w:rPr>
                <w:rFonts w:ascii="Verdana" w:hAnsi="Verdana"/>
                <w:sz w:val="21"/>
                <w:szCs w:val="21"/>
                <w:lang w:val="en-GB"/>
              </w:rPr>
            </w:pPr>
          </w:p>
          <w:p w:rsidR="00BB3441" w:rsidRPr="00057A03" w:rsidRDefault="002F2E9E" w:rsidP="00DC7C8D">
            <w:pPr>
              <w:rPr>
                <w:rFonts w:ascii="Verdana" w:hAnsi="Verdana"/>
                <w:sz w:val="21"/>
                <w:szCs w:val="21"/>
                <w:lang w:val="en-GB"/>
              </w:rPr>
            </w:pPr>
            <w:r>
              <w:rPr>
                <w:rFonts w:ascii="Verdana" w:hAnsi="Verdana"/>
                <w:sz w:val="21"/>
                <w:szCs w:val="21"/>
                <w:lang w:val="en-GB"/>
              </w:rPr>
              <w:t>Spain</w:t>
            </w:r>
            <w:r w:rsidR="00BB3441"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your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you may list more than one position in a single row 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C10617" w:rsidRPr="00057A03" w:rsidRDefault="00262C34" w:rsidP="008D7C55">
            <w:pPr>
              <w:jc w:val="center"/>
              <w:rPr>
                <w:rFonts w:ascii="Verdana" w:hAnsi="Verdana"/>
                <w:b/>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057A03" w:rsidRDefault="000047D4" w:rsidP="000047D4">
            <w:pPr>
              <w:rPr>
                <w:rFonts w:ascii="Verdana" w:hAnsi="Verdana"/>
                <w:sz w:val="21"/>
                <w:szCs w:val="21"/>
                <w:lang w:val="en-GB"/>
              </w:rPr>
            </w:pPr>
          </w:p>
          <w:p w:rsidR="0075052E" w:rsidRDefault="00D2004C">
            <w:pPr>
              <w:rPr>
                <w:rFonts w:ascii="Verdana" w:hAnsi="Verdana"/>
                <w:sz w:val="21"/>
                <w:szCs w:val="21"/>
                <w:lang w:val="en-GB"/>
              </w:rPr>
            </w:pPr>
            <w:r w:rsidRPr="00057A03">
              <w:rPr>
                <w:rFonts w:ascii="Verdana" w:hAnsi="Verdana"/>
                <w:sz w:val="21"/>
                <w:szCs w:val="21"/>
                <w:lang w:val="en-GB"/>
              </w:rPr>
              <w:fldChar w:fldCharType="begin">
                <w:ffData>
                  <w:name w:val="Text26"/>
                  <w:enabled/>
                  <w:calcOnExit w:val="0"/>
                  <w:textInput/>
                </w:ffData>
              </w:fldChar>
            </w:r>
            <w:bookmarkStart w:id="24" w:name="Text2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sz w:val="21"/>
                <w:szCs w:val="21"/>
                <w:lang w:val="en-GB"/>
              </w:rPr>
              <w:t>Claver (Servicio Jesuíta Refugiados y Migrantes)</w:t>
            </w:r>
          </w:p>
          <w:p w:rsidR="00C10617" w:rsidRPr="00057A03" w:rsidRDefault="0075052E">
            <w:pPr>
              <w:rPr>
                <w:rFonts w:ascii="Verdana" w:hAnsi="Verdana"/>
                <w:sz w:val="21"/>
                <w:szCs w:val="21"/>
                <w:lang w:val="en-GB"/>
              </w:rPr>
            </w:pPr>
            <w:r w:rsidRPr="0075052E">
              <w:rPr>
                <w:rFonts w:ascii="Verdana" w:hAnsi="Verdana"/>
                <w:sz w:val="21"/>
                <w:szCs w:val="21"/>
                <w:lang w:val="en-GB"/>
              </w:rPr>
              <w:t>In charge of the management and implementation of a social integration project with the migrant population in Seville</w:t>
            </w:r>
            <w:r>
              <w:rPr>
                <w:rFonts w:ascii="Verdana" w:hAnsi="Verdana"/>
                <w:sz w:val="21"/>
                <w:szCs w:val="21"/>
                <w:lang w:val="en-GB"/>
              </w:rPr>
              <w:t xml:space="preserve"> - part-time</w:t>
            </w:r>
            <w:r w:rsidR="00D2004C" w:rsidRPr="00057A03">
              <w:rPr>
                <w:rFonts w:ascii="Verdana" w:hAnsi="Verdana"/>
                <w:sz w:val="21"/>
                <w:szCs w:val="21"/>
                <w:lang w:val="en-GB"/>
              </w:rPr>
              <w:fldChar w:fldCharType="end"/>
            </w:r>
            <w:bookmarkEnd w:id="24"/>
          </w:p>
        </w:tc>
        <w:tc>
          <w:tcPr>
            <w:tcW w:w="1890" w:type="dxa"/>
            <w:shd w:val="clear" w:color="auto" w:fill="auto"/>
          </w:tcPr>
          <w:p w:rsidR="00C10617" w:rsidRPr="00057A03" w:rsidRDefault="00C10617">
            <w:pPr>
              <w:rPr>
                <w:rFonts w:ascii="Verdana" w:hAnsi="Verdana"/>
                <w:sz w:val="21"/>
                <w:szCs w:val="21"/>
                <w:lang w:val="en-GB"/>
              </w:rPr>
            </w:pPr>
          </w:p>
          <w:p w:rsidR="0075052E" w:rsidRDefault="00D2004C">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5" w:name="Text30"/>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D2004C" w:rsidRPr="00057A03" w:rsidRDefault="002F2E9E">
            <w:pPr>
              <w:rPr>
                <w:rFonts w:ascii="Verdana" w:hAnsi="Verdana"/>
                <w:sz w:val="21"/>
                <w:szCs w:val="21"/>
                <w:lang w:val="en-GB"/>
              </w:rPr>
            </w:pPr>
            <w:r>
              <w:rPr>
                <w:rFonts w:ascii="Verdana" w:hAnsi="Verdana"/>
                <w:sz w:val="21"/>
                <w:szCs w:val="21"/>
                <w:lang w:val="en-GB"/>
              </w:rPr>
              <w:t>2007-2008</w:t>
            </w:r>
            <w:r w:rsidR="00D2004C" w:rsidRPr="00057A03">
              <w:rPr>
                <w:rFonts w:ascii="Verdana" w:hAnsi="Verdana"/>
                <w:sz w:val="21"/>
                <w:szCs w:val="21"/>
                <w:lang w:val="en-GB"/>
              </w:rPr>
              <w:fldChar w:fldCharType="end"/>
            </w:r>
            <w:bookmarkEnd w:id="25"/>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6" w:name="Text34"/>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sz w:val="21"/>
                <w:szCs w:val="21"/>
                <w:lang w:val="en-GB"/>
              </w:rPr>
              <w:t>Spain</w:t>
            </w:r>
            <w:r w:rsidRPr="00057A03">
              <w:rPr>
                <w:rFonts w:ascii="Verdana" w:hAnsi="Verdana"/>
                <w:sz w:val="21"/>
                <w:szCs w:val="21"/>
                <w:lang w:val="en-GB"/>
              </w:rPr>
              <w:fldChar w:fldCharType="end"/>
            </w:r>
            <w:bookmarkEnd w:id="26"/>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75052E" w:rsidRDefault="00D2004C" w:rsidP="00BB2DEA">
            <w:pPr>
              <w:rPr>
                <w:rFonts w:ascii="Verdana" w:hAnsi="Verdana"/>
                <w:noProof/>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7" w:name="Text2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sidRPr="002F2E9E">
              <w:rPr>
                <w:rFonts w:ascii="Verdana" w:hAnsi="Verdana"/>
                <w:noProof/>
                <w:sz w:val="21"/>
                <w:szCs w:val="21"/>
                <w:lang w:val="en-GB"/>
              </w:rPr>
              <w:t>Universidad de Sevilla</w:t>
            </w:r>
            <w:r w:rsidR="0075052E">
              <w:rPr>
                <w:rFonts w:ascii="Verdana" w:hAnsi="Verdana"/>
                <w:noProof/>
                <w:sz w:val="21"/>
                <w:szCs w:val="21"/>
                <w:lang w:val="en-GB"/>
              </w:rPr>
              <w:t>- full time</w:t>
            </w:r>
          </w:p>
          <w:p w:rsidR="0075052E" w:rsidRDefault="0075052E" w:rsidP="00BB2DEA">
            <w:pPr>
              <w:rPr>
                <w:rFonts w:ascii="Verdana" w:hAnsi="Verdana"/>
                <w:sz w:val="21"/>
                <w:szCs w:val="21"/>
                <w:lang w:val="en-GB"/>
              </w:rPr>
            </w:pPr>
            <w:r w:rsidRPr="0075052E">
              <w:rPr>
                <w:rFonts w:ascii="Verdana" w:hAnsi="Verdana"/>
                <w:sz w:val="21"/>
                <w:szCs w:val="21"/>
                <w:lang w:val="en-GB"/>
              </w:rPr>
              <w:t>Fellow of the Department of Public International Law.</w:t>
            </w:r>
          </w:p>
          <w:p w:rsidR="0075052E" w:rsidRDefault="0075052E" w:rsidP="00BB2DEA">
            <w:pPr>
              <w:rPr>
                <w:rFonts w:ascii="Verdana" w:hAnsi="Verdana"/>
                <w:sz w:val="21"/>
                <w:szCs w:val="21"/>
                <w:lang w:val="en-GB"/>
              </w:rPr>
            </w:pPr>
            <w:r>
              <w:rPr>
                <w:rFonts w:ascii="Verdana" w:hAnsi="Verdana"/>
                <w:sz w:val="21"/>
                <w:szCs w:val="21"/>
                <w:lang w:val="en-GB"/>
              </w:rPr>
              <w:t>Becas MAEC/AECID</w:t>
            </w:r>
          </w:p>
          <w:p w:rsidR="000047D4" w:rsidRPr="00057A03" w:rsidRDefault="0075052E" w:rsidP="00BB2DEA">
            <w:pPr>
              <w:rPr>
                <w:rFonts w:ascii="Verdana" w:hAnsi="Verdana"/>
                <w:sz w:val="21"/>
                <w:szCs w:val="21"/>
                <w:lang w:val="en-GB"/>
              </w:rPr>
            </w:pPr>
            <w:r>
              <w:rPr>
                <w:rFonts w:ascii="Verdana" w:hAnsi="Verdana"/>
                <w:sz w:val="21"/>
                <w:szCs w:val="21"/>
                <w:lang w:val="en-GB"/>
              </w:rPr>
              <w:t>T.A in Human Rights and Public International Law</w:t>
            </w:r>
            <w:r w:rsidR="00D2004C" w:rsidRPr="00057A03">
              <w:rPr>
                <w:rFonts w:ascii="Verdana" w:hAnsi="Verdana"/>
                <w:sz w:val="21"/>
                <w:szCs w:val="21"/>
                <w:lang w:val="en-GB"/>
              </w:rPr>
              <w:fldChar w:fldCharType="end"/>
            </w:r>
            <w:bookmarkEnd w:id="27"/>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8" w:name="Text31"/>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5052E">
              <w:rPr>
                <w:rFonts w:ascii="Verdana" w:hAnsi="Verdana"/>
                <w:sz w:val="21"/>
                <w:szCs w:val="21"/>
                <w:lang w:val="en-GB"/>
              </w:rPr>
              <w:t xml:space="preserve"> </w:t>
            </w:r>
            <w:r w:rsidR="002F2E9E" w:rsidRPr="002F2E9E">
              <w:rPr>
                <w:rFonts w:ascii="Verdana" w:hAnsi="Verdana"/>
                <w:noProof/>
                <w:sz w:val="21"/>
                <w:szCs w:val="21"/>
                <w:lang w:val="en-GB"/>
              </w:rPr>
              <w:t>2008-2011</w:t>
            </w:r>
            <w:r w:rsidRPr="00057A03">
              <w:rPr>
                <w:rFonts w:ascii="Verdana" w:hAnsi="Verdana"/>
                <w:sz w:val="21"/>
                <w:szCs w:val="21"/>
                <w:lang w:val="en-GB"/>
              </w:rPr>
              <w:fldChar w:fldCharType="end"/>
            </w:r>
            <w:bookmarkEnd w:id="28"/>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9" w:name="Text35"/>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sidRPr="002F2E9E">
              <w:rPr>
                <w:rFonts w:ascii="Verdana" w:hAnsi="Verdana"/>
                <w:noProof/>
                <w:sz w:val="21"/>
                <w:szCs w:val="21"/>
                <w:lang w:val="en-GB"/>
              </w:rPr>
              <w:t>Spain</w:t>
            </w:r>
            <w:r w:rsidRPr="00057A03">
              <w:rPr>
                <w:rFonts w:ascii="Verdana" w:hAnsi="Verdana"/>
                <w:sz w:val="21"/>
                <w:szCs w:val="21"/>
                <w:lang w:val="en-GB"/>
              </w:rPr>
              <w:fldChar w:fldCharType="end"/>
            </w:r>
            <w:bookmarkEnd w:id="29"/>
          </w:p>
        </w:tc>
      </w:tr>
      <w:tr w:rsidR="00C10617" w:rsidRPr="00057A03" w:rsidTr="00976A5D">
        <w:trPr>
          <w:trHeight w:val="465"/>
        </w:trPr>
        <w:tc>
          <w:tcPr>
            <w:tcW w:w="5973" w:type="dxa"/>
            <w:shd w:val="clear" w:color="auto" w:fill="auto"/>
          </w:tcPr>
          <w:p w:rsidR="00C10617" w:rsidRPr="002F2E9E" w:rsidRDefault="00C10617">
            <w:pPr>
              <w:rPr>
                <w:rFonts w:ascii="Verdana" w:hAnsi="Verdana"/>
                <w:sz w:val="21"/>
                <w:szCs w:val="21"/>
                <w:lang w:val="es-ES"/>
              </w:rPr>
            </w:pPr>
          </w:p>
          <w:p w:rsidR="0075052E" w:rsidRDefault="00D2004C">
            <w:pPr>
              <w:rPr>
                <w:rFonts w:ascii="Verdana" w:hAnsi="Verdana"/>
                <w:noProof/>
                <w:sz w:val="21"/>
                <w:szCs w:val="21"/>
                <w:lang w:val="es-ES"/>
              </w:rPr>
            </w:pPr>
            <w:r w:rsidRPr="00057A03">
              <w:rPr>
                <w:rFonts w:ascii="Verdana" w:hAnsi="Verdana"/>
                <w:sz w:val="21"/>
                <w:szCs w:val="21"/>
                <w:lang w:val="en-GB"/>
              </w:rPr>
              <w:fldChar w:fldCharType="begin">
                <w:ffData>
                  <w:name w:val="Text28"/>
                  <w:enabled/>
                  <w:calcOnExit w:val="0"/>
                  <w:textInput/>
                </w:ffData>
              </w:fldChar>
            </w:r>
            <w:bookmarkStart w:id="30" w:name="Text28"/>
            <w:r w:rsidRPr="002F2E9E">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sidRPr="002F2E9E">
              <w:rPr>
                <w:rFonts w:ascii="Verdana" w:hAnsi="Verdana"/>
                <w:noProof/>
                <w:sz w:val="21"/>
                <w:szCs w:val="21"/>
                <w:lang w:val="es-ES"/>
              </w:rPr>
              <w:t>AMIGA (Derechos Humanos de las Mujeres)</w:t>
            </w:r>
            <w:r w:rsidR="0075052E">
              <w:rPr>
                <w:rFonts w:ascii="Verdana" w:hAnsi="Verdana"/>
                <w:noProof/>
                <w:sz w:val="21"/>
                <w:szCs w:val="21"/>
                <w:lang w:val="es-ES"/>
              </w:rPr>
              <w:t xml:space="preserve"> - part-time</w:t>
            </w:r>
          </w:p>
          <w:p w:rsidR="0075052E" w:rsidRDefault="0075052E">
            <w:pPr>
              <w:rPr>
                <w:rFonts w:ascii="Verdana" w:hAnsi="Verdana"/>
                <w:sz w:val="21"/>
                <w:szCs w:val="21"/>
                <w:lang w:val="en-GB"/>
              </w:rPr>
            </w:pPr>
            <w:r w:rsidRPr="0075052E">
              <w:rPr>
                <w:rFonts w:ascii="Verdana" w:hAnsi="Verdana"/>
                <w:sz w:val="21"/>
                <w:szCs w:val="21"/>
                <w:lang w:val="en-GB"/>
              </w:rPr>
              <w:t>Attention and identification to victims of gender violence and trafficking</w:t>
            </w:r>
          </w:p>
          <w:p w:rsidR="000047D4" w:rsidRPr="0075052E" w:rsidRDefault="0075052E">
            <w:pPr>
              <w:rPr>
                <w:rFonts w:ascii="Verdana" w:hAnsi="Verdana"/>
                <w:sz w:val="21"/>
                <w:szCs w:val="21"/>
              </w:rPr>
            </w:pPr>
            <w:r>
              <w:rPr>
                <w:rFonts w:ascii="Verdana" w:hAnsi="Verdana"/>
                <w:sz w:val="21"/>
                <w:szCs w:val="21"/>
                <w:lang w:val="en-GB"/>
              </w:rPr>
              <w:t xml:space="preserve">- </w:t>
            </w:r>
            <w:r w:rsidRPr="0075052E">
              <w:rPr>
                <w:rFonts w:ascii="Verdana" w:hAnsi="Verdana"/>
                <w:sz w:val="21"/>
                <w:szCs w:val="21"/>
                <w:lang w:val="en-GB"/>
              </w:rPr>
              <w:t>Collaboration with the Spanish Network against Trafficking</w:t>
            </w:r>
            <w:r w:rsidR="00D2004C" w:rsidRPr="00057A03">
              <w:rPr>
                <w:rFonts w:ascii="Verdana" w:hAnsi="Verdana"/>
                <w:sz w:val="21"/>
                <w:szCs w:val="21"/>
                <w:lang w:val="en-GB"/>
              </w:rPr>
              <w:fldChar w:fldCharType="end"/>
            </w:r>
            <w:bookmarkEnd w:id="30"/>
          </w:p>
        </w:tc>
        <w:tc>
          <w:tcPr>
            <w:tcW w:w="1890" w:type="dxa"/>
            <w:shd w:val="clear" w:color="auto" w:fill="auto"/>
          </w:tcPr>
          <w:p w:rsidR="00C10617" w:rsidRPr="0075052E" w:rsidRDefault="00C10617">
            <w:pPr>
              <w:rPr>
                <w:rFonts w:ascii="Verdana" w:hAnsi="Verdana"/>
                <w:sz w:val="21"/>
                <w:szCs w:val="21"/>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1" w:name="Text32"/>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2005-2010</w:t>
            </w:r>
            <w:r w:rsidRPr="00057A03">
              <w:rPr>
                <w:rFonts w:ascii="Verdana" w:hAnsi="Verdana"/>
                <w:sz w:val="21"/>
                <w:szCs w:val="21"/>
                <w:lang w:val="en-GB"/>
              </w:rPr>
              <w:fldChar w:fldCharType="end"/>
            </w:r>
            <w:bookmarkEnd w:id="31"/>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2" w:name="Text36"/>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Spain</w:t>
            </w:r>
            <w:r w:rsidRPr="00057A03">
              <w:rPr>
                <w:rFonts w:ascii="Verdana" w:hAnsi="Verdana"/>
                <w:sz w:val="21"/>
                <w:szCs w:val="21"/>
                <w:lang w:val="en-GB"/>
              </w:rPr>
              <w:fldChar w:fldCharType="end"/>
            </w:r>
            <w:bookmarkEnd w:id="32"/>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3F562B" w:rsidRDefault="00D2004C">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3" w:name="Text29"/>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Universidad Tiradentes</w:t>
            </w:r>
          </w:p>
          <w:p w:rsidR="003F562B" w:rsidRDefault="003F562B">
            <w:pPr>
              <w:rPr>
                <w:rFonts w:ascii="Verdana" w:hAnsi="Verdana"/>
                <w:noProof/>
                <w:sz w:val="21"/>
                <w:szCs w:val="21"/>
                <w:lang w:val="en-GB"/>
              </w:rPr>
            </w:pPr>
            <w:r>
              <w:rPr>
                <w:rFonts w:ascii="Verdana" w:hAnsi="Verdana"/>
                <w:noProof/>
                <w:sz w:val="21"/>
                <w:szCs w:val="21"/>
                <w:lang w:val="en-GB"/>
              </w:rPr>
              <w:t xml:space="preserve">lecture in BA and MA in Law; </w:t>
            </w:r>
            <w:r w:rsidR="00517153">
              <w:rPr>
                <w:rFonts w:ascii="Verdana" w:hAnsi="Verdana"/>
                <w:noProof/>
                <w:sz w:val="21"/>
                <w:szCs w:val="21"/>
                <w:lang w:val="en-GB"/>
              </w:rPr>
              <w:t>Coordination of research projects (2), Supervision of MA Thesis (3)</w:t>
            </w:r>
            <w:r>
              <w:rPr>
                <w:rFonts w:ascii="Verdana" w:hAnsi="Verdana"/>
                <w:noProof/>
                <w:sz w:val="21"/>
                <w:szCs w:val="21"/>
                <w:lang w:val="en-GB"/>
              </w:rPr>
              <w:t xml:space="preserve"> - Full Time</w:t>
            </w:r>
          </w:p>
          <w:p w:rsidR="00517153" w:rsidRDefault="00517153">
            <w:pPr>
              <w:rPr>
                <w:rFonts w:ascii="Verdana" w:hAnsi="Verdana"/>
                <w:noProof/>
                <w:sz w:val="21"/>
                <w:szCs w:val="21"/>
                <w:lang w:val="en-GB"/>
              </w:rPr>
            </w:pPr>
            <w:r>
              <w:rPr>
                <w:rFonts w:ascii="Verdana" w:hAnsi="Verdana"/>
                <w:noProof/>
                <w:sz w:val="21"/>
                <w:szCs w:val="21"/>
                <w:lang w:val="en-GB"/>
              </w:rPr>
              <w:t xml:space="preserve">- Teaching: </w:t>
            </w:r>
            <w:r w:rsidRPr="00517153">
              <w:rPr>
                <w:rFonts w:ascii="Verdana" w:hAnsi="Verdana"/>
                <w:noProof/>
                <w:sz w:val="21"/>
                <w:szCs w:val="21"/>
                <w:lang w:val="en-GB"/>
              </w:rPr>
              <w:t>International System of Human Rights</w:t>
            </w:r>
            <w:r>
              <w:rPr>
                <w:rFonts w:ascii="Verdana" w:hAnsi="Verdana"/>
                <w:noProof/>
                <w:sz w:val="21"/>
                <w:szCs w:val="21"/>
                <w:lang w:val="en-GB"/>
              </w:rPr>
              <w:t xml:space="preserve">; Politic science; </w:t>
            </w:r>
            <w:r w:rsidRPr="00517153">
              <w:rPr>
                <w:rFonts w:ascii="Verdana" w:hAnsi="Verdana"/>
                <w:noProof/>
                <w:sz w:val="21"/>
                <w:szCs w:val="21"/>
                <w:lang w:val="en-GB"/>
              </w:rPr>
              <w:t xml:space="preserve">Human Rights and Contemporary Slave forms  </w:t>
            </w:r>
            <w:r>
              <w:rPr>
                <w:rFonts w:ascii="Verdana" w:hAnsi="Verdana"/>
                <w:noProof/>
                <w:sz w:val="21"/>
                <w:szCs w:val="21"/>
                <w:lang w:val="en-GB"/>
              </w:rPr>
              <w:t xml:space="preserve"> </w:t>
            </w:r>
          </w:p>
          <w:p w:rsidR="000047D4" w:rsidRPr="00057A03" w:rsidRDefault="00D2004C">
            <w:pPr>
              <w:rPr>
                <w:rFonts w:ascii="Verdana" w:hAnsi="Verdana"/>
                <w:sz w:val="21"/>
                <w:szCs w:val="21"/>
                <w:lang w:val="en-GB"/>
              </w:rPr>
            </w:pPr>
            <w:r w:rsidRPr="00057A03">
              <w:rPr>
                <w:rFonts w:ascii="Verdana" w:hAnsi="Verdana"/>
                <w:sz w:val="21"/>
                <w:szCs w:val="21"/>
                <w:lang w:val="en-GB"/>
              </w:rPr>
              <w:fldChar w:fldCharType="end"/>
            </w:r>
            <w:bookmarkEnd w:id="33"/>
          </w:p>
        </w:tc>
        <w:tc>
          <w:tcPr>
            <w:tcW w:w="1890" w:type="dxa"/>
            <w:shd w:val="clear" w:color="auto" w:fill="auto"/>
          </w:tcPr>
          <w:p w:rsidR="00C10617" w:rsidRPr="00057A03" w:rsidRDefault="00C10617">
            <w:pPr>
              <w:rPr>
                <w:rFonts w:ascii="Verdana" w:hAnsi="Verdana"/>
                <w:sz w:val="21"/>
                <w:szCs w:val="21"/>
                <w:lang w:val="en-GB"/>
              </w:rPr>
            </w:pPr>
          </w:p>
          <w:p w:rsidR="003F562B" w:rsidRDefault="00D2004C">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4" w:name="Text33"/>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D2004C" w:rsidRPr="00057A03" w:rsidRDefault="002F2E9E">
            <w:pPr>
              <w:rPr>
                <w:rFonts w:ascii="Verdana" w:hAnsi="Verdana"/>
                <w:sz w:val="21"/>
                <w:szCs w:val="21"/>
                <w:lang w:val="en-GB"/>
              </w:rPr>
            </w:pPr>
            <w:r>
              <w:rPr>
                <w:rFonts w:ascii="Verdana" w:hAnsi="Verdana"/>
                <w:noProof/>
                <w:sz w:val="21"/>
                <w:szCs w:val="21"/>
                <w:lang w:val="en-GB"/>
              </w:rPr>
              <w:t>2012-2014</w:t>
            </w:r>
            <w:r w:rsidR="00D2004C" w:rsidRPr="00057A03">
              <w:rPr>
                <w:rFonts w:ascii="Verdana" w:hAnsi="Verdana"/>
                <w:sz w:val="21"/>
                <w:szCs w:val="21"/>
                <w:lang w:val="en-GB"/>
              </w:rPr>
              <w:fldChar w:fldCharType="end"/>
            </w:r>
            <w:bookmarkEnd w:id="3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D2004C">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5" w:name="Text37"/>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Brazil</w:t>
            </w:r>
            <w:r w:rsidRPr="00057A03">
              <w:rPr>
                <w:rFonts w:ascii="Verdana" w:hAnsi="Verdana"/>
                <w:sz w:val="21"/>
                <w:szCs w:val="21"/>
                <w:lang w:val="en-GB"/>
              </w:rPr>
              <w:fldChar w:fldCharType="end"/>
            </w:r>
            <w:bookmarkEnd w:id="35"/>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75052E"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5052E" w:rsidRPr="0075052E">
              <w:rPr>
                <w:rFonts w:ascii="Verdana" w:hAnsi="Verdana"/>
                <w:sz w:val="21"/>
                <w:szCs w:val="21"/>
                <w:lang w:val="en-GB"/>
              </w:rPr>
              <w:t>National Council for Confronting Trafficking in Persons (CONATRAP</w:t>
            </w:r>
            <w:r w:rsidR="0075052E">
              <w:rPr>
                <w:rFonts w:ascii="Verdana" w:hAnsi="Verdana"/>
                <w:sz w:val="21"/>
                <w:szCs w:val="21"/>
                <w:lang w:val="en-GB"/>
              </w:rPr>
              <w:t>)</w:t>
            </w:r>
          </w:p>
          <w:p w:rsidR="00AE5572" w:rsidRPr="00057A03" w:rsidRDefault="0075052E" w:rsidP="00DC7C8D">
            <w:pPr>
              <w:rPr>
                <w:rFonts w:ascii="Verdana" w:hAnsi="Verdana"/>
                <w:sz w:val="21"/>
                <w:szCs w:val="21"/>
                <w:lang w:val="en-GB"/>
              </w:rPr>
            </w:pPr>
            <w:r>
              <w:rPr>
                <w:rFonts w:ascii="Verdana" w:hAnsi="Verdana"/>
                <w:noProof/>
                <w:sz w:val="21"/>
                <w:szCs w:val="21"/>
                <w:lang w:val="en-GB"/>
              </w:rPr>
              <w:t>A</w:t>
            </w:r>
            <w:r w:rsidRPr="0075052E">
              <w:rPr>
                <w:rFonts w:ascii="Verdana" w:hAnsi="Verdana"/>
                <w:noProof/>
                <w:sz w:val="21"/>
                <w:szCs w:val="21"/>
                <w:lang w:val="en-GB"/>
              </w:rPr>
              <w:t xml:space="preserve">rticulating the actions of different institutions and public and private entities to confront human trafficking in Brazil. </w:t>
            </w:r>
            <w:r>
              <w:rPr>
                <w:rFonts w:ascii="Verdana" w:hAnsi="Verdana"/>
                <w:noProof/>
                <w:sz w:val="21"/>
                <w:szCs w:val="21"/>
                <w:lang w:val="en-GB"/>
              </w:rPr>
              <w:t>P</w:t>
            </w:r>
            <w:r w:rsidRPr="0075052E">
              <w:rPr>
                <w:rFonts w:ascii="Verdana" w:hAnsi="Verdana"/>
                <w:noProof/>
                <w:sz w:val="21"/>
                <w:szCs w:val="21"/>
                <w:lang w:val="en-GB"/>
              </w:rPr>
              <w:t xml:space="preserve">roposal of strategies for the management and implementation of the actions of the National Policy to Combat Trafficking; strengthening and structuring the National Network to Combat Trafficking and proposing coordinated actions </w:t>
            </w:r>
            <w:r w:rsidRPr="0075052E">
              <w:rPr>
                <w:rFonts w:ascii="Verdana" w:hAnsi="Verdana"/>
                <w:noProof/>
                <w:sz w:val="21"/>
                <w:szCs w:val="21"/>
                <w:lang w:val="en-GB"/>
              </w:rPr>
              <w:lastRenderedPageBreak/>
              <w:t>for the prevention and assistance to victims of Trafficking</w:t>
            </w:r>
            <w:r w:rsidR="002F2E9E">
              <w:rPr>
                <w:rFonts w:ascii="Verdana" w:hAnsi="Verdana"/>
                <w:noProof/>
                <w:sz w:val="21"/>
                <w:szCs w:val="21"/>
                <w:lang w:val="en-GB"/>
              </w:rPr>
              <w:t xml:space="preserve"> </w:t>
            </w:r>
            <w:r w:rsidR="00AE5572"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2013_2016</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Brazil</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3F562B" w:rsidRDefault="00AE5572" w:rsidP="00DC7C8D">
            <w:pPr>
              <w:rPr>
                <w:rFonts w:ascii="Verdana" w:hAnsi="Verdana"/>
                <w:noProof/>
                <w:sz w:val="21"/>
                <w:szCs w:val="21"/>
                <w:lang w:val="en-GB"/>
              </w:rPr>
            </w:pPr>
            <w:r w:rsidRPr="00057A03">
              <w:rPr>
                <w:rFonts w:ascii="Verdana" w:hAnsi="Verdana"/>
                <w:sz w:val="21"/>
                <w:szCs w:val="21"/>
                <w:lang w:val="en-GB"/>
              </w:rPr>
              <w:fldChar w:fldCharType="begin">
                <w:ffData>
                  <w:name w:val="Text29"/>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Universidad Loyola Andalucía</w:t>
            </w:r>
            <w:r w:rsidR="003F562B">
              <w:rPr>
                <w:rFonts w:ascii="Verdana" w:hAnsi="Verdana"/>
                <w:noProof/>
                <w:sz w:val="21"/>
                <w:szCs w:val="21"/>
                <w:lang w:val="en-GB"/>
              </w:rPr>
              <w:t xml:space="preserve">. </w:t>
            </w:r>
          </w:p>
          <w:p w:rsidR="003F562B" w:rsidRDefault="003F562B" w:rsidP="00DC7C8D">
            <w:pPr>
              <w:rPr>
                <w:rFonts w:ascii="Verdana" w:hAnsi="Verdana"/>
                <w:noProof/>
                <w:sz w:val="21"/>
                <w:szCs w:val="21"/>
                <w:lang w:val="en-GB"/>
              </w:rPr>
            </w:pPr>
            <w:r>
              <w:rPr>
                <w:rFonts w:ascii="Verdana" w:hAnsi="Verdana"/>
                <w:noProof/>
                <w:sz w:val="21"/>
                <w:szCs w:val="21"/>
                <w:lang w:val="en-GB"/>
              </w:rPr>
              <w:t>Head of International Studies Department (2015-2020); Lecture (2014-2020) - Full-time</w:t>
            </w:r>
          </w:p>
          <w:p w:rsidR="003F562B" w:rsidRDefault="003F562B" w:rsidP="003F562B">
            <w:pPr>
              <w:rPr>
                <w:rFonts w:ascii="Verdana" w:hAnsi="Verdana"/>
                <w:noProof/>
                <w:sz w:val="21"/>
                <w:szCs w:val="21"/>
                <w:lang w:val="en-GB"/>
              </w:rPr>
            </w:pPr>
            <w:r>
              <w:rPr>
                <w:rFonts w:ascii="Verdana" w:hAnsi="Verdana"/>
                <w:noProof/>
                <w:sz w:val="21"/>
                <w:szCs w:val="21"/>
                <w:lang w:val="en-GB"/>
              </w:rPr>
              <w:t>-</w:t>
            </w:r>
            <w:r w:rsidRPr="003F562B">
              <w:rPr>
                <w:rFonts w:ascii="Verdana" w:hAnsi="Verdana"/>
                <w:noProof/>
                <w:sz w:val="21"/>
                <w:szCs w:val="21"/>
                <w:lang w:val="en-GB"/>
              </w:rPr>
              <w:t>TEACHING</w:t>
            </w:r>
            <w:r>
              <w:rPr>
                <w:rFonts w:ascii="Verdana" w:hAnsi="Verdana"/>
                <w:noProof/>
                <w:sz w:val="21"/>
                <w:szCs w:val="21"/>
                <w:lang w:val="en-GB"/>
              </w:rPr>
              <w:t xml:space="preserve">: </w:t>
            </w:r>
            <w:r w:rsidRPr="003F562B">
              <w:rPr>
                <w:rFonts w:ascii="Verdana" w:hAnsi="Verdana"/>
                <w:noProof/>
                <w:sz w:val="21"/>
                <w:szCs w:val="21"/>
                <w:lang w:val="en-GB"/>
              </w:rPr>
              <w:t>International System of Human Rights</w:t>
            </w:r>
            <w:r>
              <w:rPr>
                <w:rFonts w:ascii="Verdana" w:hAnsi="Verdana"/>
                <w:noProof/>
                <w:sz w:val="21"/>
                <w:szCs w:val="21"/>
                <w:lang w:val="en-GB"/>
              </w:rPr>
              <w:t>; Public I</w:t>
            </w:r>
            <w:r w:rsidRPr="003F562B">
              <w:rPr>
                <w:rFonts w:ascii="Verdana" w:hAnsi="Verdana"/>
                <w:noProof/>
                <w:sz w:val="21"/>
                <w:szCs w:val="21"/>
                <w:lang w:val="en-GB"/>
              </w:rPr>
              <w:t>nternational Law</w:t>
            </w:r>
            <w:r>
              <w:rPr>
                <w:rFonts w:ascii="Verdana" w:hAnsi="Verdana"/>
                <w:noProof/>
                <w:sz w:val="21"/>
                <w:szCs w:val="21"/>
                <w:lang w:val="en-GB"/>
              </w:rPr>
              <w:t>; I</w:t>
            </w:r>
            <w:r w:rsidRPr="003F562B">
              <w:rPr>
                <w:rFonts w:ascii="Verdana" w:hAnsi="Verdana"/>
                <w:noProof/>
                <w:sz w:val="21"/>
                <w:szCs w:val="21"/>
                <w:lang w:val="en-GB"/>
              </w:rPr>
              <w:t>nternational Relations Theory; Migrations</w:t>
            </w:r>
            <w:r>
              <w:rPr>
                <w:rFonts w:ascii="Verdana" w:hAnsi="Verdana"/>
                <w:noProof/>
                <w:sz w:val="21"/>
                <w:szCs w:val="21"/>
                <w:lang w:val="en-GB"/>
              </w:rPr>
              <w:t xml:space="preserve">; </w:t>
            </w:r>
            <w:r w:rsidRPr="003F562B">
              <w:rPr>
                <w:rFonts w:ascii="Verdana" w:hAnsi="Verdana"/>
                <w:noProof/>
                <w:sz w:val="21"/>
                <w:szCs w:val="21"/>
                <w:lang w:val="en-GB"/>
              </w:rPr>
              <w:t>Ethics</w:t>
            </w:r>
            <w:r w:rsidR="00517153">
              <w:rPr>
                <w:rFonts w:ascii="Verdana" w:hAnsi="Verdana"/>
                <w:noProof/>
                <w:sz w:val="21"/>
                <w:szCs w:val="21"/>
                <w:lang w:val="en-GB"/>
              </w:rPr>
              <w:t xml:space="preserve">; </w:t>
            </w:r>
            <w:r w:rsidR="00517153" w:rsidRPr="00517153">
              <w:rPr>
                <w:rFonts w:ascii="Verdana" w:hAnsi="Verdana"/>
                <w:noProof/>
                <w:sz w:val="21"/>
                <w:szCs w:val="21"/>
                <w:lang w:val="en-GB"/>
              </w:rPr>
              <w:t>Human Trafficking and Human Rights System</w:t>
            </w:r>
          </w:p>
          <w:p w:rsidR="00AE5572" w:rsidRPr="00057A03" w:rsidRDefault="003F562B" w:rsidP="003F562B">
            <w:pPr>
              <w:rPr>
                <w:rFonts w:ascii="Verdana" w:hAnsi="Verdana"/>
                <w:sz w:val="21"/>
                <w:szCs w:val="21"/>
                <w:lang w:val="en-GB"/>
              </w:rPr>
            </w:pPr>
            <w:r>
              <w:rPr>
                <w:rFonts w:ascii="Verdana" w:hAnsi="Verdana"/>
                <w:noProof/>
                <w:sz w:val="21"/>
                <w:szCs w:val="21"/>
                <w:lang w:val="en-GB"/>
              </w:rPr>
              <w:t xml:space="preserve">- Coordination of research projects: 3; Coordination of PhD Thesis (3) </w:t>
            </w:r>
            <w:r w:rsidR="00AE5572"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3F562B" w:rsidRDefault="00AE5572" w:rsidP="003F562B">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AE5572" w:rsidRPr="00057A03" w:rsidRDefault="002F2E9E" w:rsidP="003F562B">
            <w:pPr>
              <w:rPr>
                <w:rFonts w:ascii="Verdana" w:hAnsi="Verdana"/>
                <w:sz w:val="21"/>
                <w:szCs w:val="21"/>
                <w:lang w:val="en-GB"/>
              </w:rPr>
            </w:pPr>
            <w:r>
              <w:rPr>
                <w:rFonts w:ascii="Verdana" w:hAnsi="Verdana"/>
                <w:noProof/>
                <w:sz w:val="21"/>
                <w:szCs w:val="21"/>
                <w:lang w:val="en-GB"/>
              </w:rPr>
              <w:t>2014-2020</w:t>
            </w:r>
            <w:r w:rsidR="00AE5572"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AE5572" w:rsidP="00DC7C8D">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Spain</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517153" w:rsidRDefault="00F44F86" w:rsidP="00DE2726">
            <w:pPr>
              <w:rPr>
                <w:rFonts w:ascii="Verdana" w:hAnsi="Verdana"/>
                <w:sz w:val="21"/>
                <w:szCs w:val="21"/>
                <w:lang w:val="es-ES"/>
              </w:rPr>
            </w:pPr>
          </w:p>
          <w:p w:rsidR="00517153" w:rsidRDefault="00F44F86" w:rsidP="00DE2726">
            <w:pPr>
              <w:rPr>
                <w:rFonts w:ascii="Verdana" w:hAnsi="Verdana"/>
                <w:sz w:val="21"/>
                <w:szCs w:val="21"/>
                <w:lang w:val="es-ES"/>
              </w:rPr>
            </w:pPr>
            <w:r w:rsidRPr="00057A03">
              <w:rPr>
                <w:rFonts w:ascii="Verdana" w:hAnsi="Verdana"/>
                <w:sz w:val="21"/>
                <w:szCs w:val="21"/>
                <w:lang w:val="en-GB"/>
              </w:rPr>
              <w:fldChar w:fldCharType="begin">
                <w:ffData>
                  <w:name w:val="Text29"/>
                  <w:enabled/>
                  <w:calcOnExit w:val="0"/>
                  <w:textInput/>
                </w:ffData>
              </w:fldChar>
            </w:r>
            <w:r w:rsidRPr="00517153">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17153" w:rsidRPr="00517153">
              <w:rPr>
                <w:rFonts w:ascii="Verdana" w:hAnsi="Verdana"/>
                <w:sz w:val="21"/>
                <w:szCs w:val="21"/>
                <w:lang w:val="es-ES"/>
              </w:rPr>
              <w:t>Consejo Latinoamericano de Ciencias Sociales (CLA</w:t>
            </w:r>
            <w:r w:rsidR="00517153">
              <w:rPr>
                <w:rFonts w:ascii="Verdana" w:hAnsi="Verdana"/>
                <w:sz w:val="21"/>
                <w:szCs w:val="21"/>
                <w:lang w:val="es-ES"/>
              </w:rPr>
              <w:t>CSO): part-time</w:t>
            </w:r>
          </w:p>
          <w:p w:rsidR="00517153" w:rsidRPr="00517153" w:rsidRDefault="00517153" w:rsidP="00DE2726">
            <w:pPr>
              <w:rPr>
                <w:rFonts w:ascii="Verdana" w:hAnsi="Verdana"/>
                <w:sz w:val="21"/>
                <w:szCs w:val="21"/>
              </w:rPr>
            </w:pPr>
            <w:r w:rsidRPr="00517153">
              <w:rPr>
                <w:rFonts w:ascii="Verdana" w:hAnsi="Verdana"/>
                <w:sz w:val="21"/>
                <w:szCs w:val="21"/>
              </w:rPr>
              <w:t>- Teaching in "Diplomado de Derechos Humanos y Grupos sociales vulnerables": Trafficking in human beings and Human Rights approach.</w:t>
            </w:r>
          </w:p>
          <w:p w:rsidR="00517153" w:rsidRPr="00517153" w:rsidRDefault="00517153" w:rsidP="00DE2726">
            <w:pPr>
              <w:rPr>
                <w:rFonts w:ascii="Verdana" w:hAnsi="Verdana"/>
                <w:sz w:val="21"/>
                <w:szCs w:val="21"/>
              </w:rPr>
            </w:pPr>
          </w:p>
          <w:p w:rsidR="00517153" w:rsidRDefault="00517153" w:rsidP="00DE2726">
            <w:pPr>
              <w:rPr>
                <w:rFonts w:ascii="Verdana" w:hAnsi="Verdana"/>
                <w:sz w:val="21"/>
                <w:szCs w:val="21"/>
                <w:lang w:val="es-ES"/>
              </w:rPr>
            </w:pPr>
            <w:r>
              <w:rPr>
                <w:rFonts w:ascii="Verdana" w:hAnsi="Verdana"/>
                <w:sz w:val="21"/>
                <w:szCs w:val="21"/>
                <w:lang w:val="es-ES"/>
              </w:rPr>
              <w:t>- Instituto de Derechos Humanos de la Universidad Centro Americana (IDHUCA). part-time</w:t>
            </w:r>
          </w:p>
          <w:p w:rsidR="00517153" w:rsidRDefault="00517153" w:rsidP="00DE2726">
            <w:pPr>
              <w:rPr>
                <w:rFonts w:ascii="Verdana" w:hAnsi="Verdana"/>
                <w:sz w:val="21"/>
                <w:szCs w:val="21"/>
              </w:rPr>
            </w:pPr>
            <w:r>
              <w:rPr>
                <w:rFonts w:ascii="Verdana" w:hAnsi="Verdana"/>
                <w:sz w:val="21"/>
                <w:szCs w:val="21"/>
              </w:rPr>
              <w:t>A</w:t>
            </w:r>
            <w:r w:rsidRPr="00517153">
              <w:rPr>
                <w:rFonts w:ascii="Verdana" w:hAnsi="Verdana"/>
                <w:sz w:val="21"/>
                <w:szCs w:val="21"/>
              </w:rPr>
              <w:t>dvisory</w:t>
            </w:r>
            <w:r>
              <w:rPr>
                <w:rFonts w:ascii="Verdana" w:hAnsi="Verdana"/>
                <w:sz w:val="21"/>
                <w:szCs w:val="21"/>
              </w:rPr>
              <w:t xml:space="preserve"> </w:t>
            </w:r>
            <w:r w:rsidRPr="00517153">
              <w:rPr>
                <w:rFonts w:ascii="Verdana" w:hAnsi="Verdana"/>
                <w:sz w:val="21"/>
                <w:szCs w:val="21"/>
              </w:rPr>
              <w:t>for the preparation of a specialized training course in</w:t>
            </w:r>
            <w:r>
              <w:rPr>
                <w:rFonts w:ascii="Verdana" w:hAnsi="Verdana"/>
                <w:sz w:val="21"/>
                <w:szCs w:val="21"/>
              </w:rPr>
              <w:t xml:space="preserve"> HT and human rights system. </w:t>
            </w:r>
            <w:r w:rsidRPr="00517153">
              <w:rPr>
                <w:rFonts w:ascii="Verdana" w:hAnsi="Verdana"/>
                <w:sz w:val="21"/>
                <w:szCs w:val="21"/>
              </w:rPr>
              <w:t xml:space="preserve"> </w:t>
            </w:r>
          </w:p>
          <w:p w:rsidR="00517153" w:rsidRDefault="00517153" w:rsidP="00DE2726">
            <w:pPr>
              <w:rPr>
                <w:rFonts w:ascii="Verdana" w:hAnsi="Verdana"/>
                <w:sz w:val="21"/>
                <w:szCs w:val="21"/>
              </w:rPr>
            </w:pPr>
          </w:p>
          <w:p w:rsidR="00517153" w:rsidRPr="00517153" w:rsidRDefault="00517153" w:rsidP="00DE2726">
            <w:pPr>
              <w:rPr>
                <w:rFonts w:ascii="Verdana" w:hAnsi="Verdana"/>
                <w:sz w:val="21"/>
                <w:szCs w:val="21"/>
                <w:lang w:val="es-ES"/>
              </w:rPr>
            </w:pPr>
            <w:r w:rsidRPr="00517153">
              <w:rPr>
                <w:rFonts w:ascii="Verdana" w:hAnsi="Verdana"/>
                <w:sz w:val="21"/>
                <w:szCs w:val="21"/>
                <w:lang w:val="es-ES"/>
              </w:rPr>
              <w:t>- Fundación ETEA/Casa Hogar. part-time</w:t>
            </w:r>
          </w:p>
          <w:p w:rsidR="00F44F86" w:rsidRPr="00517153" w:rsidRDefault="00517153" w:rsidP="00DE2726">
            <w:pPr>
              <w:rPr>
                <w:rFonts w:ascii="Verdana" w:hAnsi="Verdana"/>
                <w:sz w:val="21"/>
                <w:szCs w:val="21"/>
                <w:lang w:val="es-ES"/>
              </w:rPr>
            </w:pPr>
            <w:r w:rsidRPr="0094710F">
              <w:rPr>
                <w:rFonts w:ascii="Verdana" w:hAnsi="Verdana"/>
                <w:sz w:val="21"/>
                <w:szCs w:val="21"/>
                <w:lang w:val="es-ES"/>
              </w:rPr>
              <w:t xml:space="preserve"> </w:t>
            </w:r>
            <w:r w:rsidRPr="0075052E">
              <w:rPr>
                <w:rFonts w:ascii="Verdana" w:hAnsi="Verdana"/>
                <w:sz w:val="21"/>
                <w:szCs w:val="21"/>
              </w:rPr>
              <w:t>advisory for the preparation and of a specialized training course in Trafficking, gender and interseccionality</w:t>
            </w:r>
            <w:r w:rsidR="0075052E" w:rsidRPr="0075052E">
              <w:rPr>
                <w:rFonts w:ascii="Verdana" w:hAnsi="Verdana"/>
                <w:sz w:val="21"/>
                <w:szCs w:val="21"/>
              </w:rPr>
              <w:t xml:space="preserve">. </w:t>
            </w:r>
            <w:r w:rsidR="0075052E">
              <w:rPr>
                <w:rFonts w:ascii="Verdana" w:hAnsi="Verdana"/>
                <w:sz w:val="21"/>
                <w:szCs w:val="21"/>
                <w:lang w:val="es-ES"/>
              </w:rPr>
              <w:t>Santa Rosa de Copán/Honduras</w:t>
            </w:r>
            <w:r w:rsidR="00F44F86" w:rsidRPr="00057A03">
              <w:rPr>
                <w:rFonts w:ascii="Verdana" w:hAnsi="Verdana"/>
                <w:sz w:val="21"/>
                <w:szCs w:val="21"/>
                <w:lang w:val="en-GB"/>
              </w:rPr>
              <w:fldChar w:fldCharType="end"/>
            </w:r>
          </w:p>
        </w:tc>
        <w:tc>
          <w:tcPr>
            <w:tcW w:w="1890" w:type="dxa"/>
            <w:shd w:val="clear" w:color="auto" w:fill="auto"/>
          </w:tcPr>
          <w:p w:rsidR="00F44F86" w:rsidRPr="00517153" w:rsidRDefault="00F44F86" w:rsidP="00DE2726">
            <w:pPr>
              <w:rPr>
                <w:rFonts w:ascii="Verdana" w:hAnsi="Verdana"/>
                <w:sz w:val="21"/>
                <w:szCs w:val="21"/>
                <w:lang w:val="es-ES"/>
              </w:rPr>
            </w:pPr>
          </w:p>
          <w:p w:rsidR="00517153" w:rsidRPr="00517153" w:rsidRDefault="00F44F86" w:rsidP="00517153">
            <w:pPr>
              <w:rPr>
                <w:rFonts w:ascii="Verdana" w:hAnsi="Verdana"/>
                <w:sz w:val="21"/>
                <w:szCs w:val="21"/>
                <w:lang w:val="es-ES"/>
              </w:rPr>
            </w:pPr>
            <w:r w:rsidRPr="00057A03">
              <w:rPr>
                <w:rFonts w:ascii="Verdana" w:hAnsi="Verdana"/>
                <w:sz w:val="21"/>
                <w:szCs w:val="21"/>
                <w:lang w:val="en-GB"/>
              </w:rPr>
              <w:fldChar w:fldCharType="begin">
                <w:ffData>
                  <w:name w:val="Text33"/>
                  <w:enabled/>
                  <w:calcOnExit w:val="0"/>
                  <w:textInput/>
                </w:ffData>
              </w:fldChar>
            </w:r>
            <w:r w:rsidRPr="00517153">
              <w:rPr>
                <w:rFonts w:ascii="Verdana" w:hAnsi="Verdana"/>
                <w:sz w:val="21"/>
                <w:szCs w:val="21"/>
                <w:lang w:val="es-ES"/>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p>
          <w:p w:rsidR="00517153" w:rsidRDefault="00517153" w:rsidP="00517153">
            <w:pPr>
              <w:rPr>
                <w:rFonts w:ascii="Verdana" w:hAnsi="Verdana"/>
                <w:noProof/>
                <w:sz w:val="21"/>
                <w:szCs w:val="21"/>
                <w:lang w:val="en-GB"/>
              </w:rPr>
            </w:pPr>
            <w:r>
              <w:rPr>
                <w:rFonts w:ascii="Verdana" w:hAnsi="Verdana"/>
                <w:noProof/>
                <w:sz w:val="21"/>
                <w:szCs w:val="21"/>
                <w:lang w:val="en-GB"/>
              </w:rPr>
              <w:t>2015-2018</w:t>
            </w:r>
          </w:p>
          <w:p w:rsidR="00517153" w:rsidRDefault="00517153" w:rsidP="00517153">
            <w:pPr>
              <w:rPr>
                <w:rFonts w:ascii="Verdana" w:hAnsi="Verdana"/>
                <w:noProof/>
                <w:sz w:val="21"/>
                <w:szCs w:val="21"/>
                <w:lang w:val="en-GB"/>
              </w:rPr>
            </w:pPr>
          </w:p>
          <w:p w:rsidR="00517153" w:rsidRDefault="00517153" w:rsidP="00517153">
            <w:pPr>
              <w:rPr>
                <w:rFonts w:ascii="Verdana" w:hAnsi="Verdana"/>
                <w:noProof/>
                <w:sz w:val="21"/>
                <w:szCs w:val="21"/>
                <w:lang w:val="en-GB"/>
              </w:rPr>
            </w:pPr>
          </w:p>
          <w:p w:rsidR="00517153" w:rsidRDefault="00517153" w:rsidP="00517153">
            <w:pPr>
              <w:rPr>
                <w:rFonts w:ascii="Verdana" w:hAnsi="Verdana"/>
                <w:noProof/>
                <w:sz w:val="21"/>
                <w:szCs w:val="21"/>
                <w:lang w:val="en-GB"/>
              </w:rPr>
            </w:pPr>
          </w:p>
          <w:p w:rsidR="00517153" w:rsidRDefault="00517153" w:rsidP="00517153">
            <w:pPr>
              <w:rPr>
                <w:rFonts w:ascii="Verdana" w:hAnsi="Verdana"/>
                <w:noProof/>
                <w:sz w:val="21"/>
                <w:szCs w:val="21"/>
                <w:lang w:val="en-GB"/>
              </w:rPr>
            </w:pPr>
          </w:p>
          <w:p w:rsidR="00517153" w:rsidRDefault="00517153" w:rsidP="00517153">
            <w:pPr>
              <w:rPr>
                <w:rFonts w:ascii="Verdana" w:hAnsi="Verdana"/>
                <w:noProof/>
                <w:sz w:val="21"/>
                <w:szCs w:val="21"/>
                <w:lang w:val="en-GB"/>
              </w:rPr>
            </w:pPr>
          </w:p>
          <w:p w:rsidR="0075052E" w:rsidRDefault="00517153" w:rsidP="00517153">
            <w:pPr>
              <w:rPr>
                <w:rFonts w:ascii="Verdana" w:hAnsi="Verdana"/>
                <w:noProof/>
                <w:sz w:val="21"/>
                <w:szCs w:val="21"/>
                <w:lang w:val="en-GB"/>
              </w:rPr>
            </w:pPr>
            <w:r>
              <w:rPr>
                <w:rFonts w:ascii="Verdana" w:hAnsi="Verdana"/>
                <w:noProof/>
                <w:sz w:val="21"/>
                <w:szCs w:val="21"/>
                <w:lang w:val="en-GB"/>
              </w:rPr>
              <w:t>2017</w:t>
            </w:r>
          </w:p>
          <w:p w:rsidR="0075052E" w:rsidRDefault="0075052E" w:rsidP="00517153">
            <w:pPr>
              <w:rPr>
                <w:rFonts w:ascii="Verdana" w:hAnsi="Verdana"/>
                <w:noProof/>
                <w:sz w:val="21"/>
                <w:szCs w:val="21"/>
                <w:lang w:val="en-GB"/>
              </w:rPr>
            </w:pPr>
          </w:p>
          <w:p w:rsidR="0075052E" w:rsidRDefault="0075052E" w:rsidP="00517153">
            <w:pPr>
              <w:rPr>
                <w:rFonts w:ascii="Verdana" w:hAnsi="Verdana"/>
                <w:noProof/>
                <w:sz w:val="21"/>
                <w:szCs w:val="21"/>
                <w:lang w:val="en-GB"/>
              </w:rPr>
            </w:pPr>
          </w:p>
          <w:p w:rsidR="0075052E" w:rsidRDefault="0075052E" w:rsidP="00517153">
            <w:pPr>
              <w:rPr>
                <w:rFonts w:ascii="Verdana" w:hAnsi="Verdana"/>
                <w:noProof/>
                <w:sz w:val="21"/>
                <w:szCs w:val="21"/>
                <w:lang w:val="en-GB"/>
              </w:rPr>
            </w:pPr>
          </w:p>
          <w:p w:rsidR="0075052E" w:rsidRDefault="0075052E" w:rsidP="00517153">
            <w:pPr>
              <w:rPr>
                <w:rFonts w:ascii="Verdana" w:hAnsi="Verdana"/>
                <w:noProof/>
                <w:sz w:val="21"/>
                <w:szCs w:val="21"/>
                <w:lang w:val="en-GB"/>
              </w:rPr>
            </w:pPr>
          </w:p>
          <w:p w:rsidR="0075052E" w:rsidRDefault="0075052E" w:rsidP="00517153">
            <w:pPr>
              <w:rPr>
                <w:rFonts w:ascii="Verdana" w:hAnsi="Verdana"/>
                <w:noProof/>
                <w:sz w:val="21"/>
                <w:szCs w:val="21"/>
                <w:lang w:val="en-GB"/>
              </w:rPr>
            </w:pPr>
          </w:p>
          <w:p w:rsidR="00F44F86" w:rsidRPr="00057A03" w:rsidRDefault="0075052E" w:rsidP="00517153">
            <w:pPr>
              <w:rPr>
                <w:rFonts w:ascii="Verdana" w:hAnsi="Verdana"/>
                <w:sz w:val="21"/>
                <w:szCs w:val="21"/>
                <w:lang w:val="en-GB"/>
              </w:rPr>
            </w:pPr>
            <w:r>
              <w:rPr>
                <w:rFonts w:ascii="Verdana" w:hAnsi="Verdana"/>
                <w:noProof/>
                <w:sz w:val="21"/>
                <w:szCs w:val="21"/>
                <w:lang w:val="en-GB"/>
              </w:rPr>
              <w:t>2019</w:t>
            </w:r>
            <w:r w:rsidR="00F44F86"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517153" w:rsidRDefault="00F44F86"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517153">
              <w:rPr>
                <w:rFonts w:ascii="Verdana" w:hAnsi="Verdana"/>
                <w:sz w:val="21"/>
                <w:szCs w:val="21"/>
                <w:lang w:val="en-GB"/>
              </w:rPr>
              <w:t>Online</w:t>
            </w:r>
          </w:p>
          <w:p w:rsidR="00517153" w:rsidRDefault="00517153" w:rsidP="00DE2726">
            <w:pPr>
              <w:rPr>
                <w:rFonts w:ascii="Verdana" w:hAnsi="Verdana"/>
                <w:sz w:val="21"/>
                <w:szCs w:val="21"/>
                <w:lang w:val="en-GB"/>
              </w:rPr>
            </w:pPr>
          </w:p>
          <w:p w:rsidR="00517153" w:rsidRDefault="00517153" w:rsidP="00DE2726">
            <w:pPr>
              <w:rPr>
                <w:rFonts w:ascii="Verdana" w:hAnsi="Verdana"/>
                <w:sz w:val="21"/>
                <w:szCs w:val="21"/>
                <w:lang w:val="en-GB"/>
              </w:rPr>
            </w:pPr>
          </w:p>
          <w:p w:rsidR="00517153" w:rsidRDefault="00517153" w:rsidP="00DE2726">
            <w:pPr>
              <w:rPr>
                <w:rFonts w:ascii="Verdana" w:hAnsi="Verdana"/>
                <w:sz w:val="21"/>
                <w:szCs w:val="21"/>
                <w:lang w:val="en-GB"/>
              </w:rPr>
            </w:pPr>
          </w:p>
          <w:p w:rsidR="00517153" w:rsidRDefault="00517153" w:rsidP="00DE2726">
            <w:pPr>
              <w:rPr>
                <w:rFonts w:ascii="Verdana" w:hAnsi="Verdana"/>
                <w:sz w:val="21"/>
                <w:szCs w:val="21"/>
                <w:lang w:val="en-GB"/>
              </w:rPr>
            </w:pPr>
          </w:p>
          <w:p w:rsidR="00517153" w:rsidRDefault="00517153" w:rsidP="00DE2726">
            <w:pPr>
              <w:rPr>
                <w:rFonts w:ascii="Verdana" w:hAnsi="Verdana"/>
                <w:sz w:val="21"/>
                <w:szCs w:val="21"/>
                <w:lang w:val="en-GB"/>
              </w:rPr>
            </w:pPr>
          </w:p>
          <w:p w:rsidR="00517153" w:rsidRDefault="00517153" w:rsidP="00DE2726">
            <w:pPr>
              <w:rPr>
                <w:rFonts w:ascii="Verdana" w:hAnsi="Verdana"/>
                <w:sz w:val="21"/>
                <w:szCs w:val="21"/>
                <w:lang w:val="en-GB"/>
              </w:rPr>
            </w:pPr>
          </w:p>
          <w:p w:rsidR="0075052E" w:rsidRDefault="00517153" w:rsidP="00DE2726">
            <w:pPr>
              <w:rPr>
                <w:rFonts w:ascii="Verdana" w:hAnsi="Verdana"/>
                <w:sz w:val="21"/>
                <w:szCs w:val="21"/>
                <w:lang w:val="en-GB"/>
              </w:rPr>
            </w:pPr>
            <w:r>
              <w:rPr>
                <w:rFonts w:ascii="Verdana" w:hAnsi="Verdana"/>
                <w:sz w:val="21"/>
                <w:szCs w:val="21"/>
                <w:lang w:val="en-GB"/>
              </w:rPr>
              <w:t>Online</w:t>
            </w:r>
          </w:p>
          <w:p w:rsidR="0075052E" w:rsidRDefault="0075052E" w:rsidP="00DE2726">
            <w:pPr>
              <w:rPr>
                <w:rFonts w:ascii="Verdana" w:hAnsi="Verdana"/>
                <w:sz w:val="21"/>
                <w:szCs w:val="21"/>
                <w:lang w:val="en-GB"/>
              </w:rPr>
            </w:pPr>
          </w:p>
          <w:p w:rsidR="0075052E" w:rsidRDefault="0075052E" w:rsidP="00DE2726">
            <w:pPr>
              <w:rPr>
                <w:rFonts w:ascii="Verdana" w:hAnsi="Verdana"/>
                <w:sz w:val="21"/>
                <w:szCs w:val="21"/>
                <w:lang w:val="en-GB"/>
              </w:rPr>
            </w:pPr>
          </w:p>
          <w:p w:rsidR="0075052E" w:rsidRDefault="0075052E" w:rsidP="00DE2726">
            <w:pPr>
              <w:rPr>
                <w:rFonts w:ascii="Verdana" w:hAnsi="Verdana"/>
                <w:sz w:val="21"/>
                <w:szCs w:val="21"/>
                <w:lang w:val="en-GB"/>
              </w:rPr>
            </w:pPr>
          </w:p>
          <w:p w:rsidR="0075052E" w:rsidRDefault="0075052E" w:rsidP="00DE2726">
            <w:pPr>
              <w:rPr>
                <w:rFonts w:ascii="Verdana" w:hAnsi="Verdana"/>
                <w:sz w:val="21"/>
                <w:szCs w:val="21"/>
                <w:lang w:val="en-GB"/>
              </w:rPr>
            </w:pPr>
          </w:p>
          <w:p w:rsidR="0075052E" w:rsidRDefault="0075052E" w:rsidP="00DE2726">
            <w:pPr>
              <w:rPr>
                <w:rFonts w:ascii="Verdana" w:hAnsi="Verdana"/>
                <w:sz w:val="21"/>
                <w:szCs w:val="21"/>
                <w:lang w:val="en-GB"/>
              </w:rPr>
            </w:pPr>
          </w:p>
          <w:p w:rsidR="00F44F86" w:rsidRPr="00057A03" w:rsidRDefault="0075052E" w:rsidP="00DE2726">
            <w:pPr>
              <w:rPr>
                <w:rFonts w:ascii="Verdana" w:hAnsi="Verdana"/>
                <w:sz w:val="21"/>
                <w:szCs w:val="21"/>
                <w:lang w:val="en-GB"/>
              </w:rPr>
            </w:pPr>
            <w:r>
              <w:rPr>
                <w:rFonts w:ascii="Verdana" w:hAnsi="Verdana"/>
                <w:sz w:val="21"/>
                <w:szCs w:val="21"/>
                <w:lang w:val="en-GB"/>
              </w:rPr>
              <w:t>Santa Rosa de Copán, Honduras</w:t>
            </w:r>
            <w:r w:rsidR="00F44F86"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5A38CA"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6" w:name="Text38"/>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No</w:t>
      </w:r>
      <w:r w:rsidRPr="00057A03">
        <w:rPr>
          <w:rFonts w:ascii="Verdana" w:hAnsi="Verdana"/>
          <w:sz w:val="21"/>
          <w:szCs w:val="21"/>
          <w:lang w:val="en-GB"/>
        </w:rPr>
        <w:fldChar w:fldCharType="end"/>
      </w:r>
      <w:bookmarkEnd w:id="36"/>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5A38CA">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proofErr w:type="gramStart"/>
      <w:r w:rsidR="00262C34" w:rsidRPr="00057A03">
        <w:rPr>
          <w:rFonts w:ascii="Verdana" w:hAnsi="Verdana"/>
          <w:b/>
          <w:sz w:val="21"/>
          <w:szCs w:val="21"/>
          <w:lang w:val="en-GB"/>
        </w:rPr>
        <w:t>a</w:t>
      </w:r>
      <w:r w:rsidR="00A1658C" w:rsidRPr="00057A03">
        <w:rPr>
          <w:rFonts w:ascii="Verdana" w:hAnsi="Verdana"/>
          <w:b/>
          <w:sz w:val="21"/>
          <w:szCs w:val="21"/>
          <w:lang w:val="en-GB"/>
        </w:rPr>
        <w:t>nnex</w:t>
      </w:r>
      <w:proofErr w:type="gramEnd"/>
      <w:r w:rsidR="00A1658C" w:rsidRPr="00057A03">
        <w:rPr>
          <w:rFonts w:ascii="Verdana" w:hAnsi="Verdana"/>
          <w:b/>
          <w:sz w:val="21"/>
          <w:szCs w:val="21"/>
          <w:lang w:val="en-GB"/>
        </w:rPr>
        <w:t xml:space="preserve">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F2E9E">
        <w:rPr>
          <w:rFonts w:ascii="Verdana" w:hAnsi="Verdana"/>
          <w:noProof/>
          <w:sz w:val="21"/>
          <w:szCs w:val="21"/>
          <w:lang w:val="en-GB"/>
        </w:rPr>
        <w:t>Yes</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w:t>
      </w:r>
      <w:proofErr w:type="gramStart"/>
      <w:r w:rsidR="00F63F29" w:rsidRPr="00057A03">
        <w:rPr>
          <w:rFonts w:ascii="Verdana" w:hAnsi="Verdana"/>
          <w:b/>
          <w:iCs/>
          <w:sz w:val="21"/>
          <w:szCs w:val="21"/>
          <w:lang w:val="en-GB"/>
        </w:rPr>
        <w:t>holder,</w:t>
      </w:r>
      <w:proofErr w:type="gramEnd"/>
      <w:r w:rsidR="00F63F29" w:rsidRPr="00057A03">
        <w:rPr>
          <w:rFonts w:ascii="Verdana" w:hAnsi="Verdana"/>
          <w:b/>
          <w:iCs/>
          <w:sz w:val="21"/>
          <w:szCs w:val="21"/>
          <w:lang w:val="en-GB"/>
        </w:rPr>
        <w:t xml:space="preserve">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5A38CA"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8D52E4">
        <w:rPr>
          <w:rFonts w:ascii="Verdana" w:hAnsi="Verdana"/>
          <w:noProof/>
          <w:sz w:val="21"/>
          <w:szCs w:val="21"/>
          <w:lang w:val="en-GB"/>
        </w:rPr>
        <w:t>Not applicable</w:t>
      </w:r>
      <w:r w:rsidRPr="00057A03">
        <w:rPr>
          <w:rFonts w:ascii="Verdana" w:hAnsi="Verdana"/>
          <w:sz w:val="21"/>
          <w:szCs w:val="21"/>
          <w:lang w:val="en-GB"/>
        </w:rPr>
        <w:fldChar w:fldCharType="end"/>
      </w:r>
    </w:p>
    <w:p w:rsidR="004108AE" w:rsidRPr="00057A03" w:rsidRDefault="004108AE"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 xml:space="preserve">To be completed by the candidate or by the nominating entity on </w:t>
      </w:r>
      <w:r w:rsidR="00466034" w:rsidRPr="00057A03">
        <w:rPr>
          <w:rFonts w:ascii="Verdana" w:hAnsi="Verdana"/>
          <w:b/>
          <w:bCs/>
          <w:i/>
          <w:sz w:val="21"/>
          <w:szCs w:val="21"/>
          <w:lang w:val="en-GB"/>
        </w:rPr>
        <w:t>the candidate’s behalf</w:t>
      </w:r>
      <w:r w:rsidRPr="00057A03">
        <w:rPr>
          <w:rFonts w:ascii="Verdana" w:hAnsi="Verdana"/>
          <w:b/>
          <w:bCs/>
          <w:i/>
          <w:sz w:val="21"/>
          <w:szCs w:val="21"/>
          <w:lang w:val="en-GB"/>
        </w:rPr>
        <w:t>.</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7"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your 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8D52E4" w:rsidRDefault="001561CB" w:rsidP="006D28D4">
      <w:pPr>
        <w:rPr>
          <w:rFonts w:ascii="Verdana" w:hAnsi="Verdana"/>
          <w:sz w:val="21"/>
          <w:szCs w:val="21"/>
          <w:lang w:val="pt-BR"/>
        </w:rPr>
      </w:pPr>
      <w:r w:rsidRPr="008D52E4">
        <w:rPr>
          <w:rFonts w:ascii="Verdana" w:hAnsi="Verdana"/>
          <w:b/>
          <w:sz w:val="21"/>
          <w:szCs w:val="21"/>
          <w:lang w:val="pt-BR"/>
        </w:rPr>
        <w:t xml:space="preserve">Name: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8D52E4">
        <w:rPr>
          <w:rFonts w:ascii="Verdana" w:hAnsi="Verdana"/>
          <w:sz w:val="21"/>
          <w:szCs w:val="21"/>
          <w:lang w:val="pt-BR"/>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8D52E4" w:rsidRPr="008D52E4">
        <w:rPr>
          <w:rFonts w:ascii="Verdana" w:hAnsi="Verdana"/>
          <w:noProof/>
          <w:sz w:val="21"/>
          <w:szCs w:val="21"/>
          <w:lang w:val="pt-BR"/>
        </w:rPr>
        <w:t>Waldimeiry Correa da Silva</w:t>
      </w:r>
      <w:r w:rsidR="006F0A5A" w:rsidRPr="00057A03">
        <w:rPr>
          <w:rFonts w:ascii="Verdana" w:hAnsi="Verdana"/>
          <w:sz w:val="21"/>
          <w:szCs w:val="21"/>
          <w:lang w:val="en-GB"/>
        </w:rPr>
        <w:fldChar w:fldCharType="end"/>
      </w:r>
    </w:p>
    <w:p w:rsidR="001561CB" w:rsidRPr="008D52E4" w:rsidRDefault="001561CB" w:rsidP="001561CB">
      <w:pPr>
        <w:rPr>
          <w:rFonts w:ascii="Verdana" w:hAnsi="Verdana"/>
          <w:sz w:val="21"/>
          <w:szCs w:val="21"/>
          <w:lang w:val="pt-BR"/>
        </w:rPr>
      </w:pPr>
      <w:r w:rsidRPr="008D52E4">
        <w:rPr>
          <w:rFonts w:ascii="Verdana" w:hAnsi="Verdana"/>
          <w:b/>
          <w:sz w:val="21"/>
          <w:szCs w:val="21"/>
          <w:lang w:val="pt-BR"/>
        </w:rPr>
        <w:t xml:space="preserve">Date: </w:t>
      </w:r>
      <w:r w:rsidR="006F0A5A" w:rsidRPr="00057A03">
        <w:rPr>
          <w:rFonts w:ascii="Verdana" w:hAnsi="Verdana"/>
          <w:sz w:val="21"/>
          <w:szCs w:val="21"/>
          <w:lang w:val="en-GB"/>
        </w:rPr>
        <w:fldChar w:fldCharType="begin">
          <w:ffData>
            <w:name w:val=""/>
            <w:enabled/>
            <w:calcOnExit w:val="0"/>
            <w:textInput>
              <w:maxLength w:val="250"/>
            </w:textInput>
          </w:ffData>
        </w:fldChar>
      </w:r>
      <w:r w:rsidR="006F0A5A" w:rsidRPr="008D52E4">
        <w:rPr>
          <w:rFonts w:ascii="Verdana" w:hAnsi="Verdana"/>
          <w:sz w:val="21"/>
          <w:szCs w:val="21"/>
          <w:lang w:val="pt-BR"/>
        </w:rPr>
        <w:instrText xml:space="preserve"> FORMTEXT </w:instrText>
      </w:r>
      <w:r w:rsidR="006F0A5A" w:rsidRPr="00057A03">
        <w:rPr>
          <w:rFonts w:ascii="Verdana" w:hAnsi="Verdana"/>
          <w:sz w:val="21"/>
          <w:szCs w:val="21"/>
          <w:lang w:val="en-GB"/>
        </w:rPr>
      </w:r>
      <w:r w:rsidR="006F0A5A" w:rsidRPr="00057A03">
        <w:rPr>
          <w:rFonts w:ascii="Verdana" w:hAnsi="Verdana"/>
          <w:sz w:val="21"/>
          <w:szCs w:val="21"/>
          <w:lang w:val="en-GB"/>
        </w:rPr>
        <w:fldChar w:fldCharType="separate"/>
      </w:r>
      <w:r w:rsidR="0094710F" w:rsidRPr="0094710F">
        <w:rPr>
          <w:rFonts w:ascii="Verdana" w:hAnsi="Verdana"/>
          <w:noProof/>
          <w:sz w:val="21"/>
          <w:szCs w:val="21"/>
          <w:lang w:val="pt-BR"/>
        </w:rPr>
        <w:t>15/04/2020</w:t>
      </w:r>
      <w:r w:rsidR="006F0A5A" w:rsidRPr="00057A03">
        <w:rPr>
          <w:rFonts w:ascii="Verdana" w:hAnsi="Verdana"/>
          <w:sz w:val="21"/>
          <w:szCs w:val="21"/>
          <w:lang w:val="en-GB"/>
        </w:rPr>
        <w:fldChar w:fldCharType="end"/>
      </w:r>
    </w:p>
    <w:p w:rsidR="001561CB" w:rsidRPr="008D52E4" w:rsidRDefault="001561CB" w:rsidP="006D28D4">
      <w:pPr>
        <w:rPr>
          <w:rFonts w:ascii="Verdana" w:hAnsi="Verdana"/>
          <w:b/>
          <w:sz w:val="21"/>
          <w:szCs w:val="21"/>
          <w:lang w:val="pt-BR"/>
        </w:rPr>
      </w:pPr>
    </w:p>
    <w:p w:rsidR="0084654D" w:rsidRPr="008D52E4" w:rsidRDefault="00CB6BEE" w:rsidP="00CB6BEE">
      <w:pPr>
        <w:jc w:val="center"/>
        <w:rPr>
          <w:rStyle w:val="Hipervnculo"/>
          <w:rFonts w:ascii="Verdana" w:hAnsi="Verdana"/>
          <w:iCs/>
          <w:color w:val="auto"/>
          <w:sz w:val="21"/>
          <w:szCs w:val="21"/>
          <w:u w:val="none"/>
          <w:lang w:val="pt-BR"/>
        </w:rPr>
      </w:pPr>
      <w:r w:rsidRPr="008D52E4">
        <w:rPr>
          <w:rFonts w:ascii="Verdana" w:hAnsi="Verdana"/>
          <w:iCs/>
          <w:sz w:val="21"/>
          <w:szCs w:val="21"/>
          <w:lang w:val="pt-BR"/>
        </w:rPr>
        <w:t>****</w:t>
      </w:r>
    </w:p>
    <w:sectPr w:rsidR="0084654D" w:rsidRPr="008D52E4" w:rsidSect="005279C5">
      <w:headerReference w:type="default" r:id="rId18"/>
      <w:footerReference w:type="default" r:id="rId19"/>
      <w:endnotePr>
        <w:numFmt w:val="decimal"/>
      </w:endnotePr>
      <w:pgSz w:w="12240" w:h="15840"/>
      <w:pgMar w:top="1424" w:right="1080" w:bottom="851" w:left="108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40A" w:rsidRDefault="00AA040A" w:rsidP="00A027D4">
      <w:r>
        <w:separator/>
      </w:r>
    </w:p>
  </w:endnote>
  <w:endnote w:type="continuationSeparator" w:id="0">
    <w:p w:rsidR="00AA040A" w:rsidRDefault="00AA040A"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8F0" w:rsidRDefault="005648F0" w:rsidP="00A027D4">
    <w:pPr>
      <w:pStyle w:val="Piedepgina"/>
      <w:pBdr>
        <w:top w:val="single" w:sz="4" w:space="1" w:color="D9D9D9"/>
      </w:pBdr>
      <w:rPr>
        <w:b/>
        <w:bCs/>
      </w:rPr>
    </w:pPr>
    <w:r>
      <w:fldChar w:fldCharType="begin"/>
    </w:r>
    <w:r>
      <w:instrText xml:space="preserve"> PAGE   \* MERGEFORMAT </w:instrText>
    </w:r>
    <w:r>
      <w:fldChar w:fldCharType="separate"/>
    </w:r>
    <w:r w:rsidRPr="00305630">
      <w:rPr>
        <w:b/>
        <w:bCs/>
        <w:noProof/>
      </w:rPr>
      <w:t>1</w:t>
    </w:r>
    <w:r>
      <w:rPr>
        <w:b/>
        <w:bCs/>
        <w:noProof/>
      </w:rPr>
      <w:fldChar w:fldCharType="end"/>
    </w:r>
    <w:r>
      <w:rPr>
        <w:b/>
        <w:bCs/>
      </w:rPr>
      <w:t xml:space="preserve"> | </w:t>
    </w:r>
    <w:r w:rsidRPr="00A027D4">
      <w:rPr>
        <w:color w:val="808080"/>
        <w:spacing w:val="60"/>
      </w:rPr>
      <w:t>Page</w:t>
    </w:r>
  </w:p>
  <w:p w:rsidR="005648F0" w:rsidRDefault="005648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40A" w:rsidRDefault="00AA040A" w:rsidP="00A027D4">
      <w:r>
        <w:separator/>
      </w:r>
    </w:p>
  </w:footnote>
  <w:footnote w:type="continuationSeparator" w:id="0">
    <w:p w:rsidR="00AA040A" w:rsidRDefault="00AA040A" w:rsidP="00A027D4">
      <w:r>
        <w:continuationSeparator/>
      </w:r>
    </w:p>
  </w:footnote>
  <w:footnote w:id="1">
    <w:p w:rsidR="005648F0" w:rsidRPr="00810CD8" w:rsidRDefault="005648F0"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2">
    <w:p w:rsidR="005648F0" w:rsidRPr="00810CD8" w:rsidRDefault="005648F0"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English only. It will be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070"/>
    </w:tblGrid>
    <w:tr w:rsidR="005648F0" w:rsidRPr="00F55F2C" w:rsidTr="00852107">
      <w:trPr>
        <w:jc w:val="center"/>
      </w:trPr>
      <w:tc>
        <w:tcPr>
          <w:tcW w:w="10361" w:type="dxa"/>
          <w:shd w:val="clear" w:color="auto" w:fill="E7E6E6"/>
        </w:tcPr>
        <w:p w:rsidR="005648F0" w:rsidRPr="00B913A9" w:rsidRDefault="005648F0"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5648F0" w:rsidRPr="00DB7255" w:rsidRDefault="005648F0" w:rsidP="00702720">
          <w:pPr>
            <w:spacing w:after="60"/>
            <w:jc w:val="center"/>
            <w:rPr>
              <w:rFonts w:ascii="Verdana" w:eastAsia="Times New Roman" w:hAnsi="Verdana" w:cs="Arial"/>
              <w:b/>
              <w:sz w:val="21"/>
              <w:szCs w:val="21"/>
              <w:lang w:val="en-GB" w:eastAsia="en-GB"/>
            </w:rPr>
          </w:pPr>
          <w:r w:rsidRPr="00177D52">
            <w:rPr>
              <w:rFonts w:ascii="Verdana" w:eastAsia="Times New Roman" w:hAnsi="Verdana" w:cs="Arial"/>
              <w:b/>
              <w:sz w:val="21"/>
              <w:szCs w:val="21"/>
              <w:lang w:val="en-GB" w:eastAsia="en-GB"/>
            </w:rPr>
            <w:t>Special Rapporteur on trafficking in persons, especially women and children</w:t>
          </w:r>
        </w:p>
        <w:p w:rsidR="005648F0" w:rsidRPr="00BC3569" w:rsidRDefault="005648F0" w:rsidP="00177D52">
          <w:pPr>
            <w:spacing w:after="40"/>
            <w:jc w:val="center"/>
            <w:rPr>
              <w:rFonts w:ascii="Verdana" w:hAnsi="Verdana"/>
              <w:bCs/>
              <w:i/>
              <w:sz w:val="20"/>
              <w:szCs w:val="20"/>
              <w:lang w:val="en-GB"/>
            </w:rPr>
          </w:pPr>
          <w:r w:rsidRPr="00BC3569">
            <w:rPr>
              <w:rFonts w:ascii="Verdana" w:eastAsia="Times New Roman" w:hAnsi="Verdana" w:cs="Arial"/>
              <w:i/>
              <w:sz w:val="20"/>
              <w:szCs w:val="20"/>
              <w:lang w:eastAsia="en-GB"/>
            </w:rPr>
            <w:t>Appointment to be made by the Human Rights Council at its 4</w:t>
          </w:r>
          <w:r>
            <w:rPr>
              <w:rFonts w:ascii="Verdana" w:eastAsia="Times New Roman" w:hAnsi="Verdana" w:cs="Arial"/>
              <w:i/>
              <w:sz w:val="20"/>
              <w:szCs w:val="20"/>
              <w:lang w:eastAsia="en-GB"/>
            </w:rPr>
            <w:t>4th</w:t>
          </w:r>
          <w:r w:rsidRPr="00BC3569">
            <w:rPr>
              <w:rFonts w:ascii="Verdana" w:eastAsia="Times New Roman" w:hAnsi="Verdana" w:cs="Arial"/>
              <w:i/>
              <w:sz w:val="20"/>
              <w:szCs w:val="20"/>
              <w:lang w:eastAsia="en-GB"/>
            </w:rPr>
            <w:t xml:space="preserve"> session</w:t>
          </w:r>
          <w:r>
            <w:rPr>
              <w:rFonts w:ascii="Verdana" w:eastAsia="Times New Roman" w:hAnsi="Verdana" w:cs="Arial"/>
              <w:i/>
              <w:sz w:val="20"/>
              <w:szCs w:val="20"/>
              <w:lang w:eastAsia="en-GB"/>
            </w:rPr>
            <w:t xml:space="preserve"> </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15 June to 3 July 2020</w:t>
          </w:r>
          <w:r w:rsidRPr="00BC3569">
            <w:rPr>
              <w:rFonts w:ascii="Verdana" w:eastAsia="Times New Roman" w:hAnsi="Verdana" w:cs="Arial"/>
              <w:i/>
              <w:sz w:val="20"/>
              <w:szCs w:val="20"/>
              <w:lang w:eastAsia="en-GB"/>
            </w:rPr>
            <w:t>)</w:t>
          </w:r>
          <w:r>
            <w:rPr>
              <w:rFonts w:ascii="Verdana" w:eastAsia="Times New Roman" w:hAnsi="Verdana" w:cs="Arial"/>
              <w:i/>
              <w:sz w:val="20"/>
              <w:szCs w:val="20"/>
              <w:lang w:eastAsia="en-GB"/>
            </w:rPr>
            <w:t xml:space="preserve"> </w:t>
          </w:r>
          <w:r>
            <w:rPr>
              <w:rFonts w:ascii="Verdana" w:eastAsia="Times New Roman" w:hAnsi="Verdana" w:cs="Arial"/>
              <w:i/>
              <w:sz w:val="20"/>
              <w:szCs w:val="20"/>
              <w:lang w:eastAsia="en-GB"/>
            </w:rPr>
            <w:br/>
            <w:t>provided the mandate itself is extended by the Human Rights Council</w:t>
          </w:r>
        </w:p>
      </w:tc>
    </w:tr>
  </w:tbl>
  <w:p w:rsidR="005648F0" w:rsidRPr="009A609A" w:rsidDel="006816BD" w:rsidRDefault="005648F0" w:rsidP="008F0A40">
    <w:pPr>
      <w:pStyle w:val="Encabezad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7"/>
  </w:num>
  <w:num w:numId="2">
    <w:abstractNumId w:val="16"/>
  </w:num>
  <w:num w:numId="3">
    <w:abstractNumId w:val="10"/>
  </w:num>
  <w:num w:numId="4">
    <w:abstractNumId w:val="8"/>
  </w:num>
  <w:num w:numId="5">
    <w:abstractNumId w:val="19"/>
  </w:num>
  <w:num w:numId="6">
    <w:abstractNumId w:val="2"/>
  </w:num>
  <w:num w:numId="7">
    <w:abstractNumId w:val="3"/>
  </w:num>
  <w:num w:numId="8">
    <w:abstractNumId w:val="1"/>
  </w:num>
  <w:num w:numId="9">
    <w:abstractNumId w:val="18"/>
  </w:num>
  <w:num w:numId="10">
    <w:abstractNumId w:val="4"/>
  </w:num>
  <w:num w:numId="11">
    <w:abstractNumId w:val="15"/>
  </w:num>
  <w:num w:numId="12">
    <w:abstractNumId w:val="20"/>
  </w:num>
  <w:num w:numId="13">
    <w:abstractNumId w:val="12"/>
  </w:num>
  <w:num w:numId="14">
    <w:abstractNumId w:val="14"/>
  </w:num>
  <w:num w:numId="15">
    <w:abstractNumId w:val="11"/>
  </w:num>
  <w:num w:numId="16">
    <w:abstractNumId w:val="0"/>
  </w:num>
  <w:num w:numId="17">
    <w:abstractNumId w:val="7"/>
  </w:num>
  <w:num w:numId="18">
    <w:abstractNumId w:val="6"/>
  </w:num>
  <w:num w:numId="19">
    <w:abstractNumId w:val="5"/>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dUtudKJ4Ew//Sly4SfQI/SrrOBJpzW4Lj28kjMnfWbPYSLearaYVXgYjo/LZkBJEfThRBCficNP4eV37MJRwQ==" w:salt="weA6Edy6srOh9Et+UrqdYw=="/>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008AD"/>
    <w:rsid w:val="00001571"/>
    <w:rsid w:val="0000392E"/>
    <w:rsid w:val="000047D4"/>
    <w:rsid w:val="00005608"/>
    <w:rsid w:val="00005F76"/>
    <w:rsid w:val="00006E32"/>
    <w:rsid w:val="00007E51"/>
    <w:rsid w:val="00013C14"/>
    <w:rsid w:val="00030817"/>
    <w:rsid w:val="00032287"/>
    <w:rsid w:val="00033651"/>
    <w:rsid w:val="000404D0"/>
    <w:rsid w:val="00044B8E"/>
    <w:rsid w:val="00046E41"/>
    <w:rsid w:val="0005186C"/>
    <w:rsid w:val="00051BB1"/>
    <w:rsid w:val="00053424"/>
    <w:rsid w:val="00054CEC"/>
    <w:rsid w:val="000551B7"/>
    <w:rsid w:val="00057A03"/>
    <w:rsid w:val="000603B2"/>
    <w:rsid w:val="00060AD3"/>
    <w:rsid w:val="00060F50"/>
    <w:rsid w:val="000644B8"/>
    <w:rsid w:val="000653D7"/>
    <w:rsid w:val="000668F7"/>
    <w:rsid w:val="000718F1"/>
    <w:rsid w:val="0007206A"/>
    <w:rsid w:val="0007620D"/>
    <w:rsid w:val="0008129E"/>
    <w:rsid w:val="00092905"/>
    <w:rsid w:val="00097D22"/>
    <w:rsid w:val="000A4BDF"/>
    <w:rsid w:val="000A4D4E"/>
    <w:rsid w:val="000A65A5"/>
    <w:rsid w:val="000A6C4E"/>
    <w:rsid w:val="000B0451"/>
    <w:rsid w:val="000B0E9A"/>
    <w:rsid w:val="000B482A"/>
    <w:rsid w:val="000B51D0"/>
    <w:rsid w:val="000B5A3D"/>
    <w:rsid w:val="000B76FF"/>
    <w:rsid w:val="000B79F7"/>
    <w:rsid w:val="000D2A0A"/>
    <w:rsid w:val="000D3250"/>
    <w:rsid w:val="000E0BA0"/>
    <w:rsid w:val="000E567F"/>
    <w:rsid w:val="000E65C6"/>
    <w:rsid w:val="000E6B41"/>
    <w:rsid w:val="000F35EF"/>
    <w:rsid w:val="000F4166"/>
    <w:rsid w:val="00102B85"/>
    <w:rsid w:val="00105E60"/>
    <w:rsid w:val="001133BA"/>
    <w:rsid w:val="00113FE5"/>
    <w:rsid w:val="00120106"/>
    <w:rsid w:val="0012246C"/>
    <w:rsid w:val="001239E6"/>
    <w:rsid w:val="00131D52"/>
    <w:rsid w:val="00133816"/>
    <w:rsid w:val="0013407E"/>
    <w:rsid w:val="00134144"/>
    <w:rsid w:val="00136C1F"/>
    <w:rsid w:val="00137067"/>
    <w:rsid w:val="001423D1"/>
    <w:rsid w:val="0014361F"/>
    <w:rsid w:val="0015051A"/>
    <w:rsid w:val="001561CB"/>
    <w:rsid w:val="0016778D"/>
    <w:rsid w:val="00170968"/>
    <w:rsid w:val="00171173"/>
    <w:rsid w:val="0017175B"/>
    <w:rsid w:val="00173DD8"/>
    <w:rsid w:val="00175659"/>
    <w:rsid w:val="001770E0"/>
    <w:rsid w:val="00177D52"/>
    <w:rsid w:val="00180F6A"/>
    <w:rsid w:val="00182E56"/>
    <w:rsid w:val="001A0247"/>
    <w:rsid w:val="001A5A49"/>
    <w:rsid w:val="001B1248"/>
    <w:rsid w:val="001B2623"/>
    <w:rsid w:val="001B4E86"/>
    <w:rsid w:val="001C4FC5"/>
    <w:rsid w:val="001D139A"/>
    <w:rsid w:val="001D1CFF"/>
    <w:rsid w:val="001D4923"/>
    <w:rsid w:val="001D6541"/>
    <w:rsid w:val="001E038A"/>
    <w:rsid w:val="001E24BC"/>
    <w:rsid w:val="001E4054"/>
    <w:rsid w:val="001E42D9"/>
    <w:rsid w:val="001F3782"/>
    <w:rsid w:val="001F4844"/>
    <w:rsid w:val="001F6950"/>
    <w:rsid w:val="001F6EA0"/>
    <w:rsid w:val="001F7C4F"/>
    <w:rsid w:val="0020032B"/>
    <w:rsid w:val="00202077"/>
    <w:rsid w:val="00203884"/>
    <w:rsid w:val="0020580F"/>
    <w:rsid w:val="00206159"/>
    <w:rsid w:val="002127E4"/>
    <w:rsid w:val="00217D0A"/>
    <w:rsid w:val="002212BF"/>
    <w:rsid w:val="002236A8"/>
    <w:rsid w:val="00231FEF"/>
    <w:rsid w:val="00234C88"/>
    <w:rsid w:val="002367B7"/>
    <w:rsid w:val="00245757"/>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7285"/>
    <w:rsid w:val="002B042F"/>
    <w:rsid w:val="002B20D7"/>
    <w:rsid w:val="002B33F4"/>
    <w:rsid w:val="002B5E3A"/>
    <w:rsid w:val="002D4BDF"/>
    <w:rsid w:val="002E25E9"/>
    <w:rsid w:val="002E5C50"/>
    <w:rsid w:val="002E5E24"/>
    <w:rsid w:val="002E5F54"/>
    <w:rsid w:val="002E5F65"/>
    <w:rsid w:val="002E6FCD"/>
    <w:rsid w:val="002F19D8"/>
    <w:rsid w:val="002F24F9"/>
    <w:rsid w:val="002F2E9E"/>
    <w:rsid w:val="002F3400"/>
    <w:rsid w:val="002F3FAA"/>
    <w:rsid w:val="00301BAC"/>
    <w:rsid w:val="00305630"/>
    <w:rsid w:val="0030746D"/>
    <w:rsid w:val="00311DD4"/>
    <w:rsid w:val="00313626"/>
    <w:rsid w:val="00313DC3"/>
    <w:rsid w:val="003147CE"/>
    <w:rsid w:val="00320981"/>
    <w:rsid w:val="003209D0"/>
    <w:rsid w:val="003224F1"/>
    <w:rsid w:val="0032288D"/>
    <w:rsid w:val="00345BAC"/>
    <w:rsid w:val="0035476D"/>
    <w:rsid w:val="00354CEB"/>
    <w:rsid w:val="003553D4"/>
    <w:rsid w:val="00360BED"/>
    <w:rsid w:val="00365A5F"/>
    <w:rsid w:val="00372E62"/>
    <w:rsid w:val="0037316D"/>
    <w:rsid w:val="00375BCE"/>
    <w:rsid w:val="00377753"/>
    <w:rsid w:val="00382A7F"/>
    <w:rsid w:val="00383F21"/>
    <w:rsid w:val="0039102D"/>
    <w:rsid w:val="003911BA"/>
    <w:rsid w:val="00392B21"/>
    <w:rsid w:val="00395F54"/>
    <w:rsid w:val="0039620F"/>
    <w:rsid w:val="003A0BEC"/>
    <w:rsid w:val="003A2E44"/>
    <w:rsid w:val="003A35A0"/>
    <w:rsid w:val="003A4B6B"/>
    <w:rsid w:val="003A6BA5"/>
    <w:rsid w:val="003B0585"/>
    <w:rsid w:val="003B4929"/>
    <w:rsid w:val="003B4EE0"/>
    <w:rsid w:val="003B646D"/>
    <w:rsid w:val="003D28A2"/>
    <w:rsid w:val="003D3C68"/>
    <w:rsid w:val="003D4861"/>
    <w:rsid w:val="003E1E71"/>
    <w:rsid w:val="003E436B"/>
    <w:rsid w:val="003E5558"/>
    <w:rsid w:val="003F13F6"/>
    <w:rsid w:val="003F1902"/>
    <w:rsid w:val="003F19C3"/>
    <w:rsid w:val="003F4C31"/>
    <w:rsid w:val="003F562B"/>
    <w:rsid w:val="003F5F70"/>
    <w:rsid w:val="003F62D1"/>
    <w:rsid w:val="004028A8"/>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7E21"/>
    <w:rsid w:val="004654E5"/>
    <w:rsid w:val="00466034"/>
    <w:rsid w:val="00467F06"/>
    <w:rsid w:val="004710FD"/>
    <w:rsid w:val="00472290"/>
    <w:rsid w:val="00472C03"/>
    <w:rsid w:val="00472C7E"/>
    <w:rsid w:val="004739E9"/>
    <w:rsid w:val="00473FAE"/>
    <w:rsid w:val="00483063"/>
    <w:rsid w:val="00486AC0"/>
    <w:rsid w:val="004A1D7C"/>
    <w:rsid w:val="004A2F83"/>
    <w:rsid w:val="004A492D"/>
    <w:rsid w:val="004B05EC"/>
    <w:rsid w:val="004B1344"/>
    <w:rsid w:val="004B4835"/>
    <w:rsid w:val="004B646C"/>
    <w:rsid w:val="004B6DE1"/>
    <w:rsid w:val="004C21AB"/>
    <w:rsid w:val="004C2270"/>
    <w:rsid w:val="004C3F28"/>
    <w:rsid w:val="004D5595"/>
    <w:rsid w:val="004D7157"/>
    <w:rsid w:val="004E099D"/>
    <w:rsid w:val="004E30E6"/>
    <w:rsid w:val="004E52D9"/>
    <w:rsid w:val="004F53E2"/>
    <w:rsid w:val="004F5BD9"/>
    <w:rsid w:val="004F6775"/>
    <w:rsid w:val="005014E1"/>
    <w:rsid w:val="00501CDF"/>
    <w:rsid w:val="0050282A"/>
    <w:rsid w:val="005032CD"/>
    <w:rsid w:val="005044F4"/>
    <w:rsid w:val="005052A1"/>
    <w:rsid w:val="00511AB3"/>
    <w:rsid w:val="005140ED"/>
    <w:rsid w:val="00515390"/>
    <w:rsid w:val="00517153"/>
    <w:rsid w:val="005279C5"/>
    <w:rsid w:val="00536F25"/>
    <w:rsid w:val="005440A7"/>
    <w:rsid w:val="0054495B"/>
    <w:rsid w:val="0054536F"/>
    <w:rsid w:val="00546CF0"/>
    <w:rsid w:val="00551F99"/>
    <w:rsid w:val="00553703"/>
    <w:rsid w:val="00553CB9"/>
    <w:rsid w:val="005648F0"/>
    <w:rsid w:val="005650F1"/>
    <w:rsid w:val="0056710B"/>
    <w:rsid w:val="00567779"/>
    <w:rsid w:val="00571BB5"/>
    <w:rsid w:val="0057685B"/>
    <w:rsid w:val="00577C4F"/>
    <w:rsid w:val="00582CEF"/>
    <w:rsid w:val="0058449E"/>
    <w:rsid w:val="005853D3"/>
    <w:rsid w:val="005856B7"/>
    <w:rsid w:val="00585FE9"/>
    <w:rsid w:val="005973D0"/>
    <w:rsid w:val="005A18EF"/>
    <w:rsid w:val="005A38CA"/>
    <w:rsid w:val="005A6A07"/>
    <w:rsid w:val="005A6DB4"/>
    <w:rsid w:val="005B3175"/>
    <w:rsid w:val="005C2593"/>
    <w:rsid w:val="005C7BF4"/>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2D1D"/>
    <w:rsid w:val="0061779E"/>
    <w:rsid w:val="006179AF"/>
    <w:rsid w:val="00622176"/>
    <w:rsid w:val="00624A07"/>
    <w:rsid w:val="006342FF"/>
    <w:rsid w:val="00645677"/>
    <w:rsid w:val="00651256"/>
    <w:rsid w:val="006514B9"/>
    <w:rsid w:val="00654267"/>
    <w:rsid w:val="00655AAE"/>
    <w:rsid w:val="00662647"/>
    <w:rsid w:val="0067681A"/>
    <w:rsid w:val="00677320"/>
    <w:rsid w:val="006816BD"/>
    <w:rsid w:val="0068484A"/>
    <w:rsid w:val="00696572"/>
    <w:rsid w:val="00697E06"/>
    <w:rsid w:val="006A2AFE"/>
    <w:rsid w:val="006A73BA"/>
    <w:rsid w:val="006A75BF"/>
    <w:rsid w:val="006B2939"/>
    <w:rsid w:val="006C1708"/>
    <w:rsid w:val="006C3802"/>
    <w:rsid w:val="006C4D79"/>
    <w:rsid w:val="006C521F"/>
    <w:rsid w:val="006C7DAE"/>
    <w:rsid w:val="006D28D4"/>
    <w:rsid w:val="006D617C"/>
    <w:rsid w:val="006D6A49"/>
    <w:rsid w:val="006D7658"/>
    <w:rsid w:val="006E1378"/>
    <w:rsid w:val="006E2500"/>
    <w:rsid w:val="006E5942"/>
    <w:rsid w:val="006E5BC3"/>
    <w:rsid w:val="006F0A5A"/>
    <w:rsid w:val="006F3C8F"/>
    <w:rsid w:val="00702720"/>
    <w:rsid w:val="007046F6"/>
    <w:rsid w:val="007059C2"/>
    <w:rsid w:val="00710DD6"/>
    <w:rsid w:val="007112C3"/>
    <w:rsid w:val="00712CF0"/>
    <w:rsid w:val="007149B1"/>
    <w:rsid w:val="00716367"/>
    <w:rsid w:val="007226C8"/>
    <w:rsid w:val="007228BD"/>
    <w:rsid w:val="00726D50"/>
    <w:rsid w:val="00734AD8"/>
    <w:rsid w:val="00737D20"/>
    <w:rsid w:val="00740CBE"/>
    <w:rsid w:val="0074639A"/>
    <w:rsid w:val="0074755E"/>
    <w:rsid w:val="0075052E"/>
    <w:rsid w:val="007508AC"/>
    <w:rsid w:val="00750C29"/>
    <w:rsid w:val="007519C2"/>
    <w:rsid w:val="00751DA9"/>
    <w:rsid w:val="007621ED"/>
    <w:rsid w:val="007649F0"/>
    <w:rsid w:val="00772E80"/>
    <w:rsid w:val="00773DE3"/>
    <w:rsid w:val="007757B8"/>
    <w:rsid w:val="0077583F"/>
    <w:rsid w:val="00776B6D"/>
    <w:rsid w:val="00785F0E"/>
    <w:rsid w:val="0078631D"/>
    <w:rsid w:val="007931DB"/>
    <w:rsid w:val="00797F37"/>
    <w:rsid w:val="007B12A8"/>
    <w:rsid w:val="007B42C0"/>
    <w:rsid w:val="007C0E7A"/>
    <w:rsid w:val="007C21CE"/>
    <w:rsid w:val="007C3EF4"/>
    <w:rsid w:val="007D170B"/>
    <w:rsid w:val="007D2E91"/>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5005"/>
    <w:rsid w:val="0085679F"/>
    <w:rsid w:val="00857351"/>
    <w:rsid w:val="0086130C"/>
    <w:rsid w:val="00861E1D"/>
    <w:rsid w:val="00877427"/>
    <w:rsid w:val="008836EE"/>
    <w:rsid w:val="008842E0"/>
    <w:rsid w:val="008854AE"/>
    <w:rsid w:val="00891587"/>
    <w:rsid w:val="00891A79"/>
    <w:rsid w:val="0089209C"/>
    <w:rsid w:val="0089683B"/>
    <w:rsid w:val="008A0149"/>
    <w:rsid w:val="008A1167"/>
    <w:rsid w:val="008A1A1F"/>
    <w:rsid w:val="008A423A"/>
    <w:rsid w:val="008A5E73"/>
    <w:rsid w:val="008A71A4"/>
    <w:rsid w:val="008A7441"/>
    <w:rsid w:val="008B1E2F"/>
    <w:rsid w:val="008B279D"/>
    <w:rsid w:val="008B53CD"/>
    <w:rsid w:val="008B73BD"/>
    <w:rsid w:val="008B7B7E"/>
    <w:rsid w:val="008C521E"/>
    <w:rsid w:val="008C58E7"/>
    <w:rsid w:val="008C5AC6"/>
    <w:rsid w:val="008C6B6D"/>
    <w:rsid w:val="008D426B"/>
    <w:rsid w:val="008D52E4"/>
    <w:rsid w:val="008D7C55"/>
    <w:rsid w:val="008E5A01"/>
    <w:rsid w:val="008E75FC"/>
    <w:rsid w:val="008F0A40"/>
    <w:rsid w:val="009002CF"/>
    <w:rsid w:val="00900C27"/>
    <w:rsid w:val="0090455C"/>
    <w:rsid w:val="0090757D"/>
    <w:rsid w:val="00911960"/>
    <w:rsid w:val="00912C75"/>
    <w:rsid w:val="00914165"/>
    <w:rsid w:val="00925522"/>
    <w:rsid w:val="0092554A"/>
    <w:rsid w:val="0093080E"/>
    <w:rsid w:val="00935885"/>
    <w:rsid w:val="00936711"/>
    <w:rsid w:val="0094274C"/>
    <w:rsid w:val="0094710F"/>
    <w:rsid w:val="009514AD"/>
    <w:rsid w:val="00951968"/>
    <w:rsid w:val="00964E16"/>
    <w:rsid w:val="00966081"/>
    <w:rsid w:val="0097011D"/>
    <w:rsid w:val="00974EE3"/>
    <w:rsid w:val="00974F49"/>
    <w:rsid w:val="00976A5D"/>
    <w:rsid w:val="0098057F"/>
    <w:rsid w:val="00982253"/>
    <w:rsid w:val="009860B2"/>
    <w:rsid w:val="0099731F"/>
    <w:rsid w:val="009A4AE5"/>
    <w:rsid w:val="009A609A"/>
    <w:rsid w:val="009A6BA2"/>
    <w:rsid w:val="009B3312"/>
    <w:rsid w:val="009C2D88"/>
    <w:rsid w:val="009C4975"/>
    <w:rsid w:val="009C5419"/>
    <w:rsid w:val="009C6C3A"/>
    <w:rsid w:val="009C75B4"/>
    <w:rsid w:val="009D2158"/>
    <w:rsid w:val="009D3BE3"/>
    <w:rsid w:val="009D6D74"/>
    <w:rsid w:val="009E5479"/>
    <w:rsid w:val="009E6FFA"/>
    <w:rsid w:val="009E7679"/>
    <w:rsid w:val="009F0DC1"/>
    <w:rsid w:val="009F1940"/>
    <w:rsid w:val="009F1EF3"/>
    <w:rsid w:val="009F3ED9"/>
    <w:rsid w:val="00A027D4"/>
    <w:rsid w:val="00A078D4"/>
    <w:rsid w:val="00A119A7"/>
    <w:rsid w:val="00A13658"/>
    <w:rsid w:val="00A1658C"/>
    <w:rsid w:val="00A233B9"/>
    <w:rsid w:val="00A24DDC"/>
    <w:rsid w:val="00A254E0"/>
    <w:rsid w:val="00A26BD6"/>
    <w:rsid w:val="00A33A04"/>
    <w:rsid w:val="00A436E4"/>
    <w:rsid w:val="00A465D8"/>
    <w:rsid w:val="00A47F28"/>
    <w:rsid w:val="00A5085D"/>
    <w:rsid w:val="00A5130C"/>
    <w:rsid w:val="00A53580"/>
    <w:rsid w:val="00A53C11"/>
    <w:rsid w:val="00A5748C"/>
    <w:rsid w:val="00A60D13"/>
    <w:rsid w:val="00A61759"/>
    <w:rsid w:val="00A672DA"/>
    <w:rsid w:val="00A72E9F"/>
    <w:rsid w:val="00A75576"/>
    <w:rsid w:val="00A800AE"/>
    <w:rsid w:val="00A814E2"/>
    <w:rsid w:val="00A83729"/>
    <w:rsid w:val="00A84CFD"/>
    <w:rsid w:val="00A86388"/>
    <w:rsid w:val="00A86E58"/>
    <w:rsid w:val="00A87929"/>
    <w:rsid w:val="00A94E8B"/>
    <w:rsid w:val="00A9534C"/>
    <w:rsid w:val="00AA000E"/>
    <w:rsid w:val="00AA040A"/>
    <w:rsid w:val="00AA0582"/>
    <w:rsid w:val="00AA3763"/>
    <w:rsid w:val="00AA3D84"/>
    <w:rsid w:val="00AA5163"/>
    <w:rsid w:val="00AA701C"/>
    <w:rsid w:val="00AC3BC5"/>
    <w:rsid w:val="00AC4945"/>
    <w:rsid w:val="00AC7950"/>
    <w:rsid w:val="00AD2D66"/>
    <w:rsid w:val="00AD3762"/>
    <w:rsid w:val="00AD4528"/>
    <w:rsid w:val="00AE2BC9"/>
    <w:rsid w:val="00AE4671"/>
    <w:rsid w:val="00AE5572"/>
    <w:rsid w:val="00AE7421"/>
    <w:rsid w:val="00AF258B"/>
    <w:rsid w:val="00AF3721"/>
    <w:rsid w:val="00AF762F"/>
    <w:rsid w:val="00B009E7"/>
    <w:rsid w:val="00B01CE4"/>
    <w:rsid w:val="00B11B52"/>
    <w:rsid w:val="00B12152"/>
    <w:rsid w:val="00B156EB"/>
    <w:rsid w:val="00B15AD0"/>
    <w:rsid w:val="00B172E6"/>
    <w:rsid w:val="00B22474"/>
    <w:rsid w:val="00B23B46"/>
    <w:rsid w:val="00B246DC"/>
    <w:rsid w:val="00B302A2"/>
    <w:rsid w:val="00B3187D"/>
    <w:rsid w:val="00B31C71"/>
    <w:rsid w:val="00B361FF"/>
    <w:rsid w:val="00B36A21"/>
    <w:rsid w:val="00B4244C"/>
    <w:rsid w:val="00B42700"/>
    <w:rsid w:val="00B42CEC"/>
    <w:rsid w:val="00B51461"/>
    <w:rsid w:val="00B53DD8"/>
    <w:rsid w:val="00B74279"/>
    <w:rsid w:val="00B80AD8"/>
    <w:rsid w:val="00B840DC"/>
    <w:rsid w:val="00B913A9"/>
    <w:rsid w:val="00B93A80"/>
    <w:rsid w:val="00B94A80"/>
    <w:rsid w:val="00B966BA"/>
    <w:rsid w:val="00B9739C"/>
    <w:rsid w:val="00BA16B6"/>
    <w:rsid w:val="00BA38C5"/>
    <w:rsid w:val="00BA3B73"/>
    <w:rsid w:val="00BB152F"/>
    <w:rsid w:val="00BB2DEA"/>
    <w:rsid w:val="00BB3107"/>
    <w:rsid w:val="00BB3441"/>
    <w:rsid w:val="00BB3F62"/>
    <w:rsid w:val="00BB7291"/>
    <w:rsid w:val="00BC2C37"/>
    <w:rsid w:val="00BC3569"/>
    <w:rsid w:val="00BD6D94"/>
    <w:rsid w:val="00BE21CC"/>
    <w:rsid w:val="00BE4AC7"/>
    <w:rsid w:val="00BE716C"/>
    <w:rsid w:val="00BF2E26"/>
    <w:rsid w:val="00BF4996"/>
    <w:rsid w:val="00C035A9"/>
    <w:rsid w:val="00C0374C"/>
    <w:rsid w:val="00C052E7"/>
    <w:rsid w:val="00C069D5"/>
    <w:rsid w:val="00C07088"/>
    <w:rsid w:val="00C10617"/>
    <w:rsid w:val="00C15B90"/>
    <w:rsid w:val="00C16C18"/>
    <w:rsid w:val="00C214EF"/>
    <w:rsid w:val="00C21F72"/>
    <w:rsid w:val="00C23B74"/>
    <w:rsid w:val="00C24C9C"/>
    <w:rsid w:val="00C26842"/>
    <w:rsid w:val="00C404C6"/>
    <w:rsid w:val="00C41E71"/>
    <w:rsid w:val="00C441CB"/>
    <w:rsid w:val="00C4447B"/>
    <w:rsid w:val="00C51FBF"/>
    <w:rsid w:val="00C52C61"/>
    <w:rsid w:val="00C56470"/>
    <w:rsid w:val="00C57D70"/>
    <w:rsid w:val="00C612C6"/>
    <w:rsid w:val="00C61AFD"/>
    <w:rsid w:val="00C65BEE"/>
    <w:rsid w:val="00C67475"/>
    <w:rsid w:val="00C709B6"/>
    <w:rsid w:val="00C72A36"/>
    <w:rsid w:val="00C740FB"/>
    <w:rsid w:val="00C80E70"/>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D01F35"/>
    <w:rsid w:val="00D03FA7"/>
    <w:rsid w:val="00D059F4"/>
    <w:rsid w:val="00D1206F"/>
    <w:rsid w:val="00D12490"/>
    <w:rsid w:val="00D1471D"/>
    <w:rsid w:val="00D2004C"/>
    <w:rsid w:val="00D2007E"/>
    <w:rsid w:val="00D33A90"/>
    <w:rsid w:val="00D40184"/>
    <w:rsid w:val="00D40764"/>
    <w:rsid w:val="00D509FC"/>
    <w:rsid w:val="00D61A9B"/>
    <w:rsid w:val="00D64783"/>
    <w:rsid w:val="00D66524"/>
    <w:rsid w:val="00D77C20"/>
    <w:rsid w:val="00D81455"/>
    <w:rsid w:val="00D84C24"/>
    <w:rsid w:val="00D9065C"/>
    <w:rsid w:val="00D91115"/>
    <w:rsid w:val="00D92DDC"/>
    <w:rsid w:val="00D95628"/>
    <w:rsid w:val="00D97E74"/>
    <w:rsid w:val="00DA64A1"/>
    <w:rsid w:val="00DB4BA5"/>
    <w:rsid w:val="00DB7255"/>
    <w:rsid w:val="00DC3EFE"/>
    <w:rsid w:val="00DC40EA"/>
    <w:rsid w:val="00DC42F0"/>
    <w:rsid w:val="00DC6FA7"/>
    <w:rsid w:val="00DC7C8D"/>
    <w:rsid w:val="00DD0E4B"/>
    <w:rsid w:val="00DD2EDE"/>
    <w:rsid w:val="00DE2726"/>
    <w:rsid w:val="00DE4358"/>
    <w:rsid w:val="00DE4EAC"/>
    <w:rsid w:val="00DF63EF"/>
    <w:rsid w:val="00E07DA1"/>
    <w:rsid w:val="00E118E4"/>
    <w:rsid w:val="00E13E23"/>
    <w:rsid w:val="00E1640A"/>
    <w:rsid w:val="00E170BE"/>
    <w:rsid w:val="00E1781E"/>
    <w:rsid w:val="00E2312F"/>
    <w:rsid w:val="00E33072"/>
    <w:rsid w:val="00E35378"/>
    <w:rsid w:val="00E35A9E"/>
    <w:rsid w:val="00E36FE1"/>
    <w:rsid w:val="00E4000F"/>
    <w:rsid w:val="00E40B9B"/>
    <w:rsid w:val="00E423A9"/>
    <w:rsid w:val="00E46602"/>
    <w:rsid w:val="00E51794"/>
    <w:rsid w:val="00E522EE"/>
    <w:rsid w:val="00E546B5"/>
    <w:rsid w:val="00E61AE6"/>
    <w:rsid w:val="00E634CC"/>
    <w:rsid w:val="00E63562"/>
    <w:rsid w:val="00E63D47"/>
    <w:rsid w:val="00E66C7D"/>
    <w:rsid w:val="00E71250"/>
    <w:rsid w:val="00E72982"/>
    <w:rsid w:val="00E85A25"/>
    <w:rsid w:val="00E87B06"/>
    <w:rsid w:val="00E972B6"/>
    <w:rsid w:val="00EA0CE9"/>
    <w:rsid w:val="00EA13B5"/>
    <w:rsid w:val="00EA2B5A"/>
    <w:rsid w:val="00EA5CCC"/>
    <w:rsid w:val="00EA69B4"/>
    <w:rsid w:val="00EB5411"/>
    <w:rsid w:val="00EC0293"/>
    <w:rsid w:val="00EC3654"/>
    <w:rsid w:val="00EC5AA1"/>
    <w:rsid w:val="00EC6B24"/>
    <w:rsid w:val="00ED2859"/>
    <w:rsid w:val="00ED431B"/>
    <w:rsid w:val="00ED4BCA"/>
    <w:rsid w:val="00EF05F6"/>
    <w:rsid w:val="00EF4AA6"/>
    <w:rsid w:val="00EF7A18"/>
    <w:rsid w:val="00F12D15"/>
    <w:rsid w:val="00F13126"/>
    <w:rsid w:val="00F14E16"/>
    <w:rsid w:val="00F1682F"/>
    <w:rsid w:val="00F16D95"/>
    <w:rsid w:val="00F17A9E"/>
    <w:rsid w:val="00F37381"/>
    <w:rsid w:val="00F375EC"/>
    <w:rsid w:val="00F37905"/>
    <w:rsid w:val="00F4413B"/>
    <w:rsid w:val="00F44A62"/>
    <w:rsid w:val="00F44F86"/>
    <w:rsid w:val="00F45936"/>
    <w:rsid w:val="00F515B4"/>
    <w:rsid w:val="00F51F7F"/>
    <w:rsid w:val="00F5506C"/>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7CE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A6C"/>
    <w:rsid w:val="00FF5143"/>
    <w:rsid w:val="00FF6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EBE60"/>
  <w15:chartTrackingRefBased/>
  <w15:docId w15:val="{0949E03D-9BDD-0B44-B0C8-F8A107B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ES" w:eastAsia="es-ES_trad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4E16"/>
    <w:rPr>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val="en-US"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hrcspecialprocedures@ohchr.org"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HRC/SP/Pages/HRC44.aspx" TargetMode="External"/><Relationship Id="rId5" Type="http://schemas.openxmlformats.org/officeDocument/2006/relationships/styles" Target="styles.xml"/><Relationship Id="rId15" Type="http://schemas.openxmlformats.org/officeDocument/2006/relationships/hyperlink" Target="https://www.ohchr.org/EN/HRBodies/HRC/SP/Pages/BasicInformationSelectionIndependentExperts.aspx" TargetMode="External"/><Relationship Id="rId10" Type="http://schemas.openxmlformats.org/officeDocument/2006/relationships/hyperlink" Target="https://ohchr-survey.unog.ch/index.php/937632"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hchr.org/EN/HRBodies/HRC/SP/Pages/Nominations.aspx"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B8E0D3-5D1D-4568-A90C-D0F3884CB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7C6C35-6420-46A9-8B2D-A03E6C4F182D}">
  <ds:schemaRefs>
    <ds:schemaRef ds:uri="http://schemas.microsoft.com/sharepoint/v3/contenttype/forms"/>
  </ds:schemaRefs>
</ds:datastoreItem>
</file>

<file path=customXml/itemProps3.xml><?xml version="1.0" encoding="utf-8"?>
<ds:datastoreItem xmlns:ds="http://schemas.openxmlformats.org/officeDocument/2006/customXml" ds:itemID="{9330FD30-313C-4947-9A04-96D84A0D1E32}">
  <ds:schemaRefs>
    <ds:schemaRef ds:uri="http://schemas.openxmlformats.org/officeDocument/2006/bibliography"/>
  </ds:schemaRefs>
</ds:datastoreItem>
</file>

<file path=customXml/itemProps4.xml><?xml version="1.0" encoding="utf-8"?>
<ds:datastoreItem xmlns:ds="http://schemas.openxmlformats.org/officeDocument/2006/customXml" ds:itemID="{27CB27F7-6F32-4678-93D7-78F834986ECB}"/>
</file>

<file path=docProps/app.xml><?xml version="1.0" encoding="utf-8"?>
<Properties xmlns="http://schemas.openxmlformats.org/officeDocument/2006/extended-properties" xmlns:vt="http://schemas.openxmlformats.org/officeDocument/2006/docPropsVTypes">
  <Template>Normal.dotm</Template>
  <TotalTime>53</TotalTime>
  <Pages>15</Pages>
  <Words>4823</Words>
  <Characters>26532</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31293</CharactersWithSpaces>
  <SharedDoc>false</SharedDoc>
  <HLinks>
    <vt:vector size="48" baseType="variant">
      <vt:variant>
        <vt:i4>7143502</vt:i4>
      </vt:variant>
      <vt:variant>
        <vt:i4>353</vt:i4>
      </vt:variant>
      <vt:variant>
        <vt:i4>0</vt:i4>
      </vt:variant>
      <vt:variant>
        <vt:i4>5</vt:i4>
      </vt:variant>
      <vt:variant>
        <vt:lpwstr>mailto:hrcspecialprocedures@ohchr.org</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2555961</vt:i4>
      </vt:variant>
      <vt:variant>
        <vt:i4>15</vt:i4>
      </vt:variant>
      <vt:variant>
        <vt:i4>0</vt:i4>
      </vt:variant>
      <vt:variant>
        <vt:i4>5</vt:i4>
      </vt:variant>
      <vt:variant>
        <vt:lpwstr>https://www.ohchr.org/EN/HRBodies/HRC/SP/Pages/BasicInformationSelectionIndependentExperts.aspx</vt:lpwstr>
      </vt:variant>
      <vt:variant>
        <vt:lpwstr/>
      </vt:variant>
      <vt:variant>
        <vt:i4>2883642</vt:i4>
      </vt:variant>
      <vt:variant>
        <vt:i4>12</vt:i4>
      </vt:variant>
      <vt:variant>
        <vt:i4>0</vt:i4>
      </vt:variant>
      <vt:variant>
        <vt:i4>5</vt:i4>
      </vt:variant>
      <vt:variant>
        <vt:lpwstr>https://www.ohchr.org/EN/HRBodies/HRC/SP/Pages/Nominations.aspx</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1441820</vt:i4>
      </vt:variant>
      <vt:variant>
        <vt:i4>3</vt:i4>
      </vt:variant>
      <vt:variant>
        <vt:i4>0</vt:i4>
      </vt:variant>
      <vt:variant>
        <vt:i4>5</vt:i4>
      </vt:variant>
      <vt:variant>
        <vt:lpwstr>https://www.ohchr.org/EN/HRBodies/HRC/SP/Pages/HRC44.aspx</vt:lpwstr>
      </vt:variant>
      <vt:variant>
        <vt:lpwstr/>
      </vt:variant>
      <vt:variant>
        <vt:i4>5374038</vt:i4>
      </vt:variant>
      <vt:variant>
        <vt:i4>0</vt:i4>
      </vt:variant>
      <vt:variant>
        <vt:i4>0</vt:i4>
      </vt:variant>
      <vt:variant>
        <vt:i4>5</vt:i4>
      </vt:variant>
      <vt:variant>
        <vt:lpwstr>https://ohchr-survey.unog.ch/index.php/937632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subject/>
  <dc:creator>OHCHR</dc:creator>
  <cp:keywords/>
  <cp:lastModifiedBy>Waldimeiry Correa Da Silva</cp:lastModifiedBy>
  <cp:revision>14</cp:revision>
  <cp:lastPrinted>2018-11-05T08:38:00Z</cp:lastPrinted>
  <dcterms:created xsi:type="dcterms:W3CDTF">2020-04-06T14:49:00Z</dcterms:created>
  <dcterms:modified xsi:type="dcterms:W3CDTF">2020-04-15T14:21:00Z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