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51" w:rsidRDefault="00402A80" w:rsidP="00402A80">
      <w:pPr>
        <w:pStyle w:val="NormalWeb"/>
        <w:tabs>
          <w:tab w:val="left" w:pos="7958"/>
        </w:tabs>
        <w:rPr>
          <w:rFonts w:ascii="Verdana" w:hAnsi="Verdana" w:cs="Arial"/>
          <w:color w:val="000000"/>
        </w:rPr>
      </w:pPr>
      <w:r>
        <w:rPr>
          <w:rFonts w:ascii="Verdana" w:hAnsi="Verdana" w:cs="Arial"/>
          <w:color w:val="000000"/>
        </w:rPr>
        <w:tab/>
      </w:r>
    </w:p>
    <w:p w:rsidR="008012A7" w:rsidRPr="008012A7" w:rsidRDefault="008012A7" w:rsidP="00402A80">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sidR="00402A80">
        <w:rPr>
          <w:rFonts w:ascii="Verdana" w:hAnsi="Verdana" w:cs="Arial"/>
          <w:color w:val="000000"/>
        </w:rPr>
        <w:tab/>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4" w:history="1">
        <w:r w:rsidR="006D05AF" w:rsidRPr="006D05AF">
          <w:rPr>
            <w:rStyle w:val="Hyperlink"/>
            <w:rFonts w:ascii="Verdana" w:hAnsi="Verdana" w:cs="Arial"/>
          </w:rPr>
          <w:t>hrcspecialprocedures@ohchr.org</w:t>
        </w:r>
      </w:hyperlink>
      <w:hyperlink r:id="rId15"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460D56"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412751">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5E5C60">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5E5C60">
      <w:pPr>
        <w:spacing w:afterLines="50" w:after="120"/>
        <w:rPr>
          <w:rFonts w:ascii="Verdana" w:hAnsi="Verdana"/>
          <w:b/>
          <w:bCs/>
          <w:szCs w:val="22"/>
        </w:rPr>
      </w:pPr>
    </w:p>
    <w:p w:rsidR="008012A7" w:rsidRPr="000B51D0" w:rsidRDefault="00E87B06" w:rsidP="005E5C6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402A80"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37084D">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r w:rsidR="0037084D">
              <w:t>Kiljunen</w:t>
            </w:r>
            <w:bookmarkEnd w:id="1"/>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5E5C60">
              <w:rPr>
                <w:rFonts w:ascii="Verdana" w:hAnsi="Verdana"/>
                <w:szCs w:val="22"/>
              </w:rPr>
            </w:r>
            <w:r w:rsidR="005E5C60">
              <w:rPr>
                <w:rFonts w:ascii="Verdana" w:hAnsi="Verdana"/>
                <w:szCs w:val="22"/>
              </w:rPr>
              <w:fldChar w:fldCharType="separate"/>
            </w:r>
            <w:r>
              <w:rPr>
                <w:rFonts w:ascii="Verdana" w:hAnsi="Verdana"/>
                <w:szCs w:val="22"/>
              </w:rPr>
              <w:fldChar w:fldCharType="end"/>
            </w:r>
            <w:bookmarkEnd w:id="2"/>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5E5C60">
              <w:rPr>
                <w:rFonts w:ascii="Verdana" w:hAnsi="Verdana"/>
                <w:szCs w:val="22"/>
              </w:rPr>
            </w:r>
            <w:r w:rsidR="005E5C60">
              <w:rPr>
                <w:rFonts w:ascii="Verdana" w:hAnsi="Verdana"/>
                <w:szCs w:val="22"/>
              </w:rPr>
              <w:fldChar w:fldCharType="separate"/>
            </w:r>
            <w:r>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37084D">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7084D">
              <w:t>Kimmo</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37084D">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7084D">
              <w:t>13-June-51</w:t>
            </w:r>
            <w:r>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37084D">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7084D">
              <w:t>Finland</w:t>
            </w:r>
            <w:r>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37084D">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7084D">
              <w:t>Roobert</w:t>
            </w:r>
            <w:r>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37084D">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37084D">
              <w:t>Finnish</w:t>
            </w:r>
            <w:r w:rsidR="008012A7">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p>
        </w:tc>
      </w:tr>
    </w:tbl>
    <w:p w:rsidR="008012A7" w:rsidRPr="00567779" w:rsidRDefault="008012A7" w:rsidP="005E5C60">
      <w:pPr>
        <w:spacing w:afterLines="50" w:after="120"/>
        <w:ind w:firstLine="225"/>
        <w:jc w:val="both"/>
        <w:rPr>
          <w:rFonts w:ascii="Verdana" w:hAnsi="Verdana"/>
          <w:b/>
          <w:bCs/>
          <w:szCs w:val="22"/>
          <w:lang w:val="en-GB"/>
        </w:rPr>
      </w:pPr>
    </w:p>
    <w:p w:rsidR="0025366F" w:rsidRPr="00567779" w:rsidRDefault="00402A80"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Pr>
          <w:rFonts w:ascii="Verdana" w:hAnsi="Verdana"/>
          <w:b/>
          <w:bCs/>
          <w:szCs w:val="22"/>
          <w:lang w:val="en-GB"/>
        </w:rPr>
        <w:t>I</w:t>
      </w:r>
      <w:r w:rsidR="00AE4671" w:rsidRPr="00567779">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D7089D" w:rsidRDefault="006C1708" w:rsidP="0037084D">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7084D">
              <w:t xml:space="preserve">The candidate </w:t>
            </w:r>
            <w:r w:rsidR="0037084D" w:rsidRPr="0037084D">
              <w:tab/>
            </w:r>
            <w:r w:rsidR="0037084D">
              <w:t>c</w:t>
            </w:r>
            <w:r w:rsidR="0037084D" w:rsidRPr="0037084D">
              <w:t>urrently work</w:t>
            </w:r>
            <w:r w:rsidR="0037084D">
              <w:t>s</w:t>
            </w:r>
            <w:r w:rsidR="0037084D" w:rsidRPr="0037084D">
              <w:t xml:space="preserve"> as </w:t>
            </w:r>
            <w:r w:rsidR="000F15D1">
              <w:t xml:space="preserve">a </w:t>
            </w:r>
            <w:r w:rsidR="0037084D" w:rsidRPr="0037084D">
              <w:t xml:space="preserve">Special Representative for Mediation of the Foreign Minister of Finland. </w:t>
            </w:r>
            <w:r w:rsidR="0037084D">
              <w:t>His</w:t>
            </w:r>
            <w:r w:rsidR="0037084D" w:rsidRPr="0037084D">
              <w:t xml:space="preserve"> </w:t>
            </w:r>
            <w:r w:rsidR="004F75A9">
              <w:t xml:space="preserve">particular </w:t>
            </w:r>
            <w:r w:rsidR="0037084D" w:rsidRPr="0037084D">
              <w:t>focus has been on the peace process in Myanmar</w:t>
            </w:r>
            <w:r w:rsidR="00D7089D">
              <w:t>.</w:t>
            </w:r>
            <w:r w:rsidR="0037084D">
              <w:t xml:space="preserve"> </w:t>
            </w:r>
            <w:r w:rsidR="001A687B">
              <w:t>Earlier, h</w:t>
            </w:r>
            <w:r w:rsidR="0037084D">
              <w:t xml:space="preserve">e served </w:t>
            </w:r>
            <w:r w:rsidR="0037084D" w:rsidRPr="0037084D">
              <w:t xml:space="preserve">as a Member of the Finnish Parliament for 16 years </w:t>
            </w:r>
            <w:r w:rsidR="0037084D">
              <w:t xml:space="preserve">(1995-2011) during which he </w:t>
            </w:r>
            <w:r w:rsidR="004F75A9">
              <w:t>concentrated</w:t>
            </w:r>
            <w:r w:rsidR="0037084D" w:rsidRPr="0037084D">
              <w:t xml:space="preserve"> </w:t>
            </w:r>
            <w:r w:rsidR="001A687B">
              <w:t xml:space="preserve">particularly </w:t>
            </w:r>
            <w:r w:rsidR="0037084D" w:rsidRPr="0037084D">
              <w:t>on international relations, constitutional and human rights issues</w:t>
            </w:r>
            <w:r w:rsidR="0037084D">
              <w:t>.</w:t>
            </w:r>
            <w:r w:rsidR="0059414B">
              <w:t xml:space="preserve"> </w:t>
            </w:r>
            <w:r w:rsidR="00F4238D">
              <w:t xml:space="preserve">He has also extensive experience on </w:t>
            </w:r>
            <w:r w:rsidR="00532FB1">
              <w:t xml:space="preserve">conflict management and </w:t>
            </w:r>
            <w:r w:rsidR="00F4238D">
              <w:t>global reconciliation activities</w:t>
            </w:r>
            <w:r w:rsidR="00532FB1">
              <w:t>.</w:t>
            </w:r>
          </w:p>
          <w:p w:rsidR="00C02AC1" w:rsidRDefault="00C37539" w:rsidP="00C02AC1">
            <w:r>
              <w:t>The candidate</w:t>
            </w:r>
            <w:r w:rsidR="00D7089D">
              <w:t xml:space="preserve"> has excellent communication skills</w:t>
            </w:r>
            <w:r w:rsidR="00C02AC1">
              <w:t xml:space="preserve"> and he has used English and Russia</w:t>
            </w:r>
            <w:r w:rsidR="00383DBB">
              <w:t>n</w:t>
            </w:r>
            <w:r w:rsidR="00C02AC1">
              <w:t xml:space="preserve"> as a working language in several assignments </w:t>
            </w:r>
            <w:r w:rsidR="004F75A9">
              <w:t>in</w:t>
            </w:r>
            <w:r w:rsidR="00C02AC1">
              <w:t xml:space="preserve"> </w:t>
            </w:r>
            <w:r w:rsidR="00C02AC1" w:rsidRPr="00C02AC1">
              <w:t>international organisations, including UNDP and UNICEF,</w:t>
            </w:r>
            <w:r w:rsidR="00C02AC1">
              <w:t xml:space="preserve"> </w:t>
            </w:r>
            <w:r w:rsidR="00902644">
              <w:t xml:space="preserve">in </w:t>
            </w:r>
            <w:r w:rsidR="00C02AC1" w:rsidRPr="00C02AC1">
              <w:t>international parliamentary cooperation and election observation missions.</w:t>
            </w:r>
          </w:p>
          <w:p w:rsidR="00225EE8" w:rsidRDefault="00C02AC1" w:rsidP="00615016">
            <w:r>
              <w:t xml:space="preserve">As a </w:t>
            </w:r>
            <w:r w:rsidR="00615016">
              <w:t xml:space="preserve">member of </w:t>
            </w:r>
            <w:r w:rsidR="00383DBB">
              <w:t>P</w:t>
            </w:r>
            <w:r w:rsidR="00615016">
              <w:t xml:space="preserve">arliament he has extensive experience in co-operating with different </w:t>
            </w:r>
            <w:r w:rsidR="005427B7">
              <w:t xml:space="preserve">governmental </w:t>
            </w:r>
            <w:r w:rsidR="00615016">
              <w:t>stakeholders,</w:t>
            </w:r>
            <w:r w:rsidR="005427B7">
              <w:t xml:space="preserve"> international organisation</w:t>
            </w:r>
            <w:r w:rsidR="00332913">
              <w:t>s</w:t>
            </w:r>
            <w:r w:rsidR="005427B7">
              <w:t>, as well as</w:t>
            </w:r>
            <w:r w:rsidR="00615016">
              <w:t xml:space="preserve"> civil society and NGOs. He also posessess wide international network among </w:t>
            </w:r>
            <w:r w:rsidR="005427B7">
              <w:t>desicion-makers and officials</w:t>
            </w:r>
            <w:r w:rsidR="00615016">
              <w:t>.</w:t>
            </w:r>
          </w:p>
          <w:p w:rsidR="00FD0B48" w:rsidRDefault="00225EE8" w:rsidP="002A132E">
            <w:r>
              <w:t>The candidate</w:t>
            </w:r>
            <w:r w:rsidR="00FD0B48">
              <w:t xml:space="preserve"> is very experienced in working with media and has performed several times in</w:t>
            </w:r>
            <w:r w:rsidR="00A809D7">
              <w:t xml:space="preserve"> big</w:t>
            </w:r>
            <w:r w:rsidR="00FD0B48">
              <w:t xml:space="preserve"> international press conferences. </w:t>
            </w:r>
          </w:p>
          <w:p w:rsidR="00DE4358" w:rsidRPr="00567779" w:rsidRDefault="00332913" w:rsidP="005C139D">
            <w:pPr>
              <w:rPr>
                <w:rFonts w:ascii="Verdana" w:hAnsi="Verdana"/>
                <w:szCs w:val="22"/>
              </w:rPr>
            </w:pPr>
            <w:r>
              <w:t>In addition, h</w:t>
            </w:r>
            <w:r w:rsidR="00FD0B48">
              <w:t xml:space="preserve">e </w:t>
            </w:r>
            <w:r w:rsidR="00225EE8">
              <w:t>has written several books on</w:t>
            </w:r>
            <w:r w:rsidR="005C139D">
              <w:t xml:space="preserve"> </w:t>
            </w:r>
            <w:r w:rsidR="00225EE8">
              <w:t>international politics</w:t>
            </w:r>
            <w:r w:rsidR="005C139D">
              <w:t>, development questions, human rights</w:t>
            </w:r>
            <w:r w:rsidR="002A132E">
              <w:t xml:space="preserve"> and political science, of which many have been </w:t>
            </w:r>
            <w:r w:rsidR="002A132E">
              <w:lastRenderedPageBreak/>
              <w:t>published internationally.</w:t>
            </w:r>
            <w:r w:rsidR="00615016">
              <w:t xml:space="preserve"> </w:t>
            </w:r>
            <w:r w:rsidR="006C1708">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0F002E" w:rsidRDefault="006C1708" w:rsidP="00B00EAF">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215C1">
              <w:t>In 2010-2011, t</w:t>
            </w:r>
            <w:r w:rsidR="00E45DB9">
              <w:t>he candidate</w:t>
            </w:r>
            <w:r w:rsidR="00E00DA7">
              <w:t xml:space="preserve"> </w:t>
            </w:r>
            <w:r w:rsidR="000F002E">
              <w:t>chaired the Kyrgyzstan Inquiry Commission, wh</w:t>
            </w:r>
            <w:r w:rsidR="008E65B5">
              <w:t>ich assessed violence in Kyrgyzstan in terms of international humanitarian law. The commission was supported by several governments and international organizations including the OHCHR</w:t>
            </w:r>
            <w:r w:rsidR="00E00DA7">
              <w:t>.</w:t>
            </w:r>
            <w:r w:rsidR="00CF27B2">
              <w:t xml:space="preserve">  I</w:t>
            </w:r>
            <w:r w:rsidR="008E65B5">
              <w:t>ts report was well received b</w:t>
            </w:r>
            <w:r w:rsidR="00CF27B2">
              <w:t>y</w:t>
            </w:r>
            <w:r w:rsidR="008E65B5">
              <w:t xml:space="preserve"> the international community including the UN and the EU.</w:t>
            </w:r>
          </w:p>
          <w:p w:rsidR="00E45DB9" w:rsidRDefault="000B7381" w:rsidP="00B00EAF">
            <w:r>
              <w:t xml:space="preserve">In 1980-1982, the candidate served as </w:t>
            </w:r>
            <w:r w:rsidR="000F15D1">
              <w:t xml:space="preserve">the </w:t>
            </w:r>
            <w:r>
              <w:t xml:space="preserve">Secretary General of Kampuchea Inquiry </w:t>
            </w:r>
            <w:r w:rsidR="00C317D1">
              <w:t>Commission</w:t>
            </w:r>
            <w:r>
              <w:t xml:space="preserve">, which investigated the </w:t>
            </w:r>
            <w:r w:rsidR="00C317D1">
              <w:t xml:space="preserve">tragic </w:t>
            </w:r>
            <w:r>
              <w:t xml:space="preserve">period of Khmer Rouge. </w:t>
            </w:r>
            <w:r w:rsidR="00C317D1">
              <w:t>H</w:t>
            </w:r>
            <w:r>
              <w:t>e</w:t>
            </w:r>
            <w:r w:rsidR="00C317D1">
              <w:t xml:space="preserve"> </w:t>
            </w:r>
            <w:r>
              <w:t xml:space="preserve"> </w:t>
            </w:r>
            <w:r w:rsidR="00E45DB9">
              <w:t xml:space="preserve">also </w:t>
            </w:r>
            <w:r>
              <w:t>published a</w:t>
            </w:r>
            <w:r w:rsidR="00C317D1">
              <w:t xml:space="preserve"> related</w:t>
            </w:r>
            <w:r>
              <w:t xml:space="preserve"> book</w:t>
            </w:r>
            <w:r w:rsidR="00E45DB9">
              <w:t>: Kampuchea</w:t>
            </w:r>
            <w:r>
              <w:t xml:space="preserve"> </w:t>
            </w:r>
            <w:r w:rsidR="00E45DB9">
              <w:t>-</w:t>
            </w:r>
            <w:r w:rsidR="00611DCB">
              <w:t>Decade of the Genocide</w:t>
            </w:r>
            <w:r w:rsidR="00C317D1">
              <w:t xml:space="preserve"> (London 1984)</w:t>
            </w:r>
            <w:r w:rsidR="00611DCB">
              <w:t>.</w:t>
            </w:r>
            <w:r w:rsidR="00E45DB9">
              <w:t xml:space="preserve"> </w:t>
            </w:r>
          </w:p>
          <w:p w:rsidR="004802D0" w:rsidRDefault="001D1050" w:rsidP="00B00EAF">
            <w:r>
              <w:t xml:space="preserve">During his </w:t>
            </w:r>
            <w:r w:rsidR="00E45DB9">
              <w:t xml:space="preserve">long </w:t>
            </w:r>
            <w:r>
              <w:t>career in the</w:t>
            </w:r>
            <w:r w:rsidR="00B00EAF">
              <w:t xml:space="preserve"> </w:t>
            </w:r>
            <w:r w:rsidR="00383DBB">
              <w:t xml:space="preserve">Finnish </w:t>
            </w:r>
            <w:r w:rsidR="00B00EAF">
              <w:t xml:space="preserve">Parliament </w:t>
            </w:r>
            <w:r w:rsidR="00CF27B2">
              <w:t>h</w:t>
            </w:r>
            <w:r w:rsidR="00B00EAF">
              <w:t>e</w:t>
            </w:r>
            <w:r w:rsidR="00E45DB9">
              <w:t xml:space="preserve"> has been</w:t>
            </w:r>
            <w:r w:rsidR="00B00EAF">
              <w:t xml:space="preserve"> member of </w:t>
            </w:r>
            <w:r w:rsidR="00C42202">
              <w:t xml:space="preserve">the </w:t>
            </w:r>
            <w:r w:rsidR="00B00EAF">
              <w:t>Foreign Affairs Committee</w:t>
            </w:r>
            <w:r w:rsidR="00F67363">
              <w:t xml:space="preserve"> and the Constitutional </w:t>
            </w:r>
            <w:r w:rsidR="002E74B6">
              <w:t xml:space="preserve">Law </w:t>
            </w:r>
            <w:r w:rsidR="00F67363">
              <w:t>Committee</w:t>
            </w:r>
            <w:r w:rsidR="00B00EAF">
              <w:t xml:space="preserve"> which </w:t>
            </w:r>
            <w:r w:rsidR="00F67363">
              <w:t>are</w:t>
            </w:r>
            <w:r w:rsidR="009E190F">
              <w:t xml:space="preserve"> the main bod</w:t>
            </w:r>
            <w:r w:rsidR="00F67363">
              <w:t>ies</w:t>
            </w:r>
            <w:r w:rsidR="009E190F">
              <w:t xml:space="preserve"> in the </w:t>
            </w:r>
            <w:r w:rsidR="00F67363">
              <w:t>P</w:t>
            </w:r>
            <w:r w:rsidR="009E190F">
              <w:t>arliament dealing with</w:t>
            </w:r>
            <w:r w:rsidR="002E518C">
              <w:t xml:space="preserve"> both national and </w:t>
            </w:r>
            <w:r w:rsidR="009E190F">
              <w:t xml:space="preserve"> international human rights </w:t>
            </w:r>
            <w:r w:rsidR="000F002E">
              <w:t>issues</w:t>
            </w:r>
            <w:r w:rsidR="009E190F">
              <w:t xml:space="preserve">. </w:t>
            </w:r>
            <w:r w:rsidR="00CD1720">
              <w:t>In 2002-2003, h</w:t>
            </w:r>
            <w:r w:rsidR="009E190F">
              <w:t>e represented Finland in the Constitutional Convention of the EU, which drafted the Lisbon Treaty. The treaty defines the human rights principles and norms of the EU.</w:t>
            </w:r>
            <w:r w:rsidR="004802D0">
              <w:t xml:space="preserve"> He also published a related book: the European Constitution in Making</w:t>
            </w:r>
            <w:r w:rsidR="00B20FDE">
              <w:t xml:space="preserve"> (Brussels 2004)</w:t>
            </w:r>
            <w:r w:rsidR="004802D0">
              <w:t>.</w:t>
            </w:r>
          </w:p>
          <w:p w:rsidR="00E00DA7" w:rsidRDefault="000B7381" w:rsidP="00B00EAF">
            <w:r>
              <w:t>During 1993-1994, t</w:t>
            </w:r>
            <w:r w:rsidR="00D66748">
              <w:t xml:space="preserve">he candidate worked as </w:t>
            </w:r>
            <w:r w:rsidR="000F15D1">
              <w:t xml:space="preserve">a </w:t>
            </w:r>
            <w:r w:rsidR="00D66748">
              <w:t xml:space="preserve">Transition Policy coordinator for UNDP in New York where he organized preparations of the individual National </w:t>
            </w:r>
            <w:r w:rsidR="00E00DA7">
              <w:t>H</w:t>
            </w:r>
            <w:r w:rsidR="00D66748">
              <w:t>uman Development Reports of the former Soviet Union and the transition countries of Eastern Europe.</w:t>
            </w:r>
          </w:p>
          <w:p w:rsidR="00DE4358" w:rsidRPr="00567779" w:rsidRDefault="006C1708" w:rsidP="00CF27B2">
            <w:pPr>
              <w:rPr>
                <w:rFonts w:ascii="Verdana" w:hAnsi="Verdana"/>
                <w:szCs w:val="22"/>
              </w:rPr>
            </w:pPr>
            <w:r>
              <w:rPr>
                <w:rFonts w:ascii="Verdana" w:hAnsi="Verdana"/>
                <w:szCs w:val="22"/>
              </w:rPr>
              <w:fldChar w:fldCharType="end"/>
            </w:r>
            <w:bookmarkEnd w:id="11"/>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62589B" w:rsidRDefault="006C1708" w:rsidP="001D7FD8">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D7FD8" w:rsidRPr="001D7FD8">
              <w:t xml:space="preserve">The candidate has been strongly involved in international parliamentary cooperation, </w:t>
            </w:r>
            <w:r w:rsidR="007327DA">
              <w:t>e.g</w:t>
            </w:r>
            <w:r w:rsidR="00E34D72">
              <w:t xml:space="preserve">. </w:t>
            </w:r>
            <w:r w:rsidR="00786F86">
              <w:t>as</w:t>
            </w:r>
            <w:r w:rsidR="005B6185">
              <w:t xml:space="preserve"> </w:t>
            </w:r>
            <w:r w:rsidR="005E702C">
              <w:t xml:space="preserve"> </w:t>
            </w:r>
            <w:r w:rsidR="004C7E6C">
              <w:t xml:space="preserve">the </w:t>
            </w:r>
            <w:r w:rsidR="001D7FD8" w:rsidRPr="001D7FD8">
              <w:t xml:space="preserve">Vice-president of the OSCE Parliamentary Assembly </w:t>
            </w:r>
            <w:r w:rsidR="005616CA">
              <w:t xml:space="preserve">(2001-2004 and 2007-2010) </w:t>
            </w:r>
            <w:r w:rsidR="001D7FD8" w:rsidRPr="001D7FD8">
              <w:t xml:space="preserve">and </w:t>
            </w:r>
            <w:r w:rsidR="004C7E6C">
              <w:t xml:space="preserve">the </w:t>
            </w:r>
            <w:r w:rsidR="001D7FD8" w:rsidRPr="001D7FD8">
              <w:t>Vice-president of the Parliamentary Network on World Bank</w:t>
            </w:r>
            <w:r w:rsidR="004D50C4">
              <w:t xml:space="preserve"> (2001-2007)</w:t>
            </w:r>
            <w:r w:rsidR="001D7FD8" w:rsidRPr="001D7FD8">
              <w:t xml:space="preserve">. </w:t>
            </w:r>
            <w:r w:rsidR="0062589B">
              <w:t xml:space="preserve">In the OSCE PA, he chaired the Working Group on Moldova in 2000-2006. </w:t>
            </w:r>
          </w:p>
          <w:p w:rsidR="001D7FD8" w:rsidRPr="001D7FD8" w:rsidRDefault="0062589B" w:rsidP="001D7FD8">
            <w:r>
              <w:t>During</w:t>
            </w:r>
            <w:r w:rsidR="001D7FD8" w:rsidRPr="001D7FD8">
              <w:t xml:space="preserve"> 2007-2011, he worked as </w:t>
            </w:r>
            <w:r w:rsidR="00DE16C4">
              <w:t xml:space="preserve">a </w:t>
            </w:r>
            <w:r w:rsidR="001D7FD8" w:rsidRPr="001D7FD8">
              <w:t>special representative of OSCE P</w:t>
            </w:r>
            <w:r>
              <w:t xml:space="preserve">A </w:t>
            </w:r>
            <w:r w:rsidR="001D7FD8" w:rsidRPr="001D7FD8">
              <w:t>for Central Asia.</w:t>
            </w:r>
          </w:p>
          <w:p w:rsidR="00C20BA3" w:rsidRPr="001D7FD8" w:rsidRDefault="001D7FD8" w:rsidP="001D7FD8">
            <w:r w:rsidRPr="001D7FD8">
              <w:t xml:space="preserve">The candidate has particular experience in election </w:t>
            </w:r>
            <w:r w:rsidRPr="001D7FD8">
              <w:lastRenderedPageBreak/>
              <w:t>observation and issues related to democracy and political rights. During 2008-2011, he worked as</w:t>
            </w:r>
            <w:r w:rsidR="005E702C">
              <w:t xml:space="preserve"> </w:t>
            </w:r>
            <w:r w:rsidRPr="001D7FD8">
              <w:t xml:space="preserve"> </w:t>
            </w:r>
            <w:r w:rsidR="00DE16C4">
              <w:t xml:space="preserve">a </w:t>
            </w:r>
            <w:r w:rsidRPr="001D7FD8">
              <w:t xml:space="preserve">special representative on election observation for four different Foreign Ministries (Finland, Greece, Kazakhstan and Lithuania) during their OSCE Chairmanship in </w:t>
            </w:r>
            <w:r w:rsidR="00D149B7">
              <w:t>O</w:t>
            </w:r>
            <w:r w:rsidRPr="001D7FD8">
              <w:t xml:space="preserve">ffice. The candidate has also headed eight OSCE </w:t>
            </w:r>
            <w:r w:rsidR="00B51458">
              <w:t>E</w:t>
            </w:r>
            <w:r w:rsidRPr="001D7FD8">
              <w:t>lection Observation missions (2001-2007) in different Eastern European and Central Asian countries.</w:t>
            </w:r>
            <w:r w:rsidR="00E34D72">
              <w:t xml:space="preserve"> </w:t>
            </w:r>
            <w:r w:rsidR="00930606">
              <w:t>In this work</w:t>
            </w:r>
            <w:r w:rsidR="00C20BA3">
              <w:t>, questions related to democratic principles, human rights, and rule of law were in forefront.</w:t>
            </w:r>
          </w:p>
          <w:p w:rsidR="001D7FD8" w:rsidRPr="001D7FD8" w:rsidRDefault="001D7FD8" w:rsidP="001D7FD8">
            <w:r w:rsidRPr="001D7FD8">
              <w:t xml:space="preserve">In 2013, the candidate was nominated as </w:t>
            </w:r>
            <w:r w:rsidR="00DE16C4">
              <w:t xml:space="preserve">the </w:t>
            </w:r>
            <w:r w:rsidRPr="001D7FD8">
              <w:t>Vice-president of the Court of Conciliation and Arbitration of the OSCE. During 2007-2012, he acted as</w:t>
            </w:r>
            <w:r w:rsidR="00BA65FC">
              <w:t xml:space="preserve"> </w:t>
            </w:r>
            <w:r w:rsidR="00E34D72">
              <w:t xml:space="preserve">a </w:t>
            </w:r>
            <w:r w:rsidRPr="001D7FD8">
              <w:t xml:space="preserve"> conciliator in the aforementioned Court.</w:t>
            </w:r>
          </w:p>
          <w:p w:rsidR="002B5E3A" w:rsidRPr="00567779" w:rsidRDefault="001D7FD8" w:rsidP="001D7FD8">
            <w:pPr>
              <w:rPr>
                <w:rFonts w:ascii="Verdana" w:hAnsi="Verdana"/>
                <w:szCs w:val="22"/>
              </w:rPr>
            </w:pPr>
            <w:r w:rsidRPr="001D7FD8">
              <w:t xml:space="preserve">Before his parliamentary career, the candidate served as </w:t>
            </w:r>
            <w:r w:rsidR="00E34D72">
              <w:t xml:space="preserve">the </w:t>
            </w:r>
            <w:r w:rsidRPr="001D7FD8">
              <w:t xml:space="preserve">Director for the </w:t>
            </w:r>
            <w:r w:rsidR="00E34D72">
              <w:t>I</w:t>
            </w:r>
            <w:r w:rsidRPr="001D7FD8">
              <w:t>nstitute of Development Studies at the University of Helsinki, Finland</w:t>
            </w:r>
            <w:r w:rsidR="00FC0CFF">
              <w:t xml:space="preserve"> (1986-1995)</w:t>
            </w:r>
            <w:r w:rsidRPr="001D7FD8">
              <w:t>. He has published extensively</w:t>
            </w:r>
            <w:r w:rsidR="00930606">
              <w:t>, including</w:t>
            </w:r>
            <w:r w:rsidRPr="001D7FD8">
              <w:t xml:space="preserve"> over 20 books.</w:t>
            </w:r>
            <w:r w:rsidR="006C1708">
              <w:rPr>
                <w:rFonts w:ascii="Verdana" w:hAnsi="Verdana"/>
                <w:szCs w:val="22"/>
              </w:rPr>
              <w:fldChar w:fldCharType="end"/>
            </w:r>
            <w:bookmarkEnd w:id="12"/>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w:t>
            </w:r>
            <w:r w:rsidR="001F7C4F" w:rsidRPr="00567779">
              <w:rPr>
                <w:rFonts w:ascii="Verdana" w:hAnsi="Verdana"/>
                <w:szCs w:val="22"/>
              </w:rPr>
              <w:lastRenderedPageBreak/>
              <w:t>approx. three months per year to the work of a mandate)</w:t>
            </w:r>
          </w:p>
        </w:tc>
        <w:bookmarkStart w:id="13" w:name="Text43"/>
        <w:tc>
          <w:tcPr>
            <w:tcW w:w="5528" w:type="dxa"/>
            <w:shd w:val="clear" w:color="auto" w:fill="auto"/>
          </w:tcPr>
          <w:p w:rsidR="005C1281" w:rsidRPr="005C1281" w:rsidRDefault="006C1708" w:rsidP="005C1281">
            <w:r>
              <w:rPr>
                <w:rFonts w:ascii="Verdana" w:hAnsi="Verdana"/>
                <w:szCs w:val="22"/>
              </w:rPr>
              <w:lastRenderedPageBreak/>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5C1281" w:rsidRPr="005C1281">
              <w:t xml:space="preserve">The candidate has vast experience and is very familiar with reporting and participating </w:t>
            </w:r>
            <w:r w:rsidR="001D51FD">
              <w:t>in</w:t>
            </w:r>
            <w:r w:rsidR="005C1281" w:rsidRPr="005C1281">
              <w:t xml:space="preserve"> the work of different international organizations, including UN, and governments. </w:t>
            </w:r>
          </w:p>
          <w:p w:rsidR="00590242" w:rsidRDefault="005C1281" w:rsidP="005C1281">
            <w:r w:rsidRPr="005C1281">
              <w:t>Throughout his career, the candidate has successfully carried out demanding and responsible tasks assigned to him. Furthermore, he has demonstrated excellent capability to co-operate with different stakeholders of the society, which has been an essential part of his many assignments.</w:t>
            </w:r>
          </w:p>
          <w:p w:rsidR="00DE4358" w:rsidRPr="00567779" w:rsidRDefault="00921E3E" w:rsidP="006C1708">
            <w:pPr>
              <w:rPr>
                <w:rFonts w:ascii="Verdana" w:hAnsi="Verdana"/>
                <w:szCs w:val="22"/>
              </w:rPr>
            </w:pPr>
            <w:r w:rsidRPr="00921E3E">
              <w:t xml:space="preserve">The candidate is available to attend all relevant sessions of the Human Rights Council and the General Assembly as well as to attend all relevant meetings, consultations, conferences, academic events and briefings relevant to the mandate. The candidate is available to carry out all mandated visits and to </w:t>
            </w:r>
            <w:r w:rsidRPr="00921E3E">
              <w:lastRenderedPageBreak/>
              <w:t>prepare reports and other documents, as needed.</w:t>
            </w:r>
            <w:r w:rsidR="006C1708">
              <w:rPr>
                <w:rFonts w:ascii="Verdana" w:hAnsi="Verdana"/>
                <w:szCs w:val="22"/>
              </w:rPr>
              <w:fldChar w:fldCharType="end"/>
            </w:r>
            <w:bookmarkEnd w:id="13"/>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402A80">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ed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ed/>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ed/>
                  </w:checkBox>
                </w:ffData>
              </w:fldChar>
            </w:r>
            <w:bookmarkStart w:id="16" w:name="Check26"/>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ed/>
                  </w:checkBox>
                </w:ffData>
              </w:fldChar>
            </w:r>
            <w:bookmarkStart w:id="17" w:name="Check27"/>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ed/>
                  </w:checkBox>
                </w:ffData>
              </w:fldChar>
            </w:r>
            <w:bookmarkStart w:id="19" w:name="Check29"/>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ed/>
                  </w:checkBox>
                </w:ffData>
              </w:fldChar>
            </w:r>
            <w:bookmarkStart w:id="21" w:name="Check31"/>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checkBox>
                </w:ffData>
              </w:fldChar>
            </w:r>
            <w:bookmarkStart w:id="24" w:name="Check34"/>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ed/>
                  </w:checkBox>
                </w:ffData>
              </w:fldChar>
            </w:r>
            <w:bookmarkStart w:id="26" w:name="Check36"/>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ed/>
                  </w:checkBox>
                </w:ffData>
              </w:fldChar>
            </w:r>
            <w:bookmarkStart w:id="28" w:name="Check38"/>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A86388" w:rsidP="00C90881">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C90881">
              <w:t>Finnish</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005E5C60">
              <w:rPr>
                <w:rFonts w:ascii="Verdana" w:hAnsi="Verdana"/>
                <w:b/>
                <w:bCs/>
                <w:szCs w:val="22"/>
                <w:lang w:val="en-GB"/>
              </w:rPr>
            </w:r>
            <w:r w:rsidR="005E5C60">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402A80"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0" w:name="Text13"/>
          </w:p>
          <w:p w:rsidR="00047C4C" w:rsidRPr="00047C4C" w:rsidRDefault="00D2004C" w:rsidP="00047C4C">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047C4C" w:rsidRPr="00047C4C">
              <w:t>Throughout my political, academic and international career I have focused on global development, human rights and conflict solution issues. The past two years I have worked as a Special Representative for Mediation of the Foreign Minister of Finland. I have particularly concentrated on the peace process in Myanmar, where I have visited regularly since 2011. In my work, I have met extensively Government representatives, politicians, ethnic leaders, diplomats, representatives of international organizations as well as civil society actors.</w:t>
            </w:r>
          </w:p>
          <w:p w:rsidR="00047C4C" w:rsidRPr="00047C4C" w:rsidRDefault="00047C4C" w:rsidP="00047C4C">
            <w:r w:rsidRPr="00047C4C">
              <w:t>Myanmar has drastically changed since March 2011, when President Thein Sein assumed office. The country has opened, first steps towards representative democracy have been taken and ethnic conflicts have been addressed in signing 14 cease fire agreements with different ethnic armed groups.</w:t>
            </w:r>
          </w:p>
          <w:p w:rsidR="00047C4C" w:rsidRPr="00047C4C" w:rsidRDefault="00047C4C" w:rsidP="00047C4C">
            <w:r w:rsidRPr="00047C4C">
              <w:t>I, and through my work Finland, have been actively supporting the peace process and negotiations between the government and ethnic groups. The country is now moving towards nationwide cease fire and ultimately next spring towards National Dialogue, i.e. a comprehensive peace conference</w:t>
            </w:r>
            <w:r>
              <w:t>, after which</w:t>
            </w:r>
            <w:r w:rsidRPr="00047C4C">
              <w:t xml:space="preserve"> New Constitution is expected to be finalized</w:t>
            </w:r>
            <w:r>
              <w:t>.</w:t>
            </w:r>
          </w:p>
          <w:p w:rsidR="00047C4C" w:rsidRPr="00047C4C" w:rsidRDefault="00047C4C" w:rsidP="00047C4C">
            <w:r w:rsidRPr="00047C4C">
              <w:t>Despite major reforms, challenges remain. The democratic system is not yet functioning and civil society is just taking its first steps. The overall human rights situation and remaining human rights violations are of particular concern, including arbitrary detention, political prisoners, forced displacement, land confiscations, rape and other forms of sexual violence, torture and cruel, inhuman treatment, as well as violations of international humanitarian law. Remnants of forced labor remain and labor legislation is to be developed.</w:t>
            </w:r>
          </w:p>
          <w:p w:rsidR="00047C4C" w:rsidRPr="00047C4C" w:rsidRDefault="00047C4C" w:rsidP="00047C4C">
            <w:r w:rsidRPr="00047C4C">
              <w:t>Discrimination, human rights violations, violence, displacement and economic deprivation affecting persons belonging to national or ethnic, religious and linguistic minorities is one of the biggest problems to be addressed. During the last five years, the country has suffered from constant armed conflicts in different ethnic areas. Now there is potential for reconciliation and the forthcoming peace conference would facilitate that process. The major question is proper handling of the difficult refugee situation, including settlement of internally displaced people. I have visited several refugee camps report</w:t>
            </w:r>
            <w:r w:rsidR="00C0316E">
              <w:t>ing</w:t>
            </w:r>
            <w:r w:rsidRPr="00047C4C">
              <w:t xml:space="preserve"> </w:t>
            </w:r>
            <w:r w:rsidR="00C0316E">
              <w:t>on</w:t>
            </w:r>
            <w:r w:rsidRPr="00047C4C">
              <w:t xml:space="preserve"> their conditions.</w:t>
            </w:r>
          </w:p>
          <w:p w:rsidR="00047C4C" w:rsidRPr="00047C4C" w:rsidRDefault="00047C4C" w:rsidP="00047C4C">
            <w:r w:rsidRPr="00047C4C">
              <w:t xml:space="preserve">Unfortunately, new type of religious violence has recently emerged in Myanmar. Muslims have encountered widespread organized and spontaneous violence by Buddhist extremists. A specific human rights concern is the situation of Rohingya minority in Rakhine State. The OHCHR has described Rohingyas as one of the most persecuted minority groups in the world. I have visited  Sittwe, including the refugee camps of Rohingyas as well </w:t>
            </w:r>
            <w:r w:rsidR="00A319BE">
              <w:t xml:space="preserve">as </w:t>
            </w:r>
            <w:r w:rsidRPr="00047C4C">
              <w:t>Rakhine Buddhists meeting their leaders. I have participated in several international meetings, where the Rohingya question has been addressed. The goal should be to include this particular problem as one of th</w:t>
            </w:r>
            <w:r w:rsidR="00E2204C">
              <w:t>e</w:t>
            </w:r>
            <w:r w:rsidRPr="00047C4C">
              <w:t xml:space="preserve"> issues</w:t>
            </w:r>
            <w:r w:rsidR="00E2204C">
              <w:t xml:space="preserve"> to be</w:t>
            </w:r>
            <w:r w:rsidRPr="00047C4C">
              <w:t xml:space="preserve"> solved in the National Dialogue.</w:t>
            </w:r>
          </w:p>
          <w:p w:rsidR="00047C4C" w:rsidRPr="00047C4C" w:rsidRDefault="00047C4C" w:rsidP="00047C4C">
            <w:r w:rsidRPr="00047C4C">
              <w:t xml:space="preserve">As a Special Rapporteur, I will particularly concentrate on the rights of persons belonging to minorities, including addressing the situation of vulnerable groups, especially women, girls and persons with disabilities. It is important to support, including through assessment of capacity building and technical assistance needs, the government of Myanmar in the fulfillment of its human rights obligations and commitments, the implementation of the democratization process and political reform, and in building sustained dialogue with the democratic opposition and political, </w:t>
            </w:r>
            <w:r w:rsidRPr="00047C4C">
              <w:lastRenderedPageBreak/>
              <w:t xml:space="preserve">ethnic and civil society groups and actors leading to national reconciliation and lasting peace.  </w:t>
            </w:r>
          </w:p>
          <w:p w:rsidR="00C9658A" w:rsidRPr="00E61AE6" w:rsidRDefault="00047C4C" w:rsidP="00C0368E">
            <w:pPr>
              <w:rPr>
                <w:rFonts w:ascii="Verdana" w:hAnsi="Verdana"/>
                <w:szCs w:val="22"/>
              </w:rPr>
            </w:pPr>
            <w:r w:rsidRPr="00047C4C">
              <w:t>I feel strongly that it is important to engage in cooperation all relevant stakeholders from different areas of the society in order to thoroughly assess the situation of the human rights in the country and thus successfully implementing the mandate of UN Special Rapporteur. I would</w:t>
            </w:r>
            <w:r>
              <w:t xml:space="preserve"> be</w:t>
            </w:r>
            <w:r w:rsidR="00C0368E">
              <w:t xml:space="preserve"> </w:t>
            </w:r>
            <w:r w:rsidR="00C0368E" w:rsidRPr="00C0368E">
              <w:t>highly motivated to serve the UN and its Member States</w:t>
            </w:r>
            <w:r w:rsidR="00C0368E">
              <w:t xml:space="preserve"> as a Special Rapporteur.</w:t>
            </w:r>
            <w:r w:rsidR="00C0368E" w:rsidRPr="00C0368E">
              <w:t xml:space="preserve"> </w:t>
            </w:r>
            <w:r w:rsidR="00D2004C"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lastRenderedPageBreak/>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6D28D4" w:rsidRPr="00567779" w:rsidRDefault="00053424" w:rsidP="009E14B0">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14B0" w:rsidRPr="009E14B0">
              <w:rPr>
                <w:lang w:val="en-GB"/>
              </w:rPr>
              <w:t>Adjunct Professor (Development Studies)</w:t>
            </w:r>
            <w:r>
              <w:rPr>
                <w:rFonts w:ascii="Verdana" w:hAnsi="Verdana"/>
                <w:szCs w:val="22"/>
                <w:lang w:val="en-GB"/>
              </w:rPr>
              <w:fldChar w:fldCharType="end"/>
            </w:r>
            <w:bookmarkEnd w:id="31"/>
          </w:p>
        </w:tc>
        <w:tc>
          <w:tcPr>
            <w:tcW w:w="1843" w:type="dxa"/>
            <w:shd w:val="clear" w:color="auto" w:fill="auto"/>
          </w:tcPr>
          <w:p w:rsidR="006D28D4" w:rsidRPr="00567779" w:rsidRDefault="006D28D4" w:rsidP="00D61A9B">
            <w:pPr>
              <w:jc w:val="center"/>
              <w:rPr>
                <w:rFonts w:ascii="Verdana" w:hAnsi="Verdana"/>
                <w:szCs w:val="22"/>
                <w:lang w:val="en-GB"/>
              </w:rPr>
            </w:pPr>
          </w:p>
          <w:bookmarkStart w:id="32" w:name="Text45"/>
          <w:p w:rsidR="00C10617" w:rsidRPr="00567779" w:rsidRDefault="00B966BA" w:rsidP="009E14B0">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14B0">
              <w:t>1986</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B966BA" w:rsidP="009E14B0">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14B0">
              <w:t xml:space="preserve">Universities of </w:t>
            </w:r>
            <w:r w:rsidR="009E14B0" w:rsidRPr="009E14B0">
              <w:rPr>
                <w:lang w:val="en-GB"/>
              </w:rPr>
              <w:t>Helsinki and Joensuu</w:t>
            </w:r>
            <w:r w:rsidR="009E14B0">
              <w:t>, Finland</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4" w:name="Text15"/>
          <w:p w:rsidR="006D28D4" w:rsidRPr="00567779" w:rsidRDefault="00053424" w:rsidP="009E14B0">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14B0">
              <w:t xml:space="preserve">Doctor of </w:t>
            </w:r>
            <w:r w:rsidR="009E14B0" w:rsidRPr="009E14B0">
              <w:rPr>
                <w:lang w:val="en-GB"/>
              </w:rPr>
              <w:t>Phil</w:t>
            </w:r>
            <w:r w:rsidR="009E14B0">
              <w:t>osphy</w:t>
            </w:r>
            <w:r w:rsidR="009E14B0" w:rsidRPr="009E14B0">
              <w:rPr>
                <w:lang w:val="en-GB"/>
              </w:rPr>
              <w:t xml:space="preserve"> (Development Studies)</w:t>
            </w:r>
            <w:r>
              <w:rPr>
                <w:rFonts w:ascii="Verdana" w:hAnsi="Verdana"/>
                <w:szCs w:val="22"/>
                <w:lang w:val="en-GB"/>
              </w:rPr>
              <w:fldChar w:fldCharType="end"/>
            </w:r>
            <w:bookmarkEnd w:id="34"/>
          </w:p>
        </w:tc>
        <w:tc>
          <w:tcPr>
            <w:tcW w:w="1843" w:type="dxa"/>
            <w:shd w:val="clear" w:color="auto" w:fill="auto"/>
          </w:tcPr>
          <w:p w:rsidR="00C10617" w:rsidRDefault="00C10617" w:rsidP="00D61A9B">
            <w:pPr>
              <w:jc w:val="center"/>
              <w:rPr>
                <w:rFonts w:ascii="Verdana" w:hAnsi="Verdana"/>
                <w:szCs w:val="22"/>
                <w:lang w:val="en-GB"/>
              </w:rPr>
            </w:pPr>
          </w:p>
          <w:bookmarkStart w:id="35" w:name="Text19"/>
          <w:p w:rsidR="00D2004C" w:rsidRPr="00567779" w:rsidRDefault="00B966BA" w:rsidP="009E14B0">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14B0">
              <w:t>1985</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B966BA" w:rsidP="009E14B0">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14B0">
              <w:t>Sussex University, England</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7" w:name="Text16"/>
          <w:p w:rsidR="006D28D4" w:rsidRPr="00567779" w:rsidRDefault="00053424" w:rsidP="009E14B0">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14B0">
              <w:t>Master of Philosophy (</w:t>
            </w:r>
            <w:r w:rsidR="009E14B0" w:rsidRPr="009E14B0">
              <w:t>Development Studies)</w:t>
            </w: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20"/>
          <w:p w:rsidR="00D2004C" w:rsidRPr="00567779" w:rsidRDefault="00B966BA" w:rsidP="009E14B0">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14B0">
              <w:t>1977</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B966BA" w:rsidP="009E14B0">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14B0" w:rsidRPr="009E14B0">
              <w:rPr>
                <w:lang w:val="en-GB"/>
              </w:rPr>
              <w:t>Sussex University, England</w:t>
            </w:r>
            <w:r>
              <w:rPr>
                <w:rFonts w:ascii="Verdana" w:hAnsi="Verdana"/>
                <w:szCs w:val="22"/>
                <w:lang w:val="en-GB"/>
              </w:rPr>
              <w:fldChar w:fldCharType="end"/>
            </w:r>
            <w:bookmarkEnd w:id="3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053424" w:rsidP="009E14B0">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14B0" w:rsidRPr="009E14B0">
              <w:rPr>
                <w:lang w:val="en-GB"/>
              </w:rPr>
              <w:t xml:space="preserve">M.A. (Social Sciences) </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B966BA" w:rsidP="009E14B0">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14B0">
              <w:t>1973</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B966BA" w:rsidP="009E14B0">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14B0">
              <w:t>University of Helsinki, Finland</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402A80">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D2004C" w:rsidP="00985493">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3"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85493" w:rsidRPr="00985493">
              <w:rPr>
                <w:lang w:val="en-GB"/>
              </w:rPr>
              <w:t>Special Representative for Peace Mediation of the Foreign Minister of Finland</w:t>
            </w:r>
            <w:r>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D2004C" w:rsidP="00985493">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85493">
              <w:t>2011-</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D2004C" w:rsidP="00985493">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85493">
              <w:t>Finland</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985493">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6"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85493">
              <w:t>Member of Parliament</w:t>
            </w:r>
            <w:r>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D2004C" w:rsidRPr="00567779" w:rsidRDefault="00D2004C" w:rsidP="00985493">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85493">
              <w:t>1995-2011</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D2004C" w:rsidP="00985493">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85493">
              <w:t>Finland</w:t>
            </w:r>
            <w:r>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985493">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9"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85493" w:rsidRPr="00985493">
              <w:rPr>
                <w:lang w:val="en-GB"/>
              </w:rPr>
              <w:t>Member of the Constitutional Convention of the EU</w:t>
            </w:r>
            <w:r w:rsidR="00985493">
              <w:rPr>
                <w:rFonts w:ascii="Verdana" w:hAnsi="Verdana"/>
                <w:szCs w:val="22"/>
                <w:lang w:val="en-GB"/>
              </w:rPr>
              <w:t> </w:t>
            </w:r>
            <w:r w:rsidR="00985493">
              <w:rPr>
                <w:rFonts w:ascii="Verdana" w:hAnsi="Verdana"/>
                <w:szCs w:val="22"/>
                <w:lang w:val="en-GB"/>
              </w:rPr>
              <w:t> </w:t>
            </w:r>
            <w:r w:rsidR="00985493">
              <w:rPr>
                <w:rFonts w:ascii="Verdana" w:hAnsi="Verdana"/>
                <w:szCs w:val="22"/>
                <w:lang w:val="en-GB"/>
              </w:rPr>
              <w:t> </w:t>
            </w:r>
            <w:r w:rsidR="00985493">
              <w:rPr>
                <w:rFonts w:ascii="Verdana" w:hAnsi="Verdana"/>
                <w:szCs w:val="22"/>
                <w:lang w:val="en-GB"/>
              </w:rPr>
              <w:t> </w:t>
            </w:r>
            <w:r w:rsidR="00985493">
              <w:rPr>
                <w:rFonts w:ascii="Verdana" w:hAnsi="Verdana"/>
                <w:szCs w:val="22"/>
                <w:lang w:val="en-GB"/>
              </w:rPr>
              <w:t> </w:t>
            </w:r>
            <w:r>
              <w:rPr>
                <w:rFonts w:ascii="Verdana" w:hAnsi="Verdana"/>
                <w:szCs w:val="22"/>
                <w:lang w:val="en-GB"/>
              </w:rPr>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D2004C" w:rsidP="00985493">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85493">
              <w:t>2002-2003</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D2004C" w:rsidP="004E061C">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E061C">
              <w:t>Brussels</w:t>
            </w:r>
            <w:r>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D2004C" w:rsidP="0010675A">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2"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0675A">
              <w:t>Transition Policy Coordinator, UNDP</w:t>
            </w:r>
            <w:r>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D2004C" w:rsidP="0010675A">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85493">
              <w:t>19</w:t>
            </w:r>
            <w:r w:rsidR="0010675A">
              <w:t>93</w:t>
            </w:r>
            <w:r w:rsidR="00985493">
              <w:t>-199</w:t>
            </w:r>
            <w:r w:rsidR="0010675A">
              <w:t>4</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D2004C" w:rsidP="0010675A">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0675A">
              <w:t>New York</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412751"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Pr>
          <w:rFonts w:ascii="Verdana" w:hAnsi="Verdana"/>
          <w:b/>
          <w:bCs/>
          <w:szCs w:val="22"/>
          <w:lang w:val="en-GB"/>
        </w:rPr>
        <w:lastRenderedPageBreak/>
        <w:t>V</w:t>
      </w:r>
      <w:r w:rsidR="00402A80">
        <w:rPr>
          <w:rFonts w:ascii="Verdana" w:hAnsi="Verdana"/>
          <w:b/>
          <w:bCs/>
          <w:szCs w:val="22"/>
          <w:lang w:val="en-GB"/>
        </w:rPr>
        <w:t>I</w:t>
      </w:r>
      <w:r w:rsidR="000A65A5"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D2004C" w:rsidP="00730826">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30826">
              <w:t>No</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30826">
        <w:t>No</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30826">
        <w:t>No</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67AC8">
        <w:t xml:space="preserve">Yes. Special </w:t>
      </w:r>
      <w:r w:rsidR="000C75F0">
        <w:t>R</w:t>
      </w:r>
      <w:r w:rsidR="00867AC8">
        <w:t xml:space="preserve">epresentative for </w:t>
      </w:r>
      <w:r w:rsidR="000C75F0">
        <w:t>P</w:t>
      </w:r>
      <w:r w:rsidR="00867AC8">
        <w:t xml:space="preserve">eace </w:t>
      </w:r>
      <w:r w:rsidR="000C75F0">
        <w:t>M</w:t>
      </w:r>
      <w:r w:rsidR="00867AC8">
        <w:t>ediation of the Foreign Minister of Finland.</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67AC8">
        <w:t xml:space="preserve">In case of conflict of interests, the candidate is ready to resign from the Myanmar-related duties assigned to him as a </w:t>
      </w:r>
      <w:r w:rsidR="00867AC8" w:rsidRPr="00867AC8">
        <w:t xml:space="preserve">Special </w:t>
      </w:r>
      <w:r w:rsidR="00867AC8">
        <w:t>R</w:t>
      </w:r>
      <w:r w:rsidR="00867AC8" w:rsidRPr="00867AC8">
        <w:t xml:space="preserve">epresentative for </w:t>
      </w:r>
      <w:r w:rsidR="00867AC8">
        <w:t>P</w:t>
      </w:r>
      <w:r w:rsidR="00867AC8" w:rsidRPr="00867AC8">
        <w:t xml:space="preserve">eace </w:t>
      </w:r>
      <w:r w:rsidR="00867AC8">
        <w:t>M</w:t>
      </w:r>
      <w:r w:rsidR="00867AC8" w:rsidRPr="00867AC8">
        <w:t>ediation of the Foreign Minister of Finland</w:t>
      </w:r>
      <w:r w:rsidR="00867AC8">
        <w:t xml:space="preserve"> </w:t>
      </w: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412751" w:rsidRDefault="004710FD" w:rsidP="004710FD">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4710FD" w:rsidRPr="00412751"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1E" w:rsidRDefault="00D07F1E" w:rsidP="00A027D4">
      <w:r>
        <w:separator/>
      </w:r>
    </w:p>
  </w:endnote>
  <w:endnote w:type="continuationSeparator" w:id="0">
    <w:p w:rsidR="00D07F1E" w:rsidRDefault="00D07F1E"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86" w:rsidRDefault="005E5C60" w:rsidP="00A027D4">
    <w:pPr>
      <w:pStyle w:val="Footer"/>
      <w:pBdr>
        <w:top w:val="single" w:sz="4" w:space="1" w:color="D9D9D9"/>
      </w:pBdr>
      <w:rPr>
        <w:b/>
        <w:bCs/>
      </w:rPr>
    </w:pPr>
    <w:r>
      <w:fldChar w:fldCharType="begin"/>
    </w:r>
    <w:r>
      <w:instrText xml:space="preserve"> PAGE   \* MERGEFORMAT </w:instrText>
    </w:r>
    <w:r>
      <w:fldChar w:fldCharType="separate"/>
    </w:r>
    <w:r w:rsidRPr="005E5C60">
      <w:rPr>
        <w:b/>
        <w:bCs/>
        <w:noProof/>
      </w:rPr>
      <w:t>2</w:t>
    </w:r>
    <w:r>
      <w:rPr>
        <w:b/>
        <w:bCs/>
        <w:noProof/>
      </w:rPr>
      <w:fldChar w:fldCharType="end"/>
    </w:r>
    <w:r w:rsidR="00786F86">
      <w:rPr>
        <w:b/>
        <w:bCs/>
      </w:rPr>
      <w:t xml:space="preserve"> | </w:t>
    </w:r>
    <w:r w:rsidR="00786F86" w:rsidRPr="00A027D4">
      <w:rPr>
        <w:color w:val="808080"/>
        <w:spacing w:val="60"/>
      </w:rPr>
      <w:t>Page</w:t>
    </w:r>
  </w:p>
  <w:p w:rsidR="00786F86" w:rsidRDefault="00786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1E" w:rsidRDefault="00D07F1E" w:rsidP="00A027D4">
      <w:r>
        <w:separator/>
      </w:r>
    </w:p>
  </w:footnote>
  <w:footnote w:type="continuationSeparator" w:id="0">
    <w:p w:rsidR="00D07F1E" w:rsidRDefault="00D07F1E"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86" w:rsidRDefault="00786F86"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rsidR="00786F86" w:rsidRDefault="00786F86" w:rsidP="00412751">
    <w:pPr>
      <w:shd w:val="clear" w:color="auto" w:fill="6699CC"/>
      <w:jc w:val="center"/>
      <w:outlineLvl w:val="2"/>
      <w:rPr>
        <w:rFonts w:ascii="Verdana" w:hAnsi="Verdana" w:cs="Arial"/>
        <w:b/>
        <w:bCs/>
        <w:color w:val="333333"/>
      </w:rPr>
    </w:pPr>
  </w:p>
  <w:p w:rsidR="00786F86" w:rsidRPr="008012A7" w:rsidDel="006816BD" w:rsidRDefault="00786F86" w:rsidP="00412751">
    <w:pPr>
      <w:shd w:val="clear" w:color="auto" w:fill="6699CC"/>
      <w:jc w:val="center"/>
      <w:outlineLvl w:val="2"/>
      <w:rPr>
        <w:rFonts w:ascii="Verdana" w:hAnsi="Verdana" w:cs="Arial"/>
        <w:b/>
        <w:bCs/>
        <w:color w:val="333333"/>
      </w:rPr>
    </w:pPr>
    <w:r w:rsidRPr="00460D56">
      <w:rPr>
        <w:rFonts w:ascii="Verdana" w:hAnsi="Verdana" w:cs="Arial"/>
        <w:b/>
        <w:bCs/>
        <w:color w:val="333333"/>
      </w:rPr>
      <w:t>Special Rapporteur on the situation of human rights in Myanmar</w:t>
    </w:r>
  </w:p>
  <w:p w:rsidR="00786F86" w:rsidRDefault="00786F86" w:rsidP="00412751">
    <w:pPr>
      <w:pStyle w:val="Header"/>
      <w:jc w:val="center"/>
      <w:rPr>
        <w:rFonts w:ascii="Verdana" w:hAnsi="Verdana"/>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23CCD"/>
    <w:rsid w:val="00032287"/>
    <w:rsid w:val="00035A13"/>
    <w:rsid w:val="00047C4C"/>
    <w:rsid w:val="0005186C"/>
    <w:rsid w:val="00051BB1"/>
    <w:rsid w:val="00053424"/>
    <w:rsid w:val="00067B66"/>
    <w:rsid w:val="0007206A"/>
    <w:rsid w:val="00082C81"/>
    <w:rsid w:val="00092905"/>
    <w:rsid w:val="000A4BDF"/>
    <w:rsid w:val="000A65A5"/>
    <w:rsid w:val="000B51D0"/>
    <w:rsid w:val="000B7381"/>
    <w:rsid w:val="000B79F7"/>
    <w:rsid w:val="000C75F0"/>
    <w:rsid w:val="000E5BCF"/>
    <w:rsid w:val="000F002E"/>
    <w:rsid w:val="000F15D1"/>
    <w:rsid w:val="0010650C"/>
    <w:rsid w:val="0010675A"/>
    <w:rsid w:val="001133BA"/>
    <w:rsid w:val="0012246C"/>
    <w:rsid w:val="001263B2"/>
    <w:rsid w:val="00146232"/>
    <w:rsid w:val="0017175B"/>
    <w:rsid w:val="00180F6A"/>
    <w:rsid w:val="001A687B"/>
    <w:rsid w:val="001C61BD"/>
    <w:rsid w:val="001D1050"/>
    <w:rsid w:val="001D139A"/>
    <w:rsid w:val="001D51FD"/>
    <w:rsid w:val="001D7FD8"/>
    <w:rsid w:val="001E24BC"/>
    <w:rsid w:val="001F7C4F"/>
    <w:rsid w:val="00225EE8"/>
    <w:rsid w:val="002534C7"/>
    <w:rsid w:val="0025366F"/>
    <w:rsid w:val="002561A9"/>
    <w:rsid w:val="00264662"/>
    <w:rsid w:val="002A132E"/>
    <w:rsid w:val="002A3621"/>
    <w:rsid w:val="002A48CD"/>
    <w:rsid w:val="002B2126"/>
    <w:rsid w:val="002B5E3A"/>
    <w:rsid w:val="002E518C"/>
    <w:rsid w:val="002E5F54"/>
    <w:rsid w:val="002E74B6"/>
    <w:rsid w:val="002F24F9"/>
    <w:rsid w:val="002F3326"/>
    <w:rsid w:val="003111CC"/>
    <w:rsid w:val="00313626"/>
    <w:rsid w:val="00320981"/>
    <w:rsid w:val="00332913"/>
    <w:rsid w:val="00360599"/>
    <w:rsid w:val="00365A5F"/>
    <w:rsid w:val="0037084D"/>
    <w:rsid w:val="00377753"/>
    <w:rsid w:val="00383DBB"/>
    <w:rsid w:val="00385F96"/>
    <w:rsid w:val="0039102D"/>
    <w:rsid w:val="00395F54"/>
    <w:rsid w:val="003B4EE0"/>
    <w:rsid w:val="003B5835"/>
    <w:rsid w:val="003E1E71"/>
    <w:rsid w:val="003F4C31"/>
    <w:rsid w:val="004028A8"/>
    <w:rsid w:val="00402A80"/>
    <w:rsid w:val="00403242"/>
    <w:rsid w:val="00412751"/>
    <w:rsid w:val="004151E2"/>
    <w:rsid w:val="004232FD"/>
    <w:rsid w:val="00425EDA"/>
    <w:rsid w:val="004303D6"/>
    <w:rsid w:val="00434B9E"/>
    <w:rsid w:val="0044058C"/>
    <w:rsid w:val="004428E9"/>
    <w:rsid w:val="00445CFF"/>
    <w:rsid w:val="00460D56"/>
    <w:rsid w:val="004654E5"/>
    <w:rsid w:val="00467F06"/>
    <w:rsid w:val="004710FD"/>
    <w:rsid w:val="004802D0"/>
    <w:rsid w:val="00483063"/>
    <w:rsid w:val="00485ECF"/>
    <w:rsid w:val="00486AC0"/>
    <w:rsid w:val="004958E2"/>
    <w:rsid w:val="004A4889"/>
    <w:rsid w:val="004A492D"/>
    <w:rsid w:val="004B0164"/>
    <w:rsid w:val="004B05EC"/>
    <w:rsid w:val="004C5D63"/>
    <w:rsid w:val="004C7E6C"/>
    <w:rsid w:val="004D50C4"/>
    <w:rsid w:val="004D7157"/>
    <w:rsid w:val="004E061C"/>
    <w:rsid w:val="004F75A9"/>
    <w:rsid w:val="00517EC2"/>
    <w:rsid w:val="00532FB1"/>
    <w:rsid w:val="005427B7"/>
    <w:rsid w:val="005532A0"/>
    <w:rsid w:val="005616CA"/>
    <w:rsid w:val="00567779"/>
    <w:rsid w:val="00571C25"/>
    <w:rsid w:val="00576229"/>
    <w:rsid w:val="00582CEF"/>
    <w:rsid w:val="00585FE9"/>
    <w:rsid w:val="00590242"/>
    <w:rsid w:val="0059414B"/>
    <w:rsid w:val="0059602C"/>
    <w:rsid w:val="005B6185"/>
    <w:rsid w:val="005C1281"/>
    <w:rsid w:val="005C139D"/>
    <w:rsid w:val="005E0CD3"/>
    <w:rsid w:val="005E5C60"/>
    <w:rsid w:val="005E702C"/>
    <w:rsid w:val="005F254D"/>
    <w:rsid w:val="005F7D09"/>
    <w:rsid w:val="00602D1D"/>
    <w:rsid w:val="00611DCB"/>
    <w:rsid w:val="00615016"/>
    <w:rsid w:val="0061779E"/>
    <w:rsid w:val="0062589B"/>
    <w:rsid w:val="00651256"/>
    <w:rsid w:val="00657DB2"/>
    <w:rsid w:val="006816BD"/>
    <w:rsid w:val="0068484A"/>
    <w:rsid w:val="006B6C7C"/>
    <w:rsid w:val="006C1708"/>
    <w:rsid w:val="006D05AF"/>
    <w:rsid w:val="006D28D4"/>
    <w:rsid w:val="006E74C1"/>
    <w:rsid w:val="006F2291"/>
    <w:rsid w:val="007004D1"/>
    <w:rsid w:val="007046F6"/>
    <w:rsid w:val="00730826"/>
    <w:rsid w:val="007312C9"/>
    <w:rsid w:val="007327DA"/>
    <w:rsid w:val="00734AD8"/>
    <w:rsid w:val="007372B4"/>
    <w:rsid w:val="00750133"/>
    <w:rsid w:val="0077583F"/>
    <w:rsid w:val="00776B6D"/>
    <w:rsid w:val="00786F86"/>
    <w:rsid w:val="00797F37"/>
    <w:rsid w:val="007B12A8"/>
    <w:rsid w:val="007C0E7A"/>
    <w:rsid w:val="007C3EF4"/>
    <w:rsid w:val="007D581C"/>
    <w:rsid w:val="007F0B54"/>
    <w:rsid w:val="007F6A57"/>
    <w:rsid w:val="007F75F0"/>
    <w:rsid w:val="008012A7"/>
    <w:rsid w:val="0080331E"/>
    <w:rsid w:val="00803D9C"/>
    <w:rsid w:val="008061CA"/>
    <w:rsid w:val="008103A9"/>
    <w:rsid w:val="00810991"/>
    <w:rsid w:val="0084654D"/>
    <w:rsid w:val="00854BF5"/>
    <w:rsid w:val="00855005"/>
    <w:rsid w:val="00861E1D"/>
    <w:rsid w:val="00867AC8"/>
    <w:rsid w:val="008A14CE"/>
    <w:rsid w:val="008A1A1F"/>
    <w:rsid w:val="008A423A"/>
    <w:rsid w:val="008B279D"/>
    <w:rsid w:val="008E45BE"/>
    <w:rsid w:val="008E65B3"/>
    <w:rsid w:val="008E65B5"/>
    <w:rsid w:val="00900FCC"/>
    <w:rsid w:val="00902644"/>
    <w:rsid w:val="0090757D"/>
    <w:rsid w:val="009075FF"/>
    <w:rsid w:val="00915FB6"/>
    <w:rsid w:val="00921E3E"/>
    <w:rsid w:val="00930606"/>
    <w:rsid w:val="00951968"/>
    <w:rsid w:val="00964E16"/>
    <w:rsid w:val="00985493"/>
    <w:rsid w:val="009B7F60"/>
    <w:rsid w:val="009C5419"/>
    <w:rsid w:val="009C6C3A"/>
    <w:rsid w:val="009D6D74"/>
    <w:rsid w:val="009E14B0"/>
    <w:rsid w:val="009E190F"/>
    <w:rsid w:val="009F3ED9"/>
    <w:rsid w:val="00A027D4"/>
    <w:rsid w:val="00A119A7"/>
    <w:rsid w:val="00A1658C"/>
    <w:rsid w:val="00A215C1"/>
    <w:rsid w:val="00A21DF4"/>
    <w:rsid w:val="00A233B9"/>
    <w:rsid w:val="00A31898"/>
    <w:rsid w:val="00A319BE"/>
    <w:rsid w:val="00A66602"/>
    <w:rsid w:val="00A72E9F"/>
    <w:rsid w:val="00A809D7"/>
    <w:rsid w:val="00A83729"/>
    <w:rsid w:val="00A84CFD"/>
    <w:rsid w:val="00A86388"/>
    <w:rsid w:val="00AA3D84"/>
    <w:rsid w:val="00AA5163"/>
    <w:rsid w:val="00AB3E4D"/>
    <w:rsid w:val="00AC7950"/>
    <w:rsid w:val="00AD00F3"/>
    <w:rsid w:val="00AE4671"/>
    <w:rsid w:val="00B009E7"/>
    <w:rsid w:val="00B00EAF"/>
    <w:rsid w:val="00B14E8F"/>
    <w:rsid w:val="00B156EB"/>
    <w:rsid w:val="00B15AD0"/>
    <w:rsid w:val="00B20FDE"/>
    <w:rsid w:val="00B22EE9"/>
    <w:rsid w:val="00B42700"/>
    <w:rsid w:val="00B42CEC"/>
    <w:rsid w:val="00B51458"/>
    <w:rsid w:val="00B646BC"/>
    <w:rsid w:val="00B94A80"/>
    <w:rsid w:val="00B966BA"/>
    <w:rsid w:val="00B9739C"/>
    <w:rsid w:val="00BA38C5"/>
    <w:rsid w:val="00BA65FC"/>
    <w:rsid w:val="00BC064D"/>
    <w:rsid w:val="00BE3A9F"/>
    <w:rsid w:val="00BE4AC7"/>
    <w:rsid w:val="00C02AC1"/>
    <w:rsid w:val="00C0316E"/>
    <w:rsid w:val="00C0368E"/>
    <w:rsid w:val="00C069D5"/>
    <w:rsid w:val="00C10617"/>
    <w:rsid w:val="00C171E3"/>
    <w:rsid w:val="00C20BA3"/>
    <w:rsid w:val="00C21F72"/>
    <w:rsid w:val="00C2492B"/>
    <w:rsid w:val="00C317D1"/>
    <w:rsid w:val="00C37539"/>
    <w:rsid w:val="00C42202"/>
    <w:rsid w:val="00C46797"/>
    <w:rsid w:val="00C52C61"/>
    <w:rsid w:val="00C54863"/>
    <w:rsid w:val="00C72A36"/>
    <w:rsid w:val="00C824A8"/>
    <w:rsid w:val="00C87081"/>
    <w:rsid w:val="00C90881"/>
    <w:rsid w:val="00C9658A"/>
    <w:rsid w:val="00CA12D6"/>
    <w:rsid w:val="00CD1720"/>
    <w:rsid w:val="00CE3B1F"/>
    <w:rsid w:val="00CE4873"/>
    <w:rsid w:val="00CE56B3"/>
    <w:rsid w:val="00CF27B2"/>
    <w:rsid w:val="00CF3F18"/>
    <w:rsid w:val="00D07F1E"/>
    <w:rsid w:val="00D1206F"/>
    <w:rsid w:val="00D149B7"/>
    <w:rsid w:val="00D2004C"/>
    <w:rsid w:val="00D410DC"/>
    <w:rsid w:val="00D505E9"/>
    <w:rsid w:val="00D61A9B"/>
    <w:rsid w:val="00D64783"/>
    <w:rsid w:val="00D66748"/>
    <w:rsid w:val="00D7089D"/>
    <w:rsid w:val="00D75639"/>
    <w:rsid w:val="00D77C20"/>
    <w:rsid w:val="00D94919"/>
    <w:rsid w:val="00DA2340"/>
    <w:rsid w:val="00DA4FCA"/>
    <w:rsid w:val="00DC42F0"/>
    <w:rsid w:val="00DE16C4"/>
    <w:rsid w:val="00DE4358"/>
    <w:rsid w:val="00DE4EAC"/>
    <w:rsid w:val="00DE6871"/>
    <w:rsid w:val="00DF29D7"/>
    <w:rsid w:val="00E00DA7"/>
    <w:rsid w:val="00E2204C"/>
    <w:rsid w:val="00E33072"/>
    <w:rsid w:val="00E34D72"/>
    <w:rsid w:val="00E36C16"/>
    <w:rsid w:val="00E4000F"/>
    <w:rsid w:val="00E45DB9"/>
    <w:rsid w:val="00E61AE6"/>
    <w:rsid w:val="00E775F6"/>
    <w:rsid w:val="00E81BA3"/>
    <w:rsid w:val="00E85A25"/>
    <w:rsid w:val="00E86914"/>
    <w:rsid w:val="00E87B06"/>
    <w:rsid w:val="00E9049D"/>
    <w:rsid w:val="00EA13B5"/>
    <w:rsid w:val="00EA5CCC"/>
    <w:rsid w:val="00EB4915"/>
    <w:rsid w:val="00ED1042"/>
    <w:rsid w:val="00EE7F9F"/>
    <w:rsid w:val="00F14E16"/>
    <w:rsid w:val="00F1682F"/>
    <w:rsid w:val="00F37462"/>
    <w:rsid w:val="00F4238D"/>
    <w:rsid w:val="00F51F7F"/>
    <w:rsid w:val="00F52D0D"/>
    <w:rsid w:val="00F61375"/>
    <w:rsid w:val="00F61495"/>
    <w:rsid w:val="00F63F29"/>
    <w:rsid w:val="00F649AF"/>
    <w:rsid w:val="00F67363"/>
    <w:rsid w:val="00F736AC"/>
    <w:rsid w:val="00F81DD6"/>
    <w:rsid w:val="00F82994"/>
    <w:rsid w:val="00F8618A"/>
    <w:rsid w:val="00F93FC5"/>
    <w:rsid w:val="00F97CFF"/>
    <w:rsid w:val="00FA7ADB"/>
    <w:rsid w:val="00FC0CFF"/>
    <w:rsid w:val="00FD0B48"/>
    <w:rsid w:val="00FD56C9"/>
    <w:rsid w:val="00FE3ABF"/>
    <w:rsid w:val="00FF4D79"/>
    <w:rsid w:val="00FF51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Documents/HRBodies/SP/CallApplications/IEMali_Haiti/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F4D24A-392C-4E5A-A5C0-0AD686167636}"/>
</file>

<file path=customXml/itemProps2.xml><?xml version="1.0" encoding="utf-8"?>
<ds:datastoreItem xmlns:ds="http://schemas.openxmlformats.org/officeDocument/2006/customXml" ds:itemID="{664777EB-2934-4E58-9393-A11D620C47E7}"/>
</file>

<file path=customXml/itemProps3.xml><?xml version="1.0" encoding="utf-8"?>
<ds:datastoreItem xmlns:ds="http://schemas.openxmlformats.org/officeDocument/2006/customXml" ds:itemID="{C3A1C90D-0F02-404C-A4E7-932BB426F03F}"/>
</file>

<file path=customXml/itemProps4.xml><?xml version="1.0" encoding="utf-8"?>
<ds:datastoreItem xmlns:ds="http://schemas.openxmlformats.org/officeDocument/2006/customXml" ds:itemID="{50D5FE7C-5635-4E8C-8D3D-A7BE8B5136B4}"/>
</file>

<file path=customXml/itemProps5.xml><?xml version="1.0" encoding="utf-8"?>
<ds:datastoreItem xmlns:ds="http://schemas.openxmlformats.org/officeDocument/2006/customXml" ds:itemID="{5942940A-A6B3-47AC-8F59-A4C7A721EBC3}"/>
</file>

<file path=docProps/app.xml><?xml version="1.0" encoding="utf-8"?>
<Properties xmlns="http://schemas.openxmlformats.org/officeDocument/2006/extended-properties" xmlns:vt="http://schemas.openxmlformats.org/officeDocument/2006/docPropsVTypes">
  <Template>Normal</Template>
  <TotalTime>1</TotalTime>
  <Pages>12</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18693</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5111809</vt:i4>
      </vt:variant>
      <vt:variant>
        <vt:i4>0</vt:i4>
      </vt:variant>
      <vt:variant>
        <vt:i4>0</vt:i4>
      </vt:variant>
      <vt:variant>
        <vt:i4>5</vt:i4>
      </vt:variant>
      <vt:variant>
        <vt:lpwstr>https://www.surveymonkey.com/s/HRC25_SPmandateholders_EMRIPexperts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2013-10-25T13:04:00Z</cp:lastPrinted>
  <dcterms:created xsi:type="dcterms:W3CDTF">2013-11-14T10:41:00Z</dcterms:created>
  <dcterms:modified xsi:type="dcterms:W3CDTF">2013-11-14T10:41:00Z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2094500</vt:r8>
  </property>
  <property fmtid="{D5CDD505-2E9C-101B-9397-08002B2CF9AE}" pid="12" name="_SharedFileIndex">
    <vt:lpwstr/>
  </property>
</Properties>
</file>