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E8" w:rsidRPr="005A7DA5" w:rsidRDefault="00081AE8" w:rsidP="00081AE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i/>
          <w:color w:val="000000" w:themeColor="text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3820" w:rsidRPr="005A7DA5" w:rsidRDefault="005C4A4F" w:rsidP="005A7DA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i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DA5">
        <w:rPr>
          <w:rFonts w:ascii="Arial" w:hAnsi="Arial" w:cs="Arial"/>
          <w:i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SAVE THE DATE</w:t>
      </w:r>
      <w:r w:rsidR="00386223" w:rsidRPr="005A7DA5">
        <w:rPr>
          <w:rFonts w:ascii="Arial" w:hAnsi="Arial" w:cs="Arial"/>
          <w:i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SIDE EVENT 74</w:t>
      </w:r>
      <w:r w:rsidR="00515BCE" w:rsidRPr="005A7DA5">
        <w:rPr>
          <w:rFonts w:ascii="Arial" w:hAnsi="Arial" w:cs="Arial"/>
          <w:i/>
          <w:color w:val="000000" w:themeColor="text1"/>
          <w:sz w:val="28"/>
          <w:szCs w:val="28"/>
          <w:vertAlign w:val="superscript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515BCE" w:rsidRPr="005A7DA5">
        <w:rPr>
          <w:rFonts w:ascii="Arial" w:hAnsi="Arial" w:cs="Arial"/>
          <w:i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6223" w:rsidRPr="005A7DA5">
        <w:rPr>
          <w:rFonts w:ascii="Arial" w:hAnsi="Arial" w:cs="Arial"/>
          <w:i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GENERAL ASSEMBLY</w:t>
      </w:r>
    </w:p>
    <w:p w:rsidR="00081AE8" w:rsidRPr="005A7DA5" w:rsidRDefault="00081AE8" w:rsidP="00081AE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i/>
          <w:color w:val="000000" w:themeColor="text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1AE8" w:rsidRPr="005A7DA5" w:rsidRDefault="00081AE8" w:rsidP="0068675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686750" w:rsidRPr="005A7DA5" w:rsidRDefault="00686750" w:rsidP="00081AE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DA5">
        <w:rPr>
          <w:rFonts w:ascii="Arial" w:hAnsi="Arial" w:cs="Arial"/>
          <w:b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2020 and </w:t>
      </w:r>
      <w:r w:rsidR="00325145" w:rsidRPr="005A7DA5">
        <w:rPr>
          <w:rFonts w:ascii="Arial" w:hAnsi="Arial" w:cs="Arial"/>
          <w:b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5A7DA5">
        <w:rPr>
          <w:rFonts w:ascii="Arial" w:hAnsi="Arial" w:cs="Arial"/>
          <w:b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eyond;</w:t>
      </w:r>
    </w:p>
    <w:p w:rsidR="00686750" w:rsidRPr="005A7DA5" w:rsidRDefault="00CA0168" w:rsidP="00081AE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DA5">
        <w:rPr>
          <w:rFonts w:ascii="Arial" w:hAnsi="Arial" w:cs="Arial"/>
          <w:b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Vision for </w:t>
      </w:r>
      <w:r w:rsidR="00686750" w:rsidRPr="005A7DA5">
        <w:rPr>
          <w:rFonts w:ascii="Arial" w:hAnsi="Arial" w:cs="Arial"/>
          <w:b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5A7DA5">
        <w:rPr>
          <w:rFonts w:ascii="Arial" w:hAnsi="Arial" w:cs="Arial"/>
          <w:b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treaty body system</w:t>
      </w:r>
      <w:r w:rsidR="00686750" w:rsidRPr="005A7DA5">
        <w:rPr>
          <w:rFonts w:ascii="Arial" w:hAnsi="Arial" w:cs="Arial"/>
          <w:b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86750" w:rsidRPr="005A7DA5" w:rsidRDefault="00686750" w:rsidP="00081AE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6750" w:rsidRPr="005A7DA5" w:rsidRDefault="00686750" w:rsidP="00081AE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DA5">
        <w:rPr>
          <w:rFonts w:ascii="Arial" w:hAnsi="Arial" w:cs="Arial"/>
          <w:b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Panel discussion with </w:t>
      </w:r>
    </w:p>
    <w:p w:rsidR="00CA0168" w:rsidRPr="005A7DA5" w:rsidRDefault="00686750" w:rsidP="00081AE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DA5">
        <w:rPr>
          <w:rFonts w:ascii="Arial" w:hAnsi="Arial" w:cs="Arial"/>
          <w:b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Chairpersons of human rights treaty bodies</w:t>
      </w:r>
    </w:p>
    <w:p w:rsidR="00686750" w:rsidRPr="005A7DA5" w:rsidRDefault="00686750" w:rsidP="00617A4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E2AA4" w:rsidRPr="005A7DA5" w:rsidRDefault="00CA0168" w:rsidP="00081AE8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DA5">
        <w:rPr>
          <w:rFonts w:ascii="Arial" w:hAnsi="Arial" w:cs="Arial"/>
          <w:i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Tuesday</w:t>
      </w:r>
      <w:r w:rsidR="009E2AA4" w:rsidRPr="005A7DA5">
        <w:rPr>
          <w:rFonts w:ascii="Arial" w:hAnsi="Arial" w:cs="Arial"/>
          <w:i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5A7DA5">
        <w:rPr>
          <w:rFonts w:ascii="Arial" w:hAnsi="Arial" w:cs="Arial"/>
          <w:i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9E2AA4" w:rsidRPr="005A7DA5">
        <w:rPr>
          <w:rFonts w:ascii="Arial" w:hAnsi="Arial" w:cs="Arial"/>
          <w:i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 </w:t>
      </w:r>
      <w:r w:rsidRPr="005A7DA5">
        <w:rPr>
          <w:rFonts w:ascii="Arial" w:hAnsi="Arial" w:cs="Arial"/>
          <w:i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 2019</w:t>
      </w:r>
    </w:p>
    <w:p w:rsidR="009E2AA4" w:rsidRPr="005A7DA5" w:rsidRDefault="005C4A4F" w:rsidP="00081AE8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DA5">
        <w:rPr>
          <w:rFonts w:ascii="Arial" w:hAnsi="Arial" w:cs="Arial"/>
          <w:i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9.00</w:t>
      </w:r>
      <w:r w:rsidR="009E2AA4" w:rsidRPr="005A7DA5">
        <w:rPr>
          <w:rFonts w:ascii="Arial" w:hAnsi="Arial" w:cs="Arial"/>
          <w:i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7DA5">
        <w:rPr>
          <w:rFonts w:ascii="Arial" w:hAnsi="Arial" w:cs="Arial"/>
          <w:i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 to 10.00</w:t>
      </w:r>
      <w:r w:rsidR="009E2AA4" w:rsidRPr="005A7DA5">
        <w:rPr>
          <w:rFonts w:ascii="Arial" w:hAnsi="Arial" w:cs="Arial"/>
          <w:i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7DA5">
        <w:rPr>
          <w:rFonts w:ascii="Arial" w:hAnsi="Arial" w:cs="Arial"/>
          <w:i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</w:t>
      </w:r>
    </w:p>
    <w:p w:rsidR="007A3820" w:rsidRPr="005A7DA5" w:rsidRDefault="009E2AA4" w:rsidP="00081AE8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DA5">
        <w:rPr>
          <w:rFonts w:ascii="Arial" w:hAnsi="Arial" w:cs="Arial"/>
          <w:i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Conference Room 1</w:t>
      </w:r>
      <w:r w:rsidR="005C4A4F" w:rsidRPr="005A7DA5">
        <w:rPr>
          <w:rFonts w:ascii="Arial" w:hAnsi="Arial" w:cs="Arial"/>
          <w:i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A3820" w:rsidRPr="005A7DA5">
        <w:rPr>
          <w:rFonts w:ascii="Arial" w:hAnsi="Arial" w:cs="Arial"/>
          <w:i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UN HQ</w:t>
      </w:r>
    </w:p>
    <w:p w:rsidR="00386223" w:rsidRPr="005A7DA5" w:rsidRDefault="00386223" w:rsidP="00386223">
      <w:pPr>
        <w:spacing w:after="0" w:line="240" w:lineRule="auto"/>
        <w:jc w:val="both"/>
        <w:rPr>
          <w:rFonts w:ascii="Arial" w:hAnsi="Arial" w:cs="Arial"/>
        </w:rPr>
      </w:pPr>
    </w:p>
    <w:p w:rsidR="00CA0168" w:rsidRPr="005A7DA5" w:rsidRDefault="005C4A4F" w:rsidP="00386223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n-GB"/>
        </w:rPr>
      </w:pPr>
      <w:proofErr w:type="gramStart"/>
      <w:r w:rsidRPr="005A7DA5">
        <w:rPr>
          <w:rFonts w:ascii="Arial" w:hAnsi="Arial" w:cs="Arial"/>
          <w:sz w:val="23"/>
          <w:szCs w:val="23"/>
          <w:lang w:val="en-US"/>
        </w:rPr>
        <w:t>On the occasion of the presentation of the reports of the Chairpersons of human rights treaty bodies to the 74</w:t>
      </w:r>
      <w:r w:rsidRPr="005A7DA5">
        <w:rPr>
          <w:rFonts w:ascii="Arial" w:hAnsi="Arial" w:cs="Arial"/>
          <w:sz w:val="23"/>
          <w:szCs w:val="23"/>
          <w:vertAlign w:val="superscript"/>
          <w:lang w:val="en-US"/>
        </w:rPr>
        <w:t>th</w:t>
      </w:r>
      <w:r w:rsidRPr="005A7DA5">
        <w:rPr>
          <w:rFonts w:ascii="Arial" w:hAnsi="Arial" w:cs="Arial"/>
          <w:sz w:val="23"/>
          <w:szCs w:val="23"/>
          <w:lang w:val="en-US"/>
        </w:rPr>
        <w:t xml:space="preserve"> session of the General Assembly, t</w:t>
      </w:r>
      <w:r w:rsidR="00CA0168" w:rsidRPr="005A7DA5">
        <w:rPr>
          <w:rFonts w:ascii="Arial" w:hAnsi="Arial" w:cs="Arial"/>
          <w:sz w:val="23"/>
          <w:szCs w:val="23"/>
          <w:lang w:val="en-US"/>
        </w:rPr>
        <w:t xml:space="preserve">he Chairpersons </w:t>
      </w:r>
      <w:r w:rsidRPr="005A7DA5">
        <w:rPr>
          <w:rFonts w:ascii="Arial" w:hAnsi="Arial" w:cs="Arial"/>
          <w:sz w:val="23"/>
          <w:szCs w:val="23"/>
          <w:lang w:val="en-US"/>
        </w:rPr>
        <w:t xml:space="preserve">and the Office of the High Commissioner for Human Rights </w:t>
      </w:r>
      <w:r w:rsidR="0000118B" w:rsidRPr="005A7DA5">
        <w:rPr>
          <w:rFonts w:ascii="Arial" w:hAnsi="Arial" w:cs="Arial"/>
          <w:sz w:val="23"/>
          <w:szCs w:val="23"/>
          <w:lang w:val="en-US"/>
        </w:rPr>
        <w:t xml:space="preserve">(OHCHR) </w:t>
      </w:r>
      <w:r w:rsidR="00CA0168" w:rsidRPr="005A7DA5">
        <w:rPr>
          <w:rFonts w:ascii="Arial" w:hAnsi="Arial" w:cs="Arial"/>
          <w:sz w:val="23"/>
          <w:szCs w:val="23"/>
          <w:lang w:val="en-US"/>
        </w:rPr>
        <w:t>would like to</w:t>
      </w:r>
      <w:r w:rsidR="00232449" w:rsidRPr="005A7DA5">
        <w:rPr>
          <w:rFonts w:ascii="Arial" w:hAnsi="Arial" w:cs="Arial"/>
          <w:sz w:val="23"/>
          <w:szCs w:val="23"/>
        </w:rPr>
        <w:t xml:space="preserve"> </w:t>
      </w:r>
      <w:r w:rsidRPr="005A7DA5">
        <w:rPr>
          <w:rFonts w:ascii="Arial" w:hAnsi="Arial" w:cs="Arial"/>
          <w:sz w:val="23"/>
          <w:szCs w:val="23"/>
        </w:rPr>
        <w:t xml:space="preserve">invite you to a “Davos-style” panel to share </w:t>
      </w:r>
      <w:r w:rsidR="00CA0168" w:rsidRPr="005A7DA5">
        <w:rPr>
          <w:rFonts w:ascii="Arial" w:hAnsi="Arial" w:cs="Arial"/>
          <w:sz w:val="23"/>
          <w:szCs w:val="23"/>
          <w:lang w:eastAsia="en-GB"/>
        </w:rPr>
        <w:t>their vision for the 2020 review of the treaty body system with member States and other stakeholders.</w:t>
      </w:r>
      <w:proofErr w:type="gramEnd"/>
      <w:r w:rsidR="005A6A47" w:rsidRPr="005A7DA5">
        <w:rPr>
          <w:rFonts w:ascii="Arial" w:hAnsi="Arial" w:cs="Arial"/>
          <w:sz w:val="23"/>
          <w:szCs w:val="23"/>
          <w:lang w:eastAsia="en-GB"/>
        </w:rPr>
        <w:t xml:space="preserve"> </w:t>
      </w:r>
    </w:p>
    <w:p w:rsidR="00386223" w:rsidRPr="005A7DA5" w:rsidRDefault="00386223" w:rsidP="00386223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n-GB"/>
        </w:rPr>
      </w:pPr>
    </w:p>
    <w:p w:rsidR="0000118B" w:rsidRPr="005A7DA5" w:rsidRDefault="007323FC" w:rsidP="00386223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3"/>
          <w:szCs w:val="23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DA5">
        <w:rPr>
          <w:rFonts w:ascii="Arial" w:hAnsi="Arial" w:cs="Arial"/>
          <w:i/>
          <w:color w:val="000000" w:themeColor="text1"/>
          <w:sz w:val="23"/>
          <w:szCs w:val="23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Panellists</w:t>
      </w:r>
      <w:r w:rsidR="00081AE8" w:rsidRPr="005A7DA5">
        <w:rPr>
          <w:rFonts w:ascii="Arial" w:hAnsi="Arial" w:cs="Arial"/>
          <w:i/>
          <w:color w:val="000000" w:themeColor="text1"/>
          <w:sz w:val="23"/>
          <w:szCs w:val="23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386223" w:rsidRPr="005A7DA5" w:rsidRDefault="00386223" w:rsidP="00386223">
      <w:pPr>
        <w:spacing w:after="0" w:line="240" w:lineRule="auto"/>
        <w:jc w:val="both"/>
        <w:rPr>
          <w:rFonts w:ascii="Arial" w:hAnsi="Arial" w:cs="Arial"/>
          <w:i/>
          <w:sz w:val="23"/>
          <w:szCs w:val="23"/>
          <w:lang w:eastAsia="en-GB"/>
        </w:rPr>
      </w:pPr>
    </w:p>
    <w:p w:rsidR="0000118B" w:rsidRPr="005A7DA5" w:rsidRDefault="0000118B" w:rsidP="0038622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3"/>
          <w:szCs w:val="23"/>
          <w:lang w:eastAsia="en-GB"/>
        </w:rPr>
      </w:pPr>
      <w:r w:rsidRPr="005A7DA5">
        <w:rPr>
          <w:rFonts w:ascii="Arial" w:hAnsi="Arial" w:cs="Arial"/>
          <w:sz w:val="23"/>
          <w:szCs w:val="23"/>
          <w:lang w:eastAsia="en-GB"/>
        </w:rPr>
        <w:t xml:space="preserve">Mr. Mohammed </w:t>
      </w:r>
      <w:proofErr w:type="spellStart"/>
      <w:r w:rsidRPr="005A7DA5">
        <w:rPr>
          <w:rFonts w:ascii="Arial" w:hAnsi="Arial" w:cs="Arial"/>
          <w:b/>
          <w:sz w:val="23"/>
          <w:szCs w:val="23"/>
          <w:lang w:eastAsia="en-GB"/>
        </w:rPr>
        <w:t>Ayat</w:t>
      </w:r>
      <w:proofErr w:type="spellEnd"/>
      <w:r w:rsidRPr="005A7DA5">
        <w:rPr>
          <w:rFonts w:ascii="Arial" w:hAnsi="Arial" w:cs="Arial"/>
          <w:b/>
          <w:sz w:val="23"/>
          <w:szCs w:val="23"/>
          <w:lang w:eastAsia="en-GB"/>
        </w:rPr>
        <w:t xml:space="preserve">, </w:t>
      </w:r>
      <w:r w:rsidR="00386223" w:rsidRPr="005A7DA5">
        <w:rPr>
          <w:rFonts w:ascii="Arial" w:hAnsi="Arial" w:cs="Arial"/>
          <w:sz w:val="23"/>
          <w:szCs w:val="23"/>
          <w:u w:color="0070C0"/>
        </w:rPr>
        <w:t>Chairperson of the Committee on Enforced Disappearances</w:t>
      </w:r>
    </w:p>
    <w:p w:rsidR="0000118B" w:rsidRPr="005A7DA5" w:rsidRDefault="007323FC" w:rsidP="0038622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3"/>
          <w:szCs w:val="23"/>
          <w:lang w:eastAsia="en-GB"/>
        </w:rPr>
      </w:pPr>
      <w:r w:rsidRPr="005A7DA5">
        <w:rPr>
          <w:rFonts w:ascii="Arial" w:hAnsi="Arial" w:cs="Arial"/>
          <w:sz w:val="23"/>
          <w:szCs w:val="23"/>
          <w:lang w:eastAsia="en-GB"/>
        </w:rPr>
        <w:t>Sir</w:t>
      </w:r>
      <w:r w:rsidR="0000118B" w:rsidRPr="005A7DA5">
        <w:rPr>
          <w:rFonts w:ascii="Arial" w:hAnsi="Arial" w:cs="Arial"/>
          <w:sz w:val="23"/>
          <w:szCs w:val="23"/>
          <w:lang w:eastAsia="en-GB"/>
        </w:rPr>
        <w:t xml:space="preserve"> Malcolm </w:t>
      </w:r>
      <w:r w:rsidR="0000118B" w:rsidRPr="005A7DA5">
        <w:rPr>
          <w:rFonts w:ascii="Arial" w:hAnsi="Arial" w:cs="Arial"/>
          <w:b/>
          <w:sz w:val="23"/>
          <w:szCs w:val="23"/>
          <w:lang w:eastAsia="en-GB"/>
        </w:rPr>
        <w:t>Evans</w:t>
      </w:r>
      <w:r w:rsidR="00386223" w:rsidRPr="005A7DA5">
        <w:rPr>
          <w:rFonts w:ascii="Arial" w:hAnsi="Arial" w:cs="Arial"/>
          <w:b/>
          <w:sz w:val="23"/>
          <w:szCs w:val="23"/>
          <w:lang w:eastAsia="en-GB"/>
        </w:rPr>
        <w:t xml:space="preserve">, </w:t>
      </w:r>
      <w:r w:rsidR="00386223" w:rsidRPr="005A7DA5">
        <w:rPr>
          <w:rFonts w:ascii="Arial" w:hAnsi="Arial" w:cs="Arial"/>
          <w:sz w:val="23"/>
          <w:szCs w:val="23"/>
          <w:u w:color="0070C0"/>
        </w:rPr>
        <w:t>Chairperson of the Subcommittee on Prevention of Torture</w:t>
      </w:r>
    </w:p>
    <w:p w:rsidR="0000118B" w:rsidRPr="005A7DA5" w:rsidRDefault="0000118B" w:rsidP="0038622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n-GB"/>
        </w:rPr>
      </w:pPr>
      <w:r w:rsidRPr="005A7DA5">
        <w:rPr>
          <w:rFonts w:ascii="Arial" w:hAnsi="Arial" w:cs="Arial"/>
          <w:sz w:val="23"/>
          <w:szCs w:val="23"/>
          <w:lang w:eastAsia="en-GB"/>
        </w:rPr>
        <w:t xml:space="preserve">Mr. Ahmed Amin </w:t>
      </w:r>
      <w:proofErr w:type="spellStart"/>
      <w:r w:rsidRPr="005A7DA5">
        <w:rPr>
          <w:rFonts w:ascii="Arial" w:hAnsi="Arial" w:cs="Arial"/>
          <w:b/>
          <w:sz w:val="23"/>
          <w:szCs w:val="23"/>
          <w:lang w:eastAsia="en-GB"/>
        </w:rPr>
        <w:t>Fathalla</w:t>
      </w:r>
      <w:proofErr w:type="spellEnd"/>
      <w:r w:rsidR="00386223" w:rsidRPr="005A7DA5">
        <w:rPr>
          <w:rFonts w:ascii="Arial" w:hAnsi="Arial" w:cs="Arial"/>
          <w:b/>
          <w:sz w:val="23"/>
          <w:szCs w:val="23"/>
          <w:lang w:eastAsia="en-GB"/>
        </w:rPr>
        <w:t xml:space="preserve">, </w:t>
      </w:r>
      <w:r w:rsidR="00386223" w:rsidRPr="005A7DA5">
        <w:rPr>
          <w:rFonts w:ascii="Arial" w:hAnsi="Arial" w:cs="Arial"/>
          <w:sz w:val="23"/>
          <w:szCs w:val="23"/>
          <w:u w:color="0070C0"/>
        </w:rPr>
        <w:t>Chairperson of the Human Rights Committee</w:t>
      </w:r>
    </w:p>
    <w:p w:rsidR="0000118B" w:rsidRPr="005A7DA5" w:rsidRDefault="0000118B" w:rsidP="0038622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n-GB"/>
        </w:rPr>
      </w:pPr>
      <w:r w:rsidRPr="005A7DA5">
        <w:rPr>
          <w:rFonts w:ascii="Arial" w:hAnsi="Arial" w:cs="Arial"/>
          <w:sz w:val="23"/>
          <w:szCs w:val="23"/>
          <w:lang w:eastAsia="en-GB"/>
        </w:rPr>
        <w:t>Mr. Jens</w:t>
      </w:r>
      <w:r w:rsidRPr="005A7DA5">
        <w:rPr>
          <w:rFonts w:ascii="Arial" w:hAnsi="Arial" w:cs="Arial"/>
          <w:b/>
          <w:sz w:val="23"/>
          <w:szCs w:val="23"/>
          <w:lang w:eastAsia="en-GB"/>
        </w:rPr>
        <w:t xml:space="preserve"> Modvig</w:t>
      </w:r>
      <w:r w:rsidR="00386223" w:rsidRPr="005A7DA5">
        <w:rPr>
          <w:rFonts w:ascii="Arial" w:hAnsi="Arial" w:cs="Arial"/>
          <w:b/>
          <w:sz w:val="23"/>
          <w:szCs w:val="23"/>
          <w:lang w:eastAsia="en-GB"/>
        </w:rPr>
        <w:t xml:space="preserve">, </w:t>
      </w:r>
      <w:r w:rsidR="00386223" w:rsidRPr="005A7DA5">
        <w:rPr>
          <w:rFonts w:ascii="Arial" w:hAnsi="Arial" w:cs="Arial"/>
          <w:sz w:val="23"/>
          <w:szCs w:val="23"/>
          <w:u w:color="0070C0"/>
        </w:rPr>
        <w:t>Chairperson of the Committee against Torture</w:t>
      </w:r>
    </w:p>
    <w:p w:rsidR="0000118B" w:rsidRPr="005A7DA5" w:rsidRDefault="0000118B" w:rsidP="0038622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3"/>
          <w:szCs w:val="23"/>
          <w:lang w:eastAsia="en-GB"/>
        </w:rPr>
      </w:pPr>
      <w:r w:rsidRPr="005A7DA5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Mr. Can </w:t>
      </w:r>
      <w:proofErr w:type="spellStart"/>
      <w:r w:rsidRPr="005A7DA5">
        <w:rPr>
          <w:rFonts w:ascii="Arial" w:eastAsia="Times New Roman" w:hAnsi="Arial" w:cs="Arial"/>
          <w:b/>
          <w:color w:val="000000"/>
          <w:sz w:val="23"/>
          <w:szCs w:val="23"/>
          <w:lang w:eastAsia="en-GB"/>
        </w:rPr>
        <w:t>Ünver</w:t>
      </w:r>
      <w:proofErr w:type="spellEnd"/>
      <w:r w:rsidR="00386223" w:rsidRPr="005A7DA5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r w:rsidR="00386223" w:rsidRPr="005A7DA5">
        <w:rPr>
          <w:rFonts w:ascii="Arial" w:hAnsi="Arial" w:cs="Arial"/>
          <w:sz w:val="23"/>
          <w:szCs w:val="23"/>
          <w:u w:color="0070C0"/>
        </w:rPr>
        <w:t>Chairperson of the Committee on the Protection of the Rights of All Migrant Workers and Members of Their Families</w:t>
      </w:r>
    </w:p>
    <w:p w:rsidR="0000118B" w:rsidRPr="005A7DA5" w:rsidRDefault="0000118B" w:rsidP="0038622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5A7DA5">
        <w:rPr>
          <w:rFonts w:ascii="Arial" w:hAnsi="Arial" w:cs="Arial"/>
          <w:sz w:val="23"/>
          <w:szCs w:val="23"/>
          <w:lang w:eastAsia="en-GB"/>
        </w:rPr>
        <w:t>Mr. Renato</w:t>
      </w:r>
      <w:r w:rsidRPr="005A7DA5">
        <w:rPr>
          <w:rFonts w:ascii="Arial" w:hAnsi="Arial" w:cs="Arial"/>
          <w:b/>
          <w:sz w:val="23"/>
          <w:szCs w:val="23"/>
          <w:lang w:eastAsia="en-GB"/>
        </w:rPr>
        <w:t xml:space="preserve"> </w:t>
      </w:r>
      <w:proofErr w:type="spellStart"/>
      <w:r w:rsidRPr="005A7DA5">
        <w:rPr>
          <w:rFonts w:ascii="Arial" w:eastAsia="Times New Roman" w:hAnsi="Arial" w:cs="Arial"/>
          <w:b/>
          <w:color w:val="000000"/>
          <w:sz w:val="23"/>
          <w:szCs w:val="23"/>
          <w:lang w:eastAsia="en-GB"/>
        </w:rPr>
        <w:t>Zerbini</w:t>
      </w:r>
      <w:proofErr w:type="spellEnd"/>
      <w:r w:rsidRPr="005A7DA5">
        <w:rPr>
          <w:rFonts w:ascii="Arial" w:eastAsia="Times New Roman" w:hAnsi="Arial" w:cs="Arial"/>
          <w:b/>
          <w:color w:val="000000"/>
          <w:sz w:val="23"/>
          <w:szCs w:val="23"/>
          <w:lang w:eastAsia="en-GB"/>
        </w:rPr>
        <w:t xml:space="preserve"> Ribeiro </w:t>
      </w:r>
      <w:proofErr w:type="spellStart"/>
      <w:r w:rsidRPr="005A7DA5">
        <w:rPr>
          <w:rFonts w:ascii="Arial" w:eastAsia="Times New Roman" w:hAnsi="Arial" w:cs="Arial"/>
          <w:b/>
          <w:color w:val="000000"/>
          <w:sz w:val="23"/>
          <w:szCs w:val="23"/>
          <w:lang w:eastAsia="en-GB"/>
        </w:rPr>
        <w:t>Leao</w:t>
      </w:r>
      <w:proofErr w:type="spellEnd"/>
      <w:r w:rsidR="00386223" w:rsidRPr="005A7DA5">
        <w:rPr>
          <w:rFonts w:ascii="Arial" w:eastAsia="Times New Roman" w:hAnsi="Arial" w:cs="Arial"/>
          <w:b/>
          <w:color w:val="000000"/>
          <w:sz w:val="23"/>
          <w:szCs w:val="23"/>
          <w:lang w:eastAsia="en-GB"/>
        </w:rPr>
        <w:t xml:space="preserve">, </w:t>
      </w:r>
      <w:r w:rsidR="00386223" w:rsidRPr="005A7DA5">
        <w:rPr>
          <w:rFonts w:ascii="Arial" w:hAnsi="Arial" w:cs="Arial"/>
          <w:sz w:val="23"/>
          <w:szCs w:val="23"/>
          <w:u w:color="0070C0"/>
        </w:rPr>
        <w:t>Chairperson of the Committee on Economic, Social and Cultural Rights,</w:t>
      </w:r>
    </w:p>
    <w:p w:rsidR="0000118B" w:rsidRDefault="0000118B" w:rsidP="00386223">
      <w:pPr>
        <w:spacing w:after="0" w:line="240" w:lineRule="auto"/>
        <w:jc w:val="both"/>
        <w:rPr>
          <w:rFonts w:ascii="Arial" w:hAnsi="Arial" w:cs="Arial"/>
          <w:sz w:val="23"/>
          <w:szCs w:val="23"/>
          <w:lang w:val="en-US" w:eastAsia="en-GB"/>
        </w:rPr>
      </w:pPr>
    </w:p>
    <w:p w:rsidR="005A7DA5" w:rsidRPr="005A7DA5" w:rsidRDefault="005A7DA5" w:rsidP="005A7DA5">
      <w:pPr>
        <w:spacing w:after="0" w:line="240" w:lineRule="auto"/>
        <w:jc w:val="both"/>
        <w:rPr>
          <w:rStyle w:val="Emphasis"/>
          <w:sz w:val="23"/>
          <w:szCs w:val="23"/>
        </w:rPr>
      </w:pPr>
      <w:r w:rsidRPr="005A7DA5">
        <w:rPr>
          <w:rFonts w:ascii="Arial" w:hAnsi="Arial" w:cs="Arial"/>
          <w:i/>
          <w:color w:val="000000" w:themeColor="text1"/>
          <w:sz w:val="23"/>
          <w:szCs w:val="23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Opening remarks:</w:t>
      </w:r>
      <w:r w:rsidRPr="005A7DA5">
        <w:rPr>
          <w:rFonts w:ascii="Arial" w:hAnsi="Arial" w:cs="Arial"/>
          <w:i/>
          <w:color w:val="000000" w:themeColor="text1"/>
          <w:sz w:val="23"/>
          <w:szCs w:val="23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A7DA5">
        <w:rPr>
          <w:rStyle w:val="Emphasis"/>
          <w:rFonts w:ascii="Arial" w:hAnsi="Arial" w:cs="Arial"/>
          <w:b w:val="0"/>
          <w:sz w:val="23"/>
          <w:szCs w:val="23"/>
        </w:rPr>
        <w:t>Ms. Hui Lu, Chief Intergovernmental Affairs, Outreach and Programme Support Section, OHCHR</w:t>
      </w:r>
    </w:p>
    <w:p w:rsidR="005A7DA5" w:rsidRPr="005A7DA5" w:rsidRDefault="005A7DA5" w:rsidP="00386223">
      <w:pPr>
        <w:spacing w:after="0" w:line="240" w:lineRule="auto"/>
        <w:jc w:val="both"/>
        <w:rPr>
          <w:rFonts w:ascii="Arial" w:hAnsi="Arial" w:cs="Arial"/>
          <w:sz w:val="23"/>
          <w:szCs w:val="23"/>
          <w:lang w:val="en-US" w:eastAsia="en-GB"/>
        </w:rPr>
      </w:pPr>
      <w:bookmarkStart w:id="0" w:name="_GoBack"/>
      <w:bookmarkEnd w:id="0"/>
    </w:p>
    <w:p w:rsidR="0000118B" w:rsidRPr="005A7DA5" w:rsidRDefault="00B95644" w:rsidP="00081AE8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3"/>
          <w:szCs w:val="23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DA5">
        <w:rPr>
          <w:rFonts w:ascii="Arial" w:hAnsi="Arial" w:cs="Arial"/>
          <w:i/>
          <w:color w:val="000000" w:themeColor="text1"/>
          <w:sz w:val="23"/>
          <w:szCs w:val="23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Moderator</w:t>
      </w:r>
      <w:r w:rsidR="00081AE8" w:rsidRPr="005A7DA5">
        <w:rPr>
          <w:rFonts w:ascii="Arial" w:hAnsi="Arial" w:cs="Arial"/>
          <w:i/>
          <w:color w:val="000000" w:themeColor="text1"/>
          <w:sz w:val="23"/>
          <w:szCs w:val="23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081AE8" w:rsidRPr="005A7DA5">
        <w:rPr>
          <w:rFonts w:ascii="Arial" w:hAnsi="Arial" w:cs="Arial"/>
          <w:i/>
          <w:color w:val="000000" w:themeColor="text1"/>
          <w:sz w:val="23"/>
          <w:szCs w:val="23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F3A16" w:rsidRPr="005A7DA5">
        <w:rPr>
          <w:rStyle w:val="Emphasis"/>
          <w:rFonts w:ascii="Arial" w:hAnsi="Arial" w:cs="Arial"/>
          <w:b w:val="0"/>
          <w:sz w:val="23"/>
          <w:szCs w:val="23"/>
        </w:rPr>
        <w:t>Ms. Elena Kountouri Tapiero, Secretary Chairpersons meeting</w:t>
      </w:r>
      <w:r w:rsidR="0000118B" w:rsidRPr="005A7DA5">
        <w:rPr>
          <w:rStyle w:val="st1"/>
          <w:rFonts w:ascii="Arial" w:hAnsi="Arial" w:cs="Arial"/>
          <w:sz w:val="23"/>
          <w:szCs w:val="23"/>
        </w:rPr>
        <w:t>, OHCHR</w:t>
      </w:r>
    </w:p>
    <w:p w:rsidR="00081AE8" w:rsidRPr="005A7DA5" w:rsidRDefault="00081AE8" w:rsidP="00386223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n-GB"/>
        </w:rPr>
      </w:pPr>
    </w:p>
    <w:p w:rsidR="003A46AF" w:rsidRPr="005A7DA5" w:rsidRDefault="005C4A4F" w:rsidP="00081AE8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3"/>
          <w:szCs w:val="23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DA5">
        <w:rPr>
          <w:rFonts w:ascii="Arial" w:hAnsi="Arial" w:cs="Arial"/>
          <w:i/>
          <w:color w:val="000000" w:themeColor="text1"/>
          <w:sz w:val="23"/>
          <w:szCs w:val="23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Format</w:t>
      </w:r>
      <w:r w:rsidR="00081AE8" w:rsidRPr="005A7DA5">
        <w:rPr>
          <w:rFonts w:ascii="Arial" w:hAnsi="Arial" w:cs="Arial"/>
          <w:i/>
          <w:color w:val="000000" w:themeColor="text1"/>
          <w:sz w:val="23"/>
          <w:szCs w:val="23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C81373" w:rsidRPr="005A7DA5" w:rsidRDefault="00C81373" w:rsidP="00386223">
      <w:pPr>
        <w:pStyle w:val="NormalWeb"/>
        <w:spacing w:line="240" w:lineRule="auto"/>
        <w:rPr>
          <w:rFonts w:ascii="Arial" w:hAnsi="Arial" w:cs="Arial"/>
          <w:sz w:val="23"/>
          <w:szCs w:val="23"/>
        </w:rPr>
      </w:pPr>
    </w:p>
    <w:p w:rsidR="005C4A4F" w:rsidRPr="005A7DA5" w:rsidRDefault="005C4A4F" w:rsidP="00386223">
      <w:pPr>
        <w:pStyle w:val="NormalWeb"/>
        <w:spacing w:line="240" w:lineRule="auto"/>
        <w:rPr>
          <w:rFonts w:ascii="Open Sans" w:hAnsi="Open Sans"/>
          <w:sz w:val="23"/>
          <w:szCs w:val="23"/>
          <w:lang w:val="en"/>
        </w:rPr>
      </w:pPr>
      <w:r w:rsidRPr="005A7DA5">
        <w:rPr>
          <w:rFonts w:ascii="Arial" w:hAnsi="Arial" w:cs="Arial"/>
          <w:sz w:val="23"/>
          <w:szCs w:val="23"/>
        </w:rPr>
        <w:t xml:space="preserve">A “Davos style” panel is a dialogue between the </w:t>
      </w:r>
      <w:r w:rsidR="007323FC" w:rsidRPr="005A7DA5">
        <w:rPr>
          <w:rFonts w:ascii="Arial" w:hAnsi="Arial" w:cs="Arial"/>
          <w:sz w:val="23"/>
          <w:szCs w:val="23"/>
        </w:rPr>
        <w:t>panellists</w:t>
      </w:r>
      <w:r w:rsidRPr="005A7DA5">
        <w:rPr>
          <w:rFonts w:ascii="Arial" w:hAnsi="Arial" w:cs="Arial"/>
          <w:sz w:val="23"/>
          <w:szCs w:val="23"/>
        </w:rPr>
        <w:t xml:space="preserve"> and a moderator. </w:t>
      </w:r>
      <w:r w:rsidR="007323FC" w:rsidRPr="005A7DA5">
        <w:rPr>
          <w:rFonts w:ascii="Arial" w:hAnsi="Arial" w:cs="Arial"/>
          <w:sz w:val="23"/>
          <w:szCs w:val="23"/>
        </w:rPr>
        <w:t xml:space="preserve">An initial round of questions from the moderator to the panellists </w:t>
      </w:r>
      <w:proofErr w:type="gramStart"/>
      <w:r w:rsidR="007323FC" w:rsidRPr="005A7DA5">
        <w:rPr>
          <w:rFonts w:ascii="Arial" w:hAnsi="Arial" w:cs="Arial"/>
          <w:sz w:val="23"/>
          <w:szCs w:val="23"/>
        </w:rPr>
        <w:t xml:space="preserve">will be </w:t>
      </w:r>
      <w:r w:rsidRPr="005A7DA5">
        <w:rPr>
          <w:rFonts w:ascii="Arial" w:hAnsi="Arial" w:cs="Arial"/>
          <w:sz w:val="23"/>
          <w:szCs w:val="23"/>
        </w:rPr>
        <w:t>followed</w:t>
      </w:r>
      <w:proofErr w:type="gramEnd"/>
      <w:r w:rsidRPr="005A7DA5">
        <w:rPr>
          <w:rFonts w:ascii="Arial" w:hAnsi="Arial" w:cs="Arial"/>
          <w:sz w:val="23"/>
          <w:szCs w:val="23"/>
        </w:rPr>
        <w:t xml:space="preserve"> by discussions in the panel and with the audience.</w:t>
      </w:r>
      <w:r w:rsidR="007323FC" w:rsidRPr="005A7DA5">
        <w:rPr>
          <w:rFonts w:ascii="Arial" w:hAnsi="Arial" w:cs="Arial"/>
          <w:sz w:val="23"/>
          <w:szCs w:val="23"/>
        </w:rPr>
        <w:t xml:space="preserve"> Each speaker will have 2 minutes to respond.</w:t>
      </w:r>
      <w:r w:rsidRPr="005A7DA5">
        <w:rPr>
          <w:rFonts w:ascii="Arial" w:hAnsi="Arial" w:cs="Arial"/>
          <w:sz w:val="23"/>
          <w:szCs w:val="23"/>
        </w:rPr>
        <w:t xml:space="preserve"> </w:t>
      </w:r>
      <w:r w:rsidR="003A46AF" w:rsidRPr="005A7DA5">
        <w:rPr>
          <w:rFonts w:ascii="Arial" w:hAnsi="Arial" w:cs="Arial"/>
          <w:sz w:val="23"/>
          <w:szCs w:val="23"/>
        </w:rPr>
        <w:t xml:space="preserve">No formal speeches </w:t>
      </w:r>
      <w:proofErr w:type="gramStart"/>
      <w:r w:rsidR="003A46AF" w:rsidRPr="005A7DA5">
        <w:rPr>
          <w:rFonts w:ascii="Arial" w:hAnsi="Arial" w:cs="Arial"/>
          <w:sz w:val="23"/>
          <w:szCs w:val="23"/>
        </w:rPr>
        <w:t>will be used</w:t>
      </w:r>
      <w:proofErr w:type="gramEnd"/>
      <w:r w:rsidR="003A46AF" w:rsidRPr="005A7DA5">
        <w:rPr>
          <w:rFonts w:ascii="Arial" w:hAnsi="Arial" w:cs="Arial"/>
          <w:sz w:val="23"/>
          <w:szCs w:val="23"/>
        </w:rPr>
        <w:t xml:space="preserve"> to foster an open debate and lively interaction</w:t>
      </w:r>
      <w:r w:rsidR="00491DCD" w:rsidRPr="005A7DA5">
        <w:rPr>
          <w:rFonts w:ascii="Arial" w:hAnsi="Arial" w:cs="Arial"/>
          <w:sz w:val="23"/>
          <w:szCs w:val="23"/>
        </w:rPr>
        <w:t>.</w:t>
      </w:r>
    </w:p>
    <w:p w:rsidR="003A46AF" w:rsidRPr="005A7DA5" w:rsidRDefault="003A46AF" w:rsidP="00386223">
      <w:pPr>
        <w:spacing w:after="0" w:line="240" w:lineRule="auto"/>
        <w:textAlignment w:val="baseline"/>
        <w:rPr>
          <w:rFonts w:ascii="Arial" w:eastAsia="Times New Roman" w:hAnsi="Arial" w:cs="Arial"/>
          <w:i/>
          <w:sz w:val="23"/>
          <w:szCs w:val="23"/>
          <w:lang w:eastAsia="en-GB"/>
        </w:rPr>
      </w:pPr>
    </w:p>
    <w:p w:rsidR="00C81373" w:rsidRPr="005A7DA5" w:rsidRDefault="005C4A4F" w:rsidP="00081A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A7DA5">
        <w:rPr>
          <w:rFonts w:ascii="Arial" w:hAnsi="Arial" w:cs="Arial"/>
          <w:i/>
          <w:color w:val="000000" w:themeColor="text1"/>
          <w:sz w:val="23"/>
          <w:szCs w:val="23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Background</w:t>
      </w:r>
      <w:r w:rsidR="00081AE8" w:rsidRPr="005A7DA5">
        <w:rPr>
          <w:rFonts w:ascii="Arial" w:hAnsi="Arial" w:cs="Arial"/>
          <w:i/>
          <w:color w:val="000000" w:themeColor="text1"/>
          <w:sz w:val="23"/>
          <w:szCs w:val="23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5A7DA5">
        <w:rPr>
          <w:rFonts w:ascii="Arial" w:hAnsi="Arial" w:cs="Arial"/>
          <w:i/>
          <w:color w:val="000000" w:themeColor="text1"/>
          <w:sz w:val="23"/>
          <w:szCs w:val="23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0B64E0" w:rsidRPr="005A7DA5" w:rsidRDefault="005A7DA5" w:rsidP="00386223">
      <w:pPr>
        <w:spacing w:after="0" w:line="240" w:lineRule="auto"/>
        <w:rPr>
          <w:rFonts w:ascii="Arial" w:hAnsi="Arial" w:cs="Arial"/>
          <w:sz w:val="23"/>
          <w:szCs w:val="23"/>
        </w:rPr>
      </w:pPr>
      <w:hyperlink r:id="rId11" w:history="1">
        <w:r w:rsidR="001200A9" w:rsidRPr="005A7DA5">
          <w:rPr>
            <w:rStyle w:val="Hyperlink"/>
            <w:rFonts w:ascii="Arial" w:hAnsi="Arial" w:cs="Arial"/>
            <w:sz w:val="23"/>
            <w:szCs w:val="23"/>
          </w:rPr>
          <w:t>General Assembly resolution 68/268</w:t>
        </w:r>
      </w:hyperlink>
      <w:r w:rsidR="001200A9" w:rsidRPr="005A7DA5">
        <w:rPr>
          <w:rFonts w:ascii="Arial" w:hAnsi="Arial" w:cs="Arial"/>
          <w:sz w:val="23"/>
          <w:szCs w:val="23"/>
        </w:rPr>
        <w:t xml:space="preserve"> on strengthening and enhancing the effective functioning of the treaty body system adopted in April 2014 made a number of recommendations to States, treaty bodies and the United Nations</w:t>
      </w:r>
      <w:r w:rsidR="00C81373" w:rsidRPr="005A7DA5">
        <w:rPr>
          <w:rFonts w:ascii="Arial" w:hAnsi="Arial" w:cs="Arial"/>
          <w:sz w:val="23"/>
          <w:szCs w:val="23"/>
        </w:rPr>
        <w:t xml:space="preserve"> to realize greater efficiency and effectiveness in the work of the treaty bodies. The resolution includes a biennial status and progress report of the Secretary-General to the General Assembly. The most recent </w:t>
      </w:r>
      <w:proofErr w:type="gramStart"/>
      <w:r w:rsidR="00C81373" w:rsidRPr="005A7DA5">
        <w:rPr>
          <w:rFonts w:ascii="Arial" w:hAnsi="Arial" w:cs="Arial"/>
          <w:sz w:val="23"/>
          <w:szCs w:val="23"/>
        </w:rPr>
        <w:t>was presented</w:t>
      </w:r>
      <w:proofErr w:type="gramEnd"/>
      <w:r w:rsidR="00C81373" w:rsidRPr="005A7DA5">
        <w:rPr>
          <w:rFonts w:ascii="Arial" w:hAnsi="Arial" w:cs="Arial"/>
          <w:sz w:val="23"/>
          <w:szCs w:val="23"/>
        </w:rPr>
        <w:t xml:space="preserve"> to the 73</w:t>
      </w:r>
      <w:r w:rsidR="00C81373" w:rsidRPr="005A7DA5">
        <w:rPr>
          <w:rFonts w:ascii="Arial" w:hAnsi="Arial" w:cs="Arial"/>
          <w:sz w:val="23"/>
          <w:szCs w:val="23"/>
          <w:vertAlign w:val="superscript"/>
        </w:rPr>
        <w:t>rd</w:t>
      </w:r>
      <w:r w:rsidR="00C81373" w:rsidRPr="005A7DA5">
        <w:rPr>
          <w:rFonts w:ascii="Arial" w:hAnsi="Arial" w:cs="Arial"/>
          <w:sz w:val="23"/>
          <w:szCs w:val="23"/>
        </w:rPr>
        <w:t xml:space="preserve"> session of the General Assembly</w:t>
      </w:r>
      <w:r w:rsidR="000B64E0" w:rsidRPr="005A7DA5">
        <w:rPr>
          <w:rFonts w:ascii="Arial" w:hAnsi="Arial" w:cs="Arial"/>
          <w:sz w:val="23"/>
          <w:szCs w:val="23"/>
        </w:rPr>
        <w:t xml:space="preserve">. </w:t>
      </w:r>
      <w:r w:rsidR="00C81373" w:rsidRPr="005A7DA5">
        <w:rPr>
          <w:rFonts w:ascii="Arial" w:hAnsi="Arial" w:cs="Arial"/>
          <w:sz w:val="23"/>
          <w:szCs w:val="23"/>
        </w:rPr>
        <w:t xml:space="preserve">The resolution also mandates </w:t>
      </w:r>
      <w:r w:rsidR="001200A9" w:rsidRPr="005A7DA5">
        <w:rPr>
          <w:rFonts w:ascii="Arial" w:hAnsi="Arial" w:cs="Arial"/>
          <w:sz w:val="23"/>
          <w:szCs w:val="23"/>
        </w:rPr>
        <w:t>a</w:t>
      </w:r>
      <w:r w:rsidR="00C81373" w:rsidRPr="005A7DA5">
        <w:rPr>
          <w:rFonts w:ascii="Arial" w:hAnsi="Arial" w:cs="Arial"/>
          <w:sz w:val="23"/>
          <w:szCs w:val="23"/>
        </w:rPr>
        <w:t xml:space="preserve"> consideration of the state of the human rights treaty body system and a</w:t>
      </w:r>
      <w:r w:rsidR="001200A9" w:rsidRPr="005A7DA5">
        <w:rPr>
          <w:rFonts w:ascii="Arial" w:hAnsi="Arial" w:cs="Arial"/>
          <w:sz w:val="23"/>
          <w:szCs w:val="23"/>
        </w:rPr>
        <w:t xml:space="preserve"> review </w:t>
      </w:r>
      <w:r w:rsidR="00C81373" w:rsidRPr="005A7DA5">
        <w:rPr>
          <w:rFonts w:ascii="Arial" w:hAnsi="Arial" w:cs="Arial"/>
          <w:sz w:val="23"/>
          <w:szCs w:val="23"/>
        </w:rPr>
        <w:t xml:space="preserve">of the measures taken by April 2020. </w:t>
      </w:r>
    </w:p>
    <w:p w:rsidR="000B64E0" w:rsidRPr="005A7DA5" w:rsidRDefault="000B64E0" w:rsidP="0038622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200A9" w:rsidRPr="005A7DA5" w:rsidRDefault="005A7DA5" w:rsidP="00386223">
      <w:pPr>
        <w:spacing w:after="0" w:line="240" w:lineRule="auto"/>
        <w:rPr>
          <w:rFonts w:ascii="Arial" w:hAnsi="Arial" w:cs="Arial"/>
          <w:sz w:val="23"/>
          <w:szCs w:val="23"/>
        </w:rPr>
      </w:pPr>
      <w:hyperlink r:id="rId12" w:history="1">
        <w:r w:rsidR="000B64E0" w:rsidRPr="005A7DA5">
          <w:rPr>
            <w:rStyle w:val="Hyperlink"/>
            <w:rFonts w:ascii="Arial" w:hAnsi="Arial" w:cs="Arial"/>
            <w:sz w:val="23"/>
            <w:szCs w:val="23"/>
          </w:rPr>
          <w:t>Assembly resolution 73/162</w:t>
        </w:r>
      </w:hyperlink>
      <w:r w:rsidR="000B64E0" w:rsidRPr="005A7DA5">
        <w:rPr>
          <w:rFonts w:ascii="Arial" w:hAnsi="Arial" w:cs="Arial"/>
          <w:sz w:val="23"/>
          <w:szCs w:val="23"/>
        </w:rPr>
        <w:t xml:space="preserve"> requested the Secretary-General to submit the status report in January 2020 to inform the consideration and review in April 2020.</w:t>
      </w:r>
    </w:p>
    <w:p w:rsidR="00386223" w:rsidRPr="005A7DA5" w:rsidRDefault="00386223" w:rsidP="0038622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C81373" w:rsidRPr="005A7DA5" w:rsidRDefault="00C81373" w:rsidP="00386223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5A7DA5">
        <w:rPr>
          <w:rFonts w:ascii="Arial" w:hAnsi="Arial" w:cs="Arial"/>
          <w:sz w:val="23"/>
          <w:szCs w:val="23"/>
        </w:rPr>
        <w:t>The Chairpersons of treaty bodies at the</w:t>
      </w:r>
      <w:r w:rsidR="00875DE3" w:rsidRPr="005A7DA5">
        <w:rPr>
          <w:rFonts w:ascii="Arial" w:hAnsi="Arial" w:cs="Arial"/>
          <w:sz w:val="23"/>
          <w:szCs w:val="23"/>
        </w:rPr>
        <w:t xml:space="preserve">ir </w:t>
      </w:r>
      <w:hyperlink r:id="rId13" w:history="1">
        <w:r w:rsidR="00875DE3" w:rsidRPr="005A7DA5">
          <w:rPr>
            <w:rStyle w:val="Hyperlink"/>
            <w:rFonts w:ascii="Arial" w:hAnsi="Arial" w:cs="Arial"/>
            <w:sz w:val="23"/>
            <w:szCs w:val="23"/>
          </w:rPr>
          <w:t>31</w:t>
        </w:r>
        <w:r w:rsidR="00875DE3" w:rsidRPr="005A7DA5">
          <w:rPr>
            <w:rStyle w:val="Hyperlink"/>
            <w:rFonts w:ascii="Arial" w:hAnsi="Arial" w:cs="Arial"/>
            <w:sz w:val="23"/>
            <w:szCs w:val="23"/>
            <w:vertAlign w:val="superscript"/>
          </w:rPr>
          <w:t>st</w:t>
        </w:r>
        <w:r w:rsidR="00875DE3" w:rsidRPr="005A7DA5">
          <w:rPr>
            <w:rStyle w:val="Hyperlink"/>
            <w:rFonts w:ascii="Arial" w:hAnsi="Arial" w:cs="Arial"/>
            <w:sz w:val="23"/>
            <w:szCs w:val="23"/>
          </w:rPr>
          <w:t xml:space="preserve"> </w:t>
        </w:r>
        <w:r w:rsidRPr="005A7DA5">
          <w:rPr>
            <w:rStyle w:val="Hyperlink"/>
            <w:rFonts w:ascii="Arial" w:hAnsi="Arial" w:cs="Arial"/>
            <w:sz w:val="23"/>
            <w:szCs w:val="23"/>
          </w:rPr>
          <w:t>annual meeting in June 2019</w:t>
        </w:r>
      </w:hyperlink>
      <w:r w:rsidRPr="005A7DA5">
        <w:rPr>
          <w:rFonts w:ascii="Arial" w:hAnsi="Arial" w:cs="Arial"/>
          <w:sz w:val="23"/>
          <w:szCs w:val="23"/>
        </w:rPr>
        <w:t xml:space="preserve"> agreed on a common position on the future of the treaty body </w:t>
      </w:r>
      <w:proofErr w:type="gramStart"/>
      <w:r w:rsidRPr="005A7DA5">
        <w:rPr>
          <w:rFonts w:ascii="Arial" w:hAnsi="Arial" w:cs="Arial"/>
          <w:sz w:val="23"/>
          <w:szCs w:val="23"/>
        </w:rPr>
        <w:t>system</w:t>
      </w:r>
      <w:r w:rsidR="00875DE3" w:rsidRPr="005A7DA5">
        <w:rPr>
          <w:rFonts w:ascii="Arial" w:hAnsi="Arial" w:cs="Arial"/>
          <w:sz w:val="23"/>
          <w:szCs w:val="23"/>
        </w:rPr>
        <w:t>,</w:t>
      </w:r>
      <w:proofErr w:type="gramEnd"/>
      <w:r w:rsidR="00875DE3" w:rsidRPr="005A7DA5">
        <w:rPr>
          <w:rFonts w:ascii="Arial" w:hAnsi="Arial" w:cs="Arial"/>
          <w:sz w:val="23"/>
          <w:szCs w:val="23"/>
        </w:rPr>
        <w:t xml:space="preserve"> see </w:t>
      </w:r>
      <w:hyperlink r:id="rId14" w:history="1">
        <w:r w:rsidR="00875DE3" w:rsidRPr="005A7DA5">
          <w:rPr>
            <w:rStyle w:val="Hyperlink"/>
            <w:rFonts w:ascii="Arial" w:hAnsi="Arial" w:cs="Arial"/>
            <w:sz w:val="23"/>
            <w:szCs w:val="23"/>
            <w:lang w:eastAsia="en-GB"/>
          </w:rPr>
          <w:t>Annex III, A/74/256</w:t>
        </w:r>
      </w:hyperlink>
      <w:r w:rsidRPr="005A7DA5">
        <w:rPr>
          <w:rFonts w:ascii="Arial" w:hAnsi="Arial" w:cs="Arial"/>
          <w:sz w:val="23"/>
          <w:szCs w:val="23"/>
        </w:rPr>
        <w:t>.</w:t>
      </w:r>
    </w:p>
    <w:p w:rsidR="00386223" w:rsidRPr="005A7DA5" w:rsidRDefault="00386223" w:rsidP="00386223">
      <w:pPr>
        <w:spacing w:after="0" w:line="240" w:lineRule="auto"/>
        <w:textAlignment w:val="baseline"/>
        <w:rPr>
          <w:rFonts w:ascii="Arial" w:eastAsia="Times New Roman" w:hAnsi="Arial" w:cs="Arial"/>
          <w:i/>
          <w:sz w:val="23"/>
          <w:szCs w:val="23"/>
          <w:lang w:eastAsia="en-GB"/>
        </w:rPr>
      </w:pPr>
    </w:p>
    <w:p w:rsidR="00C81373" w:rsidRPr="005A7DA5" w:rsidRDefault="005C4A4F" w:rsidP="00081AE8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3"/>
          <w:szCs w:val="23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DA5">
        <w:rPr>
          <w:rFonts w:ascii="Arial" w:hAnsi="Arial" w:cs="Arial"/>
          <w:i/>
          <w:color w:val="000000" w:themeColor="text1"/>
          <w:sz w:val="23"/>
          <w:szCs w:val="23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Guiding questions</w:t>
      </w:r>
      <w:r w:rsidR="00081AE8" w:rsidRPr="005A7DA5">
        <w:rPr>
          <w:rFonts w:ascii="Arial" w:hAnsi="Arial" w:cs="Arial"/>
          <w:i/>
          <w:color w:val="000000" w:themeColor="text1"/>
          <w:sz w:val="23"/>
          <w:szCs w:val="23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5C4A4F" w:rsidRPr="005A7DA5" w:rsidRDefault="005C4A4F" w:rsidP="00386223">
      <w:p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5A7DA5">
        <w:rPr>
          <w:rFonts w:ascii="Arial" w:eastAsia="Times New Roman" w:hAnsi="Arial" w:cs="Arial"/>
          <w:i/>
          <w:sz w:val="23"/>
          <w:szCs w:val="23"/>
          <w:lang w:eastAsia="en-GB"/>
        </w:rPr>
        <w:br/>
      </w:r>
      <w:r w:rsidRPr="005A7DA5">
        <w:rPr>
          <w:rFonts w:ascii="Arial" w:eastAsia="Times New Roman" w:hAnsi="Arial" w:cs="Arial"/>
          <w:sz w:val="23"/>
          <w:szCs w:val="23"/>
          <w:lang w:eastAsia="en-GB"/>
        </w:rPr>
        <w:t>Speakers will focus on the following questions:</w:t>
      </w:r>
    </w:p>
    <w:p w:rsidR="00C81373" w:rsidRPr="005A7DA5" w:rsidRDefault="00C81373" w:rsidP="00386223">
      <w:p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</w:p>
    <w:p w:rsidR="003A46AF" w:rsidRPr="005A7DA5" w:rsidRDefault="003A46AF" w:rsidP="0038622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5A7DA5">
        <w:rPr>
          <w:rFonts w:ascii="Arial" w:hAnsi="Arial" w:cs="Arial"/>
          <w:sz w:val="23"/>
          <w:szCs w:val="23"/>
        </w:rPr>
        <w:t>What is the vision of the Chairs for the 2020 review of the treaty body system?</w:t>
      </w:r>
    </w:p>
    <w:p w:rsidR="00386223" w:rsidRPr="005A7DA5" w:rsidRDefault="00386223" w:rsidP="0038622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5A7DA5">
        <w:rPr>
          <w:rFonts w:ascii="Arial" w:hAnsi="Arial" w:cs="Arial"/>
          <w:sz w:val="23"/>
          <w:szCs w:val="23"/>
        </w:rPr>
        <w:t xml:space="preserve">What measures for efficiency and effectiveness </w:t>
      </w:r>
      <w:proofErr w:type="gramStart"/>
      <w:r w:rsidRPr="005A7DA5">
        <w:rPr>
          <w:rFonts w:ascii="Arial" w:hAnsi="Arial" w:cs="Arial"/>
          <w:sz w:val="23"/>
          <w:szCs w:val="23"/>
        </w:rPr>
        <w:t>have been adopted</w:t>
      </w:r>
      <w:proofErr w:type="gramEnd"/>
      <w:r w:rsidRPr="005A7DA5">
        <w:rPr>
          <w:rFonts w:ascii="Arial" w:hAnsi="Arial" w:cs="Arial"/>
          <w:sz w:val="23"/>
          <w:szCs w:val="23"/>
        </w:rPr>
        <w:t xml:space="preserve"> so far?</w:t>
      </w:r>
    </w:p>
    <w:p w:rsidR="003A46AF" w:rsidRPr="005A7DA5" w:rsidRDefault="003A46AF" w:rsidP="0038622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5A7DA5">
        <w:rPr>
          <w:rFonts w:ascii="Arial" w:hAnsi="Arial" w:cs="Arial"/>
          <w:sz w:val="23"/>
          <w:szCs w:val="23"/>
        </w:rPr>
        <w:t>How will treaty body strengthening enhance human rights protection?</w:t>
      </w:r>
    </w:p>
    <w:p w:rsidR="003A46AF" w:rsidRPr="005A7DA5" w:rsidRDefault="003A46AF" w:rsidP="0038622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5A7DA5">
        <w:rPr>
          <w:rFonts w:ascii="Arial" w:hAnsi="Arial" w:cs="Arial"/>
          <w:sz w:val="23"/>
          <w:szCs w:val="23"/>
        </w:rPr>
        <w:t xml:space="preserve">What is the relation between treaty body reporting and </w:t>
      </w:r>
      <w:r w:rsidR="000B64E0" w:rsidRPr="005A7DA5">
        <w:rPr>
          <w:rFonts w:ascii="Arial" w:hAnsi="Arial" w:cs="Arial"/>
          <w:sz w:val="23"/>
          <w:szCs w:val="23"/>
        </w:rPr>
        <w:t xml:space="preserve">reporting under </w:t>
      </w:r>
      <w:r w:rsidRPr="005A7DA5">
        <w:rPr>
          <w:rFonts w:ascii="Arial" w:hAnsi="Arial" w:cs="Arial"/>
          <w:sz w:val="23"/>
          <w:szCs w:val="23"/>
        </w:rPr>
        <w:t>the Sustainable Development Goals?</w:t>
      </w:r>
    </w:p>
    <w:p w:rsidR="00386223" w:rsidRPr="005A7DA5" w:rsidRDefault="00386223" w:rsidP="0038622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5A7DA5">
        <w:rPr>
          <w:rFonts w:ascii="Arial" w:hAnsi="Arial" w:cs="Arial"/>
          <w:sz w:val="23"/>
          <w:szCs w:val="23"/>
        </w:rPr>
        <w:t xml:space="preserve">What is the relationship between treaty body recommendations and </w:t>
      </w:r>
      <w:r w:rsidR="000B64E0" w:rsidRPr="005A7DA5">
        <w:rPr>
          <w:rFonts w:ascii="Arial" w:hAnsi="Arial" w:cs="Arial"/>
          <w:sz w:val="23"/>
          <w:szCs w:val="23"/>
        </w:rPr>
        <w:t>national implementation?</w:t>
      </w:r>
    </w:p>
    <w:p w:rsidR="005C4A4F" w:rsidRPr="005A7DA5" w:rsidRDefault="005C4A4F" w:rsidP="000B64E0">
      <w:pPr>
        <w:spacing w:after="0" w:line="240" w:lineRule="auto"/>
        <w:ind w:left="360"/>
        <w:rPr>
          <w:rFonts w:ascii="Arial" w:hAnsi="Arial" w:cs="Arial"/>
          <w:sz w:val="23"/>
          <w:szCs w:val="23"/>
          <w:lang w:val="en"/>
        </w:rPr>
      </w:pPr>
    </w:p>
    <w:p w:rsidR="005C4A4F" w:rsidRPr="005A7DA5" w:rsidRDefault="005C4A4F" w:rsidP="00081AE8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3"/>
          <w:szCs w:val="23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DA5">
        <w:rPr>
          <w:rFonts w:ascii="Arial" w:hAnsi="Arial" w:cs="Arial"/>
          <w:i/>
          <w:color w:val="000000" w:themeColor="text1"/>
          <w:sz w:val="23"/>
          <w:szCs w:val="23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Further information</w:t>
      </w:r>
      <w:r w:rsidR="00081AE8" w:rsidRPr="005A7DA5">
        <w:rPr>
          <w:rFonts w:ascii="Arial" w:hAnsi="Arial" w:cs="Arial"/>
          <w:i/>
          <w:color w:val="000000" w:themeColor="text1"/>
          <w:sz w:val="23"/>
          <w:szCs w:val="23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50ED8" w:rsidRPr="005A7DA5" w:rsidRDefault="00950ED8" w:rsidP="00386223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0B64E0" w:rsidRPr="005A7DA5" w:rsidRDefault="000B64E0" w:rsidP="00FD59A9">
      <w:pPr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5A7DA5">
        <w:rPr>
          <w:rFonts w:ascii="Arial" w:hAnsi="Arial" w:cs="Arial"/>
          <w:bCs/>
          <w:sz w:val="23"/>
          <w:szCs w:val="23"/>
        </w:rPr>
        <w:t>Treaty body strengthening</w:t>
      </w:r>
    </w:p>
    <w:p w:rsidR="00950ED8" w:rsidRPr="005A7DA5" w:rsidRDefault="005A7DA5" w:rsidP="000B64E0">
      <w:pPr>
        <w:pStyle w:val="ListParagraph"/>
        <w:autoSpaceDE w:val="0"/>
        <w:autoSpaceDN w:val="0"/>
        <w:adjustRightInd w:val="0"/>
        <w:spacing w:after="0" w:line="240" w:lineRule="auto"/>
        <w:ind w:left="0" w:right="-288"/>
        <w:rPr>
          <w:rFonts w:ascii="Arial" w:hAnsi="Arial" w:cs="Arial"/>
          <w:sz w:val="23"/>
          <w:szCs w:val="23"/>
        </w:rPr>
      </w:pPr>
      <w:hyperlink r:id="rId15" w:history="1">
        <w:r w:rsidR="000B64E0" w:rsidRPr="005A7DA5">
          <w:rPr>
            <w:rStyle w:val="Hyperlink"/>
            <w:rFonts w:ascii="Arial" w:hAnsi="Arial" w:cs="Arial"/>
            <w:sz w:val="23"/>
            <w:szCs w:val="23"/>
          </w:rPr>
          <w:t>https://www.ohchr.org/EN/HRBodies/HRTD/Pages/TBStrengthening.aspx</w:t>
        </w:r>
      </w:hyperlink>
      <w:r w:rsidR="000B64E0" w:rsidRPr="005A7DA5">
        <w:rPr>
          <w:rFonts w:ascii="Arial" w:hAnsi="Arial" w:cs="Arial"/>
          <w:sz w:val="23"/>
          <w:szCs w:val="23"/>
        </w:rPr>
        <w:t xml:space="preserve"> </w:t>
      </w:r>
    </w:p>
    <w:p w:rsidR="004511B3" w:rsidRPr="005A7DA5" w:rsidRDefault="004511B3" w:rsidP="000B64E0">
      <w:pPr>
        <w:pStyle w:val="ListParagraph"/>
        <w:autoSpaceDE w:val="0"/>
        <w:autoSpaceDN w:val="0"/>
        <w:adjustRightInd w:val="0"/>
        <w:spacing w:after="0" w:line="240" w:lineRule="auto"/>
        <w:ind w:left="0" w:right="-288"/>
        <w:rPr>
          <w:rFonts w:ascii="Arial" w:hAnsi="Arial" w:cs="Arial"/>
          <w:sz w:val="23"/>
          <w:szCs w:val="23"/>
        </w:rPr>
      </w:pPr>
    </w:p>
    <w:p w:rsidR="000B64E0" w:rsidRPr="005A7DA5" w:rsidRDefault="00FD59A9" w:rsidP="00FD59A9">
      <w:pPr>
        <w:pStyle w:val="ListParagraph"/>
        <w:autoSpaceDE w:val="0"/>
        <w:autoSpaceDN w:val="0"/>
        <w:adjustRightInd w:val="0"/>
        <w:spacing w:after="0" w:line="240" w:lineRule="auto"/>
        <w:ind w:left="0" w:right="-288"/>
        <w:rPr>
          <w:rFonts w:ascii="Arial" w:hAnsi="Arial" w:cs="Arial"/>
          <w:sz w:val="23"/>
          <w:szCs w:val="23"/>
        </w:rPr>
      </w:pPr>
      <w:r w:rsidRPr="005A7DA5">
        <w:rPr>
          <w:rFonts w:ascii="Arial" w:hAnsi="Arial" w:cs="Arial"/>
          <w:sz w:val="23"/>
          <w:szCs w:val="23"/>
        </w:rPr>
        <w:t xml:space="preserve">Latest </w:t>
      </w:r>
      <w:r w:rsidR="000B64E0" w:rsidRPr="005A7DA5">
        <w:rPr>
          <w:rFonts w:ascii="Arial" w:hAnsi="Arial" w:cs="Arial"/>
          <w:sz w:val="23"/>
          <w:szCs w:val="23"/>
        </w:rPr>
        <w:t xml:space="preserve">Secretary-General’s report on the status of the treaty body system </w:t>
      </w:r>
    </w:p>
    <w:p w:rsidR="00CA0168" w:rsidRPr="005A7DA5" w:rsidRDefault="005A7DA5" w:rsidP="00386223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n-GB"/>
        </w:rPr>
      </w:pPr>
      <w:hyperlink r:id="rId16" w:history="1">
        <w:r w:rsidR="000B64E0" w:rsidRPr="005A7DA5">
          <w:rPr>
            <w:rStyle w:val="Hyperlink"/>
            <w:rFonts w:ascii="Arial" w:hAnsi="Arial" w:cs="Arial"/>
            <w:sz w:val="23"/>
            <w:szCs w:val="23"/>
            <w:lang w:eastAsia="en-GB"/>
          </w:rPr>
          <w:t>https://www.ohchr.org/EN/HRBodies/HRTD/Pages/2ndBiennialReportbySG.aspx</w:t>
        </w:r>
      </w:hyperlink>
      <w:r w:rsidR="000B64E0" w:rsidRPr="005A7DA5">
        <w:rPr>
          <w:rFonts w:ascii="Arial" w:hAnsi="Arial" w:cs="Arial"/>
          <w:sz w:val="23"/>
          <w:szCs w:val="23"/>
          <w:lang w:eastAsia="en-GB"/>
        </w:rPr>
        <w:t xml:space="preserve"> </w:t>
      </w:r>
    </w:p>
    <w:p w:rsidR="000B64E0" w:rsidRPr="005A7DA5" w:rsidRDefault="000B64E0" w:rsidP="00386223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n-GB"/>
        </w:rPr>
      </w:pPr>
    </w:p>
    <w:p w:rsidR="00386223" w:rsidRPr="005A7DA5" w:rsidRDefault="00FD59A9" w:rsidP="00FD59A9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n-GB"/>
        </w:rPr>
      </w:pPr>
      <w:r w:rsidRPr="005A7DA5">
        <w:rPr>
          <w:rFonts w:ascii="Arial" w:hAnsi="Arial" w:cs="Arial"/>
          <w:sz w:val="23"/>
          <w:szCs w:val="23"/>
          <w:lang w:eastAsia="en-GB"/>
        </w:rPr>
        <w:t xml:space="preserve">Forthcoming Secretary-General’s report on the status of the treaty body system </w:t>
      </w:r>
    </w:p>
    <w:p w:rsidR="00FD59A9" w:rsidRPr="005A7DA5" w:rsidRDefault="005A7DA5" w:rsidP="00FD59A9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n-GB"/>
        </w:rPr>
      </w:pPr>
      <w:hyperlink r:id="rId17" w:history="1">
        <w:r w:rsidR="00FD59A9" w:rsidRPr="005A7DA5">
          <w:rPr>
            <w:rStyle w:val="Hyperlink"/>
            <w:rFonts w:ascii="Arial" w:hAnsi="Arial" w:cs="Arial"/>
            <w:sz w:val="23"/>
            <w:szCs w:val="23"/>
            <w:lang w:eastAsia="en-GB"/>
          </w:rPr>
          <w:t>https://www.ohchr.org/EN/HRBodies/HRTD/Pages/3rdBiennialReportbySG.aspx</w:t>
        </w:r>
      </w:hyperlink>
      <w:r w:rsidR="00FD59A9" w:rsidRPr="005A7DA5">
        <w:rPr>
          <w:rFonts w:ascii="Arial" w:hAnsi="Arial" w:cs="Arial"/>
          <w:sz w:val="23"/>
          <w:szCs w:val="23"/>
          <w:lang w:eastAsia="en-GB"/>
        </w:rPr>
        <w:t xml:space="preserve"> </w:t>
      </w:r>
    </w:p>
    <w:p w:rsidR="00FD59A9" w:rsidRPr="005A7DA5" w:rsidRDefault="00FD59A9" w:rsidP="00FD59A9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n-GB"/>
        </w:rPr>
      </w:pPr>
    </w:p>
    <w:p w:rsidR="00A34589" w:rsidRPr="005A7DA5" w:rsidRDefault="00A34589" w:rsidP="00FD59A9">
      <w:pPr>
        <w:spacing w:after="0" w:line="240" w:lineRule="auto"/>
        <w:jc w:val="both"/>
        <w:rPr>
          <w:rFonts w:ascii="Arial" w:hAnsi="Arial" w:cs="Arial"/>
          <w:sz w:val="23"/>
          <w:szCs w:val="23"/>
          <w:lang w:eastAsia="en-GB"/>
        </w:rPr>
      </w:pPr>
      <w:r w:rsidRPr="005A7DA5">
        <w:rPr>
          <w:rFonts w:ascii="Arial" w:hAnsi="Arial" w:cs="Arial"/>
          <w:sz w:val="23"/>
          <w:szCs w:val="23"/>
          <w:lang w:eastAsia="en-GB"/>
        </w:rPr>
        <w:t xml:space="preserve">Secretary of meeting of Chairpersons of treaty bodies, Ms. Elena Kountouri Tapiero, </w:t>
      </w:r>
      <w:hyperlink r:id="rId18" w:history="1">
        <w:r w:rsidRPr="005A7DA5">
          <w:rPr>
            <w:rStyle w:val="Hyperlink"/>
            <w:rFonts w:ascii="Arial" w:hAnsi="Arial" w:cs="Arial"/>
            <w:sz w:val="23"/>
            <w:szCs w:val="23"/>
            <w:lang w:eastAsia="en-GB"/>
          </w:rPr>
          <w:t>ekountouri-tapiero@ohchr.org</w:t>
        </w:r>
      </w:hyperlink>
      <w:r w:rsidRPr="005A7DA5">
        <w:rPr>
          <w:rFonts w:ascii="Arial" w:hAnsi="Arial" w:cs="Arial"/>
          <w:sz w:val="23"/>
          <w:szCs w:val="23"/>
          <w:lang w:eastAsia="en-GB"/>
        </w:rPr>
        <w:t xml:space="preserve"> </w:t>
      </w:r>
    </w:p>
    <w:p w:rsidR="00081AE8" w:rsidRPr="00081AE8" w:rsidRDefault="00081AE8" w:rsidP="00FD59A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sectPr w:rsidR="00081AE8" w:rsidRPr="00081AE8" w:rsidSect="00875DE3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A2" w:rsidRDefault="003677A2" w:rsidP="00232449">
      <w:pPr>
        <w:spacing w:after="0" w:line="240" w:lineRule="auto"/>
      </w:pPr>
      <w:r>
        <w:separator/>
      </w:r>
    </w:p>
  </w:endnote>
  <w:endnote w:type="continuationSeparator" w:id="0">
    <w:p w:rsidR="003677A2" w:rsidRDefault="003677A2" w:rsidP="0023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A2" w:rsidRDefault="003677A2" w:rsidP="00232449">
      <w:pPr>
        <w:spacing w:after="0" w:line="240" w:lineRule="auto"/>
      </w:pPr>
      <w:r>
        <w:separator/>
      </w:r>
    </w:p>
  </w:footnote>
  <w:footnote w:type="continuationSeparator" w:id="0">
    <w:p w:rsidR="003677A2" w:rsidRDefault="003677A2" w:rsidP="0023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23" w:rsidRDefault="00386223">
    <w:pPr>
      <w:pStyle w:val="Header"/>
    </w:pPr>
    <w:r>
      <w:rPr>
        <w:noProof/>
        <w:lang w:eastAsia="en-GB"/>
      </w:rPr>
      <w:drawing>
        <wp:inline distT="0" distB="0" distL="0" distR="0" wp14:anchorId="1A563D43" wp14:editId="39F01563">
          <wp:extent cx="5760720" cy="2642870"/>
          <wp:effectExtent l="0" t="0" r="0" b="0"/>
          <wp:docPr id="2" name="Picture 2" descr="https://intranet.ohchr.org/Offices/Geneva/ExecutiveDirectionManagement/EOS/CommunicationsSection/Logos/Office_logo_EN_blue_MEDIUM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intranet.ohchr.org/Offices/Geneva/ExecutiveDirectionManagement/EOS/CommunicationsSection/Logos/Office_logo_EN_blue_MEDIUM_15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64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BFF"/>
    <w:multiLevelType w:val="hybridMultilevel"/>
    <w:tmpl w:val="C56AE6A4"/>
    <w:styleLink w:val="ImportedStyle10"/>
    <w:lvl w:ilvl="0" w:tplc="D5C0B2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78869E">
      <w:start w:val="1"/>
      <w:numFmt w:val="lowerLetter"/>
      <w:lvlText w:val="%2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AE059E">
      <w:start w:val="1"/>
      <w:numFmt w:val="lowerRoman"/>
      <w:lvlText w:val="%3."/>
      <w:lvlJc w:val="left"/>
      <w:pPr>
        <w:ind w:left="17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1A86D64">
      <w:start w:val="1"/>
      <w:numFmt w:val="decimal"/>
      <w:lvlText w:val="%4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8089CE">
      <w:start w:val="1"/>
      <w:numFmt w:val="lowerLetter"/>
      <w:lvlText w:val="%5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8AB7F8">
      <w:start w:val="1"/>
      <w:numFmt w:val="lowerRoman"/>
      <w:lvlText w:val="%6."/>
      <w:lvlJc w:val="left"/>
      <w:pPr>
        <w:ind w:left="39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CC9C40">
      <w:start w:val="1"/>
      <w:numFmt w:val="decimal"/>
      <w:lvlText w:val="%7."/>
      <w:lvlJc w:val="left"/>
      <w:pPr>
        <w:ind w:left="46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1CA016">
      <w:start w:val="1"/>
      <w:numFmt w:val="lowerLetter"/>
      <w:lvlText w:val="%8."/>
      <w:lvlJc w:val="left"/>
      <w:pPr>
        <w:ind w:left="53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D8D4A4">
      <w:start w:val="1"/>
      <w:numFmt w:val="lowerRoman"/>
      <w:lvlText w:val="%9."/>
      <w:lvlJc w:val="left"/>
      <w:pPr>
        <w:ind w:left="60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D73324"/>
    <w:multiLevelType w:val="hybridMultilevel"/>
    <w:tmpl w:val="4288B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C5063"/>
    <w:multiLevelType w:val="hybridMultilevel"/>
    <w:tmpl w:val="C56AE6A4"/>
    <w:numStyleLink w:val="ImportedStyle10"/>
  </w:abstractNum>
  <w:abstractNum w:abstractNumId="3" w15:restartNumberingAfterBreak="0">
    <w:nsid w:val="39385817"/>
    <w:multiLevelType w:val="hybridMultilevel"/>
    <w:tmpl w:val="23F4D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FF7E97"/>
    <w:multiLevelType w:val="hybridMultilevel"/>
    <w:tmpl w:val="9A66B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E1454E"/>
    <w:multiLevelType w:val="hybridMultilevel"/>
    <w:tmpl w:val="1AE87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8E43A3"/>
    <w:multiLevelType w:val="hybridMultilevel"/>
    <w:tmpl w:val="75A4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  <w:lvlOverride w:ilvl="0">
      <w:lvl w:ilvl="0" w:tplc="F9FE238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B057A"/>
    <w:rsid w:val="0000118B"/>
    <w:rsid w:val="00036C96"/>
    <w:rsid w:val="00081AE8"/>
    <w:rsid w:val="000B64E0"/>
    <w:rsid w:val="000D1ABA"/>
    <w:rsid w:val="000F6F55"/>
    <w:rsid w:val="001200A9"/>
    <w:rsid w:val="00140671"/>
    <w:rsid w:val="001B0A80"/>
    <w:rsid w:val="00232449"/>
    <w:rsid w:val="00325145"/>
    <w:rsid w:val="003677A2"/>
    <w:rsid w:val="00386223"/>
    <w:rsid w:val="003A46AF"/>
    <w:rsid w:val="003F6CCD"/>
    <w:rsid w:val="004511B3"/>
    <w:rsid w:val="00491DCD"/>
    <w:rsid w:val="00512901"/>
    <w:rsid w:val="00515BCE"/>
    <w:rsid w:val="005A6A47"/>
    <w:rsid w:val="005A7DA5"/>
    <w:rsid w:val="005C4A4F"/>
    <w:rsid w:val="005E0EB4"/>
    <w:rsid w:val="00617A4F"/>
    <w:rsid w:val="00642706"/>
    <w:rsid w:val="00677D8B"/>
    <w:rsid w:val="00686750"/>
    <w:rsid w:val="007323FC"/>
    <w:rsid w:val="00751306"/>
    <w:rsid w:val="00770888"/>
    <w:rsid w:val="00783462"/>
    <w:rsid w:val="007A3820"/>
    <w:rsid w:val="007F7133"/>
    <w:rsid w:val="00875DE3"/>
    <w:rsid w:val="00876E2B"/>
    <w:rsid w:val="008B6D7D"/>
    <w:rsid w:val="00950ED8"/>
    <w:rsid w:val="00997D2D"/>
    <w:rsid w:val="009E2AA4"/>
    <w:rsid w:val="00A103A5"/>
    <w:rsid w:val="00A2218E"/>
    <w:rsid w:val="00A34589"/>
    <w:rsid w:val="00A44BE2"/>
    <w:rsid w:val="00A70BDC"/>
    <w:rsid w:val="00AB057A"/>
    <w:rsid w:val="00B95644"/>
    <w:rsid w:val="00BB0A4F"/>
    <w:rsid w:val="00C01514"/>
    <w:rsid w:val="00C458CB"/>
    <w:rsid w:val="00C81373"/>
    <w:rsid w:val="00C824CA"/>
    <w:rsid w:val="00CA0168"/>
    <w:rsid w:val="00CD6CCE"/>
    <w:rsid w:val="00D00951"/>
    <w:rsid w:val="00D76D38"/>
    <w:rsid w:val="00EB55B5"/>
    <w:rsid w:val="00FD59A9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18201A"/>
  <w15:docId w15:val="{E096BE60-2201-4C32-8C4E-FF2D7BAD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324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4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2449"/>
    <w:rPr>
      <w:vertAlign w:val="superscript"/>
    </w:rPr>
  </w:style>
  <w:style w:type="paragraph" w:customStyle="1" w:styleId="Default">
    <w:name w:val="Default"/>
    <w:rsid w:val="005A6A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33"/>
  </w:style>
  <w:style w:type="paragraph" w:styleId="Footer">
    <w:name w:val="footer"/>
    <w:basedOn w:val="Normal"/>
    <w:link w:val="FooterChar"/>
    <w:uiPriority w:val="99"/>
    <w:unhideWhenUsed/>
    <w:rsid w:val="007F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33"/>
  </w:style>
  <w:style w:type="character" w:styleId="Hyperlink">
    <w:name w:val="Hyperlink"/>
    <w:basedOn w:val="DefaultParagraphFont"/>
    <w:uiPriority w:val="99"/>
    <w:unhideWhenUsed/>
    <w:rsid w:val="00677D8B"/>
    <w:rPr>
      <w:color w:val="0000FF" w:themeColor="hyperlink"/>
      <w:u w:val="single"/>
    </w:rPr>
  </w:style>
  <w:style w:type="character" w:styleId="Emphasis">
    <w:name w:val="Emphasis"/>
    <w:uiPriority w:val="20"/>
    <w:qFormat/>
    <w:rsid w:val="00950ED8"/>
    <w:rPr>
      <w:b/>
      <w:bCs/>
      <w:i w:val="0"/>
      <w:iCs w:val="0"/>
    </w:rPr>
  </w:style>
  <w:style w:type="character" w:customStyle="1" w:styleId="st1">
    <w:name w:val="st1"/>
    <w:rsid w:val="00950ED8"/>
  </w:style>
  <w:style w:type="character" w:styleId="Strong">
    <w:name w:val="Strong"/>
    <w:basedOn w:val="DefaultParagraphFont"/>
    <w:uiPriority w:val="22"/>
    <w:qFormat/>
    <w:rsid w:val="00950ED8"/>
    <w:rPr>
      <w:b/>
      <w:bCs/>
    </w:rPr>
  </w:style>
  <w:style w:type="paragraph" w:styleId="ListParagraph">
    <w:name w:val="List Paragraph"/>
    <w:basedOn w:val="Normal"/>
    <w:uiPriority w:val="34"/>
    <w:qFormat/>
    <w:rsid w:val="00950ED8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5C4A4F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ImportedStyle10">
    <w:name w:val="Imported Style 1.0"/>
    <w:rsid w:val="00386223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FD59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878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2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78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65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1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53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306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19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7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66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543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hchr.org/EN/HRBodies/AnnualMeeting/Pages/MeetingChairpersons.aspx" TargetMode="External"/><Relationship Id="rId18" Type="http://schemas.openxmlformats.org/officeDocument/2006/relationships/hyperlink" Target="mailto:ekountouri-tapiero@ohchr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ocuments-dds-ny.un.org/doc/UNDOC/GEN/N18/448/78/pdf/N1844878.pdf?OpenElement" TargetMode="External"/><Relationship Id="rId17" Type="http://schemas.openxmlformats.org/officeDocument/2006/relationships/hyperlink" Target="https://www.ohchr.org/EN/HRBodies/HRTD/Pages/3rdBiennialReportbySG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hchr.org/EN/HRBodies/HRTD/Pages/2ndBiennialReportbySG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uments-dds-ny.un.org/doc/UNDOC/GEN/N13/455/53/pdf/N1345553.pdf?OpenElemen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hchr.org/EN/HRBodies/HRTD/Pages/TBStrengthening.aspx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uments-dds-ny.un.org/doc/UNDOC/GEN/N19/237/65/pdf/N1923765.pdf?OpenEl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7C16-88BB-4122-929F-922A875AE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43DC9-BED4-47A0-9C63-FBAE0508B2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7171B5-5F14-4EF2-8868-863E79D38754}"/>
</file>

<file path=customXml/itemProps4.xml><?xml version="1.0" encoding="utf-8"?>
<ds:datastoreItem xmlns:ds="http://schemas.openxmlformats.org/officeDocument/2006/customXml" ds:itemID="{A3DC5011-3D3D-4816-99F8-295DD166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WHITELEY Charles (EEAS-NEW YORK)</dc:creator>
  <cp:lastModifiedBy>Elena Kountouri Tapiero</cp:lastModifiedBy>
  <cp:revision>4</cp:revision>
  <cp:lastPrinted>2019-10-04T12:28:00Z</cp:lastPrinted>
  <dcterms:created xsi:type="dcterms:W3CDTF">2019-10-14T21:28:00Z</dcterms:created>
  <dcterms:modified xsi:type="dcterms:W3CDTF">2019-10-14T21:38:00Z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