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01A3" w14:textId="77777777" w:rsidR="00AB18BE" w:rsidRDefault="00AB18BE" w:rsidP="00AB18BE">
      <w:pPr>
        <w:jc w:val="center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D6F9580" wp14:editId="7CC71867">
            <wp:extent cx="862221" cy="1157948"/>
            <wp:effectExtent l="0" t="0" r="0" b="0"/>
            <wp:docPr id="132162490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7"/>
                    <a:stretch>
                      <a:fillRect/>
                    </a:stretch>
                  </pic:blipFill>
                  <pic:spPr>
                    <a:xfrm>
                      <a:off x="0" y="0"/>
                      <a:ext cx="862221" cy="115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BA89" w14:textId="77777777" w:rsidR="00AB18BE" w:rsidRDefault="00AB18BE" w:rsidP="00AB18BE">
      <w:pPr>
        <w:jc w:val="center"/>
        <w:rPr>
          <w:rFonts w:ascii="Verdana" w:eastAsia="Verdana" w:hAnsi="Verdana" w:cs="Verdana"/>
        </w:rPr>
      </w:pPr>
    </w:p>
    <w:p w14:paraId="4F69D809" w14:textId="77777777" w:rsidR="00AB18BE" w:rsidRDefault="00AB18BE" w:rsidP="00AB18BE">
      <w:pPr>
        <w:spacing w:line="276" w:lineRule="auto"/>
        <w:jc w:val="center"/>
        <w:rPr>
          <w:rFonts w:ascii="Verdana" w:eastAsia="Verdana" w:hAnsi="Verdana" w:cs="Verdana"/>
          <w:b/>
          <w:bCs/>
          <w:caps/>
          <w:sz w:val="28"/>
          <w:szCs w:val="28"/>
        </w:rPr>
      </w:pPr>
      <w:r w:rsidRPr="5E21B702">
        <w:rPr>
          <w:rFonts w:ascii="Verdana" w:eastAsia="Verdana" w:hAnsi="Verdana" w:cs="Verdana"/>
          <w:b/>
          <w:bCs/>
          <w:caps/>
          <w:sz w:val="28"/>
          <w:szCs w:val="28"/>
        </w:rPr>
        <w:t>Review of the United Nations Human Rights Treaty Body System</w:t>
      </w:r>
    </w:p>
    <w:p w14:paraId="2A91A8F0" w14:textId="77777777" w:rsidR="00AB18BE" w:rsidRDefault="00AB18BE" w:rsidP="00AB18BE">
      <w:pPr>
        <w:spacing w:line="276" w:lineRule="auto"/>
        <w:jc w:val="center"/>
        <w:rPr>
          <w:rFonts w:ascii="Verdana" w:eastAsia="Verdana" w:hAnsi="Verdana" w:cs="Verdana"/>
          <w:b/>
          <w:bCs/>
          <w:caps/>
          <w:sz w:val="28"/>
          <w:szCs w:val="28"/>
        </w:rPr>
      </w:pPr>
      <w:r w:rsidRPr="01DAE481">
        <w:rPr>
          <w:rFonts w:ascii="Verdana" w:eastAsia="Verdana" w:hAnsi="Verdana" w:cs="Verdana"/>
          <w:b/>
          <w:bCs/>
          <w:caps/>
          <w:sz w:val="28"/>
          <w:szCs w:val="28"/>
        </w:rPr>
        <w:t xml:space="preserve">H.E. Tijjani Muhammad-Bande, </w:t>
      </w:r>
    </w:p>
    <w:p w14:paraId="310AD20F" w14:textId="77777777" w:rsidR="00AB18BE" w:rsidRDefault="00AB18BE" w:rsidP="00AB18BE">
      <w:pPr>
        <w:spacing w:line="276" w:lineRule="auto"/>
        <w:jc w:val="center"/>
        <w:rPr>
          <w:rFonts w:ascii="Verdana" w:eastAsia="Verdana" w:hAnsi="Verdana" w:cs="Verdana"/>
          <w:b/>
          <w:bCs/>
          <w:caps/>
          <w:sz w:val="28"/>
          <w:szCs w:val="28"/>
        </w:rPr>
      </w:pPr>
      <w:r w:rsidRPr="01DAE481">
        <w:rPr>
          <w:rFonts w:ascii="Verdana" w:eastAsia="Verdana" w:hAnsi="Verdana" w:cs="Verdana"/>
          <w:b/>
          <w:bCs/>
          <w:caps/>
          <w:sz w:val="28"/>
          <w:szCs w:val="28"/>
        </w:rPr>
        <w:lastRenderedPageBreak/>
        <w:t>President of the General Assembly</w:t>
      </w:r>
    </w:p>
    <w:p w14:paraId="07295F3F" w14:textId="77777777" w:rsidR="00AB18BE" w:rsidRDefault="00AB18BE" w:rsidP="00AB18BE">
      <w:pPr>
        <w:spacing w:line="276" w:lineRule="auto"/>
        <w:jc w:val="center"/>
        <w:rPr>
          <w:rFonts w:ascii="Verdana" w:eastAsia="Verdana" w:hAnsi="Verdana" w:cs="Verdana"/>
          <w:caps/>
          <w:sz w:val="28"/>
          <w:szCs w:val="28"/>
          <w:lang w:val="en-GB"/>
        </w:rPr>
      </w:pPr>
      <w:r w:rsidRPr="01DAE481">
        <w:rPr>
          <w:rFonts w:ascii="Verdana" w:eastAsia="Verdana" w:hAnsi="Verdana" w:cs="Verdana"/>
          <w:caps/>
          <w:sz w:val="28"/>
          <w:szCs w:val="28"/>
          <w:lang w:val="en-GB"/>
        </w:rPr>
        <w:t>(June o2, 2020)</w:t>
      </w:r>
    </w:p>
    <w:p w14:paraId="5937A689" w14:textId="77777777" w:rsidR="00AB18BE" w:rsidRDefault="00AB18BE" w:rsidP="00AB18BE">
      <w:pPr>
        <w:spacing w:line="276" w:lineRule="auto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 w:rsidRPr="01DAE481">
        <w:rPr>
          <w:rFonts w:ascii="Verdana" w:eastAsia="Verdana" w:hAnsi="Verdana" w:cs="Verdana"/>
          <w:b/>
          <w:bCs/>
          <w:sz w:val="36"/>
          <w:szCs w:val="36"/>
        </w:rPr>
        <w:t>____________________________________</w:t>
      </w:r>
    </w:p>
    <w:p w14:paraId="46FCCDE1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6B731118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High-Commissioner Bachelet, </w:t>
      </w:r>
    </w:p>
    <w:p w14:paraId="3863B630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Distinguished Co-Facilitators,</w:t>
      </w:r>
    </w:p>
    <w:p w14:paraId="64511BA3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Excellencies,</w:t>
      </w:r>
      <w:r w:rsidRPr="003153AD">
        <w:rPr>
          <w:rFonts w:ascii="Verdana" w:hAnsi="Verdana"/>
          <w:color w:val="000000" w:themeColor="text1"/>
          <w:sz w:val="36"/>
          <w:szCs w:val="36"/>
        </w:rPr>
        <w:br/>
      </w:r>
    </w:p>
    <w:p w14:paraId="169E3201" w14:textId="77777777" w:rsidR="00AB18BE" w:rsidRPr="003153AD" w:rsidRDefault="00AB18BE" w:rsidP="00AB18BE">
      <w:pPr>
        <w:spacing w:after="0" w:line="276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 xml:space="preserve">I thank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His Excellency, Mr Ju</w:t>
      </w:r>
      <w:r w:rsidRPr="003153AD">
        <w:rPr>
          <w:rFonts w:ascii="Arial" w:eastAsia="Verdana" w:hAnsi="Arial" w:cs="Arial"/>
          <w:color w:val="000000" w:themeColor="text1"/>
          <w:sz w:val="36"/>
          <w:szCs w:val="36"/>
        </w:rPr>
        <w:t>̈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rg Lauber, Permanent Representative of Switzerland and His Excellency, Mr Omar Hilale, Permanent Representative of the Kingdom of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Morocco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for accepting to serve as co-facilitators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for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this process. I ask that you lend your full support to their efforts.</w:t>
      </w:r>
    </w:p>
    <w:p w14:paraId="4DF11885" w14:textId="77777777" w:rsidR="00AB18BE" w:rsidRPr="003153AD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</w:p>
    <w:p w14:paraId="35467D16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6C397581" w14:textId="77777777" w:rsidR="00AB18BE" w:rsidRPr="003153AD" w:rsidRDefault="00AB18BE" w:rsidP="00AB18BE">
      <w:pPr>
        <w:spacing w:line="276" w:lineRule="auto"/>
        <w:ind w:firstLine="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735DBEC3" w14:textId="77777777" w:rsidR="00AB18BE" w:rsidRPr="003153AD" w:rsidRDefault="00AB18BE" w:rsidP="00AB18BE">
      <w:pPr>
        <w:spacing w:after="0" w:line="276" w:lineRule="auto"/>
        <w:ind w:firstLine="720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I also thank the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UN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High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Commissioner for Human Rights Michelle Bachelet and her Office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for supporting the work of the Human Rights Treaty Bodies, particularly in providing </w:t>
      </w:r>
      <w:r w:rsidRPr="000D1191">
        <w:rPr>
          <w:rFonts w:ascii="Verdana" w:eastAsia="Verdana" w:hAnsi="Verdana" w:cs="Verdana"/>
          <w:color w:val="000000" w:themeColor="text1"/>
          <w:sz w:val="36"/>
          <w:szCs w:val="36"/>
        </w:rPr>
        <w:t>substantial and technical support to the committees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.</w:t>
      </w:r>
    </w:p>
    <w:p w14:paraId="6E6C2411" w14:textId="77777777" w:rsidR="00AB18BE" w:rsidRDefault="00AB18BE" w:rsidP="00AB18BE">
      <w:pPr>
        <w:spacing w:line="276" w:lineRule="auto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 w:rsidRPr="003153AD">
        <w:rPr>
          <w:rFonts w:ascii="Verdana" w:hAnsi="Verdana"/>
          <w:color w:val="000000" w:themeColor="text1"/>
          <w:sz w:val="36"/>
          <w:szCs w:val="36"/>
        </w:rPr>
        <w:lastRenderedPageBreak/>
        <w:br/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ab/>
        <w:t xml:space="preserve">The work of the co-facilitators begins at a critical time when nations across the globe are facing the detrimental effects of the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 xml:space="preserve">COVID-19 pandemic. My sincere condolences to those who have lost loved ones, and I wish those suffering from the disease a quick recovery. I thank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>healthcare workers and those on the frontlines combatting this disease, thereby keeping our communities safe and healthy.</w:t>
      </w:r>
    </w:p>
    <w:p w14:paraId="45B0894D" w14:textId="77777777" w:rsidR="00AB18BE" w:rsidRDefault="00AB18BE" w:rsidP="00AB18BE">
      <w:pPr>
        <w:spacing w:line="276" w:lineRule="auto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</w:p>
    <w:p w14:paraId="209022D2" w14:textId="77777777" w:rsidR="00AB18BE" w:rsidRPr="003153AD" w:rsidRDefault="00AB18BE" w:rsidP="00AB18BE">
      <w:pPr>
        <w:spacing w:line="276" w:lineRule="auto"/>
        <w:ind w:firstLine="720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As we contend with the COVID-19 pandemic, Member States must ensure that international human rights law and standards are at the centre of all responses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to the pandemic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in order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to protect the most vulnerable and marginalised.</w:t>
      </w:r>
    </w:p>
    <w:p w14:paraId="54948F94" w14:textId="77777777" w:rsidR="00AB18BE" w:rsidRPr="00872805" w:rsidRDefault="00AB18BE" w:rsidP="00AB18BE">
      <w:pPr>
        <w:spacing w:line="276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</w:pPr>
    </w:p>
    <w:p w14:paraId="625510EE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Excellencies,</w:t>
      </w:r>
    </w:p>
    <w:p w14:paraId="74777770" w14:textId="77777777" w:rsidR="00AB18BE" w:rsidRPr="003153AD" w:rsidRDefault="00AB18BE" w:rsidP="00AB18BE">
      <w:pPr>
        <w:shd w:val="clear" w:color="auto" w:fill="FFFFFF"/>
        <w:spacing w:after="384" w:line="276" w:lineRule="auto"/>
        <w:ind w:firstLine="720"/>
        <w:textAlignment w:val="baseline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There is nothing more urgent than ensuring that all human beings, no matter their belief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s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, gender, economic condition, or other status, are able to live in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dignity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, with justice and peace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. It is in ensuring this that the work of the United Nations is crucial. This involves not only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 xml:space="preserve">Member States, but also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the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civil society and the private sector.</w:t>
      </w:r>
    </w:p>
    <w:p w14:paraId="262E02FE" w14:textId="77777777" w:rsidR="00AB18BE" w:rsidRPr="00AB18BE" w:rsidRDefault="00AB18BE" w:rsidP="00AB18BE">
      <w:pPr>
        <w:shd w:val="clear" w:color="auto" w:fill="FFFFFF"/>
        <w:spacing w:after="384" w:line="276" w:lineRule="auto"/>
        <w:ind w:firstLine="720"/>
        <w:textAlignment w:val="baseline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Human Rights Treaty Bodies have ensured that we are constantly engaged in human rights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issues, as enshrined in the Universal Declaration of Human Rights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and other human rights treaties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. Such engagement is im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portant in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assessing the implementation of human rights treaties and providing recommendations on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strengthening the international human rights system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as well as in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ensuring accountability.</w:t>
      </w:r>
    </w:p>
    <w:p w14:paraId="4E359520" w14:textId="77777777" w:rsidR="00AB18BE" w:rsidRPr="003153AD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Since the establishment of the first treaty body in 1969, Human Rights Treaty bodies have grown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 xml:space="preserve">in scope and impact into one of the marked achievements of the international community </w:t>
      </w:r>
    </w:p>
    <w:p w14:paraId="78A6D812" w14:textId="77777777" w:rsidR="00AB18BE" w:rsidRDefault="00AB18BE" w:rsidP="00AB18BE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in the promotion and protection of the human rights of everyone,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>everywhere. The 10 Human Rights Treaty Bodies continue to work to actualise this shared vision f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or a better world.</w:t>
      </w:r>
    </w:p>
    <w:p w14:paraId="33BC1683" w14:textId="77777777" w:rsidR="00AB18BE" w:rsidRPr="00F123E3" w:rsidRDefault="00AB18BE" w:rsidP="00AB18BE">
      <w:pPr>
        <w:spacing w:after="0" w:line="276" w:lineRule="auto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</w:p>
    <w:p w14:paraId="51B86FB0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ab/>
        <w:t xml:space="preserve">However, we are all too aware that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the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treaty body system is facing a number of challenges, including a backlog of State reports, lack of adequate resources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and the non-harmonisations of working methods.</w:t>
      </w:r>
    </w:p>
    <w:p w14:paraId="2BA19372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70A25474" w14:textId="77777777" w:rsidR="00AB18BE" w:rsidRPr="00872805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  <w:r w:rsidRPr="00872805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Discourse on</w:t>
      </w:r>
      <w:r w:rsidRPr="00872805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</w:t>
      </w:r>
      <w:r w:rsidRPr="00872805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strengthening the </w:t>
      </w:r>
      <w:r w:rsidRPr="00872805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effectiveness and efficiency of </w:t>
      </w:r>
      <w:r w:rsidRPr="00872805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the Human Rights Treaty Body System</w:t>
      </w:r>
      <w:r w:rsidRPr="00872805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has increasingly gained momentum, as evidenced by the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General Assembly’s adoption of </w:t>
      </w:r>
      <w:r w:rsidRPr="00872805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resolution 68/268 and most recently resolution 73/162.  Also, the position paper of the Chairpersons of the human rights treaty body which was submitted </w:t>
      </w:r>
      <w:r w:rsidRPr="00872805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to this session of the General Assembly, and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various other reports and papers</w:t>
      </w:r>
      <w:r w:rsidRPr="00872805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have greatly contributed to the discussions on this important process.</w:t>
      </w:r>
    </w:p>
    <w:p w14:paraId="1E8ED064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67DD55AE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ab/>
        <w:t xml:space="preserve">In the coming weeks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Excellencies,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this process will consider issues related to the state of the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H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uman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R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ights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T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reaty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B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ody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S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ystem and examine the effectiveness of the measures taken to ensure 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its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sustainability.  </w:t>
      </w:r>
    </w:p>
    <w:p w14:paraId="312CEDBF" w14:textId="77777777" w:rsidR="00AB18BE" w:rsidRPr="003153AD" w:rsidRDefault="00AB18BE" w:rsidP="00AB18BE">
      <w:pPr>
        <w:spacing w:line="276" w:lineRule="auto"/>
        <w:ind w:firstLine="720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As we embark on this exercise, our work should take stock of previous reform initiatives and proffer ways to strengthen the work and impact of treaty bodies.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 xml:space="preserve">We should reflect on the various means of promoting and protecting human rights through the 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 xml:space="preserve">principle of cooperation and genuine dialogue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among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all stakeholders. </w:t>
      </w:r>
    </w:p>
    <w:p w14:paraId="23A983B1" w14:textId="77777777" w:rsidR="00AB18BE" w:rsidRPr="003153AD" w:rsidRDefault="00AB18BE" w:rsidP="00AB18BE">
      <w:pPr>
        <w:spacing w:line="276" w:lineRule="auto"/>
        <w:ind w:firstLine="720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We must ensure that the resources allocated to the treaty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bodies are proportio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nal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to the tasks they have been mandated to perform. In doing so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,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we should aim for cost-effective, co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herent and streamlined procedures and approaches, which maximise available resources and catalyse greater protection for rights-holders worldwide.</w:t>
      </w:r>
    </w:p>
    <w:p w14:paraId="392DE5D5" w14:textId="77777777" w:rsidR="00AB18BE" w:rsidRDefault="00AB18BE" w:rsidP="00AB18BE">
      <w:pPr>
        <w:spacing w:line="276" w:lineRule="auto"/>
        <w:ind w:firstLine="720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All actors should</w:t>
      </w:r>
      <w:r>
        <w:rPr>
          <w:rFonts w:ascii="Verdana" w:eastAsia="Verdana" w:hAnsi="Verdana" w:cs="Verdana"/>
          <w:color w:val="000000" w:themeColor="text1"/>
          <w:sz w:val="36"/>
          <w:szCs w:val="36"/>
        </w:rPr>
        <w:t>, as appropriate,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 take steps to mainstream treaty body recommendations across the work of the United Nations and encourage simplified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>national reporting and coordination mechanisms.</w:t>
      </w:r>
    </w:p>
    <w:p w14:paraId="30D6EFA0" w14:textId="77777777" w:rsidR="00AB18BE" w:rsidRPr="003153AD" w:rsidRDefault="00AB18BE" w:rsidP="00AB18BE">
      <w:pPr>
        <w:spacing w:line="276" w:lineRule="auto"/>
        <w:ind w:firstLine="720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40B39F66" w14:textId="77777777" w:rsidR="00AB18BE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Excellencies, </w:t>
      </w:r>
    </w:p>
    <w:p w14:paraId="45F6D077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28A838DA" w14:textId="77777777" w:rsidR="00AB18BE" w:rsidRPr="003153AD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 xml:space="preserve">Human rights are the foundation for peace and prosperity. Indeed, the 2030 Agenda for Sustainable Development builds upon respect for human rights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>and dignity.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As we commemorate the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Seventy-fifth year of our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 Organisation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and embark on the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Decade of Action and Delivery to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>achieve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the Sustainable Development Goals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,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we must remain steadfast in our commitment to ensuring th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at everyone every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 xml:space="preserve">where lives a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dignified and prosperous li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fe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 with justice and peace.</w:t>
      </w:r>
    </w:p>
    <w:p w14:paraId="5899D1F2" w14:textId="77777777" w:rsidR="00AB18BE" w:rsidRPr="003153AD" w:rsidRDefault="00AB18BE" w:rsidP="00AB18BE">
      <w:pPr>
        <w:spacing w:line="276" w:lineRule="auto"/>
        <w:ind w:firstLine="720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20180715" w14:textId="77777777" w:rsidR="00AB18BE" w:rsidRPr="003153AD" w:rsidRDefault="00AB18BE" w:rsidP="00AB18BE">
      <w:pPr>
        <w:shd w:val="clear" w:color="auto" w:fill="FFFFFF"/>
        <w:spacing w:after="384" w:line="276" w:lineRule="auto"/>
        <w:ind w:firstLine="720"/>
        <w:textAlignment w:val="baseline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I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t is crucial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that we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uphold the inalienable rights which safeguard the peoples we serve. As such, our work during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this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 xml:space="preserve">process must be centred around the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 xml:space="preserve">advancement of societies and must meet the needs of our communities.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 xml:space="preserve">Therefore, I trust </w:t>
      </w: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lastRenderedPageBreak/>
        <w:t xml:space="preserve">that you will engage constructively and support the work of the co-facilitators. </w:t>
      </w:r>
    </w:p>
    <w:p w14:paraId="54D4861F" w14:textId="77777777" w:rsidR="00AB18BE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>Be assured that my office stan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t xml:space="preserve">ds ready to support you in </w:t>
      </w:r>
      <w:r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 xml:space="preserve">this very important work. </w:t>
      </w:r>
      <w:r w:rsidRPr="003153AD"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t>I am confident that by striving together, we will succeed in delivering for all.</w:t>
      </w:r>
    </w:p>
    <w:p w14:paraId="782A36C3" w14:textId="77777777" w:rsidR="00AB18BE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</w:pPr>
    </w:p>
    <w:p w14:paraId="0683DF70" w14:textId="77777777" w:rsidR="00AB18BE" w:rsidRPr="003153AD" w:rsidRDefault="00AB18BE" w:rsidP="00AB18BE">
      <w:pPr>
        <w:spacing w:after="0" w:line="276" w:lineRule="auto"/>
        <w:ind w:firstLine="720"/>
        <w:rPr>
          <w:rFonts w:ascii="Verdana" w:eastAsia="Times New Roman" w:hAnsi="Verdana" w:cs="Times New Roman"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color w:val="000000" w:themeColor="text1"/>
          <w:sz w:val="36"/>
          <w:szCs w:val="36"/>
          <w:lang w:val="en-US"/>
        </w:rPr>
        <w:lastRenderedPageBreak/>
        <w:t>I thank you.</w:t>
      </w:r>
    </w:p>
    <w:p w14:paraId="0C1F8443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3021B723" w14:textId="77777777" w:rsidR="00AB18BE" w:rsidRPr="003153AD" w:rsidRDefault="00AB18BE" w:rsidP="00AB18BE">
      <w:pPr>
        <w:spacing w:line="276" w:lineRule="auto"/>
        <w:ind w:firstLine="720"/>
        <w:jc w:val="center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eastAsia="Verdana" w:hAnsi="Verdana" w:cs="Verdana"/>
          <w:color w:val="000000" w:themeColor="text1"/>
          <w:sz w:val="36"/>
          <w:szCs w:val="36"/>
        </w:rPr>
        <w:t>***</w:t>
      </w:r>
    </w:p>
    <w:p w14:paraId="187B876B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  <w:r w:rsidRPr="003153AD">
        <w:rPr>
          <w:rFonts w:ascii="Verdana" w:hAnsi="Verdana"/>
          <w:color w:val="000000" w:themeColor="text1"/>
          <w:sz w:val="36"/>
          <w:szCs w:val="36"/>
        </w:rPr>
        <w:br/>
      </w:r>
    </w:p>
    <w:p w14:paraId="5606D535" w14:textId="77777777" w:rsidR="00AB18BE" w:rsidRPr="003153AD" w:rsidRDefault="00AB18BE" w:rsidP="00AB18BE">
      <w:pPr>
        <w:spacing w:line="276" w:lineRule="auto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5F2E3B14" w14:textId="77777777" w:rsidR="00AB18BE" w:rsidRPr="003153AD" w:rsidRDefault="00AB18BE" w:rsidP="00AB18BE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36"/>
          <w:szCs w:val="36"/>
        </w:rPr>
      </w:pPr>
    </w:p>
    <w:p w14:paraId="0B9D4C87" w14:textId="77777777" w:rsidR="00FB46D7" w:rsidRDefault="00A176CF"/>
    <w:sectPr w:rsidR="00FB46D7" w:rsidSect="00AB18BE">
      <w:footerReference w:type="default" r:id="rId8"/>
      <w:pgSz w:w="12240" w:h="15840"/>
      <w:pgMar w:top="950" w:right="1440" w:bottom="2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D7F7" w14:textId="77777777" w:rsidR="00000000" w:rsidRDefault="00A176CF">
      <w:pPr>
        <w:spacing w:after="0" w:line="240" w:lineRule="auto"/>
      </w:pPr>
      <w:r>
        <w:separator/>
      </w:r>
    </w:p>
  </w:endnote>
  <w:endnote w:type="continuationSeparator" w:id="0">
    <w:p w14:paraId="6CF314B8" w14:textId="77777777" w:rsidR="00000000" w:rsidRDefault="00A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1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3348D" w14:textId="4225F4A4" w:rsidR="00BC52CD" w:rsidRDefault="00AB18BE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A176CF">
          <w:rPr>
            <w:noProof/>
          </w:rPr>
          <w:t>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4F3CE34" w14:textId="77777777" w:rsidR="00BC52CD" w:rsidRDefault="00A1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C8D9" w14:textId="77777777" w:rsidR="00000000" w:rsidRDefault="00A176CF">
      <w:pPr>
        <w:spacing w:after="0" w:line="240" w:lineRule="auto"/>
      </w:pPr>
      <w:r>
        <w:separator/>
      </w:r>
    </w:p>
  </w:footnote>
  <w:footnote w:type="continuationSeparator" w:id="0">
    <w:p w14:paraId="2F1CFD10" w14:textId="77777777" w:rsidR="00000000" w:rsidRDefault="00A1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0E7B"/>
    <w:multiLevelType w:val="hybridMultilevel"/>
    <w:tmpl w:val="58764096"/>
    <w:lvl w:ilvl="0" w:tplc="23723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5AD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A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1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2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C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E4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695561"/>
    <w:rsid w:val="00A176CF"/>
    <w:rsid w:val="00AB18BE"/>
    <w:rsid w:val="00E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10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BE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A,Listaszerű bekezdés2,Listaszerű bekezdés3,Listaszerű bekezdés1,Recommendation,3,List Paragraph11,body,bo,L,CV text,Table text,List Paragraph111,Medium Grid 1 - Accent 21,Numbered Paragraph,Main numbered paragraph,Bullets,WB Para"/>
    <w:basedOn w:val="Normal"/>
    <w:link w:val="ListParagraphChar"/>
    <w:uiPriority w:val="34"/>
    <w:qFormat/>
    <w:rsid w:val="00AB1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BE"/>
    <w:rPr>
      <w:sz w:val="22"/>
      <w:szCs w:val="22"/>
      <w:lang w:val="en-IE"/>
    </w:rPr>
  </w:style>
  <w:style w:type="character" w:customStyle="1" w:styleId="ListParagraphChar">
    <w:name w:val="List Paragraph Char"/>
    <w:aliases w:val="LISTA Char,Listaszerű bekezdés2 Char,Listaszerű bekezdés3 Char,Listaszerű bekezdés1 Char,Recommendation Char,3 Char,List Paragraph11 Char,body Char,bo Char,L Char,CV text Char,Table text Char,List Paragraph111 Char,Bullets Char"/>
    <w:link w:val="ListParagraph"/>
    <w:uiPriority w:val="34"/>
    <w:qFormat/>
    <w:locked/>
    <w:rsid w:val="00AB18BE"/>
    <w:rPr>
      <w:sz w:val="22"/>
      <w:szCs w:val="22"/>
      <w:lang w:val="en-IE"/>
    </w:rPr>
  </w:style>
  <w:style w:type="table" w:styleId="PlainTable4">
    <w:name w:val="Plain Table 4"/>
    <w:basedOn w:val="TableNormal"/>
    <w:uiPriority w:val="44"/>
    <w:rsid w:val="00AB18BE"/>
    <w:rPr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556C69-D69C-4F35-9E84-3AAEDD8ECDD1}"/>
</file>

<file path=customXml/itemProps2.xml><?xml version="1.0" encoding="utf-8"?>
<ds:datastoreItem xmlns:ds="http://schemas.openxmlformats.org/officeDocument/2006/customXml" ds:itemID="{27315B92-4218-4C3C-B507-61D3F65F9C32}"/>
</file>

<file path=customXml/itemProps3.xml><?xml version="1.0" encoding="utf-8"?>
<ds:datastoreItem xmlns:ds="http://schemas.openxmlformats.org/officeDocument/2006/customXml" ds:itemID="{A3BB9CFE-844D-4AFA-BA89-D0BF41FB4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786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D'ANIELLO Denise</cp:lastModifiedBy>
  <cp:revision>2</cp:revision>
  <dcterms:created xsi:type="dcterms:W3CDTF">2020-06-03T10:26:00Z</dcterms:created>
  <dcterms:modified xsi:type="dcterms:W3CDTF">2020-06-03T10:26:00Z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