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E6D2B" w:rsidRPr="000E6D2B" w:rsidTr="000E6D2B">
        <w:trPr>
          <w:cantSplit/>
          <w:trHeight w:val="400"/>
          <w:tblHeader/>
        </w:trPr>
        <w:tc>
          <w:tcPr>
            <w:tcW w:w="4520" w:type="dxa"/>
            <w:tcBorders>
              <w:bottom w:val="dotted" w:sz="4" w:space="0" w:color="auto"/>
            </w:tcBorders>
            <w:shd w:val="clear" w:color="auto" w:fill="auto"/>
          </w:tcPr>
          <w:p w:rsidR="000E6D2B" w:rsidRPr="000E6D2B" w:rsidRDefault="000E6D2B" w:rsidP="000E6D2B">
            <w:pPr>
              <w:suppressAutoHyphens w:val="0"/>
              <w:spacing w:before="40" w:after="40" w:line="240" w:lineRule="auto"/>
              <w:rPr>
                <w:b/>
                <w:color w:val="000000"/>
                <w:szCs w:val="22"/>
                <w:lang w:eastAsia="en-GB"/>
              </w:rPr>
            </w:pPr>
            <w:bookmarkStart w:id="0" w:name="_GoBack"/>
            <w:bookmarkEnd w:id="0"/>
            <w:r w:rsidRPr="000E6D2B">
              <w:rPr>
                <w:b/>
                <w:color w:val="000000"/>
                <w:szCs w:val="22"/>
                <w:lang w:eastAsia="en-GB"/>
              </w:rPr>
              <w:t>Recommendation</w:t>
            </w:r>
          </w:p>
        </w:tc>
        <w:tc>
          <w:tcPr>
            <w:tcW w:w="1100" w:type="dxa"/>
            <w:tcBorders>
              <w:bottom w:val="dotted" w:sz="4" w:space="0" w:color="auto"/>
            </w:tcBorders>
            <w:shd w:val="clear" w:color="auto" w:fill="auto"/>
          </w:tcPr>
          <w:p w:rsidR="000E6D2B" w:rsidRPr="000E6D2B" w:rsidRDefault="000E6D2B" w:rsidP="000E6D2B">
            <w:pPr>
              <w:suppressAutoHyphens w:val="0"/>
              <w:spacing w:before="40" w:after="40" w:line="240" w:lineRule="auto"/>
              <w:rPr>
                <w:b/>
                <w:lang w:eastAsia="en-GB"/>
              </w:rPr>
            </w:pPr>
            <w:r w:rsidRPr="000E6D2B">
              <w:rPr>
                <w:b/>
                <w:lang w:eastAsia="en-GB"/>
              </w:rPr>
              <w:t>Position</w:t>
            </w:r>
          </w:p>
        </w:tc>
        <w:tc>
          <w:tcPr>
            <w:tcW w:w="5000" w:type="dxa"/>
            <w:tcBorders>
              <w:bottom w:val="dotted" w:sz="4" w:space="0" w:color="auto"/>
            </w:tcBorders>
            <w:shd w:val="clear" w:color="auto" w:fill="auto"/>
          </w:tcPr>
          <w:p w:rsidR="000E6D2B" w:rsidRPr="000E6D2B" w:rsidRDefault="000E6D2B" w:rsidP="000E6D2B">
            <w:pPr>
              <w:suppressAutoHyphens w:val="0"/>
              <w:spacing w:before="40" w:after="40" w:line="240" w:lineRule="auto"/>
              <w:rPr>
                <w:b/>
                <w:lang w:eastAsia="en-GB"/>
              </w:rPr>
            </w:pPr>
            <w:r w:rsidRPr="000E6D2B">
              <w:rPr>
                <w:b/>
                <w:lang w:eastAsia="en-GB"/>
              </w:rPr>
              <w:t>Full list of themes</w:t>
            </w:r>
          </w:p>
        </w:tc>
        <w:tc>
          <w:tcPr>
            <w:tcW w:w="4600" w:type="dxa"/>
            <w:tcBorders>
              <w:bottom w:val="dotted" w:sz="4" w:space="0" w:color="auto"/>
            </w:tcBorders>
            <w:shd w:val="clear" w:color="auto" w:fill="auto"/>
          </w:tcPr>
          <w:p w:rsidR="000E6D2B" w:rsidRPr="000E6D2B" w:rsidRDefault="000E6D2B" w:rsidP="000E6D2B">
            <w:pPr>
              <w:suppressAutoHyphens w:val="0"/>
              <w:spacing w:before="60" w:after="60" w:line="240" w:lineRule="auto"/>
              <w:ind w:left="57" w:right="57"/>
              <w:rPr>
                <w:b/>
                <w:lang w:eastAsia="en-GB"/>
              </w:rPr>
            </w:pPr>
            <w:r w:rsidRPr="000E6D2B">
              <w:rPr>
                <w:b/>
                <w:lang w:eastAsia="en-GB"/>
              </w:rPr>
              <w:t>Assessment/comments on level of implementation</w:t>
            </w:r>
          </w:p>
        </w:tc>
      </w:tr>
      <w:tr w:rsidR="000E6D2B" w:rsidRPr="000E6D2B" w:rsidTr="00BC58B1">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A12 Acceptance of international norms</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 Speed up the accession to the international human rights instruments that were approved in principle and take the necessary measures to apply their provisions (Algeria);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 Ratify the outstanding human rights treaties (Slovenia);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129.24 Take all appropriate actions in order to become a party to the International Covenant on Economic, Social and Cultural Rights (Cyprus);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129.29 Ratify the Convention against Torture without reservations (Germany) (Switzerland);</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A13 Reservations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D25 Prohibition of torture and cruel, inhuman or degrading treatment</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129.41 Withdraw the remaining reservations to the Convention on the Rights of the Child and to the Optional Protocols to the Convention on the Rights of the Child ratified by Oman (Estonia);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A13 Reservations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F31 Children: definition; general principles; protection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129.27 Ratify the Convention against Torture (Canada) (France) (Slovakia);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D25 Prohibition of torture and cruel, inhuman or degrading treatment</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129.30 Sign and ratify the Convention against Torture (Sierra Leone);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D25 Prohibition of torture and cruel, inhuman or degrading treatment</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129.31 Pursue the necessary procedure to accede to the Convention against Torture (1984) (Viet Nam);</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D25 Prohibition of torture and cruel, inhuman or degrading treatment</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129.32 Take all appropriate actions in order to become a party to the Convention against Torture (Cyprus);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D25 Prohibition of torture and cruel, inhuman or degrading treatment</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129.33 Consider ratification of the Convention against Torture and its Optional Protocol (Namibia);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D25 Prohibition of torture and cruel, inhuman or degrading treatment</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129.34 Ratify the Convention against Torture and its Optional Protocol (Slovenia) (Portugal);</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D25 Prohibition of torture and cruel, inhuman or degrading treatment</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129.28 Ratify the Convention against Torture, as previously recommended (Denmark);</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D25 Prohibition of torture and cruel, inhuman or degrading treatment</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A27 Follow-up to Universal Periodic Review (UPR)</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129.42 Ratify the International Convention for the Protection of All Persons from Enforced Disappearance (Argentina);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D32 Enforced disappearances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disappeared persons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129.61 Increase the participation of its citizens in governance in line with the pledge in the previous round of the universal periodic review and support the National Human Rights Commission by ratifying and implementing ILO Convention No. 87 regarding freedom of association and protection of the right to organize (Sweden);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D45 Freedom of association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E32 Right to just and favourable conditions of 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129.16 Ratify the International Covenant on Economic, Social and Cultural Rights (Australia) (Slovakia) (Slovenia);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129.17 Accede to the International Covenant on Economic, Social and Cultural Rights (Canada);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129.19 Sign and ratify the International Covenant on Economic, Social and Cultural Rights (Sierra Leone);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129.20 Consider ratifying the International Covenant on Economic, Social and Cultural Rights (Ghana);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129.21 Consider acceding to the International Covenant on Economic, Social and Cultural Rights (Republic of Korea);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129.22 Pursue the necessary procedure to accede to the International Covenant on Economic, Social and Cultural Rights (1966) (Viet Nam);</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lastRenderedPageBreak/>
              <w:t>129.23 Take the necessary measures to accede to the International Covenant on Economic, Social and Cultural Rights of 1966 (Jordan);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129.25 Expedite the domestic legal procedures required for early ratification of the International Covenant on Economic, Social and Cultural Rights (India);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129.26 Ratify the International Covenant on Economic, Social and Cultural Rights and its Optional Protocol (France) (Portugal);</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129.18 Ratify the International Covenant on Economic, Social and Cultural Rights without reservations (Germany);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A13 Reservations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129.3 Ratify the two 1966 Covenants and their Optional Protocols (Italy);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D23 Death penalty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D1 Civil &amp; political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129.60 Continue improving the protection of labour rights, in particular regarding foreign and domestic workers, by ratifying and implementing ILO Convention No. 189 concerning Decent Work for Domestic Workers (Germany);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E32 Right to just and favourable conditions of 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129.62 Ratify the Convention against Discrimination in Education (Afghanistan);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129.45 Ratify the human rights instruments to which it is not yet party, in particular the International Convention on the Protection of the Rights of All Migrant Workers and Members of Their Families (Honduras);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G4 Migrants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migrants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129.203 Take all necessary measures, as appropriate, to ensure the legal protection of foreign workers through policies designed at preventing any form of abuse (Panama);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G4 Migrants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migrants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129.46 Consider accession to the International Convention on the Protection of the Rights of All Migrant Workers and Members of Their Families and ILO Convention No. 189 (Philippines);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G4 Migrants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E32 Right to just and favourable conditions of 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migrants</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6064D6">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A13 Reservations</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129.38 Lift its reservations to paragraph 4 of Article 15 of the Convention on the Elimination of All Forms of Discrimination against Women, not only in practice but also in its legislation (Burundi);</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A13 Reservations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129.70 Take further measures to eradicate discrimination against women, as prescribed by Article 17 of the Omani Basic Statute of the State, as well as by the positive remarks made during the previous round of the universal periodic review in 2011, by considering the withdrawal of its reservation to Article 9 of the Convention on the Elimination of All Forms of Discrimination against Women and allowing women to pass on their citizenship to their children in the same manner as men (Sweden);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A13 Reservations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129.36 Withdraw its reservations to the Convention on the Elimination of All Forms of Discrimination against Women, as supported by Oman during its first cycle universal periodic review (Netherlands);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A13 Reservations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129.37 Take all necessary measures to officially withdraw the reservation from paragraph 4 of article 15 of the Convention on the Elimination of All Forms of Discrimination against Women (Djibouti);</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A13 Reservations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129.85 Consider withdrawing reservations to the Convention on the Elimination of All Forms of Discrimination against Women and to adopt and implement specific legislation to prevent and counter violence against women, including domestic violence, and to create an institutional framework dedicated to receiving complaints, to ensuring the effective protection of women who suffered or are at the risk of suffering from violence and to provide compensation and accountability against perpetrators (Brazil);</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A13 Reservations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F13 Violence against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B51 Right to an effective remedy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A0775A">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A22 Cooperation with treaty bodies</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lastRenderedPageBreak/>
              <w:t>129.127 Continue its engagement with the human rights mechanisms of the United Nations for the protection and promotion of human rights and consider the issuance of a standing invitation to these human rights mechanisms (Azerbaijan);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A22 Cooperation with treaty bodies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D147F3">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A24 Cooperation with special procedures</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129.170 Review its legislative measures and practices in relation to freedom of peaceful assembly and association, with regard to the report of the United Nations Special Rapporteur on the rights to freedom of peaceful assembly and of association following his mission in September 2014 (Australia);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A24 Cooperation with special procedures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D45 Freedom of association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D44 Right to peaceful assembly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F672A1">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A28 Cooperation with other international mechanisms and institutions</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129.57 Accede to the International Labour Organization (Nigeria);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A28 Cooperation with other international mechanisms and institutions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E32 Right to just and favourable conditions of 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701226">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A3 Inter-State cooperation &amp; development assistance</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129.126 Exchange information and opinions with States to achieve the best practices on human rights issues (Kuwait);</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A3 Inter-State cooperation &amp; development assistance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A5 Human rights education, trainings and awareness raising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129.102 Continue forward with the humanitarian efforts undertaken by the Omani Charitable Organization (United Arab Emirates);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A3 Inter-State cooperation &amp; development assistance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B11 International humanitarian law</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A93FB9">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A4 Legal, institutional and policy framework</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129.190 Continue the practices of valuing social dialogue and promoting the concept of tolerance in Omani culture (Turkmenistan);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 Legal, institutional and policy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B31 Equality &amp; non-discrimination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A2 Cooperation with human rights mechanisms and institutions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B546FD">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A41 Constitutional and legislative framework</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129.63 Seek means and guarantees to apply the provisions of the Basic Law of the State and its amendments (Syrian Arab Republic);</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129.118 Thoroughly implement the Child Law and strengthen awareness-raising campaigns to promote children’s rights (Slovakia);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129.148 Implement training programs on human rights to further increase awareness of civil servants, including law enforcement and justice system personnel (Uzbekistan);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129.152 Continue in its efforts in protecting general freedoms and basic rights in all areas that the Constitution emphasised in harmony with the principles of human rights (United Arab Emirates);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129.151 Continue its efforts to protect freedoms and to strengthen human rights (Lebanon);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A5 Human rights education, trainings and awareness raising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129.67 Further revise the current legislation on personal status, nationality, employment and education in order to reinforce non-discrimination against women (Italy);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B31 Equality &amp; non-discrimination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E31 Right to 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129.230 Strengthen the legal mechanisms for combating terrorism and extremism (Uzbekistan);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B8 Human rights &amp; counter-terrorism</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129.115 Continue to seriously combat trafficking in persons, implementing legislation in this area, the National Plan against Trafficking in persons (2008-2016), the on-line police system to receive complaints of victims of trafficking in persons and to fight this scourge (Cuba);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D27 Prohibition of slavery, trafficking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129.144 Organize awareness-raising programmes in favour of public as well as local and national authorities on issues related to combating human trafficking and relevant laws (Islamic Republic of Iran);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D27 Prohibition of slavery, trafficking</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A5 Human rights education, trainings and awareness raising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 xml:space="preserve">129.130 Adopt measures to address all forms of discrimination — such as against women or religious minorities — including support to public debates, awareness-raising campaigns and steps towards the revision </w:t>
            </w:r>
            <w:r w:rsidRPr="000E6D2B">
              <w:rPr>
                <w:color w:val="000000"/>
                <w:szCs w:val="22"/>
                <w:lang w:eastAsia="en-GB"/>
              </w:rPr>
              <w:lastRenderedPageBreak/>
              <w:t>of discriminatory provisions in the legislation (Czech Republic);</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lastRenderedPageBreak/>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D42 Freedom of thought, conscience and religion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G1 Members of minorities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lastRenderedPageBreak/>
              <w:t>- minorities/ racial, ethnic, linguistic, religious or descent-based groups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129.172 Enact a law on access to freedom of information in line with international standards (Chile);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D43 Freedom of opinion and expression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129.160 Guarantee in legislation and in practice the right to peaceful assembly for all, without exceptions, regardless of nationality (Chile);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D44 Right to peaceful assembly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129.188 Take steps to ensure the successful implementation of the various programmes in accordance with its social security law (Brunei Darussalam);</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E24 Right to social security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129.194 Continue to make efforts to enhance the awareness among workers and employers on laws and rules on labour by implementing concrete programmes for awareness-raising (Tajikistan);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E31 Right to 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129.103 Continue efforts to develop laws and legislation to bring them in line with international texts and strengthen efforts in education (Morocco);</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129.65 Include an explicit provision in the Omani domestic legislation on prohibition of discrimination against women in all areas of life, including in the private sphere (Portugal);</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129.106 Continue to adopt policies and legislations to guarantee the equality for women in all spheres and that they benefit from judicial remedies against any discriminatory practice or violence (Honduras);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judges, lawyers and prosecutors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129.81 Adopt legislation to prevent and combat violence against women and domestic violence (Italy);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F13 Violence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129.82 Pass a law to criminalize violence against women explicitly (Chile);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F13 Violence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129.84 Continue to make efforts to eliminate female genital mutilation by enacting legislation which prohibits this practice and adopt a National Action Plan to increase awareness among women of the harmful consequences of the practice of female genital mutilation (Italy);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F13 Violence against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129.80 Take steps to eliminate violence against women and include in the legislation an explicit prohibition on discrimination against women (Mexico);</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F13 Violence against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129.64 Continue strengthening domestic legislation in light of recognized international human rights standards, including the Convention on the Rights of the Child (Islamic Republic of Iran);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F31 Children: definition; general principles; protection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129.89 Undertake a process with a view to repealing the legislation that criminalizes homosexuality and adopt measures to combat discrimination on the ground of sexual orientation (Mexico);</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G2 Lesbian, gay, bisexual and transgender and intersex persons (LGBTI)</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xml:space="preserve">- lesbian, gay, bisexual, transgender and intersex persons (LGBTI) </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129.90 Safeguard the right to opinion and speech, as prescribed by Article 29 of the Omani Basic Statute of the State, by reviewing current legislation and working towards specifying its limits and boundaries in a clear and consistent manner (Sweden);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G2 Lesbian, gay, bisexual and transgender and intersex persons (LGBTI)</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xml:space="preserve">- lesbian, gay, bisexual, transgender and intersex persons (LGBTI) </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129.91 Adopt and implement a national legislation with the view to provide public access to information, including governmental information (Ukraine);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G2 Lesbian, gay, bisexual and transgender and intersex persons (LGBTI)</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D43 Freedom of opinion and expression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xml:space="preserve">- lesbian, gay, bisexual, transgender and intersex persons (LGBTI) </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129.159 Amend the relevant labour laws to enhance the protection of the human rights of all migrant workers (Ghana);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G4 Migrants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migrants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129.94 Continue its efforts to enhance the working conditions of expatriate labourers by issuing legislation and regulations to promote and protect the rights of expatriate workers in Oman Labour Law (Turkmenistan);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lastRenderedPageBreak/>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lastRenderedPageBreak/>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G4 Migrants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E32 Right to just and favourable conditions of 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migrants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129.95 Consider participating in solving the problems of refugees from the Middle East region that are forced to seek asylum abroad. In this regard, elaboration of the national legislation on refugees could be advisable (Ukraine);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G5 Refugees &amp; asylum seekers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refugees &amp; asylum seekers</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9F12FB">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A42 Institutions &amp; policies - General</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129.107 Adopt concrete policy measures to eradicate the clandestine practice of female mutilation and to allocate human and financial resources to relevant authorities to succeed (Honduras);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129.120 Continue to address the challenges which impede progress in human rights (Cuba);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129.221 Adopt a comprehensive policy to protect the rights of persons with disabilities, and to build on measures already adopted such as the establishment of the General Directorate for persons with disabilities (Spain);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persons with disabilities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129.114 Continue including young people in the democratic process through the commission established for this purpose (Democratic People’s Republic of Korea);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A47 Good governance</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129.182 Strengthen efforts to promote the active presence of women in society and in political life, including by combating stereotypes through awareness-raising campaigns (Turkey);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A47 Good governance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D7 Right to participation in public affairs and right to vote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129.121 Pursue the strengthening of the capacity-building of country’s qualified specialists and managers working in the human rights field (Viet Nam);</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A5 Human rights education, trainings and awareness raising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129.175 Provide more support to civil society associations (Bahrain);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A6 Context, statistics, budget, civil society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129.189 Continue the establishment of development programmes, especially in rural areas (Brunei Darussalam);</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B41 Right to development</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H4 Persons living in rural areas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persons living in rural areas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129.119 Ensure effective monitoring of the electronic wage protection system at national level and extend its implementation to all companies based in Oman (Turkey);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B6 Business &amp; Human Rights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E31 Right to 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129.147 Increase human rights training and awareness-raising programmes for prosecution and judicial officers and the media (Egypt);</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D51 Administration of justice &amp; fair trial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A5 Human rights education, trainings and awareness raising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media</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judges, lawyers and prosecutors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129.149 Continue its efforts to organise intensive courses for members of the public prosecutor office in the field of human rights, in line with the steps being made for the independence of the public prosecutor and to separate it from the police (Yemen);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D51 Administration of justice &amp; fair trial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A5 Human rights education, trainings and awareness raising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129.195 Continue efforts to improve labour relations system through the development of social dialogue between the Government and the organizations of employers and workers (Uzbekistan);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E31 Right to 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129.113 Establish a coordinated general strategy on gender issues in all public institutions (Chile);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129.117 Continue strengthening practical measures to bring about effective implementation of the Children’s Act (Bhutan);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F31 Children: definition; general principles; protection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129.109 Continue to carry out various programs for the advancement of the status of women and children in the Sultanate (Bahrain);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F31 Children: definition; general principles; protection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129.116 Implement what came in the women’s and children’s strategies, and the development of policies and programs that promote these two issues (Kuwait);</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F31 Children: definition; general principles; protection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720683">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A47 Good governance</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lastRenderedPageBreak/>
              <w:t>129.150 Enhance efforts in a way which guarantees combatting corruption as the government amended its financial and administrative bureau and expand its mandate in accordance with the sultanate decree 27 of 2011 (Iraq);</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A47 Good governance</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129.180 Increase the space for the representation of women in senior government positions (Lebanon);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A47 Good governance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D7 Right to participation in public affairs and right to vote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129.181 Take additional efforts towards the participation of women in the area of political life (Libya);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A47 Good governance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D7 Right to participation in public affairs and right to vote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129.183 Increase the representation of women in high government positions and elected councils (Algeria);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A47 Good governance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D7 Right to participation in public affairs and right to vote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7359C2">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A5 Human rights education, trainings and awareness raising</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129.122 Raise the level of human rights awareness among members of society (Bahrain);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A5 Human rights education, trainings and awareness raising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129.123 Enhance its efforts to promote and raise awareness of the culture of human rights (Sudan);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A5 Human rights education, trainings and awareness raising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129.124 Launch media campaigns to raise awareness of human rights (State of Palestine);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A5 Human rights education, trainings and awareness raising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129.125 Continue raising awareness of the culture of human rights (Lebanon);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A5 Human rights education, trainings and awareness raising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129.220 Consolidate the concepts of human rights through students’ activities and exhibitions organized by Omani Universities (Cuba);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A5 Human rights education, trainings and awareness raising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129.217 Continue setting up national annual plans on education and awareness-raising of human rights, including through a field visit in this area (Saudi Arabia);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A5 Human rights education, trainings and awareness raising</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5322B0">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A6 Context, statistics, budget, civil society</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129.174 Support the efforts of civil society in strengthening human rights through specifying the necessary resources to implement its activities in spreading awareness on the principles of human rights (Iraq);</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A6 Context, statistics, budget, civil society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3E6639">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B41 Right to development</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129.233 Continue efforts to protect the environment (Djibouti).</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B41 Right to development</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810473">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B51 Right to an effective remedy</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129.204Review the kafala system, and study possible alternatives in managing foreign labour, with a view to strengthening protection for domestic workers, including from violence and abuse, and to provide effective avenues for redress (Philippines);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B51 Right to an effective remedy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129.201 Abolish the kafala system which restricts rights of foreign workers and their access to redress mechanisms and make them vulnerable to various forms of abuse (Czech Republic);</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B51 Right to an effective remedy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G4 Migrants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migrants</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293014">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B8 Human rights &amp; counter-terrorism</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129.229 Continue its efforts to combat the phenomenon of terrorism and money laundering (Libya);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B8 Human rights &amp; counter-terrorism</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B6 Business &amp; Human Rights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6D06D2">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D26 Conditions of detention</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129.196 Increase efforts to investigate and criminally prosecute forced labour offenses and sentence convicted offenders to adequate terms of imprisonment (United States of America);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D26 Conditions of detention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D27 Prohibition of slavery, trafficking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persons deprived of their liberty</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129.131 Further work to achieve effective equality between men and women, particularly when it comes to laws governing divorce, inheritance and custody of children (Uruguay);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D26 Conditions of detention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persons deprived of their liberty</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 xml:space="preserve">129.140 Ensure that foreign nationals in detention have access to consular assistance by establishing measures that </w:t>
            </w:r>
            <w:r w:rsidRPr="000E6D2B">
              <w:rPr>
                <w:color w:val="000000"/>
                <w:szCs w:val="22"/>
                <w:lang w:eastAsia="en-GB"/>
              </w:rPr>
              <w:lastRenderedPageBreak/>
              <w:t>could facilitate timely issuance of permits for prison visits by consular authorities (Philippines);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lastRenderedPageBreak/>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D26 Conditions of detention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lastRenderedPageBreak/>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persons deprived of their liberty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CD4D2B">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0E6D2B">
              <w:rPr>
                <w:b/>
                <w:i/>
                <w:color w:val="000000"/>
                <w:sz w:val="28"/>
                <w:szCs w:val="22"/>
                <w:lang w:eastAsia="en-GB"/>
              </w:rPr>
              <w:t>D27 Prohibition of slavery, trafficking</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129.96 Recommend that the National Committee to Combat Human Trafficking carry out further efforts to implement its mandate, taking into account the standards contained in the international and regional conventions to which Oman is a party (Qatar);</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D27 Prohibition of slavery, trafficking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129.145 Strengthen measures to combat human trafficking and take measures to protect victims of trafficking (Sri Lanka):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D27 Prohibition of slavery, trafficking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6930CA">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D42 Freedom of thought, conscience and religion</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129.215 Continue its efforts in strengthening moderation and religious tolerance, particularly through the education sector (Syrian Arab Republic);</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D42 Freedom of thought, conscience and religion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G1 Members of minorities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534E08">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D43 Freedom of opinion and expression</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129.156 Guarantee that the law on media and publications enables full exercise of freedom of expression, in particular on the Internet (France);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D43 Freedom of opinion and expression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media</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129.157 Keep up with the environment of freedom of publication and freedom of expression (Libya);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D43 Freedom of opinion and expression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129.173 Allow for a more open expression of individual opinions, allow civil society organisations to develop and allow public expression of popular demands (Norway);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D43 Freedom of opinion and expression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129.231 Implement training programmes for information technology to help combat electronic crimes (Morocco);</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D43 Freedom of opinion and expression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129.158 Demonstrate the Government’s commitment to uphold international human rights standards by ensuring full respect for the rights of citizens to freedom of speech and peaceful assembly (Ghana);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D43 Freedom of opinion and expression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D44 Right to peaceful assembly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C87505">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D44 Right to peaceful assembly</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129.161 Take steps to guarantee the right to peaceful assembly for its citizens (Namibia);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D44 Right to peaceful assembly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129.162 Facilitate procedures for holding peaceful protests and refrain from criminally punishing the exercise of the right to peaceful assembly, including through unregistered peaceful assemblies (Czech Republic);</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D44 Right to peaceful assembly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129.164 Guarantee in law and in practice the freedom of peaceful assembly and of association and remove all restrictions placed on the right to peaceful protests (Estonia);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D44 Right to peaceful assembly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D45 Freedom of association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117530">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D45 Freedom of association</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129.165 Guarantee the full exercise of freedom of association, promote and facilitate the activities of all non-governmental organizations (France);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D45 Freedom of association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8A26C2">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D51 Administration of justice &amp; fair trial</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129.146 Increase efforts aiming at building the capacity of the judicial personnel technically and administratively (State of Palestine);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D51 Administration of justice &amp; fair trial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judges, lawyers and prosecutors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129.88 Strengthen its efforts to ensure that youth and children who come into contact with the justice system enjoy adequate protection and are subject to courts specialized in juvenile justice (Thailand);</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D51 Administration of justice &amp; fair trial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F34 Children: Juvenile justice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F31 Children: definition; general principles; protection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C30A55">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D6 Rights related to name, identity, nationality</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129.76 Take active steps to amend or repeal all discriminatory provisions that prevent women acquiring, retaining and transferring citizenship on equal basis with men and ensure the effective implementation of the provisions of the Convention on the Elimination of All Forms of Discrimination against Women (Namibia);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lastRenderedPageBreak/>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lastRenderedPageBreak/>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129.72 End discrimination in law and practice against women and girls, including by allowing women to pass their nationality onto their children in an equal manner with men (Ireland);</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F19 Girls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girls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129.71 End discrimination against women and girls in accordance with the Convention on the Elimination of All Forms of Discrimination against Women and allow women to pass on their nationality in an equal manner with men (Iceland);</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F19 Girls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girls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129.77 Take further concrete measures to advance the personal status of women, including their right to transfer nationality to their children (Norway);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BC1205">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D7 Right to participation in public affairs and right to vote</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129.178 Provide more opportunities to women to be represented in high-level government posts (Georgia);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D7 Right to participation in public affairs and right to vote</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129.184 Take steps to increase women’s participation in elections to the Shura Council, both as voters and candidates, and to widen the participation of all citizens in the decision-making processes (Czech Republic);</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D7 Right to participation in public affairs and right to vote</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129.207 Support the social integration of women in all spheres of life (Tajikistan);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D7 Right to participation in public affairs and right to vote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129.208 Promote the active presence of women in the society (Chile);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D7 Right to participation in public affairs and right to vote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B87E8F">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E1 Economic, social &amp; cultural rights - general measures of implementation</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129.185 Continue the efforts aiming at economic growth in the country (Pakistan);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129.187 Continue making further efforts to promote the enjoyment of economic, social and cultural rights (Qatar);</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129.186 Continue efforts to promote and strengthen human rights, in particular by focusing on the economic growth and by improving the well-being of the population (Djibouti);</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E1 Economic, social &amp; cultural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E21 Right to an adequate standard of living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E57542">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E21 Right to an adequate standard of living - general</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129.191 Continue strengthening its excellent programmes for social protection, working for the achievement of welfare and the best possible standard of living for its people (Bolivarian Republic of Venezuela);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E21 Right to an adequate standard of living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E24 Right to social security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A95C5A">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E23 Right to adequate housing</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129.192 Continue its efforts aiming at providing adequate housing to all its citizens (United Arab Emirates);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E23 Right to adequate housing</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C27E14">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E24 Right to social security</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129.202 Continue its efforts in addressing the welfare of foreign workers (Bangladesh);</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E24 Right to social security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G4 Migrants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migrants</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2B145D">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E31 Right to work</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129.193 Continue to work collaboratively with the private sector and relevant stakeholders in protecting the labour rights (Thailand);</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E31 Right to 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E32 Right to just and favourable conditions of 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129.200 Continue increasing the rate of women in the workforce in the civil service sector and further enabling women in the labour area (Democratic People’s Republic of Korea);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E31 Right to 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129.216 Continue efforts to ensure equal access to education for women and girls, and advocate for broader participation of women in the labour force (Maldives);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E31 Right to 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F19 Girls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girls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C5496">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E41 Right to health - General</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lastRenderedPageBreak/>
              <w:t>129.209 Take further steps to strengthen the delivery of health-care services and improve health-care infrastructure (Singapore);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E41 Right to health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129.227 Work to share and implement best practices in the area of promoting the rights of children with disabilities (Saudi Arabia);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E41 Right to health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129.226 Strengthen the protection of people with disabilities, step up exchange of experience with other States in the field of protection of rights of children with disabilities (China);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E41 Right to health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F31 Children: definition; general principles; protection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7B09DF">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E51 Right to education - General</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129.210 Pursue efforts to ensure fairness in education, in particular the right to basic education for students with disabilities (China);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persons with disabilities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129.211 Continue providing universal and free education (Bhutan);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129.212 Ensure compulsory and free education for all (Slovenia);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129.213 Establish a mandatory and free education for all, with a view to continue the fight against illiteracy (Argentina);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129.214 Continue its efforts in finalizing the process of free and compulsory basic education (Sudan);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129.218 Continue to pursue efforts to improve access to education, including for persons with disabilities (Singapore);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persons with disabilities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129.219 Taking into account the capacity of Oman in protecting the right to education, carry out an exchange of experience in the area of education, and an exchange of achievements in the area of the oversight of educational institutions (Tajikistan);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129.222 Increase the access to education of children with disability by allocating more resources (Honduras);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129.223 Continue strengthening its policy to improve access by persons with disabilities to education (Panama);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persons with disabilities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129.224 Further improve access by persons with disabilities to education through the implementation of the National Strategy for the Disabled (Maldives);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persons with disabilities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129.225 Improve the access of disabled children to education by increasing the number of specialized educational teams and customized facilities (Turkey);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129.199 Continue its policies to improve access to education for all, including for migrant workers and members of their families (Indonesia);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E51 Right to education -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G4 Migrants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migrants</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C50D35">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F12 Discrimination against women</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129.66 Put in place policies, legal frameworks and executive actions for human development and empowerment of women (Costa Rica);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129.87 Continue efforts to close the gender gap, especially in workforce participation and equality before the law (Australia);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129.104 Develop a mainstreaming strategy for women’s rights, to be applied to policies in all fields, with a view to ensure gender equality (Turkey);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 xml:space="preserve">129.105 Continue to strengthen its policies and programmes for enhancing women’s rights, empowerment and equality </w:t>
            </w:r>
            <w:r w:rsidRPr="000E6D2B">
              <w:rPr>
                <w:color w:val="000000"/>
                <w:szCs w:val="22"/>
                <w:lang w:eastAsia="en-GB"/>
              </w:rPr>
              <w:lastRenderedPageBreak/>
              <w:t>in accordance with its socio-cultural and national context (Bangladesh);</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lastRenderedPageBreak/>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129.110 Continue its positive measures in the advancement of women and children in the country including by ensuring effective implementation of its policies and programmes (Malaysia);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129.112 Intensify the efforts and the measures taken to protect women rights in an effective way which corresponds with the culture of the society (Saudi Arabia);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129.177 Take new measures to eliminate all forms of discrimination against women and to promote their participation in public life, including in decision-making positions and governmental functions (Spain);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129.179 Continue the efforts aimed at empowering and protecting women’s rights, in addition to empowering women socially and politically (Jordan);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129.205 Continue to take measures for greater participation, involvement and empowerment of women in all socio-economic fields of the country (Pakistan);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129.206 Continue efforts to improve the status of women in society and further promote gender equality at all levels, enhancing the contribution of women to the country’s development process (Sri Lanka);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129.111 Enhance its awareness-raising campaign to combat negative stereotyping against women and prohibit violence against women (Malaysia);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F13 Violence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842BB6">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F13 Violence against women</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129.83 Ensure by law the effective protection of women against gender-based violence, including domestic violence, sexual harassment, and marital rape (Slovenia);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F13 Violence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129.108 Redouble efforts to effectively end the practice of female genital mutilation, in line with recommendations by the Committee on the Rights of the Child (Slovenia);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F13 Violence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129.86 Further ensure, in accordance with the positive stated ambitions in the previous round of the universal periodic review and Omani practice, the well-being of Omani girls by formally and explicitly encoding the prohibition against female genital mutilation into the Child Law, accompanied by a public information campaign (Sweden);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F13 Violence against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F19 Girls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girls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473B1D">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F31 Children: definition; general principles; protection</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129.141 Increase its efforts for more attention to child issues (Iraq);</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F31 Children: definition; general principles; protection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129.232 Continue the efforts to combat cyber-technology crimes, in particular when committed against youth (Egypt);</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F31 Children: definition; general principles; protection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F39 Youth</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youth</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257F45">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F32 Children: family environment and alternative care</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129.142 Explicitly prohibit all corporal punishment of children in all settings, including the home (Estonia);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F32 Children: family environment and alternative care</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E62628">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F33 Children: protection against exploitation</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129.143 Continue efforts to prohibit child labour (Georgia);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F33 Children: protection against exploitation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5F175D">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G1 Members of minorities</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129.228 Continue to assist and protect minorities, vulnerable groups and persons displaced due to natural disasters or conflicts (Senegal);</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G1 Members of minorities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B11 International humanitarian law</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G5 Refugees &amp; asylum seekers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C603A0">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G4 Migrants</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129.197 Strengthen the mechanism dealing with expatriate workers to meet the service requirements and to protect their rights according to its Labour Law (Brunei Darussalam);</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lastRenderedPageBreak/>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lastRenderedPageBreak/>
              <w:t>Supported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G4 Migrants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migrants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129.198 Step up its efforts in promoting and protecting human rights of migrant workers in the country (Indonesia);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Supported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G4 Migrants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migrants</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936C9B">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A12 Acceptance of international norms</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129.43 Ratify the Optional Protocol to the Convention on the Rights of Persons with Disabilities (Slovenia);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persons with disabilities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129.5 Ratify the International Covenant on Civil and Political Rights without reservations (Germany) (Switzerland);</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A13 Reservations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D1 Civil &amp; political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129.52 Ratify the Rome Statute that it signed on 20 December 2000 (Switzerland);</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B51 Right to an effective remedy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B11 International humanitarian law</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129.4 Ratify the International Covenant on Civil and Political Rights (Australia) (Costa Rica) (Montenegro) (Slovakia) (Slovenia) (United Kingdom of Great Britain and Northern Ireland) (Uruguay);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D1 Civil &amp; political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129.6 Accede to the International Covenant on Civil and Political Rights (Canada);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D1 Civil &amp; political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129.7 Consider ratifying the International Covenant on Civil and Political Rights (Ghana);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D1 Civil &amp; political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129.8 Consider acceding to the International Covenant on Civil and Political Rights (Republic of Korea);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D1 Civil &amp; political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129.9 Continue to positively consider the accession to the International Covenant on Civil and Political Rights (1966) (Viet Nam);</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D1 Civil &amp; political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129.10 Sign and ratify the International Covenant on Civil and Political Rights (Sierra Leone);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D1 Civil &amp; political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129.15 Consider ratification of the International Covenant on Civil and Political Rights and its Optional Protocol (Namibia);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D1 Civil &amp; political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129.11 Sign and ratify the Second Optional Protocol to the International Covenant on Civil and Political Rights, aiming at the abolition of the death penalty (Sierra Leone);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D23 Death penalty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D1 Civil &amp; political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129.12 Accede to the Second Optional Protocol to the International Covenant on Civil and Political Rights, aiming at the abolition of the death penalty (Australia) (France);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D23 Death penalty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D1 Civil &amp; political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129.13 Ratify the Second Optional Protocol to the International Covenant on Civil and Political Rights, aiming at the abolition of the death penalty (Portugal);</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D23 Death penalty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D1 Civil &amp; political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129.14 Ratify the Second Optional Protocol to the International Covenant on Civil and Political Rights, aiming at the abolition of the death penalty (Montenegro);</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D23 Death penalty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D1 Civil &amp; political rights - general measures of implementation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129.35 Ratify the Optional Protocol to the Convention against Torture (Denmark);</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D25 Prohibition of torture and cruel, inhuman or degrading treatment</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129.49 Ratify the Rome Statute of the International Criminal Court (Chad) (France);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D51 Administration of justice &amp; fair trial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B51 Right to an effective remedy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B11 International humanitarian law</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129.50 Take all necessary measures towards ratifying the Rome Statute of the International Criminal Court  (Cyprus);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D51 Administration of justice &amp; fair trial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B51 Right to an effective remedy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B11 International humanitarian law</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129.51 Ratify and fully align its national legislation with the Rome Statute of the International Criminal Court (Latvia);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D51 Administration of justice &amp; fair trial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B51 Right to an effective remedy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B11 International humanitarian law</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 xml:space="preserve">129.53 Ratify and fully align its national legislation with the Rome Statute of the International Criminal Court, and </w:t>
            </w:r>
            <w:r w:rsidRPr="000E6D2B">
              <w:rPr>
                <w:color w:val="000000"/>
                <w:szCs w:val="22"/>
                <w:lang w:eastAsia="en-GB"/>
              </w:rPr>
              <w:lastRenderedPageBreak/>
              <w:t>accede to the Agreement on Privileges and Immunities of the Court (Estonia);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lastRenderedPageBreak/>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D51 Administration of justice &amp; fair trial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B51 Right to an effective remedy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B11 International humanitarian law</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lastRenderedPageBreak/>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129.54 Ratify the Rome Statute of the International Criminal Court and implement it fully at national level and accede to the Agreement on the Privileges and Immunities of the International Criminal Court (Slovakia);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D51 Administration of justice &amp; fair trial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B51 Right to an effective remedy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B11 International humanitarian law</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129.55 Ratify and fully align its national legislation with the Rome Statute of the International Criminal Court (Portugal);</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D51 Administration of justice &amp; fair trial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B51 Right to an effective remedy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B11 International humanitarian law</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129.48 Ratify the Convention relating to the Status of Stateless Persons (France);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129.59 Ratify the different ILO conventions on the labour market (Chad);</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E31 Right to 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E32 Right to just and favourable conditions of 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129.56 Ratify ILO Conventions No. 87 and No. 98 (Slovenia);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E32 Right to just and favourable conditions of 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129.58 Accede to the ILO Convention No. 189 on domestic workers (Senegal);</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E32 Right to just and favourable conditions of work</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129.39 Ratify the Optional Protocol to the Convention on the Elimination of All Forms of Discrimination against Women (France) (Turkey);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129.40 Consider the possibility to accede to the Optional Protocol to the Convention on the Elimination of All Forms of Discrimination against Women (Panama);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129.44 Accede to the International Convention on the Protection of the Rights of All Migrant Workers and Members of Their Families (Nigeria);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G4 Migrants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migrants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129.47 Ratify the Convention relating to the Status of Refugees and its Protocol (France);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A12 Acceptance of international norms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G5 Refugees &amp; asylum seekers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refugees &amp; asylum seekers</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80150">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A24 Cooperation with special procedures</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129.128 Extend a standing invitation to all special procedures (Spain);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A24 Cooperation with special procedures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129.129 Strengthen cooperation with the special procedures of the Human Rights Council by extending a standing invitation to all the special procedures mandate holders (Latvia);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A24 Cooperation with special procedures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129.167 Implement the recommendations of the Special Rapporteur on the rights to freedom of peaceful assembly and of association (Netherlands);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A24 Cooperation with special procedures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D45 Freedom of association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D44 Right to peaceful assembly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129.168 Fully and effectively implement the recommendations by the Special Rapporteur on the rights to freedom of peaceful assembly and of association, following his mission to Oman in September 2014 (Republic of Korea);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A24 Cooperation with special procedures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D45 Freedom of association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D44 Right to peaceful assembly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129.169 Implement the recommendation of the Special Rapporteur on the rights to freedom of peaceful assembly and of association to extend the guarantee of peaceful assembly to non-Omani citizens (Sierra Leone);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A24 Cooperation with special procedures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D45 Freedom of association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D44 Right to peaceful assembly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129.154 Improve protection of the rights to freedom of expression, assembly and association, by amending the Press and Publications Law and the Civil Societies Law in line with international standards and by accepting the recommendations by the Special Rapporteur on the rights to freedom of peaceful assembly and of association in 2014 (United Kingdom of Great Britain and Northern Ireland);</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A24 Cooperation with special procedures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D45 Freedom of association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D44 Right to peaceful assembly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D43 Freedom of opinion and expression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media</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D916D0">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A41 Constitutional and legislative framework</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129.171 Amend or, at least, abstain from applying any law or measure which might endanger the right to life, to freedom and to physical integrity of individuals for reasons associated with their alleged or perceived sexual orientation or gender identity (Brazil);</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lastRenderedPageBreak/>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lastRenderedPageBreak/>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D21 Right to life</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G2 Lesbian, gay, bisexual and transgender and intersex persons (LGBTI)</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xml:space="preserve">- lesbian, gay, bisexual, transgender and intersex persons (LGBTI) </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129.135 Adopt a moratorium on the death penalty with a view to abolishing capital punishment in national legislation (Italy);</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D23 Death penalty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129.93 Reform civil society laws to establish a streamlined legal framework through which independent organizations can register, and to allow these organizations to accept assistance and contributions from foreign sources (United States of America);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D45 Freedom of association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129.166 Amend article 134 of the Penal Code of Oman and any other legislation that disproportionately restricts the right to freedom of association (Iceland);</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D45 Freedom of association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129.155 Ensure that all criminal law provisions, including Articles 126, 135, 137 and 173 of the Penal Code, which impose harsh penalties for a wide range of legitimate expression, are fully consistent with the full enjoyment of the right to freedom of opinion and expression, and the right to freedom of peaceful assembly and association (Canada);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D45 Freedom of association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D44 Right to peaceful assembly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D43 Freedom of opinion and expression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129.74 Amend the provisions of the Nationality Law to ensure that women are granted equality with men in conferring nationality to their children (Canada);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129.68 Consider amending its domestic laws to grant Omani women equal rights with men with regard to transmission of their nationality to their children, as previously recommended (Republic of Korea);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A41 Constitutional and legislative framework</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7C7FCC">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A42 Institutions &amp; policies - General</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129.97 Allow the National Human Rights Commission to function in an independent manner in full compliance with the Paris Principles (Ghana);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129.98 Ensure that the National Human Rights Institution is in full compliance with the Paris Principles and has a broad and inclusive human rights mandate (Sierra Leone);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129.99 Reform the status of the National Commission of Human Rights in line with the Paris Principles, thereby guaranteeing its independence (Spain);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129.100 Ensure the institutionalization of an independent national human rights commission in accordance with the Paris Principles (Chile);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129.101 Continue the significant reforms that have been already implemented to enable the National Human Rights Commission to be in conformity with the Paris Principles (Comoros);</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A42 Institutions &amp; policies - General</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B5E57">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A6 Context, statistics, budget, civil society</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129.176 Take measures to protect rights activists and remove any impediments to the work of political opposition parties, human rights groups, and other independent civil society organizations (Ireland);</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A6 Context, statistics, budget, civil society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853567">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D23 Death penalty</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129.132 Adopt the necessary measures to abolish the death penalty (Mexico);</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D23 Death penalty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129.133 Adopt a moratorium on the death penalty (Costa Rica);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D23 Death penalty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129.134 Announce a moratorium on the application of the death penalty with a view to its abolition in law (France);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D23 Death penalty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129.136 Establish a moratorium on the death penalty as an interim measure towards its total abolition (Portugal);</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D23 Death penalty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129.137 Establish an official moratorium on the use of the death penalty with a view to abolishing it (Slovenia);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lastRenderedPageBreak/>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lastRenderedPageBreak/>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D23 Death penalty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129.139 Establish a de jure moratorium on the death penalty and a commutation of all capital sentences with a view to its future abolition (Switzerland);</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D23 Death penalty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129.138 Consider the possibility to establish a moratorium on the application of the death penalty, and commute death sentences to prison sentences (Spain);</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D23 Death penalty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D26 Conditions of detention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DC62AE">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D25 Prohibition of torture and cruel, inhuman or degrading treatment</w:t>
            </w: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129.163 Properly investigate cases of the excessive use of force by law enforcement officials against protestors in 2011 and 2012, including prosecuting and punishing all those responsible (Czech Republic);</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D25 Prohibition of torture and cruel, inhuman or degrading treatment</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695ECE">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D43 Freedom of opinion and expression</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129.92 Revise its Law to Counter Information Technology Crimes to protect online expression and allow internet access without blocking content (United States of America);</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D43 Freedom of opinion and expression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general</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tcBorders>
              <w:bottom w:val="dotted" w:sz="4" w:space="0" w:color="auto"/>
            </w:tcBorders>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129.153 Ensure the full enjoyment of the rights to freedom of expression, association and peaceful assembly, including those of human rights activists, journalists and users of social networks, so that they no longer have to fear being arrested, detained, harassed or intimidated (Switzerland);</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tcBorders>
              <w:bottom w:val="dotted" w:sz="4" w:space="0" w:color="auto"/>
            </w:tcBorders>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tcBorders>
              <w:bottom w:val="dotted" w:sz="4" w:space="0" w:color="auto"/>
            </w:tcBorders>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D43 Freedom of opinion and expression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D45 Freedom of association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D44 Right to peaceful assembly</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media</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811B3B">
        <w:trPr>
          <w:cantSplit/>
        </w:trPr>
        <w:tc>
          <w:tcPr>
            <w:tcW w:w="15220" w:type="dxa"/>
            <w:gridSpan w:val="4"/>
            <w:shd w:val="clear" w:color="auto" w:fill="DBE5F1"/>
            <w:hideMark/>
          </w:tcPr>
          <w:p w:rsidR="000E6D2B" w:rsidRPr="000E6D2B" w:rsidRDefault="000E6D2B" w:rsidP="000E6D2B">
            <w:pPr>
              <w:suppressAutoHyphens w:val="0"/>
              <w:spacing w:before="40" w:after="40" w:line="240" w:lineRule="auto"/>
              <w:rPr>
                <w:b/>
                <w:i/>
                <w:sz w:val="28"/>
                <w:lang w:eastAsia="en-GB"/>
              </w:rPr>
            </w:pPr>
            <w:r>
              <w:rPr>
                <w:b/>
                <w:i/>
                <w:color w:val="000000"/>
                <w:sz w:val="28"/>
                <w:szCs w:val="22"/>
                <w:lang w:eastAsia="en-GB"/>
              </w:rPr>
              <w:t xml:space="preserve">Theme: </w:t>
            </w:r>
            <w:r w:rsidRPr="000E6D2B">
              <w:rPr>
                <w:b/>
                <w:i/>
                <w:color w:val="000000"/>
                <w:sz w:val="28"/>
                <w:szCs w:val="22"/>
                <w:lang w:eastAsia="en-GB"/>
              </w:rPr>
              <w:t>D6 Rights related to name, identity, nationality</w:t>
            </w: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129.69 Review its Nationality Law in order to ensure that an Omani mother has the right to confer the Omani citizenship to her children without discrimination (Portugal);</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129.73 Modify the law on citizenship to grant women the right to transmit the Omani nationality to their children (France);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129.78 Revise the Omani Nationality Law, to guarantee citizenship for children born to non-Omani fathers (Sierra Leone);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children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129.79 Amend the Nationality Code to eliminate the possibility that the withdrawal of the Omani nationality would lead to cases of statelessness (France);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r w:rsidR="000E6D2B" w:rsidRPr="000E6D2B" w:rsidTr="000E6D2B">
        <w:trPr>
          <w:cantSplit/>
        </w:trPr>
        <w:tc>
          <w:tcPr>
            <w:tcW w:w="4520" w:type="dxa"/>
            <w:shd w:val="clear" w:color="auto" w:fill="auto"/>
            <w:hideMark/>
          </w:tcPr>
          <w:p w:rsidR="000E6D2B" w:rsidRDefault="000E6D2B" w:rsidP="000E6D2B">
            <w:pPr>
              <w:suppressAutoHyphens w:val="0"/>
              <w:spacing w:before="40" w:after="40" w:line="240" w:lineRule="auto"/>
              <w:rPr>
                <w:color w:val="000000"/>
                <w:szCs w:val="22"/>
                <w:lang w:eastAsia="en-GB"/>
              </w:rPr>
            </w:pPr>
            <w:r w:rsidRPr="000E6D2B">
              <w:rPr>
                <w:color w:val="000000"/>
                <w:szCs w:val="22"/>
                <w:lang w:eastAsia="en-GB"/>
              </w:rPr>
              <w:t>129.75 Adopt legal measures to ensure equality between men and women regarding nationality rights (Chile);</w:t>
            </w:r>
          </w:p>
          <w:p w:rsidR="000E6D2B" w:rsidRPr="000E6D2B" w:rsidRDefault="000E6D2B" w:rsidP="000E6D2B">
            <w:pPr>
              <w:suppressAutoHyphens w:val="0"/>
              <w:spacing w:before="40" w:after="40" w:line="240" w:lineRule="auto"/>
              <w:rPr>
                <w:color w:val="000000"/>
                <w:szCs w:val="22"/>
                <w:lang w:eastAsia="en-GB"/>
              </w:rPr>
            </w:pPr>
            <w:r w:rsidRPr="000E6D2B">
              <w:rPr>
                <w:b/>
                <w:color w:val="000000"/>
                <w:szCs w:val="22"/>
                <w:lang w:eastAsia="en-GB"/>
              </w:rPr>
              <w:t>Source of position:</w:t>
            </w:r>
            <w:r w:rsidRPr="000E6D2B">
              <w:rPr>
                <w:color w:val="000000"/>
                <w:szCs w:val="22"/>
                <w:lang w:eastAsia="en-GB"/>
              </w:rPr>
              <w:t xml:space="preserve"> A/HRC/31/11 - Para. 129 &amp; A/HRC/31/11/Add.1 </w:t>
            </w:r>
          </w:p>
        </w:tc>
        <w:tc>
          <w:tcPr>
            <w:tcW w:w="1100" w:type="dxa"/>
            <w:shd w:val="clear" w:color="auto" w:fill="auto"/>
            <w:hideMark/>
          </w:tcPr>
          <w:p w:rsidR="000E6D2B" w:rsidRPr="000E6D2B" w:rsidRDefault="000E6D2B" w:rsidP="000E6D2B">
            <w:pPr>
              <w:suppressAutoHyphens w:val="0"/>
              <w:spacing w:before="40" w:after="40" w:line="240" w:lineRule="auto"/>
              <w:rPr>
                <w:color w:val="000000"/>
                <w:szCs w:val="22"/>
                <w:lang w:eastAsia="en-GB"/>
              </w:rPr>
            </w:pPr>
            <w:r w:rsidRPr="000E6D2B">
              <w:rPr>
                <w:color w:val="000000"/>
                <w:szCs w:val="22"/>
                <w:lang w:eastAsia="en-GB"/>
              </w:rPr>
              <w:t>Noted</w:t>
            </w:r>
          </w:p>
        </w:tc>
        <w:tc>
          <w:tcPr>
            <w:tcW w:w="5000" w:type="dxa"/>
            <w:shd w:val="clear" w:color="auto" w:fill="auto"/>
            <w:hideMark/>
          </w:tcPr>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D6 Rights related to name, identity, nationality</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G8 Non-citizens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F12 Discrimination against women</w:t>
            </w:r>
          </w:p>
          <w:p w:rsidR="000E6D2B" w:rsidRPr="000E6D2B" w:rsidRDefault="000E6D2B" w:rsidP="000E6D2B">
            <w:pPr>
              <w:suppressAutoHyphens w:val="0"/>
              <w:spacing w:line="240" w:lineRule="auto"/>
              <w:rPr>
                <w:color w:val="000000"/>
                <w:sz w:val="16"/>
                <w:szCs w:val="22"/>
                <w:lang w:eastAsia="en-GB"/>
              </w:rPr>
            </w:pPr>
            <w:r w:rsidRPr="000E6D2B">
              <w:rPr>
                <w:b/>
                <w:color w:val="000000"/>
                <w:sz w:val="16"/>
                <w:szCs w:val="22"/>
                <w:lang w:eastAsia="en-GB"/>
              </w:rPr>
              <w:t>Affected persons:</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women</w:t>
            </w:r>
          </w:p>
          <w:p w:rsidR="000E6D2B" w:rsidRPr="000E6D2B" w:rsidRDefault="000E6D2B" w:rsidP="000E6D2B">
            <w:pPr>
              <w:suppressAutoHyphens w:val="0"/>
              <w:spacing w:line="240" w:lineRule="auto"/>
              <w:rPr>
                <w:color w:val="000000"/>
                <w:sz w:val="16"/>
                <w:szCs w:val="22"/>
                <w:lang w:eastAsia="en-GB"/>
              </w:rPr>
            </w:pPr>
            <w:r w:rsidRPr="000E6D2B">
              <w:rPr>
                <w:color w:val="000000"/>
                <w:sz w:val="16"/>
                <w:szCs w:val="22"/>
                <w:lang w:eastAsia="en-GB"/>
              </w:rPr>
              <w:t>- non-citizens</w:t>
            </w:r>
          </w:p>
        </w:tc>
        <w:tc>
          <w:tcPr>
            <w:tcW w:w="4600" w:type="dxa"/>
            <w:shd w:val="clear" w:color="auto" w:fill="auto"/>
            <w:hideMark/>
          </w:tcPr>
          <w:p w:rsidR="000E6D2B" w:rsidRDefault="000E6D2B" w:rsidP="000E6D2B">
            <w:pPr>
              <w:suppressAutoHyphens w:val="0"/>
              <w:spacing w:before="60" w:after="60" w:line="240" w:lineRule="auto"/>
              <w:ind w:left="57" w:right="57"/>
              <w:rPr>
                <w:color w:val="000000"/>
                <w:szCs w:val="22"/>
                <w:lang w:eastAsia="en-GB"/>
              </w:rPr>
            </w:pPr>
          </w:p>
          <w:p w:rsidR="000E6D2B" w:rsidRPr="000E6D2B" w:rsidRDefault="000E6D2B" w:rsidP="000E6D2B">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685" w:rsidRDefault="00DA0685"/>
  </w:endnote>
  <w:endnote w:type="continuationSeparator" w:id="0">
    <w:p w:rsidR="00DA0685" w:rsidRDefault="00DA0685"/>
  </w:endnote>
  <w:endnote w:type="continuationNotice" w:id="1">
    <w:p w:rsidR="00DA0685" w:rsidRDefault="00DA0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685" w:rsidRPr="000B175B" w:rsidRDefault="00DA0685" w:rsidP="000B175B">
      <w:pPr>
        <w:tabs>
          <w:tab w:val="right" w:pos="2155"/>
        </w:tabs>
        <w:spacing w:after="80"/>
        <w:ind w:left="680"/>
        <w:rPr>
          <w:u w:val="single"/>
        </w:rPr>
      </w:pPr>
      <w:r>
        <w:rPr>
          <w:u w:val="single"/>
        </w:rPr>
        <w:tab/>
      </w:r>
    </w:p>
  </w:footnote>
  <w:footnote w:type="continuationSeparator" w:id="0">
    <w:p w:rsidR="00DA0685" w:rsidRPr="00FC68B7" w:rsidRDefault="00DA0685" w:rsidP="00FC68B7">
      <w:pPr>
        <w:tabs>
          <w:tab w:val="left" w:pos="2155"/>
        </w:tabs>
        <w:spacing w:after="80"/>
        <w:ind w:left="680"/>
        <w:rPr>
          <w:u w:val="single"/>
        </w:rPr>
      </w:pPr>
      <w:r>
        <w:rPr>
          <w:u w:val="single"/>
        </w:rPr>
        <w:tab/>
      </w:r>
    </w:p>
  </w:footnote>
  <w:footnote w:type="continuationNotice" w:id="1">
    <w:p w:rsidR="00DA0685" w:rsidRDefault="00DA06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0E6D2B">
      <w:rPr>
        <w:sz w:val="28"/>
        <w:szCs w:val="28"/>
      </w:rPr>
      <w:t>Oman</w:t>
    </w:r>
    <w:r>
      <w:rPr>
        <w:sz w:val="28"/>
        <w:szCs w:val="28"/>
      </w:rPr>
      <w:t xml:space="preserve"> </w:t>
    </w:r>
    <w:r w:rsidRPr="0064076F">
      <w:rPr>
        <w:sz w:val="20"/>
      </w:rPr>
      <w:t>(</w:t>
    </w:r>
    <w:r w:rsidR="000E6D2B">
      <w:rPr>
        <w:sz w:val="20"/>
      </w:rPr>
      <w:t>2</w:t>
    </w:r>
    <w:r w:rsidR="000E6D2B" w:rsidRPr="000E6D2B">
      <w:rPr>
        <w:sz w:val="20"/>
        <w:vertAlign w:val="superscript"/>
      </w:rPr>
      <w:t>nd</w:t>
    </w:r>
    <w:r w:rsidR="000E6D2B">
      <w:rPr>
        <w:sz w:val="20"/>
      </w:rPr>
      <w:t xml:space="preserve"> </w:t>
    </w:r>
    <w:r w:rsidR="002A5EFC">
      <w:rPr>
        <w:sz w:val="20"/>
      </w:rPr>
      <w:t>Cycle –</w:t>
    </w:r>
    <w:r w:rsidR="00484D9F">
      <w:rPr>
        <w:sz w:val="20"/>
      </w:rPr>
      <w:t xml:space="preserve"> </w:t>
    </w:r>
    <w:r w:rsidR="000E6D2B">
      <w:rPr>
        <w:sz w:val="20"/>
      </w:rPr>
      <w:t>23</w:t>
    </w:r>
    <w:r w:rsidR="000E6D2B" w:rsidRPr="000E6D2B">
      <w:rPr>
        <w:sz w:val="20"/>
        <w:vertAlign w:val="superscript"/>
      </w:rPr>
      <w:t>rd</w:t>
    </w:r>
    <w:r w:rsidR="000E6D2B">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BA2AAD">
      <w:rPr>
        <w:noProof/>
        <w:sz w:val="20"/>
      </w:rPr>
      <w:t>10</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BA2AAD">
      <w:rPr>
        <w:noProof/>
        <w:sz w:val="20"/>
      </w:rPr>
      <w:t>10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E6D2B"/>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6E75CB"/>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2AAD"/>
    <w:rsid w:val="00BA339B"/>
    <w:rsid w:val="00BA6E3F"/>
    <w:rsid w:val="00BA79C9"/>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685"/>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58959539">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FF31C8-BD6E-4258-A51D-0A70664BA76B}"/>
</file>

<file path=customXml/itemProps2.xml><?xml version="1.0" encoding="utf-8"?>
<ds:datastoreItem xmlns:ds="http://schemas.openxmlformats.org/officeDocument/2006/customXml" ds:itemID="{DBD65CBF-E50F-4983-8C8C-97A67A9737C3}"/>
</file>

<file path=customXml/itemProps3.xml><?xml version="1.0" encoding="utf-8"?>
<ds:datastoreItem xmlns:ds="http://schemas.openxmlformats.org/officeDocument/2006/customXml" ds:itemID="{8976EC53-37B8-4E5D-AE3D-413897148F26}"/>
</file>

<file path=docProps/app.xml><?xml version="1.0" encoding="utf-8"?>
<Properties xmlns="http://schemas.openxmlformats.org/officeDocument/2006/extended-properties" xmlns:vt="http://schemas.openxmlformats.org/officeDocument/2006/docPropsVTypes">
  <Template>Normal.dotm</Template>
  <TotalTime>0</TotalTime>
  <Pages>11</Pages>
  <Words>12239</Words>
  <Characters>69766</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Feyikemi Oyewole</dc:creator>
  <cp:lastModifiedBy>NOZAWA Asako</cp:lastModifiedBy>
  <cp:revision>2</cp:revision>
  <cp:lastPrinted>2009-02-18T09:36:00Z</cp:lastPrinted>
  <dcterms:created xsi:type="dcterms:W3CDTF">2019-07-24T08:07:00Z</dcterms:created>
  <dcterms:modified xsi:type="dcterms:W3CDTF">2019-07-24T08:07:00Z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