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C3" w:rsidRPr="003550C3" w:rsidRDefault="003550C3" w:rsidP="003550C3">
      <w:pPr>
        <w:pStyle w:val="NormalWeb"/>
        <w:spacing w:before="0" w:beforeAutospacing="0" w:after="0" w:afterAutospacing="0"/>
        <w:jc w:val="right"/>
        <w:rPr>
          <w:sz w:val="16"/>
          <w:szCs w:val="16"/>
        </w:rPr>
      </w:pPr>
      <w:bookmarkStart w:id="0" w:name="_GoBack"/>
      <w:bookmarkEnd w:id="0"/>
      <w:r w:rsidRPr="003550C3">
        <w:rPr>
          <w:sz w:val="16"/>
          <w:szCs w:val="16"/>
        </w:rPr>
        <w:t>22 Aug</w:t>
      </w:r>
      <w:r>
        <w:rPr>
          <w:sz w:val="16"/>
          <w:szCs w:val="16"/>
        </w:rPr>
        <w:t xml:space="preserve"> 20</w:t>
      </w:r>
      <w:r w:rsidRPr="003550C3">
        <w:rPr>
          <w:sz w:val="16"/>
          <w:szCs w:val="16"/>
        </w:rPr>
        <w:t>13</w:t>
      </w:r>
    </w:p>
    <w:p w:rsidR="006256F1" w:rsidRPr="006256F1" w:rsidRDefault="00E25B6B" w:rsidP="006256F1">
      <w:pPr>
        <w:pStyle w:val="NormalWeb"/>
        <w:spacing w:before="0" w:beforeAutospacing="0" w:after="0" w:afterAutospacing="0"/>
        <w:jc w:val="center"/>
        <w:rPr>
          <w:b/>
          <w:sz w:val="28"/>
          <w:szCs w:val="28"/>
        </w:rPr>
      </w:pPr>
      <w:r w:rsidRPr="006256F1">
        <w:rPr>
          <w:b/>
          <w:sz w:val="28"/>
          <w:szCs w:val="28"/>
        </w:rPr>
        <w:t>T</w:t>
      </w:r>
      <w:r w:rsidR="006256F1">
        <w:rPr>
          <w:b/>
          <w:sz w:val="28"/>
          <w:szCs w:val="28"/>
        </w:rPr>
        <w:t>he P</w:t>
      </w:r>
      <w:r w:rsidR="0086722C" w:rsidRPr="006256F1">
        <w:rPr>
          <w:b/>
          <w:sz w:val="28"/>
          <w:szCs w:val="28"/>
        </w:rPr>
        <w:t xml:space="preserve">alm </w:t>
      </w:r>
      <w:r w:rsidR="006256F1">
        <w:rPr>
          <w:b/>
          <w:sz w:val="28"/>
          <w:szCs w:val="28"/>
        </w:rPr>
        <w:t>Oil I</w:t>
      </w:r>
      <w:r w:rsidR="0086722C" w:rsidRPr="006256F1">
        <w:rPr>
          <w:b/>
          <w:sz w:val="28"/>
          <w:szCs w:val="28"/>
        </w:rPr>
        <w:t xml:space="preserve">ndustry </w:t>
      </w:r>
      <w:r w:rsidRPr="006256F1">
        <w:rPr>
          <w:b/>
          <w:sz w:val="28"/>
          <w:szCs w:val="28"/>
        </w:rPr>
        <w:t>and</w:t>
      </w:r>
      <w:r w:rsidR="0086722C" w:rsidRPr="006256F1">
        <w:rPr>
          <w:b/>
          <w:sz w:val="28"/>
          <w:szCs w:val="28"/>
        </w:rPr>
        <w:t xml:space="preserve"> </w:t>
      </w:r>
      <w:r w:rsidR="006256F1">
        <w:rPr>
          <w:b/>
          <w:sz w:val="28"/>
          <w:szCs w:val="28"/>
        </w:rPr>
        <w:t>Human R</w:t>
      </w:r>
      <w:r w:rsidR="0086722C" w:rsidRPr="006256F1">
        <w:rPr>
          <w:b/>
          <w:sz w:val="28"/>
          <w:szCs w:val="28"/>
        </w:rPr>
        <w:t>ights</w:t>
      </w:r>
    </w:p>
    <w:p w:rsidR="007F7749" w:rsidRPr="006256F1" w:rsidRDefault="0086722C" w:rsidP="006256F1">
      <w:pPr>
        <w:pStyle w:val="NormalWeb"/>
        <w:spacing w:before="0" w:beforeAutospacing="0" w:after="0" w:afterAutospacing="0"/>
        <w:jc w:val="center"/>
        <w:rPr>
          <w:b/>
        </w:rPr>
      </w:pPr>
      <w:r w:rsidRPr="006256F1">
        <w:rPr>
          <w:b/>
        </w:rPr>
        <w:t>C</w:t>
      </w:r>
      <w:r w:rsidR="007F7749" w:rsidRPr="006256F1">
        <w:rPr>
          <w:b/>
        </w:rPr>
        <w:t>ase studies from Central Kalimantan</w:t>
      </w:r>
    </w:p>
    <w:p w:rsidR="006256F1" w:rsidRDefault="006256F1" w:rsidP="006256F1">
      <w:pPr>
        <w:pStyle w:val="NormalWeb"/>
        <w:jc w:val="both"/>
        <w:rPr>
          <w:b/>
          <w:i/>
          <w:sz w:val="22"/>
          <w:szCs w:val="22"/>
        </w:rPr>
      </w:pPr>
    </w:p>
    <w:p w:rsidR="007F7749" w:rsidRPr="006256F1" w:rsidRDefault="007F7749" w:rsidP="006256F1">
      <w:pPr>
        <w:pStyle w:val="NormalWeb"/>
        <w:jc w:val="both"/>
        <w:rPr>
          <w:b/>
          <w:i/>
          <w:sz w:val="22"/>
          <w:szCs w:val="22"/>
        </w:rPr>
      </w:pPr>
      <w:r w:rsidRPr="006256F1">
        <w:rPr>
          <w:b/>
          <w:i/>
          <w:sz w:val="22"/>
          <w:szCs w:val="22"/>
        </w:rPr>
        <w:t xml:space="preserve">Proposed side event to the 2013 UN </w:t>
      </w:r>
      <w:r w:rsidR="00FA7FD3" w:rsidRPr="006256F1">
        <w:rPr>
          <w:b/>
          <w:i/>
          <w:sz w:val="22"/>
          <w:szCs w:val="22"/>
        </w:rPr>
        <w:t>F</w:t>
      </w:r>
      <w:r w:rsidRPr="006256F1">
        <w:rPr>
          <w:b/>
          <w:i/>
          <w:sz w:val="22"/>
          <w:szCs w:val="22"/>
        </w:rPr>
        <w:t>orum on Business and Human Rights</w:t>
      </w:r>
      <w:r w:rsidR="004B0315" w:rsidRPr="006256F1">
        <w:rPr>
          <w:b/>
          <w:i/>
          <w:sz w:val="22"/>
          <w:szCs w:val="22"/>
        </w:rPr>
        <w:t>, p</w:t>
      </w:r>
      <w:r w:rsidRPr="006256F1">
        <w:rPr>
          <w:b/>
          <w:i/>
          <w:sz w:val="22"/>
          <w:szCs w:val="22"/>
        </w:rPr>
        <w:t xml:space="preserve">resented by the Institute for Economic, Social and Cultural Rights (an Indonesian NGO) and the Norwegian Centre for Human Rights, University of Oslo. </w:t>
      </w:r>
    </w:p>
    <w:p w:rsidR="006256F1" w:rsidRDefault="006256F1" w:rsidP="006256F1">
      <w:pPr>
        <w:pStyle w:val="NormalWeb"/>
        <w:jc w:val="both"/>
        <w:rPr>
          <w:b/>
          <w:sz w:val="22"/>
          <w:szCs w:val="22"/>
        </w:rPr>
      </w:pPr>
    </w:p>
    <w:p w:rsidR="007F7749" w:rsidRPr="006256F1" w:rsidRDefault="007F7749" w:rsidP="006256F1">
      <w:pPr>
        <w:pStyle w:val="NormalWeb"/>
        <w:jc w:val="both"/>
        <w:rPr>
          <w:sz w:val="22"/>
          <w:szCs w:val="22"/>
        </w:rPr>
      </w:pPr>
      <w:r w:rsidRPr="006256F1">
        <w:rPr>
          <w:b/>
          <w:sz w:val="22"/>
          <w:szCs w:val="22"/>
        </w:rPr>
        <w:t>Theme</w:t>
      </w:r>
      <w:r w:rsidRPr="006256F1">
        <w:rPr>
          <w:sz w:val="22"/>
          <w:szCs w:val="22"/>
        </w:rPr>
        <w:t xml:space="preserve">: The side event will present research on how the oil palm industry affects human rights – positively or negatively - in a number of selected communities in the Indonesian province of Central Kalimantan. </w:t>
      </w:r>
      <w:r w:rsidR="00FA7FD3" w:rsidRPr="006256F1">
        <w:rPr>
          <w:sz w:val="22"/>
          <w:szCs w:val="22"/>
        </w:rPr>
        <w:t xml:space="preserve">Using the UN Guiding Principles on Business and Human Rights as a frame of reference, the project canvassed a wide </w:t>
      </w:r>
      <w:r w:rsidR="004B0315" w:rsidRPr="006256F1">
        <w:rPr>
          <w:sz w:val="22"/>
          <w:szCs w:val="22"/>
        </w:rPr>
        <w:t xml:space="preserve">range of rights with most emphasis on economic, social and cultural rights. </w:t>
      </w:r>
      <w:r w:rsidRPr="006256F1">
        <w:rPr>
          <w:sz w:val="22"/>
          <w:szCs w:val="22"/>
        </w:rPr>
        <w:t xml:space="preserve">The research is based on </w:t>
      </w:r>
      <w:r w:rsidR="00FA7FD3" w:rsidRPr="006256F1">
        <w:rPr>
          <w:sz w:val="22"/>
          <w:szCs w:val="22"/>
        </w:rPr>
        <w:t xml:space="preserve">extensive </w:t>
      </w:r>
      <w:r w:rsidRPr="006256F1">
        <w:rPr>
          <w:sz w:val="22"/>
          <w:szCs w:val="22"/>
        </w:rPr>
        <w:t xml:space="preserve">interviews with affected communities, plantation workers, companies and representatives from relevant government institutions; as well as reviews of existing regulations at national and local level and codes of conduct adopted by involved companies. </w:t>
      </w:r>
      <w:r w:rsidR="00FA7FD3" w:rsidRPr="006256F1">
        <w:rPr>
          <w:sz w:val="22"/>
          <w:szCs w:val="22"/>
        </w:rPr>
        <w:t>The data collection was undertaken by t</w:t>
      </w:r>
      <w:r w:rsidRPr="006256F1">
        <w:rPr>
          <w:sz w:val="22"/>
          <w:szCs w:val="22"/>
        </w:rPr>
        <w:t xml:space="preserve">hree Indonesian NGOs </w:t>
      </w:r>
      <w:r w:rsidR="00FA7FD3" w:rsidRPr="006256F1">
        <w:rPr>
          <w:sz w:val="22"/>
          <w:szCs w:val="22"/>
        </w:rPr>
        <w:t>over a six month period between April and September 2013</w:t>
      </w:r>
      <w:r w:rsidRPr="006256F1">
        <w:rPr>
          <w:sz w:val="22"/>
          <w:szCs w:val="22"/>
        </w:rPr>
        <w:t>.</w:t>
      </w:r>
      <w:r w:rsidR="004B0315" w:rsidRPr="006256F1">
        <w:rPr>
          <w:sz w:val="22"/>
          <w:szCs w:val="22"/>
        </w:rPr>
        <w:t xml:space="preserve"> </w:t>
      </w:r>
      <w:r w:rsidR="00FA7FD3" w:rsidRPr="006256F1">
        <w:rPr>
          <w:sz w:val="22"/>
          <w:szCs w:val="22"/>
        </w:rPr>
        <w:t>A report on the project is due to be completed by early November 2013, copies of which will be made available at the Forum and online.</w:t>
      </w:r>
    </w:p>
    <w:p w:rsidR="007F7749" w:rsidRPr="006256F1" w:rsidRDefault="007F7749" w:rsidP="006256F1">
      <w:pPr>
        <w:pStyle w:val="NormalWeb"/>
        <w:jc w:val="both"/>
        <w:rPr>
          <w:sz w:val="22"/>
          <w:szCs w:val="22"/>
        </w:rPr>
      </w:pPr>
      <w:r w:rsidRPr="006256F1">
        <w:rPr>
          <w:sz w:val="22"/>
          <w:szCs w:val="22"/>
        </w:rPr>
        <w:t xml:space="preserve">The choices of research locations are based on the following criteria: </w:t>
      </w:r>
    </w:p>
    <w:p w:rsidR="007F7749" w:rsidRPr="006256F1" w:rsidRDefault="007F7749" w:rsidP="006256F1">
      <w:pPr>
        <w:pStyle w:val="NormalWeb"/>
        <w:numPr>
          <w:ilvl w:val="0"/>
          <w:numId w:val="1"/>
        </w:numPr>
        <w:jc w:val="both"/>
        <w:rPr>
          <w:sz w:val="22"/>
          <w:szCs w:val="22"/>
        </w:rPr>
      </w:pPr>
      <w:r w:rsidRPr="006256F1">
        <w:rPr>
          <w:sz w:val="22"/>
          <w:szCs w:val="22"/>
        </w:rPr>
        <w:t>How long there have been oil palm plantations established in the area (</w:t>
      </w:r>
      <w:r w:rsidR="004B0315" w:rsidRPr="006256F1">
        <w:rPr>
          <w:sz w:val="22"/>
          <w:szCs w:val="22"/>
        </w:rPr>
        <w:t>we have included areas</w:t>
      </w:r>
      <w:r w:rsidRPr="006256F1">
        <w:rPr>
          <w:sz w:val="22"/>
          <w:szCs w:val="22"/>
        </w:rPr>
        <w:t xml:space="preserve"> where oil palm plantations have already been established for a considerable time, </w:t>
      </w:r>
      <w:r w:rsidR="004B0315" w:rsidRPr="006256F1">
        <w:rPr>
          <w:sz w:val="22"/>
          <w:szCs w:val="22"/>
        </w:rPr>
        <w:t>area</w:t>
      </w:r>
      <w:r w:rsidRPr="006256F1">
        <w:rPr>
          <w:sz w:val="22"/>
          <w:szCs w:val="22"/>
        </w:rPr>
        <w:t xml:space="preserve">s that only recently have been affected by oil palm plantations, as well as </w:t>
      </w:r>
      <w:r w:rsidR="004B0315" w:rsidRPr="006256F1">
        <w:rPr>
          <w:sz w:val="22"/>
          <w:szCs w:val="22"/>
        </w:rPr>
        <w:t>areas</w:t>
      </w:r>
      <w:r w:rsidRPr="006256F1">
        <w:rPr>
          <w:sz w:val="22"/>
          <w:szCs w:val="22"/>
        </w:rPr>
        <w:t xml:space="preserve"> </w:t>
      </w:r>
      <w:r w:rsidR="004B0315" w:rsidRPr="006256F1">
        <w:rPr>
          <w:sz w:val="22"/>
          <w:szCs w:val="22"/>
        </w:rPr>
        <w:t>where</w:t>
      </w:r>
      <w:r w:rsidRPr="006256F1">
        <w:rPr>
          <w:sz w:val="22"/>
          <w:szCs w:val="22"/>
        </w:rPr>
        <w:t xml:space="preserve"> until now </w:t>
      </w:r>
      <w:r w:rsidR="004B0315" w:rsidRPr="006256F1">
        <w:rPr>
          <w:sz w:val="22"/>
          <w:szCs w:val="22"/>
        </w:rPr>
        <w:t xml:space="preserve">there </w:t>
      </w:r>
      <w:r w:rsidRPr="006256F1">
        <w:rPr>
          <w:sz w:val="22"/>
          <w:szCs w:val="22"/>
        </w:rPr>
        <w:t>is no</w:t>
      </w:r>
      <w:r w:rsidR="004B0315" w:rsidRPr="006256F1">
        <w:rPr>
          <w:sz w:val="22"/>
          <w:szCs w:val="22"/>
        </w:rPr>
        <w:t xml:space="preserve"> palm oil plantations established</w:t>
      </w:r>
      <w:r w:rsidRPr="006256F1">
        <w:rPr>
          <w:sz w:val="22"/>
          <w:szCs w:val="22"/>
        </w:rPr>
        <w:t xml:space="preserve">.) </w:t>
      </w:r>
    </w:p>
    <w:p w:rsidR="007F7749" w:rsidRPr="006256F1" w:rsidRDefault="007F7749" w:rsidP="006256F1">
      <w:pPr>
        <w:pStyle w:val="NormalWeb"/>
        <w:numPr>
          <w:ilvl w:val="0"/>
          <w:numId w:val="1"/>
        </w:numPr>
        <w:jc w:val="both"/>
        <w:rPr>
          <w:sz w:val="22"/>
          <w:szCs w:val="22"/>
        </w:rPr>
      </w:pPr>
      <w:r w:rsidRPr="006256F1">
        <w:rPr>
          <w:sz w:val="22"/>
          <w:szCs w:val="22"/>
        </w:rPr>
        <w:t xml:space="preserve">Number of land conflicts (we </w:t>
      </w:r>
      <w:r w:rsidR="004B0315" w:rsidRPr="006256F1">
        <w:rPr>
          <w:sz w:val="22"/>
          <w:szCs w:val="22"/>
        </w:rPr>
        <w:t xml:space="preserve">have </w:t>
      </w:r>
      <w:r w:rsidRPr="006256F1">
        <w:rPr>
          <w:sz w:val="22"/>
          <w:szCs w:val="22"/>
        </w:rPr>
        <w:t>include</w:t>
      </w:r>
      <w:r w:rsidR="004B0315" w:rsidRPr="006256F1">
        <w:rPr>
          <w:sz w:val="22"/>
          <w:szCs w:val="22"/>
        </w:rPr>
        <w:t>d</w:t>
      </w:r>
      <w:r w:rsidRPr="006256F1">
        <w:rPr>
          <w:sz w:val="22"/>
          <w:szCs w:val="22"/>
        </w:rPr>
        <w:t xml:space="preserve"> districts with a reported high level of land conflicts, as well as districts with a relatively low level of land conflicts)</w:t>
      </w:r>
    </w:p>
    <w:p w:rsidR="007F7749" w:rsidRPr="006256F1" w:rsidRDefault="004B0315" w:rsidP="006256F1">
      <w:pPr>
        <w:pStyle w:val="NormalWeb"/>
        <w:numPr>
          <w:ilvl w:val="0"/>
          <w:numId w:val="1"/>
        </w:numPr>
        <w:jc w:val="both"/>
        <w:rPr>
          <w:sz w:val="22"/>
          <w:szCs w:val="22"/>
        </w:rPr>
      </w:pPr>
      <w:r w:rsidRPr="006256F1">
        <w:rPr>
          <w:sz w:val="22"/>
          <w:szCs w:val="22"/>
        </w:rPr>
        <w:t>Whether the operating oil palm companie</w:t>
      </w:r>
      <w:r w:rsidR="007F7749" w:rsidRPr="006256F1">
        <w:rPr>
          <w:sz w:val="22"/>
          <w:szCs w:val="22"/>
        </w:rPr>
        <w:t>s are members of the Roundtable on Sustainable Palm Oil</w:t>
      </w:r>
      <w:r w:rsidRPr="006256F1">
        <w:rPr>
          <w:sz w:val="22"/>
          <w:szCs w:val="22"/>
        </w:rPr>
        <w:t xml:space="preserve"> (RSPO) </w:t>
      </w:r>
      <w:r w:rsidR="007F7749" w:rsidRPr="006256F1">
        <w:rPr>
          <w:sz w:val="22"/>
          <w:szCs w:val="22"/>
        </w:rPr>
        <w:t xml:space="preserve">or not (we </w:t>
      </w:r>
      <w:r w:rsidRPr="006256F1">
        <w:rPr>
          <w:sz w:val="22"/>
          <w:szCs w:val="22"/>
        </w:rPr>
        <w:t xml:space="preserve">have </w:t>
      </w:r>
      <w:r w:rsidR="007F7749" w:rsidRPr="006256F1">
        <w:rPr>
          <w:sz w:val="22"/>
          <w:szCs w:val="22"/>
        </w:rPr>
        <w:t>include</w:t>
      </w:r>
      <w:r w:rsidRPr="006256F1">
        <w:rPr>
          <w:sz w:val="22"/>
          <w:szCs w:val="22"/>
        </w:rPr>
        <w:t>d</w:t>
      </w:r>
      <w:r w:rsidR="007F7749" w:rsidRPr="006256F1">
        <w:rPr>
          <w:sz w:val="22"/>
          <w:szCs w:val="22"/>
        </w:rPr>
        <w:t xml:space="preserve"> districts where the operating companies are RSPO members, and districts where the operating companies are not RSPO members)</w:t>
      </w:r>
    </w:p>
    <w:p w:rsidR="007F7749" w:rsidRPr="006256F1" w:rsidRDefault="007F7749" w:rsidP="006256F1">
      <w:pPr>
        <w:pStyle w:val="NormalWeb"/>
        <w:numPr>
          <w:ilvl w:val="0"/>
          <w:numId w:val="1"/>
        </w:numPr>
        <w:jc w:val="both"/>
        <w:rPr>
          <w:sz w:val="22"/>
          <w:szCs w:val="22"/>
        </w:rPr>
      </w:pPr>
      <w:r w:rsidRPr="006256F1">
        <w:rPr>
          <w:sz w:val="22"/>
          <w:szCs w:val="22"/>
        </w:rPr>
        <w:t>Whether the affected communities are mainly consisting of indigenous Dayaks or consisting of so-called trans-migrants originating from Java or Sumatera. (Both will be represented)</w:t>
      </w:r>
    </w:p>
    <w:p w:rsidR="006256F1" w:rsidRDefault="006256F1" w:rsidP="006256F1">
      <w:pPr>
        <w:pStyle w:val="NormalWeb"/>
        <w:jc w:val="both"/>
        <w:rPr>
          <w:b/>
          <w:sz w:val="22"/>
          <w:szCs w:val="22"/>
        </w:rPr>
      </w:pPr>
    </w:p>
    <w:p w:rsidR="007F7749" w:rsidRPr="006256F1" w:rsidRDefault="007F7749" w:rsidP="006256F1">
      <w:pPr>
        <w:pStyle w:val="NormalWeb"/>
        <w:jc w:val="both"/>
        <w:rPr>
          <w:sz w:val="22"/>
          <w:szCs w:val="22"/>
        </w:rPr>
      </w:pPr>
      <w:r w:rsidRPr="006256F1">
        <w:rPr>
          <w:b/>
          <w:sz w:val="22"/>
          <w:szCs w:val="22"/>
        </w:rPr>
        <w:t xml:space="preserve">Objective: </w:t>
      </w:r>
      <w:r w:rsidRPr="006256F1">
        <w:rPr>
          <w:sz w:val="22"/>
          <w:szCs w:val="22"/>
        </w:rPr>
        <w:t xml:space="preserve">The objective </w:t>
      </w:r>
      <w:r w:rsidR="004B0315" w:rsidRPr="006256F1">
        <w:rPr>
          <w:sz w:val="22"/>
          <w:szCs w:val="22"/>
        </w:rPr>
        <w:t xml:space="preserve">of the side-event </w:t>
      </w:r>
      <w:r w:rsidRPr="006256F1">
        <w:rPr>
          <w:sz w:val="22"/>
          <w:szCs w:val="22"/>
        </w:rPr>
        <w:t xml:space="preserve">is to provide data and facilitate discussion related to 1) human rights challenges faced in the oil palm sector 2) the implementation of the </w:t>
      </w:r>
      <w:r w:rsidR="00FA7FD3" w:rsidRPr="006256F1">
        <w:rPr>
          <w:sz w:val="22"/>
          <w:szCs w:val="22"/>
        </w:rPr>
        <w:t xml:space="preserve">UN </w:t>
      </w:r>
      <w:r w:rsidR="004B0315" w:rsidRPr="006256F1">
        <w:rPr>
          <w:sz w:val="22"/>
          <w:szCs w:val="22"/>
        </w:rPr>
        <w:t>G</w:t>
      </w:r>
      <w:r w:rsidRPr="006256F1">
        <w:rPr>
          <w:sz w:val="22"/>
          <w:szCs w:val="22"/>
        </w:rPr>
        <w:t xml:space="preserve">uiding </w:t>
      </w:r>
      <w:r w:rsidR="004B0315" w:rsidRPr="006256F1">
        <w:rPr>
          <w:sz w:val="22"/>
          <w:szCs w:val="22"/>
        </w:rPr>
        <w:t>P</w:t>
      </w:r>
      <w:r w:rsidRPr="006256F1">
        <w:rPr>
          <w:sz w:val="22"/>
          <w:szCs w:val="22"/>
        </w:rPr>
        <w:t xml:space="preserve">rinciples in the oil palm sector and 3) the </w:t>
      </w:r>
      <w:r w:rsidR="004B0315" w:rsidRPr="006256F1">
        <w:rPr>
          <w:sz w:val="22"/>
          <w:szCs w:val="22"/>
        </w:rPr>
        <w:t>effectiveness</w:t>
      </w:r>
      <w:r w:rsidRPr="006256F1">
        <w:rPr>
          <w:sz w:val="22"/>
          <w:szCs w:val="22"/>
        </w:rPr>
        <w:t xml:space="preserve"> of relevant industry initiatives in the oil palm sector; in particular the Roundtable on Sustainable Palm Oil (RSPO)</w:t>
      </w:r>
      <w:r w:rsidR="004B0315" w:rsidRPr="006256F1">
        <w:rPr>
          <w:sz w:val="22"/>
          <w:szCs w:val="22"/>
        </w:rPr>
        <w:t>.</w:t>
      </w:r>
    </w:p>
    <w:p w:rsidR="006A3A99" w:rsidRDefault="006A3A99" w:rsidP="006256F1">
      <w:pPr>
        <w:pStyle w:val="NormalWeb"/>
        <w:jc w:val="both"/>
        <w:rPr>
          <w:b/>
          <w:sz w:val="22"/>
          <w:szCs w:val="22"/>
        </w:rPr>
      </w:pPr>
    </w:p>
    <w:p w:rsidR="007F7749" w:rsidRPr="006256F1" w:rsidRDefault="00FB519F" w:rsidP="006256F1">
      <w:pPr>
        <w:pStyle w:val="NormalWeb"/>
        <w:jc w:val="both"/>
        <w:rPr>
          <w:sz w:val="22"/>
          <w:szCs w:val="22"/>
        </w:rPr>
      </w:pPr>
      <w:r>
        <w:rPr>
          <w:b/>
          <w:sz w:val="22"/>
          <w:szCs w:val="22"/>
        </w:rPr>
        <w:t>Relevance to the F</w:t>
      </w:r>
      <w:r w:rsidR="007F7749" w:rsidRPr="006256F1">
        <w:rPr>
          <w:b/>
          <w:sz w:val="22"/>
          <w:szCs w:val="22"/>
        </w:rPr>
        <w:t>orum’s mandate</w:t>
      </w:r>
      <w:r w:rsidR="007F7749" w:rsidRPr="006256F1">
        <w:rPr>
          <w:sz w:val="22"/>
          <w:szCs w:val="22"/>
        </w:rPr>
        <w:t xml:space="preserve">: The above-mentioned objective is highly relevant to the Forum’s mandate, </w:t>
      </w:r>
      <w:r w:rsidR="004B0315" w:rsidRPr="006256F1">
        <w:rPr>
          <w:sz w:val="22"/>
          <w:szCs w:val="22"/>
        </w:rPr>
        <w:t xml:space="preserve">which </w:t>
      </w:r>
      <w:r w:rsidR="007F7749" w:rsidRPr="006256F1">
        <w:rPr>
          <w:sz w:val="22"/>
          <w:szCs w:val="22"/>
        </w:rPr>
        <w:t xml:space="preserve">according to the UN Human Rights Council Resolution 17/4, is to “discuss trends and challenges in the implementation of the Guiding Principles and promote dialogue and cooperation on issues linked to business and human rights, including challenges faced in particular sectors, operational environments or in relation to specific rights or groups, as well as identifying good practices.” </w:t>
      </w:r>
    </w:p>
    <w:p w:rsidR="004B0315" w:rsidRPr="006256F1" w:rsidRDefault="007F7749" w:rsidP="006256F1">
      <w:pPr>
        <w:pStyle w:val="NormalWeb"/>
        <w:spacing w:before="0" w:beforeAutospacing="0" w:after="0" w:afterAutospacing="0"/>
        <w:jc w:val="both"/>
        <w:rPr>
          <w:sz w:val="22"/>
          <w:szCs w:val="22"/>
        </w:rPr>
      </w:pPr>
      <w:r w:rsidRPr="006256F1">
        <w:rPr>
          <w:b/>
          <w:sz w:val="22"/>
          <w:szCs w:val="22"/>
        </w:rPr>
        <w:lastRenderedPageBreak/>
        <w:t>Name</w:t>
      </w:r>
      <w:r w:rsidR="006256F1">
        <w:rPr>
          <w:b/>
          <w:sz w:val="22"/>
          <w:szCs w:val="22"/>
        </w:rPr>
        <w:t>s</w:t>
      </w:r>
      <w:r w:rsidRPr="006256F1">
        <w:rPr>
          <w:b/>
          <w:sz w:val="22"/>
          <w:szCs w:val="22"/>
        </w:rPr>
        <w:t xml:space="preserve"> and contact details for contact person</w:t>
      </w:r>
      <w:r w:rsidR="007C5680" w:rsidRPr="006256F1">
        <w:rPr>
          <w:b/>
          <w:sz w:val="22"/>
          <w:szCs w:val="22"/>
        </w:rPr>
        <w:t>s</w:t>
      </w:r>
      <w:r w:rsidRPr="006256F1">
        <w:rPr>
          <w:sz w:val="22"/>
          <w:szCs w:val="22"/>
        </w:rPr>
        <w:t>:</w:t>
      </w:r>
    </w:p>
    <w:p w:rsidR="006A3A99" w:rsidRDefault="006A3A99" w:rsidP="006256F1">
      <w:pPr>
        <w:pStyle w:val="NormalWeb"/>
        <w:spacing w:before="0" w:beforeAutospacing="0" w:after="0" w:afterAutospacing="0"/>
        <w:jc w:val="both"/>
        <w:rPr>
          <w:sz w:val="22"/>
          <w:szCs w:val="22"/>
        </w:rPr>
      </w:pPr>
    </w:p>
    <w:p w:rsidR="007C5680" w:rsidRPr="006256F1" w:rsidRDefault="007F7749" w:rsidP="006256F1">
      <w:pPr>
        <w:pStyle w:val="NormalWeb"/>
        <w:spacing w:before="0" w:beforeAutospacing="0" w:after="0" w:afterAutospacing="0"/>
        <w:jc w:val="both"/>
        <w:rPr>
          <w:sz w:val="22"/>
          <w:szCs w:val="22"/>
        </w:rPr>
      </w:pPr>
      <w:proofErr w:type="spellStart"/>
      <w:r w:rsidRPr="006256F1">
        <w:rPr>
          <w:sz w:val="22"/>
          <w:szCs w:val="22"/>
        </w:rPr>
        <w:t>Aksel</w:t>
      </w:r>
      <w:proofErr w:type="spellEnd"/>
      <w:r w:rsidRPr="006256F1">
        <w:rPr>
          <w:sz w:val="22"/>
          <w:szCs w:val="22"/>
        </w:rPr>
        <w:t xml:space="preserve"> </w:t>
      </w:r>
      <w:proofErr w:type="spellStart"/>
      <w:r w:rsidRPr="006256F1">
        <w:rPr>
          <w:sz w:val="22"/>
          <w:szCs w:val="22"/>
        </w:rPr>
        <w:t>Tømte</w:t>
      </w:r>
      <w:proofErr w:type="spellEnd"/>
      <w:r w:rsidR="006A3A99">
        <w:rPr>
          <w:sz w:val="22"/>
          <w:szCs w:val="22"/>
        </w:rPr>
        <w:tab/>
      </w:r>
      <w:r w:rsidR="006A3A99">
        <w:rPr>
          <w:sz w:val="22"/>
          <w:szCs w:val="22"/>
        </w:rPr>
        <w:tab/>
      </w:r>
      <w:r w:rsidR="006A3A99">
        <w:rPr>
          <w:sz w:val="22"/>
          <w:szCs w:val="22"/>
        </w:rPr>
        <w:tab/>
      </w:r>
      <w:r w:rsidR="006A3A99">
        <w:rPr>
          <w:sz w:val="22"/>
          <w:szCs w:val="22"/>
        </w:rPr>
        <w:tab/>
      </w:r>
      <w:r w:rsidR="006A3A99">
        <w:rPr>
          <w:sz w:val="22"/>
          <w:szCs w:val="22"/>
        </w:rPr>
        <w:tab/>
      </w:r>
      <w:r w:rsidR="006A3A99">
        <w:rPr>
          <w:sz w:val="22"/>
          <w:szCs w:val="22"/>
        </w:rPr>
        <w:tab/>
      </w:r>
      <w:r w:rsidR="006A3A99">
        <w:rPr>
          <w:sz w:val="22"/>
          <w:szCs w:val="22"/>
        </w:rPr>
        <w:tab/>
      </w:r>
      <w:proofErr w:type="spellStart"/>
      <w:r w:rsidR="006256F1">
        <w:rPr>
          <w:sz w:val="22"/>
          <w:szCs w:val="22"/>
        </w:rPr>
        <w:t>Prof.</w:t>
      </w:r>
      <w:proofErr w:type="spellEnd"/>
      <w:r w:rsidR="006256F1">
        <w:rPr>
          <w:sz w:val="22"/>
          <w:szCs w:val="22"/>
        </w:rPr>
        <w:t xml:space="preserve"> David Kinley</w:t>
      </w:r>
    </w:p>
    <w:p w:rsidR="007C5680" w:rsidRDefault="007C5680" w:rsidP="006256F1">
      <w:pPr>
        <w:pStyle w:val="NormalWeb"/>
        <w:spacing w:before="0" w:beforeAutospacing="0" w:after="0" w:afterAutospacing="0"/>
        <w:jc w:val="both"/>
        <w:rPr>
          <w:sz w:val="22"/>
          <w:szCs w:val="22"/>
        </w:rPr>
      </w:pPr>
      <w:r w:rsidRPr="006256F1">
        <w:rPr>
          <w:sz w:val="22"/>
          <w:szCs w:val="22"/>
        </w:rPr>
        <w:t>Principal Executive Officer</w:t>
      </w:r>
      <w:r w:rsidR="006A3A99">
        <w:rPr>
          <w:sz w:val="22"/>
          <w:szCs w:val="22"/>
        </w:rPr>
        <w:tab/>
      </w:r>
      <w:r w:rsidR="006A3A99">
        <w:rPr>
          <w:sz w:val="22"/>
          <w:szCs w:val="22"/>
        </w:rPr>
        <w:tab/>
      </w:r>
      <w:r w:rsidR="006A3A99">
        <w:rPr>
          <w:sz w:val="22"/>
          <w:szCs w:val="22"/>
        </w:rPr>
        <w:tab/>
      </w:r>
      <w:r w:rsidR="006A3A99">
        <w:rPr>
          <w:sz w:val="22"/>
          <w:szCs w:val="22"/>
        </w:rPr>
        <w:tab/>
      </w:r>
      <w:r w:rsidR="006A3A99">
        <w:rPr>
          <w:sz w:val="22"/>
          <w:szCs w:val="22"/>
        </w:rPr>
        <w:tab/>
      </w:r>
      <w:r w:rsidR="006256F1">
        <w:rPr>
          <w:sz w:val="22"/>
          <w:szCs w:val="22"/>
        </w:rPr>
        <w:t>International Adviser</w:t>
      </w:r>
      <w:r w:rsidR="006A3A99">
        <w:rPr>
          <w:sz w:val="22"/>
          <w:szCs w:val="22"/>
        </w:rPr>
        <w:t xml:space="preserve"> to the Project</w:t>
      </w:r>
    </w:p>
    <w:p w:rsidR="006256F1" w:rsidRPr="006256F1" w:rsidRDefault="007C5680" w:rsidP="006256F1">
      <w:pPr>
        <w:pStyle w:val="NormalWeb"/>
        <w:spacing w:before="0" w:beforeAutospacing="0" w:after="0" w:afterAutospacing="0"/>
        <w:jc w:val="both"/>
        <w:rPr>
          <w:sz w:val="22"/>
          <w:szCs w:val="22"/>
        </w:rPr>
      </w:pPr>
      <w:r w:rsidRPr="006256F1">
        <w:rPr>
          <w:sz w:val="22"/>
          <w:szCs w:val="22"/>
        </w:rPr>
        <w:t>The Indonesia Programme</w:t>
      </w:r>
      <w:r w:rsidR="006256F1">
        <w:rPr>
          <w:sz w:val="22"/>
          <w:szCs w:val="22"/>
        </w:rPr>
        <w:t xml:space="preserve"> </w:t>
      </w:r>
      <w:r w:rsidR="006A3A99">
        <w:rPr>
          <w:sz w:val="22"/>
          <w:szCs w:val="22"/>
        </w:rPr>
        <w:tab/>
      </w:r>
      <w:r w:rsidR="006A3A99">
        <w:rPr>
          <w:sz w:val="22"/>
          <w:szCs w:val="22"/>
        </w:rPr>
        <w:tab/>
      </w:r>
      <w:r w:rsidR="006A3A99">
        <w:rPr>
          <w:sz w:val="22"/>
          <w:szCs w:val="22"/>
        </w:rPr>
        <w:tab/>
      </w:r>
      <w:r w:rsidR="006A3A99">
        <w:rPr>
          <w:sz w:val="22"/>
          <w:szCs w:val="22"/>
        </w:rPr>
        <w:tab/>
      </w:r>
      <w:r w:rsidR="006A3A99">
        <w:rPr>
          <w:sz w:val="22"/>
          <w:szCs w:val="22"/>
        </w:rPr>
        <w:tab/>
      </w:r>
      <w:r w:rsidR="006256F1">
        <w:rPr>
          <w:sz w:val="22"/>
          <w:szCs w:val="22"/>
        </w:rPr>
        <w:t>Sydney Law School</w:t>
      </w:r>
    </w:p>
    <w:p w:rsidR="007C5680" w:rsidRPr="006256F1" w:rsidRDefault="007F7749" w:rsidP="006256F1">
      <w:pPr>
        <w:pStyle w:val="NormalWeb"/>
        <w:spacing w:before="0" w:beforeAutospacing="0" w:after="0" w:afterAutospacing="0"/>
        <w:jc w:val="both"/>
        <w:rPr>
          <w:sz w:val="22"/>
          <w:szCs w:val="22"/>
        </w:rPr>
      </w:pPr>
      <w:r w:rsidRPr="006256F1">
        <w:rPr>
          <w:sz w:val="22"/>
          <w:szCs w:val="22"/>
        </w:rPr>
        <w:t>Norwegian Centre for Human Rights</w:t>
      </w:r>
      <w:r w:rsidR="006256F1">
        <w:rPr>
          <w:sz w:val="22"/>
          <w:szCs w:val="22"/>
        </w:rPr>
        <w:t xml:space="preserve"> </w:t>
      </w:r>
      <w:r w:rsidR="006A3A99">
        <w:rPr>
          <w:sz w:val="22"/>
          <w:szCs w:val="22"/>
        </w:rPr>
        <w:tab/>
      </w:r>
      <w:r w:rsidR="006A3A99">
        <w:rPr>
          <w:sz w:val="22"/>
          <w:szCs w:val="22"/>
        </w:rPr>
        <w:tab/>
      </w:r>
      <w:r w:rsidR="006A3A99">
        <w:rPr>
          <w:sz w:val="22"/>
          <w:szCs w:val="22"/>
        </w:rPr>
        <w:tab/>
      </w:r>
      <w:r w:rsidR="006A3A99">
        <w:rPr>
          <w:sz w:val="22"/>
          <w:szCs w:val="22"/>
        </w:rPr>
        <w:tab/>
      </w:r>
      <w:r w:rsidR="006256F1">
        <w:rPr>
          <w:sz w:val="22"/>
          <w:szCs w:val="22"/>
        </w:rPr>
        <w:t>Sydney University, Australia</w:t>
      </w:r>
    </w:p>
    <w:p w:rsidR="006A3A99" w:rsidRDefault="007F7749" w:rsidP="006256F1">
      <w:pPr>
        <w:pStyle w:val="NormalWeb"/>
        <w:spacing w:before="0" w:beforeAutospacing="0" w:after="0" w:afterAutospacing="0"/>
        <w:jc w:val="both"/>
        <w:rPr>
          <w:sz w:val="22"/>
          <w:szCs w:val="22"/>
        </w:rPr>
      </w:pPr>
      <w:r w:rsidRPr="006256F1">
        <w:rPr>
          <w:sz w:val="22"/>
          <w:szCs w:val="22"/>
        </w:rPr>
        <w:t>University of Oslo</w:t>
      </w:r>
      <w:r w:rsidR="006256F1">
        <w:rPr>
          <w:sz w:val="22"/>
          <w:szCs w:val="22"/>
        </w:rPr>
        <w:t xml:space="preserve"> </w:t>
      </w:r>
      <w:r w:rsidR="006256F1">
        <w:rPr>
          <w:sz w:val="22"/>
          <w:szCs w:val="22"/>
        </w:rPr>
        <w:tab/>
      </w:r>
      <w:r w:rsidR="006256F1">
        <w:rPr>
          <w:sz w:val="22"/>
          <w:szCs w:val="22"/>
        </w:rPr>
        <w:tab/>
      </w:r>
      <w:r w:rsidR="006256F1">
        <w:rPr>
          <w:sz w:val="22"/>
          <w:szCs w:val="22"/>
        </w:rPr>
        <w:tab/>
      </w:r>
      <w:r w:rsidR="006256F1">
        <w:rPr>
          <w:sz w:val="22"/>
          <w:szCs w:val="22"/>
        </w:rPr>
        <w:tab/>
      </w:r>
      <w:r w:rsidR="006256F1">
        <w:rPr>
          <w:sz w:val="22"/>
          <w:szCs w:val="22"/>
        </w:rPr>
        <w:tab/>
      </w:r>
      <w:r w:rsidR="006256F1">
        <w:rPr>
          <w:sz w:val="22"/>
          <w:szCs w:val="22"/>
        </w:rPr>
        <w:tab/>
      </w:r>
    </w:p>
    <w:p w:rsidR="006A3A99" w:rsidRPr="003550C3" w:rsidRDefault="006256F1" w:rsidP="006A3A99">
      <w:pPr>
        <w:pStyle w:val="NormalWeb"/>
        <w:spacing w:before="0" w:beforeAutospacing="0" w:after="0" w:afterAutospacing="0"/>
        <w:ind w:left="4956" w:firstLine="708"/>
        <w:jc w:val="both"/>
        <w:rPr>
          <w:sz w:val="22"/>
          <w:szCs w:val="22"/>
          <w:lang w:val="en-US"/>
        </w:rPr>
      </w:pPr>
      <w:r w:rsidRPr="003550C3">
        <w:rPr>
          <w:sz w:val="22"/>
          <w:szCs w:val="22"/>
          <w:lang w:val="en-US"/>
        </w:rPr>
        <w:t xml:space="preserve">E-mail: </w:t>
      </w:r>
      <w:hyperlink r:id="rId9" w:history="1">
        <w:r w:rsidR="006A3A99" w:rsidRPr="003550C3">
          <w:rPr>
            <w:rStyle w:val="Hyperlink"/>
            <w:sz w:val="22"/>
            <w:szCs w:val="22"/>
            <w:lang w:val="en-US"/>
          </w:rPr>
          <w:t>david.kinley@sydney.edu.au</w:t>
        </w:r>
      </w:hyperlink>
      <w:r w:rsidR="006A3A99" w:rsidRPr="003550C3">
        <w:rPr>
          <w:sz w:val="22"/>
          <w:szCs w:val="22"/>
          <w:lang w:val="en-US"/>
        </w:rPr>
        <w:t xml:space="preserve">. </w:t>
      </w:r>
    </w:p>
    <w:p w:rsidR="007F7749" w:rsidRPr="006A3A99" w:rsidRDefault="007F7749" w:rsidP="006256F1">
      <w:pPr>
        <w:spacing w:after="0"/>
        <w:jc w:val="both"/>
        <w:rPr>
          <w:rFonts w:ascii="Times New Roman" w:hAnsi="Times New Roman" w:cs="Times New Roman"/>
          <w:lang w:val="fr-FR"/>
        </w:rPr>
      </w:pPr>
      <w:r w:rsidRPr="006256F1">
        <w:rPr>
          <w:rFonts w:ascii="Times New Roman" w:hAnsi="Times New Roman" w:cs="Times New Roman"/>
          <w:lang w:val="fr-FR"/>
        </w:rPr>
        <w:t xml:space="preserve">E-mail: </w:t>
      </w:r>
      <w:hyperlink r:id="rId10" w:history="1">
        <w:r w:rsidR="006A3A99" w:rsidRPr="00F34CA4">
          <w:rPr>
            <w:rStyle w:val="Hyperlink"/>
            <w:rFonts w:ascii="Times New Roman" w:hAnsi="Times New Roman" w:cs="Times New Roman"/>
            <w:lang w:val="fr-FR"/>
          </w:rPr>
          <w:t>aksel.tomte@nchr.uio.no</w:t>
        </w:r>
      </w:hyperlink>
      <w:r w:rsidR="006A3A99">
        <w:rPr>
          <w:rFonts w:ascii="Times New Roman" w:hAnsi="Times New Roman" w:cs="Times New Roman"/>
          <w:lang w:val="fr-FR"/>
        </w:rPr>
        <w:tab/>
      </w:r>
      <w:r w:rsidR="006A3A99">
        <w:rPr>
          <w:rFonts w:ascii="Times New Roman" w:hAnsi="Times New Roman" w:cs="Times New Roman"/>
          <w:lang w:val="fr-FR"/>
        </w:rPr>
        <w:tab/>
      </w:r>
      <w:r w:rsidR="006A3A99">
        <w:rPr>
          <w:rFonts w:ascii="Times New Roman" w:hAnsi="Times New Roman" w:cs="Times New Roman"/>
          <w:lang w:val="fr-FR"/>
        </w:rPr>
        <w:tab/>
      </w:r>
      <w:r w:rsidR="006A3A99">
        <w:rPr>
          <w:rFonts w:ascii="Times New Roman" w:hAnsi="Times New Roman" w:cs="Times New Roman"/>
          <w:lang w:val="fr-FR"/>
        </w:rPr>
        <w:tab/>
        <w:t>Ph. : +61 407 335 287</w:t>
      </w:r>
    </w:p>
    <w:p w:rsidR="006256F1" w:rsidRDefault="007F7749" w:rsidP="006256F1">
      <w:pPr>
        <w:spacing w:after="0"/>
        <w:jc w:val="both"/>
        <w:rPr>
          <w:rFonts w:ascii="Times New Roman" w:hAnsi="Times New Roman" w:cs="Times New Roman"/>
          <w:lang w:val="fr-FR"/>
        </w:rPr>
      </w:pPr>
      <w:r w:rsidRPr="006256F1">
        <w:rPr>
          <w:rFonts w:ascii="Times New Roman" w:hAnsi="Times New Roman" w:cs="Times New Roman"/>
          <w:lang w:val="fr-FR"/>
        </w:rPr>
        <w:t>Office phone: (+47) 22 84 20 30</w:t>
      </w:r>
    </w:p>
    <w:p w:rsidR="007F7749" w:rsidRPr="006256F1" w:rsidRDefault="007F7749" w:rsidP="006256F1">
      <w:pPr>
        <w:spacing w:after="0"/>
        <w:jc w:val="both"/>
        <w:rPr>
          <w:rFonts w:ascii="Times New Roman" w:hAnsi="Times New Roman" w:cs="Times New Roman"/>
          <w:lang w:val="fr-FR"/>
        </w:rPr>
      </w:pPr>
      <w:r w:rsidRPr="006256F1">
        <w:rPr>
          <w:rFonts w:ascii="Times New Roman" w:hAnsi="Times New Roman" w:cs="Times New Roman"/>
          <w:lang w:val="fr-FR"/>
        </w:rPr>
        <w:t>Mobile phone: (+47) 99 10 99 54</w:t>
      </w:r>
    </w:p>
    <w:p w:rsidR="007C5680" w:rsidRPr="006256F1" w:rsidRDefault="007C5680" w:rsidP="004B0315">
      <w:pPr>
        <w:spacing w:after="0"/>
        <w:rPr>
          <w:rFonts w:ascii="Times New Roman" w:hAnsi="Times New Roman" w:cs="Times New Roman"/>
          <w:lang w:val="fr-FR"/>
        </w:rPr>
      </w:pPr>
    </w:p>
    <w:p w:rsidR="007C5680" w:rsidRDefault="00053418" w:rsidP="004B0315">
      <w:pPr>
        <w:spacing w:after="0"/>
        <w:rPr>
          <w:rFonts w:ascii="Times New Roman" w:hAnsi="Times New Roman" w:cs="Times New Roman"/>
          <w:lang w:val="fr-FR"/>
        </w:rPr>
      </w:pPr>
      <w:hyperlink r:id="rId11" w:history="1">
        <w:r w:rsidR="0013626E" w:rsidRPr="009D3880">
          <w:rPr>
            <w:rStyle w:val="Hyperlink"/>
            <w:rFonts w:ascii="Times New Roman" w:hAnsi="Times New Roman" w:cs="Times New Roman"/>
            <w:lang w:val="fr-FR"/>
          </w:rPr>
          <w:t>http://www.jus.uio.no/smr/english/about/programmes/indonesia/activities/escrights/</w:t>
        </w:r>
      </w:hyperlink>
      <w:r w:rsidR="0013626E">
        <w:rPr>
          <w:rFonts w:ascii="Times New Roman" w:hAnsi="Times New Roman" w:cs="Times New Roman"/>
          <w:lang w:val="fr-FR"/>
        </w:rPr>
        <w:t>.</w:t>
      </w:r>
    </w:p>
    <w:p w:rsidR="0013626E" w:rsidRPr="006256F1" w:rsidRDefault="0013626E" w:rsidP="004B0315">
      <w:pPr>
        <w:spacing w:after="0"/>
        <w:rPr>
          <w:rFonts w:ascii="Times New Roman" w:hAnsi="Times New Roman" w:cs="Times New Roman"/>
          <w:lang w:val="fr-FR"/>
        </w:rPr>
      </w:pPr>
    </w:p>
    <w:sectPr w:rsidR="0013626E" w:rsidRPr="006256F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7B" w:rsidRDefault="00421E7B" w:rsidP="003550C3">
      <w:pPr>
        <w:spacing w:after="0" w:line="240" w:lineRule="auto"/>
      </w:pPr>
      <w:r>
        <w:separator/>
      </w:r>
    </w:p>
  </w:endnote>
  <w:endnote w:type="continuationSeparator" w:id="0">
    <w:p w:rsidR="00421E7B" w:rsidRDefault="00421E7B" w:rsidP="0035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29269"/>
      <w:docPartObj>
        <w:docPartGallery w:val="Page Numbers (Bottom of Page)"/>
        <w:docPartUnique/>
      </w:docPartObj>
    </w:sdtPr>
    <w:sdtEndPr>
      <w:rPr>
        <w:noProof/>
      </w:rPr>
    </w:sdtEndPr>
    <w:sdtContent>
      <w:p w:rsidR="003550C3" w:rsidRDefault="003550C3">
        <w:pPr>
          <w:pStyle w:val="Footer"/>
          <w:jc w:val="right"/>
        </w:pPr>
        <w:r>
          <w:fldChar w:fldCharType="begin"/>
        </w:r>
        <w:r>
          <w:instrText xml:space="preserve"> PAGE   \* MERGEFORMAT </w:instrText>
        </w:r>
        <w:r>
          <w:fldChar w:fldCharType="separate"/>
        </w:r>
        <w:r w:rsidR="00053418">
          <w:rPr>
            <w:noProof/>
          </w:rPr>
          <w:t>1</w:t>
        </w:r>
        <w:r>
          <w:rPr>
            <w:noProof/>
          </w:rPr>
          <w:fldChar w:fldCharType="end"/>
        </w:r>
      </w:p>
    </w:sdtContent>
  </w:sdt>
  <w:p w:rsidR="003550C3" w:rsidRDefault="00355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7B" w:rsidRDefault="00421E7B" w:rsidP="003550C3">
      <w:pPr>
        <w:spacing w:after="0" w:line="240" w:lineRule="auto"/>
      </w:pPr>
      <w:r>
        <w:separator/>
      </w:r>
    </w:p>
  </w:footnote>
  <w:footnote w:type="continuationSeparator" w:id="0">
    <w:p w:rsidR="00421E7B" w:rsidRDefault="00421E7B" w:rsidP="00355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2B3"/>
    <w:multiLevelType w:val="hybridMultilevel"/>
    <w:tmpl w:val="D7F43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29233D"/>
    <w:multiLevelType w:val="hybridMultilevel"/>
    <w:tmpl w:val="0D84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7F0785"/>
    <w:multiLevelType w:val="hybridMultilevel"/>
    <w:tmpl w:val="9E408228"/>
    <w:lvl w:ilvl="0" w:tplc="4E6CEA7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49"/>
    <w:rsid w:val="00053418"/>
    <w:rsid w:val="000D5DBA"/>
    <w:rsid w:val="0013626E"/>
    <w:rsid w:val="001F19FB"/>
    <w:rsid w:val="00215324"/>
    <w:rsid w:val="003550C3"/>
    <w:rsid w:val="00421E7B"/>
    <w:rsid w:val="004B0315"/>
    <w:rsid w:val="006256F1"/>
    <w:rsid w:val="006A3A99"/>
    <w:rsid w:val="007C5680"/>
    <w:rsid w:val="007F7749"/>
    <w:rsid w:val="0086722C"/>
    <w:rsid w:val="00992405"/>
    <w:rsid w:val="00A810B0"/>
    <w:rsid w:val="00E25B6B"/>
    <w:rsid w:val="00FA7FD3"/>
    <w:rsid w:val="00FB519F"/>
    <w:rsid w:val="00FD32D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74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F7749"/>
    <w:rPr>
      <w:b/>
      <w:bCs/>
    </w:rPr>
  </w:style>
  <w:style w:type="character" w:styleId="CommentReference">
    <w:name w:val="annotation reference"/>
    <w:basedOn w:val="DefaultParagraphFont"/>
    <w:uiPriority w:val="99"/>
    <w:semiHidden/>
    <w:unhideWhenUsed/>
    <w:rsid w:val="007F7749"/>
    <w:rPr>
      <w:sz w:val="16"/>
      <w:szCs w:val="16"/>
    </w:rPr>
  </w:style>
  <w:style w:type="paragraph" w:styleId="CommentText">
    <w:name w:val="annotation text"/>
    <w:basedOn w:val="Normal"/>
    <w:link w:val="CommentTextChar"/>
    <w:uiPriority w:val="99"/>
    <w:unhideWhenUsed/>
    <w:rsid w:val="007F7749"/>
    <w:pPr>
      <w:spacing w:line="240" w:lineRule="auto"/>
    </w:pPr>
    <w:rPr>
      <w:sz w:val="20"/>
      <w:szCs w:val="20"/>
    </w:rPr>
  </w:style>
  <w:style w:type="character" w:customStyle="1" w:styleId="CommentTextChar">
    <w:name w:val="Comment Text Char"/>
    <w:basedOn w:val="DefaultParagraphFont"/>
    <w:link w:val="CommentText"/>
    <w:uiPriority w:val="99"/>
    <w:rsid w:val="007F7749"/>
    <w:rPr>
      <w:sz w:val="20"/>
      <w:szCs w:val="20"/>
    </w:rPr>
  </w:style>
  <w:style w:type="paragraph" w:styleId="CommentSubject">
    <w:name w:val="annotation subject"/>
    <w:basedOn w:val="CommentText"/>
    <w:next w:val="CommentText"/>
    <w:link w:val="CommentSubjectChar"/>
    <w:uiPriority w:val="99"/>
    <w:semiHidden/>
    <w:unhideWhenUsed/>
    <w:rsid w:val="007F7749"/>
    <w:rPr>
      <w:b/>
      <w:bCs/>
    </w:rPr>
  </w:style>
  <w:style w:type="character" w:customStyle="1" w:styleId="CommentSubjectChar">
    <w:name w:val="Comment Subject Char"/>
    <w:basedOn w:val="CommentTextChar"/>
    <w:link w:val="CommentSubject"/>
    <w:uiPriority w:val="99"/>
    <w:semiHidden/>
    <w:rsid w:val="007F7749"/>
    <w:rPr>
      <w:b/>
      <w:bCs/>
      <w:sz w:val="20"/>
      <w:szCs w:val="20"/>
    </w:rPr>
  </w:style>
  <w:style w:type="paragraph" w:styleId="BalloonText">
    <w:name w:val="Balloon Text"/>
    <w:basedOn w:val="Normal"/>
    <w:link w:val="BalloonTextChar"/>
    <w:uiPriority w:val="99"/>
    <w:semiHidden/>
    <w:unhideWhenUsed/>
    <w:rsid w:val="007F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49"/>
    <w:rPr>
      <w:rFonts w:ascii="Tahoma" w:hAnsi="Tahoma" w:cs="Tahoma"/>
      <w:sz w:val="16"/>
      <w:szCs w:val="16"/>
    </w:rPr>
  </w:style>
  <w:style w:type="character" w:styleId="Hyperlink">
    <w:name w:val="Hyperlink"/>
    <w:basedOn w:val="DefaultParagraphFont"/>
    <w:uiPriority w:val="99"/>
    <w:unhideWhenUsed/>
    <w:rsid w:val="007F7749"/>
    <w:rPr>
      <w:color w:val="0000FF" w:themeColor="hyperlink"/>
      <w:u w:val="single"/>
    </w:rPr>
  </w:style>
  <w:style w:type="paragraph" w:styleId="Header">
    <w:name w:val="header"/>
    <w:basedOn w:val="Normal"/>
    <w:link w:val="HeaderChar"/>
    <w:uiPriority w:val="99"/>
    <w:unhideWhenUsed/>
    <w:rsid w:val="00355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3"/>
  </w:style>
  <w:style w:type="paragraph" w:styleId="Footer">
    <w:name w:val="footer"/>
    <w:basedOn w:val="Normal"/>
    <w:link w:val="FooterChar"/>
    <w:uiPriority w:val="99"/>
    <w:unhideWhenUsed/>
    <w:rsid w:val="00355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74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7F7749"/>
    <w:rPr>
      <w:b/>
      <w:bCs/>
    </w:rPr>
  </w:style>
  <w:style w:type="character" w:styleId="CommentReference">
    <w:name w:val="annotation reference"/>
    <w:basedOn w:val="DefaultParagraphFont"/>
    <w:uiPriority w:val="99"/>
    <w:semiHidden/>
    <w:unhideWhenUsed/>
    <w:rsid w:val="007F7749"/>
    <w:rPr>
      <w:sz w:val="16"/>
      <w:szCs w:val="16"/>
    </w:rPr>
  </w:style>
  <w:style w:type="paragraph" w:styleId="CommentText">
    <w:name w:val="annotation text"/>
    <w:basedOn w:val="Normal"/>
    <w:link w:val="CommentTextChar"/>
    <w:uiPriority w:val="99"/>
    <w:unhideWhenUsed/>
    <w:rsid w:val="007F7749"/>
    <w:pPr>
      <w:spacing w:line="240" w:lineRule="auto"/>
    </w:pPr>
    <w:rPr>
      <w:sz w:val="20"/>
      <w:szCs w:val="20"/>
    </w:rPr>
  </w:style>
  <w:style w:type="character" w:customStyle="1" w:styleId="CommentTextChar">
    <w:name w:val="Comment Text Char"/>
    <w:basedOn w:val="DefaultParagraphFont"/>
    <w:link w:val="CommentText"/>
    <w:uiPriority w:val="99"/>
    <w:rsid w:val="007F7749"/>
    <w:rPr>
      <w:sz w:val="20"/>
      <w:szCs w:val="20"/>
    </w:rPr>
  </w:style>
  <w:style w:type="paragraph" w:styleId="CommentSubject">
    <w:name w:val="annotation subject"/>
    <w:basedOn w:val="CommentText"/>
    <w:next w:val="CommentText"/>
    <w:link w:val="CommentSubjectChar"/>
    <w:uiPriority w:val="99"/>
    <w:semiHidden/>
    <w:unhideWhenUsed/>
    <w:rsid w:val="007F7749"/>
    <w:rPr>
      <w:b/>
      <w:bCs/>
    </w:rPr>
  </w:style>
  <w:style w:type="character" w:customStyle="1" w:styleId="CommentSubjectChar">
    <w:name w:val="Comment Subject Char"/>
    <w:basedOn w:val="CommentTextChar"/>
    <w:link w:val="CommentSubject"/>
    <w:uiPriority w:val="99"/>
    <w:semiHidden/>
    <w:rsid w:val="007F7749"/>
    <w:rPr>
      <w:b/>
      <w:bCs/>
      <w:sz w:val="20"/>
      <w:szCs w:val="20"/>
    </w:rPr>
  </w:style>
  <w:style w:type="paragraph" w:styleId="BalloonText">
    <w:name w:val="Balloon Text"/>
    <w:basedOn w:val="Normal"/>
    <w:link w:val="BalloonTextChar"/>
    <w:uiPriority w:val="99"/>
    <w:semiHidden/>
    <w:unhideWhenUsed/>
    <w:rsid w:val="007F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49"/>
    <w:rPr>
      <w:rFonts w:ascii="Tahoma" w:hAnsi="Tahoma" w:cs="Tahoma"/>
      <w:sz w:val="16"/>
      <w:szCs w:val="16"/>
    </w:rPr>
  </w:style>
  <w:style w:type="character" w:styleId="Hyperlink">
    <w:name w:val="Hyperlink"/>
    <w:basedOn w:val="DefaultParagraphFont"/>
    <w:uiPriority w:val="99"/>
    <w:unhideWhenUsed/>
    <w:rsid w:val="007F7749"/>
    <w:rPr>
      <w:color w:val="0000FF" w:themeColor="hyperlink"/>
      <w:u w:val="single"/>
    </w:rPr>
  </w:style>
  <w:style w:type="paragraph" w:styleId="Header">
    <w:name w:val="header"/>
    <w:basedOn w:val="Normal"/>
    <w:link w:val="HeaderChar"/>
    <w:uiPriority w:val="99"/>
    <w:unhideWhenUsed/>
    <w:rsid w:val="00355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3"/>
  </w:style>
  <w:style w:type="paragraph" w:styleId="Footer">
    <w:name w:val="footer"/>
    <w:basedOn w:val="Normal"/>
    <w:link w:val="FooterChar"/>
    <w:uiPriority w:val="99"/>
    <w:unhideWhenUsed/>
    <w:rsid w:val="00355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0007">
      <w:bodyDiv w:val="1"/>
      <w:marLeft w:val="0"/>
      <w:marRight w:val="0"/>
      <w:marTop w:val="0"/>
      <w:marBottom w:val="0"/>
      <w:divBdr>
        <w:top w:val="none" w:sz="0" w:space="0" w:color="auto"/>
        <w:left w:val="none" w:sz="0" w:space="0" w:color="auto"/>
        <w:bottom w:val="none" w:sz="0" w:space="0" w:color="auto"/>
        <w:right w:val="none" w:sz="0" w:space="0" w:color="auto"/>
      </w:divBdr>
    </w:div>
    <w:div w:id="844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uio.no/smr/english/about/programmes/indonesia/activities/escrights/"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aksel.tomte@nchr.uio.no" TargetMode="External"/><Relationship Id="rId4" Type="http://schemas.microsoft.com/office/2007/relationships/stylesWithEffects" Target="stylesWithEffects.xml"/><Relationship Id="rId9" Type="http://schemas.openxmlformats.org/officeDocument/2006/relationships/hyperlink" Target="mailto:david.kinley@sydney.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48A0C9-B5D4-493D-B4EC-E36BCA2CA534}"/>
</file>

<file path=customXml/itemProps2.xml><?xml version="1.0" encoding="utf-8"?>
<ds:datastoreItem xmlns:ds="http://schemas.openxmlformats.org/officeDocument/2006/customXml" ds:itemID="{D3ED0302-75F0-496A-BE58-7BFF688C5F08}"/>
</file>

<file path=customXml/itemProps3.xml><?xml version="1.0" encoding="utf-8"?>
<ds:datastoreItem xmlns:ds="http://schemas.openxmlformats.org/officeDocument/2006/customXml" ds:itemID="{354E2AB8-485C-4DF7-A456-B4AEE341EFEC}"/>
</file>

<file path=customXml/itemProps4.xml><?xml version="1.0" encoding="utf-8"?>
<ds:datastoreItem xmlns:ds="http://schemas.openxmlformats.org/officeDocument/2006/customXml" ds:itemID="{F4FB0E7C-0160-4740-B7AE-4F4440649A47}"/>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3312</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Aksel Tømte</dc:creator>
  <cp:lastModifiedBy>Taryn Lesser</cp:lastModifiedBy>
  <cp:revision>2</cp:revision>
  <dcterms:created xsi:type="dcterms:W3CDTF">2013-08-20T11:03:00Z</dcterms:created>
  <dcterms:modified xsi:type="dcterms:W3CDTF">2013-08-20T11:03:00Z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