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F6" w:rsidRDefault="00FE2EF6" w:rsidP="00DD2E56">
      <w:pPr>
        <w:spacing w:after="200" w:line="276" w:lineRule="auto"/>
        <w:rPr>
          <w:sz w:val="20"/>
          <w:szCs w:val="20"/>
          <w:lang w:bidi="ar-LB"/>
        </w:rPr>
      </w:pPr>
      <w:bookmarkStart w:id="0" w:name="_GoBack"/>
      <w:bookmarkEnd w:id="0"/>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FE2EF6" w:rsidRDefault="00FE2EF6" w:rsidP="00DD2E56">
      <w:pPr>
        <w:spacing w:after="200" w:line="276" w:lineRule="auto"/>
        <w:rPr>
          <w:sz w:val="20"/>
          <w:szCs w:val="20"/>
          <w:lang w:bidi="ar-LB"/>
        </w:rPr>
      </w:pPr>
    </w:p>
    <w:p w:rsidR="003E3A82" w:rsidRDefault="003E3A82" w:rsidP="003E3A82">
      <w:pPr>
        <w:tabs>
          <w:tab w:val="left" w:pos="810"/>
        </w:tabs>
        <w:spacing w:line="276" w:lineRule="auto"/>
        <w:rPr>
          <w:color w:val="00001E"/>
          <w:sz w:val="16"/>
          <w:szCs w:val="16"/>
        </w:rPr>
      </w:pPr>
    </w:p>
    <w:p w:rsidR="003E3A82" w:rsidRPr="00CE0275" w:rsidRDefault="003E3A82" w:rsidP="003E3A82">
      <w:pPr>
        <w:tabs>
          <w:tab w:val="left" w:pos="810"/>
        </w:tabs>
        <w:spacing w:line="276" w:lineRule="auto"/>
        <w:rPr>
          <w:color w:val="00001E"/>
          <w:sz w:val="16"/>
          <w:szCs w:val="16"/>
        </w:rPr>
      </w:pPr>
      <w:r>
        <w:rPr>
          <w:color w:val="00001E"/>
          <w:sz w:val="16"/>
          <w:szCs w:val="16"/>
        </w:rPr>
        <w:t xml:space="preserve">Ref: IHRCOUNCIL/GEME/2020/314/ HRC-CHA          </w:t>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b/>
          <w:bCs/>
          <w:szCs w:val="28"/>
          <w:lang w:bidi="ar-LB"/>
        </w:rPr>
        <w:tab/>
      </w:r>
      <w:r>
        <w:rPr>
          <w:sz w:val="16"/>
          <w:szCs w:val="16"/>
          <w:lang w:bidi="ar-LB"/>
        </w:rPr>
        <w:t>November 20</w:t>
      </w:r>
      <w:r w:rsidRPr="00A92EEE">
        <w:rPr>
          <w:sz w:val="16"/>
          <w:szCs w:val="16"/>
          <w:vertAlign w:val="superscript"/>
          <w:lang w:bidi="ar-LB"/>
        </w:rPr>
        <w:t>th</w:t>
      </w:r>
      <w:r>
        <w:rPr>
          <w:sz w:val="16"/>
          <w:szCs w:val="16"/>
          <w:lang w:bidi="ar-LB"/>
        </w:rPr>
        <w:t xml:space="preserve"> </w:t>
      </w:r>
      <w:r w:rsidRPr="00157AFE">
        <w:rPr>
          <w:sz w:val="16"/>
          <w:szCs w:val="16"/>
          <w:lang w:bidi="ar-LB"/>
        </w:rPr>
        <w:t xml:space="preserve"> </w:t>
      </w:r>
      <w:r w:rsidRPr="00157AFE">
        <w:rPr>
          <w:color w:val="00001E"/>
          <w:sz w:val="16"/>
          <w:szCs w:val="16"/>
        </w:rPr>
        <w:t>,</w:t>
      </w:r>
      <w:r>
        <w:rPr>
          <w:bCs/>
          <w:color w:val="00001E"/>
          <w:sz w:val="16"/>
          <w:szCs w:val="16"/>
        </w:rPr>
        <w:t xml:space="preserve"> </w:t>
      </w:r>
      <w:r w:rsidRPr="00074C1C">
        <w:rPr>
          <w:bCs/>
          <w:color w:val="00001E"/>
          <w:sz w:val="16"/>
          <w:szCs w:val="16"/>
        </w:rPr>
        <w:t>20</w:t>
      </w:r>
      <w:r>
        <w:rPr>
          <w:bCs/>
          <w:color w:val="00001E"/>
          <w:sz w:val="16"/>
          <w:szCs w:val="16"/>
        </w:rPr>
        <w:t>20</w:t>
      </w:r>
    </w:p>
    <w:p w:rsidR="003E3A82" w:rsidRPr="00CD15D8" w:rsidRDefault="003E3A82" w:rsidP="003E3A82">
      <w:pPr>
        <w:tabs>
          <w:tab w:val="left" w:pos="5400"/>
        </w:tabs>
        <w:ind w:left="840"/>
        <w:jc w:val="both"/>
        <w:rPr>
          <w:rFonts w:cs="Arial"/>
          <w:b/>
          <w:sz w:val="22"/>
          <w:szCs w:val="22"/>
        </w:rPr>
      </w:pPr>
    </w:p>
    <w:p w:rsidR="003E3A82" w:rsidRPr="000B7664" w:rsidRDefault="003E3A82" w:rsidP="003E3A82">
      <w:pPr>
        <w:tabs>
          <w:tab w:val="left" w:pos="90"/>
        </w:tabs>
        <w:ind w:left="900" w:right="659"/>
        <w:jc w:val="center"/>
        <w:rPr>
          <w:rFonts w:ascii="Arial Black" w:hAnsi="Arial Black"/>
          <w:sz w:val="22"/>
          <w:szCs w:val="22"/>
        </w:rPr>
      </w:pPr>
      <w:r w:rsidRPr="000B7664">
        <w:rPr>
          <w:rFonts w:ascii="Arial Black" w:hAnsi="Arial Black"/>
          <w:sz w:val="22"/>
          <w:szCs w:val="22"/>
        </w:rPr>
        <w:t>AN OVERVIEW OF SUSTAINABLE AND RESILIENT RECOVERY FROM THE COVID-19 PANDEMIC IN THE MIDDLE EAST/AFRICA THAT PROMOTES THE ECONOMIC, SOCIAL AND ENVIRONMENTAL DIMENSIONS OF SUSTAINABLE DEVELOPMENT.</w:t>
      </w:r>
    </w:p>
    <w:p w:rsidR="003E3A82" w:rsidRPr="00D86CFD" w:rsidRDefault="003E3A82" w:rsidP="003E3A82">
      <w:pPr>
        <w:jc w:val="center"/>
        <w:rPr>
          <w:sz w:val="22"/>
          <w:szCs w:val="22"/>
        </w:rPr>
      </w:pPr>
      <w:r w:rsidRPr="00D86CFD">
        <w:rPr>
          <w:rFonts w:asciiTheme="majorBidi" w:hAnsiTheme="majorBidi" w:cstheme="majorBidi"/>
          <w:sz w:val="22"/>
          <w:szCs w:val="22"/>
          <w:shd w:val="clear" w:color="auto" w:fill="FAF9F8"/>
        </w:rPr>
        <w:t>By:</w:t>
      </w:r>
      <w:r>
        <w:rPr>
          <w:rFonts w:ascii="Arial Black" w:hAnsi="Arial Black" w:cs="Segoe UI"/>
          <w:b/>
          <w:bCs/>
          <w:sz w:val="22"/>
          <w:szCs w:val="22"/>
          <w:shd w:val="clear" w:color="auto" w:fill="FAF9F8"/>
        </w:rPr>
        <w:t xml:space="preserve"> </w:t>
      </w:r>
      <w:r w:rsidRPr="00D86CFD">
        <w:rPr>
          <w:sz w:val="22"/>
          <w:szCs w:val="22"/>
        </w:rPr>
        <w:t>Amb. Dr. HAISSAM BOU_SAID</w:t>
      </w:r>
    </w:p>
    <w:p w:rsidR="003E3A82" w:rsidRDefault="003E3A82" w:rsidP="003E3A82">
      <w:pPr>
        <w:jc w:val="center"/>
        <w:rPr>
          <w:sz w:val="22"/>
          <w:szCs w:val="22"/>
        </w:rPr>
      </w:pPr>
      <w:r w:rsidRPr="00D86CFD">
        <w:rPr>
          <w:sz w:val="22"/>
          <w:szCs w:val="22"/>
        </w:rPr>
        <w:t xml:space="preserve">IHRC Special Envoy </w:t>
      </w:r>
      <w:r>
        <w:rPr>
          <w:sz w:val="22"/>
          <w:szCs w:val="22"/>
        </w:rPr>
        <w:t>to Geneva</w:t>
      </w:r>
    </w:p>
    <w:p w:rsidR="003E3A82" w:rsidRDefault="003E3A82" w:rsidP="003E3A82">
      <w:pPr>
        <w:rPr>
          <w:sz w:val="20"/>
          <w:szCs w:val="20"/>
          <w:lang w:bidi="ar-LB"/>
        </w:rPr>
      </w:pPr>
    </w:p>
    <w:p w:rsidR="003E3A82" w:rsidRPr="000B7664" w:rsidRDefault="003E3A82" w:rsidP="003E3A82">
      <w:pPr>
        <w:ind w:left="990" w:right="749"/>
        <w:rPr>
          <w:sz w:val="24"/>
          <w:szCs w:val="24"/>
        </w:rPr>
      </w:pPr>
      <w:r w:rsidRPr="000B7664">
        <w:rPr>
          <w:sz w:val="24"/>
          <w:szCs w:val="24"/>
        </w:rPr>
        <w:t xml:space="preserve">Nowadays and due to the economic situation,  the social hierarchy that made the middle class disappear, the </w:t>
      </w:r>
      <w:r>
        <w:rPr>
          <w:sz w:val="24"/>
          <w:szCs w:val="24"/>
        </w:rPr>
        <w:t>multiple</w:t>
      </w:r>
      <w:r w:rsidRPr="000B7664">
        <w:rPr>
          <w:sz w:val="24"/>
          <w:szCs w:val="24"/>
        </w:rPr>
        <w:t xml:space="preserve"> revolution</w:t>
      </w:r>
      <w:r>
        <w:rPr>
          <w:sz w:val="24"/>
          <w:szCs w:val="24"/>
        </w:rPr>
        <w:t>s</w:t>
      </w:r>
      <w:r w:rsidRPr="000B7664">
        <w:rPr>
          <w:sz w:val="24"/>
          <w:szCs w:val="24"/>
        </w:rPr>
        <w:t>, and the Covid-19 pandemic; Middle East is encountering a very critical and delicate situation reference to other countries. Children are affec</w:t>
      </w:r>
      <w:r>
        <w:rPr>
          <w:sz w:val="24"/>
          <w:szCs w:val="24"/>
        </w:rPr>
        <w:t>ted the most. This deprived</w:t>
      </w:r>
      <w:r w:rsidRPr="000B7664">
        <w:rPr>
          <w:sz w:val="24"/>
          <w:szCs w:val="24"/>
        </w:rPr>
        <w:t xml:space="preserve"> children who are passing through tough quarantine and experiencing a real family life; from their right to socialize, having normal life, maintaining good health, play, and get normal education. A lot of children are out of schools, a lot of children are out of homes, a lot of children have no food and no water to drink not even clean water to bathe, and some children are abused sometimes by their closest members of their families.</w:t>
      </w:r>
    </w:p>
    <w:p w:rsidR="003E3A82" w:rsidRPr="000B7664" w:rsidRDefault="003E3A82" w:rsidP="003E3A82">
      <w:pPr>
        <w:ind w:left="990" w:right="749"/>
        <w:rPr>
          <w:sz w:val="24"/>
          <w:szCs w:val="24"/>
        </w:rPr>
      </w:pPr>
      <w:r w:rsidRPr="000B7664">
        <w:rPr>
          <w:sz w:val="24"/>
          <w:szCs w:val="24"/>
        </w:rPr>
        <w:t>Education is becoming a virtue for some children and an anxiety for others. The online learning requirements are not available to many children since some families do not have computers, Internet is slow and expensive, electricity is not always available, and some families own a smart phone that can’t be used in case they have more than one child. Some schools operated normally but parents are not sending their children to school for the fear of the spread of the Corona virus among their children especially because precaution measures are not always respected in schools. A child’s education should start from home, from ensuring that they have a home, a physical address, along with adequate infrastructure, clean water, potable water, as well as non-abusive family. Not forgetting to mention eventually, the role of the government to impose sanctions on the schools that don’t install proper equipment to prevent from Covid-19 such as, hand sanitizers in each classroom on each table, masks available from all sizes to students and personnel, gloves, working digital thermometers, also having a specific staff that ensures that students are maintaining social distance. Moreover, the minimal precautions against Covid-19 should be as clear and implanted at home while quarantining as well as in school.</w:t>
      </w:r>
    </w:p>
    <w:p w:rsidR="003E3A82" w:rsidRDefault="003E3A82" w:rsidP="003E3A82">
      <w:pPr>
        <w:ind w:left="990" w:right="749"/>
        <w:rPr>
          <w:sz w:val="24"/>
          <w:szCs w:val="24"/>
        </w:rPr>
      </w:pPr>
      <w:r w:rsidRPr="000B7664">
        <w:rPr>
          <w:sz w:val="24"/>
          <w:szCs w:val="24"/>
        </w:rPr>
        <w:t xml:space="preserve">Health is threatening the life of children since the economic situations and lack of medicine affected the health sector who is admitting urgent cases only to hospitals and providing medications and basic treatments to cold cases. </w:t>
      </w: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Pr="000B7664" w:rsidRDefault="003E3A82" w:rsidP="003E3A82">
      <w:pPr>
        <w:ind w:left="990" w:right="749"/>
        <w:rPr>
          <w:sz w:val="24"/>
          <w:szCs w:val="24"/>
        </w:rPr>
      </w:pPr>
      <w:r w:rsidRPr="000B7664">
        <w:rPr>
          <w:sz w:val="24"/>
          <w:szCs w:val="24"/>
        </w:rPr>
        <w:t>However, the PCR is relatively expensive to some families where it is difficult for doctors to differentiate clinically between flu symptoms and symptoms of Corona, which will have to resort to conducting further analyzes and laboratory tests. Children are also encountering lack of vaccines, which is necessary for their health and was mandatory to all citizens and residence by the Lebanese Ministry of Public Health.</w:t>
      </w:r>
    </w:p>
    <w:p w:rsidR="003E3A82" w:rsidRPr="000B7664" w:rsidRDefault="003E3A82" w:rsidP="003E3A82">
      <w:pPr>
        <w:ind w:left="990" w:right="749"/>
        <w:rPr>
          <w:sz w:val="24"/>
          <w:szCs w:val="24"/>
        </w:rPr>
      </w:pPr>
      <w:r w:rsidRPr="000B7664">
        <w:rPr>
          <w:sz w:val="24"/>
          <w:szCs w:val="24"/>
        </w:rPr>
        <w:t>Children are not having access to healthy food due to the tremendous price increase of food items due to a weak purchasing power; this in turns affect the psychological status of the parents to reaching stages that are more difficult that may lead them to starvation. This situation that parents are passing through, will be affecting children where parents might become more violent towards their children in case they have typical demands they used to have before Corona.</w:t>
      </w:r>
    </w:p>
    <w:p w:rsidR="003E3A82" w:rsidRPr="000B7664" w:rsidRDefault="003E3A82" w:rsidP="003E3A82">
      <w:pPr>
        <w:ind w:left="990" w:right="749"/>
        <w:rPr>
          <w:sz w:val="24"/>
          <w:szCs w:val="24"/>
        </w:rPr>
      </w:pPr>
      <w:r w:rsidRPr="000B7664">
        <w:rPr>
          <w:sz w:val="24"/>
          <w:szCs w:val="24"/>
        </w:rPr>
        <w:t>The quarantine deprived the children from the life to play and to socialize where their main location is around their families without greater respect for their right to privacy.</w:t>
      </w:r>
    </w:p>
    <w:p w:rsidR="003E3A82" w:rsidRDefault="003E3A82" w:rsidP="003E3A82">
      <w:pPr>
        <w:ind w:left="990" w:right="749"/>
        <w:rPr>
          <w:sz w:val="24"/>
          <w:szCs w:val="24"/>
        </w:rPr>
      </w:pPr>
      <w:r w:rsidRPr="000B7664">
        <w:rPr>
          <w:sz w:val="24"/>
          <w:szCs w:val="24"/>
        </w:rPr>
        <w:t>In conclusion, children are experiencing a threat in their social security since most of their rights are taken from them due to the current Lebanese situations that added up to the Covid-19.</w:t>
      </w:r>
    </w:p>
    <w:p w:rsidR="003E3A82" w:rsidRPr="000B7664" w:rsidRDefault="003E3A82" w:rsidP="003E3A82">
      <w:pPr>
        <w:ind w:left="990" w:right="749"/>
        <w:rPr>
          <w:sz w:val="24"/>
          <w:szCs w:val="24"/>
        </w:rPr>
      </w:pPr>
    </w:p>
    <w:p w:rsidR="003E3A82" w:rsidRPr="000B7664" w:rsidRDefault="003E3A82" w:rsidP="003E3A82">
      <w:pPr>
        <w:ind w:left="990" w:right="749"/>
        <w:rPr>
          <w:sz w:val="24"/>
          <w:szCs w:val="24"/>
        </w:rPr>
      </w:pPr>
      <w:r w:rsidRPr="000B7664">
        <w:rPr>
          <w:sz w:val="24"/>
          <w:szCs w:val="24"/>
        </w:rPr>
        <w:t>Therefore,</w:t>
      </w:r>
    </w:p>
    <w:p w:rsidR="003E3A82" w:rsidRPr="000B7664" w:rsidRDefault="003E3A82" w:rsidP="003E3A82">
      <w:pPr>
        <w:ind w:left="990" w:right="749"/>
        <w:rPr>
          <w:sz w:val="24"/>
          <w:szCs w:val="24"/>
        </w:rPr>
      </w:pPr>
      <w:r w:rsidRPr="000B7664">
        <w:rPr>
          <w:sz w:val="24"/>
          <w:szCs w:val="24"/>
        </w:rPr>
        <w:t>Arab and African countries must strive to provide the needs of the child - physical, social, economic and emotional, which are relevant to the total well being of the child. There are several sectors of a typical society involving the child especially given the scenario that the covid-19 circumstances undeniably portend challenges. The International Human Rights Council and the International Human Rights Commission have elaborated on the areas in this regard.</w:t>
      </w:r>
    </w:p>
    <w:p w:rsidR="003E3A82" w:rsidRDefault="003E3A82" w:rsidP="003E3A82">
      <w:pPr>
        <w:ind w:left="990" w:right="749"/>
        <w:rPr>
          <w:sz w:val="24"/>
          <w:szCs w:val="24"/>
        </w:rPr>
      </w:pPr>
      <w:r w:rsidRPr="000B7664">
        <w:rPr>
          <w:sz w:val="24"/>
          <w:szCs w:val="24"/>
        </w:rPr>
        <w:t>1. Middle East and Africa have not made the educational system child friendly. Schools do not have teachers who are well paid with good working conditions. When what is obtainable is to see teachers living in unhygienic, squalor and shabbily rated places, it is easily maintained that the school teachers who would be required to propagate the covid-19 prevention and management strategies to the child cannot do so effectively. The majority of schools in these Areas involved in this report have environments that are no modern and decent facilities and also lack the equipment for checking disease spread as required in the 21st century child friendly environment. These Countries are confronted by economic hardship and high level of poverty which keeps them unable to fund education.</w:t>
      </w:r>
    </w:p>
    <w:p w:rsidR="003E3A82" w:rsidRDefault="003E3A82" w:rsidP="003E3A82">
      <w:pPr>
        <w:ind w:left="990" w:right="749"/>
        <w:rPr>
          <w:sz w:val="24"/>
          <w:szCs w:val="24"/>
        </w:rPr>
      </w:pPr>
    </w:p>
    <w:p w:rsidR="003E3A82" w:rsidRDefault="003E3A82" w:rsidP="003E3A82">
      <w:pPr>
        <w:ind w:left="990" w:right="749"/>
        <w:rPr>
          <w:sz w:val="24"/>
          <w:szCs w:val="24"/>
        </w:rPr>
      </w:pPr>
      <w:r w:rsidRPr="000B7664">
        <w:rPr>
          <w:sz w:val="24"/>
          <w:szCs w:val="24"/>
        </w:rPr>
        <w:t xml:space="preserve">2. Health facilities are generally in a bad shape. Doctors are not well paid compared to their fellow Doctors in other parts of the world. To have the high standards for testing </w:t>
      </w: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p>
    <w:p w:rsidR="003E3A82" w:rsidRDefault="003E3A82" w:rsidP="003E3A82">
      <w:pPr>
        <w:ind w:left="990" w:right="749"/>
        <w:rPr>
          <w:sz w:val="24"/>
          <w:szCs w:val="24"/>
        </w:rPr>
      </w:pPr>
      <w:r w:rsidRPr="000B7664">
        <w:rPr>
          <w:sz w:val="24"/>
          <w:szCs w:val="24"/>
        </w:rPr>
        <w:t>centers for covid-19 is not very feasible. The Isolation centers provided together with equipments such as the ventilators are not sufficient. With a high level of the population being illiterate people also have no information at their disposal for the covid-19 policies and the child is definitely the most embattled with the propensity to be infected by the covid-19. The nations do not have the ratings of a good standard of living which certainly affect most especially the child.</w:t>
      </w:r>
    </w:p>
    <w:p w:rsidR="003E3A82" w:rsidRDefault="003E3A82" w:rsidP="003E3A82">
      <w:pPr>
        <w:ind w:left="990" w:right="749"/>
        <w:rPr>
          <w:sz w:val="24"/>
          <w:szCs w:val="24"/>
        </w:rPr>
      </w:pPr>
    </w:p>
    <w:p w:rsidR="003E3A82" w:rsidRDefault="003E3A82" w:rsidP="003E3A82">
      <w:pPr>
        <w:ind w:left="990" w:right="749"/>
        <w:rPr>
          <w:sz w:val="24"/>
          <w:szCs w:val="24"/>
        </w:rPr>
      </w:pPr>
      <w:r w:rsidRPr="000B7664">
        <w:rPr>
          <w:sz w:val="24"/>
          <w:szCs w:val="24"/>
        </w:rPr>
        <w:t>3. The harmful Mid-African cultural practices of female circumcision and keeping of children transiting from the childhood to adulthood in crowdedness enclaves for initiation rites is still going on. These traditional ways of life is a regular feature in most communities and the Governments have been trying to get the traditional institutions to educate the people on the need to be conscious of the covid-19 prevention protocols but the stoic attachment of the persons to their culture is a difficult task to put on hold even with the raging pandemic.</w:t>
      </w:r>
    </w:p>
    <w:p w:rsidR="003E3A82" w:rsidRPr="000B7664" w:rsidRDefault="003E3A82" w:rsidP="003E3A82">
      <w:pPr>
        <w:ind w:left="990" w:right="749"/>
        <w:rPr>
          <w:sz w:val="24"/>
          <w:szCs w:val="24"/>
        </w:rPr>
      </w:pPr>
    </w:p>
    <w:p w:rsidR="003E3A82" w:rsidRPr="000B7664" w:rsidRDefault="003E3A82" w:rsidP="003E3A82">
      <w:pPr>
        <w:ind w:left="990" w:right="749"/>
        <w:rPr>
          <w:sz w:val="24"/>
          <w:szCs w:val="24"/>
        </w:rPr>
      </w:pPr>
      <w:r w:rsidRPr="000B7664">
        <w:rPr>
          <w:sz w:val="24"/>
          <w:szCs w:val="24"/>
        </w:rPr>
        <w:t>4. The needs of the child no matter the level of education and orientation on the covid-19 policies that the Governments undertakes cannot be addressed in hostile and violence filled societies. All over Middle East and Africa, conflicts or wars persist the child is guaranteed to be picking up bad habits as a result of living on the streets. In an attempt to survive, the child in a hostile environment only considers as secondary the tips on nipping in the bud the spread of diseases. They must stem this ever-increasing tide of hostility or it will witness an implosion of the covid-19.</w:t>
      </w:r>
    </w:p>
    <w:p w:rsidR="003E3A82" w:rsidRPr="000B7664" w:rsidRDefault="003E3A82" w:rsidP="003E3A82">
      <w:pPr>
        <w:ind w:left="990" w:right="749"/>
        <w:rPr>
          <w:sz w:val="24"/>
          <w:szCs w:val="24"/>
        </w:rPr>
      </w:pPr>
    </w:p>
    <w:p w:rsidR="003E3A82" w:rsidRPr="000B7664" w:rsidRDefault="003E3A82" w:rsidP="003E3A82">
      <w:pPr>
        <w:ind w:left="990" w:right="749"/>
        <w:rPr>
          <w:sz w:val="24"/>
          <w:szCs w:val="24"/>
        </w:rPr>
      </w:pPr>
      <w:r w:rsidRPr="000B7664">
        <w:rPr>
          <w:sz w:val="24"/>
          <w:szCs w:val="24"/>
        </w:rPr>
        <w:t>5. A child friendly comprehensive law must be considered and enforced in countries. This policy is to cater for the welfare of the child particularly to ensure the covid-19 will not be able to spread in alarming leaps. However, the fact that beautiful policies are not enough but they must be beautifully executed as well must be noted. Policies for the children interest with the active participation of children is of the essence.</w:t>
      </w:r>
    </w:p>
    <w:p w:rsidR="003E3A82" w:rsidRPr="00BB5998" w:rsidRDefault="003E3A82" w:rsidP="003E3A82">
      <w:pPr>
        <w:rPr>
          <w:sz w:val="20"/>
          <w:szCs w:val="20"/>
          <w:lang w:bidi="ar-LB"/>
        </w:rPr>
      </w:pPr>
    </w:p>
    <w:p w:rsidR="00FE2EF6" w:rsidRPr="00FE2EF6" w:rsidRDefault="00FE2EF6" w:rsidP="003E3A82">
      <w:pPr>
        <w:spacing w:after="200" w:line="276" w:lineRule="auto"/>
        <w:rPr>
          <w:sz w:val="56"/>
          <w:szCs w:val="56"/>
          <w:lang w:bidi="ar-LB"/>
        </w:rPr>
      </w:pPr>
    </w:p>
    <w:sectPr w:rsidR="00FE2EF6" w:rsidRPr="00FE2EF6" w:rsidSect="00FC3C1A">
      <w:headerReference w:type="default" r:id="rId8"/>
      <w:footerReference w:type="default" r:id="rId9"/>
      <w:pgSz w:w="11909" w:h="16834" w:code="9"/>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8F" w:rsidRDefault="003A348F" w:rsidP="002D6057">
      <w:r>
        <w:separator/>
      </w:r>
    </w:p>
  </w:endnote>
  <w:endnote w:type="continuationSeparator" w:id="0">
    <w:p w:rsidR="003A348F" w:rsidRDefault="003A348F"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D5" w:rsidRPr="001B569A" w:rsidRDefault="00E00CD5" w:rsidP="00CA11B9">
    <w:pPr>
      <w:pStyle w:val="HTMLBody"/>
      <w:ind w:left="-720" w:right="-691"/>
      <w:jc w:val="center"/>
      <w:rPr>
        <w:color w:val="0000FF"/>
        <w:sz w:val="16"/>
        <w:szCs w:val="16"/>
      </w:rPr>
    </w:pPr>
    <w:r w:rsidRPr="001B569A">
      <w:rPr>
        <w:color w:val="0000FF"/>
        <w:sz w:val="16"/>
        <w:szCs w:val="16"/>
      </w:rPr>
      <w:t xml:space="preserve">. </w:t>
    </w:r>
  </w:p>
  <w:p w:rsidR="00F31D20" w:rsidRPr="00F31D20" w:rsidRDefault="00F31D20" w:rsidP="00F31D20">
    <w:pPr>
      <w:jc w:val="center"/>
      <w:rPr>
        <w:rFonts w:ascii="Arial" w:hAnsi="Arial" w:cs="Arial"/>
        <w:color w:val="333333"/>
        <w:sz w:val="16"/>
        <w:szCs w:val="16"/>
        <w:shd w:val="clear" w:color="auto" w:fill="FFFFFF"/>
      </w:rPr>
    </w:pPr>
    <w:r w:rsidRPr="00F31D20">
      <w:rPr>
        <w:rFonts w:ascii="Arial" w:hAnsi="Arial" w:cs="Arial"/>
        <w:color w:val="333333"/>
        <w:sz w:val="16"/>
        <w:szCs w:val="16"/>
        <w:shd w:val="clear" w:color="auto" w:fill="FFFFFF"/>
      </w:rPr>
      <w:t xml:space="preserve">154, Raj Chambers, Alibhai Premji Marg, Grant Road, Mumbai / India – 400 007. </w:t>
    </w:r>
    <w:hyperlink r:id="rId1" w:history="1">
      <w:r w:rsidRPr="00F31D20">
        <w:rPr>
          <w:rStyle w:val="Hyperlink"/>
          <w:sz w:val="16"/>
          <w:szCs w:val="16"/>
        </w:rPr>
        <w:t>https://www.ihrc.in/</w:t>
      </w:r>
    </w:hyperlink>
  </w:p>
  <w:p w:rsidR="00F31D20" w:rsidRPr="00F31D20" w:rsidRDefault="00F31D20" w:rsidP="00F31D20">
    <w:pPr>
      <w:jc w:val="center"/>
      <w:rPr>
        <w:rFonts w:ascii="Verdana" w:hAnsi="Verdana"/>
        <w:color w:val="333333"/>
        <w:sz w:val="16"/>
        <w:szCs w:val="16"/>
      </w:rPr>
    </w:pPr>
    <w:r w:rsidRPr="00F31D20">
      <w:rPr>
        <w:rFonts w:ascii="Verdana" w:hAnsi="Verdana"/>
        <w:color w:val="333333"/>
        <w:sz w:val="16"/>
        <w:szCs w:val="16"/>
      </w:rPr>
      <w:t>1016 West Hollywood Ave, Apt#202 Chicago, IL 60660 United States of America</w:t>
    </w:r>
  </w:p>
  <w:p w:rsidR="00E00CD5" w:rsidRPr="00F31D20" w:rsidRDefault="00F31D20" w:rsidP="00F31D20">
    <w:pPr>
      <w:jc w:val="center"/>
      <w:rPr>
        <w:rFonts w:ascii="Verdana" w:hAnsi="Verdana"/>
        <w:color w:val="333333"/>
        <w:sz w:val="13"/>
        <w:szCs w:val="13"/>
      </w:rPr>
    </w:pPr>
    <w:r>
      <w:rPr>
        <w:rFonts w:ascii="Arial" w:hAnsi="Arial" w:cs="Arial"/>
        <w:color w:val="333333"/>
        <w:sz w:val="15"/>
        <w:szCs w:val="15"/>
        <w:shd w:val="clear" w:color="auto" w:fill="FFFFFF"/>
      </w:rPr>
      <w:t>Email: </w:t>
    </w:r>
    <w:hyperlink r:id="rId2" w:history="1">
      <w:r w:rsidRPr="0024507C">
        <w:rPr>
          <w:rStyle w:val="Hyperlink"/>
          <w:rFonts w:ascii="Arial" w:hAnsi="Arial" w:cs="Arial"/>
          <w:sz w:val="15"/>
          <w:szCs w:val="15"/>
          <w:shd w:val="clear" w:color="auto" w:fill="FFFFFF"/>
        </w:rPr>
        <w:t>commissioner@ihrc-geneve.org</w:t>
      </w:r>
    </w:hyperlink>
    <w:r>
      <w:rPr>
        <w:rFonts w:ascii="Arial" w:hAnsi="Arial" w:cs="Arial"/>
        <w:color w:val="333333"/>
        <w:sz w:val="15"/>
        <w:szCs w:val="15"/>
        <w:shd w:val="clear" w:color="auto" w:fill="FFFFFF"/>
      </w:rPr>
      <w:t xml:space="preserve">    or    </w:t>
    </w:r>
    <w:hyperlink r:id="rId3" w:history="1">
      <w:r w:rsidRPr="0024507C">
        <w:rPr>
          <w:rStyle w:val="Hyperlink"/>
          <w:rFonts w:ascii="Arial" w:hAnsi="Arial" w:cs="Arial"/>
          <w:sz w:val="15"/>
          <w:szCs w:val="15"/>
          <w:shd w:val="clear" w:color="auto" w:fill="FFFFFF"/>
        </w:rPr>
        <w:t>admin@ihrc.in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8F" w:rsidRDefault="003A348F" w:rsidP="002D6057">
      <w:r>
        <w:separator/>
      </w:r>
    </w:p>
  </w:footnote>
  <w:footnote w:type="continuationSeparator" w:id="0">
    <w:p w:rsidR="003A348F" w:rsidRDefault="003A348F"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D5" w:rsidRPr="008E640E" w:rsidRDefault="00F31D20" w:rsidP="00F31D20">
    <w:pPr>
      <w:ind w:right="-421"/>
      <w:jc w:val="center"/>
    </w:pPr>
    <w:r>
      <w:rPr>
        <w:rFonts w:ascii="Bernard MT Condensed" w:hAnsi="Bernard MT Condensed"/>
        <w:b/>
        <w:noProof/>
        <w:color w:val="3333FF"/>
        <w:szCs w:val="28"/>
        <w:lang w:val="en-GB" w:eastAsia="en-GB"/>
      </w:rPr>
      <w:drawing>
        <wp:anchor distT="0" distB="0" distL="114300" distR="114300" simplePos="0" relativeHeight="251658240" behindDoc="0" locked="0" layoutInCell="1" allowOverlap="1">
          <wp:simplePos x="0" y="0"/>
          <wp:positionH relativeFrom="column">
            <wp:posOffset>584835</wp:posOffset>
          </wp:positionH>
          <wp:positionV relativeFrom="paragraph">
            <wp:posOffset>-327660</wp:posOffset>
          </wp:positionV>
          <wp:extent cx="5760720" cy="3131820"/>
          <wp:effectExtent l="19050" t="0" r="0" b="0"/>
          <wp:wrapSquare wrapText="bothSides"/>
          <wp:docPr id="9" name="Picture 1" descr="C:\Users\LG\Desktop\Untitled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Untitledcouncil.png"/>
                  <pic:cNvPicPr>
                    <a:picLocks noChangeAspect="1" noChangeArrowheads="1"/>
                  </pic:cNvPicPr>
                </pic:nvPicPr>
                <pic:blipFill>
                  <a:blip r:embed="rId1">
                    <a:lum bright="10000"/>
                  </a:blip>
                  <a:srcRect/>
                  <a:stretch>
                    <a:fillRect/>
                  </a:stretch>
                </pic:blipFill>
                <pic:spPr bwMode="auto">
                  <a:xfrm>
                    <a:off x="0" y="0"/>
                    <a:ext cx="5760720" cy="3131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435"/>
    <w:multiLevelType w:val="hybridMultilevel"/>
    <w:tmpl w:val="5054F70C"/>
    <w:lvl w:ilvl="0" w:tplc="53AA0258">
      <w:start w:val="1"/>
      <w:numFmt w:val="decimal"/>
      <w:lvlText w:val="%1-"/>
      <w:lvlJc w:val="left"/>
      <w:pPr>
        <w:ind w:left="81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0E73"/>
    <w:multiLevelType w:val="hybridMultilevel"/>
    <w:tmpl w:val="670827F8"/>
    <w:lvl w:ilvl="0" w:tplc="97A2C84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044B99"/>
    <w:multiLevelType w:val="hybridMultilevel"/>
    <w:tmpl w:val="11CE5276"/>
    <w:lvl w:ilvl="0" w:tplc="6158CA72">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3" w15:restartNumberingAfterBreak="0">
    <w:nsid w:val="21433233"/>
    <w:multiLevelType w:val="hybridMultilevel"/>
    <w:tmpl w:val="CD4099D2"/>
    <w:lvl w:ilvl="0" w:tplc="A98001E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7841D2D"/>
    <w:multiLevelType w:val="hybridMultilevel"/>
    <w:tmpl w:val="2E700118"/>
    <w:lvl w:ilvl="0" w:tplc="B2BEC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E23D74"/>
    <w:multiLevelType w:val="multilevel"/>
    <w:tmpl w:val="9A960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79483F"/>
    <w:multiLevelType w:val="hybridMultilevel"/>
    <w:tmpl w:val="77CAFBA2"/>
    <w:lvl w:ilvl="0" w:tplc="EE1C634A">
      <w:start w:val="1"/>
      <w:numFmt w:val="decimal"/>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7" w15:restartNumberingAfterBreak="0">
    <w:nsid w:val="417A27A1"/>
    <w:multiLevelType w:val="hybridMultilevel"/>
    <w:tmpl w:val="C6AEB7DE"/>
    <w:lvl w:ilvl="0" w:tplc="17FEA8A8">
      <w:start w:val="1"/>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6CB83095"/>
    <w:multiLevelType w:val="hybridMultilevel"/>
    <w:tmpl w:val="37121C08"/>
    <w:lvl w:ilvl="0" w:tplc="50D4332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9" w15:restartNumberingAfterBreak="0">
    <w:nsid w:val="797F4D9E"/>
    <w:multiLevelType w:val="hybridMultilevel"/>
    <w:tmpl w:val="CC5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445EC"/>
    <w:multiLevelType w:val="hybridMultilevel"/>
    <w:tmpl w:val="D750D7C4"/>
    <w:lvl w:ilvl="0" w:tplc="DF02F9F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7E6826B3"/>
    <w:multiLevelType w:val="hybridMultilevel"/>
    <w:tmpl w:val="53BCC594"/>
    <w:lvl w:ilvl="0" w:tplc="2B2460C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
  </w:num>
  <w:num w:numId="2">
    <w:abstractNumId w:val="10"/>
  </w:num>
  <w:num w:numId="3">
    <w:abstractNumId w:val="5"/>
  </w:num>
  <w:num w:numId="4">
    <w:abstractNumId w:val="0"/>
  </w:num>
  <w:num w:numId="5">
    <w:abstractNumId w:val="6"/>
  </w:num>
  <w:num w:numId="6">
    <w:abstractNumId w:val="4"/>
  </w:num>
  <w:num w:numId="7">
    <w:abstractNumId w:val="2"/>
  </w:num>
  <w:num w:numId="8">
    <w:abstractNumId w:val="9"/>
  </w:num>
  <w:num w:numId="9">
    <w:abstractNumId w:val="11"/>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7"/>
    <w:rsid w:val="000013D3"/>
    <w:rsid w:val="00002889"/>
    <w:rsid w:val="00004709"/>
    <w:rsid w:val="00007E22"/>
    <w:rsid w:val="00010755"/>
    <w:rsid w:val="00015C47"/>
    <w:rsid w:val="0001604C"/>
    <w:rsid w:val="000228A7"/>
    <w:rsid w:val="00024621"/>
    <w:rsid w:val="00027D23"/>
    <w:rsid w:val="000315C4"/>
    <w:rsid w:val="000365B4"/>
    <w:rsid w:val="00040B98"/>
    <w:rsid w:val="00045A16"/>
    <w:rsid w:val="00051786"/>
    <w:rsid w:val="000519A0"/>
    <w:rsid w:val="00052A5B"/>
    <w:rsid w:val="00053FB4"/>
    <w:rsid w:val="0005655B"/>
    <w:rsid w:val="00061564"/>
    <w:rsid w:val="0006157F"/>
    <w:rsid w:val="00074C1C"/>
    <w:rsid w:val="00080541"/>
    <w:rsid w:val="00082D9A"/>
    <w:rsid w:val="0008536B"/>
    <w:rsid w:val="00086093"/>
    <w:rsid w:val="000929D9"/>
    <w:rsid w:val="00092D27"/>
    <w:rsid w:val="000939F7"/>
    <w:rsid w:val="000948E1"/>
    <w:rsid w:val="000966A8"/>
    <w:rsid w:val="000A1012"/>
    <w:rsid w:val="000A3443"/>
    <w:rsid w:val="000B01BB"/>
    <w:rsid w:val="000B48B3"/>
    <w:rsid w:val="000B4E80"/>
    <w:rsid w:val="000C123A"/>
    <w:rsid w:val="000C25F1"/>
    <w:rsid w:val="000C5D98"/>
    <w:rsid w:val="000C6035"/>
    <w:rsid w:val="000C7DA7"/>
    <w:rsid w:val="000D3180"/>
    <w:rsid w:val="000D3B7B"/>
    <w:rsid w:val="000D44D1"/>
    <w:rsid w:val="000D7AAC"/>
    <w:rsid w:val="000E2BEB"/>
    <w:rsid w:val="000E3E3B"/>
    <w:rsid w:val="000E756E"/>
    <w:rsid w:val="00102118"/>
    <w:rsid w:val="0010343E"/>
    <w:rsid w:val="00107A43"/>
    <w:rsid w:val="00113F75"/>
    <w:rsid w:val="00115A62"/>
    <w:rsid w:val="001247D5"/>
    <w:rsid w:val="00127807"/>
    <w:rsid w:val="00130059"/>
    <w:rsid w:val="00131079"/>
    <w:rsid w:val="00132921"/>
    <w:rsid w:val="0013387F"/>
    <w:rsid w:val="00137716"/>
    <w:rsid w:val="00147BC8"/>
    <w:rsid w:val="0015690C"/>
    <w:rsid w:val="00156CDB"/>
    <w:rsid w:val="00157AFE"/>
    <w:rsid w:val="00167160"/>
    <w:rsid w:val="00174AF7"/>
    <w:rsid w:val="00176E72"/>
    <w:rsid w:val="0017753F"/>
    <w:rsid w:val="00184F3A"/>
    <w:rsid w:val="00190C4E"/>
    <w:rsid w:val="0019201A"/>
    <w:rsid w:val="00194824"/>
    <w:rsid w:val="001A3928"/>
    <w:rsid w:val="001A6D09"/>
    <w:rsid w:val="001A7EA0"/>
    <w:rsid w:val="001B0703"/>
    <w:rsid w:val="001B525B"/>
    <w:rsid w:val="001B569A"/>
    <w:rsid w:val="001B7414"/>
    <w:rsid w:val="001C0F41"/>
    <w:rsid w:val="001C38F0"/>
    <w:rsid w:val="001C3C07"/>
    <w:rsid w:val="001D41D2"/>
    <w:rsid w:val="001D7C49"/>
    <w:rsid w:val="001E3949"/>
    <w:rsid w:val="001E4431"/>
    <w:rsid w:val="001E50FA"/>
    <w:rsid w:val="00200807"/>
    <w:rsid w:val="00204147"/>
    <w:rsid w:val="00205D7F"/>
    <w:rsid w:val="0021067A"/>
    <w:rsid w:val="00220DC0"/>
    <w:rsid w:val="0022295E"/>
    <w:rsid w:val="00223D0C"/>
    <w:rsid w:val="002272EC"/>
    <w:rsid w:val="00233E70"/>
    <w:rsid w:val="00237D6E"/>
    <w:rsid w:val="00237ED6"/>
    <w:rsid w:val="00241242"/>
    <w:rsid w:val="00244EA0"/>
    <w:rsid w:val="00245C83"/>
    <w:rsid w:val="0025141A"/>
    <w:rsid w:val="002607B5"/>
    <w:rsid w:val="0026400B"/>
    <w:rsid w:val="00264783"/>
    <w:rsid w:val="00265BF5"/>
    <w:rsid w:val="00272734"/>
    <w:rsid w:val="00272A62"/>
    <w:rsid w:val="00273ABC"/>
    <w:rsid w:val="0027565D"/>
    <w:rsid w:val="002839B6"/>
    <w:rsid w:val="00284D6A"/>
    <w:rsid w:val="002871CB"/>
    <w:rsid w:val="00295649"/>
    <w:rsid w:val="002A4044"/>
    <w:rsid w:val="002A6991"/>
    <w:rsid w:val="002B0CA7"/>
    <w:rsid w:val="002B1A4D"/>
    <w:rsid w:val="002B2F60"/>
    <w:rsid w:val="002B776B"/>
    <w:rsid w:val="002C1321"/>
    <w:rsid w:val="002C4312"/>
    <w:rsid w:val="002C46B7"/>
    <w:rsid w:val="002C5C41"/>
    <w:rsid w:val="002D2913"/>
    <w:rsid w:val="002D6057"/>
    <w:rsid w:val="002D7D09"/>
    <w:rsid w:val="002F270B"/>
    <w:rsid w:val="0031253E"/>
    <w:rsid w:val="00313C59"/>
    <w:rsid w:val="00317112"/>
    <w:rsid w:val="003238B5"/>
    <w:rsid w:val="0033440E"/>
    <w:rsid w:val="00335CEB"/>
    <w:rsid w:val="00350174"/>
    <w:rsid w:val="003552CA"/>
    <w:rsid w:val="0037357C"/>
    <w:rsid w:val="00377B69"/>
    <w:rsid w:val="00377BE5"/>
    <w:rsid w:val="003808EF"/>
    <w:rsid w:val="0038495E"/>
    <w:rsid w:val="0039056C"/>
    <w:rsid w:val="00392F30"/>
    <w:rsid w:val="003931FB"/>
    <w:rsid w:val="003A2C70"/>
    <w:rsid w:val="003A2CD4"/>
    <w:rsid w:val="003A348F"/>
    <w:rsid w:val="003B006F"/>
    <w:rsid w:val="003B0C5C"/>
    <w:rsid w:val="003B2F17"/>
    <w:rsid w:val="003B48D4"/>
    <w:rsid w:val="003B72EA"/>
    <w:rsid w:val="003C462E"/>
    <w:rsid w:val="003C6BC0"/>
    <w:rsid w:val="003C6CB8"/>
    <w:rsid w:val="003D0CBD"/>
    <w:rsid w:val="003E3A82"/>
    <w:rsid w:val="003E483B"/>
    <w:rsid w:val="003F19DE"/>
    <w:rsid w:val="003F42C1"/>
    <w:rsid w:val="00400A0B"/>
    <w:rsid w:val="00401004"/>
    <w:rsid w:val="00401788"/>
    <w:rsid w:val="00401D1B"/>
    <w:rsid w:val="00401F0E"/>
    <w:rsid w:val="00402B17"/>
    <w:rsid w:val="004045B0"/>
    <w:rsid w:val="004051EE"/>
    <w:rsid w:val="00406FAD"/>
    <w:rsid w:val="00410A88"/>
    <w:rsid w:val="00415A36"/>
    <w:rsid w:val="004248B5"/>
    <w:rsid w:val="00425590"/>
    <w:rsid w:val="00431024"/>
    <w:rsid w:val="00433088"/>
    <w:rsid w:val="00441771"/>
    <w:rsid w:val="00444746"/>
    <w:rsid w:val="00452239"/>
    <w:rsid w:val="00452D66"/>
    <w:rsid w:val="004641E7"/>
    <w:rsid w:val="00464AF5"/>
    <w:rsid w:val="004663B5"/>
    <w:rsid w:val="004744AF"/>
    <w:rsid w:val="0047566A"/>
    <w:rsid w:val="0048662C"/>
    <w:rsid w:val="004A28A5"/>
    <w:rsid w:val="004A3333"/>
    <w:rsid w:val="004A50E6"/>
    <w:rsid w:val="004B00F9"/>
    <w:rsid w:val="004B4638"/>
    <w:rsid w:val="004B7ACC"/>
    <w:rsid w:val="004C053D"/>
    <w:rsid w:val="004C4512"/>
    <w:rsid w:val="004D10C3"/>
    <w:rsid w:val="004D2A24"/>
    <w:rsid w:val="004D47B6"/>
    <w:rsid w:val="004D717A"/>
    <w:rsid w:val="004D76D2"/>
    <w:rsid w:val="004E1704"/>
    <w:rsid w:val="004F26D0"/>
    <w:rsid w:val="0050228A"/>
    <w:rsid w:val="00511FAF"/>
    <w:rsid w:val="00515277"/>
    <w:rsid w:val="005259DE"/>
    <w:rsid w:val="00525D40"/>
    <w:rsid w:val="00530BA5"/>
    <w:rsid w:val="00532613"/>
    <w:rsid w:val="0053482B"/>
    <w:rsid w:val="00547D3B"/>
    <w:rsid w:val="00552FC2"/>
    <w:rsid w:val="00563A13"/>
    <w:rsid w:val="00571D6C"/>
    <w:rsid w:val="00572F79"/>
    <w:rsid w:val="005736B7"/>
    <w:rsid w:val="00577636"/>
    <w:rsid w:val="00580D30"/>
    <w:rsid w:val="00585B3F"/>
    <w:rsid w:val="00586D97"/>
    <w:rsid w:val="00590B29"/>
    <w:rsid w:val="00592FEF"/>
    <w:rsid w:val="005B3786"/>
    <w:rsid w:val="005C4D01"/>
    <w:rsid w:val="005C7110"/>
    <w:rsid w:val="005C718F"/>
    <w:rsid w:val="005E1C2A"/>
    <w:rsid w:val="005E53BE"/>
    <w:rsid w:val="005F1185"/>
    <w:rsid w:val="005F36B8"/>
    <w:rsid w:val="005F4AD9"/>
    <w:rsid w:val="005F50CC"/>
    <w:rsid w:val="005F7173"/>
    <w:rsid w:val="00604901"/>
    <w:rsid w:val="00605C73"/>
    <w:rsid w:val="00624205"/>
    <w:rsid w:val="00631D71"/>
    <w:rsid w:val="00633EAE"/>
    <w:rsid w:val="0064212A"/>
    <w:rsid w:val="00643CD7"/>
    <w:rsid w:val="00651383"/>
    <w:rsid w:val="00651B90"/>
    <w:rsid w:val="0065471F"/>
    <w:rsid w:val="00654B7D"/>
    <w:rsid w:val="006662F0"/>
    <w:rsid w:val="006703C0"/>
    <w:rsid w:val="00674B85"/>
    <w:rsid w:val="0068242F"/>
    <w:rsid w:val="00682CCF"/>
    <w:rsid w:val="00690591"/>
    <w:rsid w:val="0069592A"/>
    <w:rsid w:val="006B1EF6"/>
    <w:rsid w:val="006C2A07"/>
    <w:rsid w:val="006D38D0"/>
    <w:rsid w:val="006E2E63"/>
    <w:rsid w:val="006E2FB8"/>
    <w:rsid w:val="006E6934"/>
    <w:rsid w:val="006E7C79"/>
    <w:rsid w:val="006F2AFA"/>
    <w:rsid w:val="006F4346"/>
    <w:rsid w:val="007055BF"/>
    <w:rsid w:val="007144E6"/>
    <w:rsid w:val="00726BF2"/>
    <w:rsid w:val="00726E06"/>
    <w:rsid w:val="00741C4F"/>
    <w:rsid w:val="007516BF"/>
    <w:rsid w:val="00754861"/>
    <w:rsid w:val="0075547D"/>
    <w:rsid w:val="0075555E"/>
    <w:rsid w:val="00763F3C"/>
    <w:rsid w:val="00765597"/>
    <w:rsid w:val="00765E49"/>
    <w:rsid w:val="00766A1D"/>
    <w:rsid w:val="0077659A"/>
    <w:rsid w:val="0078492C"/>
    <w:rsid w:val="00786635"/>
    <w:rsid w:val="00790788"/>
    <w:rsid w:val="00796502"/>
    <w:rsid w:val="00796F6B"/>
    <w:rsid w:val="007A5BDB"/>
    <w:rsid w:val="007A660D"/>
    <w:rsid w:val="007B38E3"/>
    <w:rsid w:val="007B5627"/>
    <w:rsid w:val="007C01D2"/>
    <w:rsid w:val="007C79F9"/>
    <w:rsid w:val="007E0AD5"/>
    <w:rsid w:val="007E11D6"/>
    <w:rsid w:val="007E687F"/>
    <w:rsid w:val="007F1CAC"/>
    <w:rsid w:val="007F21FB"/>
    <w:rsid w:val="007F368E"/>
    <w:rsid w:val="007F5984"/>
    <w:rsid w:val="008101BF"/>
    <w:rsid w:val="00811AEE"/>
    <w:rsid w:val="008133EC"/>
    <w:rsid w:val="008160B6"/>
    <w:rsid w:val="008241D6"/>
    <w:rsid w:val="0082583F"/>
    <w:rsid w:val="008307AC"/>
    <w:rsid w:val="008417C5"/>
    <w:rsid w:val="008430A4"/>
    <w:rsid w:val="00850DF2"/>
    <w:rsid w:val="008513AB"/>
    <w:rsid w:val="00851A95"/>
    <w:rsid w:val="00855498"/>
    <w:rsid w:val="00855AD5"/>
    <w:rsid w:val="0085624C"/>
    <w:rsid w:val="00860D20"/>
    <w:rsid w:val="0086278A"/>
    <w:rsid w:val="008637C3"/>
    <w:rsid w:val="008671EE"/>
    <w:rsid w:val="008736C2"/>
    <w:rsid w:val="00873B47"/>
    <w:rsid w:val="008748CA"/>
    <w:rsid w:val="00877C7B"/>
    <w:rsid w:val="00881637"/>
    <w:rsid w:val="0088181B"/>
    <w:rsid w:val="00882B01"/>
    <w:rsid w:val="00890677"/>
    <w:rsid w:val="008A1F41"/>
    <w:rsid w:val="008A36F6"/>
    <w:rsid w:val="008B2D67"/>
    <w:rsid w:val="008B5B29"/>
    <w:rsid w:val="008C4C3F"/>
    <w:rsid w:val="008C4EDF"/>
    <w:rsid w:val="008C5BB8"/>
    <w:rsid w:val="008D1992"/>
    <w:rsid w:val="008D269B"/>
    <w:rsid w:val="008D7BFA"/>
    <w:rsid w:val="008E0FFE"/>
    <w:rsid w:val="008E640E"/>
    <w:rsid w:val="008F7BE1"/>
    <w:rsid w:val="009008CC"/>
    <w:rsid w:val="009024CF"/>
    <w:rsid w:val="009034E1"/>
    <w:rsid w:val="00904F0B"/>
    <w:rsid w:val="009051BA"/>
    <w:rsid w:val="00911122"/>
    <w:rsid w:val="00917E22"/>
    <w:rsid w:val="009203CE"/>
    <w:rsid w:val="00920541"/>
    <w:rsid w:val="0092209C"/>
    <w:rsid w:val="0092270C"/>
    <w:rsid w:val="009228B4"/>
    <w:rsid w:val="00923036"/>
    <w:rsid w:val="0092659D"/>
    <w:rsid w:val="00926849"/>
    <w:rsid w:val="009270EE"/>
    <w:rsid w:val="00932943"/>
    <w:rsid w:val="00933BA4"/>
    <w:rsid w:val="00936DA4"/>
    <w:rsid w:val="009401D3"/>
    <w:rsid w:val="00942F2F"/>
    <w:rsid w:val="0094317F"/>
    <w:rsid w:val="00943EC5"/>
    <w:rsid w:val="00943ECA"/>
    <w:rsid w:val="00947132"/>
    <w:rsid w:val="009477EE"/>
    <w:rsid w:val="00955417"/>
    <w:rsid w:val="00957387"/>
    <w:rsid w:val="00964651"/>
    <w:rsid w:val="00981A44"/>
    <w:rsid w:val="009828ED"/>
    <w:rsid w:val="0098419D"/>
    <w:rsid w:val="009856EF"/>
    <w:rsid w:val="0099178E"/>
    <w:rsid w:val="009926DC"/>
    <w:rsid w:val="00992B11"/>
    <w:rsid w:val="00993102"/>
    <w:rsid w:val="00996B8B"/>
    <w:rsid w:val="009A24A0"/>
    <w:rsid w:val="009A7686"/>
    <w:rsid w:val="009A7BE0"/>
    <w:rsid w:val="009B081B"/>
    <w:rsid w:val="009B4768"/>
    <w:rsid w:val="009C01EF"/>
    <w:rsid w:val="009C771A"/>
    <w:rsid w:val="009C7DA6"/>
    <w:rsid w:val="009D11B7"/>
    <w:rsid w:val="009D2C5D"/>
    <w:rsid w:val="009D7DA1"/>
    <w:rsid w:val="009E164D"/>
    <w:rsid w:val="009E3EA4"/>
    <w:rsid w:val="009E522E"/>
    <w:rsid w:val="009E7A74"/>
    <w:rsid w:val="009F12B3"/>
    <w:rsid w:val="009F215B"/>
    <w:rsid w:val="009F36A0"/>
    <w:rsid w:val="009F6797"/>
    <w:rsid w:val="00A117F6"/>
    <w:rsid w:val="00A1464F"/>
    <w:rsid w:val="00A156DA"/>
    <w:rsid w:val="00A15B33"/>
    <w:rsid w:val="00A16C89"/>
    <w:rsid w:val="00A30078"/>
    <w:rsid w:val="00A3732F"/>
    <w:rsid w:val="00A41AB8"/>
    <w:rsid w:val="00A467D4"/>
    <w:rsid w:val="00A47C7F"/>
    <w:rsid w:val="00A51474"/>
    <w:rsid w:val="00A55ADC"/>
    <w:rsid w:val="00A60C94"/>
    <w:rsid w:val="00A627C3"/>
    <w:rsid w:val="00A721E4"/>
    <w:rsid w:val="00A75059"/>
    <w:rsid w:val="00A77C47"/>
    <w:rsid w:val="00A81842"/>
    <w:rsid w:val="00A82541"/>
    <w:rsid w:val="00A84584"/>
    <w:rsid w:val="00A87045"/>
    <w:rsid w:val="00A877CF"/>
    <w:rsid w:val="00A90DC5"/>
    <w:rsid w:val="00AA0142"/>
    <w:rsid w:val="00AA019D"/>
    <w:rsid w:val="00AA1D1C"/>
    <w:rsid w:val="00AA62A5"/>
    <w:rsid w:val="00AB247D"/>
    <w:rsid w:val="00AB25F1"/>
    <w:rsid w:val="00AB44A2"/>
    <w:rsid w:val="00AB6E7B"/>
    <w:rsid w:val="00AC76EE"/>
    <w:rsid w:val="00AD05D5"/>
    <w:rsid w:val="00AD0BB6"/>
    <w:rsid w:val="00AD11D5"/>
    <w:rsid w:val="00AD2D43"/>
    <w:rsid w:val="00AD3804"/>
    <w:rsid w:val="00AD4F50"/>
    <w:rsid w:val="00AD56E2"/>
    <w:rsid w:val="00AD68C5"/>
    <w:rsid w:val="00AF214D"/>
    <w:rsid w:val="00AF5A9E"/>
    <w:rsid w:val="00B01602"/>
    <w:rsid w:val="00B01734"/>
    <w:rsid w:val="00B079DE"/>
    <w:rsid w:val="00B17600"/>
    <w:rsid w:val="00B17A5F"/>
    <w:rsid w:val="00B27321"/>
    <w:rsid w:val="00B273C9"/>
    <w:rsid w:val="00B364D6"/>
    <w:rsid w:val="00B36A70"/>
    <w:rsid w:val="00B3785F"/>
    <w:rsid w:val="00B54999"/>
    <w:rsid w:val="00B54FB3"/>
    <w:rsid w:val="00B65A48"/>
    <w:rsid w:val="00B677D7"/>
    <w:rsid w:val="00B703DD"/>
    <w:rsid w:val="00B73A18"/>
    <w:rsid w:val="00B7615D"/>
    <w:rsid w:val="00B77057"/>
    <w:rsid w:val="00B81AA0"/>
    <w:rsid w:val="00B8503D"/>
    <w:rsid w:val="00B95673"/>
    <w:rsid w:val="00BA7EB2"/>
    <w:rsid w:val="00BB008E"/>
    <w:rsid w:val="00BB1C32"/>
    <w:rsid w:val="00BB3996"/>
    <w:rsid w:val="00BC00E7"/>
    <w:rsid w:val="00BC18AE"/>
    <w:rsid w:val="00BC2FB6"/>
    <w:rsid w:val="00BC4CBC"/>
    <w:rsid w:val="00BC6EE9"/>
    <w:rsid w:val="00BC740C"/>
    <w:rsid w:val="00BE3FB6"/>
    <w:rsid w:val="00BE4FA6"/>
    <w:rsid w:val="00BE55E8"/>
    <w:rsid w:val="00BE6674"/>
    <w:rsid w:val="00BF00DF"/>
    <w:rsid w:val="00BF6162"/>
    <w:rsid w:val="00BF770D"/>
    <w:rsid w:val="00BF7E6C"/>
    <w:rsid w:val="00C0079D"/>
    <w:rsid w:val="00C010B9"/>
    <w:rsid w:val="00C03EF9"/>
    <w:rsid w:val="00C05AA3"/>
    <w:rsid w:val="00C06667"/>
    <w:rsid w:val="00C1057C"/>
    <w:rsid w:val="00C1718D"/>
    <w:rsid w:val="00C3542E"/>
    <w:rsid w:val="00C4355A"/>
    <w:rsid w:val="00C45888"/>
    <w:rsid w:val="00C51A6A"/>
    <w:rsid w:val="00C51EB8"/>
    <w:rsid w:val="00C5480A"/>
    <w:rsid w:val="00C55705"/>
    <w:rsid w:val="00C64225"/>
    <w:rsid w:val="00C64242"/>
    <w:rsid w:val="00C66DB9"/>
    <w:rsid w:val="00C673B2"/>
    <w:rsid w:val="00C70754"/>
    <w:rsid w:val="00C7164B"/>
    <w:rsid w:val="00C75591"/>
    <w:rsid w:val="00C96EFF"/>
    <w:rsid w:val="00CA11B9"/>
    <w:rsid w:val="00CA4A52"/>
    <w:rsid w:val="00CA5E6A"/>
    <w:rsid w:val="00CB024E"/>
    <w:rsid w:val="00CB0869"/>
    <w:rsid w:val="00CB35F4"/>
    <w:rsid w:val="00CB3AEB"/>
    <w:rsid w:val="00CB5CE7"/>
    <w:rsid w:val="00CB6EE4"/>
    <w:rsid w:val="00CB7458"/>
    <w:rsid w:val="00CC0CE7"/>
    <w:rsid w:val="00CD0265"/>
    <w:rsid w:val="00CD28EF"/>
    <w:rsid w:val="00CD2ABE"/>
    <w:rsid w:val="00CD4A52"/>
    <w:rsid w:val="00CD67BF"/>
    <w:rsid w:val="00CE0275"/>
    <w:rsid w:val="00CE0D92"/>
    <w:rsid w:val="00CE38C4"/>
    <w:rsid w:val="00CE407C"/>
    <w:rsid w:val="00CE4A2F"/>
    <w:rsid w:val="00CF173E"/>
    <w:rsid w:val="00CF6507"/>
    <w:rsid w:val="00CF6F3B"/>
    <w:rsid w:val="00D00F18"/>
    <w:rsid w:val="00D04A61"/>
    <w:rsid w:val="00D2084E"/>
    <w:rsid w:val="00D2167F"/>
    <w:rsid w:val="00D24617"/>
    <w:rsid w:val="00D31482"/>
    <w:rsid w:val="00D322BC"/>
    <w:rsid w:val="00D41CB0"/>
    <w:rsid w:val="00D452EA"/>
    <w:rsid w:val="00D50F60"/>
    <w:rsid w:val="00D51B7C"/>
    <w:rsid w:val="00D5437B"/>
    <w:rsid w:val="00D54733"/>
    <w:rsid w:val="00D576E1"/>
    <w:rsid w:val="00D6323B"/>
    <w:rsid w:val="00D71977"/>
    <w:rsid w:val="00D74698"/>
    <w:rsid w:val="00D76006"/>
    <w:rsid w:val="00D77073"/>
    <w:rsid w:val="00D80D3A"/>
    <w:rsid w:val="00D80D9E"/>
    <w:rsid w:val="00D81A61"/>
    <w:rsid w:val="00D877D6"/>
    <w:rsid w:val="00D91EEF"/>
    <w:rsid w:val="00D939AD"/>
    <w:rsid w:val="00D948FA"/>
    <w:rsid w:val="00DB3C93"/>
    <w:rsid w:val="00DB5BBF"/>
    <w:rsid w:val="00DC26E1"/>
    <w:rsid w:val="00DC4FB4"/>
    <w:rsid w:val="00DC6037"/>
    <w:rsid w:val="00DD20E4"/>
    <w:rsid w:val="00DD2E56"/>
    <w:rsid w:val="00DD4BB6"/>
    <w:rsid w:val="00DE1759"/>
    <w:rsid w:val="00DE7A95"/>
    <w:rsid w:val="00DF28F1"/>
    <w:rsid w:val="00DF2989"/>
    <w:rsid w:val="00DF4BCF"/>
    <w:rsid w:val="00DF66B3"/>
    <w:rsid w:val="00E00CD5"/>
    <w:rsid w:val="00E027A1"/>
    <w:rsid w:val="00E027D9"/>
    <w:rsid w:val="00E03CAD"/>
    <w:rsid w:val="00E059E4"/>
    <w:rsid w:val="00E05D3D"/>
    <w:rsid w:val="00E06389"/>
    <w:rsid w:val="00E06C62"/>
    <w:rsid w:val="00E10ED2"/>
    <w:rsid w:val="00E169DB"/>
    <w:rsid w:val="00E24FC8"/>
    <w:rsid w:val="00E26862"/>
    <w:rsid w:val="00E341ED"/>
    <w:rsid w:val="00E36F7D"/>
    <w:rsid w:val="00E4486A"/>
    <w:rsid w:val="00E664AB"/>
    <w:rsid w:val="00E70B63"/>
    <w:rsid w:val="00E72380"/>
    <w:rsid w:val="00E73DFD"/>
    <w:rsid w:val="00E75AF8"/>
    <w:rsid w:val="00E76420"/>
    <w:rsid w:val="00E94521"/>
    <w:rsid w:val="00E974EC"/>
    <w:rsid w:val="00EA2459"/>
    <w:rsid w:val="00EA3288"/>
    <w:rsid w:val="00EA5F1A"/>
    <w:rsid w:val="00EA7158"/>
    <w:rsid w:val="00EA7B25"/>
    <w:rsid w:val="00EB2288"/>
    <w:rsid w:val="00EB6236"/>
    <w:rsid w:val="00EB71F3"/>
    <w:rsid w:val="00EC0506"/>
    <w:rsid w:val="00EC22D5"/>
    <w:rsid w:val="00EC3DF5"/>
    <w:rsid w:val="00EC5521"/>
    <w:rsid w:val="00EC5C05"/>
    <w:rsid w:val="00EE3A24"/>
    <w:rsid w:val="00EF280C"/>
    <w:rsid w:val="00EF3AAF"/>
    <w:rsid w:val="00EF4096"/>
    <w:rsid w:val="00EF5F36"/>
    <w:rsid w:val="00F04156"/>
    <w:rsid w:val="00F055FD"/>
    <w:rsid w:val="00F07BDB"/>
    <w:rsid w:val="00F1135D"/>
    <w:rsid w:val="00F12862"/>
    <w:rsid w:val="00F16789"/>
    <w:rsid w:val="00F27105"/>
    <w:rsid w:val="00F31D20"/>
    <w:rsid w:val="00F34CF4"/>
    <w:rsid w:val="00F420FC"/>
    <w:rsid w:val="00F42416"/>
    <w:rsid w:val="00F427E7"/>
    <w:rsid w:val="00F51F3D"/>
    <w:rsid w:val="00F52A51"/>
    <w:rsid w:val="00F53C59"/>
    <w:rsid w:val="00F56693"/>
    <w:rsid w:val="00F56FC6"/>
    <w:rsid w:val="00F57887"/>
    <w:rsid w:val="00F604D3"/>
    <w:rsid w:val="00F60582"/>
    <w:rsid w:val="00F66953"/>
    <w:rsid w:val="00F73F6A"/>
    <w:rsid w:val="00F76B6C"/>
    <w:rsid w:val="00F84E92"/>
    <w:rsid w:val="00F92089"/>
    <w:rsid w:val="00F922F0"/>
    <w:rsid w:val="00FA2D98"/>
    <w:rsid w:val="00FA398E"/>
    <w:rsid w:val="00FA59ED"/>
    <w:rsid w:val="00FA5DC3"/>
    <w:rsid w:val="00FB027C"/>
    <w:rsid w:val="00FC3C1A"/>
    <w:rsid w:val="00FC6C72"/>
    <w:rsid w:val="00FD2D87"/>
    <w:rsid w:val="00FD3B5A"/>
    <w:rsid w:val="00FD7041"/>
    <w:rsid w:val="00FE2EF6"/>
    <w:rsid w:val="00FF1071"/>
    <w:rsid w:val="00FF52EA"/>
    <w:rsid w:val="00FF5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7B7B92E-C9CC-42C5-A886-97AF556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057"/>
    <w:pPr>
      <w:spacing w:after="0" w:line="240" w:lineRule="auto"/>
    </w:pPr>
    <w:rPr>
      <w:rFonts w:ascii="Times New Roman" w:eastAsia="Times New Roman" w:hAnsi="Times New Roman" w:cs="Times New Roman"/>
      <w:sz w:val="28"/>
      <w:szCs w:val="86"/>
    </w:rPr>
  </w:style>
  <w:style w:type="paragraph" w:styleId="Heading1">
    <w:name w:val="heading 1"/>
    <w:basedOn w:val="Normal"/>
    <w:next w:val="Normal"/>
    <w:link w:val="Heading1Char"/>
    <w:uiPriority w:val="9"/>
    <w:qFormat/>
    <w:rsid w:val="001A392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21067A"/>
    <w:pPr>
      <w:outlineLvl w:val="1"/>
    </w:pPr>
    <w:rPr>
      <w:b/>
      <w:bCs/>
      <w:color w:val="303030"/>
      <w:sz w:val="17"/>
      <w:szCs w:val="17"/>
    </w:rPr>
  </w:style>
  <w:style w:type="paragraph" w:styleId="Heading3">
    <w:name w:val="heading 3"/>
    <w:basedOn w:val="Normal"/>
    <w:link w:val="Heading3Char"/>
    <w:uiPriority w:val="9"/>
    <w:qFormat/>
    <w:rsid w:val="0021067A"/>
    <w:pPr>
      <w:outlineLvl w:val="2"/>
    </w:pPr>
    <w:rPr>
      <w:b/>
      <w:bCs/>
      <w:color w:val="30303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D6057"/>
    <w:pPr>
      <w:spacing w:after="0" w:line="240" w:lineRule="auto"/>
    </w:pPr>
    <w:rPr>
      <w:rFonts w:ascii="Arial" w:eastAsia="Times New Roman" w:hAnsi="Arial" w:cs="Times New Roman"/>
      <w:snapToGrid w:val="0"/>
      <w:sz w:val="20"/>
      <w:szCs w:val="20"/>
    </w:rPr>
  </w:style>
  <w:style w:type="character" w:styleId="Hyperlink">
    <w:name w:val="Hyperlink"/>
    <w:basedOn w:val="DefaultParagraphFont"/>
    <w:uiPriority w:val="99"/>
    <w:rsid w:val="002D6057"/>
    <w:rPr>
      <w:color w:val="0000FF"/>
      <w:u w:val="single"/>
    </w:rPr>
  </w:style>
  <w:style w:type="character" w:customStyle="1" w:styleId="go">
    <w:name w:val="go"/>
    <w:basedOn w:val="DefaultParagraphFont"/>
    <w:rsid w:val="002D6057"/>
  </w:style>
  <w:style w:type="paragraph" w:styleId="Header">
    <w:name w:val="header"/>
    <w:basedOn w:val="Normal"/>
    <w:link w:val="HeaderChar"/>
    <w:uiPriority w:val="99"/>
    <w:unhideWhenUsed/>
    <w:rsid w:val="002D6057"/>
    <w:pPr>
      <w:tabs>
        <w:tab w:val="center" w:pos="4680"/>
        <w:tab w:val="right" w:pos="9360"/>
      </w:tabs>
    </w:pPr>
  </w:style>
  <w:style w:type="character" w:customStyle="1" w:styleId="HeaderChar">
    <w:name w:val="Header Char"/>
    <w:basedOn w:val="DefaultParagraphFont"/>
    <w:link w:val="Header"/>
    <w:uiPriority w:val="99"/>
    <w:rsid w:val="002D6057"/>
    <w:rPr>
      <w:rFonts w:ascii="Times New Roman" w:eastAsia="Times New Roman" w:hAnsi="Times New Roman" w:cs="Times New Roman"/>
      <w:sz w:val="28"/>
      <w:szCs w:val="86"/>
    </w:rPr>
  </w:style>
  <w:style w:type="paragraph" w:styleId="Footer">
    <w:name w:val="footer"/>
    <w:basedOn w:val="Normal"/>
    <w:link w:val="FooterChar"/>
    <w:uiPriority w:val="99"/>
    <w:unhideWhenUsed/>
    <w:rsid w:val="002D6057"/>
    <w:pPr>
      <w:tabs>
        <w:tab w:val="center" w:pos="4680"/>
        <w:tab w:val="right" w:pos="9360"/>
      </w:tabs>
    </w:pPr>
  </w:style>
  <w:style w:type="character" w:customStyle="1" w:styleId="FooterChar">
    <w:name w:val="Footer Char"/>
    <w:basedOn w:val="DefaultParagraphFont"/>
    <w:link w:val="Footer"/>
    <w:uiPriority w:val="99"/>
    <w:rsid w:val="002D6057"/>
    <w:rPr>
      <w:rFonts w:ascii="Times New Roman" w:eastAsia="Times New Roman" w:hAnsi="Times New Roman" w:cs="Times New Roman"/>
      <w:sz w:val="28"/>
      <w:szCs w:val="86"/>
    </w:rPr>
  </w:style>
  <w:style w:type="paragraph" w:styleId="BalloonText">
    <w:name w:val="Balloon Text"/>
    <w:basedOn w:val="Normal"/>
    <w:link w:val="BalloonTextChar"/>
    <w:uiPriority w:val="99"/>
    <w:semiHidden/>
    <w:unhideWhenUsed/>
    <w:rsid w:val="002D6057"/>
    <w:rPr>
      <w:rFonts w:ascii="Tahoma" w:hAnsi="Tahoma" w:cs="Tahoma"/>
      <w:sz w:val="16"/>
      <w:szCs w:val="16"/>
    </w:rPr>
  </w:style>
  <w:style w:type="character" w:customStyle="1" w:styleId="BalloonTextChar">
    <w:name w:val="Balloon Text Char"/>
    <w:basedOn w:val="DefaultParagraphFont"/>
    <w:link w:val="BalloonText"/>
    <w:uiPriority w:val="99"/>
    <w:semiHidden/>
    <w:rsid w:val="002D6057"/>
    <w:rPr>
      <w:rFonts w:ascii="Tahoma" w:eastAsia="Times New Roman" w:hAnsi="Tahoma" w:cs="Tahoma"/>
      <w:sz w:val="16"/>
      <w:szCs w:val="16"/>
    </w:rPr>
  </w:style>
  <w:style w:type="paragraph" w:styleId="NormalWeb">
    <w:name w:val="Normal (Web)"/>
    <w:basedOn w:val="Normal"/>
    <w:uiPriority w:val="99"/>
    <w:unhideWhenUsed/>
    <w:rsid w:val="000519A0"/>
    <w:pPr>
      <w:spacing w:before="100" w:beforeAutospacing="1" w:after="100" w:afterAutospacing="1"/>
    </w:pPr>
    <w:rPr>
      <w:sz w:val="24"/>
      <w:szCs w:val="24"/>
    </w:rPr>
  </w:style>
  <w:style w:type="paragraph" w:styleId="ListParagraph">
    <w:name w:val="List Paragraph"/>
    <w:basedOn w:val="Normal"/>
    <w:uiPriority w:val="34"/>
    <w:qFormat/>
    <w:rsid w:val="00855498"/>
    <w:pPr>
      <w:ind w:left="720"/>
      <w:contextualSpacing/>
    </w:pPr>
  </w:style>
  <w:style w:type="character" w:customStyle="1" w:styleId="Heading2Char">
    <w:name w:val="Heading 2 Char"/>
    <w:basedOn w:val="DefaultParagraphFont"/>
    <w:link w:val="Heading2"/>
    <w:uiPriority w:val="9"/>
    <w:rsid w:val="0021067A"/>
    <w:rPr>
      <w:rFonts w:ascii="Times New Roman" w:eastAsia="Times New Roman" w:hAnsi="Times New Roman" w:cs="Times New Roman"/>
      <w:b/>
      <w:bCs/>
      <w:color w:val="303030"/>
      <w:sz w:val="17"/>
      <w:szCs w:val="17"/>
    </w:rPr>
  </w:style>
  <w:style w:type="character" w:customStyle="1" w:styleId="Heading3Char">
    <w:name w:val="Heading 3 Char"/>
    <w:basedOn w:val="DefaultParagraphFont"/>
    <w:link w:val="Heading3"/>
    <w:uiPriority w:val="9"/>
    <w:rsid w:val="0021067A"/>
    <w:rPr>
      <w:rFonts w:ascii="Times New Roman" w:eastAsia="Times New Roman" w:hAnsi="Times New Roman" w:cs="Times New Roman"/>
      <w:b/>
      <w:bCs/>
      <w:color w:val="303030"/>
      <w:sz w:val="13"/>
      <w:szCs w:val="13"/>
    </w:rPr>
  </w:style>
  <w:style w:type="character" w:styleId="Strong">
    <w:name w:val="Strong"/>
    <w:basedOn w:val="DefaultParagraphFont"/>
    <w:uiPriority w:val="22"/>
    <w:qFormat/>
    <w:rsid w:val="0021067A"/>
    <w:rPr>
      <w:b/>
      <w:bCs/>
    </w:rPr>
  </w:style>
  <w:style w:type="paragraph" w:styleId="HTMLPreformatted">
    <w:name w:val="HTML Preformatted"/>
    <w:basedOn w:val="Normal"/>
    <w:link w:val="HTMLPreformattedChar"/>
    <w:uiPriority w:val="99"/>
    <w:semiHidden/>
    <w:unhideWhenUsed/>
    <w:rsid w:val="00F6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604D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A3928"/>
    <w:rPr>
      <w:rFonts w:asciiTheme="majorHAnsi" w:eastAsiaTheme="majorEastAsia" w:hAnsiTheme="majorHAnsi" w:cstheme="majorBidi"/>
      <w:b/>
      <w:bCs/>
      <w:color w:val="365F91" w:themeColor="accent1" w:themeShade="BF"/>
      <w:sz w:val="28"/>
      <w:szCs w:val="28"/>
    </w:rPr>
  </w:style>
  <w:style w:type="paragraph" w:customStyle="1" w:styleId="m-4554701069024181154gmail-msolistparagraph">
    <w:name w:val="m_-4554701069024181154gmail-msolistparagraph"/>
    <w:basedOn w:val="Normal"/>
    <w:rsid w:val="003552CA"/>
    <w:pPr>
      <w:spacing w:before="100" w:beforeAutospacing="1" w:after="100" w:afterAutospacing="1"/>
    </w:pPr>
    <w:rPr>
      <w:sz w:val="24"/>
      <w:szCs w:val="24"/>
    </w:rPr>
  </w:style>
  <w:style w:type="character" w:customStyle="1" w:styleId="apple-converted-space">
    <w:name w:val="apple-converted-space"/>
    <w:basedOn w:val="DefaultParagraphFont"/>
    <w:rsid w:val="003552CA"/>
  </w:style>
  <w:style w:type="paragraph" w:customStyle="1" w:styleId="Default">
    <w:name w:val="Default"/>
    <w:rsid w:val="008241D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B48D4"/>
    <w:rPr>
      <w:i/>
      <w:iCs/>
    </w:rPr>
  </w:style>
  <w:style w:type="character" w:customStyle="1" w:styleId="stmainservices">
    <w:name w:val="stmainservices"/>
    <w:basedOn w:val="DefaultParagraphFont"/>
    <w:rsid w:val="00CF6F3B"/>
  </w:style>
  <w:style w:type="table" w:styleId="TableGrid">
    <w:name w:val="Table Grid"/>
    <w:basedOn w:val="TableNormal"/>
    <w:uiPriority w:val="59"/>
    <w:rsid w:val="00B5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12lh1-5">
    <w:name w:val="fs12lh1-5"/>
    <w:basedOn w:val="DefaultParagraphFont"/>
    <w:rsid w:val="00E00CD5"/>
  </w:style>
  <w:style w:type="character" w:customStyle="1" w:styleId="fs10lh1-5">
    <w:name w:val="fs10lh1-5"/>
    <w:basedOn w:val="DefaultParagraphFont"/>
    <w:rsid w:val="00E0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9051">
      <w:bodyDiv w:val="1"/>
      <w:marLeft w:val="0"/>
      <w:marRight w:val="0"/>
      <w:marTop w:val="0"/>
      <w:marBottom w:val="0"/>
      <w:divBdr>
        <w:top w:val="none" w:sz="0" w:space="0" w:color="auto"/>
        <w:left w:val="none" w:sz="0" w:space="0" w:color="auto"/>
        <w:bottom w:val="none" w:sz="0" w:space="0" w:color="auto"/>
        <w:right w:val="none" w:sz="0" w:space="0" w:color="auto"/>
      </w:divBdr>
      <w:divsChild>
        <w:div w:id="929462761">
          <w:marLeft w:val="0"/>
          <w:marRight w:val="0"/>
          <w:marTop w:val="0"/>
          <w:marBottom w:val="0"/>
          <w:divBdr>
            <w:top w:val="none" w:sz="0" w:space="0" w:color="auto"/>
            <w:left w:val="none" w:sz="0" w:space="0" w:color="auto"/>
            <w:bottom w:val="none" w:sz="0" w:space="0" w:color="auto"/>
            <w:right w:val="none" w:sz="0" w:space="0" w:color="auto"/>
          </w:divBdr>
          <w:divsChild>
            <w:div w:id="390277841">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89413780">
      <w:bodyDiv w:val="1"/>
      <w:marLeft w:val="0"/>
      <w:marRight w:val="0"/>
      <w:marTop w:val="0"/>
      <w:marBottom w:val="0"/>
      <w:divBdr>
        <w:top w:val="none" w:sz="0" w:space="0" w:color="auto"/>
        <w:left w:val="none" w:sz="0" w:space="0" w:color="auto"/>
        <w:bottom w:val="none" w:sz="0" w:space="0" w:color="auto"/>
        <w:right w:val="none" w:sz="0" w:space="0" w:color="auto"/>
      </w:divBdr>
    </w:div>
    <w:div w:id="219362864">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261424985">
      <w:bodyDiv w:val="1"/>
      <w:marLeft w:val="0"/>
      <w:marRight w:val="0"/>
      <w:marTop w:val="0"/>
      <w:marBottom w:val="0"/>
      <w:divBdr>
        <w:top w:val="none" w:sz="0" w:space="0" w:color="auto"/>
        <w:left w:val="none" w:sz="0" w:space="0" w:color="auto"/>
        <w:bottom w:val="none" w:sz="0" w:space="0" w:color="auto"/>
        <w:right w:val="none" w:sz="0" w:space="0" w:color="auto"/>
      </w:divBdr>
      <w:divsChild>
        <w:div w:id="1697189874">
          <w:blockQuote w:val="1"/>
          <w:marLeft w:val="0"/>
          <w:marRight w:val="0"/>
          <w:marTop w:val="0"/>
          <w:marBottom w:val="0"/>
          <w:divBdr>
            <w:top w:val="none" w:sz="0" w:space="0" w:color="auto"/>
            <w:left w:val="none" w:sz="0" w:space="0" w:color="auto"/>
            <w:bottom w:val="none" w:sz="0" w:space="0" w:color="auto"/>
            <w:right w:val="none" w:sz="0" w:space="0" w:color="auto"/>
          </w:divBdr>
        </w:div>
        <w:div w:id="1254971760">
          <w:blockQuote w:val="1"/>
          <w:marLeft w:val="0"/>
          <w:marRight w:val="0"/>
          <w:marTop w:val="0"/>
          <w:marBottom w:val="0"/>
          <w:divBdr>
            <w:top w:val="none" w:sz="0" w:space="0" w:color="auto"/>
            <w:left w:val="none" w:sz="0" w:space="0" w:color="auto"/>
            <w:bottom w:val="none" w:sz="0" w:space="0" w:color="auto"/>
            <w:right w:val="none" w:sz="0" w:space="0" w:color="auto"/>
          </w:divBdr>
        </w:div>
        <w:div w:id="1336376388">
          <w:blockQuote w:val="1"/>
          <w:marLeft w:val="0"/>
          <w:marRight w:val="0"/>
          <w:marTop w:val="0"/>
          <w:marBottom w:val="0"/>
          <w:divBdr>
            <w:top w:val="none" w:sz="0" w:space="0" w:color="auto"/>
            <w:left w:val="none" w:sz="0" w:space="0" w:color="auto"/>
            <w:bottom w:val="none" w:sz="0" w:space="0" w:color="auto"/>
            <w:right w:val="none" w:sz="0" w:space="0" w:color="auto"/>
          </w:divBdr>
        </w:div>
        <w:div w:id="1485127375">
          <w:blockQuote w:val="1"/>
          <w:marLeft w:val="0"/>
          <w:marRight w:val="0"/>
          <w:marTop w:val="0"/>
          <w:marBottom w:val="0"/>
          <w:divBdr>
            <w:top w:val="none" w:sz="0" w:space="0" w:color="auto"/>
            <w:left w:val="none" w:sz="0" w:space="0" w:color="auto"/>
            <w:bottom w:val="none" w:sz="0" w:space="0" w:color="auto"/>
            <w:right w:val="none" w:sz="0" w:space="0" w:color="auto"/>
          </w:divBdr>
        </w:div>
        <w:div w:id="75694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8397206">
      <w:bodyDiv w:val="1"/>
      <w:marLeft w:val="0"/>
      <w:marRight w:val="0"/>
      <w:marTop w:val="0"/>
      <w:marBottom w:val="0"/>
      <w:divBdr>
        <w:top w:val="none" w:sz="0" w:space="0" w:color="auto"/>
        <w:left w:val="none" w:sz="0" w:space="0" w:color="auto"/>
        <w:bottom w:val="none" w:sz="0" w:space="0" w:color="auto"/>
        <w:right w:val="none" w:sz="0" w:space="0" w:color="auto"/>
      </w:divBdr>
    </w:div>
    <w:div w:id="333073799">
      <w:bodyDiv w:val="1"/>
      <w:marLeft w:val="0"/>
      <w:marRight w:val="0"/>
      <w:marTop w:val="0"/>
      <w:marBottom w:val="0"/>
      <w:divBdr>
        <w:top w:val="none" w:sz="0" w:space="0" w:color="auto"/>
        <w:left w:val="none" w:sz="0" w:space="0" w:color="auto"/>
        <w:bottom w:val="none" w:sz="0" w:space="0" w:color="auto"/>
        <w:right w:val="none" w:sz="0" w:space="0" w:color="auto"/>
      </w:divBdr>
    </w:div>
    <w:div w:id="356276532">
      <w:bodyDiv w:val="1"/>
      <w:marLeft w:val="0"/>
      <w:marRight w:val="0"/>
      <w:marTop w:val="0"/>
      <w:marBottom w:val="0"/>
      <w:divBdr>
        <w:top w:val="none" w:sz="0" w:space="0" w:color="auto"/>
        <w:left w:val="none" w:sz="0" w:space="0" w:color="auto"/>
        <w:bottom w:val="none" w:sz="0" w:space="0" w:color="auto"/>
        <w:right w:val="none" w:sz="0" w:space="0" w:color="auto"/>
      </w:divBdr>
    </w:div>
    <w:div w:id="473646109">
      <w:bodyDiv w:val="1"/>
      <w:marLeft w:val="0"/>
      <w:marRight w:val="0"/>
      <w:marTop w:val="0"/>
      <w:marBottom w:val="0"/>
      <w:divBdr>
        <w:top w:val="none" w:sz="0" w:space="0" w:color="auto"/>
        <w:left w:val="none" w:sz="0" w:space="0" w:color="auto"/>
        <w:bottom w:val="none" w:sz="0" w:space="0" w:color="auto"/>
        <w:right w:val="none" w:sz="0" w:space="0" w:color="auto"/>
      </w:divBdr>
    </w:div>
    <w:div w:id="526986028">
      <w:bodyDiv w:val="1"/>
      <w:marLeft w:val="0"/>
      <w:marRight w:val="0"/>
      <w:marTop w:val="0"/>
      <w:marBottom w:val="0"/>
      <w:divBdr>
        <w:top w:val="none" w:sz="0" w:space="0" w:color="auto"/>
        <w:left w:val="none" w:sz="0" w:space="0" w:color="auto"/>
        <w:bottom w:val="none" w:sz="0" w:space="0" w:color="auto"/>
        <w:right w:val="none" w:sz="0" w:space="0" w:color="auto"/>
      </w:divBdr>
    </w:div>
    <w:div w:id="653946628">
      <w:bodyDiv w:val="1"/>
      <w:marLeft w:val="0"/>
      <w:marRight w:val="0"/>
      <w:marTop w:val="0"/>
      <w:marBottom w:val="0"/>
      <w:divBdr>
        <w:top w:val="none" w:sz="0" w:space="0" w:color="auto"/>
        <w:left w:val="none" w:sz="0" w:space="0" w:color="auto"/>
        <w:bottom w:val="none" w:sz="0" w:space="0" w:color="auto"/>
        <w:right w:val="none" w:sz="0" w:space="0" w:color="auto"/>
      </w:divBdr>
      <w:divsChild>
        <w:div w:id="118644628">
          <w:marLeft w:val="0"/>
          <w:marRight w:val="0"/>
          <w:marTop w:val="0"/>
          <w:marBottom w:val="0"/>
          <w:divBdr>
            <w:top w:val="none" w:sz="0" w:space="0" w:color="auto"/>
            <w:left w:val="none" w:sz="0" w:space="0" w:color="auto"/>
            <w:bottom w:val="none" w:sz="0" w:space="0" w:color="auto"/>
            <w:right w:val="none" w:sz="0" w:space="0" w:color="auto"/>
          </w:divBdr>
        </w:div>
        <w:div w:id="1346443250">
          <w:marLeft w:val="0"/>
          <w:marRight w:val="0"/>
          <w:marTop w:val="0"/>
          <w:marBottom w:val="0"/>
          <w:divBdr>
            <w:top w:val="none" w:sz="0" w:space="0" w:color="auto"/>
            <w:left w:val="none" w:sz="0" w:space="0" w:color="auto"/>
            <w:bottom w:val="none" w:sz="0" w:space="0" w:color="auto"/>
            <w:right w:val="none" w:sz="0" w:space="0" w:color="auto"/>
          </w:divBdr>
        </w:div>
      </w:divsChild>
    </w:div>
    <w:div w:id="695158155">
      <w:bodyDiv w:val="1"/>
      <w:marLeft w:val="0"/>
      <w:marRight w:val="0"/>
      <w:marTop w:val="0"/>
      <w:marBottom w:val="0"/>
      <w:divBdr>
        <w:top w:val="none" w:sz="0" w:space="0" w:color="auto"/>
        <w:left w:val="none" w:sz="0" w:space="0" w:color="auto"/>
        <w:bottom w:val="none" w:sz="0" w:space="0" w:color="auto"/>
        <w:right w:val="none" w:sz="0" w:space="0" w:color="auto"/>
      </w:divBdr>
    </w:div>
    <w:div w:id="703097077">
      <w:bodyDiv w:val="1"/>
      <w:marLeft w:val="0"/>
      <w:marRight w:val="0"/>
      <w:marTop w:val="0"/>
      <w:marBottom w:val="0"/>
      <w:divBdr>
        <w:top w:val="none" w:sz="0" w:space="0" w:color="auto"/>
        <w:left w:val="none" w:sz="0" w:space="0" w:color="auto"/>
        <w:bottom w:val="none" w:sz="0" w:space="0" w:color="auto"/>
        <w:right w:val="none" w:sz="0" w:space="0" w:color="auto"/>
      </w:divBdr>
      <w:divsChild>
        <w:div w:id="1943688370">
          <w:blockQuote w:val="1"/>
          <w:marLeft w:val="0"/>
          <w:marRight w:val="0"/>
          <w:marTop w:val="0"/>
          <w:marBottom w:val="0"/>
          <w:divBdr>
            <w:top w:val="none" w:sz="0" w:space="0" w:color="auto"/>
            <w:left w:val="none" w:sz="0" w:space="0" w:color="auto"/>
            <w:bottom w:val="none" w:sz="0" w:space="0" w:color="auto"/>
            <w:right w:val="none" w:sz="0" w:space="0" w:color="auto"/>
          </w:divBdr>
        </w:div>
        <w:div w:id="1330061992">
          <w:blockQuote w:val="1"/>
          <w:marLeft w:val="0"/>
          <w:marRight w:val="0"/>
          <w:marTop w:val="0"/>
          <w:marBottom w:val="0"/>
          <w:divBdr>
            <w:top w:val="none" w:sz="0" w:space="0" w:color="auto"/>
            <w:left w:val="none" w:sz="0" w:space="0" w:color="auto"/>
            <w:bottom w:val="none" w:sz="0" w:space="0" w:color="auto"/>
            <w:right w:val="none" w:sz="0" w:space="0" w:color="auto"/>
          </w:divBdr>
        </w:div>
        <w:div w:id="448864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4598742">
      <w:bodyDiv w:val="1"/>
      <w:marLeft w:val="0"/>
      <w:marRight w:val="0"/>
      <w:marTop w:val="0"/>
      <w:marBottom w:val="0"/>
      <w:divBdr>
        <w:top w:val="none" w:sz="0" w:space="0" w:color="auto"/>
        <w:left w:val="none" w:sz="0" w:space="0" w:color="auto"/>
        <w:bottom w:val="none" w:sz="0" w:space="0" w:color="auto"/>
        <w:right w:val="none" w:sz="0" w:space="0" w:color="auto"/>
      </w:divBdr>
      <w:divsChild>
        <w:div w:id="413626533">
          <w:marLeft w:val="0"/>
          <w:marRight w:val="0"/>
          <w:marTop w:val="0"/>
          <w:marBottom w:val="0"/>
          <w:divBdr>
            <w:top w:val="none" w:sz="0" w:space="0" w:color="auto"/>
            <w:left w:val="none" w:sz="0" w:space="0" w:color="auto"/>
            <w:bottom w:val="none" w:sz="0" w:space="0" w:color="auto"/>
            <w:right w:val="none" w:sz="0" w:space="0" w:color="auto"/>
          </w:divBdr>
        </w:div>
        <w:div w:id="482039967">
          <w:marLeft w:val="0"/>
          <w:marRight w:val="0"/>
          <w:marTop w:val="0"/>
          <w:marBottom w:val="0"/>
          <w:divBdr>
            <w:top w:val="none" w:sz="0" w:space="0" w:color="auto"/>
            <w:left w:val="none" w:sz="0" w:space="0" w:color="auto"/>
            <w:bottom w:val="none" w:sz="0" w:space="0" w:color="auto"/>
            <w:right w:val="none" w:sz="0" w:space="0" w:color="auto"/>
          </w:divBdr>
        </w:div>
        <w:div w:id="1703048345">
          <w:marLeft w:val="0"/>
          <w:marRight w:val="0"/>
          <w:marTop w:val="0"/>
          <w:marBottom w:val="0"/>
          <w:divBdr>
            <w:top w:val="none" w:sz="0" w:space="0" w:color="auto"/>
            <w:left w:val="none" w:sz="0" w:space="0" w:color="auto"/>
            <w:bottom w:val="none" w:sz="0" w:space="0" w:color="auto"/>
            <w:right w:val="none" w:sz="0" w:space="0" w:color="auto"/>
          </w:divBdr>
        </w:div>
      </w:divsChild>
    </w:div>
    <w:div w:id="773868256">
      <w:bodyDiv w:val="1"/>
      <w:marLeft w:val="0"/>
      <w:marRight w:val="0"/>
      <w:marTop w:val="0"/>
      <w:marBottom w:val="0"/>
      <w:divBdr>
        <w:top w:val="none" w:sz="0" w:space="0" w:color="auto"/>
        <w:left w:val="none" w:sz="0" w:space="0" w:color="auto"/>
        <w:bottom w:val="none" w:sz="0" w:space="0" w:color="auto"/>
        <w:right w:val="none" w:sz="0" w:space="0" w:color="auto"/>
      </w:divBdr>
    </w:div>
    <w:div w:id="794758476">
      <w:bodyDiv w:val="1"/>
      <w:marLeft w:val="0"/>
      <w:marRight w:val="0"/>
      <w:marTop w:val="0"/>
      <w:marBottom w:val="0"/>
      <w:divBdr>
        <w:top w:val="none" w:sz="0" w:space="0" w:color="auto"/>
        <w:left w:val="none" w:sz="0" w:space="0" w:color="auto"/>
        <w:bottom w:val="none" w:sz="0" w:space="0" w:color="auto"/>
        <w:right w:val="none" w:sz="0" w:space="0" w:color="auto"/>
      </w:divBdr>
    </w:div>
    <w:div w:id="887105696">
      <w:bodyDiv w:val="1"/>
      <w:marLeft w:val="0"/>
      <w:marRight w:val="0"/>
      <w:marTop w:val="0"/>
      <w:marBottom w:val="0"/>
      <w:divBdr>
        <w:top w:val="none" w:sz="0" w:space="0" w:color="auto"/>
        <w:left w:val="none" w:sz="0" w:space="0" w:color="auto"/>
        <w:bottom w:val="none" w:sz="0" w:space="0" w:color="auto"/>
        <w:right w:val="none" w:sz="0" w:space="0" w:color="auto"/>
      </w:divBdr>
      <w:divsChild>
        <w:div w:id="1589996528">
          <w:marLeft w:val="0"/>
          <w:marRight w:val="0"/>
          <w:marTop w:val="0"/>
          <w:marBottom w:val="0"/>
          <w:divBdr>
            <w:top w:val="none" w:sz="0" w:space="0" w:color="auto"/>
            <w:left w:val="none" w:sz="0" w:space="0" w:color="auto"/>
            <w:bottom w:val="none" w:sz="0" w:space="0" w:color="auto"/>
            <w:right w:val="none" w:sz="0" w:space="0" w:color="auto"/>
          </w:divBdr>
        </w:div>
        <w:div w:id="1885215350">
          <w:marLeft w:val="0"/>
          <w:marRight w:val="0"/>
          <w:marTop w:val="0"/>
          <w:marBottom w:val="0"/>
          <w:divBdr>
            <w:top w:val="none" w:sz="0" w:space="0" w:color="auto"/>
            <w:left w:val="none" w:sz="0" w:space="0" w:color="auto"/>
            <w:bottom w:val="none" w:sz="0" w:space="0" w:color="auto"/>
            <w:right w:val="none" w:sz="0" w:space="0" w:color="auto"/>
          </w:divBdr>
        </w:div>
        <w:div w:id="721558090">
          <w:marLeft w:val="0"/>
          <w:marRight w:val="0"/>
          <w:marTop w:val="0"/>
          <w:marBottom w:val="0"/>
          <w:divBdr>
            <w:top w:val="none" w:sz="0" w:space="0" w:color="auto"/>
            <w:left w:val="none" w:sz="0" w:space="0" w:color="auto"/>
            <w:bottom w:val="none" w:sz="0" w:space="0" w:color="auto"/>
            <w:right w:val="none" w:sz="0" w:space="0" w:color="auto"/>
          </w:divBdr>
        </w:div>
        <w:div w:id="325326530">
          <w:marLeft w:val="0"/>
          <w:marRight w:val="0"/>
          <w:marTop w:val="0"/>
          <w:marBottom w:val="0"/>
          <w:divBdr>
            <w:top w:val="none" w:sz="0" w:space="0" w:color="auto"/>
            <w:left w:val="none" w:sz="0" w:space="0" w:color="auto"/>
            <w:bottom w:val="none" w:sz="0" w:space="0" w:color="auto"/>
            <w:right w:val="none" w:sz="0" w:space="0" w:color="auto"/>
          </w:divBdr>
        </w:div>
        <w:div w:id="637757342">
          <w:marLeft w:val="0"/>
          <w:marRight w:val="0"/>
          <w:marTop w:val="0"/>
          <w:marBottom w:val="0"/>
          <w:divBdr>
            <w:top w:val="none" w:sz="0" w:space="0" w:color="auto"/>
            <w:left w:val="none" w:sz="0" w:space="0" w:color="auto"/>
            <w:bottom w:val="none" w:sz="0" w:space="0" w:color="auto"/>
            <w:right w:val="none" w:sz="0" w:space="0" w:color="auto"/>
          </w:divBdr>
        </w:div>
        <w:div w:id="1314800320">
          <w:marLeft w:val="0"/>
          <w:marRight w:val="0"/>
          <w:marTop w:val="0"/>
          <w:marBottom w:val="0"/>
          <w:divBdr>
            <w:top w:val="none" w:sz="0" w:space="0" w:color="auto"/>
            <w:left w:val="none" w:sz="0" w:space="0" w:color="auto"/>
            <w:bottom w:val="none" w:sz="0" w:space="0" w:color="auto"/>
            <w:right w:val="none" w:sz="0" w:space="0" w:color="auto"/>
          </w:divBdr>
        </w:div>
        <w:div w:id="1748529417">
          <w:marLeft w:val="0"/>
          <w:marRight w:val="0"/>
          <w:marTop w:val="0"/>
          <w:marBottom w:val="0"/>
          <w:divBdr>
            <w:top w:val="none" w:sz="0" w:space="0" w:color="auto"/>
            <w:left w:val="none" w:sz="0" w:space="0" w:color="auto"/>
            <w:bottom w:val="none" w:sz="0" w:space="0" w:color="auto"/>
            <w:right w:val="none" w:sz="0" w:space="0" w:color="auto"/>
          </w:divBdr>
        </w:div>
        <w:div w:id="2134515199">
          <w:marLeft w:val="0"/>
          <w:marRight w:val="0"/>
          <w:marTop w:val="0"/>
          <w:marBottom w:val="0"/>
          <w:divBdr>
            <w:top w:val="none" w:sz="0" w:space="0" w:color="auto"/>
            <w:left w:val="none" w:sz="0" w:space="0" w:color="auto"/>
            <w:bottom w:val="none" w:sz="0" w:space="0" w:color="auto"/>
            <w:right w:val="none" w:sz="0" w:space="0" w:color="auto"/>
          </w:divBdr>
        </w:div>
        <w:div w:id="1127431173">
          <w:marLeft w:val="0"/>
          <w:marRight w:val="0"/>
          <w:marTop w:val="0"/>
          <w:marBottom w:val="0"/>
          <w:divBdr>
            <w:top w:val="none" w:sz="0" w:space="0" w:color="auto"/>
            <w:left w:val="none" w:sz="0" w:space="0" w:color="auto"/>
            <w:bottom w:val="none" w:sz="0" w:space="0" w:color="auto"/>
            <w:right w:val="none" w:sz="0" w:space="0" w:color="auto"/>
          </w:divBdr>
        </w:div>
        <w:div w:id="708803288">
          <w:marLeft w:val="0"/>
          <w:marRight w:val="0"/>
          <w:marTop w:val="0"/>
          <w:marBottom w:val="0"/>
          <w:divBdr>
            <w:top w:val="none" w:sz="0" w:space="0" w:color="auto"/>
            <w:left w:val="none" w:sz="0" w:space="0" w:color="auto"/>
            <w:bottom w:val="none" w:sz="0" w:space="0" w:color="auto"/>
            <w:right w:val="none" w:sz="0" w:space="0" w:color="auto"/>
          </w:divBdr>
        </w:div>
        <w:div w:id="1335499775">
          <w:marLeft w:val="0"/>
          <w:marRight w:val="0"/>
          <w:marTop w:val="0"/>
          <w:marBottom w:val="0"/>
          <w:divBdr>
            <w:top w:val="none" w:sz="0" w:space="0" w:color="auto"/>
            <w:left w:val="none" w:sz="0" w:space="0" w:color="auto"/>
            <w:bottom w:val="none" w:sz="0" w:space="0" w:color="auto"/>
            <w:right w:val="none" w:sz="0" w:space="0" w:color="auto"/>
          </w:divBdr>
        </w:div>
        <w:div w:id="283656780">
          <w:marLeft w:val="0"/>
          <w:marRight w:val="0"/>
          <w:marTop w:val="0"/>
          <w:marBottom w:val="0"/>
          <w:divBdr>
            <w:top w:val="none" w:sz="0" w:space="0" w:color="auto"/>
            <w:left w:val="none" w:sz="0" w:space="0" w:color="auto"/>
            <w:bottom w:val="none" w:sz="0" w:space="0" w:color="auto"/>
            <w:right w:val="none" w:sz="0" w:space="0" w:color="auto"/>
          </w:divBdr>
        </w:div>
        <w:div w:id="2124492072">
          <w:marLeft w:val="0"/>
          <w:marRight w:val="0"/>
          <w:marTop w:val="0"/>
          <w:marBottom w:val="0"/>
          <w:divBdr>
            <w:top w:val="none" w:sz="0" w:space="0" w:color="auto"/>
            <w:left w:val="none" w:sz="0" w:space="0" w:color="auto"/>
            <w:bottom w:val="none" w:sz="0" w:space="0" w:color="auto"/>
            <w:right w:val="none" w:sz="0" w:space="0" w:color="auto"/>
          </w:divBdr>
        </w:div>
        <w:div w:id="1571384031">
          <w:marLeft w:val="0"/>
          <w:marRight w:val="0"/>
          <w:marTop w:val="0"/>
          <w:marBottom w:val="0"/>
          <w:divBdr>
            <w:top w:val="none" w:sz="0" w:space="0" w:color="auto"/>
            <w:left w:val="none" w:sz="0" w:space="0" w:color="auto"/>
            <w:bottom w:val="none" w:sz="0" w:space="0" w:color="auto"/>
            <w:right w:val="none" w:sz="0" w:space="0" w:color="auto"/>
          </w:divBdr>
        </w:div>
        <w:div w:id="444229096">
          <w:marLeft w:val="0"/>
          <w:marRight w:val="0"/>
          <w:marTop w:val="0"/>
          <w:marBottom w:val="0"/>
          <w:divBdr>
            <w:top w:val="none" w:sz="0" w:space="0" w:color="auto"/>
            <w:left w:val="none" w:sz="0" w:space="0" w:color="auto"/>
            <w:bottom w:val="none" w:sz="0" w:space="0" w:color="auto"/>
            <w:right w:val="none" w:sz="0" w:space="0" w:color="auto"/>
          </w:divBdr>
        </w:div>
        <w:div w:id="291594673">
          <w:marLeft w:val="0"/>
          <w:marRight w:val="0"/>
          <w:marTop w:val="0"/>
          <w:marBottom w:val="0"/>
          <w:divBdr>
            <w:top w:val="none" w:sz="0" w:space="0" w:color="auto"/>
            <w:left w:val="none" w:sz="0" w:space="0" w:color="auto"/>
            <w:bottom w:val="none" w:sz="0" w:space="0" w:color="auto"/>
            <w:right w:val="none" w:sz="0" w:space="0" w:color="auto"/>
          </w:divBdr>
        </w:div>
        <w:div w:id="1539928153">
          <w:marLeft w:val="0"/>
          <w:marRight w:val="0"/>
          <w:marTop w:val="0"/>
          <w:marBottom w:val="0"/>
          <w:divBdr>
            <w:top w:val="none" w:sz="0" w:space="0" w:color="auto"/>
            <w:left w:val="none" w:sz="0" w:space="0" w:color="auto"/>
            <w:bottom w:val="none" w:sz="0" w:space="0" w:color="auto"/>
            <w:right w:val="none" w:sz="0" w:space="0" w:color="auto"/>
          </w:divBdr>
        </w:div>
        <w:div w:id="688529830">
          <w:marLeft w:val="0"/>
          <w:marRight w:val="0"/>
          <w:marTop w:val="0"/>
          <w:marBottom w:val="0"/>
          <w:divBdr>
            <w:top w:val="none" w:sz="0" w:space="0" w:color="auto"/>
            <w:left w:val="none" w:sz="0" w:space="0" w:color="auto"/>
            <w:bottom w:val="none" w:sz="0" w:space="0" w:color="auto"/>
            <w:right w:val="none" w:sz="0" w:space="0" w:color="auto"/>
          </w:divBdr>
        </w:div>
        <w:div w:id="38749219">
          <w:marLeft w:val="0"/>
          <w:marRight w:val="0"/>
          <w:marTop w:val="0"/>
          <w:marBottom w:val="0"/>
          <w:divBdr>
            <w:top w:val="none" w:sz="0" w:space="0" w:color="auto"/>
            <w:left w:val="none" w:sz="0" w:space="0" w:color="auto"/>
            <w:bottom w:val="none" w:sz="0" w:space="0" w:color="auto"/>
            <w:right w:val="none" w:sz="0" w:space="0" w:color="auto"/>
          </w:divBdr>
        </w:div>
        <w:div w:id="426999047">
          <w:marLeft w:val="0"/>
          <w:marRight w:val="0"/>
          <w:marTop w:val="0"/>
          <w:marBottom w:val="0"/>
          <w:divBdr>
            <w:top w:val="none" w:sz="0" w:space="0" w:color="auto"/>
            <w:left w:val="none" w:sz="0" w:space="0" w:color="auto"/>
            <w:bottom w:val="none" w:sz="0" w:space="0" w:color="auto"/>
            <w:right w:val="none" w:sz="0" w:space="0" w:color="auto"/>
          </w:divBdr>
        </w:div>
        <w:div w:id="826628701">
          <w:marLeft w:val="0"/>
          <w:marRight w:val="0"/>
          <w:marTop w:val="0"/>
          <w:marBottom w:val="0"/>
          <w:divBdr>
            <w:top w:val="none" w:sz="0" w:space="0" w:color="auto"/>
            <w:left w:val="none" w:sz="0" w:space="0" w:color="auto"/>
            <w:bottom w:val="none" w:sz="0" w:space="0" w:color="auto"/>
            <w:right w:val="none" w:sz="0" w:space="0" w:color="auto"/>
          </w:divBdr>
        </w:div>
        <w:div w:id="1462384004">
          <w:marLeft w:val="0"/>
          <w:marRight w:val="0"/>
          <w:marTop w:val="0"/>
          <w:marBottom w:val="0"/>
          <w:divBdr>
            <w:top w:val="none" w:sz="0" w:space="0" w:color="auto"/>
            <w:left w:val="none" w:sz="0" w:space="0" w:color="auto"/>
            <w:bottom w:val="none" w:sz="0" w:space="0" w:color="auto"/>
            <w:right w:val="none" w:sz="0" w:space="0" w:color="auto"/>
          </w:divBdr>
        </w:div>
        <w:div w:id="237634242">
          <w:marLeft w:val="0"/>
          <w:marRight w:val="0"/>
          <w:marTop w:val="0"/>
          <w:marBottom w:val="0"/>
          <w:divBdr>
            <w:top w:val="none" w:sz="0" w:space="0" w:color="auto"/>
            <w:left w:val="none" w:sz="0" w:space="0" w:color="auto"/>
            <w:bottom w:val="none" w:sz="0" w:space="0" w:color="auto"/>
            <w:right w:val="none" w:sz="0" w:space="0" w:color="auto"/>
          </w:divBdr>
        </w:div>
        <w:div w:id="1407070723">
          <w:marLeft w:val="0"/>
          <w:marRight w:val="0"/>
          <w:marTop w:val="0"/>
          <w:marBottom w:val="0"/>
          <w:divBdr>
            <w:top w:val="none" w:sz="0" w:space="0" w:color="auto"/>
            <w:left w:val="none" w:sz="0" w:space="0" w:color="auto"/>
            <w:bottom w:val="none" w:sz="0" w:space="0" w:color="auto"/>
            <w:right w:val="none" w:sz="0" w:space="0" w:color="auto"/>
          </w:divBdr>
        </w:div>
        <w:div w:id="603150863">
          <w:marLeft w:val="0"/>
          <w:marRight w:val="0"/>
          <w:marTop w:val="0"/>
          <w:marBottom w:val="0"/>
          <w:divBdr>
            <w:top w:val="none" w:sz="0" w:space="0" w:color="auto"/>
            <w:left w:val="none" w:sz="0" w:space="0" w:color="auto"/>
            <w:bottom w:val="none" w:sz="0" w:space="0" w:color="auto"/>
            <w:right w:val="none" w:sz="0" w:space="0" w:color="auto"/>
          </w:divBdr>
        </w:div>
        <w:div w:id="335230537">
          <w:marLeft w:val="0"/>
          <w:marRight w:val="0"/>
          <w:marTop w:val="0"/>
          <w:marBottom w:val="0"/>
          <w:divBdr>
            <w:top w:val="none" w:sz="0" w:space="0" w:color="auto"/>
            <w:left w:val="none" w:sz="0" w:space="0" w:color="auto"/>
            <w:bottom w:val="none" w:sz="0" w:space="0" w:color="auto"/>
            <w:right w:val="none" w:sz="0" w:space="0" w:color="auto"/>
          </w:divBdr>
        </w:div>
      </w:divsChild>
    </w:div>
    <w:div w:id="895353942">
      <w:bodyDiv w:val="1"/>
      <w:marLeft w:val="0"/>
      <w:marRight w:val="0"/>
      <w:marTop w:val="0"/>
      <w:marBottom w:val="0"/>
      <w:divBdr>
        <w:top w:val="none" w:sz="0" w:space="0" w:color="auto"/>
        <w:left w:val="none" w:sz="0" w:space="0" w:color="auto"/>
        <w:bottom w:val="none" w:sz="0" w:space="0" w:color="auto"/>
        <w:right w:val="none" w:sz="0" w:space="0" w:color="auto"/>
      </w:divBdr>
    </w:div>
    <w:div w:id="937372900">
      <w:bodyDiv w:val="1"/>
      <w:marLeft w:val="0"/>
      <w:marRight w:val="0"/>
      <w:marTop w:val="0"/>
      <w:marBottom w:val="0"/>
      <w:divBdr>
        <w:top w:val="none" w:sz="0" w:space="0" w:color="auto"/>
        <w:left w:val="none" w:sz="0" w:space="0" w:color="auto"/>
        <w:bottom w:val="none" w:sz="0" w:space="0" w:color="auto"/>
        <w:right w:val="none" w:sz="0" w:space="0" w:color="auto"/>
      </w:divBdr>
    </w:div>
    <w:div w:id="1102989965">
      <w:bodyDiv w:val="1"/>
      <w:marLeft w:val="0"/>
      <w:marRight w:val="0"/>
      <w:marTop w:val="0"/>
      <w:marBottom w:val="0"/>
      <w:divBdr>
        <w:top w:val="none" w:sz="0" w:space="0" w:color="auto"/>
        <w:left w:val="none" w:sz="0" w:space="0" w:color="auto"/>
        <w:bottom w:val="none" w:sz="0" w:space="0" w:color="auto"/>
        <w:right w:val="none" w:sz="0" w:space="0" w:color="auto"/>
      </w:divBdr>
    </w:div>
    <w:div w:id="1114522667">
      <w:bodyDiv w:val="1"/>
      <w:marLeft w:val="0"/>
      <w:marRight w:val="0"/>
      <w:marTop w:val="0"/>
      <w:marBottom w:val="0"/>
      <w:divBdr>
        <w:top w:val="none" w:sz="0" w:space="0" w:color="auto"/>
        <w:left w:val="none" w:sz="0" w:space="0" w:color="auto"/>
        <w:bottom w:val="none" w:sz="0" w:space="0" w:color="auto"/>
        <w:right w:val="none" w:sz="0" w:space="0" w:color="auto"/>
      </w:divBdr>
      <w:divsChild>
        <w:div w:id="1574663078">
          <w:marLeft w:val="0"/>
          <w:marRight w:val="0"/>
          <w:marTop w:val="0"/>
          <w:marBottom w:val="0"/>
          <w:divBdr>
            <w:top w:val="none" w:sz="0" w:space="0" w:color="auto"/>
            <w:left w:val="none" w:sz="0" w:space="0" w:color="auto"/>
            <w:bottom w:val="none" w:sz="0" w:space="0" w:color="auto"/>
            <w:right w:val="none" w:sz="0" w:space="0" w:color="auto"/>
          </w:divBdr>
        </w:div>
        <w:div w:id="1147893035">
          <w:marLeft w:val="0"/>
          <w:marRight w:val="0"/>
          <w:marTop w:val="0"/>
          <w:marBottom w:val="0"/>
          <w:divBdr>
            <w:top w:val="none" w:sz="0" w:space="0" w:color="auto"/>
            <w:left w:val="none" w:sz="0" w:space="0" w:color="auto"/>
            <w:bottom w:val="none" w:sz="0" w:space="0" w:color="auto"/>
            <w:right w:val="none" w:sz="0" w:space="0" w:color="auto"/>
          </w:divBdr>
        </w:div>
        <w:div w:id="291835385">
          <w:marLeft w:val="0"/>
          <w:marRight w:val="0"/>
          <w:marTop w:val="0"/>
          <w:marBottom w:val="0"/>
          <w:divBdr>
            <w:top w:val="none" w:sz="0" w:space="0" w:color="auto"/>
            <w:left w:val="none" w:sz="0" w:space="0" w:color="auto"/>
            <w:bottom w:val="none" w:sz="0" w:space="0" w:color="auto"/>
            <w:right w:val="none" w:sz="0" w:space="0" w:color="auto"/>
          </w:divBdr>
        </w:div>
        <w:div w:id="470829386">
          <w:marLeft w:val="0"/>
          <w:marRight w:val="0"/>
          <w:marTop w:val="0"/>
          <w:marBottom w:val="0"/>
          <w:divBdr>
            <w:top w:val="none" w:sz="0" w:space="0" w:color="auto"/>
            <w:left w:val="none" w:sz="0" w:space="0" w:color="auto"/>
            <w:bottom w:val="none" w:sz="0" w:space="0" w:color="auto"/>
            <w:right w:val="none" w:sz="0" w:space="0" w:color="auto"/>
          </w:divBdr>
        </w:div>
        <w:div w:id="960764729">
          <w:marLeft w:val="0"/>
          <w:marRight w:val="0"/>
          <w:marTop w:val="0"/>
          <w:marBottom w:val="0"/>
          <w:divBdr>
            <w:top w:val="none" w:sz="0" w:space="0" w:color="auto"/>
            <w:left w:val="none" w:sz="0" w:space="0" w:color="auto"/>
            <w:bottom w:val="none" w:sz="0" w:space="0" w:color="auto"/>
            <w:right w:val="none" w:sz="0" w:space="0" w:color="auto"/>
          </w:divBdr>
        </w:div>
        <w:div w:id="1880166396">
          <w:marLeft w:val="0"/>
          <w:marRight w:val="0"/>
          <w:marTop w:val="0"/>
          <w:marBottom w:val="0"/>
          <w:divBdr>
            <w:top w:val="none" w:sz="0" w:space="0" w:color="auto"/>
            <w:left w:val="none" w:sz="0" w:space="0" w:color="auto"/>
            <w:bottom w:val="none" w:sz="0" w:space="0" w:color="auto"/>
            <w:right w:val="none" w:sz="0" w:space="0" w:color="auto"/>
          </w:divBdr>
        </w:div>
      </w:divsChild>
    </w:div>
    <w:div w:id="1134713374">
      <w:bodyDiv w:val="1"/>
      <w:marLeft w:val="0"/>
      <w:marRight w:val="0"/>
      <w:marTop w:val="0"/>
      <w:marBottom w:val="0"/>
      <w:divBdr>
        <w:top w:val="none" w:sz="0" w:space="0" w:color="auto"/>
        <w:left w:val="none" w:sz="0" w:space="0" w:color="auto"/>
        <w:bottom w:val="none" w:sz="0" w:space="0" w:color="auto"/>
        <w:right w:val="none" w:sz="0" w:space="0" w:color="auto"/>
      </w:divBdr>
    </w:div>
    <w:div w:id="1137796682">
      <w:bodyDiv w:val="1"/>
      <w:marLeft w:val="0"/>
      <w:marRight w:val="0"/>
      <w:marTop w:val="0"/>
      <w:marBottom w:val="0"/>
      <w:divBdr>
        <w:top w:val="none" w:sz="0" w:space="0" w:color="auto"/>
        <w:left w:val="none" w:sz="0" w:space="0" w:color="auto"/>
        <w:bottom w:val="none" w:sz="0" w:space="0" w:color="auto"/>
        <w:right w:val="none" w:sz="0" w:space="0" w:color="auto"/>
      </w:divBdr>
    </w:div>
    <w:div w:id="1147211652">
      <w:bodyDiv w:val="1"/>
      <w:marLeft w:val="0"/>
      <w:marRight w:val="0"/>
      <w:marTop w:val="0"/>
      <w:marBottom w:val="0"/>
      <w:divBdr>
        <w:top w:val="none" w:sz="0" w:space="0" w:color="auto"/>
        <w:left w:val="none" w:sz="0" w:space="0" w:color="auto"/>
        <w:bottom w:val="none" w:sz="0" w:space="0" w:color="auto"/>
        <w:right w:val="none" w:sz="0" w:space="0" w:color="auto"/>
      </w:divBdr>
      <w:divsChild>
        <w:div w:id="1989749567">
          <w:marLeft w:val="0"/>
          <w:marRight w:val="0"/>
          <w:marTop w:val="0"/>
          <w:marBottom w:val="0"/>
          <w:divBdr>
            <w:top w:val="none" w:sz="0" w:space="0" w:color="auto"/>
            <w:left w:val="none" w:sz="0" w:space="0" w:color="auto"/>
            <w:bottom w:val="none" w:sz="0" w:space="0" w:color="auto"/>
            <w:right w:val="none" w:sz="0" w:space="0" w:color="auto"/>
          </w:divBdr>
        </w:div>
        <w:div w:id="685180248">
          <w:marLeft w:val="0"/>
          <w:marRight w:val="0"/>
          <w:marTop w:val="0"/>
          <w:marBottom w:val="0"/>
          <w:divBdr>
            <w:top w:val="none" w:sz="0" w:space="0" w:color="auto"/>
            <w:left w:val="none" w:sz="0" w:space="0" w:color="auto"/>
            <w:bottom w:val="none" w:sz="0" w:space="0" w:color="auto"/>
            <w:right w:val="none" w:sz="0" w:space="0" w:color="auto"/>
          </w:divBdr>
        </w:div>
        <w:div w:id="196159721">
          <w:marLeft w:val="0"/>
          <w:marRight w:val="0"/>
          <w:marTop w:val="0"/>
          <w:marBottom w:val="0"/>
          <w:divBdr>
            <w:top w:val="none" w:sz="0" w:space="0" w:color="auto"/>
            <w:left w:val="none" w:sz="0" w:space="0" w:color="auto"/>
            <w:bottom w:val="none" w:sz="0" w:space="0" w:color="auto"/>
            <w:right w:val="none" w:sz="0" w:space="0" w:color="auto"/>
          </w:divBdr>
        </w:div>
        <w:div w:id="2144351403">
          <w:marLeft w:val="0"/>
          <w:marRight w:val="0"/>
          <w:marTop w:val="0"/>
          <w:marBottom w:val="0"/>
          <w:divBdr>
            <w:top w:val="none" w:sz="0" w:space="0" w:color="auto"/>
            <w:left w:val="none" w:sz="0" w:space="0" w:color="auto"/>
            <w:bottom w:val="none" w:sz="0" w:space="0" w:color="auto"/>
            <w:right w:val="none" w:sz="0" w:space="0" w:color="auto"/>
          </w:divBdr>
        </w:div>
        <w:div w:id="473717691">
          <w:marLeft w:val="0"/>
          <w:marRight w:val="0"/>
          <w:marTop w:val="0"/>
          <w:marBottom w:val="0"/>
          <w:divBdr>
            <w:top w:val="none" w:sz="0" w:space="0" w:color="auto"/>
            <w:left w:val="none" w:sz="0" w:space="0" w:color="auto"/>
            <w:bottom w:val="none" w:sz="0" w:space="0" w:color="auto"/>
            <w:right w:val="none" w:sz="0" w:space="0" w:color="auto"/>
          </w:divBdr>
        </w:div>
      </w:divsChild>
    </w:div>
    <w:div w:id="1175339251">
      <w:bodyDiv w:val="1"/>
      <w:marLeft w:val="0"/>
      <w:marRight w:val="0"/>
      <w:marTop w:val="0"/>
      <w:marBottom w:val="0"/>
      <w:divBdr>
        <w:top w:val="none" w:sz="0" w:space="0" w:color="auto"/>
        <w:left w:val="none" w:sz="0" w:space="0" w:color="auto"/>
        <w:bottom w:val="none" w:sz="0" w:space="0" w:color="auto"/>
        <w:right w:val="none" w:sz="0" w:space="0" w:color="auto"/>
      </w:divBdr>
    </w:div>
    <w:div w:id="1225096410">
      <w:bodyDiv w:val="1"/>
      <w:marLeft w:val="0"/>
      <w:marRight w:val="0"/>
      <w:marTop w:val="0"/>
      <w:marBottom w:val="0"/>
      <w:divBdr>
        <w:top w:val="none" w:sz="0" w:space="0" w:color="auto"/>
        <w:left w:val="none" w:sz="0" w:space="0" w:color="auto"/>
        <w:bottom w:val="none" w:sz="0" w:space="0" w:color="auto"/>
        <w:right w:val="none" w:sz="0" w:space="0" w:color="auto"/>
      </w:divBdr>
    </w:div>
    <w:div w:id="1253709349">
      <w:bodyDiv w:val="1"/>
      <w:marLeft w:val="0"/>
      <w:marRight w:val="0"/>
      <w:marTop w:val="0"/>
      <w:marBottom w:val="0"/>
      <w:divBdr>
        <w:top w:val="none" w:sz="0" w:space="0" w:color="auto"/>
        <w:left w:val="none" w:sz="0" w:space="0" w:color="auto"/>
        <w:bottom w:val="none" w:sz="0" w:space="0" w:color="auto"/>
        <w:right w:val="none" w:sz="0" w:space="0" w:color="auto"/>
      </w:divBdr>
    </w:div>
    <w:div w:id="1320965373">
      <w:bodyDiv w:val="1"/>
      <w:marLeft w:val="0"/>
      <w:marRight w:val="0"/>
      <w:marTop w:val="0"/>
      <w:marBottom w:val="0"/>
      <w:divBdr>
        <w:top w:val="none" w:sz="0" w:space="0" w:color="auto"/>
        <w:left w:val="none" w:sz="0" w:space="0" w:color="auto"/>
        <w:bottom w:val="none" w:sz="0" w:space="0" w:color="auto"/>
        <w:right w:val="none" w:sz="0" w:space="0" w:color="auto"/>
      </w:divBdr>
    </w:div>
    <w:div w:id="1517227867">
      <w:bodyDiv w:val="1"/>
      <w:marLeft w:val="0"/>
      <w:marRight w:val="0"/>
      <w:marTop w:val="0"/>
      <w:marBottom w:val="0"/>
      <w:divBdr>
        <w:top w:val="none" w:sz="0" w:space="0" w:color="auto"/>
        <w:left w:val="none" w:sz="0" w:space="0" w:color="auto"/>
        <w:bottom w:val="none" w:sz="0" w:space="0" w:color="auto"/>
        <w:right w:val="none" w:sz="0" w:space="0" w:color="auto"/>
      </w:divBdr>
      <w:divsChild>
        <w:div w:id="1909145957">
          <w:marLeft w:val="0"/>
          <w:marRight w:val="0"/>
          <w:marTop w:val="0"/>
          <w:marBottom w:val="0"/>
          <w:divBdr>
            <w:top w:val="none" w:sz="0" w:space="0" w:color="auto"/>
            <w:left w:val="none" w:sz="0" w:space="0" w:color="auto"/>
            <w:bottom w:val="none" w:sz="0" w:space="0" w:color="auto"/>
            <w:right w:val="none" w:sz="0" w:space="0" w:color="auto"/>
          </w:divBdr>
          <w:divsChild>
            <w:div w:id="892429759">
              <w:marLeft w:val="55"/>
              <w:marRight w:val="0"/>
              <w:marTop w:val="0"/>
              <w:marBottom w:val="0"/>
              <w:divBdr>
                <w:top w:val="none" w:sz="0" w:space="0" w:color="auto"/>
                <w:left w:val="none" w:sz="0" w:space="0" w:color="auto"/>
                <w:bottom w:val="none" w:sz="0" w:space="0" w:color="auto"/>
                <w:right w:val="none" w:sz="0" w:space="0" w:color="auto"/>
              </w:divBdr>
            </w:div>
          </w:divsChild>
        </w:div>
      </w:divsChild>
    </w:div>
    <w:div w:id="1794136346">
      <w:bodyDiv w:val="1"/>
      <w:marLeft w:val="0"/>
      <w:marRight w:val="0"/>
      <w:marTop w:val="0"/>
      <w:marBottom w:val="0"/>
      <w:divBdr>
        <w:top w:val="none" w:sz="0" w:space="0" w:color="auto"/>
        <w:left w:val="none" w:sz="0" w:space="0" w:color="auto"/>
        <w:bottom w:val="none" w:sz="0" w:space="0" w:color="auto"/>
        <w:right w:val="none" w:sz="0" w:space="0" w:color="auto"/>
      </w:divBdr>
    </w:div>
    <w:div w:id="1821993782">
      <w:bodyDiv w:val="1"/>
      <w:marLeft w:val="0"/>
      <w:marRight w:val="0"/>
      <w:marTop w:val="0"/>
      <w:marBottom w:val="0"/>
      <w:divBdr>
        <w:top w:val="none" w:sz="0" w:space="0" w:color="auto"/>
        <w:left w:val="none" w:sz="0" w:space="0" w:color="auto"/>
        <w:bottom w:val="none" w:sz="0" w:space="0" w:color="auto"/>
        <w:right w:val="none" w:sz="0" w:space="0" w:color="auto"/>
      </w:divBdr>
    </w:div>
    <w:div w:id="1856456636">
      <w:bodyDiv w:val="1"/>
      <w:marLeft w:val="0"/>
      <w:marRight w:val="0"/>
      <w:marTop w:val="0"/>
      <w:marBottom w:val="0"/>
      <w:divBdr>
        <w:top w:val="none" w:sz="0" w:space="0" w:color="auto"/>
        <w:left w:val="none" w:sz="0" w:space="0" w:color="auto"/>
        <w:bottom w:val="none" w:sz="0" w:space="0" w:color="auto"/>
        <w:right w:val="none" w:sz="0" w:space="0" w:color="auto"/>
      </w:divBdr>
    </w:div>
    <w:div w:id="1858886383">
      <w:bodyDiv w:val="1"/>
      <w:marLeft w:val="0"/>
      <w:marRight w:val="0"/>
      <w:marTop w:val="0"/>
      <w:marBottom w:val="0"/>
      <w:divBdr>
        <w:top w:val="none" w:sz="0" w:space="0" w:color="auto"/>
        <w:left w:val="none" w:sz="0" w:space="0" w:color="auto"/>
        <w:bottom w:val="none" w:sz="0" w:space="0" w:color="auto"/>
        <w:right w:val="none" w:sz="0" w:space="0" w:color="auto"/>
      </w:divBdr>
    </w:div>
    <w:div w:id="1878077689">
      <w:bodyDiv w:val="1"/>
      <w:marLeft w:val="0"/>
      <w:marRight w:val="0"/>
      <w:marTop w:val="0"/>
      <w:marBottom w:val="0"/>
      <w:divBdr>
        <w:top w:val="none" w:sz="0" w:space="0" w:color="auto"/>
        <w:left w:val="none" w:sz="0" w:space="0" w:color="auto"/>
        <w:bottom w:val="none" w:sz="0" w:space="0" w:color="auto"/>
        <w:right w:val="none" w:sz="0" w:space="0" w:color="auto"/>
      </w:divBdr>
    </w:div>
    <w:div w:id="1882133614">
      <w:bodyDiv w:val="1"/>
      <w:marLeft w:val="0"/>
      <w:marRight w:val="0"/>
      <w:marTop w:val="0"/>
      <w:marBottom w:val="0"/>
      <w:divBdr>
        <w:top w:val="none" w:sz="0" w:space="0" w:color="auto"/>
        <w:left w:val="none" w:sz="0" w:space="0" w:color="auto"/>
        <w:bottom w:val="none" w:sz="0" w:space="0" w:color="auto"/>
        <w:right w:val="none" w:sz="0" w:space="0" w:color="auto"/>
      </w:divBdr>
    </w:div>
    <w:div w:id="19967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mailto:admin@ihrc.in" TargetMode="External"/><Relationship Id="rId2" Type="http://schemas.openxmlformats.org/officeDocument/2006/relationships/hyperlink" Target="mailto:commissioner@ihrc-geneve.org" TargetMode="External"/><Relationship Id="rId1" Type="http://schemas.openxmlformats.org/officeDocument/2006/relationships/hyperlink" Target="https://www.ihr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111C66-55E5-4840-B499-1C730A91C268}">
  <ds:schemaRefs>
    <ds:schemaRef ds:uri="http://schemas.openxmlformats.org/officeDocument/2006/bibliography"/>
  </ds:schemaRefs>
</ds:datastoreItem>
</file>

<file path=customXml/itemProps2.xml><?xml version="1.0" encoding="utf-8"?>
<ds:datastoreItem xmlns:ds="http://schemas.openxmlformats.org/officeDocument/2006/customXml" ds:itemID="{45DE7D7B-6CBD-43F7-975E-3E3681A95AED}"/>
</file>

<file path=customXml/itemProps3.xml><?xml version="1.0" encoding="utf-8"?>
<ds:datastoreItem xmlns:ds="http://schemas.openxmlformats.org/officeDocument/2006/customXml" ds:itemID="{471EAE1F-52C8-4F4C-91C4-85F3864968A5}"/>
</file>

<file path=customXml/itemProps4.xml><?xml version="1.0" encoding="utf-8"?>
<ds:datastoreItem xmlns:ds="http://schemas.openxmlformats.org/officeDocument/2006/customXml" ds:itemID="{8AD059CE-5656-4189-8352-9AD9CFA651E2}"/>
</file>

<file path=docProps/app.xml><?xml version="1.0" encoding="utf-8"?>
<Properties xmlns="http://schemas.openxmlformats.org/officeDocument/2006/extended-properties" xmlns:vt="http://schemas.openxmlformats.org/officeDocument/2006/docPropsVTypes">
  <Template>Normal.dotm</Template>
  <TotalTime>1</TotalTime>
  <Pages>7</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sahar_computers@yahoo.com</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OHCHR\gina.bergh</cp:lastModifiedBy>
  <cp:revision>2</cp:revision>
  <cp:lastPrinted>2020-09-01T11:11:00Z</cp:lastPrinted>
  <dcterms:created xsi:type="dcterms:W3CDTF">2020-12-02T08:15:00Z</dcterms:created>
  <dcterms:modified xsi:type="dcterms:W3CDTF">2020-12-02T08:15:00Z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