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50" w:rsidRPr="00370650" w:rsidRDefault="00370650" w:rsidP="00370650">
      <w:pPr>
        <w:bidi/>
        <w:jc w:val="center"/>
        <w:rPr>
          <w:b/>
          <w:bCs/>
          <w:sz w:val="24"/>
          <w:szCs w:val="24"/>
          <w:lang w:val="en-US"/>
        </w:rPr>
      </w:pPr>
      <w:bookmarkStart w:id="0" w:name="_GoBack"/>
      <w:bookmarkEnd w:id="0"/>
      <w:r w:rsidRPr="00370650">
        <w:rPr>
          <w:b/>
          <w:bCs/>
          <w:sz w:val="24"/>
          <w:szCs w:val="24"/>
          <w:lang w:val="en-US"/>
        </w:rPr>
        <w:t>The answers of the People’s Advocate institution in Romania to the questions by the Special Rapporteur on the sale and sexual exploitation of children</w:t>
      </w:r>
    </w:p>
    <w:p w:rsidR="00370650" w:rsidRPr="00370650" w:rsidRDefault="00370650" w:rsidP="00370650">
      <w:pPr>
        <w:jc w:val="both"/>
        <w:rPr>
          <w:sz w:val="24"/>
          <w:szCs w:val="24"/>
          <w:lang w:val="en-US"/>
        </w:rPr>
      </w:pPr>
    </w:p>
    <w:p w:rsidR="00370650" w:rsidRPr="00370650" w:rsidRDefault="00370650" w:rsidP="00370650">
      <w:pPr>
        <w:jc w:val="both"/>
        <w:rPr>
          <w:sz w:val="24"/>
          <w:szCs w:val="24"/>
          <w:lang w:val="en-US"/>
        </w:rPr>
      </w:pPr>
      <w:r w:rsidRPr="00370650">
        <w:rPr>
          <w:sz w:val="24"/>
          <w:szCs w:val="24"/>
          <w:lang w:val="en-US"/>
        </w:rPr>
        <w:t>1.</w:t>
      </w:r>
      <w:r w:rsidRPr="00370650">
        <w:rPr>
          <w:sz w:val="24"/>
          <w:szCs w:val="24"/>
          <w:lang w:val="en-US"/>
        </w:rPr>
        <w:tab/>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w:t>
      </w:r>
      <w:proofErr w:type="spellStart"/>
      <w:r w:rsidRPr="00370650">
        <w:rPr>
          <w:sz w:val="24"/>
          <w:szCs w:val="24"/>
          <w:lang w:val="en-US"/>
        </w:rPr>
        <w:t>labour</w:t>
      </w:r>
      <w:proofErr w:type="spellEnd"/>
      <w:r w:rsidRPr="00370650">
        <w:rPr>
          <w:sz w:val="24"/>
          <w:szCs w:val="24"/>
          <w:lang w:val="en-US"/>
        </w:rPr>
        <w:t xml:space="preserve">? </w:t>
      </w:r>
    </w:p>
    <w:p w:rsidR="00370650" w:rsidRPr="00370650" w:rsidRDefault="00370650" w:rsidP="00370650">
      <w:pPr>
        <w:jc w:val="both"/>
        <w:rPr>
          <w:sz w:val="24"/>
          <w:szCs w:val="24"/>
          <w:lang w:val="en-US"/>
        </w:rPr>
      </w:pPr>
      <w:r w:rsidRPr="00370650">
        <w:rPr>
          <w:sz w:val="24"/>
          <w:szCs w:val="24"/>
          <w:lang w:val="en-US"/>
        </w:rPr>
        <w:t>-</w:t>
      </w:r>
      <w:r w:rsidRPr="00370650">
        <w:rPr>
          <w:sz w:val="24"/>
          <w:szCs w:val="24"/>
          <w:lang w:val="en-US"/>
        </w:rPr>
        <w:tab/>
        <w:t xml:space="preserve">What are the new forms and manifestations of sale and sexual exploitation of children in the context of COVID 19 crisis? </w:t>
      </w:r>
    </w:p>
    <w:p w:rsidR="00370650" w:rsidRPr="00516F29" w:rsidRDefault="00370650" w:rsidP="00516F29">
      <w:pPr>
        <w:jc w:val="both"/>
        <w:rPr>
          <w:sz w:val="24"/>
          <w:szCs w:val="24"/>
          <w:lang w:val="en-US"/>
        </w:rPr>
      </w:pPr>
      <w:r w:rsidRPr="00370650">
        <w:rPr>
          <w:sz w:val="24"/>
          <w:szCs w:val="24"/>
          <w:lang w:val="en-US"/>
        </w:rPr>
        <w:t>-</w:t>
      </w:r>
      <w:r w:rsidRPr="00370650">
        <w:rPr>
          <w:sz w:val="24"/>
          <w:szCs w:val="24"/>
          <w:lang w:val="en-US"/>
        </w:rPr>
        <w:tab/>
        <w:t>What are the key trends and accelerators in the context of the pandemic that may increase children’s vulnerability to the sale and sexual exploitation?</w:t>
      </w:r>
    </w:p>
    <w:p w:rsidR="00370650" w:rsidRPr="00370650" w:rsidRDefault="00370650" w:rsidP="00FE3D43">
      <w:pPr>
        <w:jc w:val="both"/>
        <w:rPr>
          <w:b/>
          <w:sz w:val="24"/>
          <w:szCs w:val="24"/>
          <w:lang w:val="en-US"/>
        </w:rPr>
      </w:pPr>
      <w:r w:rsidRPr="00370650">
        <w:rPr>
          <w:b/>
          <w:sz w:val="24"/>
          <w:szCs w:val="24"/>
          <w:lang w:val="en-US"/>
        </w:rPr>
        <w:t xml:space="preserve">The crisis caused by the new coronavirus is affecting the global population, </w:t>
      </w:r>
      <w:r>
        <w:rPr>
          <w:b/>
          <w:sz w:val="24"/>
          <w:szCs w:val="24"/>
          <w:lang w:val="en-US"/>
        </w:rPr>
        <w:t>creating</w:t>
      </w:r>
      <w:r w:rsidRPr="00370650">
        <w:rPr>
          <w:b/>
          <w:sz w:val="24"/>
          <w:szCs w:val="24"/>
          <w:lang w:val="en-US"/>
        </w:rPr>
        <w:t xml:space="preserve"> new economic and social circumstances </w:t>
      </w:r>
      <w:r>
        <w:rPr>
          <w:b/>
          <w:sz w:val="24"/>
          <w:szCs w:val="24"/>
          <w:lang w:val="en-US"/>
        </w:rPr>
        <w:t>which have</w:t>
      </w:r>
      <w:r w:rsidRPr="00370650">
        <w:rPr>
          <w:b/>
          <w:sz w:val="24"/>
          <w:szCs w:val="24"/>
          <w:lang w:val="en-US"/>
        </w:rPr>
        <w:t xml:space="preserve"> a particularly serious impact on vulnerable social groups. Factors such as restrictions</w:t>
      </w:r>
      <w:r w:rsidR="00FE35B4">
        <w:rPr>
          <w:b/>
          <w:sz w:val="24"/>
          <w:szCs w:val="24"/>
          <w:lang w:val="en-US"/>
        </w:rPr>
        <w:t xml:space="preserve"> o</w:t>
      </w:r>
      <w:r w:rsidR="00FB7C23">
        <w:rPr>
          <w:b/>
          <w:sz w:val="24"/>
          <w:szCs w:val="24"/>
          <w:lang w:val="en-US"/>
        </w:rPr>
        <w:t>n</w:t>
      </w:r>
      <w:r w:rsidR="00FE35B4">
        <w:rPr>
          <w:b/>
          <w:sz w:val="24"/>
          <w:szCs w:val="24"/>
          <w:lang w:val="en-US"/>
        </w:rPr>
        <w:t xml:space="preserve"> the freedom of movement</w:t>
      </w:r>
      <w:r w:rsidRPr="00370650">
        <w:rPr>
          <w:b/>
          <w:sz w:val="24"/>
          <w:szCs w:val="24"/>
          <w:lang w:val="en-US"/>
        </w:rPr>
        <w:t xml:space="preserve">, isolation, increased stress and anxiety, loss of income, can increase the risk of children becoming victims or witnesses of physical, psychological or sexual abuse in their homes, </w:t>
      </w:r>
      <w:r w:rsidR="00FB7C23">
        <w:rPr>
          <w:b/>
          <w:sz w:val="24"/>
          <w:szCs w:val="24"/>
          <w:lang w:val="en-US"/>
        </w:rPr>
        <w:t>especially</w:t>
      </w:r>
      <w:r w:rsidRPr="00370650">
        <w:rPr>
          <w:b/>
          <w:sz w:val="24"/>
          <w:szCs w:val="24"/>
          <w:lang w:val="en-US"/>
        </w:rPr>
        <w:t xml:space="preserve"> in the case of children</w:t>
      </w:r>
      <w:r w:rsidR="00FB7C23">
        <w:rPr>
          <w:b/>
          <w:sz w:val="24"/>
          <w:szCs w:val="24"/>
          <w:lang w:val="en-US"/>
        </w:rPr>
        <w:t xml:space="preserve"> already</w:t>
      </w:r>
      <w:r w:rsidR="00FE3D43">
        <w:rPr>
          <w:b/>
          <w:sz w:val="24"/>
          <w:szCs w:val="24"/>
          <w:lang w:val="en-US"/>
        </w:rPr>
        <w:t xml:space="preserve"> living </w:t>
      </w:r>
      <w:r w:rsidR="00FB7C23">
        <w:rPr>
          <w:b/>
          <w:sz w:val="24"/>
          <w:szCs w:val="24"/>
          <w:lang w:val="en-US"/>
        </w:rPr>
        <w:t>dysfunctional family</w:t>
      </w:r>
      <w:r w:rsidRPr="00370650">
        <w:rPr>
          <w:b/>
          <w:sz w:val="24"/>
          <w:szCs w:val="24"/>
          <w:lang w:val="en-US"/>
        </w:rPr>
        <w:t xml:space="preserve"> </w:t>
      </w:r>
      <w:r w:rsidR="00FE3D43">
        <w:rPr>
          <w:b/>
          <w:sz w:val="24"/>
          <w:szCs w:val="24"/>
          <w:lang w:val="en-US"/>
        </w:rPr>
        <w:t>environments</w:t>
      </w:r>
      <w:r w:rsidRPr="00370650">
        <w:rPr>
          <w:b/>
          <w:sz w:val="24"/>
          <w:szCs w:val="24"/>
          <w:lang w:val="en-US"/>
        </w:rPr>
        <w:t>.</w:t>
      </w:r>
    </w:p>
    <w:p w:rsidR="00FC60A3" w:rsidRPr="00370650" w:rsidRDefault="00370650" w:rsidP="000749EA">
      <w:pPr>
        <w:jc w:val="both"/>
        <w:rPr>
          <w:b/>
          <w:sz w:val="24"/>
          <w:szCs w:val="24"/>
          <w:lang w:val="en-US"/>
        </w:rPr>
      </w:pPr>
      <w:r w:rsidRPr="00370650">
        <w:rPr>
          <w:b/>
          <w:sz w:val="24"/>
          <w:szCs w:val="24"/>
          <w:lang w:val="en-US"/>
        </w:rPr>
        <w:t>In this sense, the People's Advocate has taken numerous steps in order to monitor the observance of civil rights and freedoms during the state of emergency and the state of alert, established in Romania, among which we mention:</w:t>
      </w:r>
    </w:p>
    <w:p w:rsidR="00FC60A3" w:rsidRPr="00FE7653" w:rsidRDefault="00FC60A3" w:rsidP="00FE7653">
      <w:pPr>
        <w:jc w:val="both"/>
        <w:rPr>
          <w:b/>
          <w:bCs/>
          <w:sz w:val="24"/>
          <w:szCs w:val="24"/>
          <w:lang w:val="en-US"/>
        </w:rPr>
      </w:pPr>
    </w:p>
    <w:p w:rsidR="00FE7653" w:rsidRPr="00FE7653" w:rsidRDefault="00FE7653" w:rsidP="002B6400">
      <w:pPr>
        <w:jc w:val="both"/>
        <w:rPr>
          <w:b/>
          <w:bCs/>
          <w:sz w:val="24"/>
          <w:szCs w:val="24"/>
          <w:lang w:val="en-US"/>
        </w:rPr>
      </w:pPr>
      <w:r w:rsidRPr="00FE7653">
        <w:rPr>
          <w:b/>
          <w:bCs/>
          <w:sz w:val="24"/>
          <w:szCs w:val="24"/>
          <w:lang w:val="en-US"/>
        </w:rPr>
        <w:t xml:space="preserve">- </w:t>
      </w:r>
      <w:r>
        <w:rPr>
          <w:b/>
          <w:bCs/>
          <w:sz w:val="24"/>
          <w:szCs w:val="24"/>
          <w:lang w:val="en-US"/>
        </w:rPr>
        <w:t xml:space="preserve">The </w:t>
      </w:r>
      <w:r w:rsidRPr="00FE7653">
        <w:rPr>
          <w:b/>
          <w:bCs/>
          <w:sz w:val="24"/>
          <w:szCs w:val="24"/>
          <w:lang w:val="en-US"/>
        </w:rPr>
        <w:t>request addressed to the Minister of Internal Affairs</w:t>
      </w:r>
      <w:r w:rsidR="00883346">
        <w:rPr>
          <w:b/>
          <w:bCs/>
          <w:sz w:val="24"/>
          <w:szCs w:val="24"/>
          <w:lang w:val="en-US"/>
        </w:rPr>
        <w:t>,</w:t>
      </w:r>
      <w:r w:rsidRPr="00FE7653">
        <w:rPr>
          <w:b/>
          <w:bCs/>
          <w:sz w:val="24"/>
          <w:szCs w:val="24"/>
          <w:lang w:val="en-US"/>
        </w:rPr>
        <w:t xml:space="preserve"> </w:t>
      </w:r>
      <w:r w:rsidR="00883346">
        <w:rPr>
          <w:b/>
          <w:bCs/>
          <w:sz w:val="24"/>
          <w:szCs w:val="24"/>
          <w:lang w:val="en-US"/>
        </w:rPr>
        <w:t>regarding</w:t>
      </w:r>
      <w:r w:rsidRPr="00FE7653">
        <w:rPr>
          <w:b/>
          <w:bCs/>
          <w:sz w:val="24"/>
          <w:szCs w:val="24"/>
          <w:lang w:val="en-US"/>
        </w:rPr>
        <w:t xml:space="preserve"> the strategy to counter the criminal phenomenon</w:t>
      </w:r>
      <w:r w:rsidR="002B6400">
        <w:rPr>
          <w:b/>
          <w:bCs/>
          <w:sz w:val="24"/>
          <w:szCs w:val="24"/>
          <w:lang w:val="en-US"/>
        </w:rPr>
        <w:t xml:space="preserve"> and</w:t>
      </w:r>
      <w:r w:rsidRPr="00FE7653">
        <w:rPr>
          <w:b/>
          <w:bCs/>
          <w:sz w:val="24"/>
          <w:szCs w:val="24"/>
          <w:lang w:val="en-US"/>
        </w:rPr>
        <w:t xml:space="preserve"> to ensure the safety of persons and property </w:t>
      </w:r>
      <w:r w:rsidR="002B6400">
        <w:rPr>
          <w:b/>
          <w:bCs/>
          <w:sz w:val="24"/>
          <w:szCs w:val="24"/>
          <w:lang w:val="en-US"/>
        </w:rPr>
        <w:t>–</w:t>
      </w:r>
      <w:r w:rsidRPr="00FE7653">
        <w:rPr>
          <w:b/>
          <w:bCs/>
          <w:sz w:val="24"/>
          <w:szCs w:val="24"/>
          <w:lang w:val="en-US"/>
        </w:rPr>
        <w:t xml:space="preserve"> </w:t>
      </w:r>
      <w:r w:rsidR="002B6400">
        <w:rPr>
          <w:b/>
          <w:bCs/>
          <w:sz w:val="24"/>
          <w:szCs w:val="24"/>
          <w:lang w:val="en-US"/>
        </w:rPr>
        <w:t xml:space="preserve">April 6, </w:t>
      </w:r>
      <w:r w:rsidRPr="00FE7653">
        <w:rPr>
          <w:b/>
          <w:bCs/>
          <w:sz w:val="24"/>
          <w:szCs w:val="24"/>
          <w:lang w:val="en-US"/>
        </w:rPr>
        <w:t>2020</w:t>
      </w:r>
      <w:r w:rsidR="00033481">
        <w:rPr>
          <w:b/>
          <w:bCs/>
          <w:sz w:val="24"/>
          <w:szCs w:val="24"/>
          <w:lang w:val="en-US"/>
        </w:rPr>
        <w:t>;</w:t>
      </w:r>
    </w:p>
    <w:p w:rsidR="00FE7653" w:rsidRPr="00FE7653" w:rsidRDefault="00FE7653" w:rsidP="00372785">
      <w:pPr>
        <w:jc w:val="both"/>
        <w:rPr>
          <w:b/>
          <w:bCs/>
          <w:sz w:val="24"/>
          <w:szCs w:val="24"/>
          <w:lang w:val="en-US"/>
        </w:rPr>
      </w:pPr>
      <w:r w:rsidRPr="00FE7653">
        <w:rPr>
          <w:b/>
          <w:bCs/>
          <w:sz w:val="24"/>
          <w:szCs w:val="24"/>
          <w:lang w:val="en-US"/>
        </w:rPr>
        <w:t xml:space="preserve">- Recommendation no. 95 / </w:t>
      </w:r>
      <w:r w:rsidR="00033481">
        <w:rPr>
          <w:b/>
          <w:bCs/>
          <w:sz w:val="24"/>
          <w:szCs w:val="24"/>
          <w:lang w:val="en-US"/>
        </w:rPr>
        <w:t>A</w:t>
      </w:r>
      <w:r w:rsidR="00A8599C">
        <w:rPr>
          <w:b/>
          <w:bCs/>
          <w:sz w:val="24"/>
          <w:szCs w:val="24"/>
          <w:lang w:val="en-US"/>
        </w:rPr>
        <w:t xml:space="preserve">pril </w:t>
      </w:r>
      <w:r w:rsidR="00033481">
        <w:rPr>
          <w:b/>
          <w:bCs/>
          <w:sz w:val="24"/>
          <w:szCs w:val="24"/>
          <w:lang w:val="en-US"/>
        </w:rPr>
        <w:t xml:space="preserve">15, </w:t>
      </w:r>
      <w:r w:rsidRPr="00FE7653">
        <w:rPr>
          <w:b/>
          <w:bCs/>
          <w:sz w:val="24"/>
          <w:szCs w:val="24"/>
          <w:lang w:val="en-US"/>
        </w:rPr>
        <w:t xml:space="preserve">2020 addressed to the Minister of Internal Affairs regarding the application of urgent measures in order to increase the security of citizens, to prevent the commission of crimes as a result of the social consequences generated by the COVID-19 pandemic, but also to </w:t>
      </w:r>
      <w:r w:rsidR="00B474D3">
        <w:rPr>
          <w:b/>
          <w:bCs/>
          <w:sz w:val="24"/>
          <w:szCs w:val="24"/>
          <w:lang w:val="en-US"/>
        </w:rPr>
        <w:t>increase efficiency in</w:t>
      </w:r>
      <w:r w:rsidRPr="00FE7653">
        <w:rPr>
          <w:b/>
          <w:bCs/>
          <w:sz w:val="24"/>
          <w:szCs w:val="24"/>
          <w:lang w:val="en-US"/>
        </w:rPr>
        <w:t xml:space="preserve"> the activity of police officers</w:t>
      </w:r>
      <w:r w:rsidR="00B474D3">
        <w:rPr>
          <w:b/>
          <w:bCs/>
          <w:sz w:val="24"/>
          <w:szCs w:val="24"/>
          <w:lang w:val="en-US"/>
        </w:rPr>
        <w:t>.</w:t>
      </w:r>
    </w:p>
    <w:p w:rsidR="000749EA" w:rsidRDefault="000749EA" w:rsidP="00370650">
      <w:pPr>
        <w:jc w:val="both"/>
        <w:rPr>
          <w:b/>
          <w:sz w:val="24"/>
          <w:szCs w:val="24"/>
          <w:lang w:val="en-US"/>
        </w:rPr>
      </w:pPr>
    </w:p>
    <w:p w:rsidR="000749EA" w:rsidRPr="00516F29" w:rsidRDefault="000749EA" w:rsidP="00516F29">
      <w:pPr>
        <w:jc w:val="both"/>
        <w:rPr>
          <w:bCs/>
          <w:sz w:val="24"/>
          <w:szCs w:val="24"/>
          <w:lang w:val="en-US"/>
        </w:rPr>
      </w:pPr>
      <w:r w:rsidRPr="000749EA">
        <w:rPr>
          <w:bCs/>
          <w:sz w:val="24"/>
          <w:szCs w:val="24"/>
          <w:lang w:val="en-US"/>
        </w:rPr>
        <w:t>2.</w:t>
      </w:r>
      <w:r w:rsidRPr="000749EA">
        <w:rPr>
          <w:bCs/>
          <w:sz w:val="24"/>
          <w:szCs w:val="24"/>
          <w:lang w:val="en-US"/>
        </w:rPr>
        <w:tab/>
        <w:t>What essential protection measures, , including identification, reporting, referral and investigation, have been put in place to detect and prevent child sexual abuse and exploitation cases and how effective have they been since the outbreak?</w:t>
      </w:r>
    </w:p>
    <w:p w:rsidR="00E1489F" w:rsidRDefault="000749EA" w:rsidP="00BD2864">
      <w:pPr>
        <w:jc w:val="both"/>
        <w:rPr>
          <w:b/>
          <w:sz w:val="24"/>
          <w:szCs w:val="24"/>
          <w:lang w:val="en-US"/>
        </w:rPr>
      </w:pPr>
      <w:r w:rsidRPr="000749EA">
        <w:rPr>
          <w:b/>
          <w:sz w:val="24"/>
          <w:szCs w:val="24"/>
          <w:lang w:val="en-US"/>
        </w:rPr>
        <w:t xml:space="preserve">Given </w:t>
      </w:r>
      <w:r>
        <w:rPr>
          <w:b/>
          <w:sz w:val="24"/>
          <w:szCs w:val="24"/>
          <w:lang w:val="en-US"/>
        </w:rPr>
        <w:t>its role</w:t>
      </w:r>
      <w:r w:rsidR="00955E14">
        <w:rPr>
          <w:b/>
          <w:sz w:val="24"/>
          <w:szCs w:val="24"/>
          <w:lang w:val="en-US"/>
        </w:rPr>
        <w:t xml:space="preserve"> as</w:t>
      </w:r>
      <w:r w:rsidRPr="000749EA">
        <w:rPr>
          <w:b/>
          <w:sz w:val="24"/>
          <w:szCs w:val="24"/>
          <w:lang w:val="en-US"/>
        </w:rPr>
        <w:t xml:space="preserve"> constitutional guarantor of fund</w:t>
      </w:r>
      <w:r>
        <w:rPr>
          <w:b/>
          <w:sz w:val="24"/>
          <w:szCs w:val="24"/>
          <w:lang w:val="en-US"/>
        </w:rPr>
        <w:t>amental rights and freedoms,</w:t>
      </w:r>
      <w:r w:rsidRPr="000749EA">
        <w:rPr>
          <w:b/>
          <w:sz w:val="24"/>
          <w:szCs w:val="24"/>
          <w:lang w:val="en-US"/>
        </w:rPr>
        <w:t xml:space="preserve"> </w:t>
      </w:r>
      <w:r>
        <w:rPr>
          <w:b/>
          <w:sz w:val="24"/>
          <w:szCs w:val="24"/>
          <w:lang w:val="en-US"/>
        </w:rPr>
        <w:t xml:space="preserve">the </w:t>
      </w:r>
      <w:r w:rsidR="001F60F4">
        <w:rPr>
          <w:b/>
          <w:sz w:val="24"/>
          <w:szCs w:val="24"/>
          <w:lang w:val="en-US"/>
        </w:rPr>
        <w:t>People’s</w:t>
      </w:r>
      <w:r>
        <w:rPr>
          <w:b/>
          <w:sz w:val="24"/>
          <w:szCs w:val="24"/>
          <w:lang w:val="en-US"/>
        </w:rPr>
        <w:t xml:space="preserve"> Advocate institution, through its</w:t>
      </w:r>
      <w:r w:rsidRPr="000749EA">
        <w:rPr>
          <w:b/>
          <w:sz w:val="24"/>
          <w:szCs w:val="24"/>
          <w:lang w:val="en-US"/>
        </w:rPr>
        <w:t xml:space="preserve"> structure coordinated by the Children's Advocate, resolves all petitions regarding the violation of children's rights and </w:t>
      </w:r>
      <w:r w:rsidR="001F60F4">
        <w:rPr>
          <w:b/>
          <w:sz w:val="24"/>
          <w:szCs w:val="24"/>
          <w:lang w:val="en-US"/>
        </w:rPr>
        <w:t>proceeds</w:t>
      </w:r>
      <w:r w:rsidRPr="000749EA">
        <w:rPr>
          <w:b/>
          <w:sz w:val="24"/>
          <w:szCs w:val="24"/>
          <w:lang w:val="en-US"/>
        </w:rPr>
        <w:t xml:space="preserve"> ex officio in individual cases of sexual abuse against minors, violence against them, </w:t>
      </w:r>
      <w:r w:rsidR="00FE2A2E">
        <w:rPr>
          <w:b/>
          <w:sz w:val="24"/>
          <w:szCs w:val="24"/>
          <w:lang w:val="en-US"/>
        </w:rPr>
        <w:t>cases of minors running away</w:t>
      </w:r>
      <w:r w:rsidRPr="000749EA">
        <w:rPr>
          <w:b/>
          <w:sz w:val="24"/>
          <w:szCs w:val="24"/>
          <w:lang w:val="en-US"/>
        </w:rPr>
        <w:t xml:space="preserve"> from residential centers, etc.</w:t>
      </w:r>
    </w:p>
    <w:p w:rsidR="00E1489F" w:rsidRPr="00E1489F" w:rsidRDefault="00E1489F" w:rsidP="00E1489F">
      <w:pPr>
        <w:jc w:val="lowKashida"/>
        <w:rPr>
          <w:b/>
          <w:sz w:val="24"/>
          <w:szCs w:val="24"/>
          <w:lang w:val="en-US"/>
        </w:rPr>
      </w:pPr>
      <w:r w:rsidRPr="00E1489F">
        <w:rPr>
          <w:b/>
          <w:sz w:val="24"/>
          <w:szCs w:val="24"/>
          <w:lang w:val="en-US"/>
        </w:rPr>
        <w:t xml:space="preserve">In such cases, if the violation of certain rights is found, the People's Advocate issues a Recommendation, which represents the most significant / </w:t>
      </w:r>
      <w:r>
        <w:rPr>
          <w:b/>
          <w:sz w:val="24"/>
          <w:szCs w:val="24"/>
          <w:lang w:val="en-US"/>
        </w:rPr>
        <w:t>powerful</w:t>
      </w:r>
      <w:r w:rsidRPr="00E1489F">
        <w:rPr>
          <w:b/>
          <w:sz w:val="24"/>
          <w:szCs w:val="24"/>
          <w:lang w:val="en-US"/>
        </w:rPr>
        <w:t xml:space="preserve"> instrument with which it operates.</w:t>
      </w:r>
    </w:p>
    <w:p w:rsidR="00E1489F" w:rsidRDefault="00E1489F" w:rsidP="00D17FF2">
      <w:pPr>
        <w:jc w:val="lowKashida"/>
        <w:rPr>
          <w:b/>
          <w:sz w:val="24"/>
          <w:szCs w:val="24"/>
          <w:lang w:val="en-US"/>
        </w:rPr>
      </w:pPr>
      <w:r w:rsidRPr="00E1489F">
        <w:rPr>
          <w:b/>
          <w:sz w:val="24"/>
          <w:szCs w:val="24"/>
          <w:lang w:val="en-US"/>
        </w:rPr>
        <w:t xml:space="preserve">As an example we mention, Recommendation no. 100 / </w:t>
      </w:r>
      <w:r w:rsidR="00712669">
        <w:rPr>
          <w:b/>
          <w:sz w:val="24"/>
          <w:szCs w:val="24"/>
          <w:lang w:val="en-US"/>
        </w:rPr>
        <w:t xml:space="preserve">April 30, </w:t>
      </w:r>
      <w:r w:rsidRPr="00E1489F">
        <w:rPr>
          <w:b/>
          <w:sz w:val="24"/>
          <w:szCs w:val="24"/>
          <w:lang w:val="en-US"/>
        </w:rPr>
        <w:t>2020 addressed to the management of the General Directorate of Social Assistance and Child Protection Bihor</w:t>
      </w:r>
      <w:r w:rsidR="003E28A0">
        <w:rPr>
          <w:b/>
          <w:sz w:val="24"/>
          <w:szCs w:val="24"/>
          <w:lang w:val="en-US"/>
        </w:rPr>
        <w:t xml:space="preserve"> </w:t>
      </w:r>
      <w:r w:rsidR="00BD2A02">
        <w:rPr>
          <w:b/>
          <w:sz w:val="24"/>
          <w:szCs w:val="24"/>
          <w:lang w:val="en-US"/>
        </w:rPr>
        <w:t>County</w:t>
      </w:r>
      <w:r w:rsidRPr="00E1489F">
        <w:rPr>
          <w:b/>
          <w:sz w:val="24"/>
          <w:szCs w:val="24"/>
          <w:lang w:val="en-US"/>
        </w:rPr>
        <w:t xml:space="preserve">, regarding the measures </w:t>
      </w:r>
      <w:r w:rsidR="00BD2A02">
        <w:rPr>
          <w:b/>
          <w:sz w:val="24"/>
          <w:szCs w:val="24"/>
          <w:lang w:val="en-US"/>
        </w:rPr>
        <w:t>taken</w:t>
      </w:r>
      <w:r w:rsidRPr="00E1489F">
        <w:rPr>
          <w:b/>
          <w:sz w:val="24"/>
          <w:szCs w:val="24"/>
          <w:lang w:val="en-US"/>
        </w:rPr>
        <w:t xml:space="preserve"> in the case of a 12-year-old minor, sexually assa</w:t>
      </w:r>
      <w:r w:rsidR="00431E08">
        <w:rPr>
          <w:b/>
          <w:sz w:val="24"/>
          <w:szCs w:val="24"/>
          <w:lang w:val="en-US"/>
        </w:rPr>
        <w:t>ulted by the mother's concubine.</w:t>
      </w:r>
      <w:r w:rsidRPr="00E1489F">
        <w:rPr>
          <w:b/>
          <w:sz w:val="24"/>
          <w:szCs w:val="24"/>
          <w:lang w:val="en-US"/>
        </w:rPr>
        <w:t xml:space="preserve"> The ex officio notification</w:t>
      </w:r>
      <w:r w:rsidR="006C6A18">
        <w:rPr>
          <w:b/>
          <w:sz w:val="24"/>
          <w:szCs w:val="24"/>
          <w:lang w:val="en-US"/>
        </w:rPr>
        <w:t xml:space="preserve"> was</w:t>
      </w:r>
      <w:r w:rsidRPr="00E1489F">
        <w:rPr>
          <w:b/>
          <w:sz w:val="24"/>
          <w:szCs w:val="24"/>
          <w:lang w:val="en-US"/>
        </w:rPr>
        <w:t xml:space="preserve"> registered at the</w:t>
      </w:r>
      <w:r w:rsidR="00431E08">
        <w:rPr>
          <w:b/>
          <w:sz w:val="24"/>
          <w:szCs w:val="24"/>
          <w:lang w:val="en-US"/>
        </w:rPr>
        <w:t xml:space="preserve"> </w:t>
      </w:r>
      <w:proofErr w:type="spellStart"/>
      <w:r w:rsidR="00431E08" w:rsidRPr="00370650">
        <w:rPr>
          <w:b/>
          <w:sz w:val="24"/>
          <w:szCs w:val="24"/>
          <w:lang w:val="en-US"/>
        </w:rPr>
        <w:t>Timișoara</w:t>
      </w:r>
      <w:proofErr w:type="spellEnd"/>
      <w:r w:rsidR="00431E08">
        <w:rPr>
          <w:b/>
          <w:sz w:val="24"/>
          <w:szCs w:val="24"/>
          <w:lang w:val="en-US"/>
        </w:rPr>
        <w:t xml:space="preserve"> Territorial Office of the People’s Advocate institution, under </w:t>
      </w:r>
      <w:r w:rsidRPr="00E1489F">
        <w:rPr>
          <w:b/>
          <w:sz w:val="24"/>
          <w:szCs w:val="24"/>
          <w:lang w:val="en-US"/>
        </w:rPr>
        <w:t xml:space="preserve">no. 289 / </w:t>
      </w:r>
      <w:r w:rsidR="00431E08">
        <w:rPr>
          <w:b/>
          <w:sz w:val="24"/>
          <w:szCs w:val="24"/>
          <w:lang w:val="en-US"/>
        </w:rPr>
        <w:t xml:space="preserve">June 15, </w:t>
      </w:r>
      <w:r w:rsidRPr="00E1489F">
        <w:rPr>
          <w:b/>
          <w:sz w:val="24"/>
          <w:szCs w:val="24"/>
          <w:lang w:val="en-US"/>
        </w:rPr>
        <w:t>2020, regarding the case of a sexually exploited minor (in this case, information was requested from the Arad County Police Inspectorate and the General Directorate of Social Assistance and Child Protection Arad).</w:t>
      </w:r>
    </w:p>
    <w:p w:rsidR="0011158C" w:rsidRDefault="0011158C" w:rsidP="00370650">
      <w:pPr>
        <w:jc w:val="both"/>
        <w:rPr>
          <w:sz w:val="24"/>
          <w:szCs w:val="24"/>
          <w:lang w:val="en-US"/>
        </w:rPr>
      </w:pPr>
    </w:p>
    <w:p w:rsidR="00FC60A3" w:rsidRPr="00516F29" w:rsidRDefault="0011158C" w:rsidP="00516F29">
      <w:pPr>
        <w:jc w:val="both"/>
        <w:rPr>
          <w:sz w:val="24"/>
          <w:szCs w:val="24"/>
          <w:lang w:val="en-US"/>
        </w:rPr>
      </w:pPr>
      <w:r w:rsidRPr="0011158C">
        <w:rPr>
          <w:sz w:val="24"/>
          <w:szCs w:val="24"/>
          <w:lang w:val="en-US"/>
        </w:rPr>
        <w:lastRenderedPageBreak/>
        <w:t>3.</w:t>
      </w:r>
      <w:r w:rsidRPr="0011158C">
        <w:rPr>
          <w:sz w:val="24"/>
          <w:szCs w:val="24"/>
          <w:lang w:val="en-US"/>
        </w:rPr>
        <w:tab/>
        <w:t>Have there been any initiatives on collecting disaggregated data on specific forms and manifestations of sale and sexual exploitation of children during the pandemic and assessing the near and long-term impacts of COVID-19?</w:t>
      </w:r>
    </w:p>
    <w:p w:rsidR="0011158C" w:rsidRDefault="0011158C" w:rsidP="00370650">
      <w:pPr>
        <w:jc w:val="both"/>
        <w:rPr>
          <w:b/>
          <w:sz w:val="24"/>
          <w:szCs w:val="24"/>
          <w:lang w:val="en-US"/>
        </w:rPr>
      </w:pPr>
      <w:r w:rsidRPr="0011158C">
        <w:rPr>
          <w:b/>
          <w:sz w:val="24"/>
          <w:szCs w:val="24"/>
          <w:lang w:val="en-US"/>
        </w:rPr>
        <w:t>At the level of the People's Advocate institution, no data were collected in this respect.</w:t>
      </w:r>
      <w:r>
        <w:rPr>
          <w:b/>
          <w:sz w:val="24"/>
          <w:szCs w:val="24"/>
          <w:lang w:val="en-US"/>
        </w:rPr>
        <w:t xml:space="preserve"> </w:t>
      </w:r>
    </w:p>
    <w:p w:rsidR="0011158C" w:rsidRDefault="0011158C" w:rsidP="00370650">
      <w:pPr>
        <w:jc w:val="both"/>
        <w:rPr>
          <w:sz w:val="24"/>
          <w:szCs w:val="24"/>
          <w:lang w:val="en-US"/>
        </w:rPr>
      </w:pPr>
    </w:p>
    <w:p w:rsidR="0011158C" w:rsidRPr="00516F29" w:rsidRDefault="0011158C" w:rsidP="00516F29">
      <w:pPr>
        <w:jc w:val="both"/>
        <w:rPr>
          <w:sz w:val="24"/>
          <w:szCs w:val="24"/>
          <w:lang w:val="en-US"/>
        </w:rPr>
      </w:pPr>
      <w:r w:rsidRPr="0011158C">
        <w:rPr>
          <w:sz w:val="24"/>
          <w:szCs w:val="24"/>
          <w:lang w:val="en-US"/>
        </w:rPr>
        <w:t>4.</w:t>
      </w:r>
      <w:r w:rsidRPr="0011158C">
        <w:rPr>
          <w:sz w:val="24"/>
          <w:szCs w:val="24"/>
          <w:lang w:val="en-US"/>
        </w:rPr>
        <w:tab/>
        <w:t>Please, share information about challenges faced in the provision of undisrupted healthcare, education and legal aid, as well as care recovery and reintegration services for the victims in the context of the outbreak.</w:t>
      </w:r>
    </w:p>
    <w:p w:rsidR="0011158C" w:rsidRPr="0011158C" w:rsidRDefault="0011158C" w:rsidP="00926B58">
      <w:pPr>
        <w:jc w:val="both"/>
        <w:rPr>
          <w:b/>
          <w:sz w:val="24"/>
          <w:szCs w:val="24"/>
          <w:lang w:val="en-US"/>
        </w:rPr>
      </w:pPr>
      <w:r w:rsidRPr="0011158C">
        <w:rPr>
          <w:b/>
          <w:sz w:val="24"/>
          <w:szCs w:val="24"/>
          <w:lang w:val="en-US"/>
        </w:rPr>
        <w:t>Monitoring the rights of the child during the state of emergency / alert in the context of the COVID</w:t>
      </w:r>
      <w:r>
        <w:rPr>
          <w:b/>
          <w:sz w:val="24"/>
          <w:szCs w:val="24"/>
          <w:lang w:val="en-US"/>
        </w:rPr>
        <w:t>-19</w:t>
      </w:r>
      <w:r w:rsidRPr="0011158C">
        <w:rPr>
          <w:b/>
          <w:sz w:val="24"/>
          <w:szCs w:val="24"/>
          <w:lang w:val="en-US"/>
        </w:rPr>
        <w:t xml:space="preserve"> epidemic was a priority of the People's Advocate institution. In order to </w:t>
      </w:r>
      <w:r>
        <w:rPr>
          <w:b/>
          <w:sz w:val="24"/>
          <w:szCs w:val="24"/>
          <w:lang w:val="en-US"/>
        </w:rPr>
        <w:t>ensure the observance of</w:t>
      </w:r>
      <w:r w:rsidRPr="0011158C">
        <w:rPr>
          <w:b/>
          <w:sz w:val="24"/>
          <w:szCs w:val="24"/>
          <w:lang w:val="en-US"/>
        </w:rPr>
        <w:t xml:space="preserve"> the right to education, as we</w:t>
      </w:r>
      <w:r w:rsidR="00926B58">
        <w:rPr>
          <w:b/>
          <w:sz w:val="24"/>
          <w:szCs w:val="24"/>
          <w:lang w:val="en-US"/>
        </w:rPr>
        <w:t xml:space="preserve">ll as the right to health care, </w:t>
      </w:r>
      <w:r w:rsidRPr="0011158C">
        <w:rPr>
          <w:b/>
          <w:sz w:val="24"/>
          <w:szCs w:val="24"/>
          <w:lang w:val="en-US"/>
        </w:rPr>
        <w:t>multiple actions have been taken, including:</w:t>
      </w:r>
    </w:p>
    <w:p w:rsidR="00997446" w:rsidRDefault="0011158C" w:rsidP="00E62EDF">
      <w:pPr>
        <w:ind w:firstLine="720"/>
        <w:jc w:val="both"/>
        <w:rPr>
          <w:b/>
          <w:sz w:val="24"/>
          <w:szCs w:val="24"/>
          <w:lang w:val="en-US"/>
        </w:rPr>
      </w:pPr>
      <w:r w:rsidRPr="0011158C">
        <w:rPr>
          <w:b/>
          <w:sz w:val="24"/>
          <w:szCs w:val="24"/>
          <w:lang w:val="en-US"/>
        </w:rPr>
        <w:t xml:space="preserve">- Ex officio notification no. 7614/2020 following the information disseminated in the press, but also </w:t>
      </w:r>
      <w:r w:rsidR="00926B58">
        <w:rPr>
          <w:b/>
          <w:sz w:val="24"/>
          <w:szCs w:val="24"/>
          <w:lang w:val="en-US"/>
        </w:rPr>
        <w:t>reported in</w:t>
      </w:r>
      <w:r w:rsidRPr="0011158C">
        <w:rPr>
          <w:b/>
          <w:sz w:val="24"/>
          <w:szCs w:val="24"/>
          <w:lang w:val="en-US"/>
        </w:rPr>
        <w:t xml:space="preserve"> the petitions </w:t>
      </w:r>
      <w:r w:rsidR="00AC50BD">
        <w:rPr>
          <w:b/>
          <w:sz w:val="24"/>
          <w:szCs w:val="24"/>
          <w:lang w:val="en-US"/>
        </w:rPr>
        <w:t>received</w:t>
      </w:r>
      <w:r w:rsidRPr="0011158C">
        <w:rPr>
          <w:b/>
          <w:sz w:val="24"/>
          <w:szCs w:val="24"/>
          <w:lang w:val="en-US"/>
        </w:rPr>
        <w:t xml:space="preserve">, </w:t>
      </w:r>
      <w:r w:rsidR="00CC109B">
        <w:rPr>
          <w:b/>
          <w:sz w:val="24"/>
          <w:szCs w:val="24"/>
          <w:lang w:val="en-US"/>
        </w:rPr>
        <w:t>stating</w:t>
      </w:r>
      <w:r w:rsidRPr="0011158C">
        <w:rPr>
          <w:b/>
          <w:sz w:val="24"/>
          <w:szCs w:val="24"/>
          <w:lang w:val="en-US"/>
        </w:rPr>
        <w:t xml:space="preserve"> that, at the level of the whole country, a significant number of students and teachers </w:t>
      </w:r>
      <w:r w:rsidR="00925EE9">
        <w:rPr>
          <w:b/>
          <w:sz w:val="24"/>
          <w:szCs w:val="24"/>
          <w:lang w:val="en-US"/>
        </w:rPr>
        <w:t>don’t</w:t>
      </w:r>
      <w:r w:rsidRPr="0011158C">
        <w:rPr>
          <w:b/>
          <w:sz w:val="24"/>
          <w:szCs w:val="24"/>
          <w:lang w:val="en-US"/>
        </w:rPr>
        <w:t xml:space="preserve"> have access to digital tools or internet so they are unable to attend online </w:t>
      </w:r>
      <w:r w:rsidR="00360599">
        <w:rPr>
          <w:b/>
          <w:sz w:val="24"/>
          <w:szCs w:val="24"/>
          <w:lang w:val="en-US"/>
        </w:rPr>
        <w:t>classes</w:t>
      </w:r>
      <w:r w:rsidRPr="0011158C">
        <w:rPr>
          <w:b/>
          <w:sz w:val="24"/>
          <w:szCs w:val="24"/>
          <w:lang w:val="en-US"/>
        </w:rPr>
        <w:t>, which have become mandatory</w:t>
      </w:r>
      <w:r w:rsidR="002366F0">
        <w:rPr>
          <w:b/>
          <w:sz w:val="24"/>
          <w:szCs w:val="24"/>
          <w:lang w:val="en-US"/>
        </w:rPr>
        <w:t>.</w:t>
      </w:r>
    </w:p>
    <w:p w:rsidR="00997446" w:rsidRPr="00997446" w:rsidRDefault="00997446" w:rsidP="006F6351">
      <w:pPr>
        <w:ind w:firstLine="720"/>
        <w:jc w:val="both"/>
        <w:rPr>
          <w:b/>
          <w:sz w:val="24"/>
          <w:szCs w:val="24"/>
          <w:lang w:val="en-US"/>
        </w:rPr>
      </w:pPr>
      <w:r w:rsidRPr="00997446">
        <w:rPr>
          <w:b/>
          <w:sz w:val="24"/>
          <w:szCs w:val="24"/>
          <w:lang w:val="en-US"/>
        </w:rPr>
        <w:t>-</w:t>
      </w:r>
      <w:r w:rsidR="007F2E33">
        <w:rPr>
          <w:b/>
          <w:sz w:val="24"/>
          <w:szCs w:val="24"/>
          <w:lang w:val="en-US"/>
        </w:rPr>
        <w:t xml:space="preserve"> </w:t>
      </w:r>
      <w:r w:rsidRPr="00997446">
        <w:rPr>
          <w:b/>
          <w:sz w:val="24"/>
          <w:szCs w:val="24"/>
          <w:lang w:val="en-US"/>
        </w:rPr>
        <w:t xml:space="preserve">Request addressed to the Ministry of Education and Research for the clarification of some aspects regarding the interpretation and application of Order no. 4135 / </w:t>
      </w:r>
      <w:r w:rsidR="008548FD">
        <w:rPr>
          <w:b/>
          <w:sz w:val="24"/>
          <w:szCs w:val="24"/>
          <w:lang w:val="en-US"/>
        </w:rPr>
        <w:t xml:space="preserve">April 21, </w:t>
      </w:r>
      <w:r w:rsidRPr="00997446">
        <w:rPr>
          <w:b/>
          <w:sz w:val="24"/>
          <w:szCs w:val="24"/>
          <w:lang w:val="en-US"/>
        </w:rPr>
        <w:t>2020 on the approval of the Instruction</w:t>
      </w:r>
      <w:r w:rsidR="0049687D">
        <w:rPr>
          <w:b/>
          <w:sz w:val="24"/>
          <w:szCs w:val="24"/>
          <w:lang w:val="en-US"/>
        </w:rPr>
        <w:t>s for increasing and/</w:t>
      </w:r>
      <w:r w:rsidRPr="00997446">
        <w:rPr>
          <w:b/>
          <w:sz w:val="24"/>
          <w:szCs w:val="24"/>
          <w:lang w:val="en-US"/>
        </w:rPr>
        <w:t>or strengthening the capacity of the pre-university education system through online learning;</w:t>
      </w:r>
    </w:p>
    <w:p w:rsidR="00997446" w:rsidRPr="00997446" w:rsidRDefault="00997446" w:rsidP="007D08D1">
      <w:pPr>
        <w:ind w:firstLine="720"/>
        <w:jc w:val="both"/>
        <w:rPr>
          <w:b/>
          <w:sz w:val="24"/>
          <w:szCs w:val="24"/>
          <w:lang w:val="en-US"/>
        </w:rPr>
      </w:pPr>
      <w:r w:rsidRPr="00997446">
        <w:rPr>
          <w:b/>
          <w:sz w:val="24"/>
          <w:szCs w:val="24"/>
          <w:lang w:val="en-US"/>
        </w:rPr>
        <w:t xml:space="preserve">- Request addressed to the Minister of Education and Research regarding the </w:t>
      </w:r>
      <w:r w:rsidR="0049687D">
        <w:rPr>
          <w:b/>
          <w:sz w:val="24"/>
          <w:szCs w:val="24"/>
          <w:lang w:val="en-US"/>
        </w:rPr>
        <w:t>necessity to urgently regulate</w:t>
      </w:r>
      <w:r w:rsidRPr="00997446">
        <w:rPr>
          <w:b/>
          <w:sz w:val="24"/>
          <w:szCs w:val="24"/>
          <w:lang w:val="en-US"/>
        </w:rPr>
        <w:t xml:space="preserve"> the </w:t>
      </w:r>
      <w:r w:rsidR="0049687D" w:rsidRPr="00997446">
        <w:rPr>
          <w:b/>
          <w:sz w:val="24"/>
          <w:szCs w:val="24"/>
          <w:lang w:val="en-US"/>
        </w:rPr>
        <w:t xml:space="preserve">methodology </w:t>
      </w:r>
      <w:r w:rsidR="0049687D">
        <w:rPr>
          <w:b/>
          <w:sz w:val="24"/>
          <w:szCs w:val="24"/>
          <w:lang w:val="en-US"/>
        </w:rPr>
        <w:t xml:space="preserve">for </w:t>
      </w:r>
      <w:r w:rsidRPr="00997446">
        <w:rPr>
          <w:b/>
          <w:sz w:val="24"/>
          <w:szCs w:val="24"/>
          <w:lang w:val="en-US"/>
        </w:rPr>
        <w:t>organiz</w:t>
      </w:r>
      <w:r w:rsidR="0049687D">
        <w:rPr>
          <w:b/>
          <w:sz w:val="24"/>
          <w:szCs w:val="24"/>
          <w:lang w:val="en-US"/>
        </w:rPr>
        <w:t>ing and unfolding</w:t>
      </w:r>
      <w:r w:rsidRPr="00997446">
        <w:rPr>
          <w:b/>
          <w:sz w:val="24"/>
          <w:szCs w:val="24"/>
          <w:lang w:val="en-US"/>
        </w:rPr>
        <w:t xml:space="preserve"> of </w:t>
      </w:r>
      <w:r w:rsidR="00404FE1">
        <w:rPr>
          <w:b/>
          <w:sz w:val="24"/>
          <w:szCs w:val="24"/>
          <w:lang w:val="en-US"/>
        </w:rPr>
        <w:t xml:space="preserve">the </w:t>
      </w:r>
      <w:r w:rsidRPr="00997446">
        <w:rPr>
          <w:b/>
          <w:sz w:val="24"/>
          <w:szCs w:val="24"/>
          <w:lang w:val="en-US"/>
        </w:rPr>
        <w:t>aptitude tests for admission in vocational high schools</w:t>
      </w:r>
      <w:r w:rsidR="007D08D1" w:rsidRPr="00997446">
        <w:rPr>
          <w:b/>
          <w:sz w:val="24"/>
          <w:szCs w:val="24"/>
          <w:lang w:val="en-US"/>
        </w:rPr>
        <w:t>, as well as the</w:t>
      </w:r>
      <w:r w:rsidR="007D08D1">
        <w:rPr>
          <w:b/>
          <w:sz w:val="24"/>
          <w:szCs w:val="24"/>
          <w:lang w:val="en-US"/>
        </w:rPr>
        <w:t>ir</w:t>
      </w:r>
      <w:r w:rsidR="007D08D1" w:rsidRPr="00997446">
        <w:rPr>
          <w:b/>
          <w:sz w:val="24"/>
          <w:szCs w:val="24"/>
          <w:lang w:val="en-US"/>
        </w:rPr>
        <w:t xml:space="preserve"> structure</w:t>
      </w:r>
      <w:r w:rsidRPr="00997446">
        <w:rPr>
          <w:b/>
          <w:sz w:val="24"/>
          <w:szCs w:val="24"/>
          <w:lang w:val="en-US"/>
        </w:rPr>
        <w:t>, but also those related to aptitude tests within the Baccalaureate exam, adapted to the conditions imposed by the epidemic SARS COV2;</w:t>
      </w:r>
    </w:p>
    <w:p w:rsidR="004364DC" w:rsidRDefault="00997446" w:rsidP="000C006D">
      <w:pPr>
        <w:ind w:firstLine="720"/>
        <w:jc w:val="both"/>
        <w:rPr>
          <w:rStyle w:val="Hyperlink"/>
          <w:b/>
          <w:color w:val="auto"/>
          <w:sz w:val="24"/>
          <w:szCs w:val="24"/>
          <w:u w:val="none"/>
          <w:lang w:val="en-US"/>
        </w:rPr>
      </w:pPr>
      <w:r w:rsidRPr="00997446">
        <w:rPr>
          <w:b/>
          <w:sz w:val="24"/>
          <w:szCs w:val="24"/>
          <w:lang w:val="en-US"/>
        </w:rPr>
        <w:t xml:space="preserve">- Request addressed to the Minister of Health and the Minister of Internal Affairs regarding the provision of protective equipment and </w:t>
      </w:r>
      <w:r w:rsidR="000C006D">
        <w:rPr>
          <w:b/>
          <w:sz w:val="24"/>
          <w:szCs w:val="24"/>
          <w:lang w:val="en-US"/>
        </w:rPr>
        <w:t>devices</w:t>
      </w:r>
      <w:r w:rsidRPr="00997446">
        <w:rPr>
          <w:b/>
          <w:sz w:val="24"/>
          <w:szCs w:val="24"/>
          <w:lang w:val="en-US"/>
        </w:rPr>
        <w:t xml:space="preserve"> necessary to combat COVID-19</w:t>
      </w:r>
      <w:r w:rsidR="00AA6CF1">
        <w:rPr>
          <w:b/>
          <w:sz w:val="24"/>
          <w:szCs w:val="24"/>
          <w:lang w:val="en-US"/>
        </w:rPr>
        <w:t>,</w:t>
      </w:r>
      <w:r w:rsidRPr="00997446">
        <w:rPr>
          <w:b/>
          <w:sz w:val="24"/>
          <w:szCs w:val="24"/>
          <w:lang w:val="en-US"/>
        </w:rPr>
        <w:t xml:space="preserve"> </w:t>
      </w:r>
      <w:r w:rsidR="00D92ABA">
        <w:rPr>
          <w:b/>
          <w:sz w:val="24"/>
          <w:szCs w:val="24"/>
          <w:lang w:val="en-US"/>
        </w:rPr>
        <w:t>needed by</w:t>
      </w:r>
      <w:r w:rsidR="0049687D" w:rsidRPr="00997446">
        <w:rPr>
          <w:b/>
          <w:sz w:val="24"/>
          <w:szCs w:val="24"/>
          <w:lang w:val="en-US"/>
        </w:rPr>
        <w:t xml:space="preserve"> doctors</w:t>
      </w:r>
      <w:r w:rsidR="0049687D">
        <w:rPr>
          <w:b/>
          <w:sz w:val="24"/>
          <w:szCs w:val="24"/>
          <w:lang w:val="en-US"/>
        </w:rPr>
        <w:t xml:space="preserve"> – April 1, 2020. </w:t>
      </w:r>
    </w:p>
    <w:p w:rsidR="004364DC" w:rsidRPr="004364DC" w:rsidRDefault="004364DC" w:rsidP="002C5BCC">
      <w:pPr>
        <w:ind w:firstLine="720"/>
        <w:jc w:val="both"/>
        <w:rPr>
          <w:rStyle w:val="Hyperlink"/>
          <w:b/>
          <w:color w:val="auto"/>
          <w:sz w:val="24"/>
          <w:szCs w:val="24"/>
          <w:u w:val="none"/>
          <w:lang w:val="en-US"/>
        </w:rPr>
      </w:pPr>
      <w:r w:rsidRPr="004364DC">
        <w:rPr>
          <w:rStyle w:val="Hyperlink"/>
          <w:b/>
          <w:color w:val="auto"/>
          <w:sz w:val="24"/>
          <w:szCs w:val="24"/>
          <w:u w:val="none"/>
          <w:lang w:val="en-US"/>
        </w:rPr>
        <w:t xml:space="preserve">- Request </w:t>
      </w:r>
      <w:r w:rsidR="002C5BCC" w:rsidRPr="004364DC">
        <w:rPr>
          <w:rStyle w:val="Hyperlink"/>
          <w:b/>
          <w:color w:val="auto"/>
          <w:sz w:val="24"/>
          <w:szCs w:val="24"/>
          <w:u w:val="none"/>
          <w:lang w:val="en-US"/>
        </w:rPr>
        <w:t xml:space="preserve">addressed </w:t>
      </w:r>
      <w:r w:rsidRPr="004364DC">
        <w:rPr>
          <w:rStyle w:val="Hyperlink"/>
          <w:b/>
          <w:color w:val="auto"/>
          <w:sz w:val="24"/>
          <w:szCs w:val="24"/>
          <w:u w:val="none"/>
          <w:lang w:val="en-US"/>
        </w:rPr>
        <w:t>to the Strategic Communication Group</w:t>
      </w:r>
      <w:r w:rsidR="00A969A9">
        <w:rPr>
          <w:rStyle w:val="Hyperlink"/>
          <w:b/>
          <w:color w:val="auto"/>
          <w:sz w:val="24"/>
          <w:szCs w:val="24"/>
          <w:u w:val="none"/>
          <w:lang w:val="en-US"/>
        </w:rPr>
        <w:t>,</w:t>
      </w:r>
      <w:r w:rsidRPr="004364DC">
        <w:rPr>
          <w:rStyle w:val="Hyperlink"/>
          <w:b/>
          <w:color w:val="auto"/>
          <w:sz w:val="24"/>
          <w:szCs w:val="24"/>
          <w:u w:val="none"/>
          <w:lang w:val="en-US"/>
        </w:rPr>
        <w:t xml:space="preserve"> </w:t>
      </w:r>
      <w:r w:rsidR="00A969A9">
        <w:rPr>
          <w:rStyle w:val="Hyperlink"/>
          <w:b/>
          <w:color w:val="auto"/>
          <w:sz w:val="24"/>
          <w:szCs w:val="24"/>
          <w:u w:val="none"/>
          <w:lang w:val="en-US"/>
        </w:rPr>
        <w:t>regarding the</w:t>
      </w:r>
      <w:r w:rsidRPr="004364DC">
        <w:rPr>
          <w:rStyle w:val="Hyperlink"/>
          <w:b/>
          <w:color w:val="auto"/>
          <w:sz w:val="24"/>
          <w:szCs w:val="24"/>
          <w:u w:val="none"/>
          <w:lang w:val="en-US"/>
        </w:rPr>
        <w:t xml:space="preserve"> psychological assistance for quarantined persons </w:t>
      </w:r>
      <w:r w:rsidR="00A969A9">
        <w:rPr>
          <w:rStyle w:val="Hyperlink"/>
          <w:b/>
          <w:color w:val="auto"/>
          <w:sz w:val="24"/>
          <w:szCs w:val="24"/>
          <w:u w:val="none"/>
          <w:lang w:val="en-US"/>
        </w:rPr>
        <w:t>–</w:t>
      </w:r>
      <w:r w:rsidRPr="004364DC">
        <w:rPr>
          <w:rStyle w:val="Hyperlink"/>
          <w:b/>
          <w:color w:val="auto"/>
          <w:sz w:val="24"/>
          <w:szCs w:val="24"/>
          <w:u w:val="none"/>
          <w:lang w:val="en-US"/>
        </w:rPr>
        <w:t xml:space="preserve"> </w:t>
      </w:r>
      <w:r w:rsidR="00A969A9">
        <w:rPr>
          <w:rStyle w:val="Hyperlink"/>
          <w:b/>
          <w:color w:val="auto"/>
          <w:sz w:val="24"/>
          <w:szCs w:val="24"/>
          <w:u w:val="none"/>
          <w:lang w:val="en-US"/>
        </w:rPr>
        <w:t xml:space="preserve">March 31, </w:t>
      </w:r>
      <w:r w:rsidRPr="004364DC">
        <w:rPr>
          <w:rStyle w:val="Hyperlink"/>
          <w:b/>
          <w:color w:val="auto"/>
          <w:sz w:val="24"/>
          <w:szCs w:val="24"/>
          <w:u w:val="none"/>
          <w:lang w:val="en-US"/>
        </w:rPr>
        <w:t>2020</w:t>
      </w:r>
      <w:r w:rsidR="002C5BCC">
        <w:rPr>
          <w:rStyle w:val="Hyperlink"/>
          <w:b/>
          <w:color w:val="auto"/>
          <w:sz w:val="24"/>
          <w:szCs w:val="24"/>
          <w:u w:val="none"/>
          <w:lang w:val="en-US"/>
        </w:rPr>
        <w:t>;</w:t>
      </w:r>
    </w:p>
    <w:p w:rsidR="004364DC" w:rsidRPr="004364DC" w:rsidRDefault="004364DC" w:rsidP="002C5BCC">
      <w:pPr>
        <w:ind w:firstLine="720"/>
        <w:jc w:val="both"/>
        <w:rPr>
          <w:rStyle w:val="Hyperlink"/>
          <w:b/>
          <w:color w:val="auto"/>
          <w:sz w:val="24"/>
          <w:szCs w:val="24"/>
          <w:u w:val="none"/>
          <w:lang w:val="en-US"/>
        </w:rPr>
      </w:pPr>
      <w:r w:rsidRPr="004364DC">
        <w:rPr>
          <w:rStyle w:val="Hyperlink"/>
          <w:b/>
          <w:color w:val="auto"/>
          <w:sz w:val="24"/>
          <w:szCs w:val="24"/>
          <w:u w:val="none"/>
          <w:lang w:val="en-US"/>
        </w:rPr>
        <w:t xml:space="preserve">- Request addressed to the Prime Minister regarding the capping of prices for certain medicines, medical devices and </w:t>
      </w:r>
      <w:r w:rsidR="00993A9F" w:rsidRPr="00993A9F">
        <w:rPr>
          <w:rStyle w:val="Hyperlink"/>
          <w:b/>
          <w:color w:val="auto"/>
          <w:sz w:val="24"/>
          <w:szCs w:val="24"/>
          <w:u w:val="none"/>
          <w:lang w:val="en-US"/>
        </w:rPr>
        <w:t xml:space="preserve">sanitary products </w:t>
      </w:r>
      <w:r w:rsidRPr="004364DC">
        <w:rPr>
          <w:rStyle w:val="Hyperlink"/>
          <w:b/>
          <w:color w:val="auto"/>
          <w:sz w:val="24"/>
          <w:szCs w:val="24"/>
          <w:u w:val="none"/>
          <w:lang w:val="en-US"/>
        </w:rPr>
        <w:t xml:space="preserve">- </w:t>
      </w:r>
      <w:r w:rsidR="00993A9F">
        <w:rPr>
          <w:rStyle w:val="Hyperlink"/>
          <w:b/>
          <w:color w:val="auto"/>
          <w:sz w:val="24"/>
          <w:szCs w:val="24"/>
          <w:u w:val="none"/>
          <w:lang w:val="en-US"/>
        </w:rPr>
        <w:t xml:space="preserve">March 31, </w:t>
      </w:r>
      <w:r w:rsidR="00993A9F" w:rsidRPr="004364DC">
        <w:rPr>
          <w:rStyle w:val="Hyperlink"/>
          <w:b/>
          <w:color w:val="auto"/>
          <w:sz w:val="24"/>
          <w:szCs w:val="24"/>
          <w:u w:val="none"/>
          <w:lang w:val="en-US"/>
        </w:rPr>
        <w:t>2020</w:t>
      </w:r>
      <w:r w:rsidR="002C5BCC">
        <w:rPr>
          <w:rStyle w:val="Hyperlink"/>
          <w:b/>
          <w:color w:val="auto"/>
          <w:sz w:val="24"/>
          <w:szCs w:val="24"/>
          <w:u w:val="none"/>
          <w:lang w:val="en-US"/>
        </w:rPr>
        <w:t>;</w:t>
      </w:r>
    </w:p>
    <w:p w:rsidR="004364DC" w:rsidRPr="004364DC" w:rsidRDefault="004364DC" w:rsidP="002C5BCC">
      <w:pPr>
        <w:ind w:firstLine="720"/>
        <w:jc w:val="both"/>
        <w:rPr>
          <w:rStyle w:val="Hyperlink"/>
          <w:b/>
          <w:color w:val="auto"/>
          <w:sz w:val="24"/>
          <w:szCs w:val="24"/>
          <w:u w:val="none"/>
          <w:lang w:val="en-US"/>
        </w:rPr>
      </w:pPr>
      <w:r w:rsidRPr="004364DC">
        <w:rPr>
          <w:rStyle w:val="Hyperlink"/>
          <w:b/>
          <w:color w:val="auto"/>
          <w:sz w:val="24"/>
          <w:szCs w:val="24"/>
          <w:u w:val="none"/>
          <w:lang w:val="en-US"/>
        </w:rPr>
        <w:t xml:space="preserve">- Recommendation to the Minister of Internal Affairs on the right to health care and the right to social protection </w:t>
      </w:r>
      <w:r w:rsidR="00993A9F">
        <w:rPr>
          <w:rStyle w:val="Hyperlink"/>
          <w:b/>
          <w:color w:val="auto"/>
          <w:sz w:val="24"/>
          <w:szCs w:val="24"/>
          <w:u w:val="none"/>
          <w:lang w:val="en-US"/>
        </w:rPr>
        <w:t>for</w:t>
      </w:r>
      <w:r w:rsidRPr="004364DC">
        <w:rPr>
          <w:rStyle w:val="Hyperlink"/>
          <w:b/>
          <w:color w:val="auto"/>
          <w:sz w:val="24"/>
          <w:szCs w:val="24"/>
          <w:u w:val="none"/>
          <w:lang w:val="en-US"/>
        </w:rPr>
        <w:t xml:space="preserve"> the category of vulnerable persons in institutional care </w:t>
      </w:r>
      <w:r w:rsidR="00324792">
        <w:rPr>
          <w:rStyle w:val="Hyperlink"/>
          <w:b/>
          <w:color w:val="auto"/>
          <w:sz w:val="24"/>
          <w:szCs w:val="24"/>
          <w:u w:val="none"/>
          <w:lang w:val="en-US"/>
        </w:rPr>
        <w:t xml:space="preserve">– April 9, </w:t>
      </w:r>
      <w:r w:rsidRPr="004364DC">
        <w:rPr>
          <w:rStyle w:val="Hyperlink"/>
          <w:b/>
          <w:color w:val="auto"/>
          <w:sz w:val="24"/>
          <w:szCs w:val="24"/>
          <w:u w:val="none"/>
          <w:lang w:val="en-US"/>
        </w:rPr>
        <w:t>2020</w:t>
      </w:r>
      <w:r w:rsidR="002C5BCC">
        <w:rPr>
          <w:rStyle w:val="Hyperlink"/>
          <w:b/>
          <w:color w:val="auto"/>
          <w:sz w:val="24"/>
          <w:szCs w:val="24"/>
          <w:u w:val="none"/>
          <w:lang w:val="en-US"/>
        </w:rPr>
        <w:t>;</w:t>
      </w:r>
    </w:p>
    <w:p w:rsidR="00133E15" w:rsidRDefault="004364DC" w:rsidP="00C22D7E">
      <w:pPr>
        <w:ind w:firstLine="720"/>
        <w:jc w:val="both"/>
        <w:rPr>
          <w:b/>
          <w:sz w:val="24"/>
          <w:szCs w:val="24"/>
          <w:lang w:val="en-US"/>
        </w:rPr>
      </w:pPr>
      <w:r w:rsidRPr="004364DC">
        <w:rPr>
          <w:rStyle w:val="Hyperlink"/>
          <w:b/>
          <w:color w:val="auto"/>
          <w:sz w:val="24"/>
          <w:szCs w:val="24"/>
          <w:u w:val="none"/>
          <w:lang w:val="en-US"/>
        </w:rPr>
        <w:t xml:space="preserve">- Request to the Minister of Internal Affairs regarding, inter alia, clarifications on the content of Order 74553/2020, namely the interpretation of the notion of medical emergencies </w:t>
      </w:r>
      <w:r w:rsidR="00BF1B52">
        <w:rPr>
          <w:rStyle w:val="Hyperlink"/>
          <w:b/>
          <w:color w:val="auto"/>
          <w:sz w:val="24"/>
          <w:szCs w:val="24"/>
          <w:u w:val="none"/>
          <w:lang w:val="en-US"/>
        </w:rPr>
        <w:t xml:space="preserve">April 10, </w:t>
      </w:r>
      <w:r w:rsidRPr="004364DC">
        <w:rPr>
          <w:rStyle w:val="Hyperlink"/>
          <w:b/>
          <w:color w:val="auto"/>
          <w:sz w:val="24"/>
          <w:szCs w:val="24"/>
          <w:u w:val="none"/>
          <w:lang w:val="en-US"/>
        </w:rPr>
        <w:t>2020</w:t>
      </w:r>
      <w:r w:rsidR="002C5BCC">
        <w:rPr>
          <w:rStyle w:val="Hyperlink"/>
          <w:b/>
          <w:color w:val="auto"/>
          <w:sz w:val="24"/>
          <w:szCs w:val="24"/>
          <w:u w:val="none"/>
          <w:lang w:val="en-US"/>
        </w:rPr>
        <w:t>;</w:t>
      </w:r>
    </w:p>
    <w:p w:rsidR="00133E15" w:rsidRPr="00133E15" w:rsidRDefault="00133E15" w:rsidP="00133E15">
      <w:pPr>
        <w:ind w:firstLine="720"/>
        <w:jc w:val="both"/>
        <w:rPr>
          <w:b/>
          <w:sz w:val="24"/>
          <w:szCs w:val="24"/>
          <w:lang w:val="en-US"/>
        </w:rPr>
      </w:pPr>
      <w:r w:rsidRPr="00133E15">
        <w:rPr>
          <w:b/>
          <w:sz w:val="24"/>
          <w:szCs w:val="24"/>
          <w:lang w:val="en-US"/>
        </w:rPr>
        <w:t xml:space="preserve">- Request addressed to the Minister of Health regarding the provision of a legal framework to readjust the measures to prevent and combat the spread of COVID-19, for persons in residential centers (beneficiaries and employees of the centers) </w:t>
      </w:r>
      <w:r>
        <w:rPr>
          <w:b/>
          <w:sz w:val="24"/>
          <w:szCs w:val="24"/>
          <w:lang w:val="en-US"/>
        </w:rPr>
        <w:t>–</w:t>
      </w:r>
      <w:r w:rsidRPr="00133E15">
        <w:rPr>
          <w:b/>
          <w:sz w:val="24"/>
          <w:szCs w:val="24"/>
          <w:lang w:val="en-US"/>
        </w:rPr>
        <w:t xml:space="preserve"> </w:t>
      </w:r>
      <w:r>
        <w:rPr>
          <w:b/>
          <w:sz w:val="24"/>
          <w:szCs w:val="24"/>
          <w:lang w:val="en-US"/>
        </w:rPr>
        <w:t xml:space="preserve">May 13, </w:t>
      </w:r>
      <w:r w:rsidRPr="00133E15">
        <w:rPr>
          <w:b/>
          <w:sz w:val="24"/>
          <w:szCs w:val="24"/>
          <w:lang w:val="en-US"/>
        </w:rPr>
        <w:t>2020</w:t>
      </w:r>
      <w:r w:rsidR="00A24B9F">
        <w:rPr>
          <w:b/>
          <w:sz w:val="24"/>
          <w:szCs w:val="24"/>
          <w:lang w:val="en-US"/>
        </w:rPr>
        <w:t>;</w:t>
      </w:r>
    </w:p>
    <w:p w:rsidR="00133E15" w:rsidRPr="00133E15" w:rsidRDefault="00133E15" w:rsidP="00133E15">
      <w:pPr>
        <w:ind w:firstLine="720"/>
        <w:jc w:val="both"/>
        <w:rPr>
          <w:b/>
          <w:sz w:val="24"/>
          <w:szCs w:val="24"/>
          <w:lang w:val="en-US"/>
        </w:rPr>
      </w:pPr>
      <w:r w:rsidRPr="00133E15">
        <w:rPr>
          <w:b/>
          <w:sz w:val="24"/>
          <w:szCs w:val="24"/>
          <w:lang w:val="en-US"/>
        </w:rPr>
        <w:t>- Request addressed to the Minister of Health regarding:</w:t>
      </w:r>
    </w:p>
    <w:p w:rsidR="00133E15" w:rsidRPr="00D56CB6" w:rsidRDefault="00133E15" w:rsidP="00B0420D">
      <w:pPr>
        <w:pStyle w:val="ListParagraph"/>
        <w:numPr>
          <w:ilvl w:val="0"/>
          <w:numId w:val="4"/>
        </w:numPr>
        <w:jc w:val="both"/>
        <w:rPr>
          <w:b/>
          <w:sz w:val="24"/>
          <w:szCs w:val="24"/>
          <w:lang w:val="en-US"/>
        </w:rPr>
      </w:pPr>
      <w:r w:rsidRPr="00D56CB6">
        <w:rPr>
          <w:b/>
          <w:sz w:val="24"/>
          <w:szCs w:val="24"/>
          <w:lang w:val="en-US"/>
        </w:rPr>
        <w:t xml:space="preserve">the legal framework establishing the measures for the protection of patients with oncological </w:t>
      </w:r>
      <w:r w:rsidR="00D56CB6">
        <w:rPr>
          <w:b/>
          <w:sz w:val="24"/>
          <w:szCs w:val="24"/>
          <w:lang w:val="en-US"/>
        </w:rPr>
        <w:t>conditions</w:t>
      </w:r>
      <w:r w:rsidRPr="00D56CB6">
        <w:rPr>
          <w:b/>
          <w:sz w:val="24"/>
          <w:szCs w:val="24"/>
          <w:lang w:val="en-US"/>
        </w:rPr>
        <w:t xml:space="preserve"> who </w:t>
      </w:r>
      <w:r w:rsidR="00DC3B5B">
        <w:rPr>
          <w:b/>
          <w:sz w:val="24"/>
          <w:szCs w:val="24"/>
          <w:lang w:val="en-US"/>
        </w:rPr>
        <w:t>absolutely need to</w:t>
      </w:r>
      <w:r w:rsidRPr="00D56CB6">
        <w:rPr>
          <w:b/>
          <w:sz w:val="24"/>
          <w:szCs w:val="24"/>
          <w:lang w:val="en-US"/>
        </w:rPr>
        <w:t xml:space="preserve"> </w:t>
      </w:r>
      <w:r w:rsidR="00DC3B5B">
        <w:rPr>
          <w:b/>
          <w:sz w:val="24"/>
          <w:szCs w:val="24"/>
          <w:lang w:val="en-US"/>
        </w:rPr>
        <w:t>come to the hospital</w:t>
      </w:r>
      <w:r w:rsidRPr="00D56CB6">
        <w:rPr>
          <w:b/>
          <w:sz w:val="24"/>
          <w:szCs w:val="24"/>
          <w:lang w:val="en-US"/>
        </w:rPr>
        <w:t xml:space="preserve"> in order to </w:t>
      </w:r>
      <w:r w:rsidR="00B0420D">
        <w:rPr>
          <w:b/>
          <w:sz w:val="24"/>
          <w:szCs w:val="24"/>
          <w:lang w:val="en-US"/>
        </w:rPr>
        <w:t>undergo</w:t>
      </w:r>
      <w:r w:rsidRPr="00D56CB6">
        <w:rPr>
          <w:b/>
          <w:sz w:val="24"/>
          <w:szCs w:val="24"/>
          <w:lang w:val="en-US"/>
        </w:rPr>
        <w:t xml:space="preserve"> the necessary trea</w:t>
      </w:r>
      <w:r w:rsidR="00A24B9F">
        <w:rPr>
          <w:b/>
          <w:sz w:val="24"/>
          <w:szCs w:val="24"/>
          <w:lang w:val="en-US"/>
        </w:rPr>
        <w:t>tments;</w:t>
      </w:r>
    </w:p>
    <w:p w:rsidR="00FC60A3" w:rsidRPr="00F96379" w:rsidRDefault="00133E15" w:rsidP="00F96379">
      <w:pPr>
        <w:pStyle w:val="ListParagraph"/>
        <w:numPr>
          <w:ilvl w:val="0"/>
          <w:numId w:val="4"/>
        </w:numPr>
        <w:jc w:val="both"/>
        <w:rPr>
          <w:b/>
          <w:sz w:val="24"/>
          <w:szCs w:val="24"/>
          <w:lang w:val="en-US"/>
        </w:rPr>
      </w:pPr>
      <w:r w:rsidRPr="00D56CB6">
        <w:rPr>
          <w:b/>
          <w:sz w:val="24"/>
          <w:szCs w:val="24"/>
          <w:lang w:val="en-US"/>
        </w:rPr>
        <w:t xml:space="preserve">the possibility for people suspected of having </w:t>
      </w:r>
      <w:r w:rsidR="00023470" w:rsidRPr="00D56CB6">
        <w:rPr>
          <w:b/>
          <w:sz w:val="24"/>
          <w:szCs w:val="24"/>
          <w:lang w:val="en-US"/>
        </w:rPr>
        <w:t xml:space="preserve">oncological </w:t>
      </w:r>
      <w:r w:rsidR="00023470">
        <w:rPr>
          <w:b/>
          <w:sz w:val="24"/>
          <w:szCs w:val="24"/>
          <w:lang w:val="en-US"/>
        </w:rPr>
        <w:t>conditions</w:t>
      </w:r>
      <w:r w:rsidR="00023470" w:rsidRPr="00D56CB6">
        <w:rPr>
          <w:b/>
          <w:sz w:val="24"/>
          <w:szCs w:val="24"/>
          <w:lang w:val="en-US"/>
        </w:rPr>
        <w:t xml:space="preserve"> </w:t>
      </w:r>
      <w:r w:rsidRPr="00D56CB6">
        <w:rPr>
          <w:b/>
          <w:sz w:val="24"/>
          <w:szCs w:val="24"/>
          <w:lang w:val="en-US"/>
        </w:rPr>
        <w:t xml:space="preserve">to </w:t>
      </w:r>
      <w:r w:rsidR="00023470">
        <w:rPr>
          <w:b/>
          <w:sz w:val="24"/>
          <w:szCs w:val="24"/>
          <w:lang w:val="en-US"/>
        </w:rPr>
        <w:t>come to the hospital</w:t>
      </w:r>
      <w:r w:rsidRPr="00D56CB6">
        <w:rPr>
          <w:b/>
          <w:sz w:val="24"/>
          <w:szCs w:val="24"/>
          <w:lang w:val="en-US"/>
        </w:rPr>
        <w:t xml:space="preserve"> to carry out the investigations necessary to detect the oncological condition, as well as what are the means available, in the context of the COVID-19 </w:t>
      </w:r>
      <w:r w:rsidR="00A24B9F" w:rsidRPr="00D56CB6">
        <w:rPr>
          <w:b/>
          <w:sz w:val="24"/>
          <w:szCs w:val="24"/>
          <w:lang w:val="en-US"/>
        </w:rPr>
        <w:t xml:space="preserve">pandemic </w:t>
      </w:r>
      <w:r w:rsidR="00A24B9F">
        <w:rPr>
          <w:b/>
          <w:sz w:val="24"/>
          <w:szCs w:val="24"/>
          <w:lang w:val="en-US"/>
        </w:rPr>
        <w:t xml:space="preserve"> </w:t>
      </w:r>
      <w:r w:rsidRPr="00D56CB6">
        <w:rPr>
          <w:b/>
          <w:sz w:val="24"/>
          <w:szCs w:val="24"/>
          <w:lang w:val="en-US"/>
        </w:rPr>
        <w:t>- May</w:t>
      </w:r>
      <w:r w:rsidR="00023470" w:rsidRPr="00D56CB6">
        <w:rPr>
          <w:b/>
          <w:sz w:val="24"/>
          <w:szCs w:val="24"/>
          <w:lang w:val="en-US"/>
        </w:rPr>
        <w:t>13</w:t>
      </w:r>
      <w:r w:rsidR="00023470">
        <w:rPr>
          <w:b/>
          <w:sz w:val="24"/>
          <w:szCs w:val="24"/>
          <w:lang w:val="en-US"/>
        </w:rPr>
        <w:t>,</w:t>
      </w:r>
      <w:r w:rsidR="00A24B9F">
        <w:rPr>
          <w:b/>
          <w:sz w:val="24"/>
          <w:szCs w:val="24"/>
          <w:lang w:val="en-US"/>
        </w:rPr>
        <w:t xml:space="preserve"> 2020;</w:t>
      </w:r>
      <w:r w:rsidR="00CC15F4" w:rsidRPr="00F96379">
        <w:rPr>
          <w:b/>
          <w:sz w:val="24"/>
          <w:szCs w:val="24"/>
          <w:lang w:val="en-US"/>
        </w:rPr>
        <w:t xml:space="preserve"> </w:t>
      </w:r>
    </w:p>
    <w:p w:rsidR="00CC15F4" w:rsidRPr="00CC15F4" w:rsidRDefault="00CC15F4" w:rsidP="008F02E9">
      <w:pPr>
        <w:ind w:firstLine="720"/>
        <w:jc w:val="both"/>
        <w:rPr>
          <w:b/>
          <w:sz w:val="24"/>
          <w:szCs w:val="24"/>
          <w:lang w:val="en-US"/>
        </w:rPr>
      </w:pPr>
      <w:r w:rsidRPr="00CC15F4">
        <w:rPr>
          <w:b/>
          <w:sz w:val="24"/>
          <w:szCs w:val="24"/>
          <w:lang w:val="en-US"/>
        </w:rPr>
        <w:t xml:space="preserve">- Request addressed to the Minister of Health regarding the restriction of access </w:t>
      </w:r>
      <w:r w:rsidR="000775AA">
        <w:rPr>
          <w:b/>
          <w:sz w:val="24"/>
          <w:szCs w:val="24"/>
          <w:lang w:val="en-US"/>
        </w:rPr>
        <w:t>for</w:t>
      </w:r>
      <w:r w:rsidRPr="00CC15F4">
        <w:rPr>
          <w:b/>
          <w:sz w:val="24"/>
          <w:szCs w:val="24"/>
          <w:lang w:val="en-US"/>
        </w:rPr>
        <w:t xml:space="preserve"> patients with chronic diseases </w:t>
      </w:r>
      <w:r w:rsidR="008F02E9">
        <w:rPr>
          <w:b/>
          <w:sz w:val="24"/>
          <w:szCs w:val="24"/>
          <w:lang w:val="en-US"/>
        </w:rPr>
        <w:t>to</w:t>
      </w:r>
      <w:r w:rsidRPr="00CC15F4">
        <w:rPr>
          <w:b/>
          <w:sz w:val="24"/>
          <w:szCs w:val="24"/>
          <w:lang w:val="en-US"/>
        </w:rPr>
        <w:t xml:space="preserve"> hospitals designated as Covid-19 support</w:t>
      </w:r>
      <w:r w:rsidR="000372C5">
        <w:rPr>
          <w:b/>
          <w:sz w:val="24"/>
          <w:szCs w:val="24"/>
          <w:lang w:val="en-US"/>
        </w:rPr>
        <w:t xml:space="preserve"> hospitals,</w:t>
      </w:r>
      <w:r w:rsidRPr="00CC15F4">
        <w:rPr>
          <w:b/>
          <w:sz w:val="24"/>
          <w:szCs w:val="24"/>
          <w:lang w:val="en-US"/>
        </w:rPr>
        <w:t xml:space="preserve"> by ministerial order, based on the provisions of Decree no. 195/2020 regarding the establishment of the state of emergency on the Romanian territory, respectively of the Decree no. 240/2020 on the extension of the state of emergency on the territory of Romania, May 29, 2020</w:t>
      </w:r>
    </w:p>
    <w:p w:rsidR="00CC15F4" w:rsidRDefault="00CC15F4" w:rsidP="00885C0C">
      <w:pPr>
        <w:ind w:firstLine="720"/>
        <w:jc w:val="both"/>
        <w:rPr>
          <w:b/>
          <w:sz w:val="24"/>
          <w:szCs w:val="24"/>
          <w:lang w:val="en-US"/>
        </w:rPr>
      </w:pPr>
      <w:r w:rsidRPr="00CC15F4">
        <w:rPr>
          <w:b/>
          <w:sz w:val="24"/>
          <w:szCs w:val="24"/>
          <w:lang w:val="en-US"/>
        </w:rPr>
        <w:t xml:space="preserve">- Recommendation no. 116 / </w:t>
      </w:r>
      <w:r w:rsidR="000372C5">
        <w:rPr>
          <w:b/>
          <w:sz w:val="24"/>
          <w:szCs w:val="24"/>
          <w:lang w:val="en-US"/>
        </w:rPr>
        <w:t xml:space="preserve">June 5, </w:t>
      </w:r>
      <w:r w:rsidRPr="00CC15F4">
        <w:rPr>
          <w:b/>
          <w:sz w:val="24"/>
          <w:szCs w:val="24"/>
          <w:lang w:val="en-US"/>
        </w:rPr>
        <w:t xml:space="preserve">2020 addressed to the Minister of Health - it is recommended to </w:t>
      </w:r>
      <w:r w:rsidR="00885C0C">
        <w:rPr>
          <w:b/>
          <w:sz w:val="24"/>
          <w:szCs w:val="24"/>
          <w:lang w:val="en-US"/>
        </w:rPr>
        <w:t xml:space="preserve">urgently </w:t>
      </w:r>
      <w:r w:rsidRPr="00CC15F4">
        <w:rPr>
          <w:b/>
          <w:sz w:val="24"/>
          <w:szCs w:val="24"/>
          <w:lang w:val="en-US"/>
        </w:rPr>
        <w:t xml:space="preserve">issue a circular to all COVID-19 support hospitals, </w:t>
      </w:r>
      <w:r w:rsidR="00885C0C">
        <w:rPr>
          <w:b/>
          <w:sz w:val="24"/>
          <w:szCs w:val="24"/>
          <w:lang w:val="en-US"/>
        </w:rPr>
        <w:t>with the instruction to</w:t>
      </w:r>
      <w:r w:rsidRPr="00CC15F4">
        <w:rPr>
          <w:b/>
          <w:sz w:val="24"/>
          <w:szCs w:val="24"/>
          <w:lang w:val="en-US"/>
        </w:rPr>
        <w:t xml:space="preserve"> resume the scheduled hospitalizations and surgeries, as well as the activity in the outpatient clinics.</w:t>
      </w:r>
    </w:p>
    <w:p w:rsidR="000D46A1" w:rsidRDefault="000D46A1" w:rsidP="00370650">
      <w:pPr>
        <w:jc w:val="both"/>
        <w:rPr>
          <w:sz w:val="24"/>
          <w:szCs w:val="24"/>
          <w:lang w:val="en-US"/>
        </w:rPr>
      </w:pPr>
    </w:p>
    <w:p w:rsidR="00FC60A3" w:rsidRDefault="000D46A1" w:rsidP="00516F29">
      <w:pPr>
        <w:jc w:val="both"/>
        <w:rPr>
          <w:sz w:val="24"/>
          <w:szCs w:val="24"/>
          <w:lang w:val="en-US"/>
        </w:rPr>
      </w:pPr>
      <w:r w:rsidRPr="000D46A1">
        <w:rPr>
          <w:sz w:val="24"/>
          <w:szCs w:val="24"/>
          <w:lang w:val="en-US"/>
        </w:rPr>
        <w:t>5.</w:t>
      </w:r>
      <w:r w:rsidRPr="000D46A1">
        <w:rPr>
          <w:sz w:val="24"/>
          <w:szCs w:val="24"/>
          <w:lang w:val="en-US"/>
        </w:rPr>
        <w:tab/>
        <w:t>Have there been examples of innovative solutions to ensure effective functioning of child protection and justice systems that are resilient, adaptable and able to withstand the next crisis?</w:t>
      </w:r>
    </w:p>
    <w:p w:rsidR="000D46A1" w:rsidRPr="000D46A1" w:rsidRDefault="000D46A1" w:rsidP="004D7CB7">
      <w:pPr>
        <w:jc w:val="both"/>
        <w:rPr>
          <w:b/>
          <w:bCs/>
          <w:sz w:val="24"/>
          <w:szCs w:val="24"/>
          <w:lang w:val="en-US"/>
        </w:rPr>
      </w:pPr>
      <w:r w:rsidRPr="000D46A1">
        <w:rPr>
          <w:b/>
          <w:bCs/>
          <w:sz w:val="24"/>
          <w:szCs w:val="24"/>
          <w:lang w:val="en-US"/>
        </w:rPr>
        <w:t xml:space="preserve">The People's Advocate requested from all the General Directorates of Social Assistance and Child Protection information on the measures adopted for the prevention and management of the situation generated by the COVID-19 pandemic in </w:t>
      </w:r>
      <w:r w:rsidR="004D7CB7">
        <w:rPr>
          <w:b/>
          <w:bCs/>
          <w:sz w:val="24"/>
          <w:szCs w:val="24"/>
          <w:lang w:val="en-US"/>
        </w:rPr>
        <w:t xml:space="preserve">the </w:t>
      </w:r>
      <w:r w:rsidRPr="000D46A1">
        <w:rPr>
          <w:b/>
          <w:bCs/>
          <w:sz w:val="24"/>
          <w:szCs w:val="24"/>
          <w:lang w:val="en-US"/>
        </w:rPr>
        <w:t xml:space="preserve">social services, to </w:t>
      </w:r>
      <w:r w:rsidR="004D7CB7">
        <w:rPr>
          <w:b/>
          <w:bCs/>
          <w:sz w:val="24"/>
          <w:szCs w:val="24"/>
          <w:lang w:val="en-US"/>
        </w:rPr>
        <w:t>observe</w:t>
      </w:r>
      <w:r w:rsidRPr="000D46A1">
        <w:rPr>
          <w:b/>
          <w:bCs/>
          <w:sz w:val="24"/>
          <w:szCs w:val="24"/>
          <w:lang w:val="en-US"/>
        </w:rPr>
        <w:t xml:space="preserve"> the rights of beneficiaries and staff, as well as information on the evolution of the situation in residential centers</w:t>
      </w:r>
      <w:r>
        <w:rPr>
          <w:b/>
          <w:bCs/>
          <w:sz w:val="24"/>
          <w:szCs w:val="24"/>
          <w:lang w:val="en-US"/>
        </w:rPr>
        <w:t>.</w:t>
      </w:r>
    </w:p>
    <w:p w:rsidR="00516F29" w:rsidRDefault="00516F29" w:rsidP="00370650">
      <w:pPr>
        <w:jc w:val="both"/>
        <w:rPr>
          <w:sz w:val="24"/>
          <w:szCs w:val="24"/>
          <w:lang w:val="en-US"/>
        </w:rPr>
      </w:pPr>
    </w:p>
    <w:p w:rsidR="00516F29" w:rsidRDefault="00516F29" w:rsidP="00370650">
      <w:pPr>
        <w:jc w:val="both"/>
        <w:rPr>
          <w:sz w:val="24"/>
          <w:szCs w:val="24"/>
          <w:lang w:val="en-US"/>
        </w:rPr>
      </w:pPr>
      <w:r w:rsidRPr="00516F29">
        <w:rPr>
          <w:sz w:val="24"/>
          <w:szCs w:val="24"/>
          <w:lang w:val="en-US"/>
        </w:rPr>
        <w:t>6.</w:t>
      </w:r>
      <w:r w:rsidRPr="00516F29">
        <w:rPr>
          <w:sz w:val="24"/>
          <w:szCs w:val="24"/>
          <w:lang w:val="en-US"/>
        </w:rPr>
        <w:tab/>
        <w:t>How relevant and functional were the existing legal frameworks dealing with prohibition, prosecution, protection, care, assistance and prevention in relation to all forms of physical, mental and sexual violence against, exploitation and neglect of, and harmful practices in relation to children?</w:t>
      </w:r>
      <w:r w:rsidR="008F02E9">
        <w:rPr>
          <w:sz w:val="24"/>
          <w:szCs w:val="24"/>
          <w:lang w:val="en-US"/>
        </w:rPr>
        <w:t xml:space="preserve"> </w:t>
      </w:r>
    </w:p>
    <w:p w:rsidR="00516F29" w:rsidRDefault="00516F29" w:rsidP="00370650">
      <w:pPr>
        <w:jc w:val="both"/>
        <w:rPr>
          <w:b/>
          <w:sz w:val="24"/>
          <w:szCs w:val="24"/>
          <w:lang w:val="en-US"/>
        </w:rPr>
      </w:pPr>
    </w:p>
    <w:p w:rsidR="00516F29" w:rsidRDefault="00516F29" w:rsidP="008F02E9">
      <w:pPr>
        <w:jc w:val="both"/>
        <w:rPr>
          <w:b/>
          <w:sz w:val="24"/>
          <w:szCs w:val="24"/>
          <w:lang w:val="en-US"/>
        </w:rPr>
      </w:pPr>
      <w:r w:rsidRPr="00516F29">
        <w:rPr>
          <w:b/>
          <w:sz w:val="24"/>
          <w:szCs w:val="24"/>
          <w:lang w:val="en-US"/>
        </w:rPr>
        <w:t xml:space="preserve">The People's Advocate </w:t>
      </w:r>
      <w:r>
        <w:rPr>
          <w:b/>
          <w:sz w:val="24"/>
          <w:szCs w:val="24"/>
          <w:lang w:val="en-US"/>
        </w:rPr>
        <w:t>proceeded</w:t>
      </w:r>
      <w:r w:rsidRPr="00516F29">
        <w:rPr>
          <w:b/>
          <w:sz w:val="24"/>
          <w:szCs w:val="24"/>
          <w:lang w:val="en-US"/>
        </w:rPr>
        <w:t xml:space="preserve"> ex officio regarding a possible violation of </w:t>
      </w:r>
      <w:r w:rsidR="008E4F1D" w:rsidRPr="00516F29">
        <w:rPr>
          <w:b/>
          <w:sz w:val="24"/>
          <w:szCs w:val="24"/>
          <w:lang w:val="en-US"/>
        </w:rPr>
        <w:t>Art</w:t>
      </w:r>
      <w:r w:rsidRPr="00516F29">
        <w:rPr>
          <w:b/>
          <w:sz w:val="24"/>
          <w:szCs w:val="24"/>
          <w:lang w:val="en-US"/>
        </w:rPr>
        <w:t xml:space="preserve">. 49 of the Constitution, on the protection of children and young people, the </w:t>
      </w:r>
      <w:r w:rsidR="008E4F1D">
        <w:rPr>
          <w:b/>
          <w:sz w:val="24"/>
          <w:szCs w:val="24"/>
          <w:lang w:val="en-US"/>
        </w:rPr>
        <w:t>ex officio proceeding</w:t>
      </w:r>
      <w:r w:rsidRPr="00516F29">
        <w:rPr>
          <w:b/>
          <w:sz w:val="24"/>
          <w:szCs w:val="24"/>
          <w:lang w:val="en-US"/>
        </w:rPr>
        <w:t xml:space="preserve"> having as object the way of investigating and solving the cases </w:t>
      </w:r>
      <w:r w:rsidR="001E1F4F">
        <w:rPr>
          <w:b/>
          <w:sz w:val="24"/>
          <w:szCs w:val="24"/>
          <w:lang w:val="en-US"/>
        </w:rPr>
        <w:t>of s</w:t>
      </w:r>
      <w:r w:rsidR="001E1F4F" w:rsidRPr="001E1F4F">
        <w:rPr>
          <w:b/>
          <w:sz w:val="24"/>
          <w:szCs w:val="24"/>
          <w:lang w:val="en-US"/>
        </w:rPr>
        <w:t>ex-related offenses</w:t>
      </w:r>
      <w:r w:rsidRPr="00516F29">
        <w:rPr>
          <w:b/>
          <w:sz w:val="24"/>
          <w:szCs w:val="24"/>
          <w:lang w:val="en-US"/>
        </w:rPr>
        <w:t xml:space="preserve"> with minor victims. In this regard, the People's Advocate requested </w:t>
      </w:r>
      <w:r w:rsidR="009F7748">
        <w:rPr>
          <w:b/>
          <w:sz w:val="24"/>
          <w:szCs w:val="24"/>
          <w:lang w:val="en-US"/>
        </w:rPr>
        <w:t>information</w:t>
      </w:r>
      <w:r w:rsidRPr="00516F29">
        <w:rPr>
          <w:b/>
          <w:sz w:val="24"/>
          <w:szCs w:val="24"/>
          <w:lang w:val="en-US"/>
        </w:rPr>
        <w:t xml:space="preserve"> from the Superior Council of Magistracy. </w:t>
      </w:r>
      <w:r w:rsidR="009951E9">
        <w:rPr>
          <w:b/>
          <w:sz w:val="24"/>
          <w:szCs w:val="24"/>
          <w:lang w:val="en-US"/>
        </w:rPr>
        <w:t xml:space="preserve">It also asked </w:t>
      </w:r>
      <w:r w:rsidR="009951E9" w:rsidRPr="00516F29">
        <w:rPr>
          <w:b/>
          <w:sz w:val="24"/>
          <w:szCs w:val="24"/>
          <w:lang w:val="en-US"/>
        </w:rPr>
        <w:t xml:space="preserve">the </w:t>
      </w:r>
      <w:r w:rsidRPr="00516F29">
        <w:rPr>
          <w:b/>
          <w:sz w:val="24"/>
          <w:szCs w:val="24"/>
          <w:lang w:val="en-US"/>
        </w:rPr>
        <w:t>National Institute of Magistracy to pay more attention to the issue of sexual abuse of minors in the training of magistrates. In addition, the People's Advocate requested from the Prosecutor's Office attached to the High Court of Cassation and Justice statistical data on crimes against</w:t>
      </w:r>
      <w:r w:rsidR="009951E9">
        <w:rPr>
          <w:b/>
          <w:sz w:val="24"/>
          <w:szCs w:val="24"/>
          <w:lang w:val="en-US"/>
        </w:rPr>
        <w:t xml:space="preserve"> the</w:t>
      </w:r>
      <w:r w:rsidRPr="00516F29">
        <w:rPr>
          <w:b/>
          <w:sz w:val="24"/>
          <w:szCs w:val="24"/>
          <w:lang w:val="en-US"/>
        </w:rPr>
        <w:t xml:space="preserve"> </w:t>
      </w:r>
      <w:r w:rsidR="009951E9" w:rsidRPr="00516F29">
        <w:rPr>
          <w:b/>
          <w:sz w:val="24"/>
          <w:szCs w:val="24"/>
          <w:lang w:val="en-US"/>
        </w:rPr>
        <w:t xml:space="preserve">sexual </w:t>
      </w:r>
      <w:r w:rsidRPr="00516F29">
        <w:rPr>
          <w:b/>
          <w:sz w:val="24"/>
          <w:szCs w:val="24"/>
          <w:lang w:val="en-US"/>
        </w:rPr>
        <w:t>liberty and integrity</w:t>
      </w:r>
      <w:r w:rsidR="008F02E9">
        <w:rPr>
          <w:b/>
          <w:sz w:val="24"/>
          <w:szCs w:val="24"/>
          <w:lang w:val="en-US"/>
        </w:rPr>
        <w:t>,</w:t>
      </w:r>
      <w:r w:rsidRPr="00516F29">
        <w:rPr>
          <w:b/>
          <w:sz w:val="24"/>
          <w:szCs w:val="24"/>
          <w:lang w:val="en-US"/>
        </w:rPr>
        <w:t xml:space="preserve"> with minor victims, for the period 2015-2020, as well as a point of view on the opportunity to introduce in the Criminal </w:t>
      </w:r>
      <w:r w:rsidR="008F02E9" w:rsidRPr="00516F29">
        <w:rPr>
          <w:b/>
          <w:sz w:val="24"/>
          <w:szCs w:val="24"/>
          <w:lang w:val="en-US"/>
        </w:rPr>
        <w:t xml:space="preserve">Code </w:t>
      </w:r>
      <w:r w:rsidRPr="00516F29">
        <w:rPr>
          <w:b/>
          <w:sz w:val="24"/>
          <w:szCs w:val="24"/>
          <w:lang w:val="en-US"/>
        </w:rPr>
        <w:t xml:space="preserve">provisions on the lack of </w:t>
      </w:r>
      <w:r w:rsidR="009951E9">
        <w:rPr>
          <w:b/>
          <w:sz w:val="24"/>
          <w:szCs w:val="24"/>
          <w:lang w:val="en-US"/>
        </w:rPr>
        <w:t>capacity</w:t>
      </w:r>
      <w:r w:rsidRPr="00516F29">
        <w:rPr>
          <w:b/>
          <w:sz w:val="24"/>
          <w:szCs w:val="24"/>
          <w:lang w:val="en-US"/>
        </w:rPr>
        <w:t xml:space="preserve"> of juvenile</w:t>
      </w:r>
      <w:r w:rsidR="0002760E">
        <w:rPr>
          <w:b/>
          <w:sz w:val="24"/>
          <w:szCs w:val="24"/>
          <w:lang w:val="en-US"/>
        </w:rPr>
        <w:t xml:space="preserve"> victims of</w:t>
      </w:r>
      <w:r w:rsidRPr="00516F29">
        <w:rPr>
          <w:b/>
          <w:sz w:val="24"/>
          <w:szCs w:val="24"/>
          <w:lang w:val="en-US"/>
        </w:rPr>
        <w:t xml:space="preserve"> offenders, similar to those provided for juveniles who commit </w:t>
      </w:r>
      <w:r w:rsidR="0002760E">
        <w:rPr>
          <w:b/>
          <w:sz w:val="24"/>
          <w:szCs w:val="24"/>
          <w:lang w:val="en-US"/>
        </w:rPr>
        <w:t xml:space="preserve">crimes. </w:t>
      </w:r>
    </w:p>
    <w:p w:rsidR="00BE3666" w:rsidRDefault="00BE3666" w:rsidP="00370650">
      <w:pPr>
        <w:jc w:val="both"/>
        <w:rPr>
          <w:sz w:val="24"/>
          <w:szCs w:val="24"/>
          <w:lang w:val="en-US"/>
        </w:rPr>
      </w:pPr>
    </w:p>
    <w:p w:rsidR="00FC60A3" w:rsidRPr="003A7AEB" w:rsidRDefault="00BE3666" w:rsidP="003A7AEB">
      <w:pPr>
        <w:jc w:val="both"/>
        <w:rPr>
          <w:sz w:val="24"/>
          <w:szCs w:val="24"/>
          <w:lang w:val="en-US"/>
        </w:rPr>
      </w:pPr>
      <w:r w:rsidRPr="00BE3666">
        <w:rPr>
          <w:sz w:val="24"/>
          <w:szCs w:val="24"/>
          <w:lang w:val="en-US"/>
        </w:rPr>
        <w:t>7.</w:t>
      </w:r>
      <w:r w:rsidRPr="00BE3666">
        <w:rPr>
          <w:sz w:val="24"/>
          <w:szCs w:val="24"/>
          <w:lang w:val="en-US"/>
        </w:rPr>
        <w:tab/>
        <w:t>Has there been a surge of resource allocation, actions plans or coordination mechanisms, prevention and response services for the protection of children from all forms of violence, abuse and exploitation?</w:t>
      </w:r>
    </w:p>
    <w:p w:rsidR="00BE3666" w:rsidRPr="00BE3666" w:rsidRDefault="00BE3666" w:rsidP="00491707">
      <w:pPr>
        <w:ind w:firstLine="720"/>
        <w:jc w:val="both"/>
        <w:rPr>
          <w:b/>
          <w:bCs/>
          <w:sz w:val="24"/>
          <w:szCs w:val="24"/>
          <w:lang w:val="en-US"/>
        </w:rPr>
      </w:pPr>
      <w:r w:rsidRPr="00BE3666">
        <w:rPr>
          <w:b/>
          <w:bCs/>
          <w:sz w:val="24"/>
          <w:szCs w:val="24"/>
          <w:lang w:val="en-US"/>
        </w:rPr>
        <w:t xml:space="preserve">During the COVID-19 crisis, the People's Advocate addressed the National Agency for Equal Opportunities between Women and Men and all the </w:t>
      </w:r>
      <w:r w:rsidR="00491707">
        <w:rPr>
          <w:b/>
          <w:bCs/>
          <w:sz w:val="24"/>
          <w:szCs w:val="24"/>
          <w:lang w:val="en-US"/>
        </w:rPr>
        <w:t>General Directorates</w:t>
      </w:r>
      <w:r w:rsidRPr="00BE3666">
        <w:rPr>
          <w:b/>
          <w:bCs/>
          <w:sz w:val="24"/>
          <w:szCs w:val="24"/>
          <w:lang w:val="en-US"/>
        </w:rPr>
        <w:t xml:space="preserve"> for Social Assistance and Child Protection regarding the situation of victims of domestic violence, given that, following the social isolation measures imposed against the spread of the new coronavirus, victims are forced to stay in isolation with their ag</w:t>
      </w:r>
      <w:r w:rsidR="00491707">
        <w:rPr>
          <w:b/>
          <w:bCs/>
          <w:sz w:val="24"/>
          <w:szCs w:val="24"/>
          <w:lang w:val="en-US"/>
        </w:rPr>
        <w:t>gressor and could become hidden/</w:t>
      </w:r>
      <w:r w:rsidRPr="00BE3666">
        <w:rPr>
          <w:b/>
          <w:bCs/>
          <w:sz w:val="24"/>
          <w:szCs w:val="24"/>
          <w:lang w:val="en-US"/>
        </w:rPr>
        <w:t>indirect victims of the pandemic.</w:t>
      </w:r>
    </w:p>
    <w:p w:rsidR="00191F12" w:rsidRDefault="00BE3666" w:rsidP="00491707">
      <w:pPr>
        <w:ind w:firstLine="720"/>
        <w:jc w:val="both"/>
        <w:rPr>
          <w:b/>
          <w:bCs/>
          <w:sz w:val="24"/>
          <w:szCs w:val="24"/>
          <w:lang w:val="en-US"/>
        </w:rPr>
      </w:pPr>
      <w:r w:rsidRPr="00BE3666">
        <w:rPr>
          <w:b/>
          <w:bCs/>
          <w:sz w:val="24"/>
          <w:szCs w:val="24"/>
          <w:lang w:val="en-US"/>
        </w:rPr>
        <w:t>In many cases of domestic violence, children are both witnesses and direct victims of parental abuse. Thus, information was requested on the specialized structures</w:t>
      </w:r>
      <w:r w:rsidR="00EE6568">
        <w:rPr>
          <w:b/>
          <w:bCs/>
          <w:sz w:val="24"/>
          <w:szCs w:val="24"/>
          <w:lang w:val="en-US"/>
        </w:rPr>
        <w:t xml:space="preserve"> which deal with such situations</w:t>
      </w:r>
      <w:r w:rsidRPr="00BE3666">
        <w:rPr>
          <w:b/>
          <w:bCs/>
          <w:sz w:val="24"/>
          <w:szCs w:val="24"/>
          <w:lang w:val="en-US"/>
        </w:rPr>
        <w:t xml:space="preserve"> and</w:t>
      </w:r>
      <w:r w:rsidR="00EE6568">
        <w:rPr>
          <w:b/>
          <w:bCs/>
          <w:sz w:val="24"/>
          <w:szCs w:val="24"/>
          <w:lang w:val="en-US"/>
        </w:rPr>
        <w:t xml:space="preserve"> the</w:t>
      </w:r>
      <w:r w:rsidRPr="00BE3666">
        <w:rPr>
          <w:b/>
          <w:bCs/>
          <w:sz w:val="24"/>
          <w:szCs w:val="24"/>
          <w:lang w:val="en-US"/>
        </w:rPr>
        <w:t xml:space="preserve"> services provided to victims of domestic violence</w:t>
      </w:r>
      <w:r w:rsidR="003A7AEB">
        <w:rPr>
          <w:b/>
          <w:bCs/>
          <w:sz w:val="24"/>
          <w:szCs w:val="24"/>
          <w:lang w:val="en-US"/>
        </w:rPr>
        <w:t>,</w:t>
      </w:r>
      <w:r w:rsidRPr="00BE3666">
        <w:rPr>
          <w:b/>
          <w:bCs/>
          <w:sz w:val="24"/>
          <w:szCs w:val="24"/>
          <w:lang w:val="en-US"/>
        </w:rPr>
        <w:t xml:space="preserve"> and a more intense media coverage was recommended during this period</w:t>
      </w:r>
      <w:r w:rsidR="00491707">
        <w:rPr>
          <w:b/>
          <w:bCs/>
          <w:sz w:val="24"/>
          <w:szCs w:val="24"/>
          <w:lang w:val="en-US"/>
        </w:rPr>
        <w:t xml:space="preserve"> to make better known</w:t>
      </w:r>
      <w:r w:rsidRPr="00BE3666">
        <w:rPr>
          <w:b/>
          <w:bCs/>
          <w:sz w:val="24"/>
          <w:szCs w:val="24"/>
          <w:lang w:val="en-US"/>
        </w:rPr>
        <w:t xml:space="preserve"> the possibilities of access to these services by potential victims.</w:t>
      </w:r>
    </w:p>
    <w:p w:rsidR="003A7AEB" w:rsidRDefault="003A7AEB" w:rsidP="00491707">
      <w:pPr>
        <w:ind w:firstLine="720"/>
        <w:jc w:val="both"/>
        <w:rPr>
          <w:b/>
          <w:bCs/>
          <w:sz w:val="24"/>
          <w:szCs w:val="24"/>
          <w:lang w:val="en-US"/>
        </w:rPr>
      </w:pPr>
    </w:p>
    <w:p w:rsidR="003A7AEB" w:rsidRDefault="003A7AEB" w:rsidP="00491707">
      <w:pPr>
        <w:ind w:firstLine="720"/>
        <w:jc w:val="both"/>
        <w:rPr>
          <w:b/>
          <w:bCs/>
          <w:sz w:val="24"/>
          <w:szCs w:val="24"/>
          <w:lang w:val="en-US"/>
        </w:rPr>
      </w:pPr>
    </w:p>
    <w:p w:rsidR="003A7AEB" w:rsidRDefault="003A7AEB" w:rsidP="00491707">
      <w:pPr>
        <w:ind w:firstLine="720"/>
        <w:jc w:val="both"/>
        <w:rPr>
          <w:b/>
          <w:bCs/>
          <w:sz w:val="24"/>
          <w:szCs w:val="24"/>
          <w:lang w:val="en-US"/>
        </w:rPr>
      </w:pPr>
    </w:p>
    <w:p w:rsidR="003A7AEB" w:rsidRDefault="003A7AEB" w:rsidP="00491707">
      <w:pPr>
        <w:ind w:firstLine="720"/>
        <w:jc w:val="both"/>
        <w:rPr>
          <w:b/>
          <w:bCs/>
          <w:sz w:val="24"/>
          <w:szCs w:val="24"/>
          <w:lang w:val="ro-RO"/>
        </w:rPr>
      </w:pPr>
    </w:p>
    <w:p w:rsidR="003A7AEB" w:rsidRDefault="007F4739" w:rsidP="003A7AEB">
      <w:pPr>
        <w:spacing w:line="360" w:lineRule="auto"/>
        <w:ind w:firstLine="720"/>
        <w:jc w:val="both"/>
        <w:rPr>
          <w:b/>
          <w:bCs/>
          <w:sz w:val="24"/>
          <w:szCs w:val="24"/>
          <w:lang w:val="ro-RO"/>
        </w:rPr>
      </w:pPr>
      <w:r>
        <w:rPr>
          <w:b/>
          <w:bCs/>
          <w:sz w:val="24"/>
          <w:szCs w:val="24"/>
          <w:lang w:val="ro-RO"/>
        </w:rPr>
        <w:t>Bucharest</w:t>
      </w:r>
    </w:p>
    <w:p w:rsidR="003A7AEB" w:rsidRPr="00BE3666" w:rsidRDefault="003A7AEB" w:rsidP="003A7AEB">
      <w:pPr>
        <w:spacing w:line="360" w:lineRule="auto"/>
        <w:ind w:firstLine="720"/>
        <w:jc w:val="both"/>
        <w:rPr>
          <w:b/>
          <w:bCs/>
          <w:sz w:val="24"/>
          <w:szCs w:val="24"/>
          <w:lang w:val="en-US"/>
        </w:rPr>
      </w:pPr>
      <w:r>
        <w:rPr>
          <w:b/>
          <w:bCs/>
          <w:sz w:val="24"/>
          <w:szCs w:val="24"/>
          <w:lang w:val="ro-RO"/>
        </w:rPr>
        <w:t>17.06.2020</w:t>
      </w:r>
      <w:r>
        <w:rPr>
          <w:b/>
          <w:bCs/>
          <w:sz w:val="24"/>
          <w:szCs w:val="24"/>
          <w:lang w:val="en-US"/>
        </w:rPr>
        <w:t xml:space="preserve"> </w:t>
      </w:r>
    </w:p>
    <w:p w:rsidR="003A7AEB" w:rsidRPr="00BE3666" w:rsidRDefault="003A7AEB">
      <w:pPr>
        <w:ind w:firstLine="720"/>
        <w:jc w:val="both"/>
        <w:rPr>
          <w:b/>
          <w:bCs/>
          <w:sz w:val="24"/>
          <w:szCs w:val="24"/>
          <w:lang w:val="en-US"/>
        </w:rPr>
      </w:pPr>
    </w:p>
    <w:sectPr w:rsidR="003A7AEB" w:rsidRPr="00BE36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C9" w:rsidRDefault="00D128C9" w:rsidP="00FC60A3">
      <w:r>
        <w:separator/>
      </w:r>
    </w:p>
  </w:endnote>
  <w:endnote w:type="continuationSeparator" w:id="0">
    <w:p w:rsidR="00D128C9" w:rsidRDefault="00D128C9" w:rsidP="00FC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29891"/>
      <w:docPartObj>
        <w:docPartGallery w:val="Page Numbers (Bottom of Page)"/>
        <w:docPartUnique/>
      </w:docPartObj>
    </w:sdtPr>
    <w:sdtEndPr/>
    <w:sdtContent>
      <w:p w:rsidR="00FC60A3" w:rsidRDefault="00FC60A3">
        <w:pPr>
          <w:pStyle w:val="Footer"/>
          <w:jc w:val="center"/>
        </w:pPr>
        <w:r>
          <w:fldChar w:fldCharType="begin"/>
        </w:r>
        <w:r>
          <w:instrText>PAGE   \* MERGEFORMAT</w:instrText>
        </w:r>
        <w:r>
          <w:fldChar w:fldCharType="separate"/>
        </w:r>
        <w:r w:rsidR="00627F26" w:rsidRPr="00627F26">
          <w:rPr>
            <w:noProof/>
            <w:lang w:val="ro-RO"/>
          </w:rPr>
          <w:t>4</w:t>
        </w:r>
        <w:r>
          <w:fldChar w:fldCharType="end"/>
        </w:r>
      </w:p>
    </w:sdtContent>
  </w:sdt>
  <w:p w:rsidR="00FC60A3" w:rsidRDefault="00FC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C9" w:rsidRDefault="00D128C9" w:rsidP="00FC60A3">
      <w:r>
        <w:separator/>
      </w:r>
    </w:p>
  </w:footnote>
  <w:footnote w:type="continuationSeparator" w:id="0">
    <w:p w:rsidR="00D128C9" w:rsidRDefault="00D128C9" w:rsidP="00FC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765515"/>
    <w:multiLevelType w:val="hybridMultilevel"/>
    <w:tmpl w:val="C08C76DC"/>
    <w:lvl w:ilvl="0" w:tplc="7902E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44236"/>
    <w:multiLevelType w:val="hybridMultilevel"/>
    <w:tmpl w:val="9C90C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C07E28"/>
    <w:multiLevelType w:val="hybridMultilevel"/>
    <w:tmpl w:val="F39E955A"/>
    <w:lvl w:ilvl="0" w:tplc="E2C428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4A"/>
    <w:rsid w:val="00023470"/>
    <w:rsid w:val="0002760E"/>
    <w:rsid w:val="00033481"/>
    <w:rsid w:val="000372C5"/>
    <w:rsid w:val="000749EA"/>
    <w:rsid w:val="000775AA"/>
    <w:rsid w:val="000C006D"/>
    <w:rsid w:val="000D46A1"/>
    <w:rsid w:val="000E4900"/>
    <w:rsid w:val="0011158C"/>
    <w:rsid w:val="00133E15"/>
    <w:rsid w:val="00151724"/>
    <w:rsid w:val="00191F12"/>
    <w:rsid w:val="001E1F4F"/>
    <w:rsid w:val="001F60F4"/>
    <w:rsid w:val="002366F0"/>
    <w:rsid w:val="00241B2D"/>
    <w:rsid w:val="0028457C"/>
    <w:rsid w:val="00291C58"/>
    <w:rsid w:val="002B602B"/>
    <w:rsid w:val="002B6400"/>
    <w:rsid w:val="002C5BCC"/>
    <w:rsid w:val="00324792"/>
    <w:rsid w:val="00360599"/>
    <w:rsid w:val="00360DF4"/>
    <w:rsid w:val="00370650"/>
    <w:rsid w:val="00372785"/>
    <w:rsid w:val="00377F87"/>
    <w:rsid w:val="003847A7"/>
    <w:rsid w:val="003A7AEB"/>
    <w:rsid w:val="003C4683"/>
    <w:rsid w:val="003C7A1B"/>
    <w:rsid w:val="003E28A0"/>
    <w:rsid w:val="00404FE1"/>
    <w:rsid w:val="00431E08"/>
    <w:rsid w:val="004364DC"/>
    <w:rsid w:val="00491707"/>
    <w:rsid w:val="0049687D"/>
    <w:rsid w:val="004D7CB7"/>
    <w:rsid w:val="00516F29"/>
    <w:rsid w:val="00523371"/>
    <w:rsid w:val="00534248"/>
    <w:rsid w:val="00586678"/>
    <w:rsid w:val="00627F26"/>
    <w:rsid w:val="00635285"/>
    <w:rsid w:val="006C6A18"/>
    <w:rsid w:val="006E5311"/>
    <w:rsid w:val="006F6351"/>
    <w:rsid w:val="006F7D60"/>
    <w:rsid w:val="00712669"/>
    <w:rsid w:val="00717F53"/>
    <w:rsid w:val="007D08D1"/>
    <w:rsid w:val="007F2E33"/>
    <w:rsid w:val="007F3334"/>
    <w:rsid w:val="007F4739"/>
    <w:rsid w:val="00806DDD"/>
    <w:rsid w:val="008516D0"/>
    <w:rsid w:val="008548FD"/>
    <w:rsid w:val="00856D96"/>
    <w:rsid w:val="0087473D"/>
    <w:rsid w:val="00883346"/>
    <w:rsid w:val="00885C0C"/>
    <w:rsid w:val="008E4F1D"/>
    <w:rsid w:val="008F02E9"/>
    <w:rsid w:val="00925EE9"/>
    <w:rsid w:val="00926B58"/>
    <w:rsid w:val="009465D4"/>
    <w:rsid w:val="00955E14"/>
    <w:rsid w:val="00993A9F"/>
    <w:rsid w:val="009951E9"/>
    <w:rsid w:val="00997446"/>
    <w:rsid w:val="009F6D4C"/>
    <w:rsid w:val="009F7748"/>
    <w:rsid w:val="00A24B9F"/>
    <w:rsid w:val="00A74F1E"/>
    <w:rsid w:val="00A8599C"/>
    <w:rsid w:val="00A969A9"/>
    <w:rsid w:val="00AA6CF1"/>
    <w:rsid w:val="00AC50BD"/>
    <w:rsid w:val="00AD4A37"/>
    <w:rsid w:val="00B0420D"/>
    <w:rsid w:val="00B13671"/>
    <w:rsid w:val="00B43278"/>
    <w:rsid w:val="00B474D3"/>
    <w:rsid w:val="00B87931"/>
    <w:rsid w:val="00BB0B98"/>
    <w:rsid w:val="00BD2864"/>
    <w:rsid w:val="00BD2A02"/>
    <w:rsid w:val="00BE3666"/>
    <w:rsid w:val="00BF1B52"/>
    <w:rsid w:val="00C22D7E"/>
    <w:rsid w:val="00C65125"/>
    <w:rsid w:val="00C66242"/>
    <w:rsid w:val="00C868FB"/>
    <w:rsid w:val="00C90C9F"/>
    <w:rsid w:val="00CC109B"/>
    <w:rsid w:val="00CC15F4"/>
    <w:rsid w:val="00CF59CE"/>
    <w:rsid w:val="00D128C9"/>
    <w:rsid w:val="00D17FF2"/>
    <w:rsid w:val="00D56CB6"/>
    <w:rsid w:val="00D7541B"/>
    <w:rsid w:val="00D84ED1"/>
    <w:rsid w:val="00D87AEB"/>
    <w:rsid w:val="00D92ABA"/>
    <w:rsid w:val="00DC240B"/>
    <w:rsid w:val="00DC3B5B"/>
    <w:rsid w:val="00DF728A"/>
    <w:rsid w:val="00E1489F"/>
    <w:rsid w:val="00E2363F"/>
    <w:rsid w:val="00E62EDF"/>
    <w:rsid w:val="00EC43F9"/>
    <w:rsid w:val="00ED2D07"/>
    <w:rsid w:val="00EE6568"/>
    <w:rsid w:val="00F12CDD"/>
    <w:rsid w:val="00F40F75"/>
    <w:rsid w:val="00F53B4A"/>
    <w:rsid w:val="00F60ABC"/>
    <w:rsid w:val="00F96379"/>
    <w:rsid w:val="00FB7C23"/>
    <w:rsid w:val="00FC60A3"/>
    <w:rsid w:val="00FD647D"/>
    <w:rsid w:val="00FE2A2E"/>
    <w:rsid w:val="00FE35B4"/>
    <w:rsid w:val="00FE3D43"/>
    <w:rsid w:val="00FE7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A58C-FD14-44FC-A1C8-BD0ED91D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53B4A"/>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53B4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C60A3"/>
    <w:rPr>
      <w:color w:val="0563C1" w:themeColor="hyperlink"/>
      <w:u w:val="single"/>
    </w:rPr>
  </w:style>
  <w:style w:type="character" w:customStyle="1" w:styleId="MeniuneNerezolvat1">
    <w:name w:val="Mențiune Nerezolvat1"/>
    <w:basedOn w:val="DefaultParagraphFont"/>
    <w:uiPriority w:val="99"/>
    <w:semiHidden/>
    <w:unhideWhenUsed/>
    <w:rsid w:val="00FC60A3"/>
    <w:rPr>
      <w:color w:val="605E5C"/>
      <w:shd w:val="clear" w:color="auto" w:fill="E1DFDD"/>
    </w:rPr>
  </w:style>
  <w:style w:type="paragraph" w:styleId="Header">
    <w:name w:val="header"/>
    <w:basedOn w:val="Normal"/>
    <w:link w:val="HeaderChar"/>
    <w:uiPriority w:val="99"/>
    <w:unhideWhenUsed/>
    <w:rsid w:val="00FC60A3"/>
    <w:pPr>
      <w:tabs>
        <w:tab w:val="center" w:pos="4513"/>
        <w:tab w:val="right" w:pos="9026"/>
      </w:tabs>
    </w:pPr>
  </w:style>
  <w:style w:type="character" w:customStyle="1" w:styleId="HeaderChar">
    <w:name w:val="Header Char"/>
    <w:basedOn w:val="DefaultParagraphFont"/>
    <w:link w:val="Header"/>
    <w:uiPriority w:val="99"/>
    <w:rsid w:val="00FC60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60A3"/>
    <w:pPr>
      <w:tabs>
        <w:tab w:val="center" w:pos="4513"/>
        <w:tab w:val="right" w:pos="9026"/>
      </w:tabs>
    </w:pPr>
  </w:style>
  <w:style w:type="character" w:customStyle="1" w:styleId="FooterChar">
    <w:name w:val="Footer Char"/>
    <w:basedOn w:val="DefaultParagraphFont"/>
    <w:link w:val="Footer"/>
    <w:uiPriority w:val="99"/>
    <w:rsid w:val="00FC60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605B-179E-4A32-BEC1-D051F6B603B7}"/>
</file>

<file path=customXml/itemProps2.xml><?xml version="1.0" encoding="utf-8"?>
<ds:datastoreItem xmlns:ds="http://schemas.openxmlformats.org/officeDocument/2006/customXml" ds:itemID="{DF783E56-2AA5-4835-A2C4-52E8F0DF6475}">
  <ds:schemaRefs>
    <ds:schemaRef ds:uri="http://schemas.microsoft.com/sharepoint/v3/contenttype/forms"/>
  </ds:schemaRefs>
</ds:datastoreItem>
</file>

<file path=customXml/itemProps3.xml><?xml version="1.0" encoding="utf-8"?>
<ds:datastoreItem xmlns:ds="http://schemas.openxmlformats.org/officeDocument/2006/customXml" ds:itemID="{E556C029-9065-4B2D-89BD-CAF44DA4F4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3C93269-C107-491F-B94B-2B5FA0C1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plavet</dc:creator>
  <cp:keywords/>
  <dc:description/>
  <cp:lastModifiedBy>WASYLEW Elena</cp:lastModifiedBy>
  <cp:revision>2</cp:revision>
  <dcterms:created xsi:type="dcterms:W3CDTF">2020-06-18T09:21:00Z</dcterms:created>
  <dcterms:modified xsi:type="dcterms:W3CDTF">2020-06-18T09:21:00Z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