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52" w:rsidRDefault="008C2152" w:rsidP="006D2721">
      <w:pPr>
        <w:spacing w:after="0" w:line="240" w:lineRule="auto"/>
        <w:jc w:val="both"/>
        <w:rPr>
          <w:rFonts w:ascii="Times New Roman" w:hAnsi="Times New Roman" w:cs="Times New Roman"/>
          <w:sz w:val="24"/>
          <w:szCs w:val="24"/>
          <w:lang w:val="en-GB"/>
        </w:rPr>
      </w:pPr>
      <w:bookmarkStart w:id="0" w:name="_GoBack"/>
      <w:bookmarkEnd w:id="0"/>
      <w:r w:rsidRPr="008C2152">
        <w:rPr>
          <w:rFonts w:ascii="Times New Roman" w:hAnsi="Times New Roman" w:cs="Times New Roman"/>
          <w:sz w:val="24"/>
          <w:szCs w:val="24"/>
          <w:lang w:val="en-GB"/>
        </w:rPr>
        <w:t>With reference to the Call for Inputs and questions requested by the Special Rapporteur on the sale and sexual exploitation of children, including child prostitution, child pornography and other child sexual abuse material</w:t>
      </w:r>
      <w:r w:rsidR="00961F0F">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for preparation of </w:t>
      </w:r>
      <w:r w:rsidR="00FE3816">
        <w:rPr>
          <w:rFonts w:ascii="Times New Roman" w:hAnsi="Times New Roman" w:cs="Times New Roman"/>
          <w:sz w:val="24"/>
          <w:szCs w:val="24"/>
          <w:lang w:val="en-GB"/>
        </w:rPr>
        <w:t xml:space="preserve">final thematic </w:t>
      </w:r>
      <w:r w:rsidRPr="008C2152">
        <w:rPr>
          <w:rFonts w:ascii="Times New Roman" w:hAnsi="Times New Roman" w:cs="Times New Roman"/>
          <w:sz w:val="24"/>
          <w:szCs w:val="24"/>
          <w:lang w:val="en-GB"/>
        </w:rPr>
        <w:t>report in this context, Croatian Ministry for Demography, Family, Youth and Social Policy (hereinafter: MDFYSP), submits consolidated answer, as follows:</w:t>
      </w:r>
    </w:p>
    <w:p w:rsidR="006D2721" w:rsidRPr="008C2152" w:rsidRDefault="006D2721" w:rsidP="006D2721">
      <w:pPr>
        <w:spacing w:after="0" w:line="240" w:lineRule="auto"/>
        <w:jc w:val="both"/>
        <w:rPr>
          <w:rFonts w:ascii="Times New Roman" w:hAnsi="Times New Roman" w:cs="Times New Roman"/>
          <w:sz w:val="24"/>
          <w:szCs w:val="24"/>
          <w:lang w:val="en-GB"/>
        </w:rPr>
      </w:pPr>
    </w:p>
    <w:p w:rsidR="00C9219A" w:rsidRPr="008C2152" w:rsidRDefault="00A263FD" w:rsidP="00D47F75">
      <w:pPr>
        <w:pStyle w:val="ListParagraph"/>
        <w:numPr>
          <w:ilvl w:val="0"/>
          <w:numId w:val="1"/>
        </w:numPr>
        <w:jc w:val="both"/>
        <w:rPr>
          <w:rFonts w:ascii="Times New Roman" w:hAnsi="Times New Roman" w:cs="Times New Roman"/>
          <w:b/>
          <w:color w:val="000000" w:themeColor="text1"/>
          <w:sz w:val="24"/>
          <w:szCs w:val="24"/>
          <w:lang w:val="en-GB"/>
        </w:rPr>
      </w:pPr>
      <w:r w:rsidRPr="008C2152">
        <w:rPr>
          <w:rFonts w:ascii="Times New Roman" w:hAnsi="Times New Roman" w:cs="Times New Roman"/>
          <w:b/>
          <w:i/>
          <w:color w:val="000000" w:themeColor="text1"/>
          <w:sz w:val="24"/>
          <w:szCs w:val="24"/>
          <w:u w:val="single"/>
          <w:lang w:val="en-GB"/>
        </w:rPr>
        <w:t>Context, awareness and attitudes underpinning the sale and sexual exploitation of children</w:t>
      </w:r>
      <w:r w:rsidRPr="008C2152">
        <w:rPr>
          <w:rFonts w:ascii="Times New Roman" w:hAnsi="Times New Roman" w:cs="Times New Roman"/>
          <w:b/>
          <w:color w:val="000000" w:themeColor="text1"/>
          <w:sz w:val="24"/>
          <w:szCs w:val="24"/>
          <w:lang w:val="en-GB"/>
        </w:rPr>
        <w:t>: What are the current challenges, trend and emerging threats defining the scope and extent of the sale and sexual exploitation of children? What progress has been made in shifting the language and the narrative around these issues by the wider community of experts and practitioners? What are some of the good practices of raising public awareness and sensitization on issues of sale and sexual exploitation of children at the local, national regional and global level?</w:t>
      </w:r>
    </w:p>
    <w:tbl>
      <w:tblPr>
        <w:tblStyle w:val="TableGrid"/>
        <w:tblW w:w="0" w:type="auto"/>
        <w:tblInd w:w="720" w:type="dxa"/>
        <w:tblLook w:val="04A0" w:firstRow="1" w:lastRow="0" w:firstColumn="1" w:lastColumn="0" w:noHBand="0" w:noVBand="1"/>
      </w:tblPr>
      <w:tblGrid>
        <w:gridCol w:w="8342"/>
      </w:tblGrid>
      <w:tr w:rsidR="00B34027" w:rsidRPr="008C2152" w:rsidTr="00B34027">
        <w:tc>
          <w:tcPr>
            <w:tcW w:w="9062" w:type="dxa"/>
          </w:tcPr>
          <w:p w:rsidR="002A7A8C" w:rsidRPr="008C2152" w:rsidRDefault="00257135" w:rsidP="00C06492">
            <w:pPr>
              <w:pStyle w:val="ListParagraph"/>
              <w:ind w:left="0"/>
              <w:jc w:val="both"/>
              <w:rPr>
                <w:rFonts w:ascii="Times New Roman" w:eastAsia="Calibri" w:hAnsi="Times New Roman" w:cs="Times New Roman"/>
                <w:sz w:val="24"/>
                <w:szCs w:val="24"/>
                <w:lang w:val="en-GB"/>
              </w:rPr>
            </w:pPr>
            <w:r w:rsidRPr="008C2152">
              <w:rPr>
                <w:rFonts w:ascii="Times New Roman" w:hAnsi="Times New Roman" w:cs="Times New Roman"/>
                <w:sz w:val="24"/>
                <w:szCs w:val="24"/>
                <w:lang w:val="en-GB"/>
              </w:rPr>
              <w:t xml:space="preserve">In the modern era of </w:t>
            </w:r>
            <w:r w:rsidR="00A947C0" w:rsidRPr="008C2152">
              <w:rPr>
                <w:rFonts w:ascii="Times New Roman" w:hAnsi="Times New Roman" w:cs="Times New Roman"/>
                <w:sz w:val="24"/>
                <w:szCs w:val="24"/>
                <w:lang w:val="en-GB"/>
              </w:rPr>
              <w:t xml:space="preserve">digitalisation </w:t>
            </w:r>
            <w:r w:rsidRPr="008C2152">
              <w:rPr>
                <w:rFonts w:ascii="Times New Roman" w:hAnsi="Times New Roman" w:cs="Times New Roman"/>
                <w:sz w:val="24"/>
                <w:szCs w:val="24"/>
                <w:lang w:val="en-GB"/>
              </w:rPr>
              <w:t>of society</w:t>
            </w:r>
            <w:r w:rsidR="00230705"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various pornographic content, which is available to children, poses a special risk to the growth and development of children, as well as the online harassment of children.  A number of research</w:t>
            </w:r>
            <w:r w:rsidR="002D552F" w:rsidRPr="008C2152">
              <w:rPr>
                <w:rFonts w:ascii="Times New Roman" w:hAnsi="Times New Roman" w:cs="Times New Roman"/>
                <w:sz w:val="24"/>
                <w:szCs w:val="24"/>
                <w:lang w:val="en-GB"/>
              </w:rPr>
              <w:t>es</w:t>
            </w:r>
            <w:r w:rsidRPr="008C2152">
              <w:rPr>
                <w:rFonts w:ascii="Times New Roman" w:hAnsi="Times New Roman" w:cs="Times New Roman"/>
                <w:sz w:val="24"/>
                <w:szCs w:val="24"/>
                <w:lang w:val="en-GB"/>
              </w:rPr>
              <w:t xml:space="preserve"> have been conducted </w:t>
            </w:r>
            <w:r w:rsidR="00230705" w:rsidRPr="008C2152">
              <w:rPr>
                <w:rFonts w:ascii="Times New Roman" w:hAnsi="Times New Roman" w:cs="Times New Roman"/>
                <w:sz w:val="24"/>
                <w:szCs w:val="24"/>
                <w:lang w:val="en-GB"/>
              </w:rPr>
              <w:t>concerning</w:t>
            </w:r>
            <w:r w:rsidRPr="008C2152">
              <w:rPr>
                <w:rFonts w:ascii="Times New Roman" w:hAnsi="Times New Roman" w:cs="Times New Roman"/>
                <w:sz w:val="24"/>
                <w:szCs w:val="24"/>
                <w:lang w:val="en-GB"/>
              </w:rPr>
              <w:t xml:space="preserve"> </w:t>
            </w:r>
            <w:r w:rsidR="00080BB1" w:rsidRPr="008C2152">
              <w:rPr>
                <w:rFonts w:ascii="Times New Roman" w:hAnsi="Times New Roman" w:cs="Times New Roman"/>
                <w:sz w:val="24"/>
                <w:szCs w:val="24"/>
                <w:lang w:val="en-GB"/>
              </w:rPr>
              <w:t>above-mentioned</w:t>
            </w:r>
            <w:r w:rsidRPr="008C2152">
              <w:rPr>
                <w:rFonts w:ascii="Times New Roman" w:hAnsi="Times New Roman" w:cs="Times New Roman"/>
                <w:sz w:val="24"/>
                <w:szCs w:val="24"/>
                <w:lang w:val="en-GB"/>
              </w:rPr>
              <w:t xml:space="preserve"> topic and </w:t>
            </w:r>
            <w:r w:rsidR="00230705" w:rsidRPr="008C2152">
              <w:rPr>
                <w:rFonts w:ascii="Times New Roman" w:hAnsi="Times New Roman" w:cs="Times New Roman"/>
                <w:sz w:val="24"/>
                <w:szCs w:val="24"/>
                <w:lang w:val="en-GB"/>
              </w:rPr>
              <w:t xml:space="preserve">wider </w:t>
            </w:r>
            <w:r w:rsidR="002D552F" w:rsidRPr="008C2152">
              <w:rPr>
                <w:rFonts w:ascii="Times New Roman" w:hAnsi="Times New Roman" w:cs="Times New Roman"/>
                <w:sz w:val="24"/>
                <w:szCs w:val="24"/>
                <w:lang w:val="en-GB"/>
              </w:rPr>
              <w:t xml:space="preserve">public </w:t>
            </w:r>
            <w:r w:rsidRPr="008C2152">
              <w:rPr>
                <w:rFonts w:ascii="Times New Roman" w:hAnsi="Times New Roman" w:cs="Times New Roman"/>
                <w:sz w:val="24"/>
                <w:szCs w:val="24"/>
                <w:lang w:val="en-GB"/>
              </w:rPr>
              <w:t>awareness has been raised</w:t>
            </w:r>
            <w:r w:rsidR="00230705" w:rsidRPr="008C2152">
              <w:rPr>
                <w:rFonts w:ascii="Times New Roman" w:hAnsi="Times New Roman" w:cs="Times New Roman"/>
                <w:sz w:val="24"/>
                <w:szCs w:val="24"/>
                <w:lang w:val="en-GB"/>
              </w:rPr>
              <w:t xml:space="preserve"> considerably</w:t>
            </w:r>
            <w:r w:rsidRPr="008C2152">
              <w:rPr>
                <w:rFonts w:ascii="Times New Roman" w:hAnsi="Times New Roman" w:cs="Times New Roman"/>
                <w:sz w:val="24"/>
                <w:szCs w:val="24"/>
                <w:lang w:val="en-GB"/>
              </w:rPr>
              <w:t xml:space="preserve">.  Public awareness was also raised after the implementation of the national campaign “NO to online hate speech” (during 2014 and 2015), which was a follow-up to the on-line campaign of the Council </w:t>
            </w:r>
            <w:r w:rsidR="002D552F" w:rsidRPr="008C2152">
              <w:rPr>
                <w:rFonts w:ascii="Times New Roman" w:hAnsi="Times New Roman" w:cs="Times New Roman"/>
                <w:sz w:val="24"/>
                <w:szCs w:val="24"/>
                <w:lang w:val="en-GB"/>
              </w:rPr>
              <w:t xml:space="preserve">of Europe </w:t>
            </w:r>
            <w:r w:rsidRPr="008C2152">
              <w:rPr>
                <w:rFonts w:ascii="Times New Roman" w:hAnsi="Times New Roman" w:cs="Times New Roman"/>
                <w:sz w:val="24"/>
                <w:szCs w:val="24"/>
                <w:lang w:val="en-GB"/>
              </w:rPr>
              <w:t xml:space="preserve">“No Hate Speech Movement”.  The general goal of the national campaign was to use proactive action online and in the community, </w:t>
            </w:r>
            <w:r w:rsidR="0075526C" w:rsidRPr="008C2152">
              <w:rPr>
                <w:rFonts w:ascii="Times New Roman" w:hAnsi="Times New Roman" w:cs="Times New Roman"/>
                <w:sz w:val="24"/>
                <w:szCs w:val="24"/>
                <w:lang w:val="en-GB"/>
              </w:rPr>
              <w:t xml:space="preserve">in order </w:t>
            </w:r>
            <w:r w:rsidRPr="008C2152">
              <w:rPr>
                <w:rFonts w:ascii="Times New Roman" w:hAnsi="Times New Roman" w:cs="Times New Roman"/>
                <w:sz w:val="24"/>
                <w:szCs w:val="24"/>
                <w:lang w:val="en-GB"/>
              </w:rPr>
              <w:t xml:space="preserve">to inform and </w:t>
            </w:r>
            <w:r w:rsidR="008C2152" w:rsidRPr="008C2152">
              <w:rPr>
                <w:rFonts w:ascii="Times New Roman" w:hAnsi="Times New Roman" w:cs="Times New Roman"/>
                <w:sz w:val="24"/>
                <w:szCs w:val="24"/>
                <w:lang w:val="en-GB"/>
              </w:rPr>
              <w:t>sensitize</w:t>
            </w:r>
            <w:r w:rsidR="00080BB1"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the public, especially children and youth, about respecting human rights as well as the negative impact of hate speech.  </w:t>
            </w:r>
          </w:p>
          <w:p w:rsidR="00B46469" w:rsidRPr="008C2152" w:rsidRDefault="002A7A8C" w:rsidP="00BD16FD">
            <w:pPr>
              <w:pStyle w:val="ListParagraph"/>
              <w:ind w:left="0"/>
              <w:jc w:val="both"/>
              <w:rPr>
                <w:rFonts w:ascii="Times New Roman" w:eastAsia="Calibri" w:hAnsi="Times New Roman" w:cs="Times New Roman"/>
                <w:sz w:val="24"/>
                <w:szCs w:val="24"/>
                <w:lang w:val="en-GB"/>
              </w:rPr>
            </w:pPr>
            <w:r w:rsidRPr="008C2152">
              <w:rPr>
                <w:rFonts w:ascii="Times New Roman" w:hAnsi="Times New Roman" w:cs="Times New Roman"/>
                <w:sz w:val="24"/>
                <w:szCs w:val="24"/>
                <w:lang w:val="en-GB"/>
              </w:rPr>
              <w:t xml:space="preserve">Since April 2018 the </w:t>
            </w:r>
            <w:r w:rsidRPr="008C2152">
              <w:rPr>
                <w:rFonts w:ascii="Times New Roman" w:hAnsi="Times New Roman" w:cs="Times New Roman"/>
                <w:i/>
                <w:sz w:val="24"/>
                <w:szCs w:val="24"/>
                <w:lang w:val="en-GB"/>
              </w:rPr>
              <w:t xml:space="preserve">Days of media literacy </w:t>
            </w:r>
            <w:r w:rsidR="0075526C" w:rsidRPr="008C2152">
              <w:rPr>
                <w:rFonts w:ascii="Times New Roman" w:hAnsi="Times New Roman" w:cs="Times New Roman"/>
                <w:sz w:val="24"/>
                <w:szCs w:val="24"/>
                <w:lang w:val="en-GB"/>
              </w:rPr>
              <w:t xml:space="preserve">have been </w:t>
            </w:r>
            <w:r w:rsidRPr="008C2152">
              <w:rPr>
                <w:rFonts w:ascii="Times New Roman" w:hAnsi="Times New Roman" w:cs="Times New Roman"/>
                <w:sz w:val="24"/>
                <w:szCs w:val="24"/>
                <w:lang w:val="en-GB"/>
              </w:rPr>
              <w:t xml:space="preserve">held as a part of the effort to raise public awareness </w:t>
            </w:r>
            <w:r w:rsidR="009351A7" w:rsidRPr="008C2152">
              <w:rPr>
                <w:rFonts w:ascii="Times New Roman" w:hAnsi="Times New Roman" w:cs="Times New Roman"/>
                <w:sz w:val="24"/>
                <w:szCs w:val="24"/>
                <w:lang w:val="en-GB"/>
              </w:rPr>
              <w:t xml:space="preserve">through campaigns </w:t>
            </w:r>
            <w:r w:rsidRPr="008C2152">
              <w:rPr>
                <w:rFonts w:ascii="Times New Roman" w:hAnsi="Times New Roman" w:cs="Times New Roman"/>
                <w:sz w:val="24"/>
                <w:szCs w:val="24"/>
                <w:lang w:val="en-GB"/>
              </w:rPr>
              <w:t xml:space="preserve">on the need to protect the children.  </w:t>
            </w:r>
          </w:p>
          <w:p w:rsidR="00C06492" w:rsidRPr="008C2152" w:rsidRDefault="00C06492" w:rsidP="00C06492">
            <w:pPr>
              <w:spacing w:line="259" w:lineRule="auto"/>
              <w:jc w:val="both"/>
              <w:rPr>
                <w:rFonts w:ascii="Times New Roman" w:eastAsia="Calibri" w:hAnsi="Times New Roman" w:cs="Times New Roman"/>
                <w:sz w:val="24"/>
                <w:szCs w:val="24"/>
                <w:lang w:val="en-GB"/>
              </w:rPr>
            </w:pPr>
            <w:r w:rsidRPr="008C2152">
              <w:rPr>
                <w:rFonts w:ascii="Times New Roman" w:hAnsi="Times New Roman" w:cs="Times New Roman"/>
                <w:sz w:val="24"/>
                <w:szCs w:val="24"/>
                <w:lang w:val="en-GB"/>
              </w:rPr>
              <w:t xml:space="preserve">The website </w:t>
            </w:r>
            <w:r w:rsidRPr="008C2152">
              <w:rPr>
                <w:rFonts w:ascii="Times New Roman" w:hAnsi="Times New Roman" w:cs="Times New Roman"/>
                <w:sz w:val="24"/>
                <w:szCs w:val="24"/>
                <w:u w:val="single"/>
                <w:lang w:val="en-GB"/>
              </w:rPr>
              <w:t>medijskapismenost.hr</w:t>
            </w:r>
            <w:r w:rsidRPr="008C2152">
              <w:rPr>
                <w:rFonts w:ascii="Times New Roman" w:hAnsi="Times New Roman" w:cs="Times New Roman"/>
                <w:sz w:val="24"/>
                <w:szCs w:val="24"/>
                <w:lang w:val="en-GB"/>
              </w:rPr>
              <w:t xml:space="preserve"> produces content which primarily supports parents, guardians and teachers in raising their own media literacy, as well as the media skills and knowledge of children.  The </w:t>
            </w:r>
            <w:r w:rsidR="008C2152" w:rsidRPr="008C2152">
              <w:rPr>
                <w:rFonts w:ascii="Times New Roman" w:hAnsi="Times New Roman" w:cs="Times New Roman"/>
                <w:sz w:val="24"/>
                <w:szCs w:val="24"/>
                <w:lang w:val="en-GB"/>
              </w:rPr>
              <w:t>p</w:t>
            </w:r>
            <w:r w:rsidRPr="008C2152">
              <w:rPr>
                <w:rFonts w:ascii="Times New Roman" w:hAnsi="Times New Roman" w:cs="Times New Roman"/>
                <w:sz w:val="24"/>
                <w:szCs w:val="24"/>
                <w:lang w:val="en-GB"/>
              </w:rPr>
              <w:t xml:space="preserve">ortal was </w:t>
            </w:r>
            <w:r w:rsidR="009351A7" w:rsidRPr="008C2152">
              <w:rPr>
                <w:rFonts w:ascii="Times New Roman" w:hAnsi="Times New Roman" w:cs="Times New Roman"/>
                <w:sz w:val="24"/>
                <w:szCs w:val="24"/>
                <w:lang w:val="en-GB"/>
              </w:rPr>
              <w:t xml:space="preserve">launched </w:t>
            </w:r>
            <w:r w:rsidRPr="008C2152">
              <w:rPr>
                <w:rFonts w:ascii="Times New Roman" w:hAnsi="Times New Roman" w:cs="Times New Roman"/>
                <w:sz w:val="24"/>
                <w:szCs w:val="24"/>
                <w:lang w:val="en-GB"/>
              </w:rPr>
              <w:t xml:space="preserve">by the Agency for </w:t>
            </w:r>
            <w:r w:rsidR="0075526C" w:rsidRPr="008C2152">
              <w:rPr>
                <w:rFonts w:ascii="Times New Roman" w:hAnsi="Times New Roman" w:cs="Times New Roman"/>
                <w:sz w:val="24"/>
                <w:szCs w:val="24"/>
                <w:lang w:val="en-GB"/>
              </w:rPr>
              <w:t>E</w:t>
            </w:r>
            <w:r w:rsidRPr="008C2152">
              <w:rPr>
                <w:rFonts w:ascii="Times New Roman" w:hAnsi="Times New Roman" w:cs="Times New Roman"/>
                <w:sz w:val="24"/>
                <w:szCs w:val="24"/>
                <w:lang w:val="en-GB"/>
              </w:rPr>
              <w:t xml:space="preserve">lectronic </w:t>
            </w:r>
            <w:r w:rsidR="0075526C" w:rsidRPr="008C2152">
              <w:rPr>
                <w:rFonts w:ascii="Times New Roman" w:hAnsi="Times New Roman" w:cs="Times New Roman"/>
                <w:sz w:val="24"/>
                <w:szCs w:val="24"/>
                <w:lang w:val="en-GB"/>
              </w:rPr>
              <w:t>M</w:t>
            </w:r>
            <w:r w:rsidRPr="008C2152">
              <w:rPr>
                <w:rFonts w:ascii="Times New Roman" w:hAnsi="Times New Roman" w:cs="Times New Roman"/>
                <w:sz w:val="24"/>
                <w:szCs w:val="24"/>
                <w:lang w:val="en-GB"/>
              </w:rPr>
              <w:t xml:space="preserve">edia and UNICEF in collaboration with the Academy of Drama Arts, Faculty of Political Sciences, Croatian Audiovisual </w:t>
            </w:r>
            <w:r w:rsidR="008C2152" w:rsidRPr="008C2152">
              <w:rPr>
                <w:rFonts w:ascii="Times New Roman" w:hAnsi="Times New Roman" w:cs="Times New Roman"/>
                <w:sz w:val="24"/>
                <w:szCs w:val="24"/>
                <w:lang w:val="en-GB"/>
              </w:rPr>
              <w:t>Centre</w:t>
            </w:r>
            <w:r w:rsidRPr="008C2152">
              <w:rPr>
                <w:rFonts w:ascii="Times New Roman" w:hAnsi="Times New Roman" w:cs="Times New Roman"/>
                <w:sz w:val="24"/>
                <w:szCs w:val="24"/>
                <w:lang w:val="en-GB"/>
              </w:rPr>
              <w:t xml:space="preserve"> and Croatian Film Association. Along with leading domestic experts, who answer parents</w:t>
            </w:r>
            <w:r w:rsidR="006B00BA"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questions, numerous media workers and public figures with professional experience in the </w:t>
            </w:r>
            <w:r w:rsidRPr="008C2152">
              <w:rPr>
                <w:rFonts w:ascii="Times New Roman" w:hAnsi="Times New Roman" w:cs="Times New Roman"/>
                <w:sz w:val="24"/>
                <w:szCs w:val="24"/>
                <w:lang w:val="en-GB"/>
              </w:rPr>
              <w:lastRenderedPageBreak/>
              <w:t xml:space="preserve">media also joined the portal, </w:t>
            </w:r>
            <w:r w:rsidR="009351A7" w:rsidRPr="008C2152">
              <w:rPr>
                <w:rFonts w:ascii="Times New Roman" w:hAnsi="Times New Roman" w:cs="Times New Roman"/>
                <w:sz w:val="24"/>
                <w:szCs w:val="24"/>
                <w:lang w:val="en-GB"/>
              </w:rPr>
              <w:t xml:space="preserve">to </w:t>
            </w:r>
            <w:r w:rsidRPr="008C2152">
              <w:rPr>
                <w:rFonts w:ascii="Times New Roman" w:hAnsi="Times New Roman" w:cs="Times New Roman"/>
                <w:sz w:val="24"/>
                <w:szCs w:val="24"/>
                <w:lang w:val="en-GB"/>
              </w:rPr>
              <w:t xml:space="preserve">write columns about their parenting challenges in strengthening children for media literacy.  </w:t>
            </w:r>
          </w:p>
          <w:p w:rsidR="00EB4FBF" w:rsidRPr="008C2152" w:rsidRDefault="00EB4FBF" w:rsidP="00C06492">
            <w:pPr>
              <w:spacing w:line="259" w:lineRule="auto"/>
              <w:jc w:val="both"/>
              <w:rPr>
                <w:rFonts w:ascii="Times New Roman" w:eastAsia="Calibri" w:hAnsi="Times New Roman" w:cs="Times New Roman"/>
                <w:sz w:val="24"/>
                <w:szCs w:val="24"/>
                <w:lang w:val="en-GB"/>
              </w:rPr>
            </w:pPr>
          </w:p>
          <w:p w:rsidR="00BD16FD" w:rsidRPr="008C2152" w:rsidRDefault="00EB4FBF" w:rsidP="00BD16FD">
            <w:pPr>
              <w:widowControl w:val="0"/>
              <w:autoSpaceDE w:val="0"/>
              <w:autoSpaceDN w:val="0"/>
              <w:adjustRightInd w:val="0"/>
              <w:jc w:val="both"/>
              <w:rPr>
                <w:rFonts w:ascii="Times New Roman" w:eastAsia="Calibri" w:hAnsi="Times New Roman" w:cs="Times New Roman"/>
                <w:sz w:val="24"/>
                <w:szCs w:val="24"/>
                <w:lang w:val="en-GB"/>
              </w:rPr>
            </w:pPr>
            <w:r w:rsidRPr="008C2152">
              <w:rPr>
                <w:rFonts w:ascii="Times New Roman" w:hAnsi="Times New Roman" w:cs="Times New Roman"/>
                <w:sz w:val="24"/>
                <w:szCs w:val="24"/>
                <w:lang w:val="en-GB"/>
              </w:rPr>
              <w:t xml:space="preserve">The media play a large role in the shaping and implementing measures for </w:t>
            </w:r>
            <w:r w:rsidR="006B00BA" w:rsidRPr="008C2152">
              <w:rPr>
                <w:rFonts w:ascii="Times New Roman" w:hAnsi="Times New Roman" w:cs="Times New Roman"/>
                <w:sz w:val="24"/>
                <w:szCs w:val="24"/>
                <w:lang w:val="en-GB"/>
              </w:rPr>
              <w:t xml:space="preserve">awareness </w:t>
            </w:r>
            <w:r w:rsidRPr="008C2152">
              <w:rPr>
                <w:rFonts w:ascii="Times New Roman" w:hAnsi="Times New Roman" w:cs="Times New Roman"/>
                <w:sz w:val="24"/>
                <w:szCs w:val="24"/>
                <w:lang w:val="en-GB"/>
              </w:rPr>
              <w:t xml:space="preserve">raising.  The children are exposed to the media from an early age, for a significant amount of time, therefore they play an important role in the upbringing of children.  The impact of media can be controlled, to a point, by media-literate and competent parents who can </w:t>
            </w:r>
            <w:r w:rsidR="009351A7" w:rsidRPr="008C2152">
              <w:rPr>
                <w:rFonts w:ascii="Times New Roman" w:hAnsi="Times New Roman" w:cs="Times New Roman"/>
                <w:sz w:val="24"/>
                <w:szCs w:val="24"/>
                <w:lang w:val="en-GB"/>
              </w:rPr>
              <w:t xml:space="preserve">select </w:t>
            </w:r>
            <w:r w:rsidRPr="008C2152">
              <w:rPr>
                <w:rFonts w:ascii="Times New Roman" w:hAnsi="Times New Roman" w:cs="Times New Roman"/>
                <w:sz w:val="24"/>
                <w:szCs w:val="24"/>
                <w:lang w:val="en-GB"/>
              </w:rPr>
              <w:t xml:space="preserve">the content to which the child will be exposed.  </w:t>
            </w:r>
            <w:r w:rsidR="006B00BA" w:rsidRPr="008C2152">
              <w:rPr>
                <w:rFonts w:ascii="Times New Roman" w:hAnsi="Times New Roman" w:cs="Times New Roman"/>
                <w:sz w:val="24"/>
                <w:szCs w:val="24"/>
                <w:lang w:val="en-GB"/>
              </w:rPr>
              <w:t xml:space="preserve">One </w:t>
            </w:r>
            <w:r w:rsidRPr="008C2152">
              <w:rPr>
                <w:rFonts w:ascii="Times New Roman" w:hAnsi="Times New Roman" w:cs="Times New Roman"/>
                <w:sz w:val="24"/>
                <w:szCs w:val="24"/>
                <w:lang w:val="en-GB"/>
              </w:rPr>
              <w:t>learn</w:t>
            </w:r>
            <w:r w:rsidR="006B00BA" w:rsidRPr="008C2152">
              <w:rPr>
                <w:rFonts w:ascii="Times New Roman" w:hAnsi="Times New Roman" w:cs="Times New Roman"/>
                <w:sz w:val="24"/>
                <w:szCs w:val="24"/>
                <w:lang w:val="en-GB"/>
              </w:rPr>
              <w:t>s</w:t>
            </w:r>
            <w:r w:rsidRPr="008C2152">
              <w:rPr>
                <w:rFonts w:ascii="Times New Roman" w:hAnsi="Times New Roman" w:cs="Times New Roman"/>
                <w:sz w:val="24"/>
                <w:szCs w:val="24"/>
                <w:lang w:val="en-GB"/>
              </w:rPr>
              <w:t xml:space="preserve"> from the media, and thus the media </w:t>
            </w:r>
            <w:r w:rsidR="00C04A8C" w:rsidRPr="008C2152">
              <w:rPr>
                <w:rFonts w:ascii="Times New Roman" w:hAnsi="Times New Roman" w:cs="Times New Roman"/>
                <w:sz w:val="24"/>
                <w:szCs w:val="24"/>
                <w:lang w:val="en-GB"/>
              </w:rPr>
              <w:t>influence</w:t>
            </w:r>
            <w:r w:rsidRPr="008C2152">
              <w:rPr>
                <w:rFonts w:ascii="Times New Roman" w:hAnsi="Times New Roman" w:cs="Times New Roman"/>
                <w:sz w:val="24"/>
                <w:szCs w:val="24"/>
                <w:lang w:val="en-GB"/>
              </w:rPr>
              <w:t xml:space="preserve"> knowledge.  Media literacy, as stated previously, deals with the issue of</w:t>
            </w:r>
            <w:r w:rsidR="00C04A8C" w:rsidRPr="008C2152">
              <w:rPr>
                <w:rFonts w:ascii="Times New Roman" w:hAnsi="Times New Roman" w:cs="Times New Roman"/>
                <w:sz w:val="24"/>
                <w:szCs w:val="24"/>
                <w:lang w:val="en-GB"/>
              </w:rPr>
              <w:t xml:space="preserve"> impact of</w:t>
            </w:r>
            <w:r w:rsidRPr="008C2152">
              <w:rPr>
                <w:rFonts w:ascii="Times New Roman" w:hAnsi="Times New Roman" w:cs="Times New Roman"/>
                <w:sz w:val="24"/>
                <w:szCs w:val="24"/>
                <w:lang w:val="en-GB"/>
              </w:rPr>
              <w:t xml:space="preserve"> media content as an important way of understanding the consequences of media exposure.  The media construct reality, and the quantity of violence shown creates an illusion that we live in a violent world, showing pornography creates a false impression in children about intimate interpersonal relations, </w:t>
            </w:r>
            <w:r w:rsidR="006B00BA" w:rsidRPr="008C2152">
              <w:rPr>
                <w:rFonts w:ascii="Times New Roman" w:hAnsi="Times New Roman" w:cs="Times New Roman"/>
                <w:sz w:val="24"/>
                <w:szCs w:val="24"/>
                <w:lang w:val="en-GB"/>
              </w:rPr>
              <w:t xml:space="preserve">and </w:t>
            </w:r>
            <w:r w:rsidRPr="008C2152">
              <w:rPr>
                <w:rFonts w:ascii="Times New Roman" w:hAnsi="Times New Roman" w:cs="Times New Roman"/>
                <w:sz w:val="24"/>
                <w:szCs w:val="24"/>
                <w:lang w:val="en-GB"/>
              </w:rPr>
              <w:t xml:space="preserve">with their stereotypes they construct a world that is not </w:t>
            </w:r>
            <w:r w:rsidR="006B00BA" w:rsidRPr="008C2152">
              <w:rPr>
                <w:rFonts w:ascii="Times New Roman" w:hAnsi="Times New Roman" w:cs="Times New Roman"/>
                <w:sz w:val="24"/>
                <w:szCs w:val="24"/>
                <w:lang w:val="en-GB"/>
              </w:rPr>
              <w:t>real</w:t>
            </w:r>
            <w:r w:rsidRPr="008C2152">
              <w:rPr>
                <w:rFonts w:ascii="Times New Roman" w:hAnsi="Times New Roman" w:cs="Times New Roman"/>
                <w:sz w:val="24"/>
                <w:szCs w:val="24"/>
                <w:lang w:val="en-GB"/>
              </w:rPr>
              <w:t xml:space="preserve">, but it serves as a type of indoctrination and disinformation.  </w:t>
            </w:r>
          </w:p>
          <w:p w:rsidR="00BD16FD" w:rsidRPr="008C2152" w:rsidRDefault="00BD16FD" w:rsidP="00BD16FD">
            <w:pPr>
              <w:widowControl w:val="0"/>
              <w:autoSpaceDE w:val="0"/>
              <w:autoSpaceDN w:val="0"/>
              <w:adjustRightInd w:val="0"/>
              <w:jc w:val="both"/>
              <w:rPr>
                <w:rFonts w:ascii="Times New Roman" w:hAnsi="Times New Roman" w:cs="Times New Roman"/>
                <w:sz w:val="24"/>
                <w:szCs w:val="24"/>
                <w:lang w:val="en-GB"/>
              </w:rPr>
            </w:pPr>
          </w:p>
          <w:p w:rsidR="00C06492" w:rsidRPr="008C2152" w:rsidRDefault="00EB4FBF" w:rsidP="00BD16FD">
            <w:pPr>
              <w:widowControl w:val="0"/>
              <w:autoSpaceDE w:val="0"/>
              <w:autoSpaceDN w:val="0"/>
              <w:adjustRightInd w:val="0"/>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For these reasons the </w:t>
            </w:r>
            <w:r w:rsidR="0030299D" w:rsidRPr="008C2152">
              <w:rPr>
                <w:rFonts w:ascii="Times New Roman" w:hAnsi="Times New Roman" w:cs="Times New Roman"/>
                <w:sz w:val="24"/>
                <w:szCs w:val="24"/>
                <w:lang w:val="en-GB"/>
              </w:rPr>
              <w:t>Ministry of the Interior</w:t>
            </w:r>
            <w:r w:rsidR="00B41999">
              <w:rPr>
                <w:rFonts w:ascii="Times New Roman" w:hAnsi="Times New Roman" w:cs="Times New Roman"/>
                <w:sz w:val="24"/>
                <w:szCs w:val="24"/>
                <w:lang w:val="en-GB"/>
              </w:rPr>
              <w:t xml:space="preserve"> (hereinafter: MoI)</w:t>
            </w:r>
            <w:r w:rsidRPr="008C2152">
              <w:rPr>
                <w:rFonts w:ascii="Times New Roman" w:hAnsi="Times New Roman" w:cs="Times New Roman"/>
                <w:sz w:val="24"/>
                <w:szCs w:val="24"/>
                <w:lang w:val="en-GB"/>
              </w:rPr>
              <w:t>, in collaboration with the local administration and self-government, educational institutions, music artists, and other socially responsible persons from the public life, is conducting a national police preventative project “</w:t>
            </w:r>
            <w:r w:rsidRPr="008C2152">
              <w:rPr>
                <w:rFonts w:ascii="Times New Roman" w:hAnsi="Times New Roman" w:cs="Times New Roman"/>
                <w:i/>
                <w:sz w:val="24"/>
                <w:szCs w:val="24"/>
                <w:lang w:val="en-GB"/>
              </w:rPr>
              <w:t>I’m living a life without violence”.</w:t>
            </w:r>
            <w:r w:rsidRPr="008C2152">
              <w:rPr>
                <w:rFonts w:ascii="Times New Roman" w:hAnsi="Times New Roman" w:cs="Times New Roman"/>
                <w:sz w:val="24"/>
                <w:szCs w:val="24"/>
                <w:lang w:val="en-GB"/>
              </w:rPr>
              <w:t xml:space="preserve"> The implementation of the National preventative project “</w:t>
            </w:r>
            <w:r w:rsidRPr="008C2152">
              <w:rPr>
                <w:rFonts w:ascii="Times New Roman" w:hAnsi="Times New Roman" w:cs="Times New Roman"/>
                <w:i/>
                <w:sz w:val="24"/>
                <w:szCs w:val="24"/>
                <w:lang w:val="en-GB"/>
              </w:rPr>
              <w:t>Together against hate speech”</w:t>
            </w:r>
            <w:r w:rsidRPr="008C2152">
              <w:rPr>
                <w:rFonts w:ascii="Times New Roman" w:hAnsi="Times New Roman" w:cs="Times New Roman"/>
                <w:sz w:val="24"/>
                <w:szCs w:val="24"/>
                <w:lang w:val="en-GB"/>
              </w:rPr>
              <w:t xml:space="preserve"> is realized in collaboration with the competent state institutions, units of local and regional self-government, sport organizations, clubs and associations, relevant organizations </w:t>
            </w:r>
            <w:r w:rsidR="006B00BA" w:rsidRPr="008C2152">
              <w:rPr>
                <w:rFonts w:ascii="Times New Roman" w:hAnsi="Times New Roman" w:cs="Times New Roman"/>
                <w:sz w:val="24"/>
                <w:szCs w:val="24"/>
                <w:lang w:val="en-GB"/>
              </w:rPr>
              <w:t xml:space="preserve">of </w:t>
            </w:r>
            <w:r w:rsidRPr="008C2152">
              <w:rPr>
                <w:rFonts w:ascii="Times New Roman" w:hAnsi="Times New Roman" w:cs="Times New Roman"/>
                <w:sz w:val="24"/>
                <w:szCs w:val="24"/>
                <w:lang w:val="en-GB"/>
              </w:rPr>
              <w:t xml:space="preserve">the civil society, media, educational institutions, </w:t>
            </w:r>
            <w:r w:rsidR="006B00BA" w:rsidRPr="008C2152">
              <w:rPr>
                <w:rFonts w:ascii="Times New Roman" w:hAnsi="Times New Roman" w:cs="Times New Roman"/>
                <w:sz w:val="24"/>
                <w:szCs w:val="24"/>
                <w:lang w:val="en-GB"/>
              </w:rPr>
              <w:t>sposrtsmen</w:t>
            </w:r>
            <w:r w:rsidRPr="008C2152">
              <w:rPr>
                <w:rFonts w:ascii="Times New Roman" w:hAnsi="Times New Roman" w:cs="Times New Roman"/>
                <w:sz w:val="24"/>
                <w:szCs w:val="24"/>
                <w:lang w:val="en-GB"/>
              </w:rPr>
              <w:t xml:space="preserve">, </w:t>
            </w:r>
            <w:r w:rsidR="005A6113" w:rsidRPr="008C2152">
              <w:rPr>
                <w:rFonts w:ascii="Times New Roman" w:hAnsi="Times New Roman" w:cs="Times New Roman"/>
                <w:sz w:val="24"/>
                <w:szCs w:val="24"/>
                <w:lang w:val="en-GB"/>
              </w:rPr>
              <w:t>musicians, artists</w:t>
            </w:r>
            <w:r w:rsidRPr="008C2152">
              <w:rPr>
                <w:rFonts w:ascii="Times New Roman" w:hAnsi="Times New Roman" w:cs="Times New Roman"/>
                <w:sz w:val="24"/>
                <w:szCs w:val="24"/>
                <w:lang w:val="en-GB"/>
              </w:rPr>
              <w:t xml:space="preserve">, scientists and other prominent members of the community.  Also, a number of activities were implemented as part of the Council </w:t>
            </w:r>
            <w:r w:rsidR="00B162DD" w:rsidRPr="008C2152">
              <w:rPr>
                <w:rFonts w:ascii="Times New Roman" w:hAnsi="Times New Roman" w:cs="Times New Roman"/>
                <w:sz w:val="24"/>
                <w:szCs w:val="24"/>
                <w:lang w:val="en-GB"/>
              </w:rPr>
              <w:t xml:space="preserve">of Europe </w:t>
            </w:r>
            <w:r w:rsidRPr="008C2152">
              <w:rPr>
                <w:rFonts w:ascii="Times New Roman" w:hAnsi="Times New Roman" w:cs="Times New Roman"/>
                <w:sz w:val="24"/>
                <w:szCs w:val="24"/>
                <w:lang w:val="en-GB"/>
              </w:rPr>
              <w:t>“</w:t>
            </w:r>
            <w:r w:rsidRPr="008C2152">
              <w:rPr>
                <w:rFonts w:ascii="Times New Roman" w:hAnsi="Times New Roman" w:cs="Times New Roman"/>
                <w:i/>
                <w:sz w:val="24"/>
                <w:szCs w:val="24"/>
                <w:lang w:val="en-GB"/>
              </w:rPr>
              <w:t>One in five</w:t>
            </w:r>
            <w:r w:rsidRPr="008C2152">
              <w:rPr>
                <w:rFonts w:ascii="Times New Roman" w:hAnsi="Times New Roman" w:cs="Times New Roman"/>
                <w:sz w:val="24"/>
                <w:szCs w:val="24"/>
                <w:lang w:val="en-GB"/>
              </w:rPr>
              <w:t xml:space="preserve">” campaign.  </w:t>
            </w:r>
            <w:r w:rsidR="002B4184">
              <w:rPr>
                <w:rFonts w:ascii="Times New Roman" w:hAnsi="Times New Roman" w:cs="Times New Roman"/>
                <w:sz w:val="24"/>
                <w:szCs w:val="24"/>
                <w:lang w:val="en-GB"/>
              </w:rPr>
              <w:t>T</w:t>
            </w:r>
            <w:r w:rsidR="002B4184" w:rsidRPr="002B4184">
              <w:rPr>
                <w:rFonts w:ascii="Times New Roman" w:hAnsi="Times New Roman" w:cs="Times New Roman"/>
                <w:sz w:val="24"/>
                <w:szCs w:val="24"/>
                <w:lang w:val="en-GB"/>
              </w:rPr>
              <w:t xml:space="preserve">o raise public awareness and prevention </w:t>
            </w:r>
            <w:r w:rsidR="002B4184">
              <w:rPr>
                <w:rFonts w:ascii="Times New Roman" w:hAnsi="Times New Roman" w:cs="Times New Roman"/>
                <w:sz w:val="24"/>
                <w:szCs w:val="24"/>
                <w:lang w:val="en-GB"/>
              </w:rPr>
              <w:t>t</w:t>
            </w:r>
            <w:r w:rsidR="002B4184" w:rsidRPr="002B4184">
              <w:rPr>
                <w:rFonts w:ascii="Times New Roman" w:hAnsi="Times New Roman" w:cs="Times New Roman"/>
                <w:sz w:val="24"/>
                <w:szCs w:val="24"/>
                <w:lang w:val="en-GB"/>
              </w:rPr>
              <w:t xml:space="preserve">he </w:t>
            </w:r>
            <w:r w:rsidR="002B4184">
              <w:rPr>
                <w:rFonts w:ascii="Times New Roman" w:hAnsi="Times New Roman" w:cs="Times New Roman"/>
                <w:sz w:val="24"/>
                <w:szCs w:val="24"/>
                <w:lang w:val="en-GB"/>
              </w:rPr>
              <w:t xml:space="preserve">Croatian </w:t>
            </w:r>
            <w:r w:rsidR="002B4184" w:rsidRPr="002B4184">
              <w:rPr>
                <w:rFonts w:ascii="Times New Roman" w:hAnsi="Times New Roman" w:cs="Times New Roman"/>
                <w:sz w:val="24"/>
                <w:szCs w:val="24"/>
                <w:lang w:val="en-GB"/>
              </w:rPr>
              <w:t>police use</w:t>
            </w:r>
            <w:r w:rsidR="002B4184">
              <w:rPr>
                <w:rFonts w:ascii="Times New Roman" w:hAnsi="Times New Roman" w:cs="Times New Roman"/>
                <w:sz w:val="24"/>
                <w:szCs w:val="24"/>
                <w:lang w:val="en-GB"/>
              </w:rPr>
              <w:t>s</w:t>
            </w:r>
            <w:r w:rsidR="002B4184" w:rsidRPr="002B4184">
              <w:rPr>
                <w:rFonts w:ascii="Times New Roman" w:hAnsi="Times New Roman" w:cs="Times New Roman"/>
                <w:sz w:val="24"/>
                <w:szCs w:val="24"/>
                <w:lang w:val="en-GB"/>
              </w:rPr>
              <w:t xml:space="preserve"> Europol's SAY NO campaign materials</w:t>
            </w:r>
            <w:r w:rsidR="002B4184">
              <w:rPr>
                <w:rFonts w:ascii="Times New Roman" w:hAnsi="Times New Roman" w:cs="Times New Roman"/>
                <w:sz w:val="24"/>
                <w:szCs w:val="24"/>
                <w:lang w:val="en-GB"/>
              </w:rPr>
              <w:t>.</w:t>
            </w:r>
            <w:r w:rsidR="002B4184" w:rsidRPr="002B4184">
              <w:rPr>
                <w:rFonts w:ascii="Times New Roman" w:hAnsi="Times New Roman" w:cs="Times New Roman"/>
                <w:sz w:val="24"/>
                <w:szCs w:val="24"/>
                <w:lang w:val="en-GB"/>
              </w:rPr>
              <w:t xml:space="preserve"> </w:t>
            </w:r>
          </w:p>
          <w:p w:rsidR="00BD16FD" w:rsidRPr="008C2152" w:rsidRDefault="00BD16FD" w:rsidP="00BD16FD">
            <w:pPr>
              <w:widowControl w:val="0"/>
              <w:autoSpaceDE w:val="0"/>
              <w:autoSpaceDN w:val="0"/>
              <w:adjustRightInd w:val="0"/>
              <w:jc w:val="both"/>
              <w:rPr>
                <w:rFonts w:ascii="Times New Roman" w:hAnsi="Times New Roman" w:cs="Times New Roman"/>
                <w:sz w:val="24"/>
                <w:szCs w:val="24"/>
                <w:lang w:val="en-GB"/>
              </w:rPr>
            </w:pPr>
          </w:p>
          <w:p w:rsidR="00BD16FD" w:rsidRPr="008C2152" w:rsidRDefault="00BD16FD" w:rsidP="00BD16FD">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The activities of the </w:t>
            </w:r>
            <w:r w:rsidR="00B41999">
              <w:rPr>
                <w:rFonts w:ascii="Times New Roman" w:hAnsi="Times New Roman" w:cs="Times New Roman"/>
                <w:sz w:val="24"/>
                <w:szCs w:val="24"/>
                <w:lang w:val="en-GB"/>
              </w:rPr>
              <w:t>MoI</w:t>
            </w:r>
            <w:r w:rsidR="0030299D"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were presented on the website </w:t>
            </w:r>
            <w:hyperlink r:id="rId8" w:history="1">
              <w:r w:rsidRPr="008C2152">
                <w:rPr>
                  <w:rStyle w:val="Hyperlink"/>
                  <w:rFonts w:ascii="Times New Roman" w:hAnsi="Times New Roman" w:cs="Times New Roman"/>
                  <w:sz w:val="24"/>
                  <w:szCs w:val="24"/>
                  <w:lang w:val="en-GB"/>
                </w:rPr>
                <w:t>www.mup.hr</w:t>
              </w:r>
            </w:hyperlink>
            <w:r w:rsidRPr="008C2152">
              <w:rPr>
                <w:rFonts w:ascii="Times New Roman" w:hAnsi="Times New Roman" w:cs="Times New Roman"/>
                <w:sz w:val="24"/>
                <w:szCs w:val="24"/>
                <w:lang w:val="en-GB"/>
              </w:rPr>
              <w:t xml:space="preserve"> with the goal of preventing trafficking</w:t>
            </w:r>
            <w:r w:rsidR="00A00000" w:rsidRPr="008C2152">
              <w:rPr>
                <w:rFonts w:ascii="Times New Roman" w:hAnsi="Times New Roman" w:cs="Times New Roman"/>
                <w:sz w:val="24"/>
                <w:szCs w:val="24"/>
                <w:lang w:val="en-GB"/>
              </w:rPr>
              <w:t xml:space="preserve"> in human</w:t>
            </w:r>
            <w:r w:rsidR="00937E6D" w:rsidRPr="008C2152">
              <w:rPr>
                <w:rFonts w:ascii="Times New Roman" w:hAnsi="Times New Roman" w:cs="Times New Roman"/>
                <w:sz w:val="24"/>
                <w:szCs w:val="24"/>
                <w:lang w:val="en-GB"/>
              </w:rPr>
              <w:t xml:space="preserve"> beings</w:t>
            </w:r>
            <w:r w:rsidRPr="008C2152">
              <w:rPr>
                <w:rFonts w:ascii="Times New Roman" w:hAnsi="Times New Roman" w:cs="Times New Roman"/>
                <w:sz w:val="24"/>
                <w:szCs w:val="24"/>
                <w:lang w:val="en-GB"/>
              </w:rPr>
              <w:t xml:space="preserve"> and educating citizens about the </w:t>
            </w:r>
            <w:r w:rsidR="00B162DD" w:rsidRPr="008C2152">
              <w:rPr>
                <w:rFonts w:ascii="Times New Roman" w:hAnsi="Times New Roman" w:cs="Times New Roman"/>
                <w:sz w:val="24"/>
                <w:szCs w:val="24"/>
                <w:lang w:val="en-GB"/>
              </w:rPr>
              <w:t xml:space="preserve">occurrence </w:t>
            </w:r>
            <w:r w:rsidRPr="008C2152">
              <w:rPr>
                <w:rFonts w:ascii="Times New Roman" w:hAnsi="Times New Roman" w:cs="Times New Roman"/>
                <w:sz w:val="24"/>
                <w:szCs w:val="24"/>
                <w:lang w:val="en-GB"/>
              </w:rPr>
              <w:t xml:space="preserve">of </w:t>
            </w:r>
            <w:r w:rsidR="00A00000" w:rsidRPr="008C2152">
              <w:rPr>
                <w:rFonts w:ascii="Times New Roman" w:hAnsi="Times New Roman" w:cs="Times New Roman"/>
                <w:sz w:val="24"/>
                <w:szCs w:val="24"/>
                <w:lang w:val="en-GB"/>
              </w:rPr>
              <w:t>trafficking in human</w:t>
            </w:r>
            <w:r w:rsidR="00937E6D" w:rsidRPr="008C2152">
              <w:rPr>
                <w:rFonts w:ascii="Times New Roman" w:hAnsi="Times New Roman" w:cs="Times New Roman"/>
                <w:sz w:val="24"/>
                <w:szCs w:val="24"/>
                <w:lang w:val="en-GB"/>
              </w:rPr>
              <w:t xml:space="preserve"> beings</w:t>
            </w:r>
            <w:r w:rsidRPr="008C2152">
              <w:rPr>
                <w:rFonts w:ascii="Times New Roman" w:hAnsi="Times New Roman" w:cs="Times New Roman"/>
                <w:sz w:val="24"/>
                <w:szCs w:val="24"/>
                <w:lang w:val="en-GB"/>
              </w:rPr>
              <w:t xml:space="preserve">. Preventive activities, undertaken by the </w:t>
            </w:r>
            <w:r w:rsidR="00B41999">
              <w:rPr>
                <w:rFonts w:ascii="Times New Roman" w:hAnsi="Times New Roman" w:cs="Times New Roman"/>
                <w:sz w:val="24"/>
                <w:szCs w:val="24"/>
                <w:lang w:val="en-GB"/>
              </w:rPr>
              <w:t>MoI</w:t>
            </w:r>
            <w:r w:rsidRPr="008C2152">
              <w:rPr>
                <w:rFonts w:ascii="Times New Roman" w:hAnsi="Times New Roman" w:cs="Times New Roman"/>
                <w:sz w:val="24"/>
                <w:szCs w:val="24"/>
                <w:lang w:val="en-GB"/>
              </w:rPr>
              <w:t>, encompass teaching staff as well as competent personnel of all educational institutions, including kindergartens as well as rehabilitation centers.</w:t>
            </w:r>
            <w:r w:rsidRPr="008C2152">
              <w:rPr>
                <w:rFonts w:ascii="Times New Roman" w:hAnsi="Times New Roman" w:cs="Times New Roman"/>
                <w:color w:val="000000"/>
                <w:sz w:val="24"/>
                <w:szCs w:val="24"/>
                <w:lang w:val="en-GB"/>
              </w:rPr>
              <w:t xml:space="preserve"> Basic education is carried out as part of the system of additional professional police training, which encompasses the entire operational </w:t>
            </w:r>
            <w:r w:rsidR="00A00000" w:rsidRPr="008C2152">
              <w:rPr>
                <w:rFonts w:ascii="Times New Roman" w:hAnsi="Times New Roman" w:cs="Times New Roman"/>
                <w:color w:val="000000"/>
                <w:sz w:val="24"/>
                <w:szCs w:val="24"/>
                <w:lang w:val="en-GB"/>
              </w:rPr>
              <w:t xml:space="preserve">staff </w:t>
            </w:r>
            <w:r w:rsidRPr="008C2152">
              <w:rPr>
                <w:rFonts w:ascii="Times New Roman" w:hAnsi="Times New Roman" w:cs="Times New Roman"/>
                <w:color w:val="000000"/>
                <w:sz w:val="24"/>
                <w:szCs w:val="24"/>
                <w:lang w:val="en-GB"/>
              </w:rPr>
              <w:t xml:space="preserve">of the police, on recognizing and the consequences of sale of children, child prostitution and pornography. Collaboration was achieved with tourist workers located within </w:t>
            </w:r>
            <w:r w:rsidR="00A00000" w:rsidRPr="008C2152">
              <w:rPr>
                <w:rFonts w:ascii="Times New Roman" w:hAnsi="Times New Roman" w:cs="Times New Roman"/>
                <w:color w:val="000000"/>
                <w:sz w:val="24"/>
                <w:szCs w:val="24"/>
                <w:lang w:val="en-GB"/>
              </w:rPr>
              <w:t>p</w:t>
            </w:r>
            <w:r w:rsidRPr="008C2152">
              <w:rPr>
                <w:rFonts w:ascii="Times New Roman" w:hAnsi="Times New Roman" w:cs="Times New Roman"/>
                <w:color w:val="000000"/>
                <w:sz w:val="24"/>
                <w:szCs w:val="24"/>
                <w:lang w:val="en-GB"/>
              </w:rPr>
              <w:t xml:space="preserve">olice </w:t>
            </w:r>
            <w:r w:rsidR="00A00000" w:rsidRPr="008C2152">
              <w:rPr>
                <w:rFonts w:ascii="Times New Roman" w:hAnsi="Times New Roman" w:cs="Times New Roman"/>
                <w:color w:val="000000"/>
                <w:sz w:val="24"/>
                <w:szCs w:val="24"/>
                <w:lang w:val="en-GB"/>
              </w:rPr>
              <w:t xml:space="preserve">directorates </w:t>
            </w:r>
            <w:r w:rsidRPr="008C2152">
              <w:rPr>
                <w:rFonts w:ascii="Times New Roman" w:hAnsi="Times New Roman" w:cs="Times New Roman"/>
                <w:color w:val="000000"/>
                <w:sz w:val="24"/>
                <w:szCs w:val="24"/>
                <w:lang w:val="en-GB"/>
              </w:rPr>
              <w:t xml:space="preserve">which record a larger fluctuation of tourists during the tourist season, for the purpose of recognizing criminal offenses of sexual abuse and exploitation of children, and the timely reporting of their suspicions to the police.  </w:t>
            </w:r>
            <w:r w:rsidRPr="008C2152">
              <w:rPr>
                <w:rFonts w:ascii="Times New Roman" w:hAnsi="Times New Roman" w:cs="Times New Roman"/>
                <w:sz w:val="24"/>
                <w:szCs w:val="24"/>
                <w:lang w:val="en-GB"/>
              </w:rPr>
              <w:t xml:space="preserve">In the field of </w:t>
            </w:r>
            <w:r w:rsidR="005A6113" w:rsidRPr="008C2152">
              <w:rPr>
                <w:rFonts w:ascii="Times New Roman" w:hAnsi="Times New Roman" w:cs="Times New Roman"/>
                <w:sz w:val="24"/>
                <w:szCs w:val="24"/>
                <w:lang w:val="en-GB"/>
              </w:rPr>
              <w:t>prevention,</w:t>
            </w:r>
            <w:r w:rsidRPr="008C2152">
              <w:rPr>
                <w:rFonts w:ascii="Times New Roman" w:hAnsi="Times New Roman" w:cs="Times New Roman"/>
                <w:sz w:val="24"/>
                <w:szCs w:val="24"/>
                <w:lang w:val="en-GB"/>
              </w:rPr>
              <w:t xml:space="preserve"> the police </w:t>
            </w:r>
            <w:r w:rsidR="007A42D3" w:rsidRPr="008C2152">
              <w:rPr>
                <w:rFonts w:ascii="Times New Roman" w:hAnsi="Times New Roman" w:cs="Times New Roman"/>
                <w:sz w:val="24"/>
                <w:szCs w:val="24"/>
                <w:lang w:val="en-GB"/>
              </w:rPr>
              <w:t xml:space="preserve">is </w:t>
            </w:r>
            <w:r w:rsidRPr="008C2152">
              <w:rPr>
                <w:rFonts w:ascii="Times New Roman" w:hAnsi="Times New Roman" w:cs="Times New Roman"/>
                <w:sz w:val="24"/>
                <w:szCs w:val="24"/>
                <w:lang w:val="en-GB"/>
              </w:rPr>
              <w:t>conducting a national project “</w:t>
            </w:r>
            <w:r w:rsidRPr="008C2152">
              <w:rPr>
                <w:rFonts w:ascii="Times New Roman" w:hAnsi="Times New Roman" w:cs="Times New Roman"/>
                <w:i/>
                <w:sz w:val="24"/>
                <w:szCs w:val="24"/>
                <w:lang w:val="en-GB"/>
              </w:rPr>
              <w:t xml:space="preserve">Together we can do more”, </w:t>
            </w:r>
            <w:r w:rsidRPr="008C2152">
              <w:rPr>
                <w:rFonts w:ascii="Times New Roman" w:hAnsi="Times New Roman" w:cs="Times New Roman"/>
                <w:sz w:val="24"/>
                <w:szCs w:val="24"/>
                <w:lang w:val="en-GB"/>
              </w:rPr>
              <w:t>which is aimed, among other</w:t>
            </w:r>
            <w:r w:rsidR="00961F0F">
              <w:rPr>
                <w:rFonts w:ascii="Times New Roman" w:hAnsi="Times New Roman" w:cs="Times New Roman"/>
                <w:sz w:val="24"/>
                <w:szCs w:val="24"/>
                <w:lang w:val="en-GB"/>
              </w:rPr>
              <w:t xml:space="preserve"> </w:t>
            </w:r>
            <w:r w:rsidR="00A00000" w:rsidRPr="008C2152">
              <w:rPr>
                <w:rFonts w:ascii="Times New Roman" w:hAnsi="Times New Roman" w:cs="Times New Roman"/>
                <w:sz w:val="24"/>
                <w:szCs w:val="24"/>
                <w:lang w:val="en-GB"/>
              </w:rPr>
              <w:t>things</w:t>
            </w:r>
            <w:r w:rsidRPr="008C2152">
              <w:rPr>
                <w:rFonts w:ascii="Times New Roman" w:hAnsi="Times New Roman" w:cs="Times New Roman"/>
                <w:sz w:val="24"/>
                <w:szCs w:val="24"/>
                <w:lang w:val="en-GB"/>
              </w:rPr>
              <w:t xml:space="preserve">, towards self-protective </w:t>
            </w:r>
            <w:r w:rsidR="00961F0F" w:rsidRPr="008C2152">
              <w:rPr>
                <w:rFonts w:ascii="Times New Roman" w:hAnsi="Times New Roman" w:cs="Times New Roman"/>
                <w:sz w:val="24"/>
                <w:szCs w:val="24"/>
                <w:lang w:val="en-GB"/>
              </w:rPr>
              <w:t>behaviour</w:t>
            </w:r>
            <w:r w:rsidRPr="008C2152">
              <w:rPr>
                <w:rFonts w:ascii="Times New Roman" w:hAnsi="Times New Roman" w:cs="Times New Roman"/>
                <w:sz w:val="24"/>
                <w:szCs w:val="24"/>
                <w:lang w:val="en-GB"/>
              </w:rPr>
              <w:t xml:space="preserve"> of youth in using the new media for preventing sexual exploitation of children online. Also, the project “</w:t>
            </w:r>
            <w:r w:rsidRPr="008C2152">
              <w:rPr>
                <w:rFonts w:ascii="Times New Roman" w:hAnsi="Times New Roman" w:cs="Times New Roman"/>
                <w:i/>
                <w:sz w:val="24"/>
                <w:szCs w:val="24"/>
                <w:lang w:val="en-GB"/>
              </w:rPr>
              <w:t xml:space="preserve">Together” </w:t>
            </w:r>
            <w:r w:rsidRPr="008C2152">
              <w:rPr>
                <w:rFonts w:ascii="Times New Roman" w:hAnsi="Times New Roman" w:cs="Times New Roman"/>
                <w:sz w:val="24"/>
                <w:szCs w:val="24"/>
                <w:lang w:val="en-GB"/>
              </w:rPr>
              <w:t xml:space="preserve">is being carried out, aimed towards encouraging society </w:t>
            </w:r>
            <w:r w:rsidR="00A00000" w:rsidRPr="008C2152">
              <w:rPr>
                <w:rFonts w:ascii="Times New Roman" w:hAnsi="Times New Roman" w:cs="Times New Roman"/>
                <w:sz w:val="24"/>
                <w:szCs w:val="24"/>
                <w:lang w:val="en-GB"/>
              </w:rPr>
              <w:t>to</w:t>
            </w:r>
            <w:r w:rsidRPr="008C2152">
              <w:rPr>
                <w:rFonts w:ascii="Times New Roman" w:hAnsi="Times New Roman" w:cs="Times New Roman"/>
                <w:sz w:val="24"/>
                <w:szCs w:val="24"/>
                <w:lang w:val="en-GB"/>
              </w:rPr>
              <w:t xml:space="preserve"> a responsible reaction in order to contribute towards the reduction and prevention of trafficking</w:t>
            </w:r>
            <w:r w:rsidR="00A00000" w:rsidRPr="008C2152">
              <w:rPr>
                <w:rFonts w:ascii="Times New Roman" w:hAnsi="Times New Roman" w:cs="Times New Roman"/>
                <w:sz w:val="24"/>
                <w:szCs w:val="24"/>
                <w:lang w:val="en-GB"/>
              </w:rPr>
              <w:t xml:space="preserve"> in human</w:t>
            </w:r>
            <w:r w:rsidR="00937E6D" w:rsidRPr="008C2152">
              <w:rPr>
                <w:rFonts w:ascii="Times New Roman" w:hAnsi="Times New Roman" w:cs="Times New Roman"/>
                <w:sz w:val="24"/>
                <w:szCs w:val="24"/>
                <w:lang w:val="en-GB"/>
              </w:rPr>
              <w:t xml:space="preserve"> beings</w:t>
            </w:r>
            <w:r w:rsidRPr="008C2152">
              <w:rPr>
                <w:rFonts w:ascii="Times New Roman" w:hAnsi="Times New Roman" w:cs="Times New Roman"/>
                <w:sz w:val="24"/>
                <w:szCs w:val="24"/>
                <w:lang w:val="en-GB"/>
              </w:rPr>
              <w:t>, as well as criminal offen</w:t>
            </w:r>
            <w:r w:rsidR="005E6910"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 xml:space="preserve">es of sexual exploitation and sexual abuse which arise from it. </w:t>
            </w:r>
          </w:p>
          <w:p w:rsidR="00BD16FD" w:rsidRPr="008C2152" w:rsidRDefault="00BD16FD" w:rsidP="00BD16FD">
            <w:pPr>
              <w:widowControl w:val="0"/>
              <w:autoSpaceDE w:val="0"/>
              <w:autoSpaceDN w:val="0"/>
              <w:adjustRightInd w:val="0"/>
              <w:jc w:val="both"/>
              <w:rPr>
                <w:rFonts w:ascii="Times New Roman" w:hAnsi="Times New Roman" w:cs="Times New Roman"/>
                <w:color w:val="000000"/>
                <w:sz w:val="24"/>
                <w:szCs w:val="24"/>
                <w:lang w:val="en-GB"/>
              </w:rPr>
            </w:pPr>
            <w:r w:rsidRPr="008C2152">
              <w:rPr>
                <w:rFonts w:ascii="Times New Roman" w:hAnsi="Times New Roman" w:cs="Times New Roman"/>
                <w:color w:val="000000"/>
                <w:sz w:val="24"/>
                <w:szCs w:val="24"/>
                <w:lang w:val="en-GB"/>
              </w:rPr>
              <w:t>In order to make information available, but also to make it easier to report criminal offen</w:t>
            </w:r>
            <w:r w:rsidR="005E6910" w:rsidRPr="008C2152">
              <w:rPr>
                <w:rFonts w:ascii="Times New Roman" w:hAnsi="Times New Roman" w:cs="Times New Roman"/>
                <w:color w:val="000000"/>
                <w:sz w:val="24"/>
                <w:szCs w:val="24"/>
                <w:lang w:val="en-GB"/>
              </w:rPr>
              <w:t>c</w:t>
            </w:r>
            <w:r w:rsidRPr="008C2152">
              <w:rPr>
                <w:rFonts w:ascii="Times New Roman" w:hAnsi="Times New Roman" w:cs="Times New Roman"/>
                <w:color w:val="000000"/>
                <w:sz w:val="24"/>
                <w:szCs w:val="24"/>
                <w:lang w:val="en-GB"/>
              </w:rPr>
              <w:t xml:space="preserve">es, online </w:t>
            </w:r>
            <w:r w:rsidR="005A6113" w:rsidRPr="008C2152">
              <w:rPr>
                <w:rFonts w:ascii="Times New Roman" w:hAnsi="Times New Roman" w:cs="Times New Roman"/>
                <w:color w:val="000000"/>
                <w:sz w:val="24"/>
                <w:szCs w:val="24"/>
                <w:lang w:val="en-GB"/>
              </w:rPr>
              <w:t>reporting of</w:t>
            </w:r>
            <w:r w:rsidRPr="008C2152">
              <w:rPr>
                <w:rFonts w:ascii="Times New Roman" w:hAnsi="Times New Roman" w:cs="Times New Roman"/>
                <w:color w:val="000000"/>
                <w:sz w:val="24"/>
                <w:szCs w:val="24"/>
                <w:lang w:val="en-GB"/>
              </w:rPr>
              <w:t xml:space="preserve"> all types of child abuse was </w:t>
            </w:r>
            <w:r w:rsidR="007A42D3" w:rsidRPr="008C2152">
              <w:rPr>
                <w:rFonts w:ascii="Times New Roman" w:hAnsi="Times New Roman" w:cs="Times New Roman"/>
                <w:color w:val="000000"/>
                <w:sz w:val="24"/>
                <w:szCs w:val="24"/>
                <w:lang w:val="en-GB"/>
              </w:rPr>
              <w:t>provided</w:t>
            </w:r>
            <w:r w:rsidRPr="008C2152">
              <w:rPr>
                <w:rFonts w:ascii="Times New Roman" w:hAnsi="Times New Roman" w:cs="Times New Roman"/>
                <w:color w:val="000000"/>
                <w:sz w:val="24"/>
                <w:szCs w:val="24"/>
                <w:lang w:val="en-GB"/>
              </w:rPr>
              <w:t xml:space="preserve"> through the online application called </w:t>
            </w:r>
            <w:r w:rsidRPr="008C2152">
              <w:rPr>
                <w:rFonts w:ascii="Times New Roman" w:hAnsi="Times New Roman" w:cs="Times New Roman"/>
                <w:i/>
                <w:color w:val="000000"/>
                <w:sz w:val="24"/>
                <w:szCs w:val="24"/>
                <w:lang w:val="en-GB"/>
              </w:rPr>
              <w:t>Red Button</w:t>
            </w:r>
            <w:r w:rsidR="005E6910" w:rsidRPr="008C2152">
              <w:rPr>
                <w:rFonts w:ascii="Times New Roman" w:hAnsi="Times New Roman" w:cs="Times New Roman"/>
                <w:i/>
                <w:color w:val="000000"/>
                <w:sz w:val="24"/>
                <w:szCs w:val="24"/>
                <w:lang w:val="en-GB"/>
              </w:rPr>
              <w:t xml:space="preserve"> (https://redbutton.mup.hr/</w:t>
            </w:r>
            <w:r w:rsidR="00487459" w:rsidRPr="008C2152">
              <w:rPr>
                <w:rFonts w:ascii="Times New Roman" w:hAnsi="Times New Roman" w:cs="Times New Roman"/>
                <w:i/>
                <w:color w:val="000000"/>
                <w:sz w:val="24"/>
                <w:szCs w:val="24"/>
                <w:lang w:val="en-GB"/>
              </w:rPr>
              <w:t>)</w:t>
            </w:r>
            <w:r w:rsidR="005E6910" w:rsidRPr="008C2152">
              <w:rPr>
                <w:rFonts w:ascii="Times New Roman" w:hAnsi="Times New Roman" w:cs="Times New Roman"/>
                <w:i/>
                <w:color w:val="000000"/>
                <w:sz w:val="24"/>
                <w:szCs w:val="24"/>
                <w:lang w:val="en-GB"/>
              </w:rPr>
              <w:t>.</w:t>
            </w:r>
            <w:r w:rsidRPr="008C2152">
              <w:rPr>
                <w:rFonts w:ascii="Times New Roman" w:hAnsi="Times New Roman" w:cs="Times New Roman"/>
                <w:i/>
                <w:color w:val="000000"/>
                <w:sz w:val="24"/>
                <w:szCs w:val="24"/>
                <w:lang w:val="en-GB"/>
              </w:rPr>
              <w:t xml:space="preserve"> </w:t>
            </w:r>
          </w:p>
          <w:p w:rsidR="00BD16FD" w:rsidRPr="008C2152" w:rsidRDefault="00BD16FD" w:rsidP="00BD16FD">
            <w:pPr>
              <w:widowControl w:val="0"/>
              <w:autoSpaceDE w:val="0"/>
              <w:autoSpaceDN w:val="0"/>
              <w:adjustRightInd w:val="0"/>
              <w:jc w:val="both"/>
              <w:rPr>
                <w:rFonts w:ascii="Times New Roman" w:eastAsia="Calibri" w:hAnsi="Times New Roman" w:cs="Times New Roman"/>
                <w:sz w:val="24"/>
                <w:szCs w:val="24"/>
                <w:lang w:val="en-GB"/>
              </w:rPr>
            </w:pPr>
            <w:r w:rsidRPr="008C2152">
              <w:rPr>
                <w:rFonts w:ascii="Times New Roman" w:hAnsi="Times New Roman" w:cs="Times New Roman"/>
                <w:color w:val="000000"/>
                <w:sz w:val="24"/>
                <w:szCs w:val="24"/>
                <w:lang w:val="en-GB"/>
              </w:rPr>
              <w:t xml:space="preserve">With the aim of identifying the cause and occurrence of sexual abuse of children, in 2017 the </w:t>
            </w:r>
            <w:r w:rsidR="00487459" w:rsidRPr="008C2152">
              <w:rPr>
                <w:rFonts w:ascii="Times New Roman" w:hAnsi="Times New Roman" w:cs="Times New Roman"/>
                <w:color w:val="000000"/>
                <w:sz w:val="24"/>
                <w:szCs w:val="24"/>
                <w:lang w:val="en-GB"/>
              </w:rPr>
              <w:t xml:space="preserve">Central </w:t>
            </w:r>
            <w:r w:rsidRPr="008C2152">
              <w:rPr>
                <w:rFonts w:ascii="Times New Roman" w:hAnsi="Times New Roman" w:cs="Times New Roman"/>
                <w:color w:val="000000"/>
                <w:sz w:val="24"/>
                <w:szCs w:val="24"/>
                <w:lang w:val="en-GB"/>
              </w:rPr>
              <w:t xml:space="preserve">Police Directorate </w:t>
            </w:r>
            <w:r w:rsidR="007A42D3" w:rsidRPr="008C2152">
              <w:rPr>
                <w:rFonts w:ascii="Times New Roman" w:hAnsi="Times New Roman" w:cs="Times New Roman"/>
                <w:color w:val="000000"/>
                <w:sz w:val="24"/>
                <w:szCs w:val="24"/>
                <w:lang w:val="en-GB"/>
              </w:rPr>
              <w:t>enabled</w:t>
            </w:r>
            <w:r w:rsidRPr="008C2152">
              <w:rPr>
                <w:rFonts w:ascii="Times New Roman" w:hAnsi="Times New Roman" w:cs="Times New Roman"/>
                <w:color w:val="000000"/>
                <w:sz w:val="24"/>
                <w:szCs w:val="24"/>
                <w:lang w:val="en-GB"/>
              </w:rPr>
              <w:t xml:space="preserve"> the police officers to participate in </w:t>
            </w:r>
            <w:r w:rsidRPr="008C2152">
              <w:rPr>
                <w:rFonts w:ascii="Times New Roman" w:hAnsi="Times New Roman" w:cs="Times New Roman"/>
                <w:color w:val="000000"/>
                <w:sz w:val="24"/>
                <w:szCs w:val="24"/>
                <w:lang w:val="en-GB"/>
              </w:rPr>
              <w:lastRenderedPageBreak/>
              <w:t xml:space="preserve">the implementation of the scientific research project Sexual victimization of children. </w:t>
            </w:r>
          </w:p>
          <w:p w:rsidR="00BD16FD" w:rsidRPr="008C2152" w:rsidRDefault="00BD16FD" w:rsidP="00C06492">
            <w:pPr>
              <w:jc w:val="both"/>
              <w:rPr>
                <w:rFonts w:ascii="Times New Roman" w:hAnsi="Times New Roman" w:cs="Times New Roman"/>
                <w:sz w:val="24"/>
                <w:szCs w:val="24"/>
                <w:lang w:val="en-GB"/>
              </w:rPr>
            </w:pPr>
          </w:p>
          <w:p w:rsidR="00B46469" w:rsidRPr="008C2152" w:rsidRDefault="00CD5D46" w:rsidP="00013661">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The </w:t>
            </w:r>
            <w:r w:rsidR="007A42D3" w:rsidRPr="008C2152">
              <w:rPr>
                <w:rFonts w:ascii="Times New Roman" w:hAnsi="Times New Roman" w:cs="Times New Roman"/>
                <w:sz w:val="24"/>
                <w:szCs w:val="24"/>
                <w:lang w:val="en-GB"/>
              </w:rPr>
              <w:t>G</w:t>
            </w:r>
            <w:r w:rsidRPr="008C2152">
              <w:rPr>
                <w:rFonts w:ascii="Times New Roman" w:hAnsi="Times New Roman" w:cs="Times New Roman"/>
                <w:sz w:val="24"/>
                <w:szCs w:val="24"/>
                <w:lang w:val="en-GB"/>
              </w:rPr>
              <w:t>overnment's Office for Human Rights and Rights of National Minorities is carrying out campaign</w:t>
            </w:r>
            <w:r w:rsidR="00487459" w:rsidRPr="008C2152">
              <w:rPr>
                <w:rFonts w:ascii="Times New Roman" w:hAnsi="Times New Roman" w:cs="Times New Roman"/>
                <w:sz w:val="24"/>
                <w:szCs w:val="24"/>
                <w:lang w:val="en-GB"/>
              </w:rPr>
              <w:t>s</w:t>
            </w:r>
            <w:r w:rsidRPr="008C2152">
              <w:rPr>
                <w:rFonts w:ascii="Times New Roman" w:hAnsi="Times New Roman" w:cs="Times New Roman"/>
                <w:sz w:val="24"/>
                <w:szCs w:val="24"/>
                <w:lang w:val="en-GB"/>
              </w:rPr>
              <w:t xml:space="preserve"> aimed towards raising public awareness about the recruitment of </w:t>
            </w:r>
            <w:r w:rsidR="00013661" w:rsidRPr="008C2152">
              <w:rPr>
                <w:rFonts w:ascii="Times New Roman" w:hAnsi="Times New Roman" w:cs="Times New Roman"/>
                <w:sz w:val="24"/>
                <w:szCs w:val="24"/>
                <w:lang w:val="en-GB"/>
              </w:rPr>
              <w:t xml:space="preserve">victims of </w:t>
            </w:r>
            <w:r w:rsidRPr="008C2152">
              <w:rPr>
                <w:rFonts w:ascii="Times New Roman" w:hAnsi="Times New Roman" w:cs="Times New Roman"/>
                <w:sz w:val="24"/>
                <w:szCs w:val="24"/>
                <w:lang w:val="en-GB"/>
              </w:rPr>
              <w:t xml:space="preserve">trafficking </w:t>
            </w:r>
            <w:r w:rsidR="00937E6D" w:rsidRPr="008C2152">
              <w:rPr>
                <w:rFonts w:ascii="Times New Roman" w:hAnsi="Times New Roman" w:cs="Times New Roman"/>
                <w:sz w:val="24"/>
                <w:szCs w:val="24"/>
                <w:lang w:val="en-GB"/>
              </w:rPr>
              <w:t>in human beings</w:t>
            </w:r>
            <w:r w:rsidR="00013661"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via the Internet, as well as prevention programs</w:t>
            </w:r>
            <w:r w:rsidR="00937E6D" w:rsidRPr="008C2152">
              <w:rPr>
                <w:rFonts w:ascii="Times New Roman" w:hAnsi="Times New Roman" w:cs="Times New Roman"/>
                <w:sz w:val="24"/>
                <w:szCs w:val="24"/>
                <w:lang w:val="en-GB"/>
              </w:rPr>
              <w:t xml:space="preserve"> against trafficking in human beings</w:t>
            </w:r>
            <w:r w:rsidR="00013661"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for children and youth, and prevention programs </w:t>
            </w:r>
            <w:r w:rsidR="00937E6D" w:rsidRPr="008C2152">
              <w:rPr>
                <w:rFonts w:ascii="Times New Roman" w:hAnsi="Times New Roman" w:cs="Times New Roman"/>
                <w:sz w:val="24"/>
                <w:szCs w:val="24"/>
                <w:lang w:val="en-GB"/>
              </w:rPr>
              <w:t>against trafficking in human beings</w:t>
            </w:r>
            <w:r w:rsidR="00013661"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among migrants, refugees and </w:t>
            </w:r>
            <w:r w:rsidR="007A42D3" w:rsidRPr="008C2152">
              <w:rPr>
                <w:rFonts w:ascii="Times New Roman" w:hAnsi="Times New Roman" w:cs="Times New Roman"/>
                <w:sz w:val="24"/>
                <w:szCs w:val="24"/>
                <w:lang w:val="en-GB"/>
              </w:rPr>
              <w:t xml:space="preserve">international protection </w:t>
            </w:r>
            <w:r w:rsidRPr="008C2152">
              <w:rPr>
                <w:rFonts w:ascii="Times New Roman" w:hAnsi="Times New Roman" w:cs="Times New Roman"/>
                <w:sz w:val="24"/>
                <w:szCs w:val="24"/>
                <w:lang w:val="en-GB"/>
              </w:rPr>
              <w:t>applicants</w:t>
            </w:r>
            <w:r w:rsidR="00961F0F">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In so doing the Office is collaborating with the </w:t>
            </w:r>
            <w:r w:rsidR="00B41999">
              <w:rPr>
                <w:rFonts w:ascii="Times New Roman" w:hAnsi="Times New Roman" w:cs="Times New Roman"/>
                <w:sz w:val="24"/>
                <w:szCs w:val="24"/>
                <w:lang w:val="en-GB"/>
              </w:rPr>
              <w:t>MoI</w:t>
            </w:r>
            <w:r w:rsidRPr="008C2152">
              <w:rPr>
                <w:rFonts w:ascii="Times New Roman" w:hAnsi="Times New Roman" w:cs="Times New Roman"/>
                <w:sz w:val="24"/>
                <w:szCs w:val="24"/>
                <w:lang w:val="en-GB"/>
              </w:rPr>
              <w:t xml:space="preserve">, Croatian Red Cross, Education and </w:t>
            </w:r>
            <w:r w:rsidR="00013661" w:rsidRPr="008C2152">
              <w:rPr>
                <w:rFonts w:ascii="Times New Roman" w:hAnsi="Times New Roman" w:cs="Times New Roman"/>
                <w:sz w:val="24"/>
                <w:szCs w:val="24"/>
                <w:lang w:val="en-GB"/>
              </w:rPr>
              <w:t>Upbringing</w:t>
            </w:r>
            <w:r w:rsidRPr="008C2152">
              <w:rPr>
                <w:rFonts w:ascii="Times New Roman" w:hAnsi="Times New Roman" w:cs="Times New Roman"/>
                <w:sz w:val="24"/>
                <w:szCs w:val="24"/>
                <w:lang w:val="en-GB"/>
              </w:rPr>
              <w:t xml:space="preserve"> Agency and </w:t>
            </w:r>
            <w:r w:rsidR="00013661" w:rsidRPr="008C2152">
              <w:rPr>
                <w:rFonts w:ascii="Times New Roman" w:hAnsi="Times New Roman" w:cs="Times New Roman"/>
                <w:sz w:val="24"/>
                <w:szCs w:val="24"/>
                <w:lang w:val="en-GB"/>
              </w:rPr>
              <w:t xml:space="preserve">the </w:t>
            </w:r>
            <w:r w:rsidRPr="008C2152">
              <w:rPr>
                <w:rFonts w:ascii="Times New Roman" w:hAnsi="Times New Roman" w:cs="Times New Roman"/>
                <w:sz w:val="24"/>
                <w:szCs w:val="24"/>
                <w:lang w:val="en-GB"/>
              </w:rPr>
              <w:t xml:space="preserve">Ministry of Science and Education and civil society organizations. </w:t>
            </w:r>
          </w:p>
        </w:tc>
      </w:tr>
    </w:tbl>
    <w:p w:rsidR="00B34027" w:rsidRPr="008C2152" w:rsidRDefault="00B34027" w:rsidP="00B34027">
      <w:pPr>
        <w:pStyle w:val="ListParagraph"/>
        <w:jc w:val="both"/>
        <w:rPr>
          <w:rFonts w:ascii="Times New Roman" w:hAnsi="Times New Roman" w:cs="Times New Roman"/>
          <w:sz w:val="24"/>
          <w:szCs w:val="24"/>
          <w:lang w:val="en-GB"/>
        </w:rPr>
      </w:pPr>
    </w:p>
    <w:p w:rsidR="00C9219A" w:rsidRPr="008C2152" w:rsidRDefault="00A263FD" w:rsidP="00D47F75">
      <w:pPr>
        <w:pStyle w:val="ListParagraph"/>
        <w:numPr>
          <w:ilvl w:val="0"/>
          <w:numId w:val="1"/>
        </w:numPr>
        <w:jc w:val="both"/>
        <w:rPr>
          <w:rFonts w:ascii="Times New Roman" w:hAnsi="Times New Roman" w:cs="Times New Roman"/>
          <w:b/>
          <w:sz w:val="24"/>
          <w:szCs w:val="24"/>
          <w:lang w:val="en-GB"/>
        </w:rPr>
      </w:pPr>
      <w:r w:rsidRPr="008C2152">
        <w:rPr>
          <w:rFonts w:ascii="Times New Roman" w:hAnsi="Times New Roman" w:cs="Times New Roman"/>
          <w:b/>
          <w:i/>
          <w:sz w:val="24"/>
          <w:szCs w:val="24"/>
          <w:u w:val="single"/>
          <w:lang w:val="en-GB"/>
        </w:rPr>
        <w:t>Risk factors, root causes and demand for the sale and sexual exploitation of children</w:t>
      </w:r>
      <w:r w:rsidRPr="008C2152">
        <w:rPr>
          <w:rFonts w:ascii="Times New Roman" w:hAnsi="Times New Roman" w:cs="Times New Roman"/>
          <w:b/>
          <w:sz w:val="24"/>
          <w:szCs w:val="24"/>
          <w:lang w:val="en-GB"/>
        </w:rPr>
        <w:t>: What are the root causes and origins of demand for the sale and sexual exploitation of children? What tools are available to States and non-State actors to effectively address the underlying causes of sale and sexual exploitation of children, beyond training and awareness raising? What are the remaining challenges and obstacles in overcoming this scourge?</w:t>
      </w:r>
    </w:p>
    <w:tbl>
      <w:tblPr>
        <w:tblStyle w:val="TableGrid"/>
        <w:tblW w:w="0" w:type="auto"/>
        <w:tblInd w:w="720" w:type="dxa"/>
        <w:tblLook w:val="04A0" w:firstRow="1" w:lastRow="0" w:firstColumn="1" w:lastColumn="0" w:noHBand="0" w:noVBand="1"/>
      </w:tblPr>
      <w:tblGrid>
        <w:gridCol w:w="8342"/>
      </w:tblGrid>
      <w:tr w:rsidR="00F067BE" w:rsidRPr="008C2152" w:rsidTr="00F067BE">
        <w:tc>
          <w:tcPr>
            <w:tcW w:w="9062" w:type="dxa"/>
          </w:tcPr>
          <w:p w:rsidR="00FC2CC6" w:rsidRPr="008C2152" w:rsidRDefault="00FC2CC6" w:rsidP="00FC2CC6">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All competent personnel</w:t>
            </w:r>
            <w:r w:rsidR="00056B24" w:rsidRPr="008C2152">
              <w:rPr>
                <w:rFonts w:ascii="Times New Roman" w:hAnsi="Times New Roman" w:cs="Times New Roman"/>
                <w:sz w:val="24"/>
                <w:szCs w:val="24"/>
                <w:lang w:val="en-GB"/>
              </w:rPr>
              <w:t xml:space="preserve"> (health care, social services institutions, educational institutions, religious institutions, humanitarian organizations, civil society organizations)</w:t>
            </w:r>
            <w:r w:rsidRPr="008C2152">
              <w:rPr>
                <w:rFonts w:ascii="Times New Roman" w:hAnsi="Times New Roman" w:cs="Times New Roman"/>
                <w:sz w:val="24"/>
                <w:szCs w:val="24"/>
                <w:lang w:val="en-GB"/>
              </w:rPr>
              <w:t>, who in the course of their work become aware of a criminal offen</w:t>
            </w:r>
            <w:r w:rsidR="00056B24"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 xml:space="preserve">e perpetrated against a child, are obliged to report it to the police without delay, and all other citizens are obligated to notify the </w:t>
            </w:r>
            <w:r w:rsidR="00961F0F" w:rsidRPr="008C2152">
              <w:rPr>
                <w:rFonts w:ascii="Times New Roman" w:hAnsi="Times New Roman" w:cs="Times New Roman"/>
                <w:sz w:val="24"/>
                <w:szCs w:val="24"/>
                <w:lang w:val="en-GB"/>
              </w:rPr>
              <w:t>Centre</w:t>
            </w:r>
            <w:r w:rsidRPr="008C2152">
              <w:rPr>
                <w:rFonts w:ascii="Times New Roman" w:hAnsi="Times New Roman" w:cs="Times New Roman"/>
                <w:sz w:val="24"/>
                <w:szCs w:val="24"/>
                <w:lang w:val="en-GB"/>
              </w:rPr>
              <w:t xml:space="preserve"> for Social Welfare about the violation of children's rights, and especially about all forms of physical and psychological violence, sexual abuse, neglect, child abuse or exploitation. </w:t>
            </w:r>
          </w:p>
          <w:p w:rsidR="00FC2CC6" w:rsidRPr="008C2152" w:rsidRDefault="00FC2CC6" w:rsidP="00FC2CC6">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The following </w:t>
            </w:r>
            <w:r w:rsidR="00056B24" w:rsidRPr="008C2152">
              <w:rPr>
                <w:rFonts w:ascii="Times New Roman" w:hAnsi="Times New Roman" w:cs="Times New Roman"/>
                <w:sz w:val="24"/>
                <w:szCs w:val="24"/>
                <w:lang w:val="en-GB"/>
              </w:rPr>
              <w:t>P</w:t>
            </w:r>
            <w:r w:rsidRPr="008C2152">
              <w:rPr>
                <w:rFonts w:ascii="Times New Roman" w:hAnsi="Times New Roman" w:cs="Times New Roman"/>
                <w:sz w:val="24"/>
                <w:szCs w:val="24"/>
                <w:lang w:val="en-GB"/>
              </w:rPr>
              <w:t>rotocols were adopted in the Republic of Croatia on a regional level about conduct in cases involving violence:</w:t>
            </w:r>
          </w:p>
          <w:p w:rsidR="00FC2CC6" w:rsidRPr="008C2152" w:rsidRDefault="00FC2CC6" w:rsidP="00FC2CC6">
            <w:pPr>
              <w:pStyle w:val="ListParagraph"/>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ab/>
            </w:r>
            <w:r w:rsidR="001303F1" w:rsidRPr="008C2152">
              <w:rPr>
                <w:rFonts w:ascii="Times New Roman" w:hAnsi="Times New Roman" w:cs="Times New Roman"/>
                <w:sz w:val="24"/>
                <w:szCs w:val="24"/>
                <w:lang w:val="en-GB"/>
              </w:rPr>
              <w:t>Protocol on Procedure in Cases of Child Abuse and Neglect</w:t>
            </w:r>
            <w:r w:rsidRPr="008C2152">
              <w:rPr>
                <w:rFonts w:ascii="Times New Roman" w:hAnsi="Times New Roman" w:cs="Times New Roman"/>
                <w:sz w:val="24"/>
                <w:szCs w:val="24"/>
                <w:lang w:val="en-GB"/>
              </w:rPr>
              <w:tab/>
              <w:t xml:space="preserve"> </w:t>
            </w:r>
          </w:p>
          <w:p w:rsidR="00FC2CC6" w:rsidRPr="008C2152" w:rsidRDefault="00FC2CC6" w:rsidP="00FC2CC6">
            <w:pPr>
              <w:pStyle w:val="ListParagraph"/>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ab/>
            </w:r>
            <w:r w:rsidR="00772BAD" w:rsidRPr="008C2152">
              <w:rPr>
                <w:rFonts w:ascii="Times New Roman" w:hAnsi="Times New Roman" w:cs="Times New Roman"/>
                <w:sz w:val="24"/>
                <w:szCs w:val="24"/>
                <w:lang w:val="en-GB"/>
              </w:rPr>
              <w:t xml:space="preserve">Protocol on the Procedure </w:t>
            </w:r>
            <w:r w:rsidRPr="008C2152">
              <w:rPr>
                <w:rFonts w:ascii="Times New Roman" w:hAnsi="Times New Roman" w:cs="Times New Roman"/>
                <w:sz w:val="24"/>
                <w:szCs w:val="24"/>
                <w:lang w:val="en-GB"/>
              </w:rPr>
              <w:t xml:space="preserve">in </w:t>
            </w:r>
            <w:r w:rsidR="001303F1" w:rsidRPr="008C2152">
              <w:rPr>
                <w:rFonts w:ascii="Times New Roman" w:hAnsi="Times New Roman" w:cs="Times New Roman"/>
                <w:sz w:val="24"/>
                <w:szCs w:val="24"/>
                <w:lang w:val="en-GB"/>
              </w:rPr>
              <w:t xml:space="preserve">Domestic Violence Cases </w:t>
            </w:r>
          </w:p>
          <w:p w:rsidR="00FC2CC6" w:rsidRPr="008C2152" w:rsidRDefault="00FC2CC6" w:rsidP="00FC2CC6">
            <w:pPr>
              <w:pStyle w:val="ListParagraph"/>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ab/>
            </w:r>
            <w:r w:rsidR="001303F1" w:rsidRPr="008C2152">
              <w:rPr>
                <w:rFonts w:ascii="Times New Roman" w:hAnsi="Times New Roman" w:cs="Times New Roman"/>
                <w:sz w:val="24"/>
                <w:szCs w:val="24"/>
                <w:lang w:val="en-GB"/>
              </w:rPr>
              <w:t>Protocol on the Procedure in Cases of Violence amongst Children and Youth</w:t>
            </w:r>
          </w:p>
          <w:p w:rsidR="00FC2CC6" w:rsidRPr="008C2152" w:rsidRDefault="00FC2CC6" w:rsidP="00FC2CC6">
            <w:pPr>
              <w:pStyle w:val="ListParagraph"/>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ab/>
            </w:r>
            <w:r w:rsidR="001303F1" w:rsidRPr="008C2152">
              <w:rPr>
                <w:rFonts w:ascii="Times New Roman" w:hAnsi="Times New Roman" w:cs="Times New Roman"/>
                <w:sz w:val="24"/>
                <w:szCs w:val="24"/>
                <w:lang w:val="en-GB"/>
              </w:rPr>
              <w:t>Protocol on the Procedure in Cases Sexual Violence</w:t>
            </w:r>
            <w:r w:rsidR="00056B24" w:rsidRPr="008C2152">
              <w:rPr>
                <w:rFonts w:ascii="Times New Roman" w:hAnsi="Times New Roman" w:cs="Times New Roman"/>
                <w:sz w:val="24"/>
                <w:szCs w:val="24"/>
                <w:lang w:val="en-GB"/>
              </w:rPr>
              <w:t>.</w:t>
            </w:r>
          </w:p>
          <w:p w:rsidR="00FC2CC6" w:rsidRPr="008C2152" w:rsidRDefault="00FC2CC6" w:rsidP="00FC2CC6">
            <w:pPr>
              <w:pStyle w:val="ListParagraph"/>
              <w:ind w:left="0"/>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All of the listed </w:t>
            </w:r>
            <w:r w:rsidR="00056B24" w:rsidRPr="008C2152">
              <w:rPr>
                <w:rFonts w:ascii="Times New Roman" w:hAnsi="Times New Roman" w:cs="Times New Roman"/>
                <w:sz w:val="24"/>
                <w:szCs w:val="24"/>
                <w:lang w:val="en-GB"/>
              </w:rPr>
              <w:t>P</w:t>
            </w:r>
            <w:r w:rsidRPr="008C2152">
              <w:rPr>
                <w:rFonts w:ascii="Times New Roman" w:hAnsi="Times New Roman" w:cs="Times New Roman"/>
                <w:sz w:val="24"/>
                <w:szCs w:val="24"/>
                <w:lang w:val="en-GB"/>
              </w:rPr>
              <w:t xml:space="preserve">rotocols distinguish children as an especially vulnerable group which is exposed to violence and their goal is to improve the </w:t>
            </w:r>
            <w:r w:rsidR="001303F1" w:rsidRPr="008C2152">
              <w:rPr>
                <w:rFonts w:ascii="Times New Roman" w:hAnsi="Times New Roman" w:cs="Times New Roman"/>
                <w:sz w:val="24"/>
                <w:szCs w:val="24"/>
                <w:lang w:val="en-GB"/>
              </w:rPr>
              <w:t xml:space="preserve">wellbeing </w:t>
            </w:r>
            <w:r w:rsidRPr="008C2152">
              <w:rPr>
                <w:rFonts w:ascii="Times New Roman" w:hAnsi="Times New Roman" w:cs="Times New Roman"/>
                <w:sz w:val="24"/>
                <w:szCs w:val="24"/>
                <w:lang w:val="en-GB"/>
              </w:rPr>
              <w:t xml:space="preserve">of children by preventing violence against children, and by ensuring that all of the pending proceedings, as well as all decisions which are to be adopted, are in the best interest of the child.  The </w:t>
            </w:r>
            <w:r w:rsidR="00056B24" w:rsidRPr="008C2152">
              <w:rPr>
                <w:rFonts w:ascii="Times New Roman" w:hAnsi="Times New Roman" w:cs="Times New Roman"/>
                <w:sz w:val="24"/>
                <w:szCs w:val="24"/>
                <w:lang w:val="en-GB"/>
              </w:rPr>
              <w:t>P</w:t>
            </w:r>
            <w:r w:rsidRPr="008C2152">
              <w:rPr>
                <w:rFonts w:ascii="Times New Roman" w:hAnsi="Times New Roman" w:cs="Times New Roman"/>
                <w:sz w:val="24"/>
                <w:szCs w:val="24"/>
                <w:lang w:val="en-GB"/>
              </w:rPr>
              <w:t xml:space="preserve">rotocols contain obligations for competent bodies, forms and manner of collaboration </w:t>
            </w:r>
            <w:r w:rsidR="00DA65CE" w:rsidRPr="008C2152">
              <w:rPr>
                <w:rFonts w:ascii="Times New Roman" w:hAnsi="Times New Roman" w:cs="Times New Roman"/>
                <w:sz w:val="24"/>
                <w:szCs w:val="24"/>
                <w:lang w:val="en-GB"/>
              </w:rPr>
              <w:t xml:space="preserve">among </w:t>
            </w:r>
            <w:r w:rsidRPr="008C2152">
              <w:rPr>
                <w:rFonts w:ascii="Times New Roman" w:hAnsi="Times New Roman" w:cs="Times New Roman"/>
                <w:sz w:val="24"/>
                <w:szCs w:val="24"/>
                <w:lang w:val="en-GB"/>
              </w:rPr>
              <w:t xml:space="preserve">all competent bodies and other factors </w:t>
            </w:r>
            <w:r w:rsidR="001303F1" w:rsidRPr="008C2152">
              <w:rPr>
                <w:rFonts w:ascii="Times New Roman" w:hAnsi="Times New Roman" w:cs="Times New Roman"/>
                <w:sz w:val="24"/>
                <w:szCs w:val="24"/>
                <w:lang w:val="en-GB"/>
              </w:rPr>
              <w:t>playing</w:t>
            </w:r>
            <w:r w:rsidRPr="008C2152">
              <w:rPr>
                <w:rFonts w:ascii="Times New Roman" w:hAnsi="Times New Roman" w:cs="Times New Roman"/>
                <w:sz w:val="24"/>
                <w:szCs w:val="24"/>
                <w:lang w:val="en-GB"/>
              </w:rPr>
              <w:t xml:space="preserve"> a role in the protection of children who have been exposed to violence. </w:t>
            </w:r>
          </w:p>
          <w:p w:rsidR="00FC2CC6" w:rsidRPr="008C2152" w:rsidRDefault="00FC2CC6" w:rsidP="00FC2CC6">
            <w:pPr>
              <w:pStyle w:val="ListParagraph"/>
              <w:ind w:left="0"/>
              <w:jc w:val="both"/>
              <w:rPr>
                <w:rFonts w:ascii="Times New Roman" w:hAnsi="Times New Roman" w:cs="Times New Roman"/>
                <w:sz w:val="24"/>
                <w:szCs w:val="24"/>
                <w:lang w:val="en-GB"/>
              </w:rPr>
            </w:pPr>
          </w:p>
          <w:p w:rsidR="00C47185" w:rsidRPr="008C2152" w:rsidRDefault="00C47185" w:rsidP="00C47185">
            <w:pPr>
              <w:spacing w:line="276" w:lineRule="auto"/>
              <w:contextualSpacing/>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After a multi-annual fight against trafficking </w:t>
            </w:r>
            <w:r w:rsidR="00DA65CE" w:rsidRPr="008C2152">
              <w:rPr>
                <w:rFonts w:ascii="Times New Roman" w:hAnsi="Times New Roman" w:cs="Times New Roman"/>
                <w:sz w:val="24"/>
                <w:szCs w:val="24"/>
                <w:lang w:val="en-GB"/>
              </w:rPr>
              <w:t>in hu</w:t>
            </w:r>
            <w:r w:rsidR="00937E6D" w:rsidRPr="008C2152">
              <w:rPr>
                <w:rFonts w:ascii="Times New Roman" w:hAnsi="Times New Roman" w:cs="Times New Roman"/>
                <w:sz w:val="24"/>
                <w:szCs w:val="24"/>
                <w:lang w:val="en-GB"/>
              </w:rPr>
              <w:t>man beings</w:t>
            </w:r>
            <w:r w:rsidR="00DA65CE"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a complete system has been established in the Republic of Croatia, which encompasses activities from </w:t>
            </w:r>
            <w:r w:rsidRPr="008C2152">
              <w:rPr>
                <w:rFonts w:ascii="Times New Roman" w:hAnsi="Times New Roman" w:cs="Times New Roman"/>
                <w:sz w:val="24"/>
                <w:szCs w:val="24"/>
                <w:lang w:val="en-GB"/>
              </w:rPr>
              <w:lastRenderedPageBreak/>
              <w:t xml:space="preserve">the moment a victim of </w:t>
            </w:r>
            <w:r w:rsidR="00DA65CE" w:rsidRPr="008C2152">
              <w:rPr>
                <w:rFonts w:ascii="Times New Roman" w:hAnsi="Times New Roman" w:cs="Times New Roman"/>
                <w:sz w:val="24"/>
                <w:szCs w:val="24"/>
                <w:lang w:val="en-GB"/>
              </w:rPr>
              <w:t xml:space="preserve">trafficking </w:t>
            </w:r>
            <w:r w:rsidR="00937E6D" w:rsidRPr="008C2152">
              <w:rPr>
                <w:rFonts w:ascii="Times New Roman" w:hAnsi="Times New Roman" w:cs="Times New Roman"/>
                <w:sz w:val="24"/>
                <w:szCs w:val="24"/>
                <w:lang w:val="en-GB"/>
              </w:rPr>
              <w:t>in human beings</w:t>
            </w:r>
            <w:r w:rsidR="00DA65CE" w:rsidRPr="008C2152" w:rsidDel="00DA65CE">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is identified all the way to her</w:t>
            </w:r>
            <w:r w:rsidR="00DA65CE" w:rsidRPr="008C2152">
              <w:rPr>
                <w:rFonts w:ascii="Times New Roman" w:hAnsi="Times New Roman" w:cs="Times New Roman"/>
                <w:sz w:val="24"/>
                <w:szCs w:val="24"/>
                <w:lang w:val="en-GB"/>
              </w:rPr>
              <w:t>/his</w:t>
            </w:r>
            <w:r w:rsidRPr="008C2152">
              <w:rPr>
                <w:rFonts w:ascii="Times New Roman" w:hAnsi="Times New Roman" w:cs="Times New Roman"/>
                <w:sz w:val="24"/>
                <w:szCs w:val="24"/>
                <w:lang w:val="en-GB"/>
              </w:rPr>
              <w:t xml:space="preserve"> complete integration/reintegration into society.  Within the system of prevention</w:t>
            </w:r>
            <w:r w:rsidR="00DA65CE" w:rsidRPr="008C2152">
              <w:rPr>
                <w:rFonts w:ascii="Times New Roman" w:hAnsi="Times New Roman" w:cs="Times New Roman"/>
                <w:sz w:val="24"/>
                <w:szCs w:val="24"/>
                <w:lang w:val="en-GB"/>
              </w:rPr>
              <w:t xml:space="preserve"> of trafficking in human</w:t>
            </w:r>
            <w:r w:rsidR="00937E6D" w:rsidRPr="008C2152">
              <w:rPr>
                <w:rFonts w:ascii="Times New Roman" w:hAnsi="Times New Roman" w:cs="Times New Roman"/>
                <w:sz w:val="24"/>
                <w:szCs w:val="24"/>
                <w:lang w:val="en-GB"/>
              </w:rPr>
              <w:t xml:space="preserve"> beings</w:t>
            </w:r>
            <w:r w:rsidRPr="008C2152">
              <w:rPr>
                <w:rFonts w:ascii="Times New Roman" w:hAnsi="Times New Roman" w:cs="Times New Roman"/>
                <w:sz w:val="24"/>
                <w:szCs w:val="24"/>
                <w:lang w:val="en-GB"/>
              </w:rPr>
              <w:t>, a collaboration has been established between the competent bodies of the state administration and the civil society organizations.  Constant upgrades of the already established system, and the adjustment to new trends of the phenomenon</w:t>
            </w:r>
            <w:r w:rsidR="00D86738" w:rsidRPr="008C2152">
              <w:rPr>
                <w:rFonts w:ascii="Times New Roman" w:hAnsi="Times New Roman" w:cs="Times New Roman"/>
                <w:sz w:val="24"/>
                <w:szCs w:val="24"/>
                <w:lang w:val="en-GB"/>
              </w:rPr>
              <w:t xml:space="preserve"> of trafficking in human</w:t>
            </w:r>
            <w:r w:rsidR="00937E6D" w:rsidRPr="008C2152">
              <w:rPr>
                <w:rFonts w:ascii="Times New Roman" w:hAnsi="Times New Roman" w:cs="Times New Roman"/>
                <w:sz w:val="24"/>
                <w:szCs w:val="24"/>
                <w:lang w:val="en-GB"/>
              </w:rPr>
              <w:t xml:space="preserve"> beings</w:t>
            </w:r>
            <w:r w:rsidRPr="008C2152">
              <w:rPr>
                <w:rFonts w:ascii="Times New Roman" w:hAnsi="Times New Roman" w:cs="Times New Roman"/>
                <w:sz w:val="24"/>
                <w:szCs w:val="24"/>
                <w:lang w:val="en-GB"/>
              </w:rPr>
              <w:t xml:space="preserve">, is of critical importance for the further development of the system, therefore the Government of the Republic of Croatia adopted in May 2018 a new National Plan for the Prevention of Trafficking </w:t>
            </w:r>
            <w:r w:rsidR="00937E6D" w:rsidRPr="008C2152">
              <w:rPr>
                <w:rFonts w:ascii="Times New Roman" w:hAnsi="Times New Roman" w:cs="Times New Roman"/>
                <w:sz w:val="24"/>
                <w:szCs w:val="24"/>
                <w:lang w:val="en-GB"/>
              </w:rPr>
              <w:t>in Human Beings</w:t>
            </w:r>
            <w:r w:rsidR="00D86738"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for the period from 2018 to 2021, and the work experience of all competent bodies of the state administration, civil society organizations and international organizations </w:t>
            </w:r>
            <w:r w:rsidR="00D86738" w:rsidRPr="008C2152">
              <w:rPr>
                <w:rFonts w:ascii="Times New Roman" w:hAnsi="Times New Roman" w:cs="Times New Roman"/>
                <w:sz w:val="24"/>
                <w:szCs w:val="24"/>
                <w:lang w:val="en-GB"/>
              </w:rPr>
              <w:t xml:space="preserve">has been </w:t>
            </w:r>
            <w:r w:rsidRPr="008C2152">
              <w:rPr>
                <w:rFonts w:ascii="Times New Roman" w:hAnsi="Times New Roman" w:cs="Times New Roman"/>
                <w:sz w:val="24"/>
                <w:szCs w:val="24"/>
                <w:lang w:val="en-GB"/>
              </w:rPr>
              <w:t>embedded into the measures and activities. The drafting of indicators, guidelines and tools for identifying victims of trafficking</w:t>
            </w:r>
            <w:r w:rsidR="00D86738" w:rsidRPr="008C2152">
              <w:rPr>
                <w:rFonts w:ascii="Times New Roman" w:hAnsi="Times New Roman" w:cs="Times New Roman"/>
                <w:sz w:val="24"/>
                <w:szCs w:val="24"/>
                <w:lang w:val="en-GB"/>
              </w:rPr>
              <w:t xml:space="preserve"> in human</w:t>
            </w:r>
            <w:r w:rsidR="00937E6D" w:rsidRPr="008C2152">
              <w:rPr>
                <w:rFonts w:ascii="Times New Roman" w:hAnsi="Times New Roman" w:cs="Times New Roman"/>
                <w:sz w:val="24"/>
                <w:szCs w:val="24"/>
                <w:lang w:val="en-GB"/>
              </w:rPr>
              <w:t xml:space="preserve"> beings</w:t>
            </w:r>
            <w:r w:rsidRPr="008C2152">
              <w:rPr>
                <w:rFonts w:ascii="Times New Roman" w:hAnsi="Times New Roman" w:cs="Times New Roman"/>
                <w:sz w:val="24"/>
                <w:szCs w:val="24"/>
                <w:lang w:val="en-GB"/>
              </w:rPr>
              <w:t xml:space="preserve"> among migrants and </w:t>
            </w:r>
            <w:r w:rsidR="00F6287C" w:rsidRPr="008C2152">
              <w:rPr>
                <w:rFonts w:ascii="Times New Roman" w:hAnsi="Times New Roman" w:cs="Times New Roman"/>
                <w:sz w:val="24"/>
                <w:szCs w:val="24"/>
                <w:lang w:val="en-GB"/>
              </w:rPr>
              <w:t xml:space="preserve">international protection </w:t>
            </w:r>
            <w:r w:rsidRPr="008C2152">
              <w:rPr>
                <w:rFonts w:ascii="Times New Roman" w:hAnsi="Times New Roman" w:cs="Times New Roman"/>
                <w:sz w:val="24"/>
                <w:szCs w:val="24"/>
                <w:lang w:val="en-GB"/>
              </w:rPr>
              <w:t>applicants, as well as the drafting of indicators, guidelines and tools for identifying children who are victims of trafficking</w:t>
            </w:r>
            <w:r w:rsidR="00285360" w:rsidRPr="008C2152">
              <w:rPr>
                <w:rFonts w:ascii="Times New Roman" w:hAnsi="Times New Roman" w:cs="Times New Roman"/>
                <w:sz w:val="24"/>
                <w:szCs w:val="24"/>
                <w:lang w:val="en-GB"/>
              </w:rPr>
              <w:t xml:space="preserve"> in human beings</w:t>
            </w:r>
            <w:r w:rsidRPr="008C2152">
              <w:rPr>
                <w:rFonts w:ascii="Times New Roman" w:hAnsi="Times New Roman" w:cs="Times New Roman"/>
                <w:sz w:val="24"/>
                <w:szCs w:val="24"/>
                <w:lang w:val="en-GB"/>
              </w:rPr>
              <w:t xml:space="preserve">, </w:t>
            </w:r>
            <w:r w:rsidR="00D86738" w:rsidRPr="008C2152">
              <w:rPr>
                <w:rFonts w:ascii="Times New Roman" w:hAnsi="Times New Roman" w:cs="Times New Roman"/>
                <w:sz w:val="24"/>
                <w:szCs w:val="24"/>
                <w:lang w:val="en-GB"/>
              </w:rPr>
              <w:t>has been</w:t>
            </w:r>
            <w:r w:rsidRPr="008C2152">
              <w:rPr>
                <w:rFonts w:ascii="Times New Roman" w:hAnsi="Times New Roman" w:cs="Times New Roman"/>
                <w:sz w:val="24"/>
                <w:szCs w:val="24"/>
                <w:lang w:val="en-GB"/>
              </w:rPr>
              <w:t xml:space="preserve"> envisaged within the National Plan for the Prevention of Trafficking</w:t>
            </w:r>
            <w:r w:rsidR="00D86738" w:rsidRPr="008C2152">
              <w:rPr>
                <w:rFonts w:ascii="Times New Roman" w:hAnsi="Times New Roman" w:cs="Times New Roman"/>
                <w:sz w:val="24"/>
                <w:szCs w:val="24"/>
                <w:lang w:val="en-GB"/>
              </w:rPr>
              <w:t xml:space="preserve"> in Human</w:t>
            </w:r>
            <w:r w:rsidR="00937E6D" w:rsidRPr="008C2152">
              <w:rPr>
                <w:rFonts w:ascii="Times New Roman" w:hAnsi="Times New Roman" w:cs="Times New Roman"/>
                <w:sz w:val="24"/>
                <w:szCs w:val="24"/>
                <w:lang w:val="en-GB"/>
              </w:rPr>
              <w:t xml:space="preserve"> Beings</w:t>
            </w:r>
            <w:r w:rsidRPr="008C2152">
              <w:rPr>
                <w:rFonts w:ascii="Times New Roman" w:hAnsi="Times New Roman" w:cs="Times New Roman"/>
                <w:sz w:val="24"/>
                <w:szCs w:val="24"/>
                <w:lang w:val="en-GB"/>
              </w:rPr>
              <w:t xml:space="preserve"> 2018 - 2021.</w:t>
            </w:r>
          </w:p>
          <w:p w:rsidR="00C47185" w:rsidRPr="008C2152" w:rsidRDefault="00C47185" w:rsidP="00C47185">
            <w:pPr>
              <w:spacing w:line="276" w:lineRule="auto"/>
              <w:contextualSpacing/>
              <w:jc w:val="both"/>
              <w:rPr>
                <w:rFonts w:ascii="Times New Roman" w:hAnsi="Times New Roman" w:cs="Times New Roman"/>
                <w:iCs/>
                <w:sz w:val="24"/>
                <w:szCs w:val="24"/>
                <w:lang w:val="en-GB" w:eastAsia="ar-SA"/>
              </w:rPr>
            </w:pPr>
          </w:p>
          <w:p w:rsidR="00C47185" w:rsidRPr="008C2152" w:rsidRDefault="00C47185" w:rsidP="00C47185">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With the aim of identifying victims of trafficking</w:t>
            </w:r>
            <w:r w:rsidR="008070AE" w:rsidRPr="008C2152">
              <w:rPr>
                <w:rFonts w:ascii="Times New Roman" w:hAnsi="Times New Roman" w:cs="Times New Roman"/>
                <w:sz w:val="24"/>
                <w:szCs w:val="24"/>
                <w:lang w:val="en-GB"/>
              </w:rPr>
              <w:t xml:space="preserve"> in human</w:t>
            </w:r>
            <w:r w:rsidR="00285360" w:rsidRPr="008C2152">
              <w:rPr>
                <w:rFonts w:ascii="Times New Roman" w:hAnsi="Times New Roman" w:cs="Times New Roman"/>
                <w:sz w:val="24"/>
                <w:szCs w:val="24"/>
                <w:lang w:val="en-GB"/>
              </w:rPr>
              <w:t xml:space="preserve"> beings</w:t>
            </w:r>
            <w:r w:rsidRPr="008C2152">
              <w:rPr>
                <w:rFonts w:ascii="Times New Roman" w:hAnsi="Times New Roman" w:cs="Times New Roman"/>
                <w:sz w:val="24"/>
                <w:szCs w:val="24"/>
                <w:lang w:val="en-GB"/>
              </w:rPr>
              <w:t xml:space="preserve"> and providing assistance and protection, the </w:t>
            </w:r>
            <w:r w:rsidR="00D012DD">
              <w:rPr>
                <w:rFonts w:ascii="Times New Roman" w:hAnsi="Times New Roman" w:cs="Times New Roman"/>
                <w:sz w:val="24"/>
                <w:szCs w:val="24"/>
                <w:lang w:val="en-GB"/>
              </w:rPr>
              <w:t>MoI</w:t>
            </w:r>
            <w:r w:rsidR="0030299D"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has</w:t>
            </w:r>
            <w:r w:rsidR="0030299D" w:rsidRPr="008C2152">
              <w:rPr>
                <w:rFonts w:ascii="Times New Roman" w:hAnsi="Times New Roman" w:cs="Times New Roman"/>
                <w:sz w:val="24"/>
                <w:szCs w:val="24"/>
                <w:lang w:val="en-GB"/>
              </w:rPr>
              <w:t xml:space="preserve">, in all of </w:t>
            </w:r>
            <w:r w:rsidR="008070AE" w:rsidRPr="008C2152">
              <w:rPr>
                <w:rFonts w:ascii="Times New Roman" w:hAnsi="Times New Roman" w:cs="Times New Roman"/>
                <w:sz w:val="24"/>
                <w:szCs w:val="24"/>
                <w:lang w:val="en-GB"/>
              </w:rPr>
              <w:t xml:space="preserve">already </w:t>
            </w:r>
            <w:r w:rsidR="0030299D" w:rsidRPr="008C2152">
              <w:rPr>
                <w:rFonts w:ascii="Times New Roman" w:hAnsi="Times New Roman" w:cs="Times New Roman"/>
                <w:sz w:val="24"/>
                <w:szCs w:val="24"/>
                <w:lang w:val="en-GB"/>
              </w:rPr>
              <w:t>detected cases of trafficking</w:t>
            </w:r>
            <w:r w:rsidR="008070AE" w:rsidRPr="008C2152">
              <w:rPr>
                <w:rFonts w:ascii="Times New Roman" w:hAnsi="Times New Roman" w:cs="Times New Roman"/>
                <w:sz w:val="24"/>
                <w:szCs w:val="24"/>
                <w:lang w:val="en-GB"/>
              </w:rPr>
              <w:t xml:space="preserve"> in human</w:t>
            </w:r>
            <w:r w:rsidR="00285360" w:rsidRPr="008C2152">
              <w:rPr>
                <w:rFonts w:ascii="Times New Roman" w:hAnsi="Times New Roman" w:cs="Times New Roman"/>
                <w:sz w:val="24"/>
                <w:szCs w:val="24"/>
                <w:lang w:val="en-GB"/>
              </w:rPr>
              <w:t xml:space="preserve"> beings</w:t>
            </w:r>
            <w:r w:rsidR="0030299D"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applied the rules of conduct which were adopted in the national program, , which primarily </w:t>
            </w:r>
            <w:r w:rsidR="008070AE" w:rsidRPr="008C2152">
              <w:rPr>
                <w:rFonts w:ascii="Times New Roman" w:hAnsi="Times New Roman" w:cs="Times New Roman"/>
                <w:sz w:val="24"/>
                <w:szCs w:val="24"/>
                <w:lang w:val="en-GB"/>
              </w:rPr>
              <w:t xml:space="preserve">includes </w:t>
            </w:r>
            <w:r w:rsidRPr="008C2152">
              <w:rPr>
                <w:rFonts w:ascii="Times New Roman" w:hAnsi="Times New Roman" w:cs="Times New Roman"/>
                <w:sz w:val="24"/>
                <w:szCs w:val="24"/>
                <w:lang w:val="en-GB"/>
              </w:rPr>
              <w:t xml:space="preserve">providing assistance and protecting the victims of trafficking </w:t>
            </w:r>
            <w:r w:rsidR="00285360" w:rsidRPr="008C2152">
              <w:rPr>
                <w:rFonts w:ascii="Times New Roman" w:hAnsi="Times New Roman" w:cs="Times New Roman"/>
                <w:sz w:val="24"/>
                <w:szCs w:val="24"/>
                <w:lang w:val="en-GB"/>
              </w:rPr>
              <w:t>in human beings</w:t>
            </w:r>
            <w:r w:rsidR="008070AE"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in collaboration with the competent ministries, as well as non-government</w:t>
            </w:r>
            <w:r w:rsidR="008070AE" w:rsidRPr="008C2152">
              <w:rPr>
                <w:rFonts w:ascii="Times New Roman" w:hAnsi="Times New Roman" w:cs="Times New Roman"/>
                <w:sz w:val="24"/>
                <w:szCs w:val="24"/>
                <w:lang w:val="en-GB"/>
              </w:rPr>
              <w:t>al</w:t>
            </w:r>
            <w:r w:rsidRPr="008C2152">
              <w:rPr>
                <w:rFonts w:ascii="Times New Roman" w:hAnsi="Times New Roman" w:cs="Times New Roman"/>
                <w:sz w:val="24"/>
                <w:szCs w:val="24"/>
                <w:lang w:val="en-GB"/>
              </w:rPr>
              <w:t xml:space="preserve"> and civil society organizations, primarily the Croatian Red Cross</w:t>
            </w:r>
            <w:r w:rsidR="008070AE"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and others.  </w:t>
            </w:r>
          </w:p>
          <w:p w:rsidR="00C47185" w:rsidRPr="008C2152" w:rsidRDefault="00C47185" w:rsidP="00C47185">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In that regard, a core Operational </w:t>
            </w:r>
            <w:r w:rsidR="00E902CB" w:rsidRPr="008C2152">
              <w:rPr>
                <w:rFonts w:ascii="Times New Roman" w:hAnsi="Times New Roman" w:cs="Times New Roman"/>
                <w:sz w:val="24"/>
                <w:szCs w:val="24"/>
                <w:lang w:val="en-GB"/>
              </w:rPr>
              <w:t>T</w:t>
            </w:r>
            <w:r w:rsidRPr="008C2152">
              <w:rPr>
                <w:rFonts w:ascii="Times New Roman" w:hAnsi="Times New Roman" w:cs="Times New Roman"/>
                <w:sz w:val="24"/>
                <w:szCs w:val="24"/>
                <w:lang w:val="en-GB"/>
              </w:rPr>
              <w:t>eam was established at the National Committee for the Suppression of</w:t>
            </w:r>
            <w:r w:rsidR="0030299D"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Trafficking</w:t>
            </w:r>
            <w:r w:rsidR="00E902CB" w:rsidRPr="008C2152">
              <w:rPr>
                <w:rFonts w:ascii="Times New Roman" w:hAnsi="Times New Roman" w:cs="Times New Roman"/>
                <w:sz w:val="24"/>
                <w:szCs w:val="24"/>
                <w:lang w:val="en-GB"/>
              </w:rPr>
              <w:t xml:space="preserve"> in Humans</w:t>
            </w:r>
            <w:r w:rsidRPr="008C2152">
              <w:rPr>
                <w:rFonts w:ascii="Times New Roman" w:hAnsi="Times New Roman" w:cs="Times New Roman"/>
                <w:sz w:val="24"/>
                <w:szCs w:val="24"/>
                <w:lang w:val="en-GB"/>
              </w:rPr>
              <w:t xml:space="preserve">, whose members are also representatives of the </w:t>
            </w:r>
            <w:r w:rsidR="00D012DD">
              <w:rPr>
                <w:rFonts w:ascii="Times New Roman" w:hAnsi="Times New Roman" w:cs="Times New Roman"/>
                <w:sz w:val="24"/>
                <w:szCs w:val="24"/>
                <w:lang w:val="en-GB"/>
              </w:rPr>
              <w:t>MoI</w:t>
            </w:r>
            <w:r w:rsidRPr="008C2152">
              <w:rPr>
                <w:rFonts w:ascii="Times New Roman" w:hAnsi="Times New Roman" w:cs="Times New Roman"/>
                <w:sz w:val="24"/>
                <w:szCs w:val="24"/>
                <w:lang w:val="en-GB"/>
              </w:rPr>
              <w:t xml:space="preserve">, who are obligated to be ready to coordinate the undertaking of specific activities during each individual identification of a victim </w:t>
            </w:r>
            <w:r w:rsidR="00E902CB" w:rsidRPr="008C2152">
              <w:rPr>
                <w:rFonts w:ascii="Times New Roman" w:hAnsi="Times New Roman" w:cs="Times New Roman"/>
                <w:sz w:val="24"/>
                <w:szCs w:val="24"/>
                <w:lang w:val="en-GB"/>
              </w:rPr>
              <w:t>of trafficking</w:t>
            </w:r>
            <w:r w:rsidR="00285360" w:rsidRPr="008C2152">
              <w:rPr>
                <w:rFonts w:ascii="Times New Roman" w:hAnsi="Times New Roman" w:cs="Times New Roman"/>
                <w:sz w:val="24"/>
                <w:szCs w:val="24"/>
                <w:lang w:val="en-GB"/>
              </w:rPr>
              <w:t xml:space="preserve"> in human beings</w:t>
            </w:r>
            <w:r w:rsidR="00E902CB"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and to provide assistance and protection.  </w:t>
            </w:r>
          </w:p>
          <w:p w:rsidR="00C47185" w:rsidRPr="008C2152" w:rsidRDefault="00C47185" w:rsidP="00C47185">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Also, in all police </w:t>
            </w:r>
            <w:r w:rsidR="00E902CB" w:rsidRPr="008C2152">
              <w:rPr>
                <w:rFonts w:ascii="Times New Roman" w:hAnsi="Times New Roman" w:cs="Times New Roman"/>
                <w:sz w:val="24"/>
                <w:szCs w:val="24"/>
                <w:lang w:val="en-GB"/>
              </w:rPr>
              <w:t xml:space="preserve">directorates </w:t>
            </w:r>
            <w:r w:rsidRPr="008C2152">
              <w:rPr>
                <w:rFonts w:ascii="Times New Roman" w:hAnsi="Times New Roman" w:cs="Times New Roman"/>
                <w:sz w:val="24"/>
                <w:szCs w:val="24"/>
                <w:lang w:val="en-GB"/>
              </w:rPr>
              <w:t xml:space="preserve">and regional Offices for the Suppression of Corruption and Organized </w:t>
            </w:r>
            <w:r w:rsidR="0030299D"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 xml:space="preserve">rime of the Police National </w:t>
            </w:r>
            <w:r w:rsidR="002B4184" w:rsidRPr="008C2152">
              <w:rPr>
                <w:rFonts w:ascii="Times New Roman" w:hAnsi="Times New Roman" w:cs="Times New Roman"/>
                <w:sz w:val="24"/>
                <w:szCs w:val="24"/>
                <w:lang w:val="en-GB"/>
              </w:rPr>
              <w:t>Bureau</w:t>
            </w:r>
            <w:r w:rsidR="0030299D"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for the Suppression of Corruption and </w:t>
            </w:r>
            <w:r w:rsidR="0030299D" w:rsidRPr="008C2152">
              <w:rPr>
                <w:rFonts w:ascii="Times New Roman" w:hAnsi="Times New Roman" w:cs="Times New Roman"/>
                <w:sz w:val="24"/>
                <w:szCs w:val="24"/>
                <w:lang w:val="en-GB"/>
              </w:rPr>
              <w:t>Organized C</w:t>
            </w:r>
            <w:r w:rsidRPr="008C2152">
              <w:rPr>
                <w:rFonts w:ascii="Times New Roman" w:hAnsi="Times New Roman" w:cs="Times New Roman"/>
                <w:sz w:val="24"/>
                <w:szCs w:val="24"/>
                <w:lang w:val="en-GB"/>
              </w:rPr>
              <w:t>rime</w:t>
            </w:r>
            <w:r w:rsidR="00E902CB"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police officers </w:t>
            </w:r>
            <w:r w:rsidR="00E902CB" w:rsidRPr="008C2152">
              <w:rPr>
                <w:rFonts w:ascii="Times New Roman" w:hAnsi="Times New Roman" w:cs="Times New Roman"/>
                <w:sz w:val="24"/>
                <w:szCs w:val="24"/>
                <w:lang w:val="en-GB"/>
              </w:rPr>
              <w:t xml:space="preserve">have been </w:t>
            </w:r>
            <w:r w:rsidRPr="008C2152">
              <w:rPr>
                <w:rFonts w:ascii="Times New Roman" w:hAnsi="Times New Roman" w:cs="Times New Roman"/>
                <w:sz w:val="24"/>
                <w:szCs w:val="24"/>
                <w:lang w:val="en-GB"/>
              </w:rPr>
              <w:t xml:space="preserve">designated </w:t>
            </w:r>
            <w:r w:rsidR="00E902CB" w:rsidRPr="008C2152">
              <w:rPr>
                <w:rFonts w:ascii="Times New Roman" w:hAnsi="Times New Roman" w:cs="Times New Roman"/>
                <w:sz w:val="24"/>
                <w:szCs w:val="24"/>
                <w:lang w:val="en-GB"/>
              </w:rPr>
              <w:t xml:space="preserve">to </w:t>
            </w:r>
            <w:r w:rsidRPr="008C2152">
              <w:rPr>
                <w:rFonts w:ascii="Times New Roman" w:hAnsi="Times New Roman" w:cs="Times New Roman"/>
                <w:sz w:val="24"/>
                <w:szCs w:val="24"/>
                <w:lang w:val="en-GB"/>
              </w:rPr>
              <w:t xml:space="preserve">deal with the suppression of trafficking </w:t>
            </w:r>
            <w:r w:rsidR="00285360" w:rsidRPr="008C2152">
              <w:rPr>
                <w:rFonts w:ascii="Times New Roman" w:hAnsi="Times New Roman" w:cs="Times New Roman"/>
                <w:sz w:val="24"/>
                <w:szCs w:val="24"/>
                <w:lang w:val="en-GB"/>
              </w:rPr>
              <w:t xml:space="preserve">in human beings </w:t>
            </w:r>
            <w:r w:rsidRPr="008C2152">
              <w:rPr>
                <w:rFonts w:ascii="Times New Roman" w:hAnsi="Times New Roman" w:cs="Times New Roman"/>
                <w:sz w:val="24"/>
                <w:szCs w:val="24"/>
                <w:lang w:val="en-GB"/>
              </w:rPr>
              <w:t xml:space="preserve">and </w:t>
            </w:r>
            <w:r w:rsidR="00E902CB" w:rsidRPr="008C2152">
              <w:rPr>
                <w:rFonts w:ascii="Times New Roman" w:hAnsi="Times New Roman" w:cs="Times New Roman"/>
                <w:sz w:val="24"/>
                <w:szCs w:val="24"/>
                <w:lang w:val="en-GB"/>
              </w:rPr>
              <w:t xml:space="preserve">to </w:t>
            </w:r>
            <w:r w:rsidRPr="008C2152">
              <w:rPr>
                <w:rFonts w:ascii="Times New Roman" w:hAnsi="Times New Roman" w:cs="Times New Roman"/>
                <w:sz w:val="24"/>
                <w:szCs w:val="24"/>
                <w:lang w:val="en-GB"/>
              </w:rPr>
              <w:t>participate</w:t>
            </w:r>
            <w:r w:rsidR="00E902CB" w:rsidRPr="008C2152">
              <w:rPr>
                <w:rFonts w:ascii="Times New Roman" w:hAnsi="Times New Roman" w:cs="Times New Roman"/>
                <w:sz w:val="24"/>
                <w:szCs w:val="24"/>
                <w:lang w:val="en-GB"/>
              </w:rPr>
              <w:t xml:space="preserve"> directly</w:t>
            </w:r>
            <w:r w:rsidRPr="008C2152">
              <w:rPr>
                <w:rFonts w:ascii="Times New Roman" w:hAnsi="Times New Roman" w:cs="Times New Roman"/>
                <w:sz w:val="24"/>
                <w:szCs w:val="24"/>
                <w:lang w:val="en-GB"/>
              </w:rPr>
              <w:t xml:space="preserve"> in identifying the victim and discovering the perpetrator of this type of organized crime</w:t>
            </w:r>
            <w:r w:rsidR="00E902CB" w:rsidRPr="008C2152">
              <w:rPr>
                <w:rFonts w:ascii="Times New Roman" w:hAnsi="Times New Roman" w:cs="Times New Roman"/>
                <w:sz w:val="24"/>
                <w:szCs w:val="24"/>
                <w:lang w:val="en-GB"/>
              </w:rPr>
              <w:t>, in each individual case</w:t>
            </w:r>
            <w:r w:rsidRPr="008C2152">
              <w:rPr>
                <w:rFonts w:ascii="Times New Roman" w:hAnsi="Times New Roman" w:cs="Times New Roman"/>
                <w:sz w:val="24"/>
                <w:szCs w:val="24"/>
                <w:lang w:val="en-GB"/>
              </w:rPr>
              <w:t xml:space="preserve">.  </w:t>
            </w:r>
          </w:p>
          <w:p w:rsidR="00C47185" w:rsidRPr="008C2152" w:rsidRDefault="00E902CB" w:rsidP="00C47185">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Police</w:t>
            </w:r>
            <w:r w:rsidR="00314F20" w:rsidRPr="008C2152">
              <w:rPr>
                <w:rFonts w:ascii="Times New Roman" w:hAnsi="Times New Roman" w:cs="Times New Roman"/>
                <w:sz w:val="24"/>
                <w:szCs w:val="24"/>
                <w:lang w:val="en-GB"/>
              </w:rPr>
              <w:t xml:space="preserve"> youth </w:t>
            </w:r>
            <w:r w:rsidRPr="008C2152">
              <w:rPr>
                <w:rFonts w:ascii="Times New Roman" w:hAnsi="Times New Roman" w:cs="Times New Roman"/>
                <w:sz w:val="24"/>
                <w:szCs w:val="24"/>
                <w:lang w:val="en-GB"/>
              </w:rPr>
              <w:t xml:space="preserve">officers </w:t>
            </w:r>
            <w:r w:rsidR="00C47185" w:rsidRPr="008C2152">
              <w:rPr>
                <w:rFonts w:ascii="Times New Roman" w:hAnsi="Times New Roman" w:cs="Times New Roman"/>
                <w:sz w:val="24"/>
                <w:szCs w:val="24"/>
                <w:lang w:val="en-GB"/>
              </w:rPr>
              <w:t xml:space="preserve">and </w:t>
            </w:r>
            <w:r w:rsidRPr="008C2152">
              <w:rPr>
                <w:rFonts w:ascii="Times New Roman" w:hAnsi="Times New Roman" w:cs="Times New Roman"/>
                <w:sz w:val="24"/>
                <w:szCs w:val="24"/>
                <w:lang w:val="en-GB"/>
              </w:rPr>
              <w:t xml:space="preserve">investigators for youth </w:t>
            </w:r>
            <w:r w:rsidR="00C47185" w:rsidRPr="008C2152">
              <w:rPr>
                <w:rFonts w:ascii="Times New Roman" w:hAnsi="Times New Roman" w:cs="Times New Roman"/>
                <w:sz w:val="24"/>
                <w:szCs w:val="24"/>
                <w:lang w:val="en-GB"/>
              </w:rPr>
              <w:t xml:space="preserve">are also engaged in all cases where the victim of trafficking </w:t>
            </w:r>
            <w:r w:rsidRPr="008C2152">
              <w:rPr>
                <w:rFonts w:ascii="Times New Roman" w:hAnsi="Times New Roman" w:cs="Times New Roman"/>
                <w:sz w:val="24"/>
                <w:szCs w:val="24"/>
                <w:lang w:val="en-GB"/>
              </w:rPr>
              <w:t>in human</w:t>
            </w:r>
            <w:r w:rsidR="00285360" w:rsidRPr="008C2152">
              <w:rPr>
                <w:rFonts w:ascii="Times New Roman" w:hAnsi="Times New Roman" w:cs="Times New Roman"/>
                <w:sz w:val="24"/>
                <w:szCs w:val="24"/>
                <w:lang w:val="en-GB"/>
              </w:rPr>
              <w:t xml:space="preserve"> beings</w:t>
            </w:r>
            <w:r w:rsidRPr="008C2152">
              <w:rPr>
                <w:rFonts w:ascii="Times New Roman" w:hAnsi="Times New Roman" w:cs="Times New Roman"/>
                <w:sz w:val="24"/>
                <w:szCs w:val="24"/>
                <w:lang w:val="en-GB"/>
              </w:rPr>
              <w:t xml:space="preserve"> </w:t>
            </w:r>
            <w:r w:rsidR="00C47185" w:rsidRPr="008C2152">
              <w:rPr>
                <w:rFonts w:ascii="Times New Roman" w:hAnsi="Times New Roman" w:cs="Times New Roman"/>
                <w:sz w:val="24"/>
                <w:szCs w:val="24"/>
                <w:lang w:val="en-GB"/>
              </w:rPr>
              <w:t xml:space="preserve">is a child or an underage person, for the purpose of a quick provision of assistance and protection. Aside from the mentioned </w:t>
            </w:r>
            <w:r w:rsidRPr="008C2152">
              <w:rPr>
                <w:rFonts w:ascii="Times New Roman" w:hAnsi="Times New Roman" w:cs="Times New Roman"/>
                <w:sz w:val="24"/>
                <w:szCs w:val="24"/>
                <w:lang w:val="en-GB"/>
              </w:rPr>
              <w:t xml:space="preserve">criminal </w:t>
            </w:r>
            <w:r w:rsidR="00C47185" w:rsidRPr="008C2152">
              <w:rPr>
                <w:rFonts w:ascii="Times New Roman" w:hAnsi="Times New Roman" w:cs="Times New Roman"/>
                <w:sz w:val="24"/>
                <w:szCs w:val="24"/>
                <w:lang w:val="en-GB"/>
              </w:rPr>
              <w:t>police officers, an education</w:t>
            </w:r>
            <w:r w:rsidRPr="008C2152">
              <w:rPr>
                <w:rFonts w:ascii="Times New Roman" w:hAnsi="Times New Roman" w:cs="Times New Roman"/>
                <w:sz w:val="24"/>
                <w:szCs w:val="24"/>
                <w:lang w:val="en-GB"/>
              </w:rPr>
              <w:t>al</w:t>
            </w:r>
            <w:r w:rsidR="00C47185" w:rsidRPr="008C2152">
              <w:rPr>
                <w:rFonts w:ascii="Times New Roman" w:hAnsi="Times New Roman" w:cs="Times New Roman"/>
                <w:sz w:val="24"/>
                <w:szCs w:val="24"/>
                <w:lang w:val="en-GB"/>
              </w:rPr>
              <w:t xml:space="preserve"> program was carried out </w:t>
            </w:r>
            <w:r w:rsidRPr="008C2152">
              <w:rPr>
                <w:rFonts w:ascii="Times New Roman" w:hAnsi="Times New Roman" w:cs="Times New Roman"/>
                <w:sz w:val="24"/>
                <w:szCs w:val="24"/>
                <w:lang w:val="en-GB"/>
              </w:rPr>
              <w:t xml:space="preserve">within </w:t>
            </w:r>
            <w:r w:rsidR="00C47185" w:rsidRPr="008C2152">
              <w:rPr>
                <w:rFonts w:ascii="Times New Roman" w:hAnsi="Times New Roman" w:cs="Times New Roman"/>
                <w:sz w:val="24"/>
                <w:szCs w:val="24"/>
                <w:lang w:val="en-GB"/>
              </w:rPr>
              <w:t>a special program for border police officers who are participating</w:t>
            </w:r>
            <w:r w:rsidRPr="008C2152">
              <w:rPr>
                <w:rFonts w:ascii="Times New Roman" w:hAnsi="Times New Roman" w:cs="Times New Roman"/>
                <w:sz w:val="24"/>
                <w:szCs w:val="24"/>
                <w:lang w:val="en-GB"/>
              </w:rPr>
              <w:t xml:space="preserve"> actively</w:t>
            </w:r>
            <w:r w:rsidR="00C47185" w:rsidRPr="008C2152">
              <w:rPr>
                <w:rFonts w:ascii="Times New Roman" w:hAnsi="Times New Roman" w:cs="Times New Roman"/>
                <w:sz w:val="24"/>
                <w:szCs w:val="24"/>
                <w:lang w:val="en-GB"/>
              </w:rPr>
              <w:t xml:space="preserve"> in the detection of these criminal offen</w:t>
            </w:r>
            <w:r w:rsidRPr="008C2152">
              <w:rPr>
                <w:rFonts w:ascii="Times New Roman" w:hAnsi="Times New Roman" w:cs="Times New Roman"/>
                <w:sz w:val="24"/>
                <w:szCs w:val="24"/>
                <w:lang w:val="en-GB"/>
              </w:rPr>
              <w:t>c</w:t>
            </w:r>
            <w:r w:rsidR="00C47185" w:rsidRPr="008C2152">
              <w:rPr>
                <w:rFonts w:ascii="Times New Roman" w:hAnsi="Times New Roman" w:cs="Times New Roman"/>
                <w:sz w:val="24"/>
                <w:szCs w:val="24"/>
                <w:lang w:val="en-GB"/>
              </w:rPr>
              <w:t xml:space="preserve">es, or victims of trafficking </w:t>
            </w:r>
            <w:r w:rsidRPr="008C2152">
              <w:rPr>
                <w:rFonts w:ascii="Times New Roman" w:hAnsi="Times New Roman" w:cs="Times New Roman"/>
                <w:sz w:val="24"/>
                <w:szCs w:val="24"/>
                <w:lang w:val="en-GB"/>
              </w:rPr>
              <w:t>in human</w:t>
            </w:r>
            <w:r w:rsidR="00285360" w:rsidRPr="008C2152">
              <w:rPr>
                <w:rFonts w:ascii="Times New Roman" w:hAnsi="Times New Roman" w:cs="Times New Roman"/>
                <w:sz w:val="24"/>
                <w:szCs w:val="24"/>
                <w:lang w:val="en-GB"/>
              </w:rPr>
              <w:t xml:space="preserve"> beings</w:t>
            </w:r>
            <w:r w:rsidRPr="008C2152">
              <w:rPr>
                <w:rFonts w:ascii="Times New Roman" w:hAnsi="Times New Roman" w:cs="Times New Roman"/>
                <w:sz w:val="24"/>
                <w:szCs w:val="24"/>
                <w:lang w:val="en-GB"/>
              </w:rPr>
              <w:t xml:space="preserve"> </w:t>
            </w:r>
            <w:r w:rsidR="00C47185" w:rsidRPr="008C2152">
              <w:rPr>
                <w:rFonts w:ascii="Times New Roman" w:hAnsi="Times New Roman" w:cs="Times New Roman"/>
                <w:sz w:val="24"/>
                <w:szCs w:val="24"/>
                <w:lang w:val="en-GB"/>
              </w:rPr>
              <w:t xml:space="preserve">and their voluntary and safe return, when dealing with victims - foreign nationals. </w:t>
            </w:r>
          </w:p>
          <w:p w:rsidR="00C47185" w:rsidRPr="008C2152" w:rsidRDefault="00C47185" w:rsidP="00C47185">
            <w:pPr>
              <w:jc w:val="both"/>
              <w:rPr>
                <w:rFonts w:ascii="Times New Roman" w:hAnsi="Times New Roman" w:cs="Times New Roman"/>
                <w:sz w:val="24"/>
                <w:szCs w:val="24"/>
                <w:lang w:val="en-GB"/>
              </w:rPr>
            </w:pPr>
          </w:p>
          <w:p w:rsidR="00C47185" w:rsidRPr="008C2152" w:rsidRDefault="00C47185" w:rsidP="00C47185">
            <w:pPr>
              <w:widowControl w:val="0"/>
              <w:autoSpaceDE w:val="0"/>
              <w:autoSpaceDN w:val="0"/>
              <w:adjustRightInd w:val="0"/>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The </w:t>
            </w:r>
            <w:r w:rsidR="00D012DD">
              <w:rPr>
                <w:rFonts w:ascii="Times New Roman" w:hAnsi="Times New Roman" w:cs="Times New Roman"/>
                <w:sz w:val="24"/>
                <w:szCs w:val="24"/>
                <w:lang w:val="en-GB"/>
              </w:rPr>
              <w:t>MoI</w:t>
            </w:r>
            <w:r w:rsidRPr="008C2152">
              <w:rPr>
                <w:rFonts w:ascii="Times New Roman" w:hAnsi="Times New Roman" w:cs="Times New Roman"/>
                <w:sz w:val="24"/>
                <w:szCs w:val="24"/>
                <w:lang w:val="en-GB"/>
              </w:rPr>
              <w:t xml:space="preserve"> has equipped 60 rooms for interviewing children all over Croatia through the project “</w:t>
            </w:r>
            <w:r w:rsidRPr="008C2152">
              <w:rPr>
                <w:rFonts w:ascii="Times New Roman" w:hAnsi="Times New Roman" w:cs="Times New Roman"/>
                <w:i/>
                <w:sz w:val="24"/>
                <w:szCs w:val="24"/>
                <w:lang w:val="en-GB"/>
              </w:rPr>
              <w:t>Strengthening capacity in the field of suppressing sexual abuse and sexual exploitation of children and providing police assistance to vulnerable crime victims”</w:t>
            </w:r>
            <w:r w:rsidR="00E902CB" w:rsidRPr="008C2152">
              <w:rPr>
                <w:rFonts w:ascii="Times New Roman" w:hAnsi="Times New Roman" w:cs="Times New Roman"/>
                <w:i/>
                <w:sz w:val="24"/>
                <w:szCs w:val="24"/>
                <w:lang w:val="en-GB"/>
              </w:rPr>
              <w:t xml:space="preserve">, </w:t>
            </w:r>
            <w:r w:rsidRPr="008C2152">
              <w:rPr>
                <w:rFonts w:ascii="Times New Roman" w:hAnsi="Times New Roman" w:cs="Times New Roman"/>
                <w:sz w:val="24"/>
                <w:szCs w:val="24"/>
                <w:lang w:val="en-GB"/>
              </w:rPr>
              <w:t xml:space="preserve">partly with their own resources.  The rooms are specially equipped with </w:t>
            </w:r>
            <w:r w:rsidR="005208DA" w:rsidRPr="008C2152">
              <w:rPr>
                <w:rFonts w:ascii="Times New Roman" w:hAnsi="Times New Roman" w:cs="Times New Roman"/>
                <w:sz w:val="24"/>
                <w:szCs w:val="24"/>
                <w:lang w:val="en-GB"/>
              </w:rPr>
              <w:t xml:space="preserve">child friendly </w:t>
            </w:r>
            <w:r w:rsidRPr="008C2152">
              <w:rPr>
                <w:rFonts w:ascii="Times New Roman" w:hAnsi="Times New Roman" w:cs="Times New Roman"/>
                <w:sz w:val="24"/>
                <w:szCs w:val="24"/>
                <w:lang w:val="en-GB"/>
              </w:rPr>
              <w:t xml:space="preserve">furniture, interviews with </w:t>
            </w:r>
            <w:r w:rsidR="005208DA" w:rsidRPr="008C2152">
              <w:rPr>
                <w:rFonts w:ascii="Times New Roman" w:hAnsi="Times New Roman" w:cs="Times New Roman"/>
                <w:sz w:val="24"/>
                <w:szCs w:val="24"/>
                <w:lang w:val="en-GB"/>
              </w:rPr>
              <w:t xml:space="preserve">traumatized </w:t>
            </w:r>
            <w:r w:rsidRPr="008C2152">
              <w:rPr>
                <w:rFonts w:ascii="Times New Roman" w:hAnsi="Times New Roman" w:cs="Times New Roman"/>
                <w:sz w:val="24"/>
                <w:szCs w:val="24"/>
                <w:lang w:val="en-GB"/>
              </w:rPr>
              <w:t xml:space="preserve">children are conducted by specially trained </w:t>
            </w:r>
            <w:r w:rsidR="00314F20" w:rsidRPr="008C2152">
              <w:rPr>
                <w:rFonts w:ascii="Times New Roman" w:hAnsi="Times New Roman" w:cs="Times New Roman"/>
                <w:sz w:val="24"/>
                <w:szCs w:val="24"/>
                <w:lang w:val="en-GB"/>
              </w:rPr>
              <w:t xml:space="preserve">officers for </w:t>
            </w:r>
            <w:r w:rsidRPr="008C2152">
              <w:rPr>
                <w:rFonts w:ascii="Times New Roman" w:hAnsi="Times New Roman" w:cs="Times New Roman"/>
                <w:sz w:val="24"/>
                <w:szCs w:val="24"/>
                <w:lang w:val="en-GB"/>
              </w:rPr>
              <w:t xml:space="preserve">youth who have been trained on how to conduct </w:t>
            </w:r>
            <w:r w:rsidRPr="008C2152">
              <w:rPr>
                <w:rFonts w:ascii="Times New Roman" w:hAnsi="Times New Roman" w:cs="Times New Roman"/>
                <w:sz w:val="24"/>
                <w:szCs w:val="24"/>
                <w:lang w:val="en-GB"/>
              </w:rPr>
              <w:lastRenderedPageBreak/>
              <w:t xml:space="preserve">interviews with children, based on the principles of </w:t>
            </w:r>
            <w:r w:rsidR="005208DA" w:rsidRPr="008C2152">
              <w:rPr>
                <w:rFonts w:ascii="Times New Roman" w:hAnsi="Times New Roman" w:cs="Times New Roman"/>
                <w:sz w:val="24"/>
                <w:szCs w:val="24"/>
                <w:lang w:val="en-GB"/>
              </w:rPr>
              <w:t xml:space="preserve">best </w:t>
            </w:r>
            <w:r w:rsidRPr="008C2152">
              <w:rPr>
                <w:rFonts w:ascii="Times New Roman" w:hAnsi="Times New Roman" w:cs="Times New Roman"/>
                <w:sz w:val="24"/>
                <w:szCs w:val="24"/>
                <w:lang w:val="en-GB"/>
              </w:rPr>
              <w:t>practice</w:t>
            </w:r>
            <w:r w:rsidR="005208DA" w:rsidRPr="008C2152">
              <w:rPr>
                <w:rFonts w:ascii="Times New Roman" w:hAnsi="Times New Roman" w:cs="Times New Roman"/>
                <w:sz w:val="24"/>
                <w:szCs w:val="24"/>
                <w:lang w:val="en-GB"/>
              </w:rPr>
              <w:t>s</w:t>
            </w:r>
            <w:r w:rsidRPr="008C2152">
              <w:rPr>
                <w:rFonts w:ascii="Times New Roman" w:hAnsi="Times New Roman" w:cs="Times New Roman"/>
                <w:sz w:val="24"/>
                <w:szCs w:val="24"/>
                <w:lang w:val="en-GB"/>
              </w:rPr>
              <w:t xml:space="preserve"> of police agencies around the world.  </w:t>
            </w:r>
          </w:p>
          <w:p w:rsidR="00A148E4" w:rsidRPr="008C2152" w:rsidRDefault="00A148E4" w:rsidP="00A148E4">
            <w:pPr>
              <w:pStyle w:val="ListParagraph"/>
              <w:ind w:left="0"/>
              <w:jc w:val="both"/>
              <w:rPr>
                <w:rFonts w:ascii="Times New Roman" w:hAnsi="Times New Roman" w:cs="Times New Roman"/>
                <w:sz w:val="24"/>
                <w:szCs w:val="24"/>
                <w:lang w:val="en-GB"/>
              </w:rPr>
            </w:pPr>
          </w:p>
          <w:p w:rsidR="00515426" w:rsidRPr="008C2152" w:rsidRDefault="00515426" w:rsidP="000D7749">
            <w:pPr>
              <w:pStyle w:val="ListParagraph"/>
              <w:ind w:left="0"/>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In the field of international protection of migrant children, from 2015 the International and Temporary Protection Act has been in force</w:t>
            </w:r>
            <w:r w:rsidR="000D7749"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which </w:t>
            </w:r>
            <w:r w:rsidR="000D7749" w:rsidRPr="008C2152">
              <w:rPr>
                <w:rFonts w:ascii="Times New Roman" w:hAnsi="Times New Roman" w:cs="Times New Roman"/>
                <w:sz w:val="24"/>
                <w:szCs w:val="24"/>
                <w:lang w:val="en-GB"/>
              </w:rPr>
              <w:t>prescribes</w:t>
            </w:r>
            <w:r w:rsidR="00731723"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the procedure for the approval of international protection in the Republic of Croatia.  The new </w:t>
            </w:r>
            <w:r w:rsidR="00314F20" w:rsidRPr="008C2152">
              <w:rPr>
                <w:rFonts w:ascii="Times New Roman" w:hAnsi="Times New Roman" w:cs="Times New Roman"/>
                <w:sz w:val="24"/>
                <w:szCs w:val="24"/>
                <w:lang w:val="en-GB"/>
              </w:rPr>
              <w:t>Protocol on Procedure</w:t>
            </w:r>
            <w:r w:rsidRPr="008C2152">
              <w:rPr>
                <w:rFonts w:ascii="Times New Roman" w:hAnsi="Times New Roman" w:cs="Times New Roman"/>
                <w:sz w:val="24"/>
                <w:szCs w:val="24"/>
                <w:lang w:val="en-GB"/>
              </w:rPr>
              <w:t xml:space="preserve"> towards </w:t>
            </w:r>
            <w:r w:rsidR="00314F20" w:rsidRPr="008C2152">
              <w:rPr>
                <w:rFonts w:ascii="Times New Roman" w:hAnsi="Times New Roman" w:cs="Times New Roman"/>
                <w:sz w:val="24"/>
                <w:szCs w:val="24"/>
                <w:lang w:val="en-GB"/>
              </w:rPr>
              <w:t>U</w:t>
            </w:r>
            <w:r w:rsidRPr="008C2152">
              <w:rPr>
                <w:rFonts w:ascii="Times New Roman" w:hAnsi="Times New Roman" w:cs="Times New Roman"/>
                <w:sz w:val="24"/>
                <w:szCs w:val="24"/>
                <w:lang w:val="en-GB"/>
              </w:rPr>
              <w:t xml:space="preserve">naccompanied </w:t>
            </w:r>
            <w:r w:rsidR="00314F20" w:rsidRPr="008C2152">
              <w:rPr>
                <w:rFonts w:ascii="Times New Roman" w:hAnsi="Times New Roman" w:cs="Times New Roman"/>
                <w:sz w:val="24"/>
                <w:szCs w:val="24"/>
                <w:lang w:val="en-GB"/>
              </w:rPr>
              <w:t xml:space="preserve">Minors </w:t>
            </w:r>
            <w:r w:rsidRPr="008C2152">
              <w:rPr>
                <w:rFonts w:ascii="Times New Roman" w:hAnsi="Times New Roman" w:cs="Times New Roman"/>
                <w:sz w:val="24"/>
                <w:szCs w:val="24"/>
                <w:lang w:val="en-GB"/>
              </w:rPr>
              <w:t xml:space="preserve">regulates the actions of all participants in the protection of unaccompanied </w:t>
            </w:r>
            <w:r w:rsidR="00314F20" w:rsidRPr="008C2152">
              <w:rPr>
                <w:rFonts w:ascii="Times New Roman" w:hAnsi="Times New Roman" w:cs="Times New Roman"/>
                <w:sz w:val="24"/>
                <w:szCs w:val="24"/>
                <w:lang w:val="en-GB"/>
              </w:rPr>
              <w:t xml:space="preserve">minors </w:t>
            </w:r>
            <w:r w:rsidRPr="008C2152">
              <w:rPr>
                <w:rFonts w:ascii="Times New Roman" w:hAnsi="Times New Roman" w:cs="Times New Roman"/>
                <w:sz w:val="24"/>
                <w:szCs w:val="24"/>
                <w:lang w:val="en-GB"/>
              </w:rPr>
              <w:t xml:space="preserve">who were found to be illegally </w:t>
            </w:r>
            <w:r w:rsidR="000D7749" w:rsidRPr="008C2152">
              <w:rPr>
                <w:rFonts w:ascii="Times New Roman" w:hAnsi="Times New Roman" w:cs="Times New Roman"/>
                <w:sz w:val="24"/>
                <w:szCs w:val="24"/>
                <w:lang w:val="en-GB"/>
              </w:rPr>
              <w:t xml:space="preserve">transferred over </w:t>
            </w:r>
            <w:r w:rsidRPr="008C2152">
              <w:rPr>
                <w:rFonts w:ascii="Times New Roman" w:hAnsi="Times New Roman" w:cs="Times New Roman"/>
                <w:sz w:val="24"/>
                <w:szCs w:val="24"/>
                <w:lang w:val="en-GB"/>
              </w:rPr>
              <w:t xml:space="preserve">the border.  The goals of the new </w:t>
            </w:r>
            <w:r w:rsidR="00314F20" w:rsidRPr="008C2152">
              <w:rPr>
                <w:rFonts w:ascii="Times New Roman" w:hAnsi="Times New Roman" w:cs="Times New Roman"/>
                <w:sz w:val="24"/>
                <w:szCs w:val="24"/>
                <w:lang w:val="en-GB"/>
              </w:rPr>
              <w:t>P</w:t>
            </w:r>
            <w:r w:rsidRPr="008C2152">
              <w:rPr>
                <w:rFonts w:ascii="Times New Roman" w:hAnsi="Times New Roman" w:cs="Times New Roman"/>
                <w:sz w:val="24"/>
                <w:szCs w:val="24"/>
                <w:lang w:val="en-GB"/>
              </w:rPr>
              <w:t xml:space="preserve">rotocol are the implementation of an uniform practice for all competent bodies and institution in the Republic of Croatia in order to provide timely and effective protection of the best interests of the child, as well as a clear definition of obligations of all participants in the treatment of unaccompanied </w:t>
            </w:r>
            <w:r w:rsidR="00314F20" w:rsidRPr="008C2152">
              <w:rPr>
                <w:rFonts w:ascii="Times New Roman" w:hAnsi="Times New Roman" w:cs="Times New Roman"/>
                <w:sz w:val="24"/>
                <w:szCs w:val="24"/>
                <w:lang w:val="en-GB"/>
              </w:rPr>
              <w:t>minors</w:t>
            </w:r>
            <w:r w:rsidRPr="008C2152">
              <w:rPr>
                <w:rFonts w:ascii="Times New Roman" w:hAnsi="Times New Roman" w:cs="Times New Roman"/>
                <w:sz w:val="24"/>
                <w:szCs w:val="24"/>
                <w:lang w:val="en-GB"/>
              </w:rPr>
              <w:t xml:space="preserve">, during police procedures, </w:t>
            </w:r>
            <w:r w:rsidR="00314F20" w:rsidRPr="008C2152">
              <w:rPr>
                <w:rFonts w:ascii="Times New Roman" w:hAnsi="Times New Roman" w:cs="Times New Roman"/>
                <w:sz w:val="24"/>
                <w:szCs w:val="24"/>
                <w:lang w:val="en-GB"/>
              </w:rPr>
              <w:t>accommodation</w:t>
            </w:r>
            <w:r w:rsidRPr="008C2152">
              <w:rPr>
                <w:rFonts w:ascii="Times New Roman" w:hAnsi="Times New Roman" w:cs="Times New Roman"/>
                <w:sz w:val="24"/>
                <w:szCs w:val="24"/>
                <w:lang w:val="en-GB"/>
              </w:rPr>
              <w:t xml:space="preserve">, international protection, integration, family reunification or integration into Croatian society, ensuring quality health care for unaccompanied </w:t>
            </w:r>
            <w:r w:rsidR="00314F20" w:rsidRPr="008C2152">
              <w:rPr>
                <w:rFonts w:ascii="Times New Roman" w:hAnsi="Times New Roman" w:cs="Times New Roman"/>
                <w:sz w:val="24"/>
                <w:szCs w:val="24"/>
                <w:lang w:val="en-GB"/>
              </w:rPr>
              <w:t>minors</w:t>
            </w:r>
            <w:r w:rsidRPr="008C2152">
              <w:rPr>
                <w:rFonts w:ascii="Times New Roman" w:hAnsi="Times New Roman" w:cs="Times New Roman"/>
                <w:sz w:val="24"/>
                <w:szCs w:val="24"/>
                <w:lang w:val="en-GB"/>
              </w:rPr>
              <w:t xml:space="preserve">, robust and effective national system through good collaboration of all competent bodies in the treatment of unaccompanied </w:t>
            </w:r>
            <w:r w:rsidR="000D7749" w:rsidRPr="008C2152">
              <w:rPr>
                <w:rFonts w:ascii="Times New Roman" w:hAnsi="Times New Roman" w:cs="Times New Roman"/>
                <w:sz w:val="24"/>
                <w:szCs w:val="24"/>
                <w:lang w:val="en-GB"/>
              </w:rPr>
              <w:t>minors</w:t>
            </w:r>
            <w:r w:rsidRPr="008C2152">
              <w:rPr>
                <w:rFonts w:ascii="Times New Roman" w:hAnsi="Times New Roman" w:cs="Times New Roman"/>
                <w:sz w:val="24"/>
                <w:szCs w:val="24"/>
                <w:lang w:val="en-GB"/>
              </w:rPr>
              <w:t xml:space="preserve">.  Pursuant </w:t>
            </w:r>
            <w:r w:rsidR="000D7749" w:rsidRPr="008C2152">
              <w:rPr>
                <w:rFonts w:ascii="Times New Roman" w:hAnsi="Times New Roman" w:cs="Times New Roman"/>
                <w:sz w:val="24"/>
                <w:szCs w:val="24"/>
                <w:lang w:val="en-GB"/>
              </w:rPr>
              <w:t>to</w:t>
            </w:r>
            <w:r w:rsidR="00961F0F">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the new Protocol, a decision was adopted on the establishment of the Interdepartmental Committee for the Protection of Unaccompanied </w:t>
            </w:r>
            <w:r w:rsidR="00314F20" w:rsidRPr="008C2152">
              <w:rPr>
                <w:rFonts w:ascii="Times New Roman" w:hAnsi="Times New Roman" w:cs="Times New Roman"/>
                <w:sz w:val="24"/>
                <w:szCs w:val="24"/>
                <w:lang w:val="en-GB"/>
              </w:rPr>
              <w:t xml:space="preserve">Minors </w:t>
            </w:r>
            <w:r w:rsidRPr="008C2152">
              <w:rPr>
                <w:rFonts w:ascii="Times New Roman" w:hAnsi="Times New Roman" w:cs="Times New Roman"/>
                <w:sz w:val="24"/>
                <w:szCs w:val="24"/>
                <w:lang w:val="en-GB"/>
              </w:rPr>
              <w:t xml:space="preserve">in order to promote interdepartmental collaboration of the state administration bodies and other participants involved in the protection of unaccompanied </w:t>
            </w:r>
            <w:r w:rsidR="00314F20" w:rsidRPr="008C2152">
              <w:rPr>
                <w:rFonts w:ascii="Times New Roman" w:hAnsi="Times New Roman" w:cs="Times New Roman"/>
                <w:sz w:val="24"/>
                <w:szCs w:val="24"/>
                <w:lang w:val="en-GB"/>
              </w:rPr>
              <w:t>minors</w:t>
            </w:r>
            <w:r w:rsidRPr="008C2152">
              <w:rPr>
                <w:rFonts w:ascii="Times New Roman" w:hAnsi="Times New Roman" w:cs="Times New Roman"/>
                <w:sz w:val="24"/>
                <w:szCs w:val="24"/>
                <w:lang w:val="en-GB"/>
              </w:rPr>
              <w:t xml:space="preserve">, and it is comprised of representatives of all participants involved in the protection of unaccompanied </w:t>
            </w:r>
            <w:r w:rsidR="00314F20" w:rsidRPr="008C2152">
              <w:rPr>
                <w:rFonts w:ascii="Times New Roman" w:hAnsi="Times New Roman" w:cs="Times New Roman"/>
                <w:sz w:val="24"/>
                <w:szCs w:val="24"/>
                <w:lang w:val="en-GB"/>
              </w:rPr>
              <w:t>minors</w:t>
            </w:r>
            <w:r w:rsidRPr="008C2152">
              <w:rPr>
                <w:rFonts w:ascii="Times New Roman" w:hAnsi="Times New Roman" w:cs="Times New Roman"/>
                <w:sz w:val="24"/>
                <w:szCs w:val="24"/>
                <w:lang w:val="en-GB"/>
              </w:rPr>
              <w:t xml:space="preserve">. </w:t>
            </w:r>
          </w:p>
        </w:tc>
      </w:tr>
    </w:tbl>
    <w:p w:rsidR="00F067BE" w:rsidRPr="008C2152" w:rsidRDefault="00F067BE" w:rsidP="00F067BE">
      <w:pPr>
        <w:pStyle w:val="ListParagraph"/>
        <w:jc w:val="both"/>
        <w:rPr>
          <w:rFonts w:ascii="Times New Roman" w:hAnsi="Times New Roman" w:cs="Times New Roman"/>
          <w:sz w:val="24"/>
          <w:szCs w:val="24"/>
          <w:lang w:val="en-GB"/>
        </w:rPr>
      </w:pPr>
    </w:p>
    <w:p w:rsidR="00C9219A" w:rsidRPr="008C2152" w:rsidRDefault="002730BE" w:rsidP="00D47F75">
      <w:pPr>
        <w:pStyle w:val="ListParagraph"/>
        <w:numPr>
          <w:ilvl w:val="0"/>
          <w:numId w:val="1"/>
        </w:numPr>
        <w:jc w:val="both"/>
        <w:rPr>
          <w:rFonts w:ascii="Times New Roman" w:hAnsi="Times New Roman" w:cs="Times New Roman"/>
          <w:b/>
          <w:sz w:val="24"/>
          <w:szCs w:val="24"/>
          <w:lang w:val="en-GB"/>
        </w:rPr>
      </w:pPr>
      <w:r w:rsidRPr="008C2152">
        <w:rPr>
          <w:rFonts w:ascii="Times New Roman" w:hAnsi="Times New Roman" w:cs="Times New Roman"/>
          <w:b/>
          <w:i/>
          <w:sz w:val="24"/>
          <w:szCs w:val="24"/>
          <w:u w:val="single"/>
          <w:lang w:val="en-GB"/>
        </w:rPr>
        <w:t>Children</w:t>
      </w:r>
      <w:r w:rsidRPr="008C2152">
        <w:rPr>
          <w:rFonts w:ascii="Times New Roman" w:hAnsi="Times New Roman" w:cs="Times New Roman"/>
          <w:b/>
          <w:i/>
          <w:sz w:val="24"/>
          <w:szCs w:val="24"/>
          <w:u w:val="single"/>
          <w:lang w:val="en-GB"/>
        </w:rPr>
        <w:sym w:font="Symbol" w:char="F0A2"/>
      </w:r>
      <w:r w:rsidRPr="008C2152">
        <w:rPr>
          <w:rFonts w:ascii="Times New Roman" w:hAnsi="Times New Roman" w:cs="Times New Roman"/>
          <w:b/>
          <w:i/>
          <w:sz w:val="24"/>
          <w:szCs w:val="24"/>
          <w:u w:val="single"/>
          <w:lang w:val="en-GB"/>
        </w:rPr>
        <w:t>s vulnerability to sale and sexual exploitation, including in the context of cross-border challenges, technology and innovation</w:t>
      </w:r>
      <w:r w:rsidRPr="008C2152">
        <w:rPr>
          <w:rFonts w:ascii="Times New Roman" w:hAnsi="Times New Roman" w:cs="Times New Roman"/>
          <w:b/>
          <w:sz w:val="24"/>
          <w:szCs w:val="24"/>
          <w:lang w:val="en-GB"/>
        </w:rPr>
        <w:t xml:space="preserve">: What is the available evidence about children’s vulnerability to sexual exploitation, including about existing and emerging drivers of risk (e.g. precarious socioeconomics situation, migration, conflicts and violence, climate change and natural disasters, digital space)? What groups of children (including on the ground of gender, age, disability and social groups) are especially vulnerable to exploitation in general and/or specific forms thereof? </w:t>
      </w:r>
    </w:p>
    <w:tbl>
      <w:tblPr>
        <w:tblStyle w:val="TableGrid"/>
        <w:tblW w:w="0" w:type="auto"/>
        <w:tblInd w:w="720" w:type="dxa"/>
        <w:tblLook w:val="04A0" w:firstRow="1" w:lastRow="0" w:firstColumn="1" w:lastColumn="0" w:noHBand="0" w:noVBand="1"/>
      </w:tblPr>
      <w:tblGrid>
        <w:gridCol w:w="8342"/>
      </w:tblGrid>
      <w:tr w:rsidR="00F067BE" w:rsidRPr="008C2152" w:rsidTr="00F067BE">
        <w:tc>
          <w:tcPr>
            <w:tcW w:w="9062" w:type="dxa"/>
          </w:tcPr>
          <w:p w:rsidR="002F5C1E" w:rsidRPr="008C2152" w:rsidRDefault="002F5C1E"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As part of the </w:t>
            </w:r>
            <w:r w:rsidR="00D012DD">
              <w:rPr>
                <w:rFonts w:ascii="Times New Roman" w:hAnsi="Times New Roman" w:cs="Times New Roman"/>
                <w:sz w:val="24"/>
                <w:szCs w:val="24"/>
                <w:lang w:val="en-GB"/>
              </w:rPr>
              <w:t>MoI</w:t>
            </w:r>
            <w:r w:rsidRPr="008C2152">
              <w:rPr>
                <w:rFonts w:ascii="Times New Roman" w:hAnsi="Times New Roman" w:cs="Times New Roman"/>
                <w:sz w:val="24"/>
                <w:szCs w:val="24"/>
                <w:lang w:val="en-GB"/>
              </w:rPr>
              <w:t xml:space="preserve"> activit</w:t>
            </w:r>
            <w:r w:rsidR="00D231F4" w:rsidRPr="008C2152">
              <w:rPr>
                <w:rFonts w:ascii="Times New Roman" w:hAnsi="Times New Roman" w:cs="Times New Roman"/>
                <w:sz w:val="24"/>
                <w:szCs w:val="24"/>
                <w:lang w:val="en-GB"/>
              </w:rPr>
              <w:t>ies</w:t>
            </w:r>
            <w:r w:rsidRPr="008C2152">
              <w:rPr>
                <w:rFonts w:ascii="Times New Roman" w:hAnsi="Times New Roman" w:cs="Times New Roman"/>
                <w:sz w:val="24"/>
                <w:szCs w:val="24"/>
                <w:lang w:val="en-GB"/>
              </w:rPr>
              <w:t>, persons under the age of 18, who are involved in prostitution, are monitored through a number of criminal offen</w:t>
            </w:r>
            <w:r w:rsidR="003520B4"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 xml:space="preserve">es under the name: </w:t>
            </w:r>
            <w:r w:rsidRPr="008C2152">
              <w:rPr>
                <w:rFonts w:ascii="Times New Roman" w:hAnsi="Times New Roman" w:cs="Times New Roman"/>
                <w:i/>
                <w:sz w:val="24"/>
                <w:szCs w:val="24"/>
                <w:lang w:val="en-GB"/>
              </w:rPr>
              <w:t xml:space="preserve">Child solicitation committed to </w:t>
            </w:r>
            <w:r w:rsidR="00D231F4" w:rsidRPr="008C2152">
              <w:rPr>
                <w:rFonts w:ascii="Times New Roman" w:hAnsi="Times New Roman" w:cs="Times New Roman"/>
                <w:i/>
                <w:sz w:val="24"/>
                <w:szCs w:val="24"/>
                <w:lang w:val="en-GB"/>
              </w:rPr>
              <w:t xml:space="preserve">its </w:t>
            </w:r>
            <w:r w:rsidRPr="008C2152">
              <w:rPr>
                <w:rFonts w:ascii="Times New Roman" w:hAnsi="Times New Roman" w:cs="Times New Roman"/>
                <w:i/>
                <w:sz w:val="24"/>
                <w:szCs w:val="24"/>
                <w:lang w:val="en-GB"/>
              </w:rPr>
              <w:t xml:space="preserve">detriment </w:t>
            </w:r>
            <w:r w:rsidRPr="008C2152">
              <w:rPr>
                <w:rFonts w:ascii="Times New Roman" w:hAnsi="Times New Roman" w:cs="Times New Roman"/>
                <w:sz w:val="24"/>
                <w:szCs w:val="24"/>
                <w:lang w:val="en-GB"/>
              </w:rPr>
              <w:t>and they are treated exclusively as victims.  Apart from 2013, when the realization of the operational action regard</w:t>
            </w:r>
            <w:r w:rsidR="00D231F4" w:rsidRPr="008C2152">
              <w:rPr>
                <w:rFonts w:ascii="Times New Roman" w:hAnsi="Times New Roman" w:cs="Times New Roman"/>
                <w:sz w:val="24"/>
                <w:szCs w:val="24"/>
                <w:lang w:val="en-GB"/>
              </w:rPr>
              <w:t xml:space="preserve">ing </w:t>
            </w:r>
            <w:r w:rsidRPr="008C2152">
              <w:rPr>
                <w:rFonts w:ascii="Times New Roman" w:hAnsi="Times New Roman" w:cs="Times New Roman"/>
                <w:sz w:val="24"/>
                <w:szCs w:val="24"/>
                <w:lang w:val="en-GB"/>
              </w:rPr>
              <w:t>the criminal offen</w:t>
            </w:r>
            <w:r w:rsidR="00D231F4"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e of the exploitation of children for pornography identified a large number of children who were involved in prostitution, and who were identified as victims of the aforementioned criminal offen</w:t>
            </w:r>
            <w:r w:rsidR="00D231F4"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 xml:space="preserve">e: </w:t>
            </w:r>
            <w:r w:rsidRPr="008C2152">
              <w:rPr>
                <w:rFonts w:ascii="Times New Roman" w:hAnsi="Times New Roman" w:cs="Times New Roman"/>
                <w:i/>
                <w:sz w:val="24"/>
                <w:szCs w:val="24"/>
                <w:lang w:val="en-GB"/>
              </w:rPr>
              <w:t>Solicitation,</w:t>
            </w:r>
            <w:r w:rsidRPr="008C2152">
              <w:rPr>
                <w:rFonts w:ascii="Times New Roman" w:hAnsi="Times New Roman" w:cs="Times New Roman"/>
                <w:sz w:val="24"/>
                <w:szCs w:val="24"/>
                <w:lang w:val="en-GB"/>
              </w:rPr>
              <w:t xml:space="preserve"> there is </w:t>
            </w:r>
            <w:r w:rsidRPr="008C2152">
              <w:rPr>
                <w:rFonts w:ascii="Times New Roman" w:hAnsi="Times New Roman" w:cs="Times New Roman"/>
                <w:sz w:val="24"/>
                <w:szCs w:val="24"/>
                <w:lang w:val="en-GB"/>
              </w:rPr>
              <w:lastRenderedPageBreak/>
              <w:t xml:space="preserve">no record of an increase in this type of criminality against children. According to the last statistical review of the number of </w:t>
            </w:r>
            <w:r w:rsidR="00D231F4" w:rsidRPr="008C2152">
              <w:rPr>
                <w:rFonts w:ascii="Times New Roman" w:hAnsi="Times New Roman" w:cs="Times New Roman"/>
                <w:sz w:val="24"/>
                <w:szCs w:val="24"/>
                <w:lang w:val="en-GB"/>
              </w:rPr>
              <w:t xml:space="preserve">the relevant </w:t>
            </w:r>
            <w:r w:rsidRPr="008C2152">
              <w:rPr>
                <w:rFonts w:ascii="Times New Roman" w:hAnsi="Times New Roman" w:cs="Times New Roman"/>
                <w:sz w:val="24"/>
                <w:szCs w:val="24"/>
                <w:lang w:val="en-GB"/>
              </w:rPr>
              <w:t>criminal offen</w:t>
            </w:r>
            <w:r w:rsidR="00D231F4"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es, 13 criminal offen</w:t>
            </w:r>
            <w:r w:rsidR="00D231F4"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es were recorded in 2017</w:t>
            </w:r>
            <w:r w:rsidR="002B4184">
              <w:rPr>
                <w:rFonts w:ascii="Times New Roman" w:hAnsi="Times New Roman" w:cs="Times New Roman"/>
                <w:sz w:val="24"/>
                <w:szCs w:val="24"/>
                <w:lang w:val="en-GB"/>
              </w:rPr>
              <w:t>,</w:t>
            </w:r>
            <w:r w:rsidR="002B4184" w:rsidRPr="002B4184">
              <w:rPr>
                <w:rFonts w:ascii="Times New Roman" w:hAnsi="Times New Roman" w:cs="Times New Roman"/>
                <w:sz w:val="24"/>
                <w:szCs w:val="24"/>
                <w:lang w:val="en-GB"/>
              </w:rPr>
              <w:t xml:space="preserve"> </w:t>
            </w:r>
            <w:r w:rsidR="002B4184">
              <w:rPr>
                <w:rFonts w:ascii="Times New Roman" w:hAnsi="Times New Roman" w:cs="Times New Roman"/>
                <w:sz w:val="24"/>
                <w:szCs w:val="24"/>
                <w:lang w:val="en-GB"/>
              </w:rPr>
              <w:t xml:space="preserve">and </w:t>
            </w:r>
            <w:r w:rsidR="002B4184" w:rsidRPr="002B4184">
              <w:rPr>
                <w:rFonts w:ascii="Times New Roman" w:hAnsi="Times New Roman" w:cs="Times New Roman"/>
                <w:sz w:val="24"/>
                <w:szCs w:val="24"/>
                <w:lang w:val="en-GB"/>
              </w:rPr>
              <w:t xml:space="preserve">2 </w:t>
            </w:r>
            <w:r w:rsidR="002B4184">
              <w:rPr>
                <w:rFonts w:ascii="Times New Roman" w:hAnsi="Times New Roman" w:cs="Times New Roman"/>
                <w:sz w:val="24"/>
                <w:szCs w:val="24"/>
                <w:lang w:val="en-GB"/>
              </w:rPr>
              <w:t xml:space="preserve">criminal </w:t>
            </w:r>
            <w:r w:rsidR="002B4184" w:rsidRPr="002B4184">
              <w:rPr>
                <w:rFonts w:ascii="Times New Roman" w:hAnsi="Times New Roman" w:cs="Times New Roman"/>
                <w:sz w:val="24"/>
                <w:szCs w:val="24"/>
                <w:lang w:val="en-GB"/>
              </w:rPr>
              <w:t>offenses</w:t>
            </w:r>
            <w:r w:rsidR="002B4184">
              <w:rPr>
                <w:rFonts w:ascii="Times New Roman" w:hAnsi="Times New Roman" w:cs="Times New Roman"/>
                <w:sz w:val="24"/>
                <w:szCs w:val="24"/>
                <w:lang w:val="en-GB"/>
              </w:rPr>
              <w:t xml:space="preserve"> in</w:t>
            </w:r>
            <w:r w:rsidR="002B4184" w:rsidRPr="002B4184">
              <w:rPr>
                <w:rFonts w:ascii="Times New Roman" w:hAnsi="Times New Roman" w:cs="Times New Roman"/>
                <w:sz w:val="24"/>
                <w:szCs w:val="24"/>
                <w:lang w:val="en-GB"/>
              </w:rPr>
              <w:t xml:space="preserve"> 2018</w:t>
            </w:r>
            <w:r w:rsidR="002B4184">
              <w:rPr>
                <w:rFonts w:ascii="Times New Roman" w:hAnsi="Times New Roman" w:cs="Times New Roman"/>
                <w:sz w:val="24"/>
                <w:szCs w:val="24"/>
                <w:lang w:val="en-GB"/>
              </w:rPr>
              <w:t>.</w:t>
            </w:r>
          </w:p>
          <w:p w:rsidR="002F5C1E" w:rsidRPr="008C2152" w:rsidRDefault="002F5C1E" w:rsidP="00C06492">
            <w:pPr>
              <w:jc w:val="both"/>
              <w:rPr>
                <w:rFonts w:ascii="Times New Roman" w:hAnsi="Times New Roman" w:cs="Times New Roman"/>
                <w:sz w:val="24"/>
                <w:szCs w:val="24"/>
                <w:lang w:val="en-GB"/>
              </w:rPr>
            </w:pPr>
          </w:p>
          <w:p w:rsidR="002F5C1E" w:rsidRPr="008C2152" w:rsidRDefault="002F5C1E"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The Public Prosecutor’s Office of the Republic of Croatia pointed out in the last Report on the state and trend of reported criminality in 201</w:t>
            </w:r>
            <w:r w:rsidR="00F1282A">
              <w:rPr>
                <w:rFonts w:ascii="Times New Roman" w:hAnsi="Times New Roman" w:cs="Times New Roman"/>
                <w:sz w:val="24"/>
                <w:szCs w:val="24"/>
                <w:lang w:val="en-GB"/>
              </w:rPr>
              <w:t>8</w:t>
            </w:r>
            <w:r w:rsidRPr="008C2152">
              <w:rPr>
                <w:rFonts w:ascii="Times New Roman" w:hAnsi="Times New Roman" w:cs="Times New Roman"/>
                <w:sz w:val="24"/>
                <w:szCs w:val="24"/>
                <w:lang w:val="en-GB"/>
              </w:rPr>
              <w:t xml:space="preserve">, </w:t>
            </w:r>
            <w:r w:rsidR="00C57CE2" w:rsidRPr="008C2152">
              <w:rPr>
                <w:rFonts w:ascii="Times New Roman" w:hAnsi="Times New Roman" w:cs="Times New Roman"/>
                <w:sz w:val="24"/>
                <w:szCs w:val="24"/>
                <w:lang w:val="en-GB"/>
              </w:rPr>
              <w:t xml:space="preserve">regarding </w:t>
            </w:r>
            <w:r w:rsidRPr="008C2152">
              <w:rPr>
                <w:rFonts w:ascii="Times New Roman" w:hAnsi="Times New Roman" w:cs="Times New Roman"/>
                <w:sz w:val="24"/>
                <w:szCs w:val="24"/>
                <w:lang w:val="en-GB"/>
              </w:rPr>
              <w:t>prosecutions and convictions for committing criminal offen</w:t>
            </w:r>
            <w:r w:rsidR="00C57CE2"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es of sexual abuse and exploitation of children and criminal offen</w:t>
            </w:r>
            <w:r w:rsidR="00C57CE2"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 xml:space="preserve">es against sexual freedom, within the chapter:  </w:t>
            </w:r>
            <w:r w:rsidRPr="008C2152">
              <w:rPr>
                <w:rFonts w:ascii="Times New Roman" w:hAnsi="Times New Roman" w:cs="Times New Roman"/>
                <w:i/>
                <w:sz w:val="24"/>
                <w:szCs w:val="24"/>
                <w:lang w:val="en-GB"/>
              </w:rPr>
              <w:t>Criminal offen</w:t>
            </w:r>
            <w:r w:rsidR="00C57CE2" w:rsidRPr="008C2152">
              <w:rPr>
                <w:rFonts w:ascii="Times New Roman" w:hAnsi="Times New Roman" w:cs="Times New Roman"/>
                <w:i/>
                <w:sz w:val="24"/>
                <w:szCs w:val="24"/>
                <w:lang w:val="en-GB"/>
              </w:rPr>
              <w:t>c</w:t>
            </w:r>
            <w:r w:rsidRPr="008C2152">
              <w:rPr>
                <w:rFonts w:ascii="Times New Roman" w:hAnsi="Times New Roman" w:cs="Times New Roman"/>
                <w:i/>
                <w:sz w:val="24"/>
                <w:szCs w:val="24"/>
                <w:lang w:val="en-GB"/>
              </w:rPr>
              <w:t>es of sexual abuse and exploitation of children and criminal offen</w:t>
            </w:r>
            <w:r w:rsidR="00C57CE2" w:rsidRPr="008C2152">
              <w:rPr>
                <w:rFonts w:ascii="Times New Roman" w:hAnsi="Times New Roman" w:cs="Times New Roman"/>
                <w:i/>
                <w:sz w:val="24"/>
                <w:szCs w:val="24"/>
                <w:lang w:val="en-GB"/>
              </w:rPr>
              <w:t>c</w:t>
            </w:r>
            <w:r w:rsidRPr="008C2152">
              <w:rPr>
                <w:rFonts w:ascii="Times New Roman" w:hAnsi="Times New Roman" w:cs="Times New Roman"/>
                <w:i/>
                <w:sz w:val="24"/>
                <w:szCs w:val="24"/>
                <w:lang w:val="en-GB"/>
              </w:rPr>
              <w:t>e against sexual freedom,</w:t>
            </w:r>
            <w:r w:rsidRPr="008C2152">
              <w:rPr>
                <w:rFonts w:ascii="Times New Roman" w:hAnsi="Times New Roman" w:cs="Times New Roman"/>
                <w:b/>
                <w:i/>
                <w:sz w:val="24"/>
                <w:szCs w:val="24"/>
                <w:lang w:val="en-GB"/>
              </w:rPr>
              <w:t xml:space="preserve"> </w:t>
            </w:r>
            <w:r w:rsidRPr="008C2152">
              <w:rPr>
                <w:rFonts w:ascii="Times New Roman" w:hAnsi="Times New Roman" w:cs="Times New Roman"/>
                <w:sz w:val="24"/>
                <w:szCs w:val="24"/>
                <w:lang w:val="en-GB"/>
              </w:rPr>
              <w:t>that in 201</w:t>
            </w:r>
            <w:r w:rsidR="00177F92">
              <w:rPr>
                <w:rFonts w:ascii="Times New Roman" w:hAnsi="Times New Roman" w:cs="Times New Roman"/>
                <w:sz w:val="24"/>
                <w:szCs w:val="24"/>
                <w:lang w:val="en-GB"/>
              </w:rPr>
              <w:t>8</w:t>
            </w:r>
            <w:r w:rsidRPr="008C2152">
              <w:rPr>
                <w:rFonts w:ascii="Times New Roman" w:hAnsi="Times New Roman" w:cs="Times New Roman"/>
                <w:sz w:val="24"/>
                <w:szCs w:val="24"/>
                <w:lang w:val="en-GB"/>
              </w:rPr>
              <w:t xml:space="preserve"> in the Republic of Croatia the public prosecutor’s offices had </w:t>
            </w:r>
            <w:r w:rsidR="00177F92">
              <w:rPr>
                <w:rFonts w:ascii="Times New Roman" w:hAnsi="Times New Roman" w:cs="Times New Roman"/>
                <w:sz w:val="24"/>
                <w:szCs w:val="24"/>
                <w:lang w:val="en-GB"/>
              </w:rPr>
              <w:t>295</w:t>
            </w:r>
            <w:r w:rsidRPr="008C2152">
              <w:rPr>
                <w:rFonts w:ascii="Times New Roman" w:hAnsi="Times New Roman" w:cs="Times New Roman"/>
                <w:sz w:val="24"/>
                <w:szCs w:val="24"/>
                <w:lang w:val="en-GB"/>
              </w:rPr>
              <w:t xml:space="preserve"> charges filed against the perpetrators of criminal offen</w:t>
            </w:r>
            <w:r w:rsidR="00C57CE2"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es of sexual abuse and exploitation of children, as well as against perpetrators of the criminal offen</w:t>
            </w:r>
            <w:r w:rsidR="00C57CE2"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e against sexual freedom.  These criminal offen</w:t>
            </w:r>
            <w:r w:rsidR="00C57CE2"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 xml:space="preserve">es represent </w:t>
            </w:r>
            <w:r w:rsidR="00177F92">
              <w:rPr>
                <w:rFonts w:ascii="Times New Roman" w:hAnsi="Times New Roman" w:cs="Times New Roman"/>
                <w:sz w:val="24"/>
                <w:szCs w:val="24"/>
                <w:lang w:val="en-GB"/>
              </w:rPr>
              <w:t>7,72</w:t>
            </w:r>
            <w:r w:rsidRPr="008C2152">
              <w:rPr>
                <w:rFonts w:ascii="Times New Roman" w:hAnsi="Times New Roman" w:cs="Times New Roman"/>
                <w:sz w:val="24"/>
                <w:szCs w:val="24"/>
                <w:lang w:val="en-GB"/>
              </w:rPr>
              <w:t xml:space="preserve">% of the total number of charges filed against adult perpetrators of criminal </w:t>
            </w:r>
            <w:r w:rsidR="00C251C0" w:rsidRPr="008C2152">
              <w:rPr>
                <w:rFonts w:ascii="Times New Roman" w:hAnsi="Times New Roman" w:cs="Times New Roman"/>
                <w:sz w:val="24"/>
                <w:szCs w:val="24"/>
                <w:lang w:val="en-GB"/>
              </w:rPr>
              <w:t xml:space="preserve">offences </w:t>
            </w:r>
            <w:r w:rsidRPr="008C2152">
              <w:rPr>
                <w:rFonts w:ascii="Times New Roman" w:hAnsi="Times New Roman" w:cs="Times New Roman"/>
                <w:sz w:val="24"/>
                <w:szCs w:val="24"/>
                <w:lang w:val="en-GB"/>
              </w:rPr>
              <w:t>against children (3,</w:t>
            </w:r>
            <w:r w:rsidR="00177F92">
              <w:rPr>
                <w:rFonts w:ascii="Times New Roman" w:hAnsi="Times New Roman" w:cs="Times New Roman"/>
                <w:sz w:val="24"/>
                <w:szCs w:val="24"/>
                <w:lang w:val="en-GB"/>
              </w:rPr>
              <w:t>818</w:t>
            </w:r>
            <w:r w:rsidRPr="008C2152">
              <w:rPr>
                <w:rFonts w:ascii="Times New Roman" w:hAnsi="Times New Roman" w:cs="Times New Roman"/>
                <w:sz w:val="24"/>
                <w:szCs w:val="24"/>
                <w:lang w:val="en-GB"/>
              </w:rPr>
              <w:t>). In relation to these criminal offen</w:t>
            </w:r>
            <w:r w:rsidR="00C251C0"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 xml:space="preserve">es the public prosecutor's offices have received </w:t>
            </w:r>
            <w:r w:rsidR="000E2BBA">
              <w:rPr>
                <w:rFonts w:ascii="Times New Roman" w:hAnsi="Times New Roman" w:cs="Times New Roman"/>
                <w:sz w:val="24"/>
                <w:szCs w:val="24"/>
                <w:lang w:val="en-GB"/>
              </w:rPr>
              <w:t>240</w:t>
            </w:r>
            <w:r w:rsidRPr="008C2152">
              <w:rPr>
                <w:rFonts w:ascii="Times New Roman" w:hAnsi="Times New Roman" w:cs="Times New Roman"/>
                <w:sz w:val="24"/>
                <w:szCs w:val="24"/>
                <w:lang w:val="en-GB"/>
              </w:rPr>
              <w:t xml:space="preserve"> new complaints in 201</w:t>
            </w:r>
            <w:r w:rsidR="000E2BBA">
              <w:rPr>
                <w:rFonts w:ascii="Times New Roman" w:hAnsi="Times New Roman" w:cs="Times New Roman"/>
                <w:sz w:val="24"/>
                <w:szCs w:val="24"/>
                <w:lang w:val="en-GB"/>
              </w:rPr>
              <w:t>8</w:t>
            </w:r>
            <w:r w:rsidRPr="008C2152">
              <w:rPr>
                <w:rFonts w:ascii="Times New Roman" w:hAnsi="Times New Roman" w:cs="Times New Roman"/>
                <w:sz w:val="24"/>
                <w:szCs w:val="24"/>
                <w:lang w:val="en-GB"/>
              </w:rPr>
              <w:t xml:space="preserve"> (</w:t>
            </w:r>
            <w:r w:rsidR="000E2BBA">
              <w:rPr>
                <w:rFonts w:ascii="Times New Roman" w:hAnsi="Times New Roman" w:cs="Times New Roman"/>
                <w:sz w:val="24"/>
                <w:szCs w:val="24"/>
                <w:lang w:val="en-GB"/>
              </w:rPr>
              <w:t>188</w:t>
            </w:r>
            <w:r w:rsidRPr="008C2152">
              <w:rPr>
                <w:rFonts w:ascii="Times New Roman" w:hAnsi="Times New Roman" w:cs="Times New Roman"/>
                <w:sz w:val="24"/>
                <w:szCs w:val="24"/>
                <w:lang w:val="en-GB"/>
              </w:rPr>
              <w:t xml:space="preserve"> against perpetrators of criminal </w:t>
            </w:r>
            <w:r w:rsidR="00C251C0" w:rsidRPr="008C2152">
              <w:rPr>
                <w:rFonts w:ascii="Times New Roman" w:hAnsi="Times New Roman" w:cs="Times New Roman"/>
                <w:sz w:val="24"/>
                <w:szCs w:val="24"/>
                <w:lang w:val="en-GB"/>
              </w:rPr>
              <w:t xml:space="preserve">offences </w:t>
            </w:r>
            <w:r w:rsidRPr="008C2152">
              <w:rPr>
                <w:rFonts w:ascii="Times New Roman" w:hAnsi="Times New Roman" w:cs="Times New Roman"/>
                <w:sz w:val="24"/>
                <w:szCs w:val="24"/>
                <w:lang w:val="en-GB"/>
              </w:rPr>
              <w:t xml:space="preserve">of sexual abuse and exploitation of children and </w:t>
            </w:r>
            <w:r w:rsidR="000E2BBA">
              <w:rPr>
                <w:rFonts w:ascii="Times New Roman" w:hAnsi="Times New Roman" w:cs="Times New Roman"/>
                <w:sz w:val="24"/>
                <w:szCs w:val="24"/>
                <w:lang w:val="en-GB"/>
              </w:rPr>
              <w:t>52</w:t>
            </w:r>
            <w:r w:rsidRPr="008C2152">
              <w:rPr>
                <w:rFonts w:ascii="Times New Roman" w:hAnsi="Times New Roman" w:cs="Times New Roman"/>
                <w:sz w:val="24"/>
                <w:szCs w:val="24"/>
                <w:lang w:val="en-GB"/>
              </w:rPr>
              <w:t xml:space="preserve"> against perpetrators of criminal </w:t>
            </w:r>
            <w:r w:rsidR="00C251C0" w:rsidRPr="008C2152">
              <w:rPr>
                <w:rFonts w:ascii="Times New Roman" w:hAnsi="Times New Roman" w:cs="Times New Roman"/>
                <w:sz w:val="24"/>
                <w:szCs w:val="24"/>
                <w:lang w:val="en-GB"/>
              </w:rPr>
              <w:t xml:space="preserve">offences </w:t>
            </w:r>
            <w:r w:rsidRPr="008C2152">
              <w:rPr>
                <w:rFonts w:ascii="Times New Roman" w:hAnsi="Times New Roman" w:cs="Times New Roman"/>
                <w:sz w:val="24"/>
                <w:szCs w:val="24"/>
                <w:lang w:val="en-GB"/>
              </w:rPr>
              <w:t xml:space="preserve">against sexual freedom). </w:t>
            </w:r>
          </w:p>
          <w:p w:rsidR="002F5C1E" w:rsidRPr="008C2152" w:rsidRDefault="002F5C1E" w:rsidP="00C06492">
            <w:pPr>
              <w:autoSpaceDE w:val="0"/>
              <w:autoSpaceDN w:val="0"/>
              <w:adjustRightInd w:val="0"/>
              <w:jc w:val="both"/>
              <w:rPr>
                <w:rFonts w:ascii="Times New Roman" w:hAnsi="Times New Roman" w:cs="Times New Roman"/>
                <w:sz w:val="24"/>
                <w:szCs w:val="24"/>
                <w:lang w:val="en-GB"/>
              </w:rPr>
            </w:pPr>
          </w:p>
          <w:p w:rsidR="002F5C1E" w:rsidRPr="008C2152" w:rsidRDefault="002F5C1E" w:rsidP="00C06492">
            <w:pPr>
              <w:autoSpaceDE w:val="0"/>
              <w:autoSpaceDN w:val="0"/>
              <w:adjustRightInd w:val="0"/>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Regarding the criminal </w:t>
            </w:r>
            <w:r w:rsidR="00C251C0" w:rsidRPr="008C2152">
              <w:rPr>
                <w:rFonts w:ascii="Times New Roman" w:hAnsi="Times New Roman" w:cs="Times New Roman"/>
                <w:sz w:val="24"/>
                <w:szCs w:val="24"/>
                <w:lang w:val="en-GB"/>
              </w:rPr>
              <w:t xml:space="preserve">offences </w:t>
            </w:r>
            <w:r w:rsidRPr="008C2152">
              <w:rPr>
                <w:rFonts w:ascii="Times New Roman" w:hAnsi="Times New Roman" w:cs="Times New Roman"/>
                <w:sz w:val="24"/>
                <w:szCs w:val="24"/>
                <w:lang w:val="en-GB"/>
              </w:rPr>
              <w:t xml:space="preserve">of sexual abuse and exploitation of children from the Criminal Code (hereinafter: CC), the largest number of newly received complaints relates to the criminal </w:t>
            </w:r>
            <w:r w:rsidR="00C251C0" w:rsidRPr="008C2152">
              <w:rPr>
                <w:rFonts w:ascii="Times New Roman" w:hAnsi="Times New Roman" w:cs="Times New Roman"/>
                <w:sz w:val="24"/>
                <w:szCs w:val="24"/>
                <w:lang w:val="en-GB"/>
              </w:rPr>
              <w:t xml:space="preserve">offence </w:t>
            </w:r>
            <w:r w:rsidRPr="008C2152">
              <w:rPr>
                <w:rFonts w:ascii="Times New Roman" w:hAnsi="Times New Roman" w:cs="Times New Roman"/>
                <w:sz w:val="24"/>
                <w:szCs w:val="24"/>
                <w:lang w:val="en-GB"/>
              </w:rPr>
              <w:t>of sexual abuse of a child under the age of 15, from article 158 of the Criminal Code CC/11(</w:t>
            </w:r>
            <w:r w:rsidR="00F1282A">
              <w:rPr>
                <w:rFonts w:ascii="Times New Roman" w:hAnsi="Times New Roman" w:cs="Times New Roman"/>
                <w:sz w:val="24"/>
                <w:szCs w:val="24"/>
                <w:lang w:val="en-GB"/>
              </w:rPr>
              <w:t>92</w:t>
            </w:r>
            <w:r w:rsidRPr="008C2152">
              <w:rPr>
                <w:rFonts w:ascii="Times New Roman" w:hAnsi="Times New Roman" w:cs="Times New Roman"/>
                <w:sz w:val="24"/>
                <w:szCs w:val="24"/>
                <w:lang w:val="en-GB"/>
              </w:rPr>
              <w:t xml:space="preserve">), the criminal </w:t>
            </w:r>
            <w:r w:rsidR="00C251C0" w:rsidRPr="008C2152">
              <w:rPr>
                <w:rFonts w:ascii="Times New Roman" w:hAnsi="Times New Roman" w:cs="Times New Roman"/>
                <w:sz w:val="24"/>
                <w:szCs w:val="24"/>
                <w:lang w:val="en-GB"/>
              </w:rPr>
              <w:t xml:space="preserve">offence </w:t>
            </w:r>
            <w:r w:rsidRPr="008C2152">
              <w:rPr>
                <w:rFonts w:ascii="Times New Roman" w:hAnsi="Times New Roman" w:cs="Times New Roman"/>
                <w:sz w:val="24"/>
                <w:szCs w:val="24"/>
                <w:lang w:val="en-GB"/>
              </w:rPr>
              <w:t>of child pornography from article 163 CC/11(</w:t>
            </w:r>
            <w:r w:rsidR="00F1282A">
              <w:rPr>
                <w:rFonts w:ascii="Times New Roman" w:hAnsi="Times New Roman" w:cs="Times New Roman"/>
                <w:sz w:val="24"/>
                <w:szCs w:val="24"/>
                <w:lang w:val="en-GB"/>
              </w:rPr>
              <w:t>48</w:t>
            </w:r>
            <w:r w:rsidRPr="008C2152">
              <w:rPr>
                <w:rFonts w:ascii="Times New Roman" w:hAnsi="Times New Roman" w:cs="Times New Roman"/>
                <w:sz w:val="24"/>
                <w:szCs w:val="24"/>
                <w:lang w:val="en-GB"/>
              </w:rPr>
              <w:t xml:space="preserve">) and the serious criminal </w:t>
            </w:r>
            <w:r w:rsidR="00C251C0" w:rsidRPr="008C2152">
              <w:rPr>
                <w:rFonts w:ascii="Times New Roman" w:hAnsi="Times New Roman" w:cs="Times New Roman"/>
                <w:sz w:val="24"/>
                <w:szCs w:val="24"/>
                <w:lang w:val="en-GB"/>
              </w:rPr>
              <w:t xml:space="preserve">offence </w:t>
            </w:r>
            <w:r w:rsidRPr="008C2152">
              <w:rPr>
                <w:rFonts w:ascii="Times New Roman" w:hAnsi="Times New Roman" w:cs="Times New Roman"/>
                <w:sz w:val="24"/>
                <w:szCs w:val="24"/>
                <w:lang w:val="en-GB"/>
              </w:rPr>
              <w:t>of sexual abuse and exploitation of children from article 166 CC/11(</w:t>
            </w:r>
            <w:r w:rsidR="00F1282A">
              <w:rPr>
                <w:rFonts w:ascii="Times New Roman" w:hAnsi="Times New Roman" w:cs="Times New Roman"/>
                <w:sz w:val="24"/>
                <w:szCs w:val="24"/>
                <w:lang w:val="en-GB"/>
              </w:rPr>
              <w:t>23</w:t>
            </w:r>
            <w:r w:rsidRPr="008C2152">
              <w:rPr>
                <w:rFonts w:ascii="Times New Roman" w:hAnsi="Times New Roman" w:cs="Times New Roman"/>
                <w:sz w:val="24"/>
                <w:szCs w:val="24"/>
                <w:lang w:val="en-GB"/>
              </w:rPr>
              <w:t xml:space="preserve">), whereas in criminal </w:t>
            </w:r>
            <w:r w:rsidR="00C251C0" w:rsidRPr="008C2152">
              <w:rPr>
                <w:rFonts w:ascii="Times New Roman" w:hAnsi="Times New Roman" w:cs="Times New Roman"/>
                <w:sz w:val="24"/>
                <w:szCs w:val="24"/>
                <w:lang w:val="en-GB"/>
              </w:rPr>
              <w:t xml:space="preserve">offences </w:t>
            </w:r>
            <w:r w:rsidRPr="008C2152">
              <w:rPr>
                <w:rFonts w:ascii="Times New Roman" w:hAnsi="Times New Roman" w:cs="Times New Roman"/>
                <w:sz w:val="24"/>
                <w:szCs w:val="24"/>
                <w:lang w:val="en-GB"/>
              </w:rPr>
              <w:t xml:space="preserve">against the sexual freedom the criminal </w:t>
            </w:r>
            <w:r w:rsidR="00C251C0" w:rsidRPr="008C2152">
              <w:rPr>
                <w:rFonts w:ascii="Times New Roman" w:hAnsi="Times New Roman" w:cs="Times New Roman"/>
                <w:sz w:val="24"/>
                <w:szCs w:val="24"/>
                <w:lang w:val="en-GB"/>
              </w:rPr>
              <w:t xml:space="preserve">offence </w:t>
            </w:r>
            <w:r w:rsidRPr="008C2152">
              <w:rPr>
                <w:rFonts w:ascii="Times New Roman" w:hAnsi="Times New Roman" w:cs="Times New Roman"/>
                <w:sz w:val="24"/>
                <w:szCs w:val="24"/>
                <w:lang w:val="en-GB"/>
              </w:rPr>
              <w:t>of lewd conduct from article 155 CC/11(2</w:t>
            </w:r>
            <w:r w:rsidR="00F1282A">
              <w:rPr>
                <w:rFonts w:ascii="Times New Roman" w:hAnsi="Times New Roman" w:cs="Times New Roman"/>
                <w:sz w:val="24"/>
                <w:szCs w:val="24"/>
                <w:lang w:val="en-GB"/>
              </w:rPr>
              <w:t>1</w:t>
            </w:r>
            <w:r w:rsidRPr="008C2152">
              <w:rPr>
                <w:rFonts w:ascii="Times New Roman" w:hAnsi="Times New Roman" w:cs="Times New Roman"/>
                <w:sz w:val="24"/>
                <w:szCs w:val="24"/>
                <w:lang w:val="en-GB"/>
              </w:rPr>
              <w:t>) and the criminal offen</w:t>
            </w:r>
            <w:r w:rsidR="00C251C0"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e of sexual harassment from article 156 CC/11(</w:t>
            </w:r>
            <w:r w:rsidR="00F1282A">
              <w:rPr>
                <w:rFonts w:ascii="Times New Roman" w:hAnsi="Times New Roman" w:cs="Times New Roman"/>
                <w:sz w:val="24"/>
                <w:szCs w:val="24"/>
                <w:lang w:val="en-GB"/>
              </w:rPr>
              <w:t>15</w:t>
            </w:r>
            <w:r w:rsidRPr="008C2152">
              <w:rPr>
                <w:rFonts w:ascii="Times New Roman" w:hAnsi="Times New Roman" w:cs="Times New Roman"/>
                <w:sz w:val="24"/>
                <w:szCs w:val="24"/>
                <w:lang w:val="en-GB"/>
              </w:rPr>
              <w:t xml:space="preserve">) are prevalent. </w:t>
            </w:r>
          </w:p>
          <w:p w:rsidR="00BC0BBE" w:rsidRPr="008C2152" w:rsidRDefault="00BC0BBE" w:rsidP="00C06492">
            <w:pPr>
              <w:autoSpaceDE w:val="0"/>
              <w:autoSpaceDN w:val="0"/>
              <w:adjustRightInd w:val="0"/>
              <w:jc w:val="both"/>
              <w:rPr>
                <w:rFonts w:ascii="Times New Roman" w:hAnsi="Times New Roman" w:cs="Times New Roman"/>
                <w:sz w:val="24"/>
                <w:szCs w:val="24"/>
                <w:lang w:val="en-GB"/>
              </w:rPr>
            </w:pPr>
          </w:p>
          <w:p w:rsidR="00F1282A" w:rsidRDefault="00F1282A" w:rsidP="00C06492">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33</w:t>
            </w:r>
            <w:r w:rsidR="00BC0BBE" w:rsidRPr="008C2152">
              <w:rPr>
                <w:rFonts w:ascii="Times New Roman" w:hAnsi="Times New Roman" w:cs="Times New Roman"/>
                <w:sz w:val="24"/>
                <w:szCs w:val="24"/>
                <w:lang w:val="en-GB"/>
              </w:rPr>
              <w:t xml:space="preserve"> complaints were received during 201</w:t>
            </w:r>
            <w:r>
              <w:rPr>
                <w:rFonts w:ascii="Times New Roman" w:hAnsi="Times New Roman" w:cs="Times New Roman"/>
                <w:sz w:val="24"/>
                <w:szCs w:val="24"/>
                <w:lang w:val="en-GB"/>
              </w:rPr>
              <w:t>8</w:t>
            </w:r>
            <w:r w:rsidR="00BC0BBE" w:rsidRPr="008C2152">
              <w:rPr>
                <w:rFonts w:ascii="Times New Roman" w:hAnsi="Times New Roman" w:cs="Times New Roman"/>
                <w:sz w:val="24"/>
                <w:szCs w:val="24"/>
                <w:lang w:val="en-GB"/>
              </w:rPr>
              <w:t xml:space="preserve"> against young adults for criminal offen</w:t>
            </w:r>
            <w:r w:rsidR="00C251C0" w:rsidRPr="008C2152">
              <w:rPr>
                <w:rFonts w:ascii="Times New Roman" w:hAnsi="Times New Roman" w:cs="Times New Roman"/>
                <w:sz w:val="24"/>
                <w:szCs w:val="24"/>
                <w:lang w:val="en-GB"/>
              </w:rPr>
              <w:t>c</w:t>
            </w:r>
            <w:r w:rsidR="00BC0BBE" w:rsidRPr="008C2152">
              <w:rPr>
                <w:rFonts w:ascii="Times New Roman" w:hAnsi="Times New Roman" w:cs="Times New Roman"/>
                <w:sz w:val="24"/>
                <w:szCs w:val="24"/>
                <w:lang w:val="en-GB"/>
              </w:rPr>
              <w:t xml:space="preserve">es of sexual abuse and exploitation of children. In the complaint structure the criminal </w:t>
            </w:r>
            <w:r w:rsidR="00C251C0" w:rsidRPr="008C2152">
              <w:rPr>
                <w:rFonts w:ascii="Times New Roman" w:hAnsi="Times New Roman" w:cs="Times New Roman"/>
                <w:sz w:val="24"/>
                <w:szCs w:val="24"/>
                <w:lang w:val="en-GB"/>
              </w:rPr>
              <w:t xml:space="preserve">offence </w:t>
            </w:r>
            <w:r w:rsidR="00BC0BBE" w:rsidRPr="008C2152">
              <w:rPr>
                <w:rFonts w:ascii="Times New Roman" w:hAnsi="Times New Roman" w:cs="Times New Roman"/>
                <w:sz w:val="24"/>
                <w:szCs w:val="24"/>
                <w:lang w:val="en-GB"/>
              </w:rPr>
              <w:t>of sexual abuse of a child under the age of 15 from article 158 CC/11(1</w:t>
            </w:r>
            <w:r>
              <w:rPr>
                <w:rFonts w:ascii="Times New Roman" w:hAnsi="Times New Roman" w:cs="Times New Roman"/>
                <w:sz w:val="24"/>
                <w:szCs w:val="24"/>
                <w:lang w:val="en-GB"/>
              </w:rPr>
              <w:t>4</w:t>
            </w:r>
            <w:r w:rsidR="00BC0BBE" w:rsidRPr="008C2152">
              <w:rPr>
                <w:rFonts w:ascii="Times New Roman" w:hAnsi="Times New Roman" w:cs="Times New Roman"/>
                <w:sz w:val="24"/>
                <w:szCs w:val="24"/>
                <w:lang w:val="en-GB"/>
              </w:rPr>
              <w:t xml:space="preserve">), the criminal </w:t>
            </w:r>
            <w:r w:rsidR="00C251C0" w:rsidRPr="008C2152">
              <w:rPr>
                <w:rFonts w:ascii="Times New Roman" w:hAnsi="Times New Roman" w:cs="Times New Roman"/>
                <w:sz w:val="24"/>
                <w:szCs w:val="24"/>
                <w:lang w:val="en-GB"/>
              </w:rPr>
              <w:t xml:space="preserve">offence </w:t>
            </w:r>
            <w:r w:rsidR="00BC0BBE" w:rsidRPr="008C2152">
              <w:rPr>
                <w:rFonts w:ascii="Times New Roman" w:hAnsi="Times New Roman" w:cs="Times New Roman"/>
                <w:sz w:val="24"/>
                <w:szCs w:val="24"/>
                <w:lang w:val="en-GB"/>
              </w:rPr>
              <w:t>of child pornography from article 163 CC/11(</w:t>
            </w:r>
            <w:r>
              <w:rPr>
                <w:rFonts w:ascii="Times New Roman" w:hAnsi="Times New Roman" w:cs="Times New Roman"/>
                <w:sz w:val="24"/>
                <w:szCs w:val="24"/>
                <w:lang w:val="en-GB"/>
              </w:rPr>
              <w:t>11</w:t>
            </w:r>
            <w:r w:rsidR="00BC0BBE" w:rsidRPr="008C2152">
              <w:rPr>
                <w:rFonts w:ascii="Times New Roman" w:hAnsi="Times New Roman" w:cs="Times New Roman"/>
                <w:sz w:val="24"/>
                <w:szCs w:val="24"/>
                <w:lang w:val="en-GB"/>
              </w:rPr>
              <w:t xml:space="preserve">) and the serious criminal </w:t>
            </w:r>
            <w:r w:rsidR="00C251C0" w:rsidRPr="008C2152">
              <w:rPr>
                <w:rFonts w:ascii="Times New Roman" w:hAnsi="Times New Roman" w:cs="Times New Roman"/>
                <w:sz w:val="24"/>
                <w:szCs w:val="24"/>
                <w:lang w:val="en-GB"/>
              </w:rPr>
              <w:t xml:space="preserve">offence </w:t>
            </w:r>
            <w:r w:rsidR="00BC0BBE" w:rsidRPr="008C2152">
              <w:rPr>
                <w:rFonts w:ascii="Times New Roman" w:hAnsi="Times New Roman" w:cs="Times New Roman"/>
                <w:sz w:val="24"/>
                <w:szCs w:val="24"/>
                <w:lang w:val="en-GB"/>
              </w:rPr>
              <w:t>of sexual abuse and exploitation of children from article 166 CC/11(</w:t>
            </w:r>
            <w:r>
              <w:rPr>
                <w:rFonts w:ascii="Times New Roman" w:hAnsi="Times New Roman" w:cs="Times New Roman"/>
                <w:sz w:val="24"/>
                <w:szCs w:val="24"/>
                <w:lang w:val="en-GB"/>
              </w:rPr>
              <w:t>8</w:t>
            </w:r>
            <w:r w:rsidR="00BC0BBE" w:rsidRPr="008C2152">
              <w:rPr>
                <w:rFonts w:ascii="Times New Roman" w:hAnsi="Times New Roman" w:cs="Times New Roman"/>
                <w:sz w:val="24"/>
                <w:szCs w:val="24"/>
                <w:lang w:val="en-GB"/>
              </w:rPr>
              <w:t>) are prevalent. During the last reporting period</w:t>
            </w:r>
            <w:r>
              <w:rPr>
                <w:rFonts w:ascii="Times New Roman" w:hAnsi="Times New Roman" w:cs="Times New Roman"/>
                <w:sz w:val="24"/>
                <w:szCs w:val="24"/>
                <w:lang w:val="en-GB"/>
              </w:rPr>
              <w:t>, i.e. during 2018,</w:t>
            </w:r>
            <w:r w:rsidR="00BC0BBE" w:rsidRPr="008C2152">
              <w:rPr>
                <w:rFonts w:ascii="Times New Roman" w:hAnsi="Times New Roman" w:cs="Times New Roman"/>
                <w:sz w:val="24"/>
                <w:szCs w:val="24"/>
                <w:lang w:val="en-GB"/>
              </w:rPr>
              <w:t xml:space="preserve"> </w:t>
            </w:r>
            <w:r>
              <w:rPr>
                <w:rFonts w:ascii="Times New Roman" w:hAnsi="Times New Roman" w:cs="Times New Roman"/>
                <w:sz w:val="24"/>
                <w:szCs w:val="24"/>
                <w:lang w:val="en-GB"/>
              </w:rPr>
              <w:t>34</w:t>
            </w:r>
            <w:r w:rsidR="00BC0BBE" w:rsidRPr="008C2152">
              <w:rPr>
                <w:rFonts w:ascii="Times New Roman" w:hAnsi="Times New Roman" w:cs="Times New Roman"/>
                <w:sz w:val="24"/>
                <w:szCs w:val="24"/>
                <w:lang w:val="en-GB"/>
              </w:rPr>
              <w:t xml:space="preserve"> young adults were charged for these criminal </w:t>
            </w:r>
            <w:r w:rsidR="00C251C0" w:rsidRPr="008C2152">
              <w:rPr>
                <w:rFonts w:ascii="Times New Roman" w:hAnsi="Times New Roman" w:cs="Times New Roman"/>
                <w:sz w:val="24"/>
                <w:szCs w:val="24"/>
                <w:lang w:val="en-GB"/>
              </w:rPr>
              <w:t>offences</w:t>
            </w:r>
            <w:r w:rsidR="00BC0BBE" w:rsidRPr="008C2152">
              <w:rPr>
                <w:rFonts w:ascii="Times New Roman" w:hAnsi="Times New Roman" w:cs="Times New Roman"/>
                <w:sz w:val="24"/>
                <w:szCs w:val="24"/>
                <w:lang w:val="en-GB"/>
              </w:rPr>
              <w:t xml:space="preserve">, </w:t>
            </w:r>
            <w:r w:rsidRPr="00F1282A">
              <w:rPr>
                <w:rFonts w:ascii="Times New Roman" w:hAnsi="Times New Roman" w:cs="Times New Roman"/>
                <w:sz w:val="24"/>
                <w:szCs w:val="24"/>
                <w:lang w:val="en-GB"/>
              </w:rPr>
              <w:t>ring the last reporting period, or in 2018, 34 young adults were charged with these criminal offenses</w:t>
            </w:r>
            <w:r>
              <w:rPr>
                <w:rFonts w:ascii="Times New Roman" w:hAnsi="Times New Roman" w:cs="Times New Roman"/>
                <w:sz w:val="24"/>
                <w:szCs w:val="24"/>
                <w:lang w:val="en-GB"/>
              </w:rPr>
              <w:t>:</w:t>
            </w:r>
            <w:r w:rsidRPr="00F1282A">
              <w:rPr>
                <w:rFonts w:ascii="Times New Roman" w:hAnsi="Times New Roman" w:cs="Times New Roman"/>
                <w:sz w:val="24"/>
                <w:szCs w:val="24"/>
                <w:lang w:val="en-GB"/>
              </w:rPr>
              <w:t xml:space="preserve"> for the</w:t>
            </w:r>
            <w:r>
              <w:rPr>
                <w:rFonts w:ascii="Times New Roman" w:hAnsi="Times New Roman" w:cs="Times New Roman"/>
                <w:sz w:val="24"/>
                <w:szCs w:val="24"/>
                <w:lang w:val="en-GB"/>
              </w:rPr>
              <w:t xml:space="preserve"> </w:t>
            </w:r>
            <w:r w:rsidRPr="00F1282A">
              <w:rPr>
                <w:rFonts w:ascii="Times New Roman" w:hAnsi="Times New Roman" w:cs="Times New Roman"/>
                <w:sz w:val="24"/>
                <w:szCs w:val="24"/>
                <w:lang w:val="en-GB"/>
              </w:rPr>
              <w:t xml:space="preserve">offense referred to in </w:t>
            </w:r>
            <w:r>
              <w:rPr>
                <w:rFonts w:ascii="Times New Roman" w:hAnsi="Times New Roman" w:cs="Times New Roman"/>
                <w:sz w:val="24"/>
                <w:szCs w:val="24"/>
                <w:lang w:val="en-GB"/>
              </w:rPr>
              <w:t>a</w:t>
            </w:r>
            <w:r w:rsidRPr="00F1282A">
              <w:rPr>
                <w:rFonts w:ascii="Times New Roman" w:hAnsi="Times New Roman" w:cs="Times New Roman"/>
                <w:sz w:val="24"/>
                <w:szCs w:val="24"/>
                <w:lang w:val="en-GB"/>
              </w:rPr>
              <w:t xml:space="preserve">rticle 158 of the </w:t>
            </w:r>
            <w:r>
              <w:rPr>
                <w:rFonts w:ascii="Times New Roman" w:hAnsi="Times New Roman" w:cs="Times New Roman"/>
                <w:sz w:val="24"/>
                <w:szCs w:val="24"/>
                <w:lang w:val="en-GB"/>
              </w:rPr>
              <w:t>CC</w:t>
            </w:r>
            <w:r w:rsidRPr="00F1282A">
              <w:rPr>
                <w:rFonts w:ascii="Times New Roman" w:hAnsi="Times New Roman" w:cs="Times New Roman"/>
                <w:sz w:val="24"/>
                <w:szCs w:val="24"/>
                <w:lang w:val="en-GB"/>
              </w:rPr>
              <w:t>, 11 persons</w:t>
            </w:r>
            <w:r w:rsidR="005D7229">
              <w:rPr>
                <w:rFonts w:ascii="Times New Roman" w:hAnsi="Times New Roman" w:cs="Times New Roman"/>
                <w:sz w:val="24"/>
                <w:szCs w:val="24"/>
                <w:lang w:val="en-GB"/>
              </w:rPr>
              <w:t>;</w:t>
            </w:r>
            <w:r w:rsidRPr="00F1282A">
              <w:rPr>
                <w:rFonts w:ascii="Times New Roman" w:hAnsi="Times New Roman" w:cs="Times New Roman"/>
                <w:sz w:val="24"/>
                <w:szCs w:val="24"/>
                <w:lang w:val="en-GB"/>
              </w:rPr>
              <w:t xml:space="preserve"> for the criminal offense referred to in </w:t>
            </w:r>
            <w:r>
              <w:rPr>
                <w:rFonts w:ascii="Times New Roman" w:hAnsi="Times New Roman" w:cs="Times New Roman"/>
                <w:sz w:val="24"/>
                <w:szCs w:val="24"/>
                <w:lang w:val="en-GB"/>
              </w:rPr>
              <w:t>a</w:t>
            </w:r>
            <w:r w:rsidRPr="00F1282A">
              <w:rPr>
                <w:rFonts w:ascii="Times New Roman" w:hAnsi="Times New Roman" w:cs="Times New Roman"/>
                <w:sz w:val="24"/>
                <w:szCs w:val="24"/>
                <w:lang w:val="en-GB"/>
              </w:rPr>
              <w:t xml:space="preserve">rticle 163 of the </w:t>
            </w:r>
            <w:r>
              <w:rPr>
                <w:rFonts w:ascii="Times New Roman" w:hAnsi="Times New Roman" w:cs="Times New Roman"/>
                <w:sz w:val="24"/>
                <w:szCs w:val="24"/>
                <w:lang w:val="en-GB"/>
              </w:rPr>
              <w:t xml:space="preserve">CC </w:t>
            </w:r>
            <w:r w:rsidRPr="00F1282A">
              <w:rPr>
                <w:rFonts w:ascii="Times New Roman" w:hAnsi="Times New Roman" w:cs="Times New Roman"/>
                <w:sz w:val="24"/>
                <w:szCs w:val="24"/>
                <w:lang w:val="en-GB"/>
              </w:rPr>
              <w:t>13</w:t>
            </w:r>
            <w:r>
              <w:rPr>
                <w:rFonts w:ascii="Times New Roman" w:hAnsi="Times New Roman" w:cs="Times New Roman"/>
                <w:sz w:val="24"/>
                <w:szCs w:val="24"/>
                <w:lang w:val="en-GB"/>
              </w:rPr>
              <w:t xml:space="preserve"> persons</w:t>
            </w:r>
            <w:r w:rsidR="005D7229">
              <w:rPr>
                <w:rFonts w:ascii="Times New Roman" w:hAnsi="Times New Roman" w:cs="Times New Roman"/>
                <w:sz w:val="24"/>
                <w:szCs w:val="24"/>
                <w:lang w:val="en-GB"/>
              </w:rPr>
              <w:t>;</w:t>
            </w:r>
            <w:r w:rsidRPr="00F1282A">
              <w:rPr>
                <w:rFonts w:ascii="Times New Roman" w:hAnsi="Times New Roman" w:cs="Times New Roman"/>
                <w:sz w:val="24"/>
                <w:szCs w:val="24"/>
                <w:lang w:val="en-GB"/>
              </w:rPr>
              <w:t xml:space="preserve"> for the criminal offense</w:t>
            </w:r>
            <w:r w:rsidR="005D7229">
              <w:rPr>
                <w:rFonts w:ascii="Times New Roman" w:hAnsi="Times New Roman" w:cs="Times New Roman"/>
                <w:sz w:val="24"/>
                <w:szCs w:val="24"/>
                <w:lang w:val="en-GB"/>
              </w:rPr>
              <w:t xml:space="preserve"> </w:t>
            </w:r>
            <w:r w:rsidRPr="00F1282A">
              <w:rPr>
                <w:rFonts w:ascii="Times New Roman" w:hAnsi="Times New Roman" w:cs="Times New Roman"/>
                <w:sz w:val="24"/>
                <w:szCs w:val="24"/>
                <w:lang w:val="en-GB"/>
              </w:rPr>
              <w:t xml:space="preserve">from </w:t>
            </w:r>
            <w:r w:rsidR="005D7229">
              <w:rPr>
                <w:rFonts w:ascii="Times New Roman" w:hAnsi="Times New Roman" w:cs="Times New Roman"/>
                <w:sz w:val="24"/>
                <w:szCs w:val="24"/>
                <w:lang w:val="en-GB"/>
              </w:rPr>
              <w:t>a</w:t>
            </w:r>
            <w:r w:rsidRPr="00F1282A">
              <w:rPr>
                <w:rFonts w:ascii="Times New Roman" w:hAnsi="Times New Roman" w:cs="Times New Roman"/>
                <w:sz w:val="24"/>
                <w:szCs w:val="24"/>
                <w:lang w:val="en-GB"/>
              </w:rPr>
              <w:t xml:space="preserve">rticle 166 of the </w:t>
            </w:r>
            <w:r w:rsidR="005D7229">
              <w:rPr>
                <w:rFonts w:ascii="Times New Roman" w:hAnsi="Times New Roman" w:cs="Times New Roman"/>
                <w:sz w:val="24"/>
                <w:szCs w:val="24"/>
                <w:lang w:val="en-GB"/>
              </w:rPr>
              <w:t>CC</w:t>
            </w:r>
            <w:r w:rsidRPr="00F1282A">
              <w:rPr>
                <w:rFonts w:ascii="Times New Roman" w:hAnsi="Times New Roman" w:cs="Times New Roman"/>
                <w:sz w:val="24"/>
                <w:szCs w:val="24"/>
                <w:lang w:val="en-GB"/>
              </w:rPr>
              <w:t xml:space="preserve"> 10 persons.</w:t>
            </w:r>
          </w:p>
          <w:p w:rsidR="00632276" w:rsidRPr="008C2152" w:rsidRDefault="00632276" w:rsidP="00C06492">
            <w:pPr>
              <w:autoSpaceDE w:val="0"/>
              <w:autoSpaceDN w:val="0"/>
              <w:adjustRightInd w:val="0"/>
              <w:jc w:val="both"/>
              <w:rPr>
                <w:rFonts w:ascii="Times New Roman" w:hAnsi="Times New Roman" w:cs="Times New Roman"/>
                <w:color w:val="000000"/>
                <w:sz w:val="24"/>
                <w:szCs w:val="24"/>
                <w:lang w:val="en-GB"/>
              </w:rPr>
            </w:pPr>
          </w:p>
          <w:p w:rsidR="00C47185" w:rsidRPr="008C2152" w:rsidRDefault="00C47185" w:rsidP="00C47185">
            <w:pPr>
              <w:pStyle w:val="FootnoteText"/>
              <w:jc w:val="both"/>
              <w:rPr>
                <w:iCs/>
                <w:sz w:val="24"/>
                <w:szCs w:val="24"/>
                <w:lang w:val="en-GB"/>
              </w:rPr>
            </w:pPr>
            <w:r w:rsidRPr="008C2152">
              <w:rPr>
                <w:sz w:val="24"/>
                <w:szCs w:val="24"/>
                <w:lang w:val="en-GB"/>
              </w:rPr>
              <w:t>In the period from 2016 until the end of 2018 a total of 29 children were identified as victims of trafficking</w:t>
            </w:r>
            <w:r w:rsidR="00C251C0" w:rsidRPr="008C2152">
              <w:rPr>
                <w:sz w:val="24"/>
                <w:szCs w:val="24"/>
                <w:lang w:val="en-GB"/>
              </w:rPr>
              <w:t xml:space="preserve"> in human</w:t>
            </w:r>
            <w:r w:rsidR="00285360" w:rsidRPr="008C2152">
              <w:rPr>
                <w:sz w:val="24"/>
                <w:szCs w:val="24"/>
                <w:lang w:val="en-GB"/>
              </w:rPr>
              <w:t xml:space="preserve"> beings</w:t>
            </w:r>
            <w:r w:rsidRPr="008C2152">
              <w:rPr>
                <w:sz w:val="24"/>
                <w:szCs w:val="24"/>
                <w:lang w:val="en-GB"/>
              </w:rPr>
              <w:t xml:space="preserve">.  Thirteen users are involved in the assistance program through the temporary accommodation service (according to the provisions of the Social Welfare Act), </w:t>
            </w:r>
            <w:r w:rsidR="00610BE7" w:rsidRPr="008C2152">
              <w:rPr>
                <w:sz w:val="24"/>
                <w:szCs w:val="24"/>
                <w:lang w:val="en-GB"/>
              </w:rPr>
              <w:t>thus placed</w:t>
            </w:r>
            <w:r w:rsidRPr="008C2152">
              <w:rPr>
                <w:sz w:val="24"/>
                <w:szCs w:val="24"/>
                <w:lang w:val="en-GB"/>
              </w:rPr>
              <w:t xml:space="preserve"> in shelters for </w:t>
            </w:r>
            <w:r w:rsidR="00C251C0" w:rsidRPr="008C2152">
              <w:rPr>
                <w:sz w:val="24"/>
                <w:szCs w:val="24"/>
                <w:lang w:val="en-GB"/>
              </w:rPr>
              <w:t xml:space="preserve">victims  of </w:t>
            </w:r>
            <w:r w:rsidRPr="008C2152">
              <w:rPr>
                <w:sz w:val="24"/>
                <w:szCs w:val="24"/>
                <w:lang w:val="en-GB"/>
              </w:rPr>
              <w:t>trafficking</w:t>
            </w:r>
            <w:r w:rsidR="00C251C0" w:rsidRPr="008C2152">
              <w:rPr>
                <w:sz w:val="24"/>
                <w:szCs w:val="24"/>
                <w:lang w:val="en-GB"/>
              </w:rPr>
              <w:t xml:space="preserve"> in human</w:t>
            </w:r>
            <w:r w:rsidR="00285360" w:rsidRPr="008C2152">
              <w:rPr>
                <w:sz w:val="24"/>
                <w:szCs w:val="24"/>
                <w:lang w:val="en-GB"/>
              </w:rPr>
              <w:t xml:space="preserve"> beings</w:t>
            </w:r>
            <w:r w:rsidRPr="008C2152">
              <w:rPr>
                <w:sz w:val="24"/>
                <w:szCs w:val="24"/>
                <w:lang w:val="en-GB"/>
              </w:rPr>
              <w:t xml:space="preserve">, </w:t>
            </w:r>
            <w:r w:rsidR="00426FC1" w:rsidRPr="008C2152">
              <w:rPr>
                <w:sz w:val="24"/>
                <w:szCs w:val="24"/>
                <w:lang w:val="en-GB"/>
              </w:rPr>
              <w:t>education</w:t>
            </w:r>
            <w:r w:rsidR="00C251C0" w:rsidRPr="008C2152">
              <w:rPr>
                <w:sz w:val="24"/>
                <w:szCs w:val="24"/>
                <w:lang w:val="en-GB"/>
              </w:rPr>
              <w:t>al</w:t>
            </w:r>
            <w:r w:rsidR="00426FC1" w:rsidRPr="008C2152">
              <w:rPr>
                <w:sz w:val="24"/>
                <w:szCs w:val="24"/>
                <w:lang w:val="en-GB"/>
              </w:rPr>
              <w:t xml:space="preserve"> homes</w:t>
            </w:r>
            <w:r w:rsidRPr="008C2152">
              <w:rPr>
                <w:sz w:val="24"/>
                <w:szCs w:val="24"/>
                <w:lang w:val="en-GB"/>
              </w:rPr>
              <w:t xml:space="preserve">, homes for children without </w:t>
            </w:r>
            <w:r w:rsidR="00426FC1" w:rsidRPr="008C2152">
              <w:rPr>
                <w:sz w:val="24"/>
                <w:szCs w:val="24"/>
                <w:lang w:val="en-GB"/>
              </w:rPr>
              <w:t xml:space="preserve">adequate </w:t>
            </w:r>
            <w:r w:rsidRPr="008C2152">
              <w:rPr>
                <w:sz w:val="24"/>
                <w:szCs w:val="24"/>
                <w:lang w:val="en-GB"/>
              </w:rPr>
              <w:t xml:space="preserve">parental care and service providers for taking care of children and youth without </w:t>
            </w:r>
            <w:r w:rsidR="00426FC1" w:rsidRPr="008C2152">
              <w:rPr>
                <w:sz w:val="24"/>
                <w:szCs w:val="24"/>
                <w:lang w:val="en-GB"/>
              </w:rPr>
              <w:t xml:space="preserve">adequate </w:t>
            </w:r>
            <w:r w:rsidRPr="008C2152">
              <w:rPr>
                <w:sz w:val="24"/>
                <w:szCs w:val="24"/>
                <w:lang w:val="en-GB"/>
              </w:rPr>
              <w:t xml:space="preserve">parental care, which are led by civil society organizations and foster families. </w:t>
            </w:r>
            <w:r w:rsidR="00FA6939" w:rsidRPr="008C2152">
              <w:rPr>
                <w:sz w:val="24"/>
                <w:szCs w:val="24"/>
                <w:lang w:val="en-GB"/>
              </w:rPr>
              <w:t>For others, the</w:t>
            </w:r>
            <w:r w:rsidRPr="008C2152">
              <w:rPr>
                <w:sz w:val="24"/>
                <w:szCs w:val="24"/>
                <w:lang w:val="en-GB"/>
              </w:rPr>
              <w:t xml:space="preserve"> measures of family-judicial protection (special custodians, supervision of the provision of parental care)</w:t>
            </w:r>
            <w:r w:rsidR="00FA6939" w:rsidRPr="008C2152">
              <w:rPr>
                <w:sz w:val="24"/>
                <w:szCs w:val="24"/>
                <w:lang w:val="en-GB"/>
              </w:rPr>
              <w:t xml:space="preserve"> were pronounced</w:t>
            </w:r>
            <w:r w:rsidRPr="008C2152">
              <w:rPr>
                <w:sz w:val="24"/>
                <w:szCs w:val="24"/>
                <w:lang w:val="en-GB"/>
              </w:rPr>
              <w:t xml:space="preserve"> in accordance with the provisions of the Family Act. In total 1 child </w:t>
            </w:r>
            <w:r w:rsidR="00FA6939" w:rsidRPr="008C2152">
              <w:rPr>
                <w:sz w:val="24"/>
                <w:szCs w:val="24"/>
                <w:lang w:val="en-GB"/>
              </w:rPr>
              <w:t xml:space="preserve">- a foreign national </w:t>
            </w:r>
            <w:r w:rsidRPr="008C2152">
              <w:rPr>
                <w:sz w:val="24"/>
                <w:szCs w:val="24"/>
                <w:lang w:val="en-GB"/>
              </w:rPr>
              <w:t>was identified as a victim of trafficking</w:t>
            </w:r>
            <w:r w:rsidR="00285360" w:rsidRPr="008C2152">
              <w:rPr>
                <w:sz w:val="24"/>
                <w:szCs w:val="24"/>
                <w:lang w:val="en-GB"/>
              </w:rPr>
              <w:t xml:space="preserve"> </w:t>
            </w:r>
            <w:r w:rsidR="00FA6939" w:rsidRPr="008C2152">
              <w:rPr>
                <w:sz w:val="24"/>
                <w:szCs w:val="24"/>
                <w:lang w:val="en-GB"/>
              </w:rPr>
              <w:t>in human</w:t>
            </w:r>
            <w:r w:rsidR="00285360" w:rsidRPr="008C2152">
              <w:rPr>
                <w:sz w:val="24"/>
                <w:szCs w:val="24"/>
                <w:lang w:val="en-GB"/>
              </w:rPr>
              <w:t xml:space="preserve"> beings</w:t>
            </w:r>
            <w:r w:rsidRPr="008C2152">
              <w:rPr>
                <w:sz w:val="24"/>
                <w:szCs w:val="24"/>
                <w:lang w:val="en-GB"/>
              </w:rPr>
              <w:t xml:space="preserve">.  Types of abuse which the child victims suffered </w:t>
            </w:r>
            <w:r w:rsidR="00FA6939" w:rsidRPr="008C2152">
              <w:rPr>
                <w:sz w:val="24"/>
                <w:szCs w:val="24"/>
                <w:lang w:val="en-GB"/>
              </w:rPr>
              <w:t>were</w:t>
            </w:r>
            <w:r w:rsidRPr="008C2152">
              <w:rPr>
                <w:sz w:val="24"/>
                <w:szCs w:val="24"/>
                <w:lang w:val="en-GB"/>
              </w:rPr>
              <w:t xml:space="preserve">: </w:t>
            </w:r>
            <w:r w:rsidR="00FA6939" w:rsidRPr="008C2152">
              <w:rPr>
                <w:sz w:val="24"/>
                <w:szCs w:val="24"/>
                <w:lang w:val="en-GB"/>
              </w:rPr>
              <w:t xml:space="preserve">abuse of </w:t>
            </w:r>
            <w:r w:rsidRPr="008C2152">
              <w:rPr>
                <w:sz w:val="24"/>
                <w:szCs w:val="24"/>
                <w:lang w:val="en-GB"/>
              </w:rPr>
              <w:t>child</w:t>
            </w:r>
            <w:r w:rsidR="00FA6939" w:rsidRPr="008C2152">
              <w:rPr>
                <w:sz w:val="24"/>
                <w:szCs w:val="24"/>
                <w:lang w:val="en-GB"/>
              </w:rPr>
              <w:t>ren for</w:t>
            </w:r>
            <w:r w:rsidRPr="008C2152">
              <w:rPr>
                <w:sz w:val="24"/>
                <w:szCs w:val="24"/>
                <w:lang w:val="en-GB"/>
              </w:rPr>
              <w:t xml:space="preserve"> pornography, serious </w:t>
            </w:r>
            <w:r w:rsidRPr="008C2152">
              <w:rPr>
                <w:sz w:val="24"/>
                <w:szCs w:val="24"/>
                <w:lang w:val="en-GB"/>
              </w:rPr>
              <w:lastRenderedPageBreak/>
              <w:t>criminal offen</w:t>
            </w:r>
            <w:r w:rsidR="00FA6939" w:rsidRPr="008C2152">
              <w:rPr>
                <w:sz w:val="24"/>
                <w:szCs w:val="24"/>
                <w:lang w:val="en-GB"/>
              </w:rPr>
              <w:t>c</w:t>
            </w:r>
            <w:r w:rsidRPr="008C2152">
              <w:rPr>
                <w:sz w:val="24"/>
                <w:szCs w:val="24"/>
                <w:lang w:val="en-GB"/>
              </w:rPr>
              <w:t>es of sexual abuse and exploitation of children, sexual abuse of a child under the age of fifteen, enticing a child in order to satisfy sexual urges, exposure of children to pornography, trafficking</w:t>
            </w:r>
            <w:r w:rsidR="00FA6939" w:rsidRPr="008C2152">
              <w:rPr>
                <w:sz w:val="24"/>
                <w:szCs w:val="24"/>
                <w:lang w:val="en-GB"/>
              </w:rPr>
              <w:t xml:space="preserve"> in human</w:t>
            </w:r>
            <w:r w:rsidR="00285360" w:rsidRPr="008C2152">
              <w:rPr>
                <w:sz w:val="24"/>
                <w:szCs w:val="24"/>
                <w:lang w:val="en-GB"/>
              </w:rPr>
              <w:t xml:space="preserve"> beings</w:t>
            </w:r>
            <w:r w:rsidRPr="008C2152">
              <w:rPr>
                <w:sz w:val="24"/>
                <w:szCs w:val="24"/>
                <w:lang w:val="en-GB"/>
              </w:rPr>
              <w:t xml:space="preserve">, extortion, threats, child solicitation, attempt to commit a criminal </w:t>
            </w:r>
            <w:r w:rsidR="00FA6939" w:rsidRPr="008C2152">
              <w:rPr>
                <w:sz w:val="24"/>
                <w:szCs w:val="24"/>
                <w:lang w:val="en-GB"/>
              </w:rPr>
              <w:t>offence</w:t>
            </w:r>
            <w:r w:rsidRPr="008C2152">
              <w:rPr>
                <w:sz w:val="24"/>
                <w:szCs w:val="24"/>
                <w:lang w:val="en-GB"/>
              </w:rPr>
              <w:t xml:space="preserve">, threat of rape, illegal transfer of persons across state border, conspiracy to commit criminal </w:t>
            </w:r>
            <w:r w:rsidR="00FA6939" w:rsidRPr="008C2152">
              <w:rPr>
                <w:sz w:val="24"/>
                <w:szCs w:val="24"/>
                <w:lang w:val="en-GB"/>
              </w:rPr>
              <w:t xml:space="preserve">offences </w:t>
            </w:r>
            <w:r w:rsidRPr="008C2152">
              <w:rPr>
                <w:sz w:val="24"/>
                <w:szCs w:val="24"/>
                <w:lang w:val="en-GB"/>
              </w:rPr>
              <w:t>against the Republic of Croatia, sexual act through abuse of office.</w:t>
            </w:r>
            <w:r w:rsidRPr="008C2152">
              <w:rPr>
                <w:iCs/>
                <w:sz w:val="24"/>
                <w:szCs w:val="24"/>
                <w:lang w:val="en-GB"/>
              </w:rPr>
              <w:t xml:space="preserve"> </w:t>
            </w:r>
          </w:p>
          <w:p w:rsidR="00C47185" w:rsidRPr="008C2152" w:rsidRDefault="00C47185" w:rsidP="00C06492">
            <w:pPr>
              <w:autoSpaceDE w:val="0"/>
              <w:autoSpaceDN w:val="0"/>
              <w:adjustRightInd w:val="0"/>
              <w:jc w:val="both"/>
              <w:rPr>
                <w:rFonts w:ascii="Times New Roman" w:hAnsi="Times New Roman" w:cs="Times New Roman"/>
                <w:color w:val="000000"/>
                <w:sz w:val="24"/>
                <w:szCs w:val="24"/>
                <w:lang w:val="en-GB"/>
              </w:rPr>
            </w:pPr>
          </w:p>
          <w:p w:rsidR="003E18CC" w:rsidRPr="008C2152" w:rsidRDefault="003E18CC"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In the period from 2016-2018 the Republic of Croatia, as a transit country, </w:t>
            </w:r>
            <w:r w:rsidR="00FD5B15" w:rsidRPr="008C2152">
              <w:rPr>
                <w:rFonts w:ascii="Times New Roman" w:hAnsi="Times New Roman" w:cs="Times New Roman"/>
                <w:sz w:val="24"/>
                <w:szCs w:val="24"/>
                <w:lang w:val="en-GB"/>
              </w:rPr>
              <w:t xml:space="preserve">has been facing </w:t>
            </w:r>
            <w:r w:rsidRPr="008C2152">
              <w:rPr>
                <w:rFonts w:ascii="Times New Roman" w:hAnsi="Times New Roman" w:cs="Times New Roman"/>
                <w:sz w:val="24"/>
                <w:szCs w:val="24"/>
                <w:lang w:val="en-GB"/>
              </w:rPr>
              <w:t xml:space="preserve">a significant migrant wave heading towards the countries of Western Europe, which is connected to the migration movements in the Middle East and beyond.  </w:t>
            </w:r>
            <w:r w:rsidR="00FD5B15" w:rsidRPr="008C2152">
              <w:rPr>
                <w:rFonts w:ascii="Times New Roman" w:hAnsi="Times New Roman" w:cs="Times New Roman"/>
                <w:sz w:val="24"/>
                <w:szCs w:val="24"/>
                <w:lang w:val="en-GB"/>
              </w:rPr>
              <w:t xml:space="preserve">Certain </w:t>
            </w:r>
            <w:r w:rsidRPr="008C2152">
              <w:rPr>
                <w:rFonts w:ascii="Times New Roman" w:hAnsi="Times New Roman" w:cs="Times New Roman"/>
                <w:sz w:val="24"/>
                <w:szCs w:val="24"/>
                <w:lang w:val="en-GB"/>
              </w:rPr>
              <w:t xml:space="preserve">percentage of migrants are children, and the serious problem which the institutions of the Republic of Croatia face is difficult identification, as well as the illegal and unlawful movement connected to the criminal involvement of individuals in the form of smuggling, which threaten the rights of migrants - primarily rights of an existential nature. </w:t>
            </w:r>
          </w:p>
          <w:p w:rsidR="00844D3E" w:rsidRPr="008C2152" w:rsidRDefault="003E18CC" w:rsidP="00FD5B15">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Unaccompanied </w:t>
            </w:r>
            <w:r w:rsidR="00426FC1" w:rsidRPr="008C2152">
              <w:rPr>
                <w:rFonts w:ascii="Times New Roman" w:hAnsi="Times New Roman" w:cs="Times New Roman"/>
                <w:sz w:val="24"/>
                <w:szCs w:val="24"/>
                <w:lang w:val="en-GB"/>
              </w:rPr>
              <w:t xml:space="preserve">minors </w:t>
            </w:r>
            <w:r w:rsidRPr="008C2152">
              <w:rPr>
                <w:rFonts w:ascii="Times New Roman" w:hAnsi="Times New Roman" w:cs="Times New Roman"/>
                <w:sz w:val="24"/>
                <w:szCs w:val="24"/>
                <w:lang w:val="en-GB"/>
              </w:rPr>
              <w:t xml:space="preserve">are singled out as an especially vulnerable group. Even though they are not significantly represented in the migrant population, the state administration and public authority bodies of the Republic of Croatia pay special attention to them.  Through the </w:t>
            </w:r>
            <w:r w:rsidR="005A6113" w:rsidRPr="008C2152">
              <w:rPr>
                <w:rFonts w:ascii="Times New Roman" w:hAnsi="Times New Roman" w:cs="Times New Roman"/>
                <w:sz w:val="24"/>
                <w:szCs w:val="24"/>
                <w:lang w:val="en-GB"/>
              </w:rPr>
              <w:t>implementation of</w:t>
            </w:r>
            <w:r w:rsidRPr="008C2152">
              <w:rPr>
                <w:rFonts w:ascii="Times New Roman" w:hAnsi="Times New Roman" w:cs="Times New Roman"/>
                <w:sz w:val="24"/>
                <w:szCs w:val="24"/>
                <w:lang w:val="en-GB"/>
              </w:rPr>
              <w:t xml:space="preserve"> </w:t>
            </w:r>
            <w:r w:rsidR="00FD5B15" w:rsidRPr="008C2152">
              <w:rPr>
                <w:rFonts w:ascii="Times New Roman" w:hAnsi="Times New Roman" w:cs="Times New Roman"/>
                <w:sz w:val="24"/>
                <w:szCs w:val="24"/>
                <w:lang w:val="en-GB"/>
              </w:rPr>
              <w:t xml:space="preserve">the </w:t>
            </w:r>
            <w:r w:rsidRPr="008C2152">
              <w:rPr>
                <w:rFonts w:ascii="Times New Roman" w:hAnsi="Times New Roman" w:cs="Times New Roman"/>
                <w:sz w:val="24"/>
                <w:szCs w:val="24"/>
                <w:lang w:val="en-GB"/>
              </w:rPr>
              <w:t xml:space="preserve">international standards, especially EU standards, </w:t>
            </w:r>
            <w:r w:rsidR="00FD5B15" w:rsidRPr="008C2152">
              <w:rPr>
                <w:rFonts w:ascii="Times New Roman" w:hAnsi="Times New Roman" w:cs="Times New Roman"/>
                <w:sz w:val="24"/>
                <w:szCs w:val="24"/>
                <w:lang w:val="en-GB"/>
              </w:rPr>
              <w:t xml:space="preserve">the </w:t>
            </w:r>
            <w:r w:rsidRPr="008C2152">
              <w:rPr>
                <w:rFonts w:ascii="Times New Roman" w:hAnsi="Times New Roman" w:cs="Times New Roman"/>
                <w:sz w:val="24"/>
                <w:szCs w:val="24"/>
                <w:lang w:val="en-GB"/>
              </w:rPr>
              <w:t>Protocol</w:t>
            </w:r>
            <w:r w:rsidR="00426FC1" w:rsidRPr="008C2152">
              <w:rPr>
                <w:rFonts w:ascii="Times New Roman" w:hAnsi="Times New Roman" w:cs="Times New Roman"/>
                <w:sz w:val="24"/>
                <w:szCs w:val="24"/>
                <w:lang w:val="en-GB"/>
              </w:rPr>
              <w:t xml:space="preserve"> on Procedure</w:t>
            </w:r>
            <w:r w:rsidRPr="008C2152">
              <w:rPr>
                <w:rFonts w:ascii="Times New Roman" w:hAnsi="Times New Roman" w:cs="Times New Roman"/>
                <w:sz w:val="24"/>
                <w:szCs w:val="24"/>
                <w:lang w:val="en-GB"/>
              </w:rPr>
              <w:t xml:space="preserve"> </w:t>
            </w:r>
            <w:r w:rsidR="00426FC1" w:rsidRPr="008C2152">
              <w:rPr>
                <w:rFonts w:ascii="Times New Roman" w:hAnsi="Times New Roman" w:cs="Times New Roman"/>
                <w:sz w:val="24"/>
                <w:szCs w:val="24"/>
                <w:lang w:val="en-GB"/>
              </w:rPr>
              <w:t xml:space="preserve">towards </w:t>
            </w:r>
            <w:r w:rsidRPr="008C2152">
              <w:rPr>
                <w:rFonts w:ascii="Times New Roman" w:hAnsi="Times New Roman" w:cs="Times New Roman"/>
                <w:sz w:val="24"/>
                <w:szCs w:val="24"/>
                <w:lang w:val="en-GB"/>
              </w:rPr>
              <w:t xml:space="preserve">Unaccompanied </w:t>
            </w:r>
            <w:r w:rsidR="00426FC1" w:rsidRPr="008C2152">
              <w:rPr>
                <w:rFonts w:ascii="Times New Roman" w:hAnsi="Times New Roman" w:cs="Times New Roman"/>
                <w:sz w:val="24"/>
                <w:szCs w:val="24"/>
                <w:lang w:val="en-GB"/>
              </w:rPr>
              <w:t xml:space="preserve">Minors </w:t>
            </w:r>
            <w:r w:rsidRPr="008C2152">
              <w:rPr>
                <w:rFonts w:ascii="Times New Roman" w:hAnsi="Times New Roman" w:cs="Times New Roman"/>
                <w:sz w:val="24"/>
                <w:szCs w:val="24"/>
                <w:lang w:val="en-GB"/>
              </w:rPr>
              <w:t xml:space="preserve">was adopted in 2018. </w:t>
            </w:r>
          </w:p>
        </w:tc>
      </w:tr>
    </w:tbl>
    <w:p w:rsidR="00F067BE" w:rsidRPr="008C2152" w:rsidRDefault="00F067BE" w:rsidP="00C06492">
      <w:pPr>
        <w:pStyle w:val="ListParagraph"/>
        <w:spacing w:after="0"/>
        <w:jc w:val="both"/>
        <w:rPr>
          <w:rFonts w:ascii="Times New Roman" w:hAnsi="Times New Roman" w:cs="Times New Roman"/>
          <w:sz w:val="24"/>
          <w:szCs w:val="24"/>
          <w:lang w:val="en-GB"/>
        </w:rPr>
      </w:pPr>
    </w:p>
    <w:p w:rsidR="007A4E4A" w:rsidRPr="008C2152" w:rsidRDefault="002730BE" w:rsidP="00D47F75">
      <w:pPr>
        <w:pStyle w:val="ListParagraph"/>
        <w:numPr>
          <w:ilvl w:val="0"/>
          <w:numId w:val="1"/>
        </w:numPr>
        <w:jc w:val="both"/>
        <w:rPr>
          <w:rFonts w:ascii="Times New Roman" w:hAnsi="Times New Roman" w:cs="Times New Roman"/>
          <w:b/>
          <w:sz w:val="24"/>
          <w:szCs w:val="24"/>
          <w:lang w:val="en-GB"/>
        </w:rPr>
      </w:pPr>
      <w:r w:rsidRPr="008C2152">
        <w:rPr>
          <w:rFonts w:ascii="Times New Roman" w:hAnsi="Times New Roman" w:cs="Times New Roman"/>
          <w:b/>
          <w:i/>
          <w:sz w:val="24"/>
          <w:szCs w:val="24"/>
          <w:u w:val="single"/>
          <w:lang w:val="en-GB"/>
        </w:rPr>
        <w:t>The overarching legal-normative framework, commitment and institutional capacity</w:t>
      </w:r>
      <w:r w:rsidRPr="008C2152">
        <w:rPr>
          <w:rFonts w:ascii="Times New Roman" w:hAnsi="Times New Roman" w:cs="Times New Roman"/>
          <w:b/>
          <w:sz w:val="24"/>
          <w:szCs w:val="24"/>
          <w:lang w:val="en-GB"/>
        </w:rPr>
        <w:t xml:space="preserve">: What progress has been made in global, regional and national legislative frameworks to address children’s vulnerability to sale and sexual exploitation, and to address impunity? To what extent do these frameworks adequately address or take due account of the challenges posed by transnational internet and financial flows, and their implications for accountability and challenging impunity? </w:t>
      </w:r>
    </w:p>
    <w:tbl>
      <w:tblPr>
        <w:tblStyle w:val="TableGrid"/>
        <w:tblW w:w="0" w:type="auto"/>
        <w:tblInd w:w="720" w:type="dxa"/>
        <w:tblLook w:val="04A0" w:firstRow="1" w:lastRow="0" w:firstColumn="1" w:lastColumn="0" w:noHBand="0" w:noVBand="1"/>
      </w:tblPr>
      <w:tblGrid>
        <w:gridCol w:w="8342"/>
      </w:tblGrid>
      <w:tr w:rsidR="00F067BE" w:rsidRPr="008C2152" w:rsidTr="00F067BE">
        <w:tc>
          <w:tcPr>
            <w:tcW w:w="9062" w:type="dxa"/>
          </w:tcPr>
          <w:p w:rsidR="003B077C" w:rsidRPr="008C2152" w:rsidRDefault="003B077C"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The UN Convention against Transnational Organized Crime and the Protocols thereto represent an exceedingly important international document in this field, because it characterizes trafficking </w:t>
            </w:r>
            <w:r w:rsidR="00285360" w:rsidRPr="008C2152">
              <w:rPr>
                <w:rFonts w:ascii="Times New Roman" w:hAnsi="Times New Roman" w:cs="Times New Roman"/>
                <w:sz w:val="24"/>
                <w:szCs w:val="24"/>
                <w:lang w:val="en-GB"/>
              </w:rPr>
              <w:t>in human beings</w:t>
            </w:r>
            <w:r w:rsidR="00DE4884"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as the most flagrant violation of human rights.  </w:t>
            </w:r>
          </w:p>
          <w:p w:rsidR="003B077C" w:rsidRPr="00D012DD" w:rsidRDefault="00DE4884" w:rsidP="00C06492">
            <w:pPr>
              <w:jc w:val="both"/>
              <w:rPr>
                <w:rFonts w:ascii="Times New Roman" w:hAnsi="Times New Roman" w:cs="Times New Roman"/>
                <w:sz w:val="24"/>
                <w:szCs w:val="24"/>
                <w:lang w:val="en-GB"/>
              </w:rPr>
            </w:pPr>
            <w:r w:rsidRPr="00D012DD">
              <w:rPr>
                <w:rFonts w:ascii="Times New Roman" w:hAnsi="Times New Roman" w:cs="Times New Roman"/>
                <w:sz w:val="24"/>
                <w:szCs w:val="24"/>
                <w:lang w:val="en-GB"/>
              </w:rPr>
              <w:t xml:space="preserve">The </w:t>
            </w:r>
            <w:r w:rsidRPr="00D012DD">
              <w:rPr>
                <w:rFonts w:ascii="Times New Roman" w:hAnsi="Times New Roman" w:cs="Times New Roman"/>
                <w:bCs/>
                <w:sz w:val="24"/>
                <w:szCs w:val="24"/>
                <w:lang w:val="en-GB"/>
              </w:rPr>
              <w:t>Protocol</w:t>
            </w:r>
            <w:r w:rsidRPr="00D012DD">
              <w:rPr>
                <w:rFonts w:ascii="Times New Roman" w:hAnsi="Times New Roman" w:cs="Times New Roman"/>
                <w:sz w:val="24"/>
                <w:szCs w:val="24"/>
                <w:lang w:val="en-GB"/>
              </w:rPr>
              <w:t xml:space="preserve"> to Prevent, Suppress and Punish </w:t>
            </w:r>
            <w:r w:rsidRPr="00D012DD">
              <w:rPr>
                <w:rFonts w:ascii="Times New Roman" w:hAnsi="Times New Roman" w:cs="Times New Roman"/>
                <w:bCs/>
                <w:sz w:val="24"/>
                <w:szCs w:val="24"/>
                <w:lang w:val="en-GB"/>
              </w:rPr>
              <w:t>Trafficking</w:t>
            </w:r>
            <w:r w:rsidRPr="00D012DD">
              <w:rPr>
                <w:rFonts w:ascii="Times New Roman" w:hAnsi="Times New Roman" w:cs="Times New Roman"/>
                <w:sz w:val="24"/>
                <w:szCs w:val="24"/>
                <w:lang w:val="en-GB"/>
              </w:rPr>
              <w:t xml:space="preserve"> in Persons, Especially Women and Children</w:t>
            </w:r>
            <w:r w:rsidR="003B077C" w:rsidRPr="00D012DD">
              <w:rPr>
                <w:rFonts w:ascii="Times New Roman" w:hAnsi="Times New Roman" w:cs="Times New Roman"/>
                <w:sz w:val="24"/>
                <w:szCs w:val="24"/>
                <w:lang w:val="en-GB"/>
              </w:rPr>
              <w:t xml:space="preserve"> provides an internationally recognized definition of trafficking </w:t>
            </w:r>
            <w:r w:rsidRPr="00D012DD">
              <w:rPr>
                <w:rFonts w:ascii="Times New Roman" w:hAnsi="Times New Roman" w:cs="Times New Roman"/>
                <w:sz w:val="24"/>
                <w:szCs w:val="24"/>
                <w:lang w:val="en-GB"/>
              </w:rPr>
              <w:t>in human</w:t>
            </w:r>
            <w:r w:rsidR="00285360" w:rsidRPr="00D012DD">
              <w:rPr>
                <w:rFonts w:ascii="Times New Roman" w:hAnsi="Times New Roman" w:cs="Times New Roman"/>
                <w:sz w:val="24"/>
                <w:szCs w:val="24"/>
                <w:lang w:val="en-GB"/>
              </w:rPr>
              <w:t xml:space="preserve"> beings</w:t>
            </w:r>
            <w:r w:rsidRPr="00D012DD">
              <w:rPr>
                <w:rFonts w:ascii="Times New Roman" w:hAnsi="Times New Roman" w:cs="Times New Roman"/>
                <w:sz w:val="24"/>
                <w:szCs w:val="24"/>
                <w:lang w:val="en-GB"/>
              </w:rPr>
              <w:t xml:space="preserve"> </w:t>
            </w:r>
            <w:r w:rsidR="003B077C" w:rsidRPr="00D012DD">
              <w:rPr>
                <w:rFonts w:ascii="Times New Roman" w:hAnsi="Times New Roman" w:cs="Times New Roman"/>
                <w:sz w:val="24"/>
                <w:szCs w:val="24"/>
                <w:lang w:val="en-GB"/>
              </w:rPr>
              <w:t xml:space="preserve">which was fully transposed and incorporated into the legislation of the Republic of Croatia.  </w:t>
            </w:r>
            <w:r w:rsidRPr="00D012DD">
              <w:rPr>
                <w:rFonts w:ascii="Times New Roman" w:hAnsi="Times New Roman" w:cs="Times New Roman"/>
                <w:sz w:val="24"/>
                <w:szCs w:val="24"/>
                <w:lang w:val="en-GB"/>
              </w:rPr>
              <w:t>This</w:t>
            </w:r>
            <w:r w:rsidR="003B077C" w:rsidRPr="00D012DD">
              <w:rPr>
                <w:rFonts w:ascii="Times New Roman" w:hAnsi="Times New Roman" w:cs="Times New Roman"/>
                <w:sz w:val="24"/>
                <w:szCs w:val="24"/>
                <w:lang w:val="en-GB"/>
              </w:rPr>
              <w:t xml:space="preserve"> definition </w:t>
            </w:r>
            <w:r w:rsidRPr="00D012DD">
              <w:rPr>
                <w:rFonts w:ascii="Times New Roman" w:hAnsi="Times New Roman" w:cs="Times New Roman"/>
                <w:sz w:val="24"/>
                <w:szCs w:val="24"/>
                <w:lang w:val="en-GB"/>
              </w:rPr>
              <w:t xml:space="preserve">has </w:t>
            </w:r>
            <w:r w:rsidR="003B077C" w:rsidRPr="00D012DD">
              <w:rPr>
                <w:rFonts w:ascii="Times New Roman" w:hAnsi="Times New Roman" w:cs="Times New Roman"/>
                <w:sz w:val="24"/>
                <w:szCs w:val="24"/>
                <w:lang w:val="en-GB"/>
              </w:rPr>
              <w:t xml:space="preserve">also </w:t>
            </w:r>
            <w:r w:rsidRPr="00D012DD">
              <w:rPr>
                <w:rFonts w:ascii="Times New Roman" w:hAnsi="Times New Roman" w:cs="Times New Roman"/>
                <w:sz w:val="24"/>
                <w:szCs w:val="24"/>
                <w:lang w:val="en-GB"/>
              </w:rPr>
              <w:t xml:space="preserve">been </w:t>
            </w:r>
            <w:r w:rsidR="003B077C" w:rsidRPr="00D012DD">
              <w:rPr>
                <w:rFonts w:ascii="Times New Roman" w:hAnsi="Times New Roman" w:cs="Times New Roman"/>
                <w:sz w:val="24"/>
                <w:szCs w:val="24"/>
                <w:lang w:val="en-GB"/>
              </w:rPr>
              <w:t xml:space="preserve">completely harmonized with the definition of trafficking </w:t>
            </w:r>
            <w:r w:rsidRPr="00D012DD">
              <w:rPr>
                <w:rFonts w:ascii="Times New Roman" w:hAnsi="Times New Roman" w:cs="Times New Roman"/>
                <w:sz w:val="24"/>
                <w:szCs w:val="24"/>
                <w:lang w:val="en-GB"/>
              </w:rPr>
              <w:t>in human</w:t>
            </w:r>
            <w:r w:rsidR="00285360" w:rsidRPr="00D012DD">
              <w:rPr>
                <w:rFonts w:ascii="Times New Roman" w:hAnsi="Times New Roman" w:cs="Times New Roman"/>
                <w:sz w:val="24"/>
                <w:szCs w:val="24"/>
                <w:lang w:val="en-GB"/>
              </w:rPr>
              <w:t xml:space="preserve"> beings</w:t>
            </w:r>
            <w:r w:rsidRPr="00D012DD">
              <w:rPr>
                <w:rFonts w:ascii="Times New Roman" w:hAnsi="Times New Roman" w:cs="Times New Roman"/>
                <w:sz w:val="24"/>
                <w:szCs w:val="24"/>
                <w:lang w:val="en-GB"/>
              </w:rPr>
              <w:t xml:space="preserve"> </w:t>
            </w:r>
            <w:r w:rsidR="003B077C" w:rsidRPr="00D012DD">
              <w:rPr>
                <w:rFonts w:ascii="Times New Roman" w:hAnsi="Times New Roman" w:cs="Times New Roman"/>
                <w:sz w:val="24"/>
                <w:szCs w:val="24"/>
                <w:lang w:val="en-GB"/>
              </w:rPr>
              <w:t>from the Council of Europe Convention on Action against Trafficking</w:t>
            </w:r>
            <w:r w:rsidRPr="00D012DD">
              <w:rPr>
                <w:rFonts w:ascii="Times New Roman" w:hAnsi="Times New Roman" w:cs="Times New Roman"/>
                <w:sz w:val="24"/>
                <w:szCs w:val="24"/>
                <w:lang w:val="en-GB"/>
              </w:rPr>
              <w:t xml:space="preserve"> in Human Beings</w:t>
            </w:r>
            <w:r w:rsidR="003B077C" w:rsidRPr="00D012DD">
              <w:rPr>
                <w:rFonts w:ascii="Times New Roman" w:hAnsi="Times New Roman" w:cs="Times New Roman"/>
                <w:sz w:val="24"/>
                <w:szCs w:val="24"/>
                <w:lang w:val="en-GB"/>
              </w:rPr>
              <w:t xml:space="preserve">, with the Framework Decision 2002/629/JHA on trafficking in human beings from 19 June 2020 and with the Additional Protocol </w:t>
            </w:r>
            <w:r w:rsidRPr="00D012DD">
              <w:rPr>
                <w:rFonts w:ascii="Times New Roman" w:hAnsi="Times New Roman" w:cs="Times New Roman"/>
                <w:sz w:val="24"/>
                <w:szCs w:val="24"/>
                <w:lang w:val="en-GB"/>
              </w:rPr>
              <w:t xml:space="preserve">to </w:t>
            </w:r>
            <w:r w:rsidR="003B077C" w:rsidRPr="00D012DD">
              <w:rPr>
                <w:rFonts w:ascii="Times New Roman" w:hAnsi="Times New Roman" w:cs="Times New Roman"/>
                <w:sz w:val="24"/>
                <w:szCs w:val="24"/>
                <w:lang w:val="en-GB"/>
              </w:rPr>
              <w:t xml:space="preserve">the Convention on Human Rights and </w:t>
            </w:r>
            <w:r w:rsidR="003B077C" w:rsidRPr="00D012DD">
              <w:rPr>
                <w:rFonts w:ascii="Times New Roman" w:hAnsi="Times New Roman" w:cs="Times New Roman"/>
                <w:sz w:val="24"/>
                <w:szCs w:val="24"/>
                <w:lang w:val="en-GB"/>
              </w:rPr>
              <w:lastRenderedPageBreak/>
              <w:t>Biomedicine</w:t>
            </w:r>
            <w:r w:rsidR="0023233F" w:rsidRPr="00D012DD">
              <w:rPr>
                <w:rFonts w:ascii="Times New Roman" w:hAnsi="Times New Roman" w:cs="Times New Roman"/>
                <w:sz w:val="24"/>
                <w:szCs w:val="24"/>
                <w:lang w:val="en-GB"/>
              </w:rPr>
              <w:t xml:space="preserve"> of the Council of Europe</w:t>
            </w:r>
            <w:r w:rsidR="003B077C" w:rsidRPr="00D012DD">
              <w:rPr>
                <w:rFonts w:ascii="Times New Roman" w:hAnsi="Times New Roman" w:cs="Times New Roman"/>
                <w:sz w:val="24"/>
                <w:szCs w:val="24"/>
                <w:lang w:val="en-GB"/>
              </w:rPr>
              <w:t xml:space="preserve">, which relates to the transplantation of organs and tissues of human origin.  </w:t>
            </w:r>
          </w:p>
          <w:p w:rsidR="003B077C" w:rsidRPr="008C2152" w:rsidRDefault="003B077C"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The Council of Europe Convention on Action against Trafficking</w:t>
            </w:r>
            <w:r w:rsidR="0023233F" w:rsidRPr="008C2152">
              <w:rPr>
                <w:rFonts w:ascii="Times New Roman" w:hAnsi="Times New Roman" w:cs="Times New Roman"/>
                <w:sz w:val="24"/>
                <w:szCs w:val="24"/>
                <w:lang w:val="en-GB"/>
              </w:rPr>
              <w:t xml:space="preserve"> in Human Beings</w:t>
            </w:r>
            <w:r w:rsidRPr="008C2152">
              <w:rPr>
                <w:rFonts w:ascii="Times New Roman" w:hAnsi="Times New Roman" w:cs="Times New Roman"/>
                <w:sz w:val="24"/>
                <w:szCs w:val="24"/>
                <w:lang w:val="en-GB"/>
              </w:rPr>
              <w:t xml:space="preserve"> is also a significant document, because its provisions are aimed towards setting high standards in providing assistance and protection to victims</w:t>
            </w:r>
            <w:r w:rsidR="0023233F" w:rsidRPr="008C2152">
              <w:rPr>
                <w:rFonts w:ascii="Times New Roman" w:hAnsi="Times New Roman" w:cs="Times New Roman"/>
                <w:sz w:val="24"/>
                <w:szCs w:val="24"/>
                <w:lang w:val="en-GB"/>
              </w:rPr>
              <w:t xml:space="preserve"> of trafficking in human</w:t>
            </w:r>
            <w:r w:rsidR="00285360" w:rsidRPr="008C2152">
              <w:rPr>
                <w:rFonts w:ascii="Times New Roman" w:hAnsi="Times New Roman" w:cs="Times New Roman"/>
                <w:sz w:val="24"/>
                <w:szCs w:val="24"/>
                <w:lang w:val="en-GB"/>
              </w:rPr>
              <w:t xml:space="preserve"> beings</w:t>
            </w:r>
            <w:r w:rsidRPr="008C2152">
              <w:rPr>
                <w:rFonts w:ascii="Times New Roman" w:hAnsi="Times New Roman" w:cs="Times New Roman"/>
                <w:sz w:val="24"/>
                <w:szCs w:val="24"/>
                <w:lang w:val="en-GB"/>
              </w:rPr>
              <w:t xml:space="preserve">, and not solely towards criminal prosecution and sanctioning perpetrators.  </w:t>
            </w:r>
          </w:p>
          <w:p w:rsidR="003B077C" w:rsidRPr="008C2152" w:rsidRDefault="003B077C"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The Directive 2011/36/EU of the European Parliament and </w:t>
            </w:r>
            <w:r w:rsidR="0023233F" w:rsidRPr="008C2152">
              <w:rPr>
                <w:rFonts w:ascii="Times New Roman" w:hAnsi="Times New Roman" w:cs="Times New Roman"/>
                <w:sz w:val="24"/>
                <w:szCs w:val="24"/>
                <w:lang w:val="en-GB"/>
              </w:rPr>
              <w:t xml:space="preserve">of the </w:t>
            </w:r>
            <w:r w:rsidRPr="008C2152">
              <w:rPr>
                <w:rFonts w:ascii="Times New Roman" w:hAnsi="Times New Roman" w:cs="Times New Roman"/>
                <w:sz w:val="24"/>
                <w:szCs w:val="24"/>
                <w:lang w:val="en-GB"/>
              </w:rPr>
              <w:t xml:space="preserve">Council </w:t>
            </w:r>
            <w:r w:rsidR="0023233F" w:rsidRPr="008C2152">
              <w:rPr>
                <w:rFonts w:ascii="Times New Roman" w:hAnsi="Times New Roman" w:cs="Times New Roman"/>
                <w:sz w:val="24"/>
                <w:szCs w:val="24"/>
                <w:lang w:val="en-GB"/>
              </w:rPr>
              <w:t xml:space="preserve">of </w:t>
            </w:r>
            <w:r w:rsidRPr="008C2152">
              <w:rPr>
                <w:rFonts w:ascii="Times New Roman" w:hAnsi="Times New Roman" w:cs="Times New Roman"/>
                <w:sz w:val="24"/>
                <w:szCs w:val="24"/>
                <w:lang w:val="en-GB"/>
              </w:rPr>
              <w:t xml:space="preserve">5 April 2011 on preventing and combating trafficking in human beings and protecting its </w:t>
            </w:r>
            <w:r w:rsidR="00961F0F" w:rsidRPr="008C2152">
              <w:rPr>
                <w:rFonts w:ascii="Times New Roman" w:hAnsi="Times New Roman" w:cs="Times New Roman"/>
                <w:sz w:val="24"/>
                <w:szCs w:val="24"/>
                <w:lang w:val="en-GB"/>
              </w:rPr>
              <w:t>victims and</w:t>
            </w:r>
            <w:r w:rsidR="0023233F" w:rsidRPr="008C2152">
              <w:rPr>
                <w:rFonts w:ascii="Times New Roman" w:hAnsi="Times New Roman" w:cs="Times New Roman"/>
                <w:sz w:val="24"/>
                <w:szCs w:val="24"/>
                <w:lang w:val="en-GB"/>
              </w:rPr>
              <w:t xml:space="preserve"> replacing Council </w:t>
            </w:r>
            <w:r w:rsidRPr="008C2152">
              <w:rPr>
                <w:rFonts w:ascii="Times New Roman" w:hAnsi="Times New Roman" w:cs="Times New Roman"/>
                <w:sz w:val="24"/>
                <w:szCs w:val="24"/>
                <w:lang w:val="en-GB"/>
              </w:rPr>
              <w:t xml:space="preserve">Framework Decision EU 2002/629/JHA on trafficking in human beings from 19 June 2002, is an important document at the EU level. The Directive provides, among other things, more stringent sanctions for the criminal </w:t>
            </w:r>
            <w:r w:rsidR="0023233F" w:rsidRPr="008C2152">
              <w:rPr>
                <w:rFonts w:ascii="Times New Roman" w:hAnsi="Times New Roman" w:cs="Times New Roman"/>
                <w:sz w:val="24"/>
                <w:szCs w:val="24"/>
                <w:lang w:val="en-GB"/>
              </w:rPr>
              <w:t xml:space="preserve">offence </w:t>
            </w:r>
            <w:r w:rsidRPr="008C2152">
              <w:rPr>
                <w:rFonts w:ascii="Times New Roman" w:hAnsi="Times New Roman" w:cs="Times New Roman"/>
                <w:sz w:val="24"/>
                <w:szCs w:val="24"/>
                <w:lang w:val="en-GB"/>
              </w:rPr>
              <w:t xml:space="preserve">of trafficking </w:t>
            </w:r>
            <w:r w:rsidR="0023233F" w:rsidRPr="008C2152">
              <w:rPr>
                <w:rFonts w:ascii="Times New Roman" w:hAnsi="Times New Roman" w:cs="Times New Roman"/>
                <w:sz w:val="24"/>
                <w:szCs w:val="24"/>
                <w:lang w:val="en-GB"/>
              </w:rPr>
              <w:t>in human</w:t>
            </w:r>
            <w:r w:rsidR="00285360" w:rsidRPr="008C2152">
              <w:rPr>
                <w:rFonts w:ascii="Times New Roman" w:hAnsi="Times New Roman" w:cs="Times New Roman"/>
                <w:sz w:val="24"/>
                <w:szCs w:val="24"/>
                <w:lang w:val="en-GB"/>
              </w:rPr>
              <w:t xml:space="preserve"> beings</w:t>
            </w:r>
            <w:r w:rsidR="0023233F"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and confiscation of proceeds and confiscation of items from persons</w:t>
            </w:r>
            <w:r w:rsidR="002C5F44"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convicted of the criminal offen</w:t>
            </w:r>
            <w:r w:rsidR="002C5F44"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e of trafficking</w:t>
            </w:r>
            <w:r w:rsidR="002C5F44" w:rsidRPr="008C2152">
              <w:rPr>
                <w:rFonts w:ascii="Times New Roman" w:hAnsi="Times New Roman" w:cs="Times New Roman"/>
                <w:sz w:val="24"/>
                <w:szCs w:val="24"/>
                <w:lang w:val="en-GB"/>
              </w:rPr>
              <w:t xml:space="preserve"> in human</w:t>
            </w:r>
            <w:r w:rsidR="00285360" w:rsidRPr="008C2152">
              <w:rPr>
                <w:rFonts w:ascii="Times New Roman" w:hAnsi="Times New Roman" w:cs="Times New Roman"/>
                <w:sz w:val="24"/>
                <w:szCs w:val="24"/>
                <w:lang w:val="en-GB"/>
              </w:rPr>
              <w:t xml:space="preserve"> beings</w:t>
            </w:r>
            <w:r w:rsidRPr="008C2152">
              <w:rPr>
                <w:rFonts w:ascii="Times New Roman" w:hAnsi="Times New Roman" w:cs="Times New Roman"/>
                <w:sz w:val="24"/>
                <w:szCs w:val="24"/>
                <w:lang w:val="en-GB"/>
              </w:rPr>
              <w:t xml:space="preserve">, and it also recommends that the member states adopt measures for reducing demand for all forms of exploitation. </w:t>
            </w:r>
          </w:p>
          <w:p w:rsidR="003B077C" w:rsidRPr="008C2152" w:rsidRDefault="003B077C"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The Directive 2012/29/EU on victims of criminal </w:t>
            </w:r>
            <w:r w:rsidR="00BE0F4C" w:rsidRPr="008C2152">
              <w:rPr>
                <w:rFonts w:ascii="Times New Roman" w:hAnsi="Times New Roman" w:cs="Times New Roman"/>
                <w:sz w:val="24"/>
                <w:szCs w:val="24"/>
                <w:lang w:val="en-GB"/>
              </w:rPr>
              <w:t xml:space="preserve">offences </w:t>
            </w:r>
            <w:r w:rsidRPr="008C2152">
              <w:rPr>
                <w:rFonts w:ascii="Times New Roman" w:hAnsi="Times New Roman" w:cs="Times New Roman"/>
                <w:sz w:val="24"/>
                <w:szCs w:val="24"/>
                <w:lang w:val="en-GB"/>
              </w:rPr>
              <w:t xml:space="preserve">is an important document, as well as </w:t>
            </w:r>
            <w:r w:rsidR="001708B2" w:rsidRPr="008C2152">
              <w:rPr>
                <w:rFonts w:ascii="Times New Roman" w:hAnsi="Times New Roman" w:cs="Times New Roman"/>
                <w:sz w:val="24"/>
                <w:szCs w:val="24"/>
                <w:lang w:val="en-GB"/>
              </w:rPr>
              <w:t xml:space="preserve">EU Strategy towards the eradication of trafficking in human </w:t>
            </w:r>
            <w:r w:rsidR="001708B2" w:rsidRPr="008C2152">
              <w:rPr>
                <w:rFonts w:ascii="Times New Roman" w:hAnsi="Times New Roman" w:cs="Times New Roman"/>
                <w:bCs/>
                <w:color w:val="767676"/>
                <w:sz w:val="24"/>
                <w:szCs w:val="24"/>
                <w:lang w:val="en-GB"/>
              </w:rPr>
              <w:t>beings</w:t>
            </w:r>
            <w:r w:rsidR="001708B2" w:rsidRPr="008C2152">
              <w:rPr>
                <w:rFonts w:ascii="Times New Roman" w:hAnsi="Times New Roman" w:cs="Times New Roman"/>
                <w:b/>
                <w:bCs/>
                <w:color w:val="767676"/>
                <w:sz w:val="24"/>
                <w:szCs w:val="24"/>
                <w:lang w:val="en-GB"/>
              </w:rPr>
              <w:t xml:space="preserve"> </w:t>
            </w:r>
            <w:r w:rsidR="001708B2" w:rsidRPr="008C2152">
              <w:rPr>
                <w:rFonts w:ascii="Times New Roman" w:hAnsi="Times New Roman" w:cs="Times New Roman"/>
                <w:bCs/>
                <w:color w:val="767676"/>
                <w:sz w:val="24"/>
                <w:szCs w:val="24"/>
                <w:lang w:val="en-GB"/>
              </w:rPr>
              <w:t>2012</w:t>
            </w:r>
            <w:r w:rsidR="001708B2" w:rsidRPr="008C2152">
              <w:rPr>
                <w:rFonts w:ascii="Times New Roman" w:hAnsi="Times New Roman" w:cs="Times New Roman"/>
                <w:sz w:val="24"/>
                <w:szCs w:val="24"/>
                <w:lang w:val="en-GB"/>
              </w:rPr>
              <w:t>-</w:t>
            </w:r>
            <w:r w:rsidR="001708B2" w:rsidRPr="008C2152">
              <w:rPr>
                <w:rFonts w:ascii="Times New Roman" w:hAnsi="Times New Roman" w:cs="Times New Roman"/>
                <w:bCs/>
                <w:color w:val="767676"/>
                <w:sz w:val="24"/>
                <w:szCs w:val="24"/>
                <w:lang w:val="en-GB"/>
              </w:rPr>
              <w:t>2016</w:t>
            </w:r>
            <w:r w:rsidRPr="008C2152">
              <w:rPr>
                <w:rFonts w:ascii="Times New Roman" w:hAnsi="Times New Roman" w:cs="Times New Roman"/>
                <w:sz w:val="24"/>
                <w:szCs w:val="24"/>
                <w:lang w:val="en-GB"/>
              </w:rPr>
              <w:t xml:space="preserve">, the Council Directive 2004/81/EC </w:t>
            </w:r>
            <w:r w:rsidR="001708B2" w:rsidRPr="008C2152">
              <w:rPr>
                <w:rFonts w:ascii="Times New Roman" w:hAnsi="Times New Roman" w:cs="Times New Roman"/>
                <w:sz w:val="24"/>
                <w:szCs w:val="24"/>
                <w:lang w:val="en-GB"/>
              </w:rPr>
              <w:t xml:space="preserve">of </w:t>
            </w:r>
            <w:r w:rsidRPr="008C2152">
              <w:rPr>
                <w:rFonts w:ascii="Times New Roman" w:hAnsi="Times New Roman" w:cs="Times New Roman"/>
                <w:sz w:val="24"/>
                <w:szCs w:val="24"/>
                <w:lang w:val="en-GB"/>
              </w:rPr>
              <w:t>29 April 2004 on residence permit issued to third-country nationals who are victims of trafficking</w:t>
            </w:r>
            <w:r w:rsidR="001708B2" w:rsidRPr="008C2152">
              <w:rPr>
                <w:rFonts w:ascii="Times New Roman" w:hAnsi="Times New Roman" w:cs="Times New Roman"/>
                <w:sz w:val="24"/>
                <w:szCs w:val="24"/>
                <w:lang w:val="en-GB"/>
              </w:rPr>
              <w:t xml:space="preserve"> in human beings</w:t>
            </w:r>
            <w:r w:rsidRPr="008C2152">
              <w:rPr>
                <w:rFonts w:ascii="Times New Roman" w:hAnsi="Times New Roman" w:cs="Times New Roman"/>
                <w:sz w:val="24"/>
                <w:szCs w:val="24"/>
                <w:lang w:val="en-GB"/>
              </w:rPr>
              <w:t xml:space="preserve">.  </w:t>
            </w:r>
          </w:p>
          <w:p w:rsidR="00963DDA" w:rsidRPr="008C2152" w:rsidRDefault="00963DDA" w:rsidP="00C06492">
            <w:pPr>
              <w:jc w:val="both"/>
              <w:rPr>
                <w:rFonts w:ascii="Times New Roman" w:hAnsi="Times New Roman" w:cs="Times New Roman"/>
                <w:sz w:val="24"/>
                <w:szCs w:val="24"/>
                <w:lang w:val="en-GB"/>
              </w:rPr>
            </w:pPr>
          </w:p>
          <w:p w:rsidR="002A7A8C" w:rsidRPr="008C2152" w:rsidRDefault="00963DDA"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From the police perspective, as an indispensable factor in maintaining the state of security and managing internal affairs, numerous activities </w:t>
            </w:r>
            <w:r w:rsidR="00CA164C" w:rsidRPr="008C2152">
              <w:rPr>
                <w:rFonts w:ascii="Times New Roman" w:hAnsi="Times New Roman" w:cs="Times New Roman"/>
                <w:sz w:val="24"/>
                <w:szCs w:val="24"/>
                <w:lang w:val="en-GB"/>
              </w:rPr>
              <w:t>have been</w:t>
            </w:r>
            <w:r w:rsidRPr="008C2152">
              <w:rPr>
                <w:rFonts w:ascii="Times New Roman" w:hAnsi="Times New Roman" w:cs="Times New Roman"/>
                <w:sz w:val="24"/>
                <w:szCs w:val="24"/>
                <w:lang w:val="en-GB"/>
              </w:rPr>
              <w:t xml:space="preserve"> undertaken since 2016 in the Republic of Croatia </w:t>
            </w:r>
            <w:r w:rsidR="00CA164C" w:rsidRPr="008C2152">
              <w:rPr>
                <w:rFonts w:ascii="Times New Roman" w:hAnsi="Times New Roman" w:cs="Times New Roman"/>
                <w:sz w:val="24"/>
                <w:szCs w:val="24"/>
                <w:lang w:val="en-GB"/>
              </w:rPr>
              <w:t>concerning</w:t>
            </w:r>
            <w:r w:rsidRPr="008C2152">
              <w:rPr>
                <w:rFonts w:ascii="Times New Roman" w:hAnsi="Times New Roman" w:cs="Times New Roman"/>
                <w:sz w:val="24"/>
                <w:szCs w:val="24"/>
                <w:lang w:val="en-GB"/>
              </w:rPr>
              <w:t xml:space="preserve"> respecting, protecting and realizing the rights of children. In that regard, in the repressive segment of police jurisdiction, a</w:t>
            </w:r>
            <w:r w:rsidR="00CA164C" w:rsidRPr="008C2152">
              <w:rPr>
                <w:rFonts w:ascii="Times New Roman" w:hAnsi="Times New Roman" w:cs="Times New Roman"/>
                <w:sz w:val="24"/>
                <w:szCs w:val="24"/>
                <w:lang w:val="en-GB"/>
              </w:rPr>
              <w:t>n</w:t>
            </w:r>
            <w:r w:rsidRPr="008C2152">
              <w:rPr>
                <w:rFonts w:ascii="Times New Roman" w:hAnsi="Times New Roman" w:cs="Times New Roman"/>
                <w:sz w:val="24"/>
                <w:szCs w:val="24"/>
                <w:lang w:val="en-GB"/>
              </w:rPr>
              <w:t xml:space="preserve"> operational structure was formed within the criminal police system which is in charge of cybercrime</w:t>
            </w:r>
            <w:r w:rsidR="00CA164C"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w:t>
            </w:r>
            <w:r w:rsidR="00CA164C" w:rsidRPr="008C2152">
              <w:rPr>
                <w:rFonts w:ascii="Times New Roman" w:hAnsi="Times New Roman" w:cs="Times New Roman"/>
                <w:sz w:val="24"/>
                <w:szCs w:val="24"/>
                <w:lang w:val="en-GB"/>
              </w:rPr>
              <w:t>It</w:t>
            </w:r>
            <w:r w:rsidRPr="008C2152">
              <w:rPr>
                <w:rFonts w:ascii="Times New Roman" w:hAnsi="Times New Roman" w:cs="Times New Roman"/>
                <w:sz w:val="24"/>
                <w:szCs w:val="24"/>
                <w:lang w:val="en-GB"/>
              </w:rPr>
              <w:t>, among other things, investigates and monitors crime committed against children through computer systems (sexual exploitation of children, involving children in criminal activities</w:t>
            </w:r>
            <w:r w:rsidR="00CA164C" w:rsidRPr="008C2152">
              <w:rPr>
                <w:rFonts w:ascii="Times New Roman" w:hAnsi="Times New Roman" w:cs="Times New Roman"/>
                <w:sz w:val="24"/>
                <w:szCs w:val="24"/>
                <w:lang w:val="en-GB"/>
              </w:rPr>
              <w:t>,</w:t>
            </w:r>
            <w:r w:rsidR="00D012DD">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extremist movements and similar).   At the same time, the police system of the Republic of Croatia is increasing its activities in the field of detecting and preventing modern risks to children and youth </w:t>
            </w:r>
            <w:r w:rsidR="00CA164C" w:rsidRPr="008C2152">
              <w:rPr>
                <w:rFonts w:ascii="Times New Roman" w:hAnsi="Times New Roman" w:cs="Times New Roman"/>
                <w:sz w:val="24"/>
                <w:szCs w:val="24"/>
                <w:lang w:val="en-GB"/>
              </w:rPr>
              <w:t xml:space="preserve">the </w:t>
            </w:r>
            <w:r w:rsidRPr="008C2152">
              <w:rPr>
                <w:rFonts w:ascii="Times New Roman" w:hAnsi="Times New Roman" w:cs="Times New Roman"/>
                <w:sz w:val="24"/>
                <w:szCs w:val="24"/>
                <w:lang w:val="en-GB"/>
              </w:rPr>
              <w:t>origin</w:t>
            </w:r>
            <w:r w:rsidR="00CA164C" w:rsidRPr="008C2152">
              <w:rPr>
                <w:rFonts w:ascii="Times New Roman" w:hAnsi="Times New Roman" w:cs="Times New Roman"/>
                <w:sz w:val="24"/>
                <w:szCs w:val="24"/>
                <w:lang w:val="en-GB"/>
              </w:rPr>
              <w:t xml:space="preserve"> of which</w:t>
            </w:r>
            <w:r w:rsidRPr="008C2152">
              <w:rPr>
                <w:rFonts w:ascii="Times New Roman" w:hAnsi="Times New Roman" w:cs="Times New Roman"/>
                <w:sz w:val="24"/>
                <w:szCs w:val="24"/>
                <w:lang w:val="en-GB"/>
              </w:rPr>
              <w:t xml:space="preserve"> is digital environment</w:t>
            </w:r>
            <w:r w:rsidR="00CA164C"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it should be noted that these police activities are of interdepartmental nature and are undertaken in collaboration with other bodies of the state administration and public authority, primarily with the representatives of the educational system and civil society organizations. </w:t>
            </w:r>
          </w:p>
          <w:p w:rsidR="00AA7762" w:rsidRPr="008C2152" w:rsidRDefault="00F3133C" w:rsidP="00AA776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The </w:t>
            </w:r>
            <w:r w:rsidR="00AA7762" w:rsidRPr="008C2152">
              <w:rPr>
                <w:rFonts w:ascii="Times New Roman" w:hAnsi="Times New Roman" w:cs="Times New Roman"/>
                <w:sz w:val="24"/>
                <w:szCs w:val="24"/>
                <w:lang w:val="en-GB"/>
              </w:rPr>
              <w:t xml:space="preserve">collaboration was established </w:t>
            </w:r>
            <w:r w:rsidRPr="008C2152">
              <w:rPr>
                <w:rFonts w:ascii="Times New Roman" w:hAnsi="Times New Roman" w:cs="Times New Roman"/>
                <w:sz w:val="24"/>
                <w:szCs w:val="24"/>
                <w:lang w:val="en-GB"/>
              </w:rPr>
              <w:t xml:space="preserve">among </w:t>
            </w:r>
            <w:r w:rsidR="00AA7762" w:rsidRPr="008C2152">
              <w:rPr>
                <w:rFonts w:ascii="Times New Roman" w:hAnsi="Times New Roman" w:cs="Times New Roman"/>
                <w:sz w:val="24"/>
                <w:szCs w:val="24"/>
                <w:lang w:val="en-GB"/>
              </w:rPr>
              <w:t>the Croatian police and police</w:t>
            </w:r>
            <w:r w:rsidRPr="008C2152">
              <w:rPr>
                <w:rFonts w:ascii="Times New Roman" w:hAnsi="Times New Roman" w:cs="Times New Roman"/>
                <w:sz w:val="24"/>
                <w:szCs w:val="24"/>
                <w:lang w:val="en-GB"/>
              </w:rPr>
              <w:t xml:space="preserve"> departments</w:t>
            </w:r>
            <w:r w:rsidR="00AA7762" w:rsidRPr="008C2152">
              <w:rPr>
                <w:rFonts w:ascii="Times New Roman" w:hAnsi="Times New Roman" w:cs="Times New Roman"/>
                <w:sz w:val="24"/>
                <w:szCs w:val="24"/>
                <w:lang w:val="en-GB"/>
              </w:rPr>
              <w:t xml:space="preserve"> from other countries in researching criminal offen</w:t>
            </w:r>
            <w:r w:rsidRPr="008C2152">
              <w:rPr>
                <w:rFonts w:ascii="Times New Roman" w:hAnsi="Times New Roman" w:cs="Times New Roman"/>
                <w:sz w:val="24"/>
                <w:szCs w:val="24"/>
                <w:lang w:val="en-GB"/>
              </w:rPr>
              <w:t>c</w:t>
            </w:r>
            <w:r w:rsidR="00AA7762" w:rsidRPr="008C2152">
              <w:rPr>
                <w:rFonts w:ascii="Times New Roman" w:hAnsi="Times New Roman" w:cs="Times New Roman"/>
                <w:sz w:val="24"/>
                <w:szCs w:val="24"/>
                <w:lang w:val="en-GB"/>
              </w:rPr>
              <w:t>es against children, which is carried out through activities of international police collaboration, primarily through INTERPOL, EUROPOL and SIREN</w:t>
            </w:r>
            <w:r w:rsidRPr="008C2152">
              <w:rPr>
                <w:rFonts w:ascii="Times New Roman" w:hAnsi="Times New Roman" w:cs="Times New Roman"/>
                <w:sz w:val="24"/>
                <w:szCs w:val="24"/>
                <w:lang w:val="en-GB"/>
              </w:rPr>
              <w:t>E</w:t>
            </w:r>
            <w:r w:rsidR="00AA7762" w:rsidRPr="008C2152">
              <w:rPr>
                <w:rFonts w:ascii="Times New Roman" w:hAnsi="Times New Roman" w:cs="Times New Roman"/>
                <w:sz w:val="24"/>
                <w:szCs w:val="24"/>
                <w:lang w:val="en-GB"/>
              </w:rPr>
              <w:t xml:space="preserve"> channels. The Republic of Croatia participates in operational activities which are undertaken by INTERPOL and EUROPOL, and in the work of international police associations </w:t>
            </w:r>
            <w:r w:rsidRPr="008C2152">
              <w:rPr>
                <w:rFonts w:ascii="Times New Roman" w:hAnsi="Times New Roman" w:cs="Times New Roman"/>
                <w:sz w:val="24"/>
                <w:szCs w:val="24"/>
                <w:lang w:val="en-GB"/>
              </w:rPr>
              <w:t xml:space="preserve">with the goal of </w:t>
            </w:r>
            <w:r w:rsidR="00AA7762" w:rsidRPr="008C2152">
              <w:rPr>
                <w:rFonts w:ascii="Times New Roman" w:hAnsi="Times New Roman" w:cs="Times New Roman"/>
                <w:sz w:val="24"/>
                <w:szCs w:val="24"/>
                <w:lang w:val="en-GB"/>
              </w:rPr>
              <w:t xml:space="preserve">identifying child victims of sexual exploitation. Also, the police actively </w:t>
            </w:r>
            <w:r w:rsidR="005A6113" w:rsidRPr="008C2152">
              <w:rPr>
                <w:rFonts w:ascii="Times New Roman" w:hAnsi="Times New Roman" w:cs="Times New Roman"/>
                <w:sz w:val="24"/>
                <w:szCs w:val="24"/>
                <w:lang w:val="en-GB"/>
              </w:rPr>
              <w:t>participate</w:t>
            </w:r>
            <w:r w:rsidR="00AA7762" w:rsidRPr="008C2152">
              <w:rPr>
                <w:rFonts w:ascii="Times New Roman" w:hAnsi="Times New Roman" w:cs="Times New Roman"/>
                <w:sz w:val="24"/>
                <w:szCs w:val="24"/>
                <w:lang w:val="en-GB"/>
              </w:rPr>
              <w:t xml:space="preserve"> in the development of INTERPOL's ICSE database, and they participated in the establishment of the </w:t>
            </w:r>
            <w:r w:rsidR="00AA7762" w:rsidRPr="008C2152">
              <w:rPr>
                <w:rFonts w:ascii="Times New Roman" w:hAnsi="Times New Roman" w:cs="Times New Roman"/>
                <w:i/>
                <w:sz w:val="24"/>
                <w:szCs w:val="24"/>
                <w:lang w:val="en-GB"/>
              </w:rPr>
              <w:t>Global Alliance against Child Sexual Abuse Online.</w:t>
            </w:r>
            <w:r w:rsidR="00AA7762" w:rsidRPr="008C2152">
              <w:rPr>
                <w:rFonts w:ascii="Times New Roman" w:hAnsi="Times New Roman" w:cs="Times New Roman"/>
                <w:sz w:val="24"/>
                <w:szCs w:val="24"/>
                <w:lang w:val="en-GB"/>
              </w:rPr>
              <w:t xml:space="preserve"> Data </w:t>
            </w:r>
            <w:r w:rsidRPr="008C2152">
              <w:rPr>
                <w:rFonts w:ascii="Times New Roman" w:hAnsi="Times New Roman" w:cs="Times New Roman"/>
                <w:sz w:val="24"/>
                <w:szCs w:val="24"/>
                <w:lang w:val="en-GB"/>
              </w:rPr>
              <w:t>are</w:t>
            </w:r>
            <w:r w:rsidR="00AA7762" w:rsidRPr="008C2152">
              <w:rPr>
                <w:rFonts w:ascii="Times New Roman" w:hAnsi="Times New Roman" w:cs="Times New Roman"/>
                <w:sz w:val="24"/>
                <w:szCs w:val="24"/>
                <w:lang w:val="en-GB"/>
              </w:rPr>
              <w:t xml:space="preserve"> exchanged at the bilateral levels and joint police actions are coordinated in various aspects of violation of children’s rights, but primarily </w:t>
            </w:r>
            <w:r w:rsidRPr="008C2152">
              <w:rPr>
                <w:rFonts w:ascii="Times New Roman" w:hAnsi="Times New Roman" w:cs="Times New Roman"/>
                <w:sz w:val="24"/>
                <w:szCs w:val="24"/>
                <w:lang w:val="en-GB"/>
              </w:rPr>
              <w:t>regarding</w:t>
            </w:r>
            <w:r w:rsidR="00AA7762" w:rsidRPr="008C2152">
              <w:rPr>
                <w:rFonts w:ascii="Times New Roman" w:hAnsi="Times New Roman" w:cs="Times New Roman"/>
                <w:sz w:val="24"/>
                <w:szCs w:val="24"/>
                <w:lang w:val="en-GB"/>
              </w:rPr>
              <w:t xml:space="preserve"> online sexual abuse of children. The collaboration is particularly pronounced during international police actions and within the framework of realizing specific projects which were designed around the thematic backbone of suppressing trafficking</w:t>
            </w:r>
            <w:r w:rsidRPr="008C2152">
              <w:rPr>
                <w:rFonts w:ascii="Times New Roman" w:hAnsi="Times New Roman" w:cs="Times New Roman"/>
                <w:sz w:val="24"/>
                <w:szCs w:val="24"/>
                <w:lang w:val="en-GB"/>
              </w:rPr>
              <w:t xml:space="preserve"> in human</w:t>
            </w:r>
            <w:r w:rsidR="00285360" w:rsidRPr="008C2152">
              <w:rPr>
                <w:rFonts w:ascii="Times New Roman" w:hAnsi="Times New Roman" w:cs="Times New Roman"/>
                <w:sz w:val="24"/>
                <w:szCs w:val="24"/>
                <w:lang w:val="en-GB"/>
              </w:rPr>
              <w:t xml:space="preserve"> beings</w:t>
            </w:r>
            <w:r w:rsidR="00AA7762" w:rsidRPr="008C2152">
              <w:rPr>
                <w:rFonts w:ascii="Times New Roman" w:hAnsi="Times New Roman" w:cs="Times New Roman"/>
                <w:sz w:val="24"/>
                <w:szCs w:val="24"/>
                <w:lang w:val="en-GB"/>
              </w:rPr>
              <w:t>.</w:t>
            </w:r>
          </w:p>
          <w:p w:rsidR="002A7A8C" w:rsidRPr="008C2152" w:rsidRDefault="002A7A8C" w:rsidP="00C06492">
            <w:pPr>
              <w:pStyle w:val="ListParagraph"/>
              <w:ind w:left="0"/>
              <w:jc w:val="both"/>
              <w:rPr>
                <w:rFonts w:ascii="Times New Roman" w:hAnsi="Times New Roman" w:cs="Times New Roman"/>
                <w:sz w:val="24"/>
                <w:szCs w:val="24"/>
                <w:lang w:val="en-GB"/>
              </w:rPr>
            </w:pPr>
          </w:p>
          <w:p w:rsidR="005E0CA0" w:rsidRPr="008C2152" w:rsidRDefault="0072112C" w:rsidP="00C06492">
            <w:pPr>
              <w:spacing w:line="259" w:lineRule="auto"/>
              <w:jc w:val="both"/>
              <w:rPr>
                <w:rFonts w:ascii="Times New Roman" w:eastAsia="Calibri" w:hAnsi="Times New Roman" w:cs="Times New Roman"/>
                <w:sz w:val="24"/>
                <w:szCs w:val="24"/>
                <w:lang w:val="en-GB"/>
              </w:rPr>
            </w:pPr>
            <w:r w:rsidRPr="008C2152">
              <w:rPr>
                <w:rFonts w:ascii="Times New Roman" w:hAnsi="Times New Roman" w:cs="Times New Roman"/>
                <w:sz w:val="24"/>
                <w:szCs w:val="24"/>
                <w:lang w:val="en-GB"/>
              </w:rPr>
              <w:t xml:space="preserve">Legal </w:t>
            </w:r>
            <w:r w:rsidR="00F3133C" w:rsidRPr="008C2152">
              <w:rPr>
                <w:rFonts w:ascii="Times New Roman" w:hAnsi="Times New Roman" w:cs="Times New Roman"/>
                <w:sz w:val="24"/>
                <w:szCs w:val="24"/>
                <w:lang w:val="en-GB"/>
              </w:rPr>
              <w:t xml:space="preserve">framework </w:t>
            </w:r>
            <w:r w:rsidRPr="008C2152">
              <w:rPr>
                <w:rFonts w:ascii="Times New Roman" w:hAnsi="Times New Roman" w:cs="Times New Roman"/>
                <w:sz w:val="24"/>
                <w:szCs w:val="24"/>
                <w:lang w:val="en-GB"/>
              </w:rPr>
              <w:t>in the Republic of Croatia prescribe</w:t>
            </w:r>
            <w:r w:rsidR="00F3133C" w:rsidRPr="008C2152">
              <w:rPr>
                <w:rFonts w:ascii="Times New Roman" w:hAnsi="Times New Roman" w:cs="Times New Roman"/>
                <w:sz w:val="24"/>
                <w:szCs w:val="24"/>
                <w:lang w:val="en-GB"/>
              </w:rPr>
              <w:t>s</w:t>
            </w:r>
            <w:r w:rsidRPr="008C2152">
              <w:rPr>
                <w:rFonts w:ascii="Times New Roman" w:hAnsi="Times New Roman" w:cs="Times New Roman"/>
                <w:sz w:val="24"/>
                <w:szCs w:val="24"/>
                <w:lang w:val="en-GB"/>
              </w:rPr>
              <w:t xml:space="preserve"> certain criminal offen</w:t>
            </w:r>
            <w:r w:rsidR="00F3133C"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 xml:space="preserve">es with the aim of providing appropriate protection to children and minors against </w:t>
            </w:r>
            <w:r w:rsidR="00F3133C" w:rsidRPr="008C2152">
              <w:rPr>
                <w:rFonts w:ascii="Times New Roman" w:hAnsi="Times New Roman" w:cs="Times New Roman"/>
                <w:sz w:val="24"/>
                <w:szCs w:val="24"/>
                <w:lang w:val="en-GB"/>
              </w:rPr>
              <w:lastRenderedPageBreak/>
              <w:t xml:space="preserve">prohibited </w:t>
            </w:r>
            <w:r w:rsidR="00D012DD" w:rsidRPr="008C2152">
              <w:rPr>
                <w:rFonts w:ascii="Times New Roman" w:hAnsi="Times New Roman" w:cs="Times New Roman"/>
                <w:sz w:val="24"/>
                <w:szCs w:val="24"/>
                <w:lang w:val="en-GB"/>
              </w:rPr>
              <w:t>behaviour</w:t>
            </w:r>
            <w:r w:rsidRPr="008C2152">
              <w:rPr>
                <w:rFonts w:ascii="Times New Roman" w:hAnsi="Times New Roman" w:cs="Times New Roman"/>
                <w:sz w:val="24"/>
                <w:szCs w:val="24"/>
                <w:lang w:val="en-GB"/>
              </w:rPr>
              <w:t xml:space="preserve"> which affects their bodily integrity, health, unhindered sexual development, upbringing and the harmonious development of personality.</w:t>
            </w:r>
            <w:r w:rsidR="005D7229">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The following Acts are valid in this field: Criminal Code (Official Gazette</w:t>
            </w:r>
            <w:r w:rsidR="00F3133C"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125/11, 144/12, 56/15, 61/15, 101/17, 118/18); Juvenile Courts Act (Official Gazette</w:t>
            </w:r>
            <w:r w:rsidR="00F3133C"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84/11, 143/12, 148/13 </w:t>
            </w:r>
            <w:r w:rsidR="00961F0F">
              <w:rPr>
                <w:rFonts w:ascii="Times New Roman" w:hAnsi="Times New Roman" w:cs="Times New Roman"/>
                <w:sz w:val="24"/>
                <w:szCs w:val="24"/>
                <w:lang w:val="en-GB"/>
              </w:rPr>
              <w:t>and</w:t>
            </w:r>
            <w:r w:rsidRPr="008C2152">
              <w:rPr>
                <w:rFonts w:ascii="Times New Roman" w:hAnsi="Times New Roman" w:cs="Times New Roman"/>
                <w:sz w:val="24"/>
                <w:szCs w:val="24"/>
                <w:lang w:val="en-GB"/>
              </w:rPr>
              <w:t xml:space="preserve"> 56/15); Execution of Sanctions Imposed on Minors for Criminal Offen</w:t>
            </w:r>
            <w:r w:rsidR="00F3133C"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 xml:space="preserve">es and </w:t>
            </w:r>
            <w:r w:rsidR="00D012DD" w:rsidRPr="008C2152">
              <w:rPr>
                <w:rFonts w:ascii="Times New Roman" w:hAnsi="Times New Roman" w:cs="Times New Roman"/>
                <w:sz w:val="24"/>
                <w:szCs w:val="24"/>
                <w:lang w:val="en-GB"/>
              </w:rPr>
              <w:t>Misdemeanour</w:t>
            </w:r>
            <w:r w:rsidRPr="008C2152">
              <w:rPr>
                <w:rFonts w:ascii="Times New Roman" w:hAnsi="Times New Roman" w:cs="Times New Roman"/>
                <w:sz w:val="24"/>
                <w:szCs w:val="24"/>
                <w:lang w:val="en-GB"/>
              </w:rPr>
              <w:t xml:space="preserve"> Act (Official Gazette</w:t>
            </w:r>
            <w:r w:rsidR="00F3133C"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133/12); Criminal Procedure Act (Official Gazette</w:t>
            </w:r>
            <w:r w:rsidR="00F3133C"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152/08, 76/09, 80/11, 91/12, 143/12, 56/13, 145/13, 152/14 </w:t>
            </w:r>
            <w:r w:rsidR="008D4D5E">
              <w:rPr>
                <w:rFonts w:ascii="Times New Roman" w:hAnsi="Times New Roman" w:cs="Times New Roman"/>
                <w:sz w:val="24"/>
                <w:szCs w:val="24"/>
                <w:lang w:val="en-GB"/>
              </w:rPr>
              <w:t>and</w:t>
            </w:r>
            <w:r w:rsidRPr="008C2152">
              <w:rPr>
                <w:rFonts w:ascii="Times New Roman" w:hAnsi="Times New Roman" w:cs="Times New Roman"/>
                <w:sz w:val="24"/>
                <w:szCs w:val="24"/>
                <w:lang w:val="en-GB"/>
              </w:rPr>
              <w:t xml:space="preserve"> 70/17); </w:t>
            </w:r>
            <w:r w:rsidR="00F3133C" w:rsidRPr="008C2152">
              <w:rPr>
                <w:rFonts w:ascii="Times New Roman" w:hAnsi="Times New Roman" w:cs="Times New Roman"/>
                <w:sz w:val="24"/>
                <w:szCs w:val="24"/>
                <w:lang w:val="en-GB"/>
              </w:rPr>
              <w:t xml:space="preserve">Law </w:t>
            </w:r>
            <w:r w:rsidRPr="008C2152">
              <w:rPr>
                <w:rFonts w:ascii="Times New Roman" w:hAnsi="Times New Roman" w:cs="Times New Roman"/>
                <w:sz w:val="24"/>
                <w:szCs w:val="24"/>
                <w:lang w:val="en-GB"/>
              </w:rPr>
              <w:t>on Combating Drug Abuse (Official Gazette</w:t>
            </w:r>
            <w:r w:rsidR="00F3133C"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107/01, 87/02, 163/03, 141/04, 40/07, 149/09, 84/11, 80/13); </w:t>
            </w:r>
            <w:r w:rsidR="00F3133C" w:rsidRPr="008C2152">
              <w:rPr>
                <w:rFonts w:ascii="Times New Roman" w:hAnsi="Times New Roman" w:cs="Times New Roman"/>
                <w:sz w:val="24"/>
                <w:szCs w:val="24"/>
                <w:lang w:val="en-GB"/>
              </w:rPr>
              <w:t xml:space="preserve">Act </w:t>
            </w:r>
            <w:r w:rsidRPr="008C2152">
              <w:rPr>
                <w:rFonts w:ascii="Times New Roman" w:hAnsi="Times New Roman" w:cs="Times New Roman"/>
                <w:sz w:val="24"/>
                <w:szCs w:val="24"/>
                <w:lang w:val="en-GB"/>
              </w:rPr>
              <w:t>on Police Duties and Powers (Official Gazette</w:t>
            </w:r>
            <w:r w:rsidR="00F3133C"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76/09, 92/14); Asylum Act (Official Gazette</w:t>
            </w:r>
            <w:r w:rsidR="00F3133C"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79/07, 88/10, 143/13); Foreigners Act  (Official Gazette</w:t>
            </w:r>
            <w:r w:rsidR="00F3133C"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130/11, 74/13, 69/17, 46/18); Anti-discrimination Act (Official Gazette</w:t>
            </w:r>
            <w:r w:rsidR="00F3133C"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85/08, 112/12); Gender Equality Act (Official Gazette</w:t>
            </w:r>
            <w:r w:rsidR="00F3133C"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82/08, 69/17)</w:t>
            </w:r>
            <w:r w:rsidR="008D4D5E">
              <w:rPr>
                <w:rFonts w:ascii="Times New Roman" w:hAnsi="Times New Roman" w:cs="Times New Roman"/>
                <w:sz w:val="24"/>
                <w:szCs w:val="24"/>
                <w:lang w:val="en-GB"/>
              </w:rPr>
              <w:t xml:space="preserve">. Pursuant to </w:t>
            </w:r>
            <w:r w:rsidRPr="008C2152">
              <w:rPr>
                <w:rFonts w:ascii="Times New Roman" w:hAnsi="Times New Roman" w:cs="Times New Roman"/>
                <w:sz w:val="24"/>
                <w:szCs w:val="24"/>
                <w:lang w:val="en-GB"/>
              </w:rPr>
              <w:t>Free Legal Aid Act (Official Gazette</w:t>
            </w:r>
            <w:r w:rsidR="00F3133C"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143/13)</w:t>
            </w:r>
            <w:r w:rsidR="008D4D5E">
              <w:rPr>
                <w:rFonts w:ascii="Times New Roman" w:hAnsi="Times New Roman" w:cs="Times New Roman"/>
                <w:sz w:val="24"/>
                <w:szCs w:val="24"/>
                <w:lang w:val="en-GB"/>
              </w:rPr>
              <w:t xml:space="preserve"> th</w:t>
            </w:r>
            <w:r w:rsidR="008D4D5E" w:rsidRPr="008D4D5E">
              <w:rPr>
                <w:rFonts w:ascii="Times New Roman" w:hAnsi="Times New Roman" w:cs="Times New Roman"/>
                <w:sz w:val="24"/>
                <w:szCs w:val="24"/>
                <w:lang w:val="en-GB"/>
              </w:rPr>
              <w:t xml:space="preserve">e right to secondary legal assistance (exemption from court fees, exemption from legal fees and representation by a lawyer) is made possible for victims of criminal offenses in civil court proceedings to exercise the right to compensation for damage caused by the </w:t>
            </w:r>
            <w:r w:rsidR="008D4D5E">
              <w:rPr>
                <w:rFonts w:ascii="Times New Roman" w:hAnsi="Times New Roman" w:cs="Times New Roman"/>
                <w:sz w:val="24"/>
                <w:szCs w:val="24"/>
                <w:lang w:val="en-GB"/>
              </w:rPr>
              <w:t>perpetrator</w:t>
            </w:r>
            <w:r w:rsidR="008D4D5E" w:rsidRPr="008D4D5E">
              <w:rPr>
                <w:rFonts w:ascii="Times New Roman" w:hAnsi="Times New Roman" w:cs="Times New Roman"/>
                <w:sz w:val="24"/>
                <w:szCs w:val="24"/>
                <w:lang w:val="en-GB"/>
              </w:rPr>
              <w:t xml:space="preserve"> of a criminal offense. The right to secondary legal assistance is granted without determining the financial status of the victim of the crime of violence and is not conditioned by the prior determination of the criminal liability of the responsible persons.</w:t>
            </w:r>
          </w:p>
          <w:p w:rsidR="00C06492" w:rsidRPr="008C2152" w:rsidRDefault="00C06492" w:rsidP="00C06492">
            <w:pPr>
              <w:pStyle w:val="ListParagraph"/>
              <w:ind w:left="0"/>
              <w:jc w:val="both"/>
              <w:rPr>
                <w:rFonts w:ascii="Times New Roman" w:hAnsi="Times New Roman" w:cs="Times New Roman"/>
                <w:sz w:val="24"/>
                <w:szCs w:val="24"/>
                <w:lang w:val="en-GB"/>
              </w:rPr>
            </w:pPr>
          </w:p>
          <w:p w:rsidR="0072112C" w:rsidRPr="008C2152" w:rsidRDefault="0072112C" w:rsidP="00C06492">
            <w:pPr>
              <w:pStyle w:val="ListParagraph"/>
              <w:ind w:left="0"/>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The Act which brings a wider range of measures for the protection of rights and welfare of children is the Family Act (Official Gazette</w:t>
            </w:r>
            <w:r w:rsidR="000E1955"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103/15), and it also defines the institute and essence of parental care. The Family Act is based on the principle of primary </w:t>
            </w:r>
            <w:r w:rsidR="000E1955" w:rsidRPr="008C2152">
              <w:rPr>
                <w:rFonts w:ascii="Times New Roman" w:hAnsi="Times New Roman" w:cs="Times New Roman"/>
                <w:sz w:val="24"/>
                <w:szCs w:val="24"/>
                <w:lang w:val="en-GB"/>
              </w:rPr>
              <w:t xml:space="preserve">protection of </w:t>
            </w:r>
            <w:r w:rsidRPr="008C2152">
              <w:rPr>
                <w:rFonts w:ascii="Times New Roman" w:hAnsi="Times New Roman" w:cs="Times New Roman"/>
                <w:sz w:val="24"/>
                <w:szCs w:val="24"/>
                <w:lang w:val="en-GB"/>
              </w:rPr>
              <w:t xml:space="preserve">the child's rights and welfare. </w:t>
            </w:r>
          </w:p>
          <w:p w:rsidR="002A7A8C" w:rsidRPr="008C2152" w:rsidRDefault="002A7A8C" w:rsidP="00C06492">
            <w:pPr>
              <w:pStyle w:val="ListParagraph"/>
              <w:ind w:left="0"/>
              <w:jc w:val="both"/>
              <w:rPr>
                <w:rFonts w:ascii="Times New Roman" w:hAnsi="Times New Roman" w:cs="Times New Roman"/>
                <w:sz w:val="24"/>
                <w:szCs w:val="24"/>
                <w:lang w:val="en-GB"/>
              </w:rPr>
            </w:pPr>
          </w:p>
          <w:p w:rsidR="00EC5860" w:rsidRPr="008C2152" w:rsidRDefault="0072112C" w:rsidP="006D0E57">
            <w:pPr>
              <w:spacing w:line="259" w:lineRule="auto"/>
              <w:jc w:val="both"/>
              <w:rPr>
                <w:rFonts w:ascii="Times New Roman" w:eastAsia="Calibri" w:hAnsi="Times New Roman" w:cs="Times New Roman"/>
                <w:sz w:val="24"/>
                <w:szCs w:val="24"/>
                <w:lang w:val="en-GB"/>
              </w:rPr>
            </w:pPr>
            <w:r w:rsidRPr="008C2152">
              <w:rPr>
                <w:rFonts w:ascii="Times New Roman" w:hAnsi="Times New Roman" w:cs="Times New Roman"/>
                <w:sz w:val="24"/>
                <w:szCs w:val="24"/>
                <w:lang w:val="en-GB"/>
              </w:rPr>
              <w:t xml:space="preserve">The Electronic Media Act (Official Gazette, 153/09, 84/11, 94/13 </w:t>
            </w:r>
            <w:r w:rsidR="00961F0F">
              <w:rPr>
                <w:rFonts w:ascii="Times New Roman" w:hAnsi="Times New Roman" w:cs="Times New Roman"/>
                <w:sz w:val="24"/>
                <w:szCs w:val="24"/>
                <w:lang w:val="en-GB"/>
              </w:rPr>
              <w:t>and</w:t>
            </w:r>
            <w:r w:rsidRPr="008C2152">
              <w:rPr>
                <w:rFonts w:ascii="Times New Roman" w:hAnsi="Times New Roman" w:cs="Times New Roman"/>
                <w:sz w:val="24"/>
                <w:szCs w:val="24"/>
                <w:lang w:val="en-GB"/>
              </w:rPr>
              <w:t xml:space="preserve"> 136/13) prescribes that it is not permissible to air segments on audiovisual or radio programs of an especially immoral and pornographic nature, and that audiovisual or radio programs</w:t>
            </w:r>
            <w:r w:rsidR="000E1955"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which can harm </w:t>
            </w:r>
            <w:r w:rsidR="000E1955" w:rsidRPr="008C2152">
              <w:rPr>
                <w:rFonts w:ascii="Times New Roman" w:hAnsi="Times New Roman" w:cs="Times New Roman"/>
                <w:sz w:val="24"/>
                <w:szCs w:val="24"/>
                <w:lang w:val="en-GB"/>
              </w:rPr>
              <w:t xml:space="preserve">seriously </w:t>
            </w:r>
            <w:r w:rsidRPr="008C2152">
              <w:rPr>
                <w:rFonts w:ascii="Times New Roman" w:hAnsi="Times New Roman" w:cs="Times New Roman"/>
                <w:sz w:val="24"/>
                <w:szCs w:val="24"/>
                <w:lang w:val="en-GB"/>
              </w:rPr>
              <w:t xml:space="preserve">physical, mental and moral development of minors are not allowed. </w:t>
            </w:r>
          </w:p>
        </w:tc>
      </w:tr>
    </w:tbl>
    <w:p w:rsidR="00F067BE" w:rsidRPr="008C2152" w:rsidRDefault="00F067BE" w:rsidP="00F067BE">
      <w:pPr>
        <w:pStyle w:val="ListParagraph"/>
        <w:jc w:val="both"/>
        <w:rPr>
          <w:rFonts w:ascii="Times New Roman" w:hAnsi="Times New Roman" w:cs="Times New Roman"/>
          <w:sz w:val="24"/>
          <w:szCs w:val="24"/>
          <w:lang w:val="en-GB"/>
        </w:rPr>
      </w:pPr>
    </w:p>
    <w:p w:rsidR="00783BE5" w:rsidRPr="008C2152" w:rsidRDefault="000624A3" w:rsidP="00D47F75">
      <w:pPr>
        <w:pStyle w:val="ListParagraph"/>
        <w:numPr>
          <w:ilvl w:val="0"/>
          <w:numId w:val="1"/>
        </w:numPr>
        <w:jc w:val="both"/>
        <w:rPr>
          <w:rFonts w:ascii="Times New Roman" w:hAnsi="Times New Roman" w:cs="Times New Roman"/>
          <w:b/>
          <w:sz w:val="24"/>
          <w:szCs w:val="24"/>
          <w:lang w:val="en-GB"/>
        </w:rPr>
      </w:pPr>
      <w:r w:rsidRPr="008C2152">
        <w:rPr>
          <w:rFonts w:ascii="Times New Roman" w:hAnsi="Times New Roman" w:cs="Times New Roman"/>
          <w:b/>
          <w:sz w:val="24"/>
          <w:szCs w:val="24"/>
          <w:lang w:val="en-GB"/>
        </w:rPr>
        <w:t xml:space="preserve">New and innovative strategies to effectively prevent and protect children from sale and sexual exploitation: How adequate is our global multi-stakeholder response to this complex phenomenon (States, NHRIs, domestic and international policy-makers, international and regional human rights mechanisms, CSOs, private sector)? How adequate are current systems and strategies to protect children effectively? What are the current global and domestic human rights and protection challenges in the context of evolving global developments? Are there </w:t>
      </w:r>
      <w:r w:rsidRPr="008C2152">
        <w:rPr>
          <w:rFonts w:ascii="Times New Roman" w:hAnsi="Times New Roman" w:cs="Times New Roman"/>
          <w:b/>
          <w:sz w:val="24"/>
          <w:szCs w:val="24"/>
          <w:lang w:val="en-GB"/>
        </w:rPr>
        <w:lastRenderedPageBreak/>
        <w:t xml:space="preserve">sufficiently accessible complaints mechanisms available to victims and their representatives? </w:t>
      </w:r>
    </w:p>
    <w:tbl>
      <w:tblPr>
        <w:tblStyle w:val="TableGrid"/>
        <w:tblW w:w="0" w:type="auto"/>
        <w:tblInd w:w="720" w:type="dxa"/>
        <w:tblLook w:val="04A0" w:firstRow="1" w:lastRow="0" w:firstColumn="1" w:lastColumn="0" w:noHBand="0" w:noVBand="1"/>
      </w:tblPr>
      <w:tblGrid>
        <w:gridCol w:w="8342"/>
      </w:tblGrid>
      <w:tr w:rsidR="00F067BE" w:rsidRPr="008C2152" w:rsidTr="00F067BE">
        <w:tc>
          <w:tcPr>
            <w:tcW w:w="9062" w:type="dxa"/>
          </w:tcPr>
          <w:p w:rsidR="003862DE" w:rsidRPr="008C2152" w:rsidRDefault="003862DE"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In the period since 2016 a continuous harmonization of procedures with the EU Directives has been underway in the Republic of Croatia, not only through their implementation in procedural rules but also by way of practical operationalization of EU standards, with which the rights and interests of children are protected or advanced in a narrower or broader sense, regardless </w:t>
            </w:r>
            <w:r w:rsidR="000E1955" w:rsidRPr="008C2152">
              <w:rPr>
                <w:rFonts w:ascii="Times New Roman" w:hAnsi="Times New Roman" w:cs="Times New Roman"/>
                <w:sz w:val="24"/>
                <w:szCs w:val="24"/>
                <w:lang w:val="en-GB"/>
              </w:rPr>
              <w:t>of</w:t>
            </w:r>
            <w:r w:rsidRPr="008C2152">
              <w:rPr>
                <w:rFonts w:ascii="Times New Roman" w:hAnsi="Times New Roman" w:cs="Times New Roman"/>
                <w:sz w:val="24"/>
                <w:szCs w:val="24"/>
                <w:lang w:val="en-GB"/>
              </w:rPr>
              <w:t xml:space="preserve"> which procedural status of a child they relate to (child victims, witnesses, suspects or defendants in criminal proceedings).  </w:t>
            </w:r>
            <w:r w:rsidR="000E1955" w:rsidRPr="008C2152">
              <w:rPr>
                <w:rFonts w:ascii="Times New Roman" w:hAnsi="Times New Roman" w:cs="Times New Roman"/>
                <w:sz w:val="24"/>
                <w:szCs w:val="24"/>
                <w:lang w:val="en-GB"/>
              </w:rPr>
              <w:t>We</w:t>
            </w:r>
            <w:r w:rsidR="00D012DD">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should point out </w:t>
            </w:r>
            <w:r w:rsidR="000E1955" w:rsidRPr="008C2152">
              <w:rPr>
                <w:rFonts w:ascii="Times New Roman" w:hAnsi="Times New Roman" w:cs="Times New Roman"/>
                <w:sz w:val="24"/>
                <w:szCs w:val="24"/>
                <w:lang w:val="en-GB"/>
              </w:rPr>
              <w:t xml:space="preserve">here </w:t>
            </w:r>
            <w:r w:rsidRPr="008C2152">
              <w:rPr>
                <w:rFonts w:ascii="Times New Roman" w:hAnsi="Times New Roman" w:cs="Times New Roman"/>
                <w:sz w:val="24"/>
                <w:szCs w:val="24"/>
                <w:lang w:val="en-GB"/>
              </w:rPr>
              <w:t>some of the EU documents which are of special significance to these human rights:  Directive 2013/4</w:t>
            </w:r>
            <w:r w:rsidR="00354B7C" w:rsidRPr="008C2152">
              <w:rPr>
                <w:rFonts w:ascii="Times New Roman" w:hAnsi="Times New Roman" w:cs="Times New Roman"/>
                <w:sz w:val="24"/>
                <w:szCs w:val="24"/>
                <w:lang w:val="en-GB"/>
              </w:rPr>
              <w:t>8</w:t>
            </w:r>
            <w:r w:rsidRPr="008C2152">
              <w:rPr>
                <w:rFonts w:ascii="Times New Roman" w:hAnsi="Times New Roman" w:cs="Times New Roman"/>
                <w:sz w:val="24"/>
                <w:szCs w:val="24"/>
                <w:lang w:val="en-GB"/>
              </w:rPr>
              <w:t xml:space="preserve">/EU of the European Parliament and Council from 22 October 2013 on the right of access to a lawyer in criminal proceedings and in European arrest warrant proceedings, and on the right to have a third party informed upon deprivation of liberty and to communicate with third persons and with consular authorities while deprived of liberty - on </w:t>
            </w:r>
            <w:r w:rsidR="00354B7C" w:rsidRPr="008C2152">
              <w:rPr>
                <w:rFonts w:ascii="Times New Roman" w:hAnsi="Times New Roman" w:cs="Times New Roman"/>
                <w:sz w:val="24"/>
                <w:szCs w:val="24"/>
                <w:lang w:val="en-GB"/>
              </w:rPr>
              <w:t xml:space="preserve">the </w:t>
            </w:r>
            <w:r w:rsidRPr="008C2152">
              <w:rPr>
                <w:rFonts w:ascii="Times New Roman" w:hAnsi="Times New Roman" w:cs="Times New Roman"/>
                <w:sz w:val="24"/>
                <w:szCs w:val="24"/>
                <w:lang w:val="en-GB"/>
              </w:rPr>
              <w:t xml:space="preserve">basis </w:t>
            </w:r>
            <w:r w:rsidR="00354B7C" w:rsidRPr="008C2152">
              <w:rPr>
                <w:rFonts w:ascii="Times New Roman" w:hAnsi="Times New Roman" w:cs="Times New Roman"/>
                <w:sz w:val="24"/>
                <w:szCs w:val="24"/>
                <w:lang w:val="en-GB"/>
              </w:rPr>
              <w:t xml:space="preserve">of which </w:t>
            </w:r>
            <w:r w:rsidRPr="008C2152">
              <w:rPr>
                <w:rFonts w:ascii="Times New Roman" w:hAnsi="Times New Roman" w:cs="Times New Roman"/>
                <w:sz w:val="24"/>
                <w:szCs w:val="24"/>
                <w:lang w:val="en-GB"/>
              </w:rPr>
              <w:t xml:space="preserve">a novelty was introduced into police proceedings in the Republic of Croatia in the form of recording the interrogation of a minor suspect with the mandatory presence of an attorney; then the Directive 2011/93/EU of the European Parliament and Council </w:t>
            </w:r>
            <w:r w:rsidR="00354B7C" w:rsidRPr="008C2152">
              <w:rPr>
                <w:rFonts w:ascii="Times New Roman" w:hAnsi="Times New Roman" w:cs="Times New Roman"/>
                <w:sz w:val="24"/>
                <w:szCs w:val="24"/>
                <w:lang w:val="en-GB"/>
              </w:rPr>
              <w:t xml:space="preserve">of </w:t>
            </w:r>
            <w:r w:rsidRPr="008C2152">
              <w:rPr>
                <w:rFonts w:ascii="Times New Roman" w:hAnsi="Times New Roman" w:cs="Times New Roman"/>
                <w:sz w:val="24"/>
                <w:szCs w:val="24"/>
                <w:lang w:val="en-GB"/>
              </w:rPr>
              <w:t>13 December 2011 on combating the sexual abuse and sexual exploitation of children and child pornography; Directive 2012/29/EU of the European Parliament and Council of 25 October 2012</w:t>
            </w:r>
            <w:r w:rsidR="00426FC1"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on establishing minimum standards on the rights, support and protection of victims of crime, and replacing Council Framework Decision 2001/220/JHA, </w:t>
            </w:r>
            <w:r w:rsidR="00354B7C" w:rsidRPr="008C2152">
              <w:rPr>
                <w:rFonts w:ascii="Times New Roman" w:hAnsi="Times New Roman" w:cs="Times New Roman"/>
                <w:sz w:val="24"/>
                <w:szCs w:val="24"/>
                <w:lang w:val="en-GB"/>
              </w:rPr>
              <w:t xml:space="preserve">Directive </w:t>
            </w:r>
            <w:r w:rsidR="00354B7C" w:rsidRPr="008C2152">
              <w:rPr>
                <w:rFonts w:ascii="Times New Roman" w:hAnsi="Times New Roman" w:cs="Times New Roman"/>
                <w:bCs/>
                <w:sz w:val="24"/>
                <w:szCs w:val="24"/>
                <w:lang w:val="en-GB"/>
              </w:rPr>
              <w:t>2011/36/EU of the</w:t>
            </w:r>
            <w:r w:rsidR="00354B7C" w:rsidRPr="008C2152">
              <w:rPr>
                <w:rFonts w:ascii="Times New Roman" w:hAnsi="Times New Roman" w:cs="Times New Roman"/>
                <w:sz w:val="24"/>
                <w:szCs w:val="24"/>
                <w:lang w:val="en-GB"/>
              </w:rPr>
              <w:t xml:space="preserve"> European Parliament and of the </w:t>
            </w:r>
            <w:r w:rsidR="00354B7C" w:rsidRPr="008C2152">
              <w:rPr>
                <w:rFonts w:ascii="Times New Roman" w:hAnsi="Times New Roman" w:cs="Times New Roman"/>
                <w:bCs/>
                <w:sz w:val="24"/>
                <w:szCs w:val="24"/>
                <w:lang w:val="en-GB"/>
              </w:rPr>
              <w:t>Council</w:t>
            </w:r>
            <w:r w:rsidR="00354B7C" w:rsidRPr="008C2152">
              <w:rPr>
                <w:rFonts w:ascii="Times New Roman" w:hAnsi="Times New Roman" w:cs="Times New Roman"/>
                <w:sz w:val="24"/>
                <w:szCs w:val="24"/>
                <w:lang w:val="en-GB"/>
              </w:rPr>
              <w:t xml:space="preserve"> of </w:t>
            </w:r>
            <w:r w:rsidR="00354B7C" w:rsidRPr="008C2152">
              <w:rPr>
                <w:rFonts w:ascii="Times New Roman" w:hAnsi="Times New Roman" w:cs="Times New Roman"/>
                <w:bCs/>
                <w:sz w:val="24"/>
                <w:szCs w:val="24"/>
                <w:lang w:val="en-GB"/>
              </w:rPr>
              <w:t>5 April</w:t>
            </w:r>
            <w:r w:rsidR="00354B7C" w:rsidRPr="008C2152">
              <w:rPr>
                <w:rFonts w:ascii="Times New Roman" w:hAnsi="Times New Roman" w:cs="Times New Roman"/>
                <w:sz w:val="24"/>
                <w:szCs w:val="24"/>
                <w:lang w:val="en-GB"/>
              </w:rPr>
              <w:t xml:space="preserve"> 2011 on </w:t>
            </w:r>
            <w:r w:rsidR="00354B7C" w:rsidRPr="008C2152">
              <w:rPr>
                <w:rFonts w:ascii="Times New Roman" w:hAnsi="Times New Roman" w:cs="Times New Roman"/>
                <w:bCs/>
                <w:sz w:val="24"/>
                <w:szCs w:val="24"/>
                <w:lang w:val="en-GB"/>
              </w:rPr>
              <w:t>preventing and combating</w:t>
            </w:r>
            <w:r w:rsidR="00354B7C" w:rsidRPr="008C2152">
              <w:rPr>
                <w:rFonts w:ascii="Times New Roman" w:hAnsi="Times New Roman" w:cs="Times New Roman"/>
                <w:sz w:val="24"/>
                <w:szCs w:val="24"/>
                <w:lang w:val="en-GB"/>
              </w:rPr>
              <w:t xml:space="preserve"> trafficking in human beings </w:t>
            </w:r>
            <w:r w:rsidR="00354B7C" w:rsidRPr="008C2152">
              <w:rPr>
                <w:rFonts w:ascii="Times New Roman" w:hAnsi="Times New Roman" w:cs="Times New Roman"/>
                <w:bCs/>
                <w:sz w:val="24"/>
                <w:szCs w:val="24"/>
                <w:lang w:val="en-GB"/>
              </w:rPr>
              <w:t>and protecting its victims</w:t>
            </w:r>
            <w:r w:rsidR="00354B7C" w:rsidRPr="008C2152">
              <w:rPr>
                <w:rFonts w:ascii="Times New Roman" w:hAnsi="Times New Roman" w:cs="Times New Roman"/>
                <w:sz w:val="24"/>
                <w:szCs w:val="24"/>
                <w:lang w:val="en-GB"/>
              </w:rPr>
              <w:t xml:space="preserve">, and replacing </w:t>
            </w:r>
            <w:r w:rsidR="00354B7C" w:rsidRPr="008C2152">
              <w:rPr>
                <w:rFonts w:ascii="Times New Roman" w:hAnsi="Times New Roman" w:cs="Times New Roman"/>
                <w:bCs/>
                <w:sz w:val="24"/>
                <w:szCs w:val="24"/>
                <w:lang w:val="en-GB"/>
              </w:rPr>
              <w:t>Council</w:t>
            </w:r>
            <w:r w:rsidR="00354B7C" w:rsidRPr="008C2152">
              <w:rPr>
                <w:rFonts w:ascii="Times New Roman" w:hAnsi="Times New Roman" w:cs="Times New Roman"/>
                <w:sz w:val="24"/>
                <w:szCs w:val="24"/>
                <w:lang w:val="en-GB"/>
              </w:rPr>
              <w:t xml:space="preserve"> Framework Decision 2002/629/JHA, </w:t>
            </w:r>
            <w:r w:rsidRPr="008C2152">
              <w:rPr>
                <w:rFonts w:ascii="Times New Roman" w:hAnsi="Times New Roman" w:cs="Times New Roman"/>
                <w:sz w:val="24"/>
                <w:szCs w:val="24"/>
                <w:lang w:val="en-GB"/>
              </w:rPr>
              <w:t xml:space="preserve">and Directive (EU) 2016/800 of the European Parliament and Council </w:t>
            </w:r>
            <w:r w:rsidR="00354B7C" w:rsidRPr="008C2152">
              <w:rPr>
                <w:rFonts w:ascii="Times New Roman" w:hAnsi="Times New Roman" w:cs="Times New Roman"/>
                <w:sz w:val="24"/>
                <w:szCs w:val="24"/>
                <w:lang w:val="en-GB"/>
              </w:rPr>
              <w:t xml:space="preserve">of </w:t>
            </w:r>
            <w:r w:rsidRPr="008C2152">
              <w:rPr>
                <w:rFonts w:ascii="Times New Roman" w:hAnsi="Times New Roman" w:cs="Times New Roman"/>
                <w:sz w:val="24"/>
                <w:szCs w:val="24"/>
                <w:lang w:val="en-GB"/>
              </w:rPr>
              <w:t>11 May 2016 on procedural safeguards for children who are suspects or accused persons in criminal proceedings.</w:t>
            </w:r>
          </w:p>
          <w:p w:rsidR="003862DE" w:rsidRPr="008C2152" w:rsidRDefault="003862DE" w:rsidP="00C06492">
            <w:pPr>
              <w:jc w:val="both"/>
              <w:rPr>
                <w:rFonts w:ascii="Times New Roman" w:hAnsi="Times New Roman" w:cs="Times New Roman"/>
                <w:sz w:val="24"/>
                <w:szCs w:val="24"/>
                <w:lang w:val="en-GB"/>
              </w:rPr>
            </w:pPr>
          </w:p>
          <w:p w:rsidR="007D43EE" w:rsidRPr="008C2152" w:rsidRDefault="007D43EE"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The Ratification Act of the Optional Protocol </w:t>
            </w:r>
            <w:r w:rsidR="00AD572F" w:rsidRPr="008C2152">
              <w:rPr>
                <w:rFonts w:ascii="Times New Roman" w:hAnsi="Times New Roman" w:cs="Times New Roman"/>
                <w:sz w:val="24"/>
                <w:szCs w:val="24"/>
                <w:lang w:val="en-GB"/>
              </w:rPr>
              <w:t>to the Convention on the Rights of the Child on a Communications Procedure</w:t>
            </w:r>
            <w:r w:rsidR="00731723" w:rsidRPr="008C2152">
              <w:rPr>
                <w:rFonts w:ascii="Times New Roman" w:hAnsi="Times New Roman" w:cs="Times New Roman"/>
                <w:sz w:val="24"/>
                <w:szCs w:val="24"/>
                <w:lang w:val="en-GB"/>
              </w:rPr>
              <w:t xml:space="preserve">, adopted </w:t>
            </w:r>
            <w:r w:rsidRPr="008C2152">
              <w:rPr>
                <w:rFonts w:ascii="Times New Roman" w:hAnsi="Times New Roman" w:cs="Times New Roman"/>
                <w:sz w:val="24"/>
                <w:szCs w:val="24"/>
                <w:lang w:val="en-GB"/>
              </w:rPr>
              <w:t>with the goal of upgrading the existing national system for the protection of children rights, or protecting and assisting the victims of violations of these rights</w:t>
            </w:r>
            <w:r w:rsidR="00731723"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allows the submission of complaints </w:t>
            </w:r>
            <w:r w:rsidR="00AD572F" w:rsidRPr="008C2152">
              <w:rPr>
                <w:rFonts w:ascii="Times New Roman" w:hAnsi="Times New Roman" w:cs="Times New Roman"/>
                <w:sz w:val="24"/>
                <w:szCs w:val="24"/>
                <w:lang w:val="en-GB"/>
              </w:rPr>
              <w:t xml:space="preserve">that </w:t>
            </w:r>
            <w:r w:rsidRPr="008C2152">
              <w:rPr>
                <w:rFonts w:ascii="Times New Roman" w:hAnsi="Times New Roman" w:cs="Times New Roman"/>
                <w:sz w:val="24"/>
                <w:szCs w:val="24"/>
                <w:lang w:val="en-GB"/>
              </w:rPr>
              <w:t xml:space="preserve">can be </w:t>
            </w:r>
            <w:r w:rsidR="00AD572F" w:rsidRPr="008C2152">
              <w:rPr>
                <w:rFonts w:ascii="Times New Roman" w:hAnsi="Times New Roman" w:cs="Times New Roman"/>
                <w:sz w:val="24"/>
                <w:szCs w:val="24"/>
                <w:lang w:val="en-GB"/>
              </w:rPr>
              <w:t xml:space="preserve">filed </w:t>
            </w:r>
            <w:r w:rsidRPr="008C2152">
              <w:rPr>
                <w:rFonts w:ascii="Times New Roman" w:hAnsi="Times New Roman" w:cs="Times New Roman"/>
                <w:sz w:val="24"/>
                <w:szCs w:val="24"/>
                <w:lang w:val="en-GB"/>
              </w:rPr>
              <w:t>by or on behalf of an individual or a group of individuals who claim to be victims of violation of any right, committed by a country</w:t>
            </w:r>
            <w:r w:rsidR="00961F0F">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party to the Optional Protocol, which has been ascertained according to the instruments  that </w:t>
            </w:r>
            <w:r w:rsidR="00731723" w:rsidRPr="008C2152">
              <w:rPr>
                <w:rFonts w:ascii="Times New Roman" w:hAnsi="Times New Roman" w:cs="Times New Roman"/>
                <w:sz w:val="24"/>
                <w:szCs w:val="24"/>
                <w:lang w:val="en-GB"/>
              </w:rPr>
              <w:t xml:space="preserve">the relevant </w:t>
            </w:r>
            <w:r w:rsidRPr="008C2152">
              <w:rPr>
                <w:rFonts w:ascii="Times New Roman" w:hAnsi="Times New Roman" w:cs="Times New Roman"/>
                <w:sz w:val="24"/>
                <w:szCs w:val="24"/>
                <w:lang w:val="en-GB"/>
              </w:rPr>
              <w:t>country is a party</w:t>
            </w:r>
            <w:r w:rsidR="00731723" w:rsidRPr="008C2152">
              <w:rPr>
                <w:rFonts w:ascii="Times New Roman" w:hAnsi="Times New Roman" w:cs="Times New Roman"/>
                <w:sz w:val="24"/>
                <w:szCs w:val="24"/>
                <w:lang w:val="en-GB"/>
              </w:rPr>
              <w:t xml:space="preserve"> to</w:t>
            </w:r>
            <w:r w:rsidRPr="008C2152">
              <w:rPr>
                <w:rFonts w:ascii="Times New Roman" w:hAnsi="Times New Roman" w:cs="Times New Roman"/>
                <w:sz w:val="24"/>
                <w:szCs w:val="24"/>
                <w:lang w:val="en-GB"/>
              </w:rPr>
              <w:t xml:space="preserve">.  The above mentioned </w:t>
            </w:r>
            <w:r w:rsidR="00911B9D" w:rsidRPr="008C2152">
              <w:rPr>
                <w:rFonts w:ascii="Times New Roman" w:hAnsi="Times New Roman" w:cs="Times New Roman"/>
                <w:sz w:val="24"/>
                <w:szCs w:val="24"/>
                <w:lang w:val="en-GB"/>
              </w:rPr>
              <w:t xml:space="preserve">by all means </w:t>
            </w:r>
            <w:r w:rsidRPr="008C2152">
              <w:rPr>
                <w:rFonts w:ascii="Times New Roman" w:hAnsi="Times New Roman" w:cs="Times New Roman"/>
                <w:sz w:val="24"/>
                <w:szCs w:val="24"/>
                <w:lang w:val="en-GB"/>
              </w:rPr>
              <w:t xml:space="preserve">represents a significant step towards the improvement of children’s rights in the Republic of Croatia, </w:t>
            </w:r>
            <w:r w:rsidR="00911B9D" w:rsidRPr="008C2152">
              <w:rPr>
                <w:rFonts w:ascii="Times New Roman" w:hAnsi="Times New Roman" w:cs="Times New Roman"/>
                <w:sz w:val="24"/>
                <w:szCs w:val="24"/>
                <w:lang w:val="en-GB"/>
              </w:rPr>
              <w:t>taking into consideration that</w:t>
            </w:r>
            <w:r w:rsidRPr="008C2152">
              <w:rPr>
                <w:rFonts w:ascii="Times New Roman" w:hAnsi="Times New Roman" w:cs="Times New Roman"/>
                <w:sz w:val="24"/>
                <w:szCs w:val="24"/>
                <w:lang w:val="en-GB"/>
              </w:rPr>
              <w:t xml:space="preserve"> it allows children to address the UN Committee on the Rights of Child, if they were unable to realize the protection of their rights within the national system.  </w:t>
            </w:r>
          </w:p>
          <w:p w:rsidR="00257135" w:rsidRPr="008C2152" w:rsidRDefault="00257135" w:rsidP="00C06492">
            <w:pPr>
              <w:jc w:val="both"/>
              <w:rPr>
                <w:rFonts w:ascii="Times New Roman" w:hAnsi="Times New Roman" w:cs="Times New Roman"/>
                <w:sz w:val="24"/>
                <w:szCs w:val="24"/>
                <w:lang w:val="en-GB"/>
              </w:rPr>
            </w:pPr>
          </w:p>
          <w:p w:rsidR="00257135" w:rsidRPr="008C2152" w:rsidRDefault="00257135"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Some of the priorities for action, concerning the more effective promotion and protection of children's rights in the Republic of Croatia through the implementation of international and national standards in the field of children’s rights, have been defined in the </w:t>
            </w:r>
            <w:r w:rsidR="00B65BB3" w:rsidRPr="008C2152">
              <w:rPr>
                <w:rFonts w:ascii="Times New Roman" w:hAnsi="Times New Roman" w:cs="Times New Roman"/>
                <w:sz w:val="24"/>
                <w:szCs w:val="24"/>
                <w:lang w:val="en-GB"/>
              </w:rPr>
              <w:t xml:space="preserve">National Strategy on the Rights of Children in the Republic of Croatia for the period 2014–2020 </w:t>
            </w:r>
            <w:r w:rsidRPr="008C2152">
              <w:rPr>
                <w:rFonts w:ascii="Times New Roman" w:hAnsi="Times New Roman" w:cs="Times New Roman"/>
                <w:sz w:val="24"/>
                <w:szCs w:val="24"/>
                <w:lang w:val="en-GB"/>
              </w:rPr>
              <w:t xml:space="preserve">(hereinafter: Strategy). The Strategy encompasses four fundamental strategic goals </w:t>
            </w:r>
            <w:r w:rsidR="008C6733"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Ensuring </w:t>
            </w:r>
            <w:r w:rsidR="008C6733" w:rsidRPr="008C2152">
              <w:rPr>
                <w:rFonts w:ascii="Times New Roman" w:hAnsi="Times New Roman" w:cs="Times New Roman"/>
                <w:sz w:val="24"/>
                <w:szCs w:val="24"/>
                <w:lang w:val="en-GB"/>
              </w:rPr>
              <w:t xml:space="preserve">children friendly </w:t>
            </w:r>
            <w:r w:rsidRPr="008C2152">
              <w:rPr>
                <w:rFonts w:ascii="Times New Roman" w:hAnsi="Times New Roman" w:cs="Times New Roman"/>
                <w:sz w:val="24"/>
                <w:szCs w:val="24"/>
                <w:lang w:val="en-GB"/>
              </w:rPr>
              <w:t>services and systems, Elimination of all forms of violence against children, Ensuring the rights of children in the most vulnerable situations</w:t>
            </w:r>
            <w:r w:rsidR="008C6733"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and Ensuring the active participation of children.  One of the Strategy areas relates to </w:t>
            </w:r>
            <w:r w:rsidRPr="008C2152">
              <w:rPr>
                <w:rFonts w:ascii="Times New Roman" w:hAnsi="Times New Roman" w:cs="Times New Roman"/>
                <w:i/>
                <w:sz w:val="24"/>
                <w:szCs w:val="24"/>
                <w:lang w:val="en-GB"/>
              </w:rPr>
              <w:t xml:space="preserve">Protection </w:t>
            </w:r>
            <w:r w:rsidR="008C6733" w:rsidRPr="008C2152">
              <w:rPr>
                <w:rFonts w:ascii="Times New Roman" w:hAnsi="Times New Roman" w:cs="Times New Roman"/>
                <w:i/>
                <w:sz w:val="24"/>
                <w:szCs w:val="24"/>
                <w:lang w:val="en-GB"/>
              </w:rPr>
              <w:t xml:space="preserve">against </w:t>
            </w:r>
            <w:r w:rsidRPr="008C2152">
              <w:rPr>
                <w:rFonts w:ascii="Times New Roman" w:hAnsi="Times New Roman" w:cs="Times New Roman"/>
                <w:i/>
                <w:sz w:val="24"/>
                <w:szCs w:val="24"/>
                <w:lang w:val="en-GB"/>
              </w:rPr>
              <w:t xml:space="preserve">violence outside of the family and school, in the media space and </w:t>
            </w:r>
            <w:r w:rsidR="008C6733" w:rsidRPr="008C2152">
              <w:rPr>
                <w:rFonts w:ascii="Times New Roman" w:hAnsi="Times New Roman" w:cs="Times New Roman"/>
                <w:i/>
                <w:sz w:val="24"/>
                <w:szCs w:val="24"/>
                <w:lang w:val="en-GB"/>
              </w:rPr>
              <w:t xml:space="preserve">against </w:t>
            </w:r>
            <w:r w:rsidRPr="008C2152">
              <w:rPr>
                <w:rFonts w:ascii="Times New Roman" w:hAnsi="Times New Roman" w:cs="Times New Roman"/>
                <w:i/>
                <w:sz w:val="24"/>
                <w:szCs w:val="24"/>
                <w:lang w:val="en-GB"/>
              </w:rPr>
              <w:t xml:space="preserve">electronic </w:t>
            </w:r>
            <w:r w:rsidRPr="008C2152">
              <w:rPr>
                <w:rFonts w:ascii="Times New Roman" w:hAnsi="Times New Roman" w:cs="Times New Roman"/>
                <w:i/>
                <w:sz w:val="24"/>
                <w:szCs w:val="24"/>
                <w:lang w:val="en-GB"/>
              </w:rPr>
              <w:lastRenderedPageBreak/>
              <w:t xml:space="preserve">violence, </w:t>
            </w:r>
            <w:r w:rsidRPr="008C2152">
              <w:rPr>
                <w:rFonts w:ascii="Times New Roman" w:hAnsi="Times New Roman" w:cs="Times New Roman"/>
                <w:sz w:val="24"/>
                <w:szCs w:val="24"/>
                <w:lang w:val="en-GB"/>
              </w:rPr>
              <w:t xml:space="preserve">and </w:t>
            </w:r>
            <w:r w:rsidR="008C6733" w:rsidRPr="008C2152">
              <w:rPr>
                <w:rFonts w:ascii="Times New Roman" w:hAnsi="Times New Roman" w:cs="Times New Roman"/>
                <w:sz w:val="24"/>
                <w:szCs w:val="24"/>
                <w:lang w:val="en-GB"/>
              </w:rPr>
              <w:t xml:space="preserve">it </w:t>
            </w:r>
            <w:r w:rsidRPr="008C2152">
              <w:rPr>
                <w:rFonts w:ascii="Times New Roman" w:hAnsi="Times New Roman" w:cs="Times New Roman"/>
                <w:sz w:val="24"/>
                <w:szCs w:val="24"/>
                <w:lang w:val="en-GB"/>
              </w:rPr>
              <w:t xml:space="preserve">contains two measures which are aimed towards the media promotion of zero tolerance towards violence against children in the community, in the media and electronic violence, or towards a consistent application of the law and development of effective instruments for sanctioning non-compliance with the law regarding violence in the media space and online.  </w:t>
            </w:r>
          </w:p>
          <w:p w:rsidR="00257135" w:rsidRPr="008C2152" w:rsidRDefault="00257135" w:rsidP="00C06492">
            <w:pPr>
              <w:jc w:val="both"/>
              <w:rPr>
                <w:rFonts w:ascii="Times New Roman" w:eastAsia="Cambria" w:hAnsi="Times New Roman" w:cs="Times New Roman"/>
                <w:sz w:val="24"/>
                <w:szCs w:val="24"/>
                <w:lang w:val="en-GB" w:eastAsia="hr-HR"/>
              </w:rPr>
            </w:pPr>
          </w:p>
          <w:p w:rsidR="00257135" w:rsidRPr="008C2152" w:rsidRDefault="00257135" w:rsidP="001F0544">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Furthermore, the implementation of projects initiated by civil society organizations, which are aimed towards prevention of all forms of violence against children (including the prevention of electronic violence against and </w:t>
            </w:r>
            <w:r w:rsidR="001F0544" w:rsidRPr="008C2152">
              <w:rPr>
                <w:rFonts w:ascii="Times New Roman" w:hAnsi="Times New Roman" w:cs="Times New Roman"/>
                <w:sz w:val="24"/>
                <w:szCs w:val="24"/>
                <w:lang w:val="en-GB"/>
              </w:rPr>
              <w:t xml:space="preserve">among </w:t>
            </w:r>
            <w:r w:rsidRPr="008C2152">
              <w:rPr>
                <w:rFonts w:ascii="Times New Roman" w:hAnsi="Times New Roman" w:cs="Times New Roman"/>
                <w:sz w:val="24"/>
                <w:szCs w:val="24"/>
                <w:lang w:val="en-GB"/>
              </w:rPr>
              <w:t xml:space="preserve">children and youth, or the protection of children from dangers to which they are exposed while using the computer, </w:t>
            </w:r>
            <w:r w:rsidR="001F0544" w:rsidRPr="008C2152">
              <w:rPr>
                <w:rFonts w:ascii="Times New Roman" w:hAnsi="Times New Roman" w:cs="Times New Roman"/>
                <w:sz w:val="24"/>
                <w:szCs w:val="24"/>
                <w:lang w:val="en-GB"/>
              </w:rPr>
              <w:t xml:space="preserve">the </w:t>
            </w:r>
            <w:r w:rsidRPr="008C2152">
              <w:rPr>
                <w:rFonts w:ascii="Times New Roman" w:hAnsi="Times New Roman" w:cs="Times New Roman"/>
                <w:sz w:val="24"/>
                <w:szCs w:val="24"/>
                <w:lang w:val="en-GB"/>
              </w:rPr>
              <w:t xml:space="preserve">Internet and other means </w:t>
            </w:r>
            <w:r w:rsidR="001F0544" w:rsidRPr="008C2152">
              <w:rPr>
                <w:rFonts w:ascii="Times New Roman" w:hAnsi="Times New Roman" w:cs="Times New Roman"/>
                <w:sz w:val="24"/>
                <w:szCs w:val="24"/>
                <w:lang w:val="en-GB"/>
              </w:rPr>
              <w:t xml:space="preserve">of </w:t>
            </w:r>
            <w:r w:rsidRPr="008C2152">
              <w:rPr>
                <w:rFonts w:ascii="Times New Roman" w:hAnsi="Times New Roman" w:cs="Times New Roman"/>
                <w:sz w:val="24"/>
                <w:szCs w:val="24"/>
                <w:lang w:val="en-GB"/>
              </w:rPr>
              <w:t xml:space="preserve">long distance communication) is continuously financially supported.  The civil society organizations, within the framework of their projects, carry out various </w:t>
            </w:r>
            <w:r w:rsidR="001F0544" w:rsidRPr="008C2152">
              <w:rPr>
                <w:rFonts w:ascii="Times New Roman" w:hAnsi="Times New Roman" w:cs="Times New Roman"/>
                <w:sz w:val="24"/>
                <w:szCs w:val="24"/>
                <w:lang w:val="en-GB"/>
              </w:rPr>
              <w:t xml:space="preserve">preventive </w:t>
            </w:r>
            <w:r w:rsidR="005A6113" w:rsidRPr="008C2152">
              <w:rPr>
                <w:rFonts w:ascii="Times New Roman" w:hAnsi="Times New Roman" w:cs="Times New Roman"/>
                <w:sz w:val="24"/>
                <w:szCs w:val="24"/>
                <w:lang w:val="en-GB"/>
              </w:rPr>
              <w:t>activities, which</w:t>
            </w:r>
            <w:r w:rsidRPr="008C2152">
              <w:rPr>
                <w:rFonts w:ascii="Times New Roman" w:hAnsi="Times New Roman" w:cs="Times New Roman"/>
                <w:sz w:val="24"/>
                <w:szCs w:val="24"/>
                <w:lang w:val="en-GB"/>
              </w:rPr>
              <w:t xml:space="preserve"> include, for example, educational workshops in schools, training for students and parents, specialized lectures for parents and educators, online campaigns and </w:t>
            </w:r>
            <w:r w:rsidR="00961F0F" w:rsidRPr="008C2152">
              <w:rPr>
                <w:rFonts w:ascii="Times New Roman" w:hAnsi="Times New Roman" w:cs="Times New Roman"/>
                <w:sz w:val="24"/>
                <w:szCs w:val="24"/>
                <w:lang w:val="en-GB"/>
              </w:rPr>
              <w:t>counselling</w:t>
            </w:r>
            <w:r w:rsidRPr="008C2152">
              <w:rPr>
                <w:rFonts w:ascii="Times New Roman" w:hAnsi="Times New Roman" w:cs="Times New Roman"/>
                <w:sz w:val="24"/>
                <w:szCs w:val="24"/>
                <w:lang w:val="en-GB"/>
              </w:rPr>
              <w:t xml:space="preserve"> </w:t>
            </w:r>
            <w:r w:rsidR="00961F0F" w:rsidRPr="008C2152">
              <w:rPr>
                <w:rFonts w:ascii="Times New Roman" w:hAnsi="Times New Roman" w:cs="Times New Roman"/>
                <w:sz w:val="24"/>
                <w:szCs w:val="24"/>
                <w:lang w:val="en-GB"/>
              </w:rPr>
              <w:t>centres</w:t>
            </w:r>
            <w:r w:rsidRPr="008C2152">
              <w:rPr>
                <w:rFonts w:ascii="Times New Roman" w:hAnsi="Times New Roman" w:cs="Times New Roman"/>
                <w:sz w:val="24"/>
                <w:szCs w:val="24"/>
                <w:lang w:val="en-GB"/>
              </w:rPr>
              <w:t xml:space="preserve">, printing and distributing educational materials, student public actions in the local community and education for volunteers. </w:t>
            </w:r>
          </w:p>
        </w:tc>
      </w:tr>
    </w:tbl>
    <w:p w:rsidR="00F067BE" w:rsidRPr="008C2152" w:rsidRDefault="00F067BE" w:rsidP="00F067BE">
      <w:pPr>
        <w:pStyle w:val="ListParagraph"/>
        <w:jc w:val="both"/>
        <w:rPr>
          <w:rFonts w:ascii="Times New Roman" w:hAnsi="Times New Roman" w:cs="Times New Roman"/>
          <w:sz w:val="24"/>
          <w:szCs w:val="24"/>
          <w:lang w:val="en-GB"/>
        </w:rPr>
      </w:pPr>
    </w:p>
    <w:p w:rsidR="00DB11B4" w:rsidRPr="008C2152" w:rsidRDefault="000624A3" w:rsidP="00D47F75">
      <w:pPr>
        <w:pStyle w:val="ListParagraph"/>
        <w:numPr>
          <w:ilvl w:val="0"/>
          <w:numId w:val="1"/>
        </w:numPr>
        <w:jc w:val="both"/>
        <w:rPr>
          <w:rFonts w:ascii="Times New Roman" w:hAnsi="Times New Roman" w:cs="Times New Roman"/>
          <w:b/>
          <w:sz w:val="24"/>
          <w:szCs w:val="24"/>
          <w:lang w:val="en-GB"/>
        </w:rPr>
      </w:pPr>
      <w:r w:rsidRPr="008C2152">
        <w:rPr>
          <w:rFonts w:ascii="Times New Roman" w:hAnsi="Times New Roman" w:cs="Times New Roman"/>
          <w:b/>
          <w:i/>
          <w:sz w:val="24"/>
          <w:szCs w:val="24"/>
          <w:u w:val="single"/>
          <w:lang w:val="en-GB"/>
        </w:rPr>
        <w:t xml:space="preserve">Data and </w:t>
      </w:r>
      <w:r w:rsidR="00A11988" w:rsidRPr="008C2152">
        <w:rPr>
          <w:rFonts w:ascii="Times New Roman" w:hAnsi="Times New Roman" w:cs="Times New Roman"/>
          <w:b/>
          <w:i/>
          <w:sz w:val="24"/>
          <w:szCs w:val="24"/>
          <w:u w:val="single"/>
          <w:lang w:val="en-GB"/>
        </w:rPr>
        <w:t>monitoring</w:t>
      </w:r>
      <w:r w:rsidRPr="008C2152">
        <w:rPr>
          <w:rFonts w:ascii="Times New Roman" w:hAnsi="Times New Roman" w:cs="Times New Roman"/>
          <w:b/>
          <w:sz w:val="24"/>
          <w:szCs w:val="24"/>
          <w:lang w:val="en-GB"/>
        </w:rPr>
        <w:t xml:space="preserve">: How effective are current tools and monitoring systems, including collection, analysis and publication of routine data, in supporting </w:t>
      </w:r>
      <w:r w:rsidR="00A11988" w:rsidRPr="008C2152">
        <w:rPr>
          <w:rFonts w:ascii="Times New Roman" w:hAnsi="Times New Roman" w:cs="Times New Roman"/>
          <w:b/>
          <w:sz w:val="24"/>
          <w:szCs w:val="24"/>
          <w:lang w:val="en-GB"/>
        </w:rPr>
        <w:t>the prevention of and response to the sale and exploitation of children?</w:t>
      </w:r>
    </w:p>
    <w:tbl>
      <w:tblPr>
        <w:tblStyle w:val="TableGrid"/>
        <w:tblW w:w="0" w:type="auto"/>
        <w:tblInd w:w="720" w:type="dxa"/>
        <w:tblLook w:val="04A0" w:firstRow="1" w:lastRow="0" w:firstColumn="1" w:lastColumn="0" w:noHBand="0" w:noVBand="1"/>
      </w:tblPr>
      <w:tblGrid>
        <w:gridCol w:w="8342"/>
      </w:tblGrid>
      <w:tr w:rsidR="00F067BE" w:rsidRPr="008C2152" w:rsidTr="00F067BE">
        <w:tc>
          <w:tcPr>
            <w:tcW w:w="9062" w:type="dxa"/>
          </w:tcPr>
          <w:p w:rsidR="00844D3E" w:rsidRPr="008C2152" w:rsidRDefault="00844D3E"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The Act on the Legal Consequences of Conviction, Criminal Records and Rehabilitation (Official Gazette</w:t>
            </w:r>
            <w:r w:rsidR="001F0544"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143/12, 105/15, 32/17) and the Regulation on Criminal Records prescribe the delivery of data from the criminal records, </w:t>
            </w:r>
            <w:r w:rsidR="00F508C8" w:rsidRPr="008C2152">
              <w:rPr>
                <w:rFonts w:ascii="Times New Roman" w:hAnsi="Times New Roman" w:cs="Times New Roman"/>
                <w:sz w:val="24"/>
                <w:szCs w:val="24"/>
                <w:lang w:val="en-GB"/>
              </w:rPr>
              <w:t>regarding</w:t>
            </w:r>
            <w:r w:rsidRPr="008C2152">
              <w:rPr>
                <w:rFonts w:ascii="Times New Roman" w:hAnsi="Times New Roman" w:cs="Times New Roman"/>
                <w:sz w:val="24"/>
                <w:szCs w:val="24"/>
                <w:lang w:val="en-GB"/>
              </w:rPr>
              <w:t xml:space="preserve"> the register of sexual offen</w:t>
            </w:r>
            <w:r w:rsidR="00F508C8"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es against children.</w:t>
            </w:r>
          </w:p>
          <w:p w:rsidR="00844D3E" w:rsidRPr="008C2152" w:rsidRDefault="00844D3E" w:rsidP="00C06492">
            <w:pPr>
              <w:jc w:val="both"/>
              <w:rPr>
                <w:rFonts w:ascii="Times New Roman" w:hAnsi="Times New Roman" w:cs="Times New Roman"/>
                <w:sz w:val="24"/>
                <w:szCs w:val="24"/>
                <w:lang w:val="en-GB"/>
              </w:rPr>
            </w:pPr>
          </w:p>
          <w:p w:rsidR="00F447EA" w:rsidRPr="008C2152" w:rsidRDefault="00F447EA"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The competent organizational entity of the </w:t>
            </w:r>
            <w:r w:rsidR="00D012DD">
              <w:rPr>
                <w:rFonts w:ascii="Times New Roman" w:hAnsi="Times New Roman" w:cs="Times New Roman"/>
                <w:sz w:val="24"/>
                <w:szCs w:val="24"/>
                <w:lang w:val="en-GB"/>
              </w:rPr>
              <w:t>MoI</w:t>
            </w:r>
            <w:r w:rsidRPr="008C2152">
              <w:rPr>
                <w:rFonts w:ascii="Times New Roman" w:hAnsi="Times New Roman" w:cs="Times New Roman"/>
                <w:sz w:val="24"/>
                <w:szCs w:val="24"/>
                <w:lang w:val="en-GB"/>
              </w:rPr>
              <w:t xml:space="preserve"> at the national level (Department for juvenile delinquency and criminality against youth and families) is conducting supervisory-guidance activities of the police organizational </w:t>
            </w:r>
            <w:r w:rsidR="00B65BB3" w:rsidRPr="008C2152">
              <w:rPr>
                <w:rFonts w:ascii="Times New Roman" w:hAnsi="Times New Roman" w:cs="Times New Roman"/>
                <w:sz w:val="24"/>
                <w:szCs w:val="24"/>
                <w:lang w:val="en-GB"/>
              </w:rPr>
              <w:t xml:space="preserve">units </w:t>
            </w:r>
            <w:r w:rsidRPr="008C2152">
              <w:rPr>
                <w:rFonts w:ascii="Times New Roman" w:hAnsi="Times New Roman" w:cs="Times New Roman"/>
                <w:sz w:val="24"/>
                <w:szCs w:val="24"/>
                <w:lang w:val="en-GB"/>
              </w:rPr>
              <w:t xml:space="preserve">at the regional and local level in order to evaluate and monitor the status of crimes against children, especially all types of sexual abuse and exploitation of children and violation of children’s rights. The statistical data on the regional distribution, sexual and age structure, as well as kinship of child victims and perpetrators, is monitored through annual statistical reports of the </w:t>
            </w:r>
            <w:r w:rsidR="00961F0F">
              <w:rPr>
                <w:rFonts w:ascii="Times New Roman" w:hAnsi="Times New Roman" w:cs="Times New Roman"/>
                <w:sz w:val="24"/>
                <w:szCs w:val="24"/>
                <w:lang w:val="en-GB"/>
              </w:rPr>
              <w:t>MoI</w:t>
            </w:r>
            <w:r w:rsidRPr="008C2152">
              <w:rPr>
                <w:rFonts w:ascii="Times New Roman" w:hAnsi="Times New Roman" w:cs="Times New Roman"/>
                <w:sz w:val="24"/>
                <w:szCs w:val="24"/>
                <w:lang w:val="en-GB"/>
              </w:rPr>
              <w:t xml:space="preserve">, and the data </w:t>
            </w:r>
            <w:r w:rsidR="00F508C8" w:rsidRPr="008C2152">
              <w:rPr>
                <w:rFonts w:ascii="Times New Roman" w:hAnsi="Times New Roman" w:cs="Times New Roman"/>
                <w:sz w:val="24"/>
                <w:szCs w:val="24"/>
                <w:lang w:val="en-GB"/>
              </w:rPr>
              <w:t xml:space="preserve">are </w:t>
            </w:r>
            <w:r w:rsidRPr="008C2152">
              <w:rPr>
                <w:rFonts w:ascii="Times New Roman" w:hAnsi="Times New Roman" w:cs="Times New Roman"/>
                <w:sz w:val="24"/>
                <w:szCs w:val="24"/>
                <w:lang w:val="en-GB"/>
              </w:rPr>
              <w:t xml:space="preserve">made available to </w:t>
            </w:r>
            <w:r w:rsidR="00F508C8" w:rsidRPr="008C2152">
              <w:rPr>
                <w:rFonts w:ascii="Times New Roman" w:hAnsi="Times New Roman" w:cs="Times New Roman"/>
                <w:sz w:val="24"/>
                <w:szCs w:val="24"/>
                <w:lang w:val="en-GB"/>
              </w:rPr>
              <w:t xml:space="preserve">the </w:t>
            </w:r>
            <w:r w:rsidRPr="008C2152">
              <w:rPr>
                <w:rFonts w:ascii="Times New Roman" w:hAnsi="Times New Roman" w:cs="Times New Roman"/>
                <w:sz w:val="24"/>
                <w:szCs w:val="24"/>
                <w:lang w:val="en-GB"/>
              </w:rPr>
              <w:t>government</w:t>
            </w:r>
            <w:r w:rsidR="00F508C8" w:rsidRPr="008C2152">
              <w:rPr>
                <w:rFonts w:ascii="Times New Roman" w:hAnsi="Times New Roman" w:cs="Times New Roman"/>
                <w:sz w:val="24"/>
                <w:szCs w:val="24"/>
                <w:lang w:val="en-GB"/>
              </w:rPr>
              <w:t>al</w:t>
            </w:r>
            <w:r w:rsidRPr="008C2152">
              <w:rPr>
                <w:rFonts w:ascii="Times New Roman" w:hAnsi="Times New Roman" w:cs="Times New Roman"/>
                <w:sz w:val="24"/>
                <w:szCs w:val="24"/>
                <w:lang w:val="en-GB"/>
              </w:rPr>
              <w:t xml:space="preserve"> and non-government</w:t>
            </w:r>
            <w:r w:rsidR="00F508C8" w:rsidRPr="008C2152">
              <w:rPr>
                <w:rFonts w:ascii="Times New Roman" w:hAnsi="Times New Roman" w:cs="Times New Roman"/>
                <w:sz w:val="24"/>
                <w:szCs w:val="24"/>
                <w:lang w:val="en-GB"/>
              </w:rPr>
              <w:t>al</w:t>
            </w:r>
            <w:r w:rsidRPr="008C2152">
              <w:rPr>
                <w:rFonts w:ascii="Times New Roman" w:hAnsi="Times New Roman" w:cs="Times New Roman"/>
                <w:sz w:val="24"/>
                <w:szCs w:val="24"/>
                <w:lang w:val="en-GB"/>
              </w:rPr>
              <w:t xml:space="preserve"> bodies, </w:t>
            </w:r>
            <w:r w:rsidR="00F508C8" w:rsidRPr="008C2152">
              <w:rPr>
                <w:rFonts w:ascii="Times New Roman" w:hAnsi="Times New Roman" w:cs="Times New Roman"/>
                <w:sz w:val="24"/>
                <w:szCs w:val="24"/>
                <w:lang w:val="en-GB"/>
              </w:rPr>
              <w:t xml:space="preserve">the </w:t>
            </w:r>
            <w:r w:rsidRPr="008C2152">
              <w:rPr>
                <w:rFonts w:ascii="Times New Roman" w:hAnsi="Times New Roman" w:cs="Times New Roman"/>
                <w:sz w:val="24"/>
                <w:szCs w:val="24"/>
                <w:lang w:val="en-GB"/>
              </w:rPr>
              <w:t xml:space="preserve">media and scientific </w:t>
            </w:r>
            <w:r w:rsidR="00F508C8" w:rsidRPr="008C2152">
              <w:rPr>
                <w:rFonts w:ascii="Times New Roman" w:hAnsi="Times New Roman" w:cs="Times New Roman"/>
                <w:sz w:val="24"/>
                <w:szCs w:val="24"/>
                <w:lang w:val="en-GB"/>
              </w:rPr>
              <w:t>institutions</w:t>
            </w:r>
            <w:r w:rsidRPr="008C2152">
              <w:rPr>
                <w:rFonts w:ascii="Times New Roman" w:hAnsi="Times New Roman" w:cs="Times New Roman"/>
                <w:sz w:val="24"/>
                <w:szCs w:val="24"/>
                <w:lang w:val="en-GB"/>
              </w:rPr>
              <w:t xml:space="preserve">.  </w:t>
            </w:r>
          </w:p>
          <w:p w:rsidR="00F447EA" w:rsidRPr="008C2152" w:rsidRDefault="00F447EA"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A coordinated conduct of police officers for </w:t>
            </w:r>
            <w:r w:rsidR="00B65BB3" w:rsidRPr="008C2152">
              <w:rPr>
                <w:rFonts w:ascii="Times New Roman" w:hAnsi="Times New Roman" w:cs="Times New Roman"/>
                <w:sz w:val="24"/>
                <w:szCs w:val="24"/>
                <w:lang w:val="en-GB"/>
              </w:rPr>
              <w:t xml:space="preserve">youth </w:t>
            </w:r>
            <w:r w:rsidRPr="008C2152">
              <w:rPr>
                <w:rFonts w:ascii="Times New Roman" w:hAnsi="Times New Roman" w:cs="Times New Roman"/>
                <w:sz w:val="24"/>
                <w:szCs w:val="24"/>
                <w:lang w:val="en-GB"/>
              </w:rPr>
              <w:t>and police officers specialized for the suppression of trafficking</w:t>
            </w:r>
            <w:r w:rsidR="00285360" w:rsidRPr="008C2152">
              <w:rPr>
                <w:rFonts w:ascii="Times New Roman" w:hAnsi="Times New Roman" w:cs="Times New Roman"/>
                <w:sz w:val="24"/>
                <w:szCs w:val="24"/>
                <w:lang w:val="en-GB"/>
              </w:rPr>
              <w:t xml:space="preserve"> in human beings</w:t>
            </w:r>
            <w:r w:rsidRPr="008C2152">
              <w:rPr>
                <w:rFonts w:ascii="Times New Roman" w:hAnsi="Times New Roman" w:cs="Times New Roman"/>
                <w:sz w:val="24"/>
                <w:szCs w:val="24"/>
                <w:lang w:val="en-GB"/>
              </w:rPr>
              <w:t xml:space="preserve"> and </w:t>
            </w:r>
            <w:r w:rsidR="00F508C8" w:rsidRPr="008C2152">
              <w:rPr>
                <w:rFonts w:ascii="Times New Roman" w:hAnsi="Times New Roman" w:cs="Times New Roman"/>
                <w:sz w:val="24"/>
                <w:szCs w:val="24"/>
                <w:lang w:val="en-GB"/>
              </w:rPr>
              <w:t xml:space="preserve">the </w:t>
            </w:r>
            <w:r w:rsidRPr="008C2152">
              <w:rPr>
                <w:rFonts w:ascii="Times New Roman" w:hAnsi="Times New Roman" w:cs="Times New Roman"/>
                <w:sz w:val="24"/>
                <w:szCs w:val="24"/>
                <w:lang w:val="en-GB"/>
              </w:rPr>
              <w:t>work of the border police has been established in order to prevent and suppress trafficking</w:t>
            </w:r>
            <w:r w:rsidR="00285360" w:rsidRPr="008C2152">
              <w:rPr>
                <w:rFonts w:ascii="Times New Roman" w:hAnsi="Times New Roman" w:cs="Times New Roman"/>
                <w:sz w:val="24"/>
                <w:szCs w:val="24"/>
                <w:lang w:val="en-GB"/>
              </w:rPr>
              <w:t xml:space="preserve"> in human beings</w:t>
            </w:r>
            <w:r w:rsidRPr="008C2152">
              <w:rPr>
                <w:rFonts w:ascii="Times New Roman" w:hAnsi="Times New Roman" w:cs="Times New Roman"/>
                <w:sz w:val="24"/>
                <w:szCs w:val="24"/>
                <w:lang w:val="en-GB"/>
              </w:rPr>
              <w:t xml:space="preserve">, especially children. </w:t>
            </w:r>
          </w:p>
          <w:p w:rsidR="00C06492" w:rsidRPr="008C2152" w:rsidRDefault="00C06492" w:rsidP="00C06492">
            <w:pPr>
              <w:pStyle w:val="ListParagraph"/>
              <w:ind w:left="0"/>
              <w:jc w:val="both"/>
              <w:rPr>
                <w:rFonts w:ascii="Times New Roman" w:hAnsi="Times New Roman" w:cs="Times New Roman"/>
                <w:sz w:val="24"/>
                <w:szCs w:val="24"/>
                <w:lang w:val="en-GB"/>
              </w:rPr>
            </w:pPr>
          </w:p>
          <w:p w:rsidR="00F067BE" w:rsidRPr="008C2152" w:rsidRDefault="00F447EA" w:rsidP="00C06492">
            <w:pPr>
              <w:pStyle w:val="ListParagraph"/>
              <w:ind w:left="0"/>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On the basis of the Official Statistics Act, annual Program of Statistical Research, and the Law on Croatian Register of Persons with Disabilities, the Croatian Institute </w:t>
            </w:r>
            <w:r w:rsidR="00B65BB3" w:rsidRPr="008C2152">
              <w:rPr>
                <w:rFonts w:ascii="Times New Roman" w:hAnsi="Times New Roman" w:cs="Times New Roman"/>
                <w:sz w:val="24"/>
                <w:szCs w:val="24"/>
                <w:lang w:val="en-GB"/>
              </w:rPr>
              <w:t xml:space="preserve">for </w:t>
            </w:r>
            <w:r w:rsidRPr="008C2152">
              <w:rPr>
                <w:rFonts w:ascii="Times New Roman" w:hAnsi="Times New Roman" w:cs="Times New Roman"/>
                <w:sz w:val="24"/>
                <w:szCs w:val="24"/>
                <w:lang w:val="en-GB"/>
              </w:rPr>
              <w:t xml:space="preserve">Public Health and the Public Health Service </w:t>
            </w:r>
            <w:r w:rsidR="006D1675" w:rsidRPr="008C2152">
              <w:rPr>
                <w:rFonts w:ascii="Times New Roman" w:hAnsi="Times New Roman" w:cs="Times New Roman"/>
                <w:sz w:val="24"/>
                <w:szCs w:val="24"/>
                <w:lang w:val="en-GB"/>
              </w:rPr>
              <w:t xml:space="preserve">carry </w:t>
            </w:r>
            <w:r w:rsidRPr="008C2152">
              <w:rPr>
                <w:rFonts w:ascii="Times New Roman" w:hAnsi="Times New Roman" w:cs="Times New Roman"/>
                <w:sz w:val="24"/>
                <w:szCs w:val="24"/>
                <w:lang w:val="en-GB"/>
              </w:rPr>
              <w:t xml:space="preserve">out statistical research in the field of health care, in order to monitor and evaluate the heath condition of the population, organization and the work of health services.  The Public Health Service is responsible for planning the official statistical research from the field of health </w:t>
            </w:r>
            <w:r w:rsidRPr="008C2152">
              <w:rPr>
                <w:rFonts w:ascii="Times New Roman" w:hAnsi="Times New Roman" w:cs="Times New Roman"/>
                <w:sz w:val="24"/>
                <w:szCs w:val="24"/>
                <w:lang w:val="en-GB"/>
              </w:rPr>
              <w:lastRenderedPageBreak/>
              <w:t xml:space="preserve">care, its implementation, gathering and processing of data, as well as </w:t>
            </w:r>
            <w:r w:rsidR="006D1675" w:rsidRPr="008C2152">
              <w:rPr>
                <w:rFonts w:ascii="Times New Roman" w:hAnsi="Times New Roman" w:cs="Times New Roman"/>
                <w:sz w:val="24"/>
                <w:szCs w:val="24"/>
                <w:lang w:val="en-GB"/>
              </w:rPr>
              <w:t xml:space="preserve">for </w:t>
            </w:r>
            <w:r w:rsidRPr="008C2152">
              <w:rPr>
                <w:rFonts w:ascii="Times New Roman" w:hAnsi="Times New Roman" w:cs="Times New Roman"/>
                <w:sz w:val="24"/>
                <w:szCs w:val="24"/>
                <w:lang w:val="en-GB"/>
              </w:rPr>
              <w:t xml:space="preserve">publishing and dissemination of results.  The results are published annually in the Croatian Health Statistics Yearbook and thematic reports, which are available on the </w:t>
            </w:r>
            <w:r w:rsidR="005A6113" w:rsidRPr="008C2152">
              <w:rPr>
                <w:rFonts w:ascii="Times New Roman" w:hAnsi="Times New Roman" w:cs="Times New Roman"/>
                <w:sz w:val="24"/>
                <w:szCs w:val="24"/>
                <w:lang w:val="en-GB"/>
              </w:rPr>
              <w:t>Institute</w:t>
            </w:r>
            <w:r w:rsidR="005F11A8" w:rsidRPr="008C2152">
              <w:rPr>
                <w:rFonts w:ascii="Times New Roman" w:hAnsi="Times New Roman" w:cs="Times New Roman"/>
                <w:sz w:val="24"/>
                <w:szCs w:val="24"/>
                <w:lang w:val="en-GB"/>
              </w:rPr>
              <w:t>’</w:t>
            </w:r>
            <w:r w:rsidR="005A6113" w:rsidRPr="008C2152">
              <w:rPr>
                <w:rFonts w:ascii="Times New Roman" w:hAnsi="Times New Roman" w:cs="Times New Roman"/>
                <w:sz w:val="24"/>
                <w:szCs w:val="24"/>
                <w:lang w:val="en-GB"/>
              </w:rPr>
              <w:t>s</w:t>
            </w:r>
            <w:r w:rsidRPr="008C2152">
              <w:rPr>
                <w:rFonts w:ascii="Times New Roman" w:hAnsi="Times New Roman" w:cs="Times New Roman"/>
                <w:sz w:val="24"/>
                <w:szCs w:val="24"/>
                <w:lang w:val="en-GB"/>
              </w:rPr>
              <w:t xml:space="preserve"> website (</w:t>
            </w:r>
            <w:hyperlink r:id="rId9" w:history="1">
              <w:r w:rsidRPr="008C2152">
                <w:rPr>
                  <w:rStyle w:val="Hyperlink"/>
                  <w:rFonts w:ascii="Times New Roman" w:hAnsi="Times New Roman" w:cs="Times New Roman"/>
                  <w:sz w:val="24"/>
                  <w:szCs w:val="24"/>
                  <w:lang w:val="en-GB"/>
                </w:rPr>
                <w:t>www.hzjz.hr</w:t>
              </w:r>
            </w:hyperlink>
            <w:r w:rsidRPr="008C2152">
              <w:rPr>
                <w:rFonts w:ascii="Times New Roman" w:hAnsi="Times New Roman" w:cs="Times New Roman"/>
                <w:sz w:val="24"/>
                <w:szCs w:val="24"/>
                <w:lang w:val="en-GB"/>
              </w:rPr>
              <w:t>).</w:t>
            </w:r>
          </w:p>
          <w:p w:rsidR="00C06492" w:rsidRPr="008C2152" w:rsidRDefault="00C06492" w:rsidP="00C06492">
            <w:pPr>
              <w:pStyle w:val="ListParagraph"/>
              <w:ind w:left="0"/>
              <w:jc w:val="both"/>
              <w:rPr>
                <w:rFonts w:ascii="Times New Roman" w:hAnsi="Times New Roman" w:cs="Times New Roman"/>
                <w:sz w:val="24"/>
                <w:szCs w:val="24"/>
                <w:lang w:val="en-GB"/>
              </w:rPr>
            </w:pPr>
          </w:p>
          <w:p w:rsidR="00371160" w:rsidRPr="008C2152" w:rsidRDefault="00371160" w:rsidP="005F11A8">
            <w:pPr>
              <w:pStyle w:val="ListParagraph"/>
              <w:ind w:left="0"/>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The Croatian Bureau of Statistics (CBS) gathers statistical data in the field of crime statistics by way of regular statistical research.  It also monitors </w:t>
            </w:r>
            <w:r w:rsidR="005F11A8" w:rsidRPr="008C2152">
              <w:rPr>
                <w:rFonts w:ascii="Times New Roman" w:hAnsi="Times New Roman" w:cs="Times New Roman"/>
                <w:sz w:val="24"/>
                <w:szCs w:val="24"/>
                <w:lang w:val="en-GB"/>
              </w:rPr>
              <w:t xml:space="preserve">closely </w:t>
            </w:r>
            <w:r w:rsidRPr="008C2152">
              <w:rPr>
                <w:rFonts w:ascii="Times New Roman" w:hAnsi="Times New Roman" w:cs="Times New Roman"/>
                <w:sz w:val="24"/>
                <w:szCs w:val="24"/>
                <w:lang w:val="en-GB"/>
              </w:rPr>
              <w:t>the convicted perpetrators of criminal offen</w:t>
            </w:r>
            <w:r w:rsidR="005F11A8"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es of sexual abuse and exploitation of children (</w:t>
            </w:r>
            <w:hyperlink r:id="rId10" w:history="1">
              <w:r w:rsidR="005D7229" w:rsidRPr="005D7229">
                <w:rPr>
                  <w:rStyle w:val="Hyperlink"/>
                  <w:rFonts w:ascii="Times New Roman" w:hAnsi="Times New Roman" w:cs="Times New Roman"/>
                  <w:color w:val="auto"/>
                  <w:sz w:val="24"/>
                  <w:szCs w:val="24"/>
                  <w:u w:val="none"/>
                  <w:lang w:val="en-GB"/>
                </w:rPr>
                <w:t>CBS data are available by clicking on the link:</w:t>
              </w:r>
              <w:r w:rsidR="005D7229" w:rsidRPr="001F3B42">
                <w:rPr>
                  <w:rStyle w:val="Hyperlink"/>
                  <w:rFonts w:ascii="Times New Roman" w:hAnsi="Times New Roman" w:cs="Times New Roman"/>
                  <w:sz w:val="24"/>
                  <w:szCs w:val="24"/>
                  <w:lang w:val="en-GB"/>
                </w:rPr>
                <w:t xml:space="preserve"> </w:t>
              </w:r>
            </w:hyperlink>
            <w:hyperlink r:id="rId11" w:history="1">
              <w:r w:rsidR="005D7229" w:rsidRPr="005D7229">
                <w:rPr>
                  <w:rStyle w:val="Hyperlink"/>
                  <w:rFonts w:ascii="Times New Roman" w:hAnsi="Times New Roman" w:cs="Times New Roman"/>
                  <w:sz w:val="24"/>
                  <w:szCs w:val="24"/>
                  <w:lang w:val="en-GB"/>
                </w:rPr>
                <w:t>https://www.dzs.hr/Hrv_Eng/publication/2019/SI-1650.pdf</w:t>
              </w:r>
            </w:hyperlink>
            <w:r w:rsidRPr="008C2152">
              <w:rPr>
                <w:rFonts w:ascii="Times New Roman" w:hAnsi="Times New Roman" w:cs="Times New Roman"/>
                <w:sz w:val="24"/>
                <w:szCs w:val="24"/>
                <w:lang w:val="en-GB"/>
              </w:rPr>
              <w:t>). The statistical data relate only to the perpetrators of criminal offen</w:t>
            </w:r>
            <w:r w:rsidR="005F11A8"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 xml:space="preserve">es.  The CBS does not gather or process statistical data on the victims of criminal </w:t>
            </w:r>
            <w:r w:rsidR="005F11A8" w:rsidRPr="008C2152">
              <w:rPr>
                <w:rFonts w:ascii="Times New Roman" w:hAnsi="Times New Roman" w:cs="Times New Roman"/>
                <w:sz w:val="24"/>
                <w:szCs w:val="24"/>
                <w:lang w:val="en-GB"/>
              </w:rPr>
              <w:t>offences</w:t>
            </w:r>
            <w:r w:rsidRPr="008C2152">
              <w:rPr>
                <w:rFonts w:ascii="Times New Roman" w:hAnsi="Times New Roman" w:cs="Times New Roman"/>
                <w:sz w:val="24"/>
                <w:szCs w:val="24"/>
                <w:lang w:val="en-GB"/>
              </w:rPr>
              <w:t xml:space="preserve">. </w:t>
            </w:r>
          </w:p>
        </w:tc>
      </w:tr>
    </w:tbl>
    <w:p w:rsidR="00F067BE" w:rsidRPr="008C2152" w:rsidRDefault="00F067BE" w:rsidP="00F067BE">
      <w:pPr>
        <w:pStyle w:val="ListParagraph"/>
        <w:jc w:val="both"/>
        <w:rPr>
          <w:rFonts w:ascii="Times New Roman" w:hAnsi="Times New Roman" w:cs="Times New Roman"/>
          <w:sz w:val="24"/>
          <w:szCs w:val="24"/>
          <w:lang w:val="en-GB"/>
        </w:rPr>
      </w:pPr>
    </w:p>
    <w:p w:rsidR="00DB11B4" w:rsidRPr="008C2152" w:rsidRDefault="00A11988" w:rsidP="00D47F75">
      <w:pPr>
        <w:pStyle w:val="ListParagraph"/>
        <w:numPr>
          <w:ilvl w:val="0"/>
          <w:numId w:val="1"/>
        </w:numPr>
        <w:jc w:val="both"/>
        <w:rPr>
          <w:rFonts w:ascii="Times New Roman" w:hAnsi="Times New Roman" w:cs="Times New Roman"/>
          <w:b/>
          <w:sz w:val="24"/>
          <w:szCs w:val="24"/>
          <w:lang w:val="en-GB"/>
        </w:rPr>
      </w:pPr>
      <w:r w:rsidRPr="008C2152">
        <w:rPr>
          <w:rFonts w:ascii="Times New Roman" w:hAnsi="Times New Roman" w:cs="Times New Roman"/>
          <w:b/>
          <w:i/>
          <w:sz w:val="24"/>
          <w:szCs w:val="24"/>
          <w:u w:val="single"/>
          <w:lang w:val="en-GB"/>
        </w:rPr>
        <w:t>Institutional accountability</w:t>
      </w:r>
      <w:r w:rsidRPr="008C2152">
        <w:rPr>
          <w:rFonts w:ascii="Times New Roman" w:hAnsi="Times New Roman" w:cs="Times New Roman"/>
          <w:b/>
          <w:sz w:val="24"/>
          <w:szCs w:val="24"/>
          <w:lang w:val="en-GB"/>
        </w:rPr>
        <w:t xml:space="preserve">: How fare are responsibility and accountability of each and all pertinent actors being enforced an upheld (including corporations in the tech, travel and tourism and other sectors)? </w:t>
      </w:r>
    </w:p>
    <w:tbl>
      <w:tblPr>
        <w:tblStyle w:val="TableGrid"/>
        <w:tblW w:w="0" w:type="auto"/>
        <w:tblInd w:w="720" w:type="dxa"/>
        <w:tblLook w:val="04A0" w:firstRow="1" w:lastRow="0" w:firstColumn="1" w:lastColumn="0" w:noHBand="0" w:noVBand="1"/>
      </w:tblPr>
      <w:tblGrid>
        <w:gridCol w:w="8342"/>
      </w:tblGrid>
      <w:tr w:rsidR="00F447EA" w:rsidRPr="008C2152" w:rsidTr="00F447EA">
        <w:tc>
          <w:tcPr>
            <w:tcW w:w="9062" w:type="dxa"/>
          </w:tcPr>
          <w:p w:rsidR="00903C7D" w:rsidRPr="008C2152" w:rsidRDefault="005F11A8" w:rsidP="00ED7107">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The </w:t>
            </w:r>
            <w:r w:rsidR="00903C7D" w:rsidRPr="008C2152">
              <w:rPr>
                <w:rFonts w:ascii="Times New Roman" w:hAnsi="Times New Roman" w:cs="Times New Roman"/>
                <w:sz w:val="24"/>
                <w:szCs w:val="24"/>
                <w:lang w:val="en-GB"/>
              </w:rPr>
              <w:t xml:space="preserve">Republic of Croatia is a party to the Optional Protocol to the Convention on the Rights of the Child on the sale of children, child prostitution and child pornography from 12 February 2002. In accordance with article </w:t>
            </w:r>
            <w:r w:rsidR="005A6113" w:rsidRPr="008C2152">
              <w:rPr>
                <w:rFonts w:ascii="Times New Roman" w:hAnsi="Times New Roman" w:cs="Times New Roman"/>
                <w:sz w:val="24"/>
                <w:szCs w:val="24"/>
                <w:lang w:val="en-GB"/>
              </w:rPr>
              <w:t>134 of</w:t>
            </w:r>
            <w:r w:rsidR="00903C7D" w:rsidRPr="008C2152">
              <w:rPr>
                <w:rFonts w:ascii="Times New Roman" w:hAnsi="Times New Roman" w:cs="Times New Roman"/>
                <w:sz w:val="24"/>
                <w:szCs w:val="24"/>
                <w:lang w:val="en-GB"/>
              </w:rPr>
              <w:t xml:space="preserve"> the Constitution of the Republic of Croatia the Optional Protocol is part of the internal legal order of the Republic of </w:t>
            </w:r>
            <w:r w:rsidR="00961F0F" w:rsidRPr="008C2152">
              <w:rPr>
                <w:rFonts w:ascii="Times New Roman" w:hAnsi="Times New Roman" w:cs="Times New Roman"/>
                <w:sz w:val="24"/>
                <w:szCs w:val="24"/>
                <w:lang w:val="en-GB"/>
              </w:rPr>
              <w:t>Croatia and</w:t>
            </w:r>
            <w:r w:rsidR="00903C7D" w:rsidRPr="008C2152">
              <w:rPr>
                <w:rFonts w:ascii="Times New Roman" w:hAnsi="Times New Roman" w:cs="Times New Roman"/>
                <w:sz w:val="24"/>
                <w:szCs w:val="24"/>
                <w:lang w:val="en-GB"/>
              </w:rPr>
              <w:t xml:space="preserve"> takes precedence over legislation. The government</w:t>
            </w:r>
            <w:r w:rsidRPr="008C2152">
              <w:rPr>
                <w:rFonts w:ascii="Times New Roman" w:hAnsi="Times New Roman" w:cs="Times New Roman"/>
                <w:sz w:val="24"/>
                <w:szCs w:val="24"/>
                <w:lang w:val="en-GB"/>
              </w:rPr>
              <w:t>al</w:t>
            </w:r>
            <w:r w:rsidR="00903C7D" w:rsidRPr="008C2152">
              <w:rPr>
                <w:rFonts w:ascii="Times New Roman" w:hAnsi="Times New Roman" w:cs="Times New Roman"/>
                <w:sz w:val="24"/>
                <w:szCs w:val="24"/>
                <w:lang w:val="en-GB"/>
              </w:rPr>
              <w:t xml:space="preserve"> bodies, which are responsible for </w:t>
            </w:r>
            <w:r w:rsidRPr="008C2152">
              <w:rPr>
                <w:rFonts w:ascii="Times New Roman" w:hAnsi="Times New Roman" w:cs="Times New Roman"/>
                <w:sz w:val="24"/>
                <w:szCs w:val="24"/>
                <w:lang w:val="en-GB"/>
              </w:rPr>
              <w:t xml:space="preserve">the implementation of </w:t>
            </w:r>
            <w:r w:rsidR="00903C7D" w:rsidRPr="008C2152">
              <w:rPr>
                <w:rFonts w:ascii="Times New Roman" w:hAnsi="Times New Roman" w:cs="Times New Roman"/>
                <w:sz w:val="24"/>
                <w:szCs w:val="24"/>
                <w:lang w:val="en-GB"/>
              </w:rPr>
              <w:t xml:space="preserve">this Protocol, act in </w:t>
            </w:r>
            <w:r w:rsidRPr="008C2152">
              <w:rPr>
                <w:rFonts w:ascii="Times New Roman" w:hAnsi="Times New Roman" w:cs="Times New Roman"/>
                <w:sz w:val="24"/>
                <w:szCs w:val="24"/>
                <w:lang w:val="en-GB"/>
              </w:rPr>
              <w:t xml:space="preserve">a coordinated manner </w:t>
            </w:r>
            <w:r w:rsidR="00903C7D" w:rsidRPr="008C2152">
              <w:rPr>
                <w:rFonts w:ascii="Times New Roman" w:hAnsi="Times New Roman" w:cs="Times New Roman"/>
                <w:sz w:val="24"/>
                <w:szCs w:val="24"/>
                <w:lang w:val="en-GB"/>
              </w:rPr>
              <w:t xml:space="preserve">and submit reports in accordance with existing and valid laws, regulations and provisions. </w:t>
            </w:r>
          </w:p>
          <w:p w:rsidR="00740A0B" w:rsidRPr="008C2152" w:rsidRDefault="00903C7D"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Representatives of state administration bodies (</w:t>
            </w:r>
            <w:r w:rsidR="00AF64E8" w:rsidRPr="008C2152">
              <w:rPr>
                <w:rFonts w:ascii="Times New Roman" w:hAnsi="Times New Roman" w:cs="Times New Roman"/>
                <w:sz w:val="24"/>
                <w:szCs w:val="24"/>
                <w:lang w:val="en-GB"/>
              </w:rPr>
              <w:t>t</w:t>
            </w:r>
            <w:r w:rsidR="005F11A8" w:rsidRPr="008C2152">
              <w:rPr>
                <w:rFonts w:ascii="Times New Roman" w:hAnsi="Times New Roman" w:cs="Times New Roman"/>
                <w:sz w:val="24"/>
                <w:szCs w:val="24"/>
                <w:lang w:val="en-GB"/>
              </w:rPr>
              <w:t>he Office of Human Rights and Rights of National Minorities of the Government of the Republic of Croatia</w:t>
            </w:r>
            <w:r w:rsidRPr="008C2152">
              <w:rPr>
                <w:rFonts w:ascii="Times New Roman" w:hAnsi="Times New Roman" w:cs="Times New Roman"/>
                <w:sz w:val="24"/>
                <w:szCs w:val="24"/>
                <w:lang w:val="en-GB"/>
              </w:rPr>
              <w:t xml:space="preserve">, </w:t>
            </w:r>
            <w:r w:rsidR="00CD1BCD">
              <w:rPr>
                <w:rFonts w:ascii="Times New Roman" w:hAnsi="Times New Roman" w:cs="Times New Roman"/>
                <w:sz w:val="24"/>
                <w:szCs w:val="24"/>
                <w:lang w:val="en-GB"/>
              </w:rPr>
              <w:t>MoI, MDFYSP,</w:t>
            </w:r>
            <w:r w:rsidRPr="008C2152">
              <w:rPr>
                <w:rFonts w:ascii="Times New Roman" w:hAnsi="Times New Roman" w:cs="Times New Roman"/>
                <w:sz w:val="24"/>
                <w:szCs w:val="24"/>
                <w:lang w:val="en-GB"/>
              </w:rPr>
              <w:t xml:space="preserve"> Ministry of Health, </w:t>
            </w:r>
            <w:r w:rsidR="00ED7107" w:rsidRPr="008C2152">
              <w:rPr>
                <w:rFonts w:ascii="Times New Roman" w:hAnsi="Times New Roman" w:cs="Times New Roman"/>
                <w:sz w:val="24"/>
                <w:szCs w:val="24"/>
                <w:lang w:val="en-GB"/>
              </w:rPr>
              <w:t xml:space="preserve">Ministry </w:t>
            </w:r>
            <w:r w:rsidRPr="008C2152">
              <w:rPr>
                <w:rFonts w:ascii="Times New Roman" w:hAnsi="Times New Roman" w:cs="Times New Roman"/>
                <w:sz w:val="24"/>
                <w:szCs w:val="24"/>
                <w:lang w:val="en-GB"/>
              </w:rPr>
              <w:t>of Foreign and European Affairs</w:t>
            </w:r>
            <w:r w:rsidR="005F11A8"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Ministry of Justice, Public Prosecutor’s Office</w:t>
            </w:r>
            <w:r w:rsidR="005F11A8" w:rsidRPr="008C2152">
              <w:rPr>
                <w:rFonts w:ascii="Times New Roman" w:hAnsi="Times New Roman" w:cs="Times New Roman"/>
                <w:sz w:val="24"/>
                <w:szCs w:val="24"/>
                <w:lang w:val="en-GB"/>
              </w:rPr>
              <w:t xml:space="preserve">, </w:t>
            </w:r>
            <w:r w:rsidRPr="008C2152">
              <w:rPr>
                <w:rFonts w:ascii="Times New Roman" w:hAnsi="Times New Roman" w:cs="Times New Roman"/>
                <w:sz w:val="24"/>
                <w:szCs w:val="24"/>
                <w:lang w:val="en-GB"/>
              </w:rPr>
              <w:t xml:space="preserve">central state administration body in charge of supervising </w:t>
            </w:r>
            <w:r w:rsidR="00CD1BCD" w:rsidRPr="008C2152">
              <w:rPr>
                <w:rFonts w:ascii="Times New Roman" w:hAnsi="Times New Roman" w:cs="Times New Roman"/>
                <w:sz w:val="24"/>
                <w:szCs w:val="24"/>
                <w:lang w:val="en-GB"/>
              </w:rPr>
              <w:t>labour</w:t>
            </w:r>
            <w:r w:rsidRPr="008C2152">
              <w:rPr>
                <w:rFonts w:ascii="Times New Roman" w:hAnsi="Times New Roman" w:cs="Times New Roman"/>
                <w:sz w:val="24"/>
                <w:szCs w:val="24"/>
                <w:lang w:val="en-GB"/>
              </w:rPr>
              <w:t xml:space="preserve"> regulations), Croatian Red Cross and civil society organizations are included in the process of identifying and the system for assisting and protecting the victims of trafficking</w:t>
            </w:r>
            <w:r w:rsidR="00285360" w:rsidRPr="008C2152">
              <w:rPr>
                <w:rFonts w:ascii="Times New Roman" w:hAnsi="Times New Roman" w:cs="Times New Roman"/>
                <w:sz w:val="24"/>
                <w:szCs w:val="24"/>
                <w:lang w:val="en-GB"/>
              </w:rPr>
              <w:t xml:space="preserve"> in human beings</w:t>
            </w:r>
            <w:r w:rsidRPr="008C2152">
              <w:rPr>
                <w:rFonts w:ascii="Times New Roman" w:hAnsi="Times New Roman" w:cs="Times New Roman"/>
                <w:sz w:val="24"/>
                <w:szCs w:val="24"/>
                <w:lang w:val="en-GB"/>
              </w:rPr>
              <w:t>.  The Office of Human Rights and Rights of National Minorities of the Government of the Republic of Croatia is a nationally coordinat</w:t>
            </w:r>
            <w:r w:rsidR="00AF64E8" w:rsidRPr="008C2152">
              <w:rPr>
                <w:rFonts w:ascii="Times New Roman" w:hAnsi="Times New Roman" w:cs="Times New Roman"/>
                <w:sz w:val="24"/>
                <w:szCs w:val="24"/>
                <w:lang w:val="en-GB"/>
              </w:rPr>
              <w:t>ive</w:t>
            </w:r>
            <w:r w:rsidRPr="008C2152">
              <w:rPr>
                <w:rFonts w:ascii="Times New Roman" w:hAnsi="Times New Roman" w:cs="Times New Roman"/>
                <w:sz w:val="24"/>
                <w:szCs w:val="24"/>
                <w:lang w:val="en-GB"/>
              </w:rPr>
              <w:t xml:space="preserve"> body for the suppression of trafficking</w:t>
            </w:r>
            <w:r w:rsidR="00285360" w:rsidRPr="008C2152">
              <w:rPr>
                <w:rFonts w:ascii="Times New Roman" w:hAnsi="Times New Roman" w:cs="Times New Roman"/>
                <w:sz w:val="24"/>
                <w:szCs w:val="24"/>
                <w:lang w:val="en-GB"/>
              </w:rPr>
              <w:t xml:space="preserve"> in human beings</w:t>
            </w:r>
            <w:r w:rsidRPr="008C2152">
              <w:rPr>
                <w:rFonts w:ascii="Times New Roman" w:hAnsi="Times New Roman" w:cs="Times New Roman"/>
                <w:sz w:val="24"/>
                <w:szCs w:val="24"/>
                <w:lang w:val="en-GB"/>
              </w:rPr>
              <w:t xml:space="preserve">.  </w:t>
            </w:r>
          </w:p>
          <w:p w:rsidR="00740A0B" w:rsidRPr="008C2152" w:rsidRDefault="00740A0B"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Through joint meetings the expert employees of social welfare institutions, county coordinators from social welfare </w:t>
            </w:r>
            <w:r w:rsidR="00CD1BCD" w:rsidRPr="008C2152">
              <w:rPr>
                <w:rFonts w:ascii="Times New Roman" w:hAnsi="Times New Roman" w:cs="Times New Roman"/>
                <w:sz w:val="24"/>
                <w:szCs w:val="24"/>
                <w:lang w:val="en-GB"/>
              </w:rPr>
              <w:t>centres</w:t>
            </w:r>
            <w:r w:rsidRPr="008C2152">
              <w:rPr>
                <w:rFonts w:ascii="Times New Roman" w:hAnsi="Times New Roman" w:cs="Times New Roman"/>
                <w:sz w:val="24"/>
                <w:szCs w:val="24"/>
                <w:lang w:val="en-GB"/>
              </w:rPr>
              <w:t>, health care coordinators and members of mobile teams which are responsible for handling victims of trafficking</w:t>
            </w:r>
            <w:r w:rsidR="00AF64E8" w:rsidRPr="008C2152">
              <w:rPr>
                <w:rFonts w:ascii="Times New Roman" w:hAnsi="Times New Roman" w:cs="Times New Roman"/>
                <w:sz w:val="24"/>
                <w:szCs w:val="24"/>
                <w:lang w:val="en-GB"/>
              </w:rPr>
              <w:t xml:space="preserve"> in human beings</w:t>
            </w:r>
            <w:r w:rsidRPr="008C2152">
              <w:rPr>
                <w:rFonts w:ascii="Times New Roman" w:hAnsi="Times New Roman" w:cs="Times New Roman"/>
                <w:sz w:val="24"/>
                <w:szCs w:val="24"/>
                <w:lang w:val="en-GB"/>
              </w:rPr>
              <w:t>, as well as representatives of civil society organizations</w:t>
            </w:r>
            <w:r w:rsidR="00AF64E8"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have the option of  exchanging experiences and challenges they face in work with </w:t>
            </w:r>
            <w:r w:rsidR="00285360" w:rsidRPr="008C2152">
              <w:rPr>
                <w:rFonts w:ascii="Times New Roman" w:hAnsi="Times New Roman" w:cs="Times New Roman"/>
                <w:sz w:val="24"/>
                <w:szCs w:val="24"/>
                <w:lang w:val="en-GB"/>
              </w:rPr>
              <w:t xml:space="preserve">victims of </w:t>
            </w:r>
            <w:r w:rsidRPr="008C2152">
              <w:rPr>
                <w:rFonts w:ascii="Times New Roman" w:hAnsi="Times New Roman" w:cs="Times New Roman"/>
                <w:sz w:val="24"/>
                <w:szCs w:val="24"/>
                <w:lang w:val="en-GB"/>
              </w:rPr>
              <w:t xml:space="preserve">trafficking </w:t>
            </w:r>
            <w:r w:rsidR="00285360" w:rsidRPr="008C2152">
              <w:rPr>
                <w:rFonts w:ascii="Times New Roman" w:hAnsi="Times New Roman" w:cs="Times New Roman"/>
                <w:sz w:val="24"/>
                <w:szCs w:val="24"/>
                <w:lang w:val="en-GB"/>
              </w:rPr>
              <w:t>in human beings</w:t>
            </w:r>
            <w:r w:rsidRPr="008C2152">
              <w:rPr>
                <w:rFonts w:ascii="Times New Roman" w:hAnsi="Times New Roman" w:cs="Times New Roman"/>
                <w:sz w:val="24"/>
                <w:szCs w:val="24"/>
                <w:lang w:val="en-GB"/>
              </w:rPr>
              <w:t>, as well as to get acquainted with news from the field of providing assistance and protecting victims of trafficking</w:t>
            </w:r>
            <w:r w:rsidR="00285360" w:rsidRPr="008C2152">
              <w:rPr>
                <w:rFonts w:ascii="Times New Roman" w:hAnsi="Times New Roman" w:cs="Times New Roman"/>
                <w:sz w:val="24"/>
                <w:szCs w:val="24"/>
                <w:lang w:val="en-GB"/>
              </w:rPr>
              <w:t xml:space="preserve"> in human beings</w:t>
            </w:r>
            <w:r w:rsidRPr="008C2152">
              <w:rPr>
                <w:rFonts w:ascii="Times New Roman" w:hAnsi="Times New Roman" w:cs="Times New Roman"/>
                <w:sz w:val="24"/>
                <w:szCs w:val="24"/>
                <w:lang w:val="en-GB"/>
              </w:rPr>
              <w:t xml:space="preserve">.  </w:t>
            </w:r>
          </w:p>
          <w:p w:rsidR="00702B5C" w:rsidRPr="008C2152" w:rsidRDefault="00702B5C" w:rsidP="00C06492">
            <w:pPr>
              <w:jc w:val="both"/>
              <w:rPr>
                <w:rFonts w:ascii="Times New Roman" w:hAnsi="Times New Roman" w:cs="Times New Roman"/>
                <w:sz w:val="24"/>
                <w:szCs w:val="24"/>
                <w:lang w:val="en-GB"/>
              </w:rPr>
            </w:pPr>
          </w:p>
          <w:p w:rsidR="00740A0B" w:rsidRPr="008C2152" w:rsidRDefault="00740A0B"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Health care workers are qualified to perform their tasks, and the professional training is conducted in accordance with regulations on professional training, as well as provisions of professional chambers regard</w:t>
            </w:r>
            <w:r w:rsidR="00AF64E8" w:rsidRPr="008C2152">
              <w:rPr>
                <w:rFonts w:ascii="Times New Roman" w:hAnsi="Times New Roman" w:cs="Times New Roman"/>
                <w:sz w:val="24"/>
                <w:szCs w:val="24"/>
                <w:lang w:val="en-GB"/>
              </w:rPr>
              <w:t>ing</w:t>
            </w:r>
            <w:r w:rsidRPr="008C2152">
              <w:rPr>
                <w:rFonts w:ascii="Times New Roman" w:hAnsi="Times New Roman" w:cs="Times New Roman"/>
                <w:sz w:val="24"/>
                <w:szCs w:val="24"/>
                <w:lang w:val="en-GB"/>
              </w:rPr>
              <w:t xml:space="preserve"> the continuous education for each individual profession.</w:t>
            </w:r>
          </w:p>
          <w:p w:rsidR="00740A0B" w:rsidRPr="008C2152" w:rsidRDefault="00740A0B" w:rsidP="00C06492">
            <w:pPr>
              <w:jc w:val="both"/>
              <w:rPr>
                <w:rFonts w:ascii="Times New Roman" w:hAnsi="Times New Roman" w:cs="Times New Roman"/>
                <w:sz w:val="24"/>
                <w:szCs w:val="24"/>
                <w:lang w:val="en-GB"/>
              </w:rPr>
            </w:pPr>
          </w:p>
          <w:p w:rsidR="00903C7D" w:rsidRPr="008C2152" w:rsidRDefault="00903C7D"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Department for juvenile delinquency and criminality against youth and families has been established within the Police Directorate</w:t>
            </w:r>
            <w:r w:rsidR="00AF64E8"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which is engaged in monitoring, educating, establishing standards and coordinating investigations in the field of criminal-</w:t>
            </w:r>
            <w:r w:rsidR="00AF64E8" w:rsidRPr="008C2152">
              <w:rPr>
                <w:rFonts w:ascii="Times New Roman" w:hAnsi="Times New Roman" w:cs="Times New Roman"/>
                <w:sz w:val="24"/>
                <w:szCs w:val="24"/>
                <w:lang w:val="en-GB"/>
              </w:rPr>
              <w:t xml:space="preserve">justice </w:t>
            </w:r>
            <w:r w:rsidRPr="008C2152">
              <w:rPr>
                <w:rFonts w:ascii="Times New Roman" w:hAnsi="Times New Roman" w:cs="Times New Roman"/>
                <w:sz w:val="24"/>
                <w:szCs w:val="24"/>
                <w:lang w:val="en-GB"/>
              </w:rPr>
              <w:t>protection of children.  The Department itself is, along with the organizational entities responsible for researching criminal offen</w:t>
            </w:r>
            <w:r w:rsidR="00AF64E8" w:rsidRPr="008C2152">
              <w:rPr>
                <w:rFonts w:ascii="Times New Roman" w:hAnsi="Times New Roman" w:cs="Times New Roman"/>
                <w:sz w:val="24"/>
                <w:szCs w:val="24"/>
                <w:lang w:val="en-GB"/>
              </w:rPr>
              <w:t>c</w:t>
            </w:r>
            <w:r w:rsidRPr="008C2152">
              <w:rPr>
                <w:rFonts w:ascii="Times New Roman" w:hAnsi="Times New Roman" w:cs="Times New Roman"/>
                <w:sz w:val="24"/>
                <w:szCs w:val="24"/>
                <w:lang w:val="en-GB"/>
              </w:rPr>
              <w:t xml:space="preserve">es of trafficking </w:t>
            </w:r>
            <w:r w:rsidR="00285360" w:rsidRPr="008C2152">
              <w:rPr>
                <w:rFonts w:ascii="Times New Roman" w:hAnsi="Times New Roman" w:cs="Times New Roman"/>
                <w:sz w:val="24"/>
                <w:szCs w:val="24"/>
                <w:lang w:val="en-GB"/>
              </w:rPr>
              <w:t xml:space="preserve">in human beings </w:t>
            </w:r>
            <w:r w:rsidRPr="008C2152">
              <w:rPr>
                <w:rFonts w:ascii="Times New Roman" w:hAnsi="Times New Roman" w:cs="Times New Roman"/>
                <w:sz w:val="24"/>
                <w:szCs w:val="24"/>
                <w:lang w:val="en-GB"/>
              </w:rPr>
              <w:t xml:space="preserve">and cybersecurity, primarily responsible for implementing the Protocol.  </w:t>
            </w:r>
          </w:p>
          <w:p w:rsidR="00740A0B" w:rsidRPr="008C2152" w:rsidRDefault="00740A0B"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Specialized police officers undergo special training (a seven-week course) in which they are educated on the legal and procedural features of treating children who are victims of crime, as well as the emotional development of a child, interdepartmental collaboration and the role and jurisdiction of other bodies which can provide assistance and support to children.  </w:t>
            </w:r>
          </w:p>
          <w:p w:rsidR="00740A0B" w:rsidRPr="008C2152" w:rsidRDefault="00740A0B"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The education places a special focus on police procedure in cases of sexual abuse or exploitation of children, which also includes child prostitution and all types of trafficking in children.  The police is obligated to undertake measures in order to protect the child from any additional abuse, find and </w:t>
            </w:r>
            <w:r w:rsidR="00AF64E8" w:rsidRPr="008C2152">
              <w:rPr>
                <w:rFonts w:ascii="Times New Roman" w:hAnsi="Times New Roman" w:cs="Times New Roman"/>
                <w:sz w:val="24"/>
                <w:szCs w:val="24"/>
                <w:lang w:val="en-GB"/>
              </w:rPr>
              <w:t xml:space="preserve">keep </w:t>
            </w:r>
            <w:r w:rsidRPr="008C2152">
              <w:rPr>
                <w:rFonts w:ascii="Times New Roman" w:hAnsi="Times New Roman" w:cs="Times New Roman"/>
                <w:sz w:val="24"/>
                <w:szCs w:val="24"/>
                <w:lang w:val="en-GB"/>
              </w:rPr>
              <w:t xml:space="preserve">evidence, as well as find and </w:t>
            </w:r>
            <w:r w:rsidR="00ED7107" w:rsidRPr="008C2152">
              <w:rPr>
                <w:rFonts w:ascii="Times New Roman" w:hAnsi="Times New Roman" w:cs="Times New Roman"/>
                <w:sz w:val="24"/>
                <w:szCs w:val="24"/>
                <w:lang w:val="en-GB"/>
              </w:rPr>
              <w:t xml:space="preserve">process </w:t>
            </w:r>
            <w:r w:rsidRPr="008C2152">
              <w:rPr>
                <w:rFonts w:ascii="Times New Roman" w:hAnsi="Times New Roman" w:cs="Times New Roman"/>
                <w:sz w:val="24"/>
                <w:szCs w:val="24"/>
                <w:lang w:val="en-GB"/>
              </w:rPr>
              <w:t>the perpetrator.  During the police procedure, a parent</w:t>
            </w:r>
            <w:r w:rsidR="005A6113" w:rsidRPr="008C2152">
              <w:rPr>
                <w:rFonts w:ascii="Times New Roman" w:hAnsi="Times New Roman" w:cs="Times New Roman"/>
                <w:sz w:val="24"/>
                <w:szCs w:val="24"/>
                <w:lang w:val="en-GB"/>
              </w:rPr>
              <w:t>,</w:t>
            </w:r>
            <w:r w:rsidRPr="008C2152">
              <w:rPr>
                <w:rFonts w:ascii="Times New Roman" w:hAnsi="Times New Roman" w:cs="Times New Roman"/>
                <w:sz w:val="24"/>
                <w:szCs w:val="24"/>
                <w:lang w:val="en-GB"/>
              </w:rPr>
              <w:t xml:space="preserve"> </w:t>
            </w:r>
            <w:r w:rsidR="00AF64E8" w:rsidRPr="008C2152">
              <w:rPr>
                <w:rFonts w:ascii="Times New Roman" w:hAnsi="Times New Roman" w:cs="Times New Roman"/>
                <w:sz w:val="24"/>
                <w:szCs w:val="24"/>
                <w:lang w:val="en-GB"/>
              </w:rPr>
              <w:t xml:space="preserve">a </w:t>
            </w:r>
            <w:r w:rsidRPr="008C2152">
              <w:rPr>
                <w:rFonts w:ascii="Times New Roman" w:hAnsi="Times New Roman" w:cs="Times New Roman"/>
                <w:sz w:val="24"/>
                <w:szCs w:val="24"/>
                <w:lang w:val="en-GB"/>
              </w:rPr>
              <w:t xml:space="preserve">guardian </w:t>
            </w:r>
            <w:r w:rsidR="005A6113" w:rsidRPr="008C2152">
              <w:rPr>
                <w:rFonts w:ascii="Times New Roman" w:hAnsi="Times New Roman" w:cs="Times New Roman"/>
                <w:sz w:val="24"/>
                <w:szCs w:val="24"/>
                <w:lang w:val="en-GB"/>
              </w:rPr>
              <w:t>is</w:t>
            </w:r>
            <w:r w:rsidRPr="008C2152">
              <w:rPr>
                <w:rFonts w:ascii="Times New Roman" w:hAnsi="Times New Roman" w:cs="Times New Roman"/>
                <w:sz w:val="24"/>
                <w:szCs w:val="24"/>
                <w:lang w:val="en-GB"/>
              </w:rPr>
              <w:t xml:space="preserve"> with the child and, if the child desires it, another person whom the child trusts. Project forensic equipment was procured as part of the IPA 2009 project for searching through mobile devices and computers, and the education of police officers was conducted on ways of finding and preserving child pornography content. With the goal of providing necessary support and assistance to a child-victim, the police </w:t>
            </w:r>
            <w:r w:rsidR="005A6113" w:rsidRPr="008C2152">
              <w:rPr>
                <w:rFonts w:ascii="Times New Roman" w:hAnsi="Times New Roman" w:cs="Times New Roman"/>
                <w:sz w:val="24"/>
                <w:szCs w:val="24"/>
                <w:lang w:val="en-GB"/>
              </w:rPr>
              <w:t>collaborate</w:t>
            </w:r>
            <w:r w:rsidRPr="008C2152">
              <w:rPr>
                <w:rFonts w:ascii="Times New Roman" w:hAnsi="Times New Roman" w:cs="Times New Roman"/>
                <w:sz w:val="24"/>
                <w:szCs w:val="24"/>
                <w:lang w:val="en-GB"/>
              </w:rPr>
              <w:t xml:space="preserve"> with social welfare bodies with which they exchange gathered insight immediately upon discovering sexual or other more serious abuse of a child, with the goal of undertaking legal protection of the child and providing the necessary assistance to the child.  In collaboration with local civil society organizations, the police releases information to the parents of child victims on associations and organizations which provide support for children, so they can turn to them if they require it. </w:t>
            </w:r>
          </w:p>
          <w:p w:rsidR="00903C7D" w:rsidRPr="008C2152" w:rsidRDefault="00903C7D" w:rsidP="00C06492">
            <w:pPr>
              <w:jc w:val="both"/>
              <w:rPr>
                <w:rFonts w:ascii="Times New Roman" w:hAnsi="Times New Roman" w:cs="Times New Roman"/>
                <w:sz w:val="24"/>
                <w:szCs w:val="24"/>
                <w:lang w:val="en-GB"/>
              </w:rPr>
            </w:pPr>
          </w:p>
          <w:p w:rsidR="008B33C0" w:rsidRPr="008C2152" w:rsidRDefault="00844D3E" w:rsidP="00C06492">
            <w:pPr>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Measures undertaken in order to implement the </w:t>
            </w:r>
            <w:r w:rsidR="00E6244E" w:rsidRPr="008C2152">
              <w:rPr>
                <w:rFonts w:ascii="Times New Roman" w:hAnsi="Times New Roman" w:cs="Times New Roman"/>
                <w:sz w:val="24"/>
                <w:szCs w:val="24"/>
                <w:lang w:val="en-GB"/>
              </w:rPr>
              <w:t>P</w:t>
            </w:r>
            <w:r w:rsidRPr="008C2152">
              <w:rPr>
                <w:rFonts w:ascii="Times New Roman" w:hAnsi="Times New Roman" w:cs="Times New Roman"/>
                <w:sz w:val="24"/>
                <w:szCs w:val="24"/>
                <w:lang w:val="en-GB"/>
              </w:rPr>
              <w:t xml:space="preserve">rotocol also include the protection from economic and sexual exploitation of children and any other type of exploitation. The </w:t>
            </w:r>
            <w:r w:rsidR="00CD1BCD" w:rsidRPr="008C2152">
              <w:rPr>
                <w:rFonts w:ascii="Times New Roman" w:hAnsi="Times New Roman" w:cs="Times New Roman"/>
                <w:sz w:val="24"/>
                <w:szCs w:val="24"/>
                <w:lang w:val="en-GB"/>
              </w:rPr>
              <w:t>labour</w:t>
            </w:r>
            <w:r w:rsidRPr="008C2152">
              <w:rPr>
                <w:rFonts w:ascii="Times New Roman" w:hAnsi="Times New Roman" w:cs="Times New Roman"/>
                <w:sz w:val="24"/>
                <w:szCs w:val="24"/>
                <w:lang w:val="en-GB"/>
              </w:rPr>
              <w:t xml:space="preserve">/economic exploitation of children is forbidden in the Republic of Croatia. Namely, article 177 </w:t>
            </w:r>
            <w:r w:rsidR="005A6113" w:rsidRPr="008C2152">
              <w:rPr>
                <w:rFonts w:ascii="Times New Roman" w:hAnsi="Times New Roman" w:cs="Times New Roman"/>
                <w:sz w:val="24"/>
                <w:szCs w:val="24"/>
                <w:lang w:val="en-GB"/>
              </w:rPr>
              <w:t>paragraph 2</w:t>
            </w:r>
            <w:r w:rsidRPr="008C2152">
              <w:rPr>
                <w:rFonts w:ascii="Times New Roman" w:hAnsi="Times New Roman" w:cs="Times New Roman"/>
                <w:sz w:val="24"/>
                <w:szCs w:val="24"/>
                <w:lang w:val="en-GB"/>
              </w:rPr>
              <w:t xml:space="preserve"> of the </w:t>
            </w:r>
            <w:r w:rsidR="00961F0F">
              <w:rPr>
                <w:rFonts w:ascii="Times New Roman" w:hAnsi="Times New Roman" w:cs="Times New Roman"/>
                <w:sz w:val="24"/>
                <w:szCs w:val="24"/>
                <w:lang w:val="en-GB"/>
              </w:rPr>
              <w:t>CC</w:t>
            </w:r>
            <w:r w:rsidRPr="008C2152">
              <w:rPr>
                <w:rFonts w:ascii="Times New Roman" w:hAnsi="Times New Roman" w:cs="Times New Roman"/>
                <w:sz w:val="24"/>
                <w:szCs w:val="24"/>
                <w:lang w:val="en-GB"/>
              </w:rPr>
              <w:t xml:space="preserve"> incriminates, among other things, forcing of a child to preform excessive </w:t>
            </w:r>
            <w:r w:rsidR="00CD1BCD" w:rsidRPr="008C2152">
              <w:rPr>
                <w:rFonts w:ascii="Times New Roman" w:hAnsi="Times New Roman" w:cs="Times New Roman"/>
                <w:sz w:val="24"/>
                <w:szCs w:val="24"/>
                <w:lang w:val="en-GB"/>
              </w:rPr>
              <w:t>labour</w:t>
            </w:r>
            <w:r w:rsidRPr="008C2152">
              <w:rPr>
                <w:rFonts w:ascii="Times New Roman" w:hAnsi="Times New Roman" w:cs="Times New Roman"/>
                <w:sz w:val="24"/>
                <w:szCs w:val="24"/>
                <w:lang w:val="en-GB"/>
              </w:rPr>
              <w:t xml:space="preserve"> or </w:t>
            </w:r>
            <w:r w:rsidR="00CD1BCD" w:rsidRPr="008C2152">
              <w:rPr>
                <w:rFonts w:ascii="Times New Roman" w:hAnsi="Times New Roman" w:cs="Times New Roman"/>
                <w:sz w:val="24"/>
                <w:szCs w:val="24"/>
                <w:lang w:val="en-GB"/>
              </w:rPr>
              <w:t>labour</w:t>
            </w:r>
            <w:r w:rsidRPr="008C2152">
              <w:rPr>
                <w:rFonts w:ascii="Times New Roman" w:hAnsi="Times New Roman" w:cs="Times New Roman"/>
                <w:sz w:val="24"/>
                <w:szCs w:val="24"/>
                <w:lang w:val="en-GB"/>
              </w:rPr>
              <w:t xml:space="preserve"> which is not suitable to </w:t>
            </w:r>
            <w:r w:rsidR="00E6244E" w:rsidRPr="008C2152">
              <w:rPr>
                <w:rFonts w:ascii="Times New Roman" w:hAnsi="Times New Roman" w:cs="Times New Roman"/>
                <w:sz w:val="24"/>
                <w:szCs w:val="24"/>
                <w:lang w:val="en-GB"/>
              </w:rPr>
              <w:t>his/</w:t>
            </w:r>
            <w:r w:rsidRPr="008C2152">
              <w:rPr>
                <w:rFonts w:ascii="Times New Roman" w:hAnsi="Times New Roman" w:cs="Times New Roman"/>
                <w:sz w:val="24"/>
                <w:szCs w:val="24"/>
                <w:lang w:val="en-GB"/>
              </w:rPr>
              <w:t xml:space="preserve">her age. In criminal investigations regarding neglect of a child’s rights the </w:t>
            </w:r>
            <w:r w:rsidR="00E6244E" w:rsidRPr="008C2152">
              <w:rPr>
                <w:rFonts w:ascii="Times New Roman" w:hAnsi="Times New Roman" w:cs="Times New Roman"/>
                <w:sz w:val="24"/>
                <w:szCs w:val="24"/>
                <w:lang w:val="en-GB"/>
              </w:rPr>
              <w:t>p</w:t>
            </w:r>
            <w:r w:rsidRPr="008C2152">
              <w:rPr>
                <w:rFonts w:ascii="Times New Roman" w:hAnsi="Times New Roman" w:cs="Times New Roman"/>
                <w:sz w:val="24"/>
                <w:szCs w:val="24"/>
                <w:lang w:val="en-GB"/>
              </w:rPr>
              <w:t xml:space="preserve">olice also investigates this type of violations of a child’s rights. </w:t>
            </w:r>
          </w:p>
          <w:p w:rsidR="008B33C0" w:rsidRPr="008C2152" w:rsidRDefault="008B33C0" w:rsidP="00C06492">
            <w:pPr>
              <w:pStyle w:val="ListParagraph"/>
              <w:ind w:left="0"/>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In the event that there is suspicion or awareness of any type of sexual exploitation of children, specially trained police officers for youth </w:t>
            </w:r>
            <w:r w:rsidR="00E6244E" w:rsidRPr="008C2152">
              <w:rPr>
                <w:rFonts w:ascii="Times New Roman" w:hAnsi="Times New Roman" w:cs="Times New Roman"/>
                <w:sz w:val="24"/>
                <w:szCs w:val="24"/>
                <w:lang w:val="en-GB"/>
              </w:rPr>
              <w:t xml:space="preserve">are </w:t>
            </w:r>
            <w:r w:rsidRPr="008C2152">
              <w:rPr>
                <w:rFonts w:ascii="Times New Roman" w:hAnsi="Times New Roman" w:cs="Times New Roman"/>
                <w:sz w:val="24"/>
                <w:szCs w:val="24"/>
                <w:lang w:val="en-GB"/>
              </w:rPr>
              <w:t xml:space="preserve">involved who are sensitized to work with child victims and educated to recognize all types of sexual abuse and exploitation of children, and to conduct interviews with a child based on the principle of acquiring the best evidence, they undertake measures to protect the child victim and determine the identity of the perpetrator and his subsequent criminal processing.  </w:t>
            </w:r>
          </w:p>
          <w:p w:rsidR="00702B5C" w:rsidRPr="008C2152" w:rsidRDefault="00702B5C" w:rsidP="00C06492">
            <w:pPr>
              <w:pStyle w:val="ListParagraph"/>
              <w:ind w:left="0"/>
              <w:jc w:val="both"/>
              <w:rPr>
                <w:rFonts w:ascii="Times New Roman" w:hAnsi="Times New Roman" w:cs="Times New Roman"/>
                <w:sz w:val="24"/>
                <w:szCs w:val="24"/>
                <w:lang w:val="en-GB"/>
              </w:rPr>
            </w:pPr>
          </w:p>
          <w:p w:rsidR="00702B5C" w:rsidRPr="008C2152" w:rsidRDefault="00702B5C" w:rsidP="00702B5C">
            <w:pPr>
              <w:pStyle w:val="NormalWeb"/>
              <w:spacing w:after="135"/>
              <w:jc w:val="both"/>
              <w:rPr>
                <w:color w:val="000000"/>
                <w:lang w:val="en-GB"/>
              </w:rPr>
            </w:pPr>
            <w:r w:rsidRPr="008C2152">
              <w:rPr>
                <w:color w:val="000000"/>
                <w:lang w:val="en-GB"/>
              </w:rPr>
              <w:t xml:space="preserve">In the Croatian criminal </w:t>
            </w:r>
            <w:r w:rsidR="005A6113" w:rsidRPr="008C2152">
              <w:rPr>
                <w:color w:val="000000"/>
                <w:lang w:val="en-GB"/>
              </w:rPr>
              <w:t>legislation,</w:t>
            </w:r>
            <w:r w:rsidRPr="008C2152">
              <w:rPr>
                <w:color w:val="000000"/>
                <w:lang w:val="en-GB"/>
              </w:rPr>
              <w:t xml:space="preserve"> the criminal liability of legal entities is regulated by the </w:t>
            </w:r>
            <w:r w:rsidR="00E6244E" w:rsidRPr="008C2152">
              <w:rPr>
                <w:color w:val="000000"/>
                <w:lang w:val="en-GB"/>
              </w:rPr>
              <w:t xml:space="preserve">Act </w:t>
            </w:r>
            <w:r w:rsidRPr="008C2152">
              <w:rPr>
                <w:color w:val="000000"/>
                <w:lang w:val="en-GB"/>
              </w:rPr>
              <w:t xml:space="preserve">on the </w:t>
            </w:r>
            <w:r w:rsidR="00E6244E" w:rsidRPr="008C2152">
              <w:rPr>
                <w:color w:val="000000"/>
                <w:lang w:val="en-GB"/>
              </w:rPr>
              <w:t>L</w:t>
            </w:r>
            <w:r w:rsidRPr="008C2152">
              <w:rPr>
                <w:color w:val="000000"/>
                <w:lang w:val="en-GB"/>
              </w:rPr>
              <w:t xml:space="preserve">iability of </w:t>
            </w:r>
            <w:r w:rsidR="00E6244E" w:rsidRPr="008C2152">
              <w:rPr>
                <w:color w:val="000000"/>
                <w:lang w:val="en-GB"/>
              </w:rPr>
              <w:t>L</w:t>
            </w:r>
            <w:r w:rsidRPr="008C2152">
              <w:rPr>
                <w:color w:val="000000"/>
                <w:lang w:val="en-GB"/>
              </w:rPr>
              <w:t xml:space="preserve">egal </w:t>
            </w:r>
            <w:r w:rsidR="00E6244E" w:rsidRPr="008C2152">
              <w:rPr>
                <w:color w:val="000000"/>
                <w:lang w:val="en-GB"/>
              </w:rPr>
              <w:t>P</w:t>
            </w:r>
            <w:r w:rsidRPr="008C2152">
              <w:rPr>
                <w:color w:val="000000"/>
                <w:lang w:val="en-GB"/>
              </w:rPr>
              <w:t xml:space="preserve">ersons for </w:t>
            </w:r>
            <w:r w:rsidR="00E6244E" w:rsidRPr="008C2152">
              <w:rPr>
                <w:color w:val="000000"/>
                <w:lang w:val="en-GB"/>
              </w:rPr>
              <w:t>C</w:t>
            </w:r>
            <w:r w:rsidRPr="008C2152">
              <w:rPr>
                <w:color w:val="000000"/>
                <w:lang w:val="en-GB"/>
              </w:rPr>
              <w:t xml:space="preserve">riminal </w:t>
            </w:r>
            <w:r w:rsidR="00E6244E" w:rsidRPr="008C2152">
              <w:rPr>
                <w:color w:val="000000"/>
                <w:lang w:val="en-GB"/>
              </w:rPr>
              <w:t>O</w:t>
            </w:r>
            <w:r w:rsidRPr="008C2152">
              <w:rPr>
                <w:color w:val="000000"/>
                <w:lang w:val="en-GB"/>
              </w:rPr>
              <w:t>ffen</w:t>
            </w:r>
            <w:r w:rsidR="00E6244E" w:rsidRPr="008C2152">
              <w:rPr>
                <w:color w:val="000000"/>
                <w:lang w:val="en-GB"/>
              </w:rPr>
              <w:t>c</w:t>
            </w:r>
            <w:r w:rsidRPr="008C2152">
              <w:rPr>
                <w:color w:val="000000"/>
                <w:lang w:val="en-GB"/>
              </w:rPr>
              <w:t>es (Official Gazette</w:t>
            </w:r>
            <w:r w:rsidR="00E6244E" w:rsidRPr="008C2152">
              <w:rPr>
                <w:color w:val="000000"/>
                <w:lang w:val="en-GB"/>
              </w:rPr>
              <w:t xml:space="preserve">, </w:t>
            </w:r>
            <w:r w:rsidRPr="008C2152">
              <w:rPr>
                <w:color w:val="000000"/>
                <w:lang w:val="en-GB"/>
              </w:rPr>
              <w:t xml:space="preserve">151/03, 110/07, 45/11 and 143/12, hereinafter: </w:t>
            </w:r>
            <w:r w:rsidR="00E6244E" w:rsidRPr="008C2152">
              <w:rPr>
                <w:color w:val="000000"/>
                <w:lang w:val="en-GB"/>
              </w:rPr>
              <w:t>the Act</w:t>
            </w:r>
            <w:r w:rsidRPr="008C2152">
              <w:rPr>
                <w:color w:val="000000"/>
                <w:lang w:val="en-GB"/>
              </w:rPr>
              <w:t xml:space="preserve">). The liability of a legal entity, in accordance with article 5 of the </w:t>
            </w:r>
            <w:r w:rsidR="00E6244E" w:rsidRPr="008C2152">
              <w:rPr>
                <w:color w:val="000000"/>
                <w:lang w:val="en-GB"/>
              </w:rPr>
              <w:t>Act</w:t>
            </w:r>
            <w:r w:rsidRPr="008C2152">
              <w:rPr>
                <w:color w:val="000000"/>
                <w:lang w:val="en-GB"/>
              </w:rPr>
              <w:t>, is based on the guilt of the responsible person, but the legal entity will also be punished for the criminal offen</w:t>
            </w:r>
            <w:r w:rsidR="00E6244E" w:rsidRPr="008C2152">
              <w:rPr>
                <w:color w:val="000000"/>
                <w:lang w:val="en-GB"/>
              </w:rPr>
              <w:t>c</w:t>
            </w:r>
            <w:r w:rsidRPr="008C2152">
              <w:rPr>
                <w:color w:val="000000"/>
                <w:lang w:val="en-GB"/>
              </w:rPr>
              <w:t xml:space="preserve">e committed by the responsible person when it is established that </w:t>
            </w:r>
            <w:r w:rsidRPr="008C2152">
              <w:rPr>
                <w:color w:val="000000"/>
                <w:lang w:val="en-GB"/>
              </w:rPr>
              <w:lastRenderedPageBreak/>
              <w:t>there are legal or real obstacles in determining the liability of the responsible person.</w:t>
            </w:r>
          </w:p>
          <w:p w:rsidR="00702B5C" w:rsidRPr="008C2152" w:rsidRDefault="00702B5C" w:rsidP="00702B5C">
            <w:pPr>
              <w:pStyle w:val="NormalWeb"/>
              <w:spacing w:after="135"/>
              <w:jc w:val="both"/>
              <w:rPr>
                <w:color w:val="000000"/>
                <w:lang w:val="en-GB"/>
              </w:rPr>
            </w:pPr>
            <w:r w:rsidRPr="008C2152">
              <w:rPr>
                <w:color w:val="000000"/>
                <w:lang w:val="en-GB"/>
              </w:rPr>
              <w:t>The assumption of the culpability of legal entities for criminal offen</w:t>
            </w:r>
            <w:r w:rsidR="00E6244E" w:rsidRPr="008C2152">
              <w:rPr>
                <w:color w:val="000000"/>
                <w:lang w:val="en-GB"/>
              </w:rPr>
              <w:t>c</w:t>
            </w:r>
            <w:r w:rsidRPr="008C2152">
              <w:rPr>
                <w:color w:val="000000"/>
                <w:lang w:val="en-GB"/>
              </w:rPr>
              <w:t xml:space="preserve">es prescribed </w:t>
            </w:r>
            <w:r w:rsidR="00E6244E" w:rsidRPr="008C2152">
              <w:rPr>
                <w:color w:val="000000"/>
                <w:lang w:val="en-GB"/>
              </w:rPr>
              <w:t xml:space="preserve">by </w:t>
            </w:r>
            <w:r w:rsidRPr="008C2152">
              <w:rPr>
                <w:color w:val="000000"/>
                <w:lang w:val="en-GB"/>
              </w:rPr>
              <w:t xml:space="preserve">the </w:t>
            </w:r>
            <w:r w:rsidR="00961F0F">
              <w:rPr>
                <w:color w:val="000000"/>
                <w:lang w:val="en-GB"/>
              </w:rPr>
              <w:t>CC</w:t>
            </w:r>
            <w:r w:rsidRPr="008C2152">
              <w:rPr>
                <w:color w:val="000000"/>
                <w:lang w:val="en-GB"/>
              </w:rPr>
              <w:t>, which also include criminal offen</w:t>
            </w:r>
            <w:r w:rsidR="00E6244E" w:rsidRPr="008C2152">
              <w:rPr>
                <w:color w:val="000000"/>
                <w:lang w:val="en-GB"/>
              </w:rPr>
              <w:t>c</w:t>
            </w:r>
            <w:r w:rsidRPr="008C2152">
              <w:rPr>
                <w:color w:val="000000"/>
                <w:lang w:val="en-GB"/>
              </w:rPr>
              <w:t xml:space="preserve">es </w:t>
            </w:r>
            <w:r w:rsidR="00E6244E" w:rsidRPr="008C2152">
              <w:rPr>
                <w:color w:val="000000"/>
                <w:lang w:val="en-GB"/>
              </w:rPr>
              <w:t xml:space="preserve">for which the </w:t>
            </w:r>
            <w:r w:rsidRPr="008C2152">
              <w:rPr>
                <w:color w:val="000000"/>
                <w:lang w:val="en-GB"/>
              </w:rPr>
              <w:t>criminal-</w:t>
            </w:r>
            <w:r w:rsidR="00E6244E" w:rsidRPr="008C2152">
              <w:rPr>
                <w:color w:val="000000"/>
                <w:lang w:val="en-GB"/>
              </w:rPr>
              <w:t xml:space="preserve">justice </w:t>
            </w:r>
            <w:r w:rsidRPr="008C2152">
              <w:rPr>
                <w:color w:val="000000"/>
                <w:lang w:val="en-GB"/>
              </w:rPr>
              <w:t xml:space="preserve">protection </w:t>
            </w:r>
            <w:r w:rsidR="00E6244E" w:rsidRPr="008C2152">
              <w:rPr>
                <w:color w:val="000000"/>
                <w:lang w:val="en-GB"/>
              </w:rPr>
              <w:t xml:space="preserve">is </w:t>
            </w:r>
            <w:r w:rsidRPr="008C2152">
              <w:rPr>
                <w:color w:val="000000"/>
                <w:lang w:val="en-GB"/>
              </w:rPr>
              <w:t xml:space="preserve">ensured </w:t>
            </w:r>
            <w:r w:rsidR="00E6244E" w:rsidRPr="008C2152">
              <w:rPr>
                <w:color w:val="000000"/>
                <w:lang w:val="en-GB"/>
              </w:rPr>
              <w:t xml:space="preserve">by </w:t>
            </w:r>
            <w:r w:rsidRPr="008C2152">
              <w:rPr>
                <w:color w:val="000000"/>
                <w:lang w:val="en-GB"/>
              </w:rPr>
              <w:t xml:space="preserve">this Protocol, as well as </w:t>
            </w:r>
            <w:r w:rsidR="00E6244E" w:rsidRPr="008C2152">
              <w:rPr>
                <w:color w:val="000000"/>
                <w:lang w:val="en-GB"/>
              </w:rPr>
              <w:t xml:space="preserve">by </w:t>
            </w:r>
            <w:r w:rsidRPr="008C2152">
              <w:rPr>
                <w:color w:val="000000"/>
                <w:lang w:val="en-GB"/>
              </w:rPr>
              <w:t>other laws which prescribe criminal offen</w:t>
            </w:r>
            <w:r w:rsidR="00E6244E" w:rsidRPr="008C2152">
              <w:rPr>
                <w:color w:val="000000"/>
                <w:lang w:val="en-GB"/>
              </w:rPr>
              <w:t>c</w:t>
            </w:r>
            <w:r w:rsidRPr="008C2152">
              <w:rPr>
                <w:color w:val="000000"/>
                <w:lang w:val="en-GB"/>
              </w:rPr>
              <w:t xml:space="preserve">es, are foreseen </w:t>
            </w:r>
            <w:r w:rsidR="00E6244E" w:rsidRPr="008C2152">
              <w:rPr>
                <w:color w:val="000000"/>
                <w:lang w:val="en-GB"/>
              </w:rPr>
              <w:t>in the A</w:t>
            </w:r>
            <w:r w:rsidRPr="008C2152">
              <w:rPr>
                <w:color w:val="000000"/>
                <w:lang w:val="en-GB"/>
              </w:rPr>
              <w:t xml:space="preserve">rticle 3  of the </w:t>
            </w:r>
            <w:r w:rsidR="00961F0F">
              <w:rPr>
                <w:color w:val="000000"/>
                <w:lang w:val="en-GB"/>
              </w:rPr>
              <w:t>CC</w:t>
            </w:r>
            <w:r w:rsidR="00E6244E" w:rsidRPr="008C2152">
              <w:rPr>
                <w:color w:val="000000"/>
                <w:lang w:val="en-GB"/>
              </w:rPr>
              <w:t xml:space="preserve"> </w:t>
            </w:r>
            <w:r w:rsidRPr="008C2152">
              <w:rPr>
                <w:color w:val="000000"/>
                <w:lang w:val="en-GB"/>
              </w:rPr>
              <w:t>according to which the legal entity will be punished for the criminal offen</w:t>
            </w:r>
            <w:r w:rsidR="00E6244E" w:rsidRPr="008C2152">
              <w:rPr>
                <w:color w:val="000000"/>
                <w:lang w:val="en-GB"/>
              </w:rPr>
              <w:t>c</w:t>
            </w:r>
            <w:r w:rsidRPr="008C2152">
              <w:rPr>
                <w:color w:val="000000"/>
                <w:lang w:val="en-GB"/>
              </w:rPr>
              <w:t xml:space="preserve">e of the responsible person if it violated some obligation of the legal entity, or the legal entity achieved or should have achieved illegal material gain for itself or someone else. </w:t>
            </w:r>
          </w:p>
          <w:p w:rsidR="00702B5C" w:rsidRPr="008C2152" w:rsidRDefault="00702B5C" w:rsidP="00335690">
            <w:pPr>
              <w:tabs>
                <w:tab w:val="left" w:pos="142"/>
              </w:tabs>
              <w:jc w:val="both"/>
              <w:rPr>
                <w:rFonts w:ascii="Times New Roman" w:hAnsi="Times New Roman" w:cs="Times New Roman"/>
                <w:color w:val="000000"/>
                <w:sz w:val="24"/>
                <w:szCs w:val="24"/>
                <w:lang w:val="en-GB"/>
              </w:rPr>
            </w:pPr>
            <w:r w:rsidRPr="008C2152">
              <w:rPr>
                <w:rFonts w:ascii="Times New Roman" w:hAnsi="Times New Roman" w:cs="Times New Roman"/>
                <w:color w:val="000000"/>
                <w:sz w:val="24"/>
                <w:szCs w:val="24"/>
                <w:lang w:val="en-GB"/>
              </w:rPr>
              <w:t xml:space="preserve">Articles 8 and 9 of the </w:t>
            </w:r>
            <w:r w:rsidR="00961F0F">
              <w:rPr>
                <w:rFonts w:ascii="Times New Roman" w:hAnsi="Times New Roman" w:cs="Times New Roman"/>
                <w:color w:val="000000"/>
                <w:sz w:val="24"/>
                <w:szCs w:val="24"/>
                <w:lang w:val="en-GB"/>
              </w:rPr>
              <w:t>CC</w:t>
            </w:r>
            <w:r w:rsidR="00E6244E" w:rsidRPr="008C2152">
              <w:rPr>
                <w:rFonts w:ascii="Times New Roman" w:hAnsi="Times New Roman" w:cs="Times New Roman"/>
                <w:color w:val="000000"/>
                <w:sz w:val="24"/>
                <w:szCs w:val="24"/>
                <w:lang w:val="en-GB"/>
              </w:rPr>
              <w:t xml:space="preserve"> </w:t>
            </w:r>
            <w:r w:rsidRPr="008C2152">
              <w:rPr>
                <w:rFonts w:ascii="Times New Roman" w:hAnsi="Times New Roman" w:cs="Times New Roman"/>
                <w:color w:val="000000"/>
                <w:sz w:val="24"/>
                <w:szCs w:val="24"/>
                <w:lang w:val="en-GB"/>
              </w:rPr>
              <w:t xml:space="preserve">prescribe the types and amount of penalties which are imposed to legal entities for committed criminal </w:t>
            </w:r>
            <w:r w:rsidR="00E6244E" w:rsidRPr="008C2152">
              <w:rPr>
                <w:rFonts w:ascii="Times New Roman" w:hAnsi="Times New Roman" w:cs="Times New Roman"/>
                <w:color w:val="000000"/>
                <w:sz w:val="24"/>
                <w:szCs w:val="24"/>
                <w:lang w:val="en-GB"/>
              </w:rPr>
              <w:t>offences</w:t>
            </w:r>
            <w:r w:rsidRPr="008C2152">
              <w:rPr>
                <w:rFonts w:ascii="Times New Roman" w:hAnsi="Times New Roman" w:cs="Times New Roman"/>
                <w:color w:val="000000"/>
                <w:sz w:val="24"/>
                <w:szCs w:val="24"/>
                <w:lang w:val="en-GB"/>
              </w:rPr>
              <w:t xml:space="preserve">.  The type of penalties which are prescribed are the monetary fine and dissolution of a legal person. In addition to </w:t>
            </w:r>
            <w:r w:rsidR="00E6244E" w:rsidRPr="008C2152">
              <w:rPr>
                <w:rFonts w:ascii="Times New Roman" w:hAnsi="Times New Roman" w:cs="Times New Roman"/>
                <w:color w:val="000000"/>
                <w:sz w:val="24"/>
                <w:szCs w:val="24"/>
                <w:lang w:val="en-GB"/>
              </w:rPr>
              <w:t xml:space="preserve">the </w:t>
            </w:r>
            <w:r w:rsidRPr="008C2152">
              <w:rPr>
                <w:rFonts w:ascii="Times New Roman" w:hAnsi="Times New Roman" w:cs="Times New Roman"/>
                <w:color w:val="000000"/>
                <w:sz w:val="24"/>
                <w:szCs w:val="24"/>
                <w:lang w:val="en-GB"/>
              </w:rPr>
              <w:t xml:space="preserve">penalty, the </w:t>
            </w:r>
            <w:r w:rsidR="00E6244E" w:rsidRPr="008C2152">
              <w:rPr>
                <w:rFonts w:ascii="Times New Roman" w:hAnsi="Times New Roman" w:cs="Times New Roman"/>
                <w:color w:val="000000"/>
                <w:sz w:val="24"/>
                <w:szCs w:val="24"/>
                <w:lang w:val="en-GB"/>
              </w:rPr>
              <w:t>C</w:t>
            </w:r>
            <w:r w:rsidRPr="008C2152">
              <w:rPr>
                <w:rFonts w:ascii="Times New Roman" w:hAnsi="Times New Roman" w:cs="Times New Roman"/>
                <w:color w:val="000000"/>
                <w:sz w:val="24"/>
                <w:szCs w:val="24"/>
                <w:lang w:val="en-GB"/>
              </w:rPr>
              <w:t xml:space="preserve">ourt can </w:t>
            </w:r>
            <w:r w:rsidR="00E6244E" w:rsidRPr="008C2152">
              <w:rPr>
                <w:rFonts w:ascii="Times New Roman" w:hAnsi="Times New Roman" w:cs="Times New Roman"/>
                <w:color w:val="000000"/>
                <w:sz w:val="24"/>
                <w:szCs w:val="24"/>
                <w:lang w:val="en-GB"/>
              </w:rPr>
              <w:t xml:space="preserve">impose to </w:t>
            </w:r>
            <w:r w:rsidRPr="008C2152">
              <w:rPr>
                <w:rFonts w:ascii="Times New Roman" w:hAnsi="Times New Roman" w:cs="Times New Roman"/>
                <w:color w:val="000000"/>
                <w:sz w:val="24"/>
                <w:szCs w:val="24"/>
                <w:lang w:val="en-GB"/>
              </w:rPr>
              <w:t xml:space="preserve">the legal entity one or more of the following security measures in accordance with </w:t>
            </w:r>
            <w:r w:rsidR="00E6244E" w:rsidRPr="008C2152">
              <w:rPr>
                <w:rFonts w:ascii="Times New Roman" w:hAnsi="Times New Roman" w:cs="Times New Roman"/>
                <w:color w:val="000000"/>
                <w:sz w:val="24"/>
                <w:szCs w:val="24"/>
                <w:lang w:val="en-GB"/>
              </w:rPr>
              <w:t>the A</w:t>
            </w:r>
            <w:r w:rsidRPr="008C2152">
              <w:rPr>
                <w:rFonts w:ascii="Times New Roman" w:hAnsi="Times New Roman" w:cs="Times New Roman"/>
                <w:color w:val="000000"/>
                <w:sz w:val="24"/>
                <w:szCs w:val="24"/>
                <w:lang w:val="en-GB"/>
              </w:rPr>
              <w:t xml:space="preserve">rticle 15 of the </w:t>
            </w:r>
            <w:r w:rsidR="00961F0F">
              <w:rPr>
                <w:rFonts w:ascii="Times New Roman" w:hAnsi="Times New Roman" w:cs="Times New Roman"/>
                <w:color w:val="000000"/>
                <w:sz w:val="24"/>
                <w:szCs w:val="24"/>
                <w:lang w:val="en-GB"/>
              </w:rPr>
              <w:t>CC</w:t>
            </w:r>
            <w:r w:rsidRPr="008C2152">
              <w:rPr>
                <w:rFonts w:ascii="Times New Roman" w:hAnsi="Times New Roman" w:cs="Times New Roman"/>
                <w:color w:val="000000"/>
                <w:sz w:val="24"/>
                <w:szCs w:val="24"/>
                <w:lang w:val="en-GB"/>
              </w:rPr>
              <w:t xml:space="preserve">: prohibition of conducting certain activities or operations, prohibition on obtaining permits, authorizations, concessions or subventions, prohibition </w:t>
            </w:r>
            <w:r w:rsidR="007748D9" w:rsidRPr="008C2152">
              <w:rPr>
                <w:rFonts w:ascii="Times New Roman" w:hAnsi="Times New Roman" w:cs="Times New Roman"/>
                <w:color w:val="000000"/>
                <w:sz w:val="24"/>
                <w:szCs w:val="24"/>
                <w:lang w:val="en-GB"/>
              </w:rPr>
              <w:t xml:space="preserve">of </w:t>
            </w:r>
            <w:r w:rsidRPr="008C2152">
              <w:rPr>
                <w:rFonts w:ascii="Times New Roman" w:hAnsi="Times New Roman" w:cs="Times New Roman"/>
                <w:color w:val="000000"/>
                <w:sz w:val="24"/>
                <w:szCs w:val="24"/>
                <w:lang w:val="en-GB"/>
              </w:rPr>
              <w:t xml:space="preserve">conducting business with </w:t>
            </w:r>
            <w:r w:rsidR="007748D9" w:rsidRPr="008C2152">
              <w:rPr>
                <w:rFonts w:ascii="Times New Roman" w:hAnsi="Times New Roman" w:cs="Times New Roman"/>
                <w:color w:val="000000"/>
                <w:sz w:val="24"/>
                <w:szCs w:val="24"/>
                <w:lang w:val="en-GB"/>
              </w:rPr>
              <w:t xml:space="preserve">the </w:t>
            </w:r>
            <w:r w:rsidRPr="008C2152">
              <w:rPr>
                <w:rFonts w:ascii="Times New Roman" w:hAnsi="Times New Roman" w:cs="Times New Roman"/>
                <w:color w:val="000000"/>
                <w:sz w:val="24"/>
                <w:szCs w:val="24"/>
                <w:lang w:val="en-GB"/>
              </w:rPr>
              <w:t xml:space="preserve">users of state and local budgets and confiscation of items. </w:t>
            </w:r>
          </w:p>
          <w:p w:rsidR="00702B5C" w:rsidRPr="008C2152" w:rsidRDefault="00702B5C" w:rsidP="00335690">
            <w:pPr>
              <w:tabs>
                <w:tab w:val="left" w:pos="142"/>
              </w:tabs>
              <w:jc w:val="both"/>
              <w:rPr>
                <w:rFonts w:ascii="Times New Roman" w:hAnsi="Times New Roman" w:cs="Times New Roman"/>
                <w:color w:val="000000"/>
                <w:sz w:val="24"/>
                <w:szCs w:val="24"/>
                <w:lang w:val="en-GB"/>
              </w:rPr>
            </w:pPr>
          </w:p>
          <w:p w:rsidR="00702B5C" w:rsidRPr="008C2152" w:rsidRDefault="00702B5C" w:rsidP="00335690">
            <w:pPr>
              <w:widowControl w:val="0"/>
              <w:autoSpaceDE w:val="0"/>
              <w:autoSpaceDN w:val="0"/>
              <w:adjustRightInd w:val="0"/>
              <w:jc w:val="both"/>
              <w:rPr>
                <w:rFonts w:ascii="Times New Roman" w:hAnsi="Times New Roman" w:cs="Times New Roman"/>
                <w:color w:val="000000"/>
                <w:sz w:val="24"/>
                <w:szCs w:val="24"/>
                <w:lang w:val="en-GB"/>
              </w:rPr>
            </w:pPr>
            <w:r w:rsidRPr="008C2152">
              <w:rPr>
                <w:rFonts w:ascii="Times New Roman" w:hAnsi="Times New Roman" w:cs="Times New Roman"/>
                <w:color w:val="000000"/>
                <w:sz w:val="24"/>
                <w:szCs w:val="24"/>
                <w:lang w:val="en-GB"/>
              </w:rPr>
              <w:t xml:space="preserve">The </w:t>
            </w:r>
            <w:r w:rsidR="00CD1BCD">
              <w:rPr>
                <w:rFonts w:ascii="Times New Roman" w:hAnsi="Times New Roman" w:cs="Times New Roman"/>
                <w:color w:val="000000"/>
                <w:sz w:val="24"/>
                <w:szCs w:val="24"/>
                <w:lang w:val="en-GB"/>
              </w:rPr>
              <w:t>MoI</w:t>
            </w:r>
            <w:r w:rsidRPr="008C2152">
              <w:rPr>
                <w:rFonts w:ascii="Times New Roman" w:hAnsi="Times New Roman" w:cs="Times New Roman"/>
                <w:color w:val="000000"/>
                <w:sz w:val="24"/>
                <w:szCs w:val="24"/>
                <w:lang w:val="en-GB"/>
              </w:rPr>
              <w:t xml:space="preserve"> has not </w:t>
            </w:r>
            <w:r w:rsidR="005A6113" w:rsidRPr="008C2152">
              <w:rPr>
                <w:rFonts w:ascii="Times New Roman" w:hAnsi="Times New Roman" w:cs="Times New Roman"/>
                <w:color w:val="000000"/>
                <w:sz w:val="24"/>
                <w:szCs w:val="24"/>
                <w:lang w:val="en-GB"/>
              </w:rPr>
              <w:t>recorded</w:t>
            </w:r>
            <w:r w:rsidRPr="008C2152">
              <w:rPr>
                <w:rFonts w:ascii="Times New Roman" w:hAnsi="Times New Roman" w:cs="Times New Roman"/>
                <w:color w:val="000000"/>
                <w:sz w:val="24"/>
                <w:szCs w:val="24"/>
                <w:lang w:val="en-GB"/>
              </w:rPr>
              <w:t xml:space="preserve"> any cases of incriminating </w:t>
            </w:r>
            <w:r w:rsidR="00CD1BCD" w:rsidRPr="008C2152">
              <w:rPr>
                <w:rFonts w:ascii="Times New Roman" w:hAnsi="Times New Roman" w:cs="Times New Roman"/>
                <w:color w:val="000000"/>
                <w:sz w:val="24"/>
                <w:szCs w:val="24"/>
                <w:lang w:val="en-GB"/>
              </w:rPr>
              <w:t>behaviour</w:t>
            </w:r>
            <w:r w:rsidRPr="008C2152">
              <w:rPr>
                <w:rFonts w:ascii="Times New Roman" w:hAnsi="Times New Roman" w:cs="Times New Roman"/>
                <w:color w:val="000000"/>
                <w:sz w:val="24"/>
                <w:szCs w:val="24"/>
                <w:lang w:val="en-GB"/>
              </w:rPr>
              <w:t xml:space="preserve"> by legal entities in this domain of criminality. </w:t>
            </w:r>
          </w:p>
        </w:tc>
      </w:tr>
    </w:tbl>
    <w:p w:rsidR="00F447EA" w:rsidRPr="008C2152" w:rsidRDefault="00F447EA" w:rsidP="00F447EA">
      <w:pPr>
        <w:pStyle w:val="ListParagraph"/>
        <w:jc w:val="both"/>
        <w:rPr>
          <w:rFonts w:ascii="Times New Roman" w:hAnsi="Times New Roman" w:cs="Times New Roman"/>
          <w:sz w:val="24"/>
          <w:szCs w:val="24"/>
          <w:lang w:val="en-GB"/>
        </w:rPr>
      </w:pPr>
    </w:p>
    <w:p w:rsidR="00DB11B4" w:rsidRPr="008C2152" w:rsidRDefault="00A11988" w:rsidP="00D47F75">
      <w:pPr>
        <w:pStyle w:val="ListParagraph"/>
        <w:numPr>
          <w:ilvl w:val="0"/>
          <w:numId w:val="1"/>
        </w:numPr>
        <w:jc w:val="both"/>
        <w:rPr>
          <w:rFonts w:ascii="Times New Roman" w:hAnsi="Times New Roman" w:cs="Times New Roman"/>
          <w:b/>
          <w:color w:val="000000" w:themeColor="text1"/>
          <w:sz w:val="24"/>
          <w:szCs w:val="24"/>
          <w:lang w:val="en-GB"/>
        </w:rPr>
      </w:pPr>
      <w:r w:rsidRPr="008C2152">
        <w:rPr>
          <w:rFonts w:ascii="Times New Roman" w:hAnsi="Times New Roman" w:cs="Times New Roman"/>
          <w:b/>
          <w:i/>
          <w:color w:val="000000" w:themeColor="text1"/>
          <w:sz w:val="24"/>
          <w:szCs w:val="24"/>
          <w:u w:val="single"/>
          <w:lang w:val="en-GB"/>
        </w:rPr>
        <w:t>The way forward</w:t>
      </w:r>
      <w:r w:rsidRPr="008C2152">
        <w:rPr>
          <w:rFonts w:ascii="Times New Roman" w:hAnsi="Times New Roman" w:cs="Times New Roman"/>
          <w:b/>
          <w:color w:val="000000" w:themeColor="text1"/>
          <w:sz w:val="24"/>
          <w:szCs w:val="24"/>
          <w:lang w:val="en-GB"/>
        </w:rPr>
        <w:t>: How can the impact of the mandate be further enhanced in the future? Where are the major gaps in advocacy and awareness?</w:t>
      </w:r>
    </w:p>
    <w:tbl>
      <w:tblPr>
        <w:tblStyle w:val="TableGrid"/>
        <w:tblW w:w="0" w:type="auto"/>
        <w:tblInd w:w="720" w:type="dxa"/>
        <w:tblLook w:val="04A0" w:firstRow="1" w:lastRow="0" w:firstColumn="1" w:lastColumn="0" w:noHBand="0" w:noVBand="1"/>
      </w:tblPr>
      <w:tblGrid>
        <w:gridCol w:w="8342"/>
      </w:tblGrid>
      <w:tr w:rsidR="00F447EA" w:rsidRPr="008C2152" w:rsidTr="00F447EA">
        <w:tc>
          <w:tcPr>
            <w:tcW w:w="9062" w:type="dxa"/>
          </w:tcPr>
          <w:p w:rsidR="00F447EA" w:rsidRPr="008C2152" w:rsidRDefault="00257135" w:rsidP="00F447EA">
            <w:pPr>
              <w:pStyle w:val="ListParagraph"/>
              <w:ind w:left="0"/>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In the following period, it would be useful to conduct activities aimed towards additional media promotion of zero tolerance towards violence against children in the community, in the media, and towards electronic violence by emphasizing the responsibility of all</w:t>
            </w:r>
            <w:r w:rsidR="00E21253" w:rsidRPr="008C2152">
              <w:rPr>
                <w:rFonts w:ascii="Times New Roman" w:hAnsi="Times New Roman" w:cs="Times New Roman"/>
                <w:sz w:val="24"/>
                <w:szCs w:val="24"/>
                <w:lang w:val="en-GB"/>
              </w:rPr>
              <w:t xml:space="preserve"> members of the community</w:t>
            </w:r>
            <w:r w:rsidRPr="008C2152">
              <w:rPr>
                <w:rFonts w:ascii="Times New Roman" w:hAnsi="Times New Roman" w:cs="Times New Roman"/>
                <w:sz w:val="24"/>
                <w:szCs w:val="24"/>
                <w:lang w:val="en-GB"/>
              </w:rPr>
              <w:t xml:space="preserve"> for the violence against children outside of the family and school. Also, the right of a child to information in a digital environment should also be taken into account, especially considering that children today belong to a generation much more skilled in using the possibilities which the Internet provides.  However, in order for them to be safe and responsible while doing so </w:t>
            </w:r>
            <w:r w:rsidR="00383413" w:rsidRPr="008C2152">
              <w:rPr>
                <w:rFonts w:ascii="Times New Roman" w:hAnsi="Times New Roman" w:cs="Times New Roman"/>
                <w:sz w:val="24"/>
                <w:szCs w:val="24"/>
                <w:lang w:val="en-GB"/>
              </w:rPr>
              <w:t>support and clear guidelines for action in the mentioned area is required.</w:t>
            </w:r>
            <w:r w:rsidRPr="008C2152">
              <w:rPr>
                <w:rFonts w:ascii="Times New Roman" w:hAnsi="Times New Roman" w:cs="Times New Roman"/>
                <w:sz w:val="24"/>
                <w:szCs w:val="24"/>
                <w:lang w:val="en-GB"/>
              </w:rPr>
              <w:t xml:space="preserve"> </w:t>
            </w:r>
          </w:p>
          <w:p w:rsidR="00E143EB" w:rsidRPr="008C2152" w:rsidRDefault="00E143EB" w:rsidP="00F447EA">
            <w:pPr>
              <w:pStyle w:val="ListParagraph"/>
              <w:ind w:left="0"/>
              <w:jc w:val="both"/>
              <w:rPr>
                <w:rFonts w:ascii="Times New Roman" w:hAnsi="Times New Roman" w:cs="Times New Roman"/>
                <w:sz w:val="24"/>
                <w:szCs w:val="24"/>
                <w:lang w:val="en-GB"/>
              </w:rPr>
            </w:pPr>
            <w:r w:rsidRPr="008C2152">
              <w:rPr>
                <w:rFonts w:ascii="Times New Roman" w:hAnsi="Times New Roman" w:cs="Times New Roman"/>
                <w:sz w:val="24"/>
                <w:szCs w:val="24"/>
                <w:lang w:val="en-GB"/>
              </w:rPr>
              <w:t xml:space="preserve">One of the areas also </w:t>
            </w:r>
            <w:r w:rsidR="00383413" w:rsidRPr="008C2152">
              <w:rPr>
                <w:rFonts w:ascii="Times New Roman" w:hAnsi="Times New Roman" w:cs="Times New Roman"/>
                <w:sz w:val="24"/>
                <w:szCs w:val="24"/>
                <w:lang w:val="en-GB"/>
              </w:rPr>
              <w:t xml:space="preserve">needing </w:t>
            </w:r>
            <w:r w:rsidRPr="008C2152">
              <w:rPr>
                <w:rFonts w:ascii="Times New Roman" w:hAnsi="Times New Roman" w:cs="Times New Roman"/>
                <w:sz w:val="24"/>
                <w:szCs w:val="24"/>
                <w:lang w:val="en-GB"/>
              </w:rPr>
              <w:t xml:space="preserve">attention in the following period is the participation of vulnerable groups of children in society.  </w:t>
            </w:r>
          </w:p>
        </w:tc>
      </w:tr>
    </w:tbl>
    <w:p w:rsidR="00F447EA" w:rsidRPr="008C2152" w:rsidRDefault="00F447EA" w:rsidP="00F447EA">
      <w:pPr>
        <w:pStyle w:val="ListParagraph"/>
        <w:jc w:val="both"/>
        <w:rPr>
          <w:rFonts w:ascii="Times New Roman" w:hAnsi="Times New Roman" w:cs="Times New Roman"/>
          <w:sz w:val="24"/>
          <w:szCs w:val="24"/>
          <w:lang w:val="en-GB"/>
        </w:rPr>
      </w:pPr>
    </w:p>
    <w:sectPr w:rsidR="00F447EA" w:rsidRPr="008C21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A7" w:rsidRDefault="001C33A7" w:rsidP="00F067BE">
      <w:pPr>
        <w:spacing w:after="0" w:line="240" w:lineRule="auto"/>
      </w:pPr>
      <w:r>
        <w:separator/>
      </w:r>
    </w:p>
  </w:endnote>
  <w:endnote w:type="continuationSeparator" w:id="0">
    <w:p w:rsidR="001C33A7" w:rsidRDefault="001C33A7" w:rsidP="00F0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A7" w:rsidRDefault="001C33A7" w:rsidP="00F067BE">
      <w:pPr>
        <w:spacing w:after="0" w:line="240" w:lineRule="auto"/>
      </w:pPr>
      <w:r>
        <w:separator/>
      </w:r>
    </w:p>
  </w:footnote>
  <w:footnote w:type="continuationSeparator" w:id="0">
    <w:p w:rsidR="001C33A7" w:rsidRDefault="001C33A7" w:rsidP="00F06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86D65"/>
    <w:multiLevelType w:val="hybridMultilevel"/>
    <w:tmpl w:val="05747C8A"/>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5D41A7"/>
    <w:multiLevelType w:val="hybridMultilevel"/>
    <w:tmpl w:val="66C6494C"/>
    <w:lvl w:ilvl="0" w:tplc="5364991E">
      <w:start w:val="1"/>
      <w:numFmt w:val="decimal"/>
      <w:lvlText w:val="%1."/>
      <w:lvlJc w:val="left"/>
      <w:pPr>
        <w:tabs>
          <w:tab w:val="num" w:pos="360"/>
        </w:tabs>
        <w:ind w:left="360" w:hanging="360"/>
      </w:pPr>
      <w:rPr>
        <w:rFonts w:ascii="Calibri" w:eastAsia="Times New Roman" w:hAnsi="Calibri" w:cs="Calibri"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 w15:restartNumberingAfterBreak="0">
    <w:nsid w:val="79404C15"/>
    <w:multiLevelType w:val="hybridMultilevel"/>
    <w:tmpl w:val="919A39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9A"/>
    <w:rsid w:val="00013661"/>
    <w:rsid w:val="00056B24"/>
    <w:rsid w:val="000624A3"/>
    <w:rsid w:val="00080BB1"/>
    <w:rsid w:val="000D0B3F"/>
    <w:rsid w:val="000D7749"/>
    <w:rsid w:val="000E1955"/>
    <w:rsid w:val="000E2BBA"/>
    <w:rsid w:val="00107692"/>
    <w:rsid w:val="001303F1"/>
    <w:rsid w:val="00140424"/>
    <w:rsid w:val="001708B2"/>
    <w:rsid w:val="00177F92"/>
    <w:rsid w:val="001826AC"/>
    <w:rsid w:val="001B4AA7"/>
    <w:rsid w:val="001C33A7"/>
    <w:rsid w:val="001F0544"/>
    <w:rsid w:val="00230705"/>
    <w:rsid w:val="0023233F"/>
    <w:rsid w:val="00257135"/>
    <w:rsid w:val="002730BE"/>
    <w:rsid w:val="00285360"/>
    <w:rsid w:val="002A7A8C"/>
    <w:rsid w:val="002B4184"/>
    <w:rsid w:val="002C5F44"/>
    <w:rsid w:val="002D552F"/>
    <w:rsid w:val="002E46F2"/>
    <w:rsid w:val="002F5C1E"/>
    <w:rsid w:val="0030299D"/>
    <w:rsid w:val="00314F20"/>
    <w:rsid w:val="00335690"/>
    <w:rsid w:val="003520B4"/>
    <w:rsid w:val="00354B7C"/>
    <w:rsid w:val="00360213"/>
    <w:rsid w:val="00371160"/>
    <w:rsid w:val="00383413"/>
    <w:rsid w:val="003862DE"/>
    <w:rsid w:val="003938DE"/>
    <w:rsid w:val="003B077C"/>
    <w:rsid w:val="003E18CC"/>
    <w:rsid w:val="003F2A60"/>
    <w:rsid w:val="00410489"/>
    <w:rsid w:val="00426FC1"/>
    <w:rsid w:val="00487459"/>
    <w:rsid w:val="004E0C30"/>
    <w:rsid w:val="004E6953"/>
    <w:rsid w:val="00515426"/>
    <w:rsid w:val="005208DA"/>
    <w:rsid w:val="005A6113"/>
    <w:rsid w:val="005C6B96"/>
    <w:rsid w:val="005D7229"/>
    <w:rsid w:val="005E0CA0"/>
    <w:rsid w:val="005E6910"/>
    <w:rsid w:val="005F11A8"/>
    <w:rsid w:val="00610BE7"/>
    <w:rsid w:val="00632276"/>
    <w:rsid w:val="0067799C"/>
    <w:rsid w:val="006B00BA"/>
    <w:rsid w:val="006C6BEA"/>
    <w:rsid w:val="006D0E57"/>
    <w:rsid w:val="006D1675"/>
    <w:rsid w:val="006D2721"/>
    <w:rsid w:val="00702B5C"/>
    <w:rsid w:val="00703BF5"/>
    <w:rsid w:val="0072112C"/>
    <w:rsid w:val="00731723"/>
    <w:rsid w:val="00740A0B"/>
    <w:rsid w:val="0075526C"/>
    <w:rsid w:val="00767753"/>
    <w:rsid w:val="00772BAD"/>
    <w:rsid w:val="007748D9"/>
    <w:rsid w:val="00783BE5"/>
    <w:rsid w:val="00794562"/>
    <w:rsid w:val="007A42D3"/>
    <w:rsid w:val="007A4E4A"/>
    <w:rsid w:val="007C47B5"/>
    <w:rsid w:val="007D43EE"/>
    <w:rsid w:val="008070AE"/>
    <w:rsid w:val="008148F0"/>
    <w:rsid w:val="008259A8"/>
    <w:rsid w:val="00844D3E"/>
    <w:rsid w:val="00861F4A"/>
    <w:rsid w:val="008B09A8"/>
    <w:rsid w:val="008B33C0"/>
    <w:rsid w:val="008B75B7"/>
    <w:rsid w:val="008C2152"/>
    <w:rsid w:val="008C316D"/>
    <w:rsid w:val="008C6733"/>
    <w:rsid w:val="008D4D5E"/>
    <w:rsid w:val="0090299B"/>
    <w:rsid w:val="00903C7D"/>
    <w:rsid w:val="00911B9D"/>
    <w:rsid w:val="009351A7"/>
    <w:rsid w:val="00937E6D"/>
    <w:rsid w:val="00961F0F"/>
    <w:rsid w:val="00963DDA"/>
    <w:rsid w:val="009B5D59"/>
    <w:rsid w:val="00A00000"/>
    <w:rsid w:val="00A11988"/>
    <w:rsid w:val="00A148E4"/>
    <w:rsid w:val="00A263FD"/>
    <w:rsid w:val="00A947C0"/>
    <w:rsid w:val="00AA7762"/>
    <w:rsid w:val="00AD3B4B"/>
    <w:rsid w:val="00AD572F"/>
    <w:rsid w:val="00AF64E8"/>
    <w:rsid w:val="00B02A8E"/>
    <w:rsid w:val="00B162DD"/>
    <w:rsid w:val="00B34027"/>
    <w:rsid w:val="00B41999"/>
    <w:rsid w:val="00B46469"/>
    <w:rsid w:val="00B65BB3"/>
    <w:rsid w:val="00B713C5"/>
    <w:rsid w:val="00BC0BBE"/>
    <w:rsid w:val="00BD16FD"/>
    <w:rsid w:val="00BE0F4C"/>
    <w:rsid w:val="00C04A8C"/>
    <w:rsid w:val="00C06492"/>
    <w:rsid w:val="00C1625A"/>
    <w:rsid w:val="00C251C0"/>
    <w:rsid w:val="00C274DE"/>
    <w:rsid w:val="00C47185"/>
    <w:rsid w:val="00C57CE2"/>
    <w:rsid w:val="00C61947"/>
    <w:rsid w:val="00C916B9"/>
    <w:rsid w:val="00C9219A"/>
    <w:rsid w:val="00CA164C"/>
    <w:rsid w:val="00CD1BCD"/>
    <w:rsid w:val="00CD5D46"/>
    <w:rsid w:val="00D012DD"/>
    <w:rsid w:val="00D15F7F"/>
    <w:rsid w:val="00D22906"/>
    <w:rsid w:val="00D231F4"/>
    <w:rsid w:val="00D433B5"/>
    <w:rsid w:val="00D47F75"/>
    <w:rsid w:val="00D623FC"/>
    <w:rsid w:val="00D70012"/>
    <w:rsid w:val="00D86738"/>
    <w:rsid w:val="00DA65CE"/>
    <w:rsid w:val="00DB11B4"/>
    <w:rsid w:val="00DE4884"/>
    <w:rsid w:val="00E143EB"/>
    <w:rsid w:val="00E21253"/>
    <w:rsid w:val="00E379C7"/>
    <w:rsid w:val="00E571AD"/>
    <w:rsid w:val="00E6244E"/>
    <w:rsid w:val="00E902CB"/>
    <w:rsid w:val="00EA3D49"/>
    <w:rsid w:val="00EB4FBF"/>
    <w:rsid w:val="00EC5860"/>
    <w:rsid w:val="00ED7107"/>
    <w:rsid w:val="00F067BE"/>
    <w:rsid w:val="00F1282A"/>
    <w:rsid w:val="00F3133C"/>
    <w:rsid w:val="00F447EA"/>
    <w:rsid w:val="00F508C8"/>
    <w:rsid w:val="00F6287C"/>
    <w:rsid w:val="00F6433C"/>
    <w:rsid w:val="00FA6939"/>
    <w:rsid w:val="00FA7CAB"/>
    <w:rsid w:val="00FC2CC6"/>
    <w:rsid w:val="00FD5B15"/>
    <w:rsid w:val="00FE3816"/>
    <w:rsid w:val="00FE72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BA0C1-52D8-4DDF-9809-5FDE38EF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9A"/>
    <w:pPr>
      <w:ind w:left="720"/>
      <w:contextualSpacing/>
    </w:pPr>
  </w:style>
  <w:style w:type="paragraph" w:styleId="BalloonText">
    <w:name w:val="Balloon Text"/>
    <w:basedOn w:val="Normal"/>
    <w:link w:val="BalloonTextChar"/>
    <w:uiPriority w:val="99"/>
    <w:semiHidden/>
    <w:unhideWhenUsed/>
    <w:rsid w:val="00D22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906"/>
    <w:rPr>
      <w:rFonts w:ascii="Segoe UI" w:hAnsi="Segoe UI" w:cs="Segoe UI"/>
      <w:sz w:val="18"/>
      <w:szCs w:val="18"/>
    </w:rPr>
  </w:style>
  <w:style w:type="table" w:styleId="TableGrid">
    <w:name w:val="Table Grid"/>
    <w:basedOn w:val="TableNormal"/>
    <w:uiPriority w:val="39"/>
    <w:rsid w:val="00B3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160"/>
    <w:rPr>
      <w:color w:val="0563C1" w:themeColor="hyperlink"/>
      <w:u w:val="single"/>
    </w:rPr>
  </w:style>
  <w:style w:type="character" w:customStyle="1" w:styleId="Nerijeenospominjanje1">
    <w:name w:val="Neriješeno spominjanje1"/>
    <w:basedOn w:val="DefaultParagraphFont"/>
    <w:uiPriority w:val="99"/>
    <w:semiHidden/>
    <w:unhideWhenUsed/>
    <w:rsid w:val="00371160"/>
    <w:rPr>
      <w:color w:val="605E5C"/>
      <w:shd w:val="clear" w:color="auto" w:fill="E1DFDD"/>
    </w:rPr>
  </w:style>
  <w:style w:type="character" w:styleId="FollowedHyperlink">
    <w:name w:val="FollowedHyperlink"/>
    <w:basedOn w:val="DefaultParagraphFont"/>
    <w:uiPriority w:val="99"/>
    <w:semiHidden/>
    <w:unhideWhenUsed/>
    <w:rsid w:val="00371160"/>
    <w:rPr>
      <w:color w:val="954F72" w:themeColor="followedHyperlink"/>
      <w:u w:val="single"/>
    </w:rPr>
  </w:style>
  <w:style w:type="paragraph" w:styleId="NoSpacing">
    <w:name w:val="No Spacing"/>
    <w:uiPriority w:val="1"/>
    <w:qFormat/>
    <w:rsid w:val="0072112C"/>
    <w:pPr>
      <w:spacing w:after="0"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unhideWhenUsed/>
    <w:rsid w:val="0072112C"/>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72112C"/>
    <w:rPr>
      <w:rFonts w:ascii="Times New Roman" w:eastAsia="Times New Roman" w:hAnsi="Times New Roman" w:cs="Times New Roman"/>
      <w:sz w:val="20"/>
      <w:szCs w:val="20"/>
      <w:lang w:eastAsia="hr-HR"/>
    </w:rPr>
  </w:style>
  <w:style w:type="character" w:styleId="FootnoteReference">
    <w:name w:val="footnote reference"/>
    <w:uiPriority w:val="99"/>
    <w:semiHidden/>
    <w:unhideWhenUsed/>
    <w:rsid w:val="0072112C"/>
    <w:rPr>
      <w:vertAlign w:val="superscript"/>
    </w:rPr>
  </w:style>
  <w:style w:type="character" w:styleId="Strong">
    <w:name w:val="Strong"/>
    <w:uiPriority w:val="22"/>
    <w:qFormat/>
    <w:rsid w:val="00EC5860"/>
    <w:rPr>
      <w:b/>
      <w:bCs/>
    </w:rPr>
  </w:style>
  <w:style w:type="paragraph" w:styleId="NormalWeb">
    <w:name w:val="Normal (Web)"/>
    <w:basedOn w:val="Normal"/>
    <w:uiPriority w:val="99"/>
    <w:unhideWhenUsed/>
    <w:rsid w:val="00EC5860"/>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5D7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p.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zs.hr/Hrv_Eng/publication/2019/SI-1650.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file:///C:/Users/natalia.ferreira/AppData/Local/Microsoft/Windows/INetCache/Content.Outlook/I6SSUMVO/CBS%20data%20are%20available%20by%20clicking%20on%20the%20link:%20%20https:/www.dzs.hr/Hrv_Eng/publication/2018/10-01-01_01_2018.htm" TargetMode="External"/><Relationship Id="rId4" Type="http://schemas.openxmlformats.org/officeDocument/2006/relationships/settings" Target="settings.xml"/><Relationship Id="rId9" Type="http://schemas.openxmlformats.org/officeDocument/2006/relationships/hyperlink" Target="http://www.hzjz.hr" TargetMode="External"/><Relationship Id="rId14" Type="http://schemas.openxmlformats.org/officeDocument/2006/relationships/customXml" Target="../customXml/item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61D083-1529-4320-BC97-899E5F885BBA}">
  <ds:schemaRefs>
    <ds:schemaRef ds:uri="http://schemas.openxmlformats.org/officeDocument/2006/bibliography"/>
  </ds:schemaRefs>
</ds:datastoreItem>
</file>

<file path=customXml/itemProps2.xml><?xml version="1.0" encoding="utf-8"?>
<ds:datastoreItem xmlns:ds="http://schemas.openxmlformats.org/officeDocument/2006/customXml" ds:itemID="{0F020843-A1C4-42B7-90CC-49C11AC222CD}"/>
</file>

<file path=customXml/itemProps3.xml><?xml version="1.0" encoding="utf-8"?>
<ds:datastoreItem xmlns:ds="http://schemas.openxmlformats.org/officeDocument/2006/customXml" ds:itemID="{15886537-C6D3-45A1-A4D7-2FEBE733FF5B}"/>
</file>

<file path=customXml/itemProps4.xml><?xml version="1.0" encoding="utf-8"?>
<ds:datastoreItem xmlns:ds="http://schemas.openxmlformats.org/officeDocument/2006/customXml" ds:itemID="{2F9BBF04-2ECC-4C42-A084-ADA4C8401EC3}"/>
</file>

<file path=docProps/app.xml><?xml version="1.0" encoding="utf-8"?>
<Properties xmlns="http://schemas.openxmlformats.org/officeDocument/2006/extended-properties" xmlns:vt="http://schemas.openxmlformats.org/officeDocument/2006/docPropsVTypes">
  <Template>Normal.dotm</Template>
  <TotalTime>1</TotalTime>
  <Pages>13</Pages>
  <Words>6887</Words>
  <Characters>39262</Characters>
  <Application>Microsoft Office Word</Application>
  <DocSecurity>4</DocSecurity>
  <Lines>327</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Štefković</dc:creator>
  <cp:keywords/>
  <dc:description/>
  <cp:lastModifiedBy>FERREIRA DE CASTRO Natalia</cp:lastModifiedBy>
  <cp:revision>2</cp:revision>
  <cp:lastPrinted>2019-09-16T07:39:00Z</cp:lastPrinted>
  <dcterms:created xsi:type="dcterms:W3CDTF">2019-09-19T09:30:00Z</dcterms:created>
  <dcterms:modified xsi:type="dcterms:W3CDTF">2019-09-19T09:30:00Z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