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6"/>
        <w:gridCol w:w="3138"/>
        <w:gridCol w:w="3364"/>
      </w:tblGrid>
      <w:tr w:rsidR="002B2316" w14:paraId="6C31F10E" w14:textId="77777777" w:rsidTr="002B2316">
        <w:trPr>
          <w:trHeight w:val="1145"/>
        </w:trPr>
        <w:tc>
          <w:tcPr>
            <w:tcW w:w="3136" w:type="dxa"/>
            <w:tcBorders>
              <w:top w:val="nil"/>
              <w:left w:val="nil"/>
              <w:bottom w:val="nil"/>
              <w:right w:val="nil"/>
            </w:tcBorders>
            <w:shd w:val="clear" w:color="auto" w:fill="auto"/>
            <w:tcMar>
              <w:top w:w="80" w:type="dxa"/>
              <w:left w:w="80" w:type="dxa"/>
              <w:bottom w:w="80" w:type="dxa"/>
              <w:right w:w="80" w:type="dxa"/>
            </w:tcMar>
            <w:vAlign w:val="center"/>
          </w:tcPr>
          <w:p w14:paraId="2C20E034" w14:textId="77777777" w:rsidR="002B2316" w:rsidRDefault="002B2316" w:rsidP="002B2316">
            <w:pPr>
              <w:pStyle w:val="Cuerpo"/>
              <w:tabs>
                <w:tab w:val="left" w:pos="708"/>
                <w:tab w:val="left" w:pos="1416"/>
                <w:tab w:val="left" w:pos="2124"/>
                <w:tab w:val="left" w:pos="2832"/>
              </w:tabs>
              <w:jc w:val="center"/>
            </w:pPr>
            <w:bookmarkStart w:id="0" w:name="_GoBack"/>
            <w:bookmarkEnd w:id="0"/>
            <w:r>
              <w:rPr>
                <w:rStyle w:val="Ninguno"/>
                <w:rFonts w:ascii="Times New Roman" w:eastAsia="Calibri" w:hAnsi="Times New Roman" w:cs="Calibri"/>
                <w:noProof/>
                <w:sz w:val="24"/>
                <w:szCs w:val="24"/>
                <w:u w:color="000000"/>
                <w:lang w:val="en-GB" w:eastAsia="en-GB"/>
              </w:rPr>
              <w:drawing>
                <wp:inline distT="0" distB="0" distL="0" distR="0" wp14:anchorId="4DADDE59" wp14:editId="2237EBC1">
                  <wp:extent cx="962864" cy="551384"/>
                  <wp:effectExtent l="0" t="0" r="0" b="0"/>
                  <wp:docPr id="1073741825" name="officeArt object" descr="cid:image003.png@01D30D14.DD28EC30"/>
                  <wp:cNvGraphicFramePr/>
                  <a:graphic xmlns:a="http://schemas.openxmlformats.org/drawingml/2006/main">
                    <a:graphicData uri="http://schemas.openxmlformats.org/drawingml/2006/picture">
                      <pic:pic xmlns:pic="http://schemas.openxmlformats.org/drawingml/2006/picture">
                        <pic:nvPicPr>
                          <pic:cNvPr id="1073741825" name="cid:image003.png@01D30D14.DD28EC30" descr="cid:image003.png@01D30D14.DD28EC30"/>
                          <pic:cNvPicPr>
                            <a:picLocks noChangeAspect="1"/>
                          </pic:cNvPicPr>
                        </pic:nvPicPr>
                        <pic:blipFill>
                          <a:blip r:embed="rId4"/>
                          <a:stretch>
                            <a:fillRect/>
                          </a:stretch>
                        </pic:blipFill>
                        <pic:spPr>
                          <a:xfrm>
                            <a:off x="0" y="0"/>
                            <a:ext cx="962864" cy="551384"/>
                          </a:xfrm>
                          <a:prstGeom prst="rect">
                            <a:avLst/>
                          </a:prstGeom>
                          <a:ln w="12700" cap="flat">
                            <a:noFill/>
                            <a:miter lim="400000"/>
                          </a:ln>
                          <a:effectLst/>
                        </pic:spPr>
                      </pic:pic>
                    </a:graphicData>
                  </a:graphic>
                </wp:inline>
              </w:drawing>
            </w:r>
          </w:p>
        </w:tc>
        <w:tc>
          <w:tcPr>
            <w:tcW w:w="3138" w:type="dxa"/>
            <w:tcBorders>
              <w:top w:val="nil"/>
              <w:left w:val="nil"/>
              <w:bottom w:val="nil"/>
              <w:right w:val="nil"/>
            </w:tcBorders>
            <w:shd w:val="clear" w:color="auto" w:fill="auto"/>
            <w:tcMar>
              <w:top w:w="80" w:type="dxa"/>
              <w:left w:w="80" w:type="dxa"/>
              <w:bottom w:w="80" w:type="dxa"/>
              <w:right w:w="80" w:type="dxa"/>
            </w:tcMar>
            <w:vAlign w:val="center"/>
          </w:tcPr>
          <w:p w14:paraId="0445E4F7" w14:textId="77777777" w:rsidR="002B2316" w:rsidRDefault="002B2316" w:rsidP="002B2316">
            <w:pPr>
              <w:pStyle w:val="Cuerpo"/>
              <w:tabs>
                <w:tab w:val="left" w:pos="708"/>
                <w:tab w:val="left" w:pos="1416"/>
                <w:tab w:val="left" w:pos="2124"/>
                <w:tab w:val="left" w:pos="2832"/>
              </w:tabs>
              <w:jc w:val="center"/>
            </w:pPr>
            <w:r>
              <w:rPr>
                <w:rStyle w:val="Ninguno"/>
                <w:rFonts w:ascii="Times New Roman" w:hAnsi="Times New Roman"/>
                <w:noProof/>
                <w:sz w:val="24"/>
                <w:szCs w:val="24"/>
                <w:u w:color="000000"/>
                <w:lang w:val="en-GB" w:eastAsia="en-GB"/>
              </w:rPr>
              <w:drawing>
                <wp:inline distT="0" distB="0" distL="0" distR="0" wp14:anchorId="565C0269" wp14:editId="22D551EF">
                  <wp:extent cx="628193" cy="694030"/>
                  <wp:effectExtent l="0" t="0" r="0" b="0"/>
                  <wp:docPr id="1073741826" name="officeArt object" descr="cid:image002.png@01CF5E0F.E3DB1560"/>
                  <wp:cNvGraphicFramePr/>
                  <a:graphic xmlns:a="http://schemas.openxmlformats.org/drawingml/2006/main">
                    <a:graphicData uri="http://schemas.openxmlformats.org/drawingml/2006/picture">
                      <pic:pic xmlns:pic="http://schemas.openxmlformats.org/drawingml/2006/picture">
                        <pic:nvPicPr>
                          <pic:cNvPr id="1073741826" name="cid:image002.png@01CF5E0F.E3DB1560" descr="cid:image002.png@01CF5E0F.E3DB1560"/>
                          <pic:cNvPicPr>
                            <a:picLocks noChangeAspect="1"/>
                          </pic:cNvPicPr>
                        </pic:nvPicPr>
                        <pic:blipFill>
                          <a:blip r:embed="rId5"/>
                          <a:stretch>
                            <a:fillRect/>
                          </a:stretch>
                        </pic:blipFill>
                        <pic:spPr>
                          <a:xfrm>
                            <a:off x="0" y="0"/>
                            <a:ext cx="628193" cy="694030"/>
                          </a:xfrm>
                          <a:prstGeom prst="rect">
                            <a:avLst/>
                          </a:prstGeom>
                          <a:ln w="12700" cap="flat">
                            <a:noFill/>
                            <a:miter lim="400000"/>
                          </a:ln>
                          <a:effectLst/>
                        </pic:spPr>
                      </pic:pic>
                    </a:graphicData>
                  </a:graphic>
                </wp:inline>
              </w:drawing>
            </w:r>
          </w:p>
        </w:tc>
        <w:tc>
          <w:tcPr>
            <w:tcW w:w="3364" w:type="dxa"/>
            <w:tcBorders>
              <w:top w:val="nil"/>
              <w:left w:val="nil"/>
              <w:bottom w:val="nil"/>
              <w:right w:val="nil"/>
            </w:tcBorders>
            <w:shd w:val="clear" w:color="auto" w:fill="auto"/>
            <w:tcMar>
              <w:top w:w="80" w:type="dxa"/>
              <w:left w:w="80" w:type="dxa"/>
              <w:bottom w:w="80" w:type="dxa"/>
              <w:right w:w="80" w:type="dxa"/>
            </w:tcMar>
            <w:vAlign w:val="center"/>
          </w:tcPr>
          <w:p w14:paraId="086D8271" w14:textId="77777777" w:rsidR="002B2316" w:rsidRDefault="002B2316" w:rsidP="002B2316">
            <w:pPr>
              <w:pStyle w:val="Cuerpo"/>
              <w:tabs>
                <w:tab w:val="left" w:pos="708"/>
                <w:tab w:val="left" w:pos="1416"/>
                <w:tab w:val="left" w:pos="2124"/>
                <w:tab w:val="left" w:pos="2832"/>
              </w:tabs>
              <w:jc w:val="center"/>
            </w:pPr>
            <w:r>
              <w:rPr>
                <w:rStyle w:val="Ninguno"/>
                <w:rFonts w:ascii="Times New Roman" w:hAnsi="Times New Roman"/>
                <w:noProof/>
                <w:u w:color="000000"/>
                <w:lang w:val="en-GB" w:eastAsia="en-GB"/>
              </w:rPr>
              <w:drawing>
                <wp:inline distT="0" distB="0" distL="0" distR="0" wp14:anchorId="6CB504DB" wp14:editId="778826E3">
                  <wp:extent cx="1825791" cy="60240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stretch>
                            <a:fillRect/>
                          </a:stretch>
                        </pic:blipFill>
                        <pic:spPr>
                          <a:xfrm>
                            <a:off x="0" y="0"/>
                            <a:ext cx="1825791" cy="602409"/>
                          </a:xfrm>
                          <a:prstGeom prst="rect">
                            <a:avLst/>
                          </a:prstGeom>
                          <a:ln w="12700" cap="flat">
                            <a:noFill/>
                            <a:miter lim="400000"/>
                          </a:ln>
                          <a:effectLst/>
                        </pic:spPr>
                      </pic:pic>
                    </a:graphicData>
                  </a:graphic>
                </wp:inline>
              </w:drawing>
            </w:r>
          </w:p>
        </w:tc>
      </w:tr>
    </w:tbl>
    <w:p w14:paraId="52F99547" w14:textId="77777777" w:rsidR="002B2316" w:rsidRDefault="002B2316" w:rsidP="002B231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es-ES_tradnl"/>
        </w:rPr>
      </w:pPr>
    </w:p>
    <w:p w14:paraId="4BE0B3E9" w14:textId="77777777" w:rsidR="002B2316" w:rsidRDefault="002B2316" w:rsidP="002B231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es-ES_tradnl"/>
        </w:rPr>
      </w:pPr>
    </w:p>
    <w:p w14:paraId="194A2D05" w14:textId="77777777" w:rsidR="002B2316" w:rsidRDefault="002B2316" w:rsidP="002B2316">
      <w:pPr>
        <w:pStyle w:val="Poromisin"/>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Times New Roman" w:eastAsia="Times New Roman" w:hAnsi="Times New Roman" w:cs="Times New Roman"/>
          <w:b/>
          <w:bCs/>
          <w:caps/>
          <w:spacing w:val="75"/>
          <w:sz w:val="18"/>
          <w:szCs w:val="18"/>
          <w:u w:color="000000"/>
        </w:rPr>
      </w:pPr>
      <w:r>
        <w:rPr>
          <w:rStyle w:val="Ninguno"/>
          <w:rFonts w:ascii="Times New Roman" w:hAnsi="Times New Roman"/>
          <w:b/>
          <w:bCs/>
          <w:caps/>
          <w:spacing w:val="75"/>
          <w:sz w:val="18"/>
          <w:szCs w:val="18"/>
          <w:u w:color="000000"/>
        </w:rPr>
        <w:t>misIóN PERMANENTE del URUGUAY ante LA OFICINA DE LAS NACIONES UNIDAS Y LAS ORGANIZACIONES INTERNACIONALES CON SEDE EN GINEBRA</w:t>
      </w:r>
    </w:p>
    <w:p w14:paraId="305AFD72" w14:textId="4865CA25" w:rsidR="005621DA" w:rsidRDefault="005621DA" w:rsidP="005621DA">
      <w:pPr>
        <w:jc w:val="center"/>
        <w:rPr>
          <w:rFonts w:ascii="Times New Roman" w:hAnsi="Times New Roman" w:cs="Times New Roman"/>
          <w:b/>
          <w:bCs/>
          <w:sz w:val="24"/>
          <w:szCs w:val="24"/>
          <w:lang w:val="es-ES_tradnl"/>
        </w:rPr>
      </w:pPr>
    </w:p>
    <w:p w14:paraId="0408C496" w14:textId="77777777" w:rsidR="002B2316" w:rsidRPr="002B2316" w:rsidRDefault="002B2316" w:rsidP="005621DA">
      <w:pPr>
        <w:jc w:val="center"/>
        <w:rPr>
          <w:rFonts w:ascii="Times New Roman" w:hAnsi="Times New Roman" w:cs="Times New Roman"/>
          <w:b/>
          <w:bCs/>
          <w:sz w:val="24"/>
          <w:szCs w:val="24"/>
          <w:lang w:val="es-ES_tradnl"/>
        </w:rPr>
      </w:pPr>
    </w:p>
    <w:p w14:paraId="0B4C8FB2" w14:textId="6E47C620" w:rsidR="00FA1704" w:rsidRPr="005621DA" w:rsidRDefault="005621DA" w:rsidP="005621DA">
      <w:pPr>
        <w:jc w:val="center"/>
        <w:rPr>
          <w:rFonts w:ascii="Times New Roman" w:hAnsi="Times New Roman" w:cs="Times New Roman"/>
          <w:b/>
          <w:bCs/>
          <w:sz w:val="24"/>
          <w:szCs w:val="24"/>
        </w:rPr>
      </w:pPr>
      <w:r w:rsidRPr="005621DA">
        <w:rPr>
          <w:rFonts w:ascii="Times New Roman" w:hAnsi="Times New Roman" w:cs="Times New Roman"/>
          <w:b/>
          <w:bCs/>
          <w:sz w:val="24"/>
          <w:szCs w:val="24"/>
        </w:rPr>
        <w:t>Respuestas al formulario de la Relatora Especial sobre la situación de los defensores de derechos humanos</w:t>
      </w:r>
    </w:p>
    <w:p w14:paraId="15E2958B" w14:textId="63B171BA" w:rsidR="005621DA" w:rsidRPr="005621DA" w:rsidRDefault="005621DA" w:rsidP="005621DA">
      <w:pPr>
        <w:jc w:val="center"/>
        <w:rPr>
          <w:rFonts w:ascii="Times New Roman" w:hAnsi="Times New Roman" w:cs="Times New Roman"/>
          <w:b/>
          <w:bCs/>
          <w:sz w:val="24"/>
          <w:szCs w:val="24"/>
        </w:rPr>
      </w:pPr>
      <w:r w:rsidRPr="005621DA">
        <w:rPr>
          <w:rFonts w:ascii="Times New Roman" w:hAnsi="Times New Roman" w:cs="Times New Roman"/>
          <w:b/>
          <w:bCs/>
          <w:sz w:val="24"/>
          <w:szCs w:val="24"/>
        </w:rPr>
        <w:t>Setiembre 2020</w:t>
      </w:r>
    </w:p>
    <w:p w14:paraId="6669A444"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t>Respuesta a la pregunta 1:</w:t>
      </w:r>
    </w:p>
    <w:p w14:paraId="7DCFA954"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229FF98C"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Uruguay mantiene un fuerte compromiso con la promoción, protección y defensa de derechos humanos. En este marco, el país</w:t>
      </w:r>
      <w:r w:rsidRPr="005621DA">
        <w:rPr>
          <w:rFonts w:ascii="Times New Roman" w:eastAsia="Times New Roman" w:hAnsi="Times New Roman" w:cs="Times New Roman"/>
          <w:color w:val="00B050"/>
          <w:sz w:val="24"/>
          <w:szCs w:val="24"/>
          <w:lang w:eastAsia="es-ES"/>
        </w:rPr>
        <w:t> </w:t>
      </w:r>
      <w:r w:rsidRPr="005621DA">
        <w:rPr>
          <w:rFonts w:ascii="Times New Roman" w:eastAsia="Times New Roman" w:hAnsi="Times New Roman" w:cs="Times New Roman"/>
          <w:color w:val="000000"/>
          <w:sz w:val="24"/>
          <w:szCs w:val="24"/>
          <w:lang w:eastAsia="es-ES"/>
        </w:rPr>
        <w:t>ha ratificado todos los tratados fundamentales de protección de derechos humanos y sus protocolos facultativos. Asimismo, Uruguay colabora con todos los órganos del Sistema de Naciones Unidas y mantiene una invitación abierta a sus procedimientos especiales, continuando vigentes sus compromisos y contribuciones voluntarias al sistema universal.</w:t>
      </w:r>
    </w:p>
    <w:p w14:paraId="6E35376A"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0A9BC942" w14:textId="5698AB0C"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En este orden, Uruguay acepta el derecho legítimo a defender los derechos humanos, condenando todo acto que atente contra la vida u otros derechos de la persona en el desempeño de su labor.</w:t>
      </w:r>
    </w:p>
    <w:p w14:paraId="1584A43F"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1C9DD25D"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t>Respuesta a la pregunta 2:</w:t>
      </w:r>
    </w:p>
    <w:p w14:paraId="6D9C0C94"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lastRenderedPageBreak/>
        <w:t> </w:t>
      </w:r>
    </w:p>
    <w:p w14:paraId="169B7EF5" w14:textId="5F68A032"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No se han registrados casos de asesinatos de defensores ni defensoras de derechos humanos en el territorio uruguayo en el período comprendido entre el 1 de enero de 2019 y el 30 de junio de 2020.</w:t>
      </w:r>
    </w:p>
    <w:p w14:paraId="666233C6"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60692AAA"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t>Respuesta a la pregunta 3</w:t>
      </w:r>
      <w:r w:rsidRPr="005621DA">
        <w:rPr>
          <w:rFonts w:ascii="Times New Roman" w:eastAsia="Times New Roman" w:hAnsi="Times New Roman" w:cs="Times New Roman"/>
          <w:color w:val="000000"/>
          <w:sz w:val="24"/>
          <w:szCs w:val="24"/>
          <w:lang w:eastAsia="es-ES"/>
        </w:rPr>
        <w:t>:</w:t>
      </w:r>
    </w:p>
    <w:p w14:paraId="3D969FA3"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56770EEC"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No corresponde. Ver respuesta pregunta 2.</w:t>
      </w:r>
    </w:p>
    <w:p w14:paraId="3084645A"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620AAAC2"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t>Respuesta a la pregunta 4:</w:t>
      </w:r>
    </w:p>
    <w:p w14:paraId="4E45BB0E"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6425D51C"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En Uruguay, todas las personas, sin distinción alguna, pueden acceder a la justicia ante cualquier vulneración de derechos humanos que sufran. En este marco, el Estado uruguayo puede asegurar que las personas defensoras de derechos humanos cuentan con las garantías del debido proceso legal para responder ante eventuales amenazas de muerte que pudieran recibir.</w:t>
      </w:r>
    </w:p>
    <w:p w14:paraId="1A6D88E3"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2DDC7A2C" w14:textId="77777777" w:rsidR="002B2316" w:rsidRDefault="002B2316" w:rsidP="005621DA">
      <w:pPr>
        <w:spacing w:after="0" w:line="240" w:lineRule="auto"/>
        <w:jc w:val="both"/>
        <w:rPr>
          <w:rFonts w:ascii="Times New Roman" w:eastAsia="Times New Roman" w:hAnsi="Times New Roman" w:cs="Times New Roman"/>
          <w:b/>
          <w:bCs/>
          <w:color w:val="000000"/>
          <w:sz w:val="24"/>
          <w:szCs w:val="24"/>
          <w:lang w:eastAsia="es-ES"/>
        </w:rPr>
      </w:pPr>
    </w:p>
    <w:p w14:paraId="1D761DC6" w14:textId="77777777" w:rsidR="002B2316" w:rsidRDefault="002B2316" w:rsidP="005621DA">
      <w:pPr>
        <w:spacing w:after="0" w:line="240" w:lineRule="auto"/>
        <w:jc w:val="both"/>
        <w:rPr>
          <w:rFonts w:ascii="Times New Roman" w:eastAsia="Times New Roman" w:hAnsi="Times New Roman" w:cs="Times New Roman"/>
          <w:b/>
          <w:bCs/>
          <w:color w:val="000000"/>
          <w:sz w:val="24"/>
          <w:szCs w:val="24"/>
          <w:lang w:eastAsia="es-ES"/>
        </w:rPr>
      </w:pPr>
    </w:p>
    <w:p w14:paraId="3CFCE13A" w14:textId="77777777" w:rsidR="002B2316" w:rsidRDefault="002B2316" w:rsidP="005621DA">
      <w:pPr>
        <w:spacing w:after="0" w:line="240" w:lineRule="auto"/>
        <w:jc w:val="both"/>
        <w:rPr>
          <w:rFonts w:ascii="Times New Roman" w:eastAsia="Times New Roman" w:hAnsi="Times New Roman" w:cs="Times New Roman"/>
          <w:b/>
          <w:bCs/>
          <w:color w:val="000000"/>
          <w:sz w:val="24"/>
          <w:szCs w:val="24"/>
          <w:lang w:eastAsia="es-ES"/>
        </w:rPr>
      </w:pPr>
    </w:p>
    <w:p w14:paraId="77292DA6" w14:textId="5760F0A5"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t>Respuesta a la pregunta 5: </w:t>
      </w:r>
    </w:p>
    <w:p w14:paraId="01C93A8F"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1FD8402A"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Uruguay cuenta con una institucionalidad en derechos humanos que permite brindar las garantías jurídicas necesarias para que las personas defensoras de derechos humanos puedan ejercer su labor sin ser perseguidas.</w:t>
      </w:r>
    </w:p>
    <w:p w14:paraId="46225849"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2EA1CEDF"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En este orden, es importante destacar que la Institución Nacional de Derechos Humanos y Defensoría del Pueblo (INDDHH) obtuvo su acreditación de estatus A en mayo de 2016, demostrando así cumplir a cabalidad con los </w:t>
      </w:r>
      <w:r w:rsidRPr="005621DA">
        <w:rPr>
          <w:rFonts w:ascii="Times New Roman" w:eastAsia="Times New Roman" w:hAnsi="Times New Roman" w:cs="Times New Roman"/>
          <w:i/>
          <w:iCs/>
          <w:color w:val="000000"/>
          <w:sz w:val="24"/>
          <w:szCs w:val="24"/>
          <w:lang w:eastAsia="es-ES"/>
        </w:rPr>
        <w:t>Principios de París</w:t>
      </w:r>
      <w:r w:rsidRPr="005621DA">
        <w:rPr>
          <w:rFonts w:ascii="Times New Roman" w:eastAsia="Times New Roman" w:hAnsi="Times New Roman" w:cs="Times New Roman"/>
          <w:color w:val="000000"/>
          <w:sz w:val="24"/>
          <w:szCs w:val="24"/>
          <w:lang w:eastAsia="es-ES"/>
        </w:rPr>
        <w:t>.</w:t>
      </w:r>
    </w:p>
    <w:p w14:paraId="108A1F80"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1DE726DA"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b/>
          <w:bCs/>
          <w:color w:val="000000"/>
          <w:sz w:val="24"/>
          <w:szCs w:val="24"/>
          <w:lang w:eastAsia="es-ES"/>
        </w:rPr>
        <w:lastRenderedPageBreak/>
        <w:t>Respuesta a la pregunta 6:</w:t>
      </w:r>
    </w:p>
    <w:p w14:paraId="47CA3942"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34037E6E"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En relación a las medidas de protección y seguridad adoptadas para proteger la vida e integridad de las personas amenazadas, se informa que en referencia a un caso de 2017, desde el momento en que se tomó conocimiento de las amenazas recibidas por personas defensoras de derechos humanos y operadores jurídicos, por disposición de la magistrada actuante, el Ministerio del Interior mantuvo contactos en forma periódica con cada una de ellas, a los efectos de interiorizarse sobre su situación, siendo todos contestes en manifestar que no habían sido objeto de hechos para resaltar y que se los pudiera relacionar con la amenaza.</w:t>
      </w:r>
    </w:p>
    <w:p w14:paraId="0516198E"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3BDF1D06"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Cabe destacar que en este caso, también fueron amenazadas tres personas extranjeras, razón por la cual se procedió a contactar a las mismas por intermedio de las representaciones diplomáticas de sus respectivos países acreditadas en el Uruguay. </w:t>
      </w:r>
    </w:p>
    <w:p w14:paraId="7969511C" w14:textId="77777777"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 </w:t>
      </w:r>
    </w:p>
    <w:p w14:paraId="58598885" w14:textId="355786D3" w:rsidR="005621DA" w:rsidRPr="005621DA" w:rsidRDefault="005621DA" w:rsidP="005621DA">
      <w:pPr>
        <w:spacing w:after="0" w:line="240" w:lineRule="auto"/>
        <w:jc w:val="both"/>
        <w:rPr>
          <w:rFonts w:ascii="Times New Roman" w:eastAsia="Times New Roman" w:hAnsi="Times New Roman" w:cs="Times New Roman"/>
          <w:color w:val="000000"/>
          <w:sz w:val="24"/>
          <w:szCs w:val="24"/>
          <w:lang w:eastAsia="es-ES"/>
        </w:rPr>
      </w:pPr>
      <w:r w:rsidRPr="005621DA">
        <w:rPr>
          <w:rFonts w:ascii="Times New Roman" w:eastAsia="Times New Roman" w:hAnsi="Times New Roman" w:cs="Times New Roman"/>
          <w:color w:val="000000"/>
          <w:sz w:val="24"/>
          <w:szCs w:val="24"/>
          <w:lang w:eastAsia="es-ES"/>
        </w:rPr>
        <w:t>Se entiende importante informar que no se reiteraron las amenazas.</w:t>
      </w:r>
    </w:p>
    <w:p w14:paraId="18215048" w14:textId="77777777" w:rsidR="005621DA" w:rsidRPr="005621DA" w:rsidRDefault="005621DA" w:rsidP="005621DA">
      <w:pPr>
        <w:jc w:val="both"/>
        <w:rPr>
          <w:rFonts w:ascii="Times New Roman" w:hAnsi="Times New Roman" w:cs="Times New Roman"/>
          <w:sz w:val="24"/>
          <w:szCs w:val="24"/>
        </w:rPr>
      </w:pPr>
    </w:p>
    <w:sectPr w:rsidR="005621DA" w:rsidRPr="005621DA" w:rsidSect="00FA1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A"/>
    <w:rsid w:val="001E75D3"/>
    <w:rsid w:val="001F0BA1"/>
    <w:rsid w:val="002B2316"/>
    <w:rsid w:val="0054118F"/>
    <w:rsid w:val="005621DA"/>
    <w:rsid w:val="009E70FB"/>
    <w:rsid w:val="00B41E6A"/>
    <w:rsid w:val="00F301CF"/>
    <w:rsid w:val="00FA17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A963"/>
  <w15:chartTrackingRefBased/>
  <w15:docId w15:val="{1B9971E5-035B-4ADB-83E4-20326205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2B23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2B2316"/>
  </w:style>
  <w:style w:type="paragraph" w:customStyle="1" w:styleId="Poromisin">
    <w:name w:val="Por omisión"/>
    <w:rsid w:val="002B23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9856">
      <w:bodyDiv w:val="1"/>
      <w:marLeft w:val="0"/>
      <w:marRight w:val="0"/>
      <w:marTop w:val="0"/>
      <w:marBottom w:val="0"/>
      <w:divBdr>
        <w:top w:val="none" w:sz="0" w:space="0" w:color="auto"/>
        <w:left w:val="none" w:sz="0" w:space="0" w:color="auto"/>
        <w:bottom w:val="none" w:sz="0" w:space="0" w:color="auto"/>
        <w:right w:val="none" w:sz="0" w:space="0" w:color="auto"/>
      </w:divBdr>
      <w:divsChild>
        <w:div w:id="1721900382">
          <w:marLeft w:val="0"/>
          <w:marRight w:val="0"/>
          <w:marTop w:val="0"/>
          <w:marBottom w:val="0"/>
          <w:divBdr>
            <w:top w:val="none" w:sz="0" w:space="0" w:color="auto"/>
            <w:left w:val="none" w:sz="0" w:space="0" w:color="auto"/>
            <w:bottom w:val="none" w:sz="0" w:space="0" w:color="auto"/>
            <w:right w:val="none" w:sz="0" w:space="0" w:color="auto"/>
          </w:divBdr>
        </w:div>
        <w:div w:id="960576148">
          <w:marLeft w:val="0"/>
          <w:marRight w:val="0"/>
          <w:marTop w:val="0"/>
          <w:marBottom w:val="0"/>
          <w:divBdr>
            <w:top w:val="none" w:sz="0" w:space="0" w:color="auto"/>
            <w:left w:val="none" w:sz="0" w:space="0" w:color="auto"/>
            <w:bottom w:val="none" w:sz="0" w:space="0" w:color="auto"/>
            <w:right w:val="none" w:sz="0" w:space="0" w:color="auto"/>
          </w:divBdr>
        </w:div>
        <w:div w:id="1383947914">
          <w:marLeft w:val="0"/>
          <w:marRight w:val="0"/>
          <w:marTop w:val="0"/>
          <w:marBottom w:val="0"/>
          <w:divBdr>
            <w:top w:val="none" w:sz="0" w:space="0" w:color="auto"/>
            <w:left w:val="none" w:sz="0" w:space="0" w:color="auto"/>
            <w:bottom w:val="none" w:sz="0" w:space="0" w:color="auto"/>
            <w:right w:val="none" w:sz="0" w:space="0" w:color="auto"/>
          </w:divBdr>
        </w:div>
        <w:div w:id="1795784626">
          <w:marLeft w:val="0"/>
          <w:marRight w:val="0"/>
          <w:marTop w:val="0"/>
          <w:marBottom w:val="0"/>
          <w:divBdr>
            <w:top w:val="none" w:sz="0" w:space="0" w:color="auto"/>
            <w:left w:val="none" w:sz="0" w:space="0" w:color="auto"/>
            <w:bottom w:val="none" w:sz="0" w:space="0" w:color="auto"/>
            <w:right w:val="none" w:sz="0" w:space="0" w:color="auto"/>
          </w:divBdr>
        </w:div>
        <w:div w:id="44068865">
          <w:marLeft w:val="0"/>
          <w:marRight w:val="0"/>
          <w:marTop w:val="0"/>
          <w:marBottom w:val="0"/>
          <w:divBdr>
            <w:top w:val="none" w:sz="0" w:space="0" w:color="auto"/>
            <w:left w:val="none" w:sz="0" w:space="0" w:color="auto"/>
            <w:bottom w:val="none" w:sz="0" w:space="0" w:color="auto"/>
            <w:right w:val="none" w:sz="0" w:space="0" w:color="auto"/>
          </w:divBdr>
        </w:div>
        <w:div w:id="282199863">
          <w:marLeft w:val="0"/>
          <w:marRight w:val="0"/>
          <w:marTop w:val="0"/>
          <w:marBottom w:val="0"/>
          <w:divBdr>
            <w:top w:val="none" w:sz="0" w:space="0" w:color="auto"/>
            <w:left w:val="none" w:sz="0" w:space="0" w:color="auto"/>
            <w:bottom w:val="none" w:sz="0" w:space="0" w:color="auto"/>
            <w:right w:val="none" w:sz="0" w:space="0" w:color="auto"/>
          </w:divBdr>
        </w:div>
        <w:div w:id="1492671637">
          <w:marLeft w:val="0"/>
          <w:marRight w:val="0"/>
          <w:marTop w:val="0"/>
          <w:marBottom w:val="0"/>
          <w:divBdr>
            <w:top w:val="none" w:sz="0" w:space="0" w:color="auto"/>
            <w:left w:val="none" w:sz="0" w:space="0" w:color="auto"/>
            <w:bottom w:val="none" w:sz="0" w:space="0" w:color="auto"/>
            <w:right w:val="none" w:sz="0" w:space="0" w:color="auto"/>
          </w:divBdr>
        </w:div>
        <w:div w:id="1589003831">
          <w:marLeft w:val="0"/>
          <w:marRight w:val="0"/>
          <w:marTop w:val="0"/>
          <w:marBottom w:val="0"/>
          <w:divBdr>
            <w:top w:val="none" w:sz="0" w:space="0" w:color="auto"/>
            <w:left w:val="none" w:sz="0" w:space="0" w:color="auto"/>
            <w:bottom w:val="none" w:sz="0" w:space="0" w:color="auto"/>
            <w:right w:val="none" w:sz="0" w:space="0" w:color="auto"/>
          </w:divBdr>
        </w:div>
        <w:div w:id="1257052430">
          <w:marLeft w:val="0"/>
          <w:marRight w:val="0"/>
          <w:marTop w:val="0"/>
          <w:marBottom w:val="0"/>
          <w:divBdr>
            <w:top w:val="none" w:sz="0" w:space="0" w:color="auto"/>
            <w:left w:val="none" w:sz="0" w:space="0" w:color="auto"/>
            <w:bottom w:val="none" w:sz="0" w:space="0" w:color="auto"/>
            <w:right w:val="none" w:sz="0" w:space="0" w:color="auto"/>
          </w:divBdr>
        </w:div>
        <w:div w:id="1288120895">
          <w:marLeft w:val="0"/>
          <w:marRight w:val="0"/>
          <w:marTop w:val="0"/>
          <w:marBottom w:val="0"/>
          <w:divBdr>
            <w:top w:val="none" w:sz="0" w:space="0" w:color="auto"/>
            <w:left w:val="none" w:sz="0" w:space="0" w:color="auto"/>
            <w:bottom w:val="none" w:sz="0" w:space="0" w:color="auto"/>
            <w:right w:val="none" w:sz="0" w:space="0" w:color="auto"/>
          </w:divBdr>
        </w:div>
        <w:div w:id="1069352977">
          <w:marLeft w:val="0"/>
          <w:marRight w:val="0"/>
          <w:marTop w:val="0"/>
          <w:marBottom w:val="0"/>
          <w:divBdr>
            <w:top w:val="none" w:sz="0" w:space="0" w:color="auto"/>
            <w:left w:val="none" w:sz="0" w:space="0" w:color="auto"/>
            <w:bottom w:val="none" w:sz="0" w:space="0" w:color="auto"/>
            <w:right w:val="none" w:sz="0" w:space="0" w:color="auto"/>
          </w:divBdr>
        </w:div>
        <w:div w:id="249239477">
          <w:marLeft w:val="0"/>
          <w:marRight w:val="0"/>
          <w:marTop w:val="0"/>
          <w:marBottom w:val="0"/>
          <w:divBdr>
            <w:top w:val="none" w:sz="0" w:space="0" w:color="auto"/>
            <w:left w:val="none" w:sz="0" w:space="0" w:color="auto"/>
            <w:bottom w:val="none" w:sz="0" w:space="0" w:color="auto"/>
            <w:right w:val="none" w:sz="0" w:space="0" w:color="auto"/>
          </w:divBdr>
        </w:div>
        <w:div w:id="2035884428">
          <w:marLeft w:val="0"/>
          <w:marRight w:val="0"/>
          <w:marTop w:val="0"/>
          <w:marBottom w:val="0"/>
          <w:divBdr>
            <w:top w:val="none" w:sz="0" w:space="0" w:color="auto"/>
            <w:left w:val="none" w:sz="0" w:space="0" w:color="auto"/>
            <w:bottom w:val="none" w:sz="0" w:space="0" w:color="auto"/>
            <w:right w:val="none" w:sz="0" w:space="0" w:color="auto"/>
          </w:divBdr>
        </w:div>
        <w:div w:id="447165422">
          <w:marLeft w:val="0"/>
          <w:marRight w:val="0"/>
          <w:marTop w:val="0"/>
          <w:marBottom w:val="0"/>
          <w:divBdr>
            <w:top w:val="none" w:sz="0" w:space="0" w:color="auto"/>
            <w:left w:val="none" w:sz="0" w:space="0" w:color="auto"/>
            <w:bottom w:val="none" w:sz="0" w:space="0" w:color="auto"/>
            <w:right w:val="none" w:sz="0" w:space="0" w:color="auto"/>
          </w:divBdr>
        </w:div>
        <w:div w:id="1438675537">
          <w:marLeft w:val="0"/>
          <w:marRight w:val="0"/>
          <w:marTop w:val="0"/>
          <w:marBottom w:val="0"/>
          <w:divBdr>
            <w:top w:val="none" w:sz="0" w:space="0" w:color="auto"/>
            <w:left w:val="none" w:sz="0" w:space="0" w:color="auto"/>
            <w:bottom w:val="none" w:sz="0" w:space="0" w:color="auto"/>
            <w:right w:val="none" w:sz="0" w:space="0" w:color="auto"/>
          </w:divBdr>
        </w:div>
        <w:div w:id="808517819">
          <w:marLeft w:val="0"/>
          <w:marRight w:val="0"/>
          <w:marTop w:val="0"/>
          <w:marBottom w:val="0"/>
          <w:divBdr>
            <w:top w:val="none" w:sz="0" w:space="0" w:color="auto"/>
            <w:left w:val="none" w:sz="0" w:space="0" w:color="auto"/>
            <w:bottom w:val="none" w:sz="0" w:space="0" w:color="auto"/>
            <w:right w:val="none" w:sz="0" w:space="0" w:color="auto"/>
          </w:divBdr>
        </w:div>
        <w:div w:id="507136279">
          <w:marLeft w:val="0"/>
          <w:marRight w:val="0"/>
          <w:marTop w:val="0"/>
          <w:marBottom w:val="0"/>
          <w:divBdr>
            <w:top w:val="none" w:sz="0" w:space="0" w:color="auto"/>
            <w:left w:val="none" w:sz="0" w:space="0" w:color="auto"/>
            <w:bottom w:val="none" w:sz="0" w:space="0" w:color="auto"/>
            <w:right w:val="none" w:sz="0" w:space="0" w:color="auto"/>
          </w:divBdr>
        </w:div>
        <w:div w:id="152532937">
          <w:marLeft w:val="0"/>
          <w:marRight w:val="0"/>
          <w:marTop w:val="0"/>
          <w:marBottom w:val="0"/>
          <w:divBdr>
            <w:top w:val="none" w:sz="0" w:space="0" w:color="auto"/>
            <w:left w:val="none" w:sz="0" w:space="0" w:color="auto"/>
            <w:bottom w:val="none" w:sz="0" w:space="0" w:color="auto"/>
            <w:right w:val="none" w:sz="0" w:space="0" w:color="auto"/>
          </w:divBdr>
        </w:div>
        <w:div w:id="2039546814">
          <w:marLeft w:val="0"/>
          <w:marRight w:val="0"/>
          <w:marTop w:val="0"/>
          <w:marBottom w:val="0"/>
          <w:divBdr>
            <w:top w:val="none" w:sz="0" w:space="0" w:color="auto"/>
            <w:left w:val="none" w:sz="0" w:space="0" w:color="auto"/>
            <w:bottom w:val="none" w:sz="0" w:space="0" w:color="auto"/>
            <w:right w:val="none" w:sz="0" w:space="0" w:color="auto"/>
          </w:divBdr>
        </w:div>
        <w:div w:id="515071818">
          <w:marLeft w:val="0"/>
          <w:marRight w:val="0"/>
          <w:marTop w:val="0"/>
          <w:marBottom w:val="0"/>
          <w:divBdr>
            <w:top w:val="none" w:sz="0" w:space="0" w:color="auto"/>
            <w:left w:val="none" w:sz="0" w:space="0" w:color="auto"/>
            <w:bottom w:val="none" w:sz="0" w:space="0" w:color="auto"/>
            <w:right w:val="none" w:sz="0" w:space="0" w:color="auto"/>
          </w:divBdr>
        </w:div>
        <w:div w:id="1088580785">
          <w:marLeft w:val="0"/>
          <w:marRight w:val="0"/>
          <w:marTop w:val="0"/>
          <w:marBottom w:val="0"/>
          <w:divBdr>
            <w:top w:val="none" w:sz="0" w:space="0" w:color="auto"/>
            <w:left w:val="none" w:sz="0" w:space="0" w:color="auto"/>
            <w:bottom w:val="none" w:sz="0" w:space="0" w:color="auto"/>
            <w:right w:val="none" w:sz="0" w:space="0" w:color="auto"/>
          </w:divBdr>
        </w:div>
        <w:div w:id="1871380825">
          <w:marLeft w:val="0"/>
          <w:marRight w:val="0"/>
          <w:marTop w:val="0"/>
          <w:marBottom w:val="0"/>
          <w:divBdr>
            <w:top w:val="none" w:sz="0" w:space="0" w:color="auto"/>
            <w:left w:val="none" w:sz="0" w:space="0" w:color="auto"/>
            <w:bottom w:val="none" w:sz="0" w:space="0" w:color="auto"/>
            <w:right w:val="none" w:sz="0" w:space="0" w:color="auto"/>
          </w:divBdr>
        </w:div>
        <w:div w:id="1043168452">
          <w:marLeft w:val="0"/>
          <w:marRight w:val="0"/>
          <w:marTop w:val="0"/>
          <w:marBottom w:val="0"/>
          <w:divBdr>
            <w:top w:val="none" w:sz="0" w:space="0" w:color="auto"/>
            <w:left w:val="none" w:sz="0" w:space="0" w:color="auto"/>
            <w:bottom w:val="none" w:sz="0" w:space="0" w:color="auto"/>
            <w:right w:val="none" w:sz="0" w:space="0" w:color="auto"/>
          </w:divBdr>
        </w:div>
        <w:div w:id="231161783">
          <w:marLeft w:val="0"/>
          <w:marRight w:val="0"/>
          <w:marTop w:val="0"/>
          <w:marBottom w:val="0"/>
          <w:divBdr>
            <w:top w:val="none" w:sz="0" w:space="0" w:color="auto"/>
            <w:left w:val="none" w:sz="0" w:space="0" w:color="auto"/>
            <w:bottom w:val="none" w:sz="0" w:space="0" w:color="auto"/>
            <w:right w:val="none" w:sz="0" w:space="0" w:color="auto"/>
          </w:divBdr>
        </w:div>
        <w:div w:id="1516579136">
          <w:marLeft w:val="0"/>
          <w:marRight w:val="0"/>
          <w:marTop w:val="0"/>
          <w:marBottom w:val="0"/>
          <w:divBdr>
            <w:top w:val="none" w:sz="0" w:space="0" w:color="auto"/>
            <w:left w:val="none" w:sz="0" w:space="0" w:color="auto"/>
            <w:bottom w:val="none" w:sz="0" w:space="0" w:color="auto"/>
            <w:right w:val="none" w:sz="0" w:space="0" w:color="auto"/>
          </w:divBdr>
        </w:div>
        <w:div w:id="543560077">
          <w:marLeft w:val="0"/>
          <w:marRight w:val="0"/>
          <w:marTop w:val="0"/>
          <w:marBottom w:val="0"/>
          <w:divBdr>
            <w:top w:val="none" w:sz="0" w:space="0" w:color="auto"/>
            <w:left w:val="none" w:sz="0" w:space="0" w:color="auto"/>
            <w:bottom w:val="none" w:sz="0" w:space="0" w:color="auto"/>
            <w:right w:val="none" w:sz="0" w:space="0" w:color="auto"/>
          </w:divBdr>
        </w:div>
        <w:div w:id="1791782696">
          <w:marLeft w:val="0"/>
          <w:marRight w:val="0"/>
          <w:marTop w:val="0"/>
          <w:marBottom w:val="0"/>
          <w:divBdr>
            <w:top w:val="none" w:sz="0" w:space="0" w:color="auto"/>
            <w:left w:val="none" w:sz="0" w:space="0" w:color="auto"/>
            <w:bottom w:val="none" w:sz="0" w:space="0" w:color="auto"/>
            <w:right w:val="none" w:sz="0" w:space="0" w:color="auto"/>
          </w:divBdr>
        </w:div>
        <w:div w:id="1963531197">
          <w:marLeft w:val="0"/>
          <w:marRight w:val="0"/>
          <w:marTop w:val="0"/>
          <w:marBottom w:val="0"/>
          <w:divBdr>
            <w:top w:val="none" w:sz="0" w:space="0" w:color="auto"/>
            <w:left w:val="none" w:sz="0" w:space="0" w:color="auto"/>
            <w:bottom w:val="none" w:sz="0" w:space="0" w:color="auto"/>
            <w:right w:val="none" w:sz="0" w:space="0" w:color="auto"/>
          </w:divBdr>
        </w:div>
        <w:div w:id="1070541799">
          <w:marLeft w:val="0"/>
          <w:marRight w:val="0"/>
          <w:marTop w:val="0"/>
          <w:marBottom w:val="0"/>
          <w:divBdr>
            <w:top w:val="none" w:sz="0" w:space="0" w:color="auto"/>
            <w:left w:val="none" w:sz="0" w:space="0" w:color="auto"/>
            <w:bottom w:val="none" w:sz="0" w:space="0" w:color="auto"/>
            <w:right w:val="none" w:sz="0" w:space="0" w:color="auto"/>
          </w:divBdr>
        </w:div>
        <w:div w:id="1681470316">
          <w:marLeft w:val="0"/>
          <w:marRight w:val="0"/>
          <w:marTop w:val="0"/>
          <w:marBottom w:val="0"/>
          <w:divBdr>
            <w:top w:val="none" w:sz="0" w:space="0" w:color="auto"/>
            <w:left w:val="none" w:sz="0" w:space="0" w:color="auto"/>
            <w:bottom w:val="none" w:sz="0" w:space="0" w:color="auto"/>
            <w:right w:val="none" w:sz="0" w:space="0" w:color="auto"/>
          </w:divBdr>
        </w:div>
        <w:div w:id="1087769811">
          <w:marLeft w:val="0"/>
          <w:marRight w:val="0"/>
          <w:marTop w:val="0"/>
          <w:marBottom w:val="0"/>
          <w:divBdr>
            <w:top w:val="none" w:sz="0" w:space="0" w:color="auto"/>
            <w:left w:val="none" w:sz="0" w:space="0" w:color="auto"/>
            <w:bottom w:val="none" w:sz="0" w:space="0" w:color="auto"/>
            <w:right w:val="none" w:sz="0" w:space="0" w:color="auto"/>
          </w:divBdr>
        </w:div>
      </w:divsChild>
    </w:div>
    <w:div w:id="1618413816">
      <w:bodyDiv w:val="1"/>
      <w:marLeft w:val="0"/>
      <w:marRight w:val="0"/>
      <w:marTop w:val="0"/>
      <w:marBottom w:val="0"/>
      <w:divBdr>
        <w:top w:val="none" w:sz="0" w:space="0" w:color="auto"/>
        <w:left w:val="none" w:sz="0" w:space="0" w:color="auto"/>
        <w:bottom w:val="none" w:sz="0" w:space="0" w:color="auto"/>
        <w:right w:val="none" w:sz="0" w:space="0" w:color="auto"/>
      </w:divBdr>
      <w:divsChild>
        <w:div w:id="522480812">
          <w:marLeft w:val="0"/>
          <w:marRight w:val="0"/>
          <w:marTop w:val="0"/>
          <w:marBottom w:val="0"/>
          <w:divBdr>
            <w:top w:val="none" w:sz="0" w:space="0" w:color="auto"/>
            <w:left w:val="none" w:sz="0" w:space="0" w:color="auto"/>
            <w:bottom w:val="none" w:sz="0" w:space="0" w:color="auto"/>
            <w:right w:val="none" w:sz="0" w:space="0" w:color="auto"/>
          </w:divBdr>
        </w:div>
        <w:div w:id="501894513">
          <w:marLeft w:val="0"/>
          <w:marRight w:val="0"/>
          <w:marTop w:val="0"/>
          <w:marBottom w:val="0"/>
          <w:divBdr>
            <w:top w:val="none" w:sz="0" w:space="0" w:color="auto"/>
            <w:left w:val="none" w:sz="0" w:space="0" w:color="auto"/>
            <w:bottom w:val="none" w:sz="0" w:space="0" w:color="auto"/>
            <w:right w:val="none" w:sz="0" w:space="0" w:color="auto"/>
          </w:divBdr>
        </w:div>
        <w:div w:id="2019195371">
          <w:marLeft w:val="0"/>
          <w:marRight w:val="0"/>
          <w:marTop w:val="0"/>
          <w:marBottom w:val="0"/>
          <w:divBdr>
            <w:top w:val="none" w:sz="0" w:space="0" w:color="auto"/>
            <w:left w:val="none" w:sz="0" w:space="0" w:color="auto"/>
            <w:bottom w:val="none" w:sz="0" w:space="0" w:color="auto"/>
            <w:right w:val="none" w:sz="0" w:space="0" w:color="auto"/>
          </w:divBdr>
        </w:div>
        <w:div w:id="1416974564">
          <w:marLeft w:val="0"/>
          <w:marRight w:val="0"/>
          <w:marTop w:val="0"/>
          <w:marBottom w:val="0"/>
          <w:divBdr>
            <w:top w:val="none" w:sz="0" w:space="0" w:color="auto"/>
            <w:left w:val="none" w:sz="0" w:space="0" w:color="auto"/>
            <w:bottom w:val="none" w:sz="0" w:space="0" w:color="auto"/>
            <w:right w:val="none" w:sz="0" w:space="0" w:color="auto"/>
          </w:divBdr>
        </w:div>
        <w:div w:id="1348756940">
          <w:marLeft w:val="0"/>
          <w:marRight w:val="0"/>
          <w:marTop w:val="0"/>
          <w:marBottom w:val="0"/>
          <w:divBdr>
            <w:top w:val="none" w:sz="0" w:space="0" w:color="auto"/>
            <w:left w:val="none" w:sz="0" w:space="0" w:color="auto"/>
            <w:bottom w:val="none" w:sz="0" w:space="0" w:color="auto"/>
            <w:right w:val="none" w:sz="0" w:space="0" w:color="auto"/>
          </w:divBdr>
        </w:div>
        <w:div w:id="2032105296">
          <w:marLeft w:val="0"/>
          <w:marRight w:val="0"/>
          <w:marTop w:val="0"/>
          <w:marBottom w:val="0"/>
          <w:divBdr>
            <w:top w:val="none" w:sz="0" w:space="0" w:color="auto"/>
            <w:left w:val="none" w:sz="0" w:space="0" w:color="auto"/>
            <w:bottom w:val="none" w:sz="0" w:space="0" w:color="auto"/>
            <w:right w:val="none" w:sz="0" w:space="0" w:color="auto"/>
          </w:divBdr>
        </w:div>
        <w:div w:id="1683164201">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751318821">
          <w:marLeft w:val="0"/>
          <w:marRight w:val="0"/>
          <w:marTop w:val="0"/>
          <w:marBottom w:val="0"/>
          <w:divBdr>
            <w:top w:val="none" w:sz="0" w:space="0" w:color="auto"/>
            <w:left w:val="none" w:sz="0" w:space="0" w:color="auto"/>
            <w:bottom w:val="none" w:sz="0" w:space="0" w:color="auto"/>
            <w:right w:val="none" w:sz="0" w:space="0" w:color="auto"/>
          </w:divBdr>
        </w:div>
        <w:div w:id="626938796">
          <w:marLeft w:val="0"/>
          <w:marRight w:val="0"/>
          <w:marTop w:val="0"/>
          <w:marBottom w:val="0"/>
          <w:divBdr>
            <w:top w:val="none" w:sz="0" w:space="0" w:color="auto"/>
            <w:left w:val="none" w:sz="0" w:space="0" w:color="auto"/>
            <w:bottom w:val="none" w:sz="0" w:space="0" w:color="auto"/>
            <w:right w:val="none" w:sz="0" w:space="0" w:color="auto"/>
          </w:divBdr>
        </w:div>
        <w:div w:id="352149222">
          <w:marLeft w:val="0"/>
          <w:marRight w:val="0"/>
          <w:marTop w:val="0"/>
          <w:marBottom w:val="0"/>
          <w:divBdr>
            <w:top w:val="none" w:sz="0" w:space="0" w:color="auto"/>
            <w:left w:val="none" w:sz="0" w:space="0" w:color="auto"/>
            <w:bottom w:val="none" w:sz="0" w:space="0" w:color="auto"/>
            <w:right w:val="none" w:sz="0" w:space="0" w:color="auto"/>
          </w:divBdr>
        </w:div>
        <w:div w:id="967517422">
          <w:marLeft w:val="0"/>
          <w:marRight w:val="0"/>
          <w:marTop w:val="0"/>
          <w:marBottom w:val="0"/>
          <w:divBdr>
            <w:top w:val="none" w:sz="0" w:space="0" w:color="auto"/>
            <w:left w:val="none" w:sz="0" w:space="0" w:color="auto"/>
            <w:bottom w:val="none" w:sz="0" w:space="0" w:color="auto"/>
            <w:right w:val="none" w:sz="0" w:space="0" w:color="auto"/>
          </w:divBdr>
        </w:div>
        <w:div w:id="1111437511">
          <w:marLeft w:val="0"/>
          <w:marRight w:val="0"/>
          <w:marTop w:val="0"/>
          <w:marBottom w:val="0"/>
          <w:divBdr>
            <w:top w:val="none" w:sz="0" w:space="0" w:color="auto"/>
            <w:left w:val="none" w:sz="0" w:space="0" w:color="auto"/>
            <w:bottom w:val="none" w:sz="0" w:space="0" w:color="auto"/>
            <w:right w:val="none" w:sz="0" w:space="0" w:color="auto"/>
          </w:divBdr>
        </w:div>
        <w:div w:id="1623028454">
          <w:marLeft w:val="0"/>
          <w:marRight w:val="0"/>
          <w:marTop w:val="0"/>
          <w:marBottom w:val="0"/>
          <w:divBdr>
            <w:top w:val="none" w:sz="0" w:space="0" w:color="auto"/>
            <w:left w:val="none" w:sz="0" w:space="0" w:color="auto"/>
            <w:bottom w:val="none" w:sz="0" w:space="0" w:color="auto"/>
            <w:right w:val="none" w:sz="0" w:space="0" w:color="auto"/>
          </w:divBdr>
        </w:div>
        <w:div w:id="55587431">
          <w:marLeft w:val="0"/>
          <w:marRight w:val="0"/>
          <w:marTop w:val="0"/>
          <w:marBottom w:val="0"/>
          <w:divBdr>
            <w:top w:val="none" w:sz="0" w:space="0" w:color="auto"/>
            <w:left w:val="none" w:sz="0" w:space="0" w:color="auto"/>
            <w:bottom w:val="none" w:sz="0" w:space="0" w:color="auto"/>
            <w:right w:val="none" w:sz="0" w:space="0" w:color="auto"/>
          </w:divBdr>
        </w:div>
        <w:div w:id="755397514">
          <w:marLeft w:val="0"/>
          <w:marRight w:val="0"/>
          <w:marTop w:val="0"/>
          <w:marBottom w:val="0"/>
          <w:divBdr>
            <w:top w:val="none" w:sz="0" w:space="0" w:color="auto"/>
            <w:left w:val="none" w:sz="0" w:space="0" w:color="auto"/>
            <w:bottom w:val="none" w:sz="0" w:space="0" w:color="auto"/>
            <w:right w:val="none" w:sz="0" w:space="0" w:color="auto"/>
          </w:divBdr>
        </w:div>
        <w:div w:id="230428342">
          <w:marLeft w:val="0"/>
          <w:marRight w:val="0"/>
          <w:marTop w:val="0"/>
          <w:marBottom w:val="0"/>
          <w:divBdr>
            <w:top w:val="none" w:sz="0" w:space="0" w:color="auto"/>
            <w:left w:val="none" w:sz="0" w:space="0" w:color="auto"/>
            <w:bottom w:val="none" w:sz="0" w:space="0" w:color="auto"/>
            <w:right w:val="none" w:sz="0" w:space="0" w:color="auto"/>
          </w:divBdr>
        </w:div>
        <w:div w:id="1784306466">
          <w:marLeft w:val="0"/>
          <w:marRight w:val="0"/>
          <w:marTop w:val="0"/>
          <w:marBottom w:val="0"/>
          <w:divBdr>
            <w:top w:val="none" w:sz="0" w:space="0" w:color="auto"/>
            <w:left w:val="none" w:sz="0" w:space="0" w:color="auto"/>
            <w:bottom w:val="none" w:sz="0" w:space="0" w:color="auto"/>
            <w:right w:val="none" w:sz="0" w:space="0" w:color="auto"/>
          </w:divBdr>
        </w:div>
        <w:div w:id="1298492850">
          <w:marLeft w:val="0"/>
          <w:marRight w:val="0"/>
          <w:marTop w:val="0"/>
          <w:marBottom w:val="0"/>
          <w:divBdr>
            <w:top w:val="none" w:sz="0" w:space="0" w:color="auto"/>
            <w:left w:val="none" w:sz="0" w:space="0" w:color="auto"/>
            <w:bottom w:val="none" w:sz="0" w:space="0" w:color="auto"/>
            <w:right w:val="none" w:sz="0" w:space="0" w:color="auto"/>
          </w:divBdr>
        </w:div>
        <w:div w:id="1985893797">
          <w:marLeft w:val="0"/>
          <w:marRight w:val="0"/>
          <w:marTop w:val="0"/>
          <w:marBottom w:val="0"/>
          <w:divBdr>
            <w:top w:val="none" w:sz="0" w:space="0" w:color="auto"/>
            <w:left w:val="none" w:sz="0" w:space="0" w:color="auto"/>
            <w:bottom w:val="none" w:sz="0" w:space="0" w:color="auto"/>
            <w:right w:val="none" w:sz="0" w:space="0" w:color="auto"/>
          </w:divBdr>
        </w:div>
        <w:div w:id="1148403486">
          <w:marLeft w:val="0"/>
          <w:marRight w:val="0"/>
          <w:marTop w:val="0"/>
          <w:marBottom w:val="0"/>
          <w:divBdr>
            <w:top w:val="none" w:sz="0" w:space="0" w:color="auto"/>
            <w:left w:val="none" w:sz="0" w:space="0" w:color="auto"/>
            <w:bottom w:val="none" w:sz="0" w:space="0" w:color="auto"/>
            <w:right w:val="none" w:sz="0" w:space="0" w:color="auto"/>
          </w:divBdr>
        </w:div>
        <w:div w:id="2000771457">
          <w:marLeft w:val="0"/>
          <w:marRight w:val="0"/>
          <w:marTop w:val="0"/>
          <w:marBottom w:val="0"/>
          <w:divBdr>
            <w:top w:val="none" w:sz="0" w:space="0" w:color="auto"/>
            <w:left w:val="none" w:sz="0" w:space="0" w:color="auto"/>
            <w:bottom w:val="none" w:sz="0" w:space="0" w:color="auto"/>
            <w:right w:val="none" w:sz="0" w:space="0" w:color="auto"/>
          </w:divBdr>
        </w:div>
        <w:div w:id="1298950906">
          <w:marLeft w:val="0"/>
          <w:marRight w:val="0"/>
          <w:marTop w:val="0"/>
          <w:marBottom w:val="0"/>
          <w:divBdr>
            <w:top w:val="none" w:sz="0" w:space="0" w:color="auto"/>
            <w:left w:val="none" w:sz="0" w:space="0" w:color="auto"/>
            <w:bottom w:val="none" w:sz="0" w:space="0" w:color="auto"/>
            <w:right w:val="none" w:sz="0" w:space="0" w:color="auto"/>
          </w:divBdr>
        </w:div>
        <w:div w:id="725488108">
          <w:marLeft w:val="0"/>
          <w:marRight w:val="0"/>
          <w:marTop w:val="0"/>
          <w:marBottom w:val="0"/>
          <w:divBdr>
            <w:top w:val="none" w:sz="0" w:space="0" w:color="auto"/>
            <w:left w:val="none" w:sz="0" w:space="0" w:color="auto"/>
            <w:bottom w:val="none" w:sz="0" w:space="0" w:color="auto"/>
            <w:right w:val="none" w:sz="0" w:space="0" w:color="auto"/>
          </w:divBdr>
        </w:div>
        <w:div w:id="719284964">
          <w:marLeft w:val="0"/>
          <w:marRight w:val="0"/>
          <w:marTop w:val="0"/>
          <w:marBottom w:val="0"/>
          <w:divBdr>
            <w:top w:val="none" w:sz="0" w:space="0" w:color="auto"/>
            <w:left w:val="none" w:sz="0" w:space="0" w:color="auto"/>
            <w:bottom w:val="none" w:sz="0" w:space="0" w:color="auto"/>
            <w:right w:val="none" w:sz="0" w:space="0" w:color="auto"/>
          </w:divBdr>
        </w:div>
        <w:div w:id="1640263626">
          <w:marLeft w:val="0"/>
          <w:marRight w:val="0"/>
          <w:marTop w:val="0"/>
          <w:marBottom w:val="0"/>
          <w:divBdr>
            <w:top w:val="none" w:sz="0" w:space="0" w:color="auto"/>
            <w:left w:val="none" w:sz="0" w:space="0" w:color="auto"/>
            <w:bottom w:val="none" w:sz="0" w:space="0" w:color="auto"/>
            <w:right w:val="none" w:sz="0" w:space="0" w:color="auto"/>
          </w:divBdr>
        </w:div>
        <w:div w:id="1200046796">
          <w:marLeft w:val="0"/>
          <w:marRight w:val="0"/>
          <w:marTop w:val="0"/>
          <w:marBottom w:val="0"/>
          <w:divBdr>
            <w:top w:val="none" w:sz="0" w:space="0" w:color="auto"/>
            <w:left w:val="none" w:sz="0" w:space="0" w:color="auto"/>
            <w:bottom w:val="none" w:sz="0" w:space="0" w:color="auto"/>
            <w:right w:val="none" w:sz="0" w:space="0" w:color="auto"/>
          </w:divBdr>
        </w:div>
        <w:div w:id="465389027">
          <w:marLeft w:val="0"/>
          <w:marRight w:val="0"/>
          <w:marTop w:val="0"/>
          <w:marBottom w:val="0"/>
          <w:divBdr>
            <w:top w:val="none" w:sz="0" w:space="0" w:color="auto"/>
            <w:left w:val="none" w:sz="0" w:space="0" w:color="auto"/>
            <w:bottom w:val="none" w:sz="0" w:space="0" w:color="auto"/>
            <w:right w:val="none" w:sz="0" w:space="0" w:color="auto"/>
          </w:divBdr>
        </w:div>
        <w:div w:id="579291195">
          <w:marLeft w:val="0"/>
          <w:marRight w:val="0"/>
          <w:marTop w:val="0"/>
          <w:marBottom w:val="0"/>
          <w:divBdr>
            <w:top w:val="none" w:sz="0" w:space="0" w:color="auto"/>
            <w:left w:val="none" w:sz="0" w:space="0" w:color="auto"/>
            <w:bottom w:val="none" w:sz="0" w:space="0" w:color="auto"/>
            <w:right w:val="none" w:sz="0" w:space="0" w:color="auto"/>
          </w:divBdr>
        </w:div>
        <w:div w:id="245578218">
          <w:marLeft w:val="0"/>
          <w:marRight w:val="0"/>
          <w:marTop w:val="0"/>
          <w:marBottom w:val="0"/>
          <w:divBdr>
            <w:top w:val="none" w:sz="0" w:space="0" w:color="auto"/>
            <w:left w:val="none" w:sz="0" w:space="0" w:color="auto"/>
            <w:bottom w:val="none" w:sz="0" w:space="0" w:color="auto"/>
            <w:right w:val="none" w:sz="0" w:space="0" w:color="auto"/>
          </w:divBdr>
        </w:div>
        <w:div w:id="190999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BB2791-834F-4744-B1CA-F6924A79707E}"/>
</file>

<file path=customXml/itemProps2.xml><?xml version="1.0" encoding="utf-8"?>
<ds:datastoreItem xmlns:ds="http://schemas.openxmlformats.org/officeDocument/2006/customXml" ds:itemID="{2316C707-DEA5-4215-BC80-4007AAF0A49E}"/>
</file>

<file path=customXml/itemProps3.xml><?xml version="1.0" encoding="utf-8"?>
<ds:datastoreItem xmlns:ds="http://schemas.openxmlformats.org/officeDocument/2006/customXml" ds:itemID="{B7C1C262-5206-4D8B-A90A-0AD4819DDF6C}"/>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Joselo</dc:creator>
  <cp:keywords/>
  <dc:description/>
  <cp:lastModifiedBy>HRD RA</cp:lastModifiedBy>
  <cp:revision>2</cp:revision>
  <dcterms:created xsi:type="dcterms:W3CDTF">2020-10-02T16:25:00Z</dcterms:created>
  <dcterms:modified xsi:type="dcterms:W3CDTF">2020-10-02T16:25:00Z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