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AF" w:rsidRDefault="00A22FAF" w:rsidP="00A22FAF">
      <w:pPr>
        <w:jc w:val="center"/>
        <w:rPr>
          <w:rFonts w:ascii="Arial" w:hAnsi="Arial" w:cs="Arial"/>
          <w:b/>
          <w:bCs/>
          <w:sz w:val="36"/>
          <w:szCs w:val="36"/>
          <w:lang w:val="ro-RO"/>
        </w:rPr>
      </w:pPr>
      <w:bookmarkStart w:id="0" w:name="_GoBack"/>
      <w:r>
        <w:rPr>
          <w:rFonts w:ascii="Arial" w:hAnsi="Arial" w:cs="Arial"/>
          <w:b/>
          <w:bCs/>
          <w:sz w:val="36"/>
          <w:szCs w:val="36"/>
          <w:lang w:val="ro-RO"/>
        </w:rPr>
        <w:t>Expertul ONU solicită Moldovei să pună capăt „abordării punitive” față de apărătorii drepturilor omului</w:t>
      </w:r>
    </w:p>
    <w:p w:rsidR="00A22FAF" w:rsidRDefault="00A22FAF" w:rsidP="00A22FAF">
      <w:pPr>
        <w:jc w:val="center"/>
        <w:rPr>
          <w:rFonts w:ascii="Arial" w:hAnsi="Arial" w:cs="Arial"/>
          <w:b/>
          <w:bCs/>
          <w:sz w:val="18"/>
          <w:szCs w:val="18"/>
          <w:lang w:val="ro-RO"/>
        </w:rPr>
      </w:pPr>
    </w:p>
    <w:p w:rsidR="00A22FAF" w:rsidRDefault="00A22FAF" w:rsidP="00A22FAF">
      <w:pPr>
        <w:rPr>
          <w:rFonts w:ascii="Arial" w:hAnsi="Arial" w:cs="Arial"/>
          <w:sz w:val="24"/>
          <w:szCs w:val="24"/>
          <w:lang w:val="ro-RO" w:eastAsia="en-US"/>
        </w:rPr>
      </w:pPr>
      <w:r>
        <w:rPr>
          <w:rFonts w:ascii="Arial" w:hAnsi="Arial" w:cs="Arial"/>
          <w:sz w:val="24"/>
          <w:szCs w:val="24"/>
          <w:lang w:val="ro-RO"/>
        </w:rPr>
        <w:t>GENEVA / CHI</w:t>
      </w:r>
      <w:r>
        <w:rPr>
          <w:rFonts w:ascii="Arial" w:hAnsi="Arial" w:cs="Arial"/>
          <w:sz w:val="24"/>
          <w:szCs w:val="24"/>
          <w:lang w:val="ro-MD"/>
        </w:rPr>
        <w:t>Ș</w:t>
      </w:r>
      <w:r>
        <w:rPr>
          <w:rFonts w:ascii="Arial" w:hAnsi="Arial" w:cs="Arial"/>
          <w:sz w:val="24"/>
          <w:szCs w:val="24"/>
          <w:lang w:val="ro-RO"/>
        </w:rPr>
        <w:t>INĂU (29 iunie 2018) – Guvernul Republicii Moldova trebuie să adopte o abordare mai pozitivă față de apărătorii drepturilor omului și să recunoască public rolul esențial al societății civile, susține un expert al ONU pentru drepturile omului.</w:t>
      </w:r>
    </w:p>
    <w:p w:rsidR="00A22FAF" w:rsidRDefault="00A22FAF" w:rsidP="00A22FAF">
      <w:pPr>
        <w:rPr>
          <w:rFonts w:ascii="Arial" w:hAnsi="Arial" w:cs="Arial"/>
          <w:sz w:val="24"/>
          <w:szCs w:val="24"/>
          <w:lang w:val="ro-RO"/>
        </w:rPr>
      </w:pPr>
    </w:p>
    <w:p w:rsidR="00A22FAF" w:rsidRDefault="00A22FAF" w:rsidP="00A22FAF">
      <w:pPr>
        <w:rPr>
          <w:rFonts w:ascii="Arial" w:hAnsi="Arial" w:cs="Arial"/>
          <w:sz w:val="24"/>
          <w:szCs w:val="24"/>
          <w:lang w:val="ro-RO"/>
        </w:rPr>
      </w:pPr>
      <w:r>
        <w:rPr>
          <w:rFonts w:ascii="Arial" w:hAnsi="Arial" w:cs="Arial"/>
          <w:sz w:val="24"/>
          <w:szCs w:val="24"/>
          <w:lang w:val="ro-RO"/>
        </w:rPr>
        <w:t xml:space="preserve">„În ciuda unui cadru legislativ general satisfăcător, situația apărătorilor drepturilor omului în Republica Moldova necesită îmbunătățiri”, declară raportorul special al ONU, Michel Forst, într-o </w:t>
      </w:r>
      <w:hyperlink r:id="rId4" w:history="1">
        <w:r>
          <w:rPr>
            <w:rStyle w:val="Hyperlink"/>
            <w:rFonts w:ascii="Arial" w:hAnsi="Arial" w:cs="Arial"/>
            <w:sz w:val="24"/>
            <w:szCs w:val="24"/>
            <w:lang w:val="ro-RO"/>
          </w:rPr>
          <w:t>declarație</w:t>
        </w:r>
      </w:hyperlink>
      <w:r>
        <w:rPr>
          <w:rFonts w:ascii="Arial" w:hAnsi="Arial" w:cs="Arial"/>
          <w:sz w:val="24"/>
          <w:szCs w:val="24"/>
          <w:lang w:val="ro-RO"/>
        </w:rPr>
        <w:t xml:space="preserve"> cu care se încheie prima sa vizită oficială în țară.</w:t>
      </w:r>
    </w:p>
    <w:p w:rsidR="00A22FAF" w:rsidRDefault="00A22FAF" w:rsidP="00A22FAF">
      <w:pPr>
        <w:rPr>
          <w:rFonts w:ascii="Arial" w:hAnsi="Arial" w:cs="Arial"/>
          <w:sz w:val="24"/>
          <w:szCs w:val="24"/>
          <w:lang w:val="ro-RO"/>
        </w:rPr>
      </w:pPr>
    </w:p>
    <w:p w:rsidR="00A22FAF" w:rsidRDefault="00A22FAF" w:rsidP="00A22FAF">
      <w:pPr>
        <w:rPr>
          <w:rFonts w:ascii="Arial" w:hAnsi="Arial" w:cs="Arial"/>
          <w:sz w:val="24"/>
          <w:szCs w:val="24"/>
          <w:lang w:val="ro-RO"/>
        </w:rPr>
      </w:pPr>
      <w:r>
        <w:rPr>
          <w:rFonts w:ascii="Arial" w:hAnsi="Arial" w:cs="Arial"/>
          <w:sz w:val="24"/>
          <w:szCs w:val="24"/>
          <w:lang w:val="ro-RO"/>
        </w:rPr>
        <w:t>„Apărătorii drepturilor omului și jurnaliștii sunt victime ale campaniilor de stigmatizare, avocații se confruntă cu acuzații penale motivate din punct de vedere politic sau sunt amenințați ori de câte ori apără persoane cu opinii diferite, iar jurnaliștii se confruntă cu limitarea accesului la informație”, a adăugat el.</w:t>
      </w:r>
    </w:p>
    <w:p w:rsidR="00A22FAF" w:rsidRDefault="00A22FAF" w:rsidP="00A22FAF">
      <w:pPr>
        <w:rPr>
          <w:rFonts w:ascii="Arial" w:hAnsi="Arial" w:cs="Arial"/>
          <w:sz w:val="24"/>
          <w:szCs w:val="24"/>
          <w:lang w:val="ro-RO"/>
        </w:rPr>
      </w:pPr>
    </w:p>
    <w:p w:rsidR="00A22FAF" w:rsidRDefault="00A22FAF" w:rsidP="00A22FAF">
      <w:pPr>
        <w:rPr>
          <w:rFonts w:ascii="Arial" w:hAnsi="Arial" w:cs="Arial"/>
          <w:sz w:val="24"/>
          <w:szCs w:val="24"/>
          <w:lang w:val="ro-RO" w:eastAsia="en-US"/>
        </w:rPr>
      </w:pPr>
      <w:r>
        <w:rPr>
          <w:rFonts w:ascii="Arial" w:hAnsi="Arial" w:cs="Arial"/>
          <w:sz w:val="24"/>
          <w:szCs w:val="24"/>
          <w:lang w:val="ro-RO"/>
        </w:rPr>
        <w:t>„În plus, reprezentanții instituțiilor naționale de apărare a drepturilor omului din Moldova se simt ignorați în practică”, a spus Forst, raportorul special privind situația apărătorilor drepturilor omului.</w:t>
      </w:r>
    </w:p>
    <w:p w:rsidR="00A22FAF" w:rsidRDefault="00A22FAF" w:rsidP="00A22FAF">
      <w:pPr>
        <w:rPr>
          <w:rFonts w:ascii="Arial" w:hAnsi="Arial" w:cs="Arial"/>
          <w:sz w:val="24"/>
          <w:szCs w:val="24"/>
          <w:lang w:val="ro-RO"/>
        </w:rPr>
      </w:pPr>
    </w:p>
    <w:p w:rsidR="00A22FAF" w:rsidRDefault="00A22FAF" w:rsidP="00A22FAF">
      <w:pPr>
        <w:rPr>
          <w:rFonts w:ascii="Arial" w:hAnsi="Arial" w:cs="Arial"/>
          <w:sz w:val="24"/>
          <w:szCs w:val="24"/>
          <w:lang w:val="ro-RO"/>
        </w:rPr>
      </w:pPr>
      <w:r>
        <w:rPr>
          <w:rFonts w:ascii="Arial" w:hAnsi="Arial" w:cs="Arial"/>
          <w:sz w:val="24"/>
          <w:szCs w:val="24"/>
          <w:lang w:val="ro-RO"/>
        </w:rPr>
        <w:t>„Guvernul trebuie să pună capăt atitudinii sale punitive față de apărătorii drepturilor omului și să adopte o abordare care să ofere mai mult suport societății civile, în ciuda posibilelor dezacorduri și critici”, a spus Forst.</w:t>
      </w:r>
    </w:p>
    <w:p w:rsidR="00A22FAF" w:rsidRDefault="00A22FAF" w:rsidP="00A22FAF">
      <w:pPr>
        <w:rPr>
          <w:rFonts w:ascii="Arial" w:hAnsi="Arial" w:cs="Arial"/>
          <w:sz w:val="24"/>
          <w:szCs w:val="24"/>
          <w:lang w:val="ro-RO"/>
        </w:rPr>
      </w:pPr>
    </w:p>
    <w:p w:rsidR="00A22FAF" w:rsidRDefault="00A22FAF" w:rsidP="00A22FAF">
      <w:pPr>
        <w:rPr>
          <w:rFonts w:ascii="Arial" w:hAnsi="Arial" w:cs="Arial"/>
          <w:sz w:val="24"/>
          <w:szCs w:val="24"/>
          <w:lang w:val="ro-RO"/>
        </w:rPr>
      </w:pPr>
      <w:r>
        <w:rPr>
          <w:rFonts w:ascii="Arial" w:hAnsi="Arial" w:cs="Arial"/>
          <w:sz w:val="24"/>
          <w:szCs w:val="24"/>
          <w:lang w:val="ro-RO"/>
        </w:rPr>
        <w:t>„Deși organizațiile societății civile și apărătorii drepturilor omului au dreptul de a activa liber în domeniul drepturilor omului și Guvernul s-a declarat în mod public deschis față de implicarea în asemenea activități, în practică apărătorii drepturilor omului se confruntă cu mai multe provocări”, a subliniat Forst.</w:t>
      </w:r>
    </w:p>
    <w:p w:rsidR="00A22FAF" w:rsidRDefault="00A22FAF" w:rsidP="00A22FAF">
      <w:pPr>
        <w:rPr>
          <w:rFonts w:ascii="Arial" w:hAnsi="Arial" w:cs="Arial"/>
          <w:sz w:val="24"/>
          <w:szCs w:val="24"/>
          <w:lang w:val="ro-RO"/>
        </w:rPr>
      </w:pPr>
    </w:p>
    <w:p w:rsidR="00A22FAF" w:rsidRDefault="00A22FAF" w:rsidP="00A22FAF">
      <w:pPr>
        <w:rPr>
          <w:rFonts w:ascii="Arial" w:hAnsi="Arial" w:cs="Arial"/>
          <w:sz w:val="24"/>
          <w:szCs w:val="24"/>
          <w:lang w:val="ro-RO"/>
        </w:rPr>
      </w:pPr>
      <w:r>
        <w:rPr>
          <w:rFonts w:ascii="Arial" w:hAnsi="Arial" w:cs="Arial"/>
          <w:sz w:val="24"/>
          <w:szCs w:val="24"/>
          <w:lang w:val="ro-RO"/>
        </w:rPr>
        <w:t>„Am fost informat despre cazuri de intimidare și amenințări la adresa apărătorilor drepturilor omului din partea autorităților publice, mai ales atunci când au criticat deciziile Guvernului”, a spus el.</w:t>
      </w:r>
    </w:p>
    <w:p w:rsidR="00A22FAF" w:rsidRDefault="00A22FAF" w:rsidP="00A22FAF">
      <w:pPr>
        <w:rPr>
          <w:rFonts w:ascii="Arial" w:hAnsi="Arial" w:cs="Arial"/>
          <w:sz w:val="24"/>
          <w:szCs w:val="24"/>
          <w:lang w:val="ro-RO"/>
        </w:rPr>
      </w:pPr>
    </w:p>
    <w:p w:rsidR="00A22FAF" w:rsidRDefault="00A22FAF" w:rsidP="00A22FAF">
      <w:pPr>
        <w:rPr>
          <w:rFonts w:ascii="Arial" w:hAnsi="Arial" w:cs="Arial"/>
          <w:sz w:val="24"/>
          <w:szCs w:val="24"/>
          <w:lang w:val="ro-RO"/>
        </w:rPr>
      </w:pPr>
      <w:r>
        <w:rPr>
          <w:rFonts w:ascii="Arial" w:hAnsi="Arial" w:cs="Arial"/>
          <w:sz w:val="24"/>
          <w:szCs w:val="24"/>
          <w:lang w:val="ro-RO"/>
        </w:rPr>
        <w:t>„În timpul misiunii  mele, organizațiile societății civile au adus și acuzații de corupție la nivelul judecătorilor și procurorilor. Am format informat despre acuzații penale fabricate, cum ar fi emiterea cu bună știință a unei decizii ilegale sau greșite împotriva judecătorilor care încearcă să investigheze cauze și să ia decizii în mod independent, în cauzele sensibile din punct de vedere politic”, a spus Forst.</w:t>
      </w:r>
    </w:p>
    <w:p w:rsidR="00A22FAF" w:rsidRDefault="00A22FAF" w:rsidP="00A22FAF">
      <w:pPr>
        <w:rPr>
          <w:rFonts w:ascii="Arial" w:hAnsi="Arial" w:cs="Arial"/>
          <w:sz w:val="24"/>
          <w:szCs w:val="24"/>
          <w:lang w:val="ro-RO"/>
        </w:rPr>
      </w:pPr>
    </w:p>
    <w:p w:rsidR="00A22FAF" w:rsidRDefault="00A22FAF" w:rsidP="00A22FAF">
      <w:pPr>
        <w:rPr>
          <w:rFonts w:ascii="Arial" w:hAnsi="Arial" w:cs="Arial"/>
          <w:sz w:val="24"/>
          <w:szCs w:val="24"/>
          <w:lang w:val="ro-RO"/>
        </w:rPr>
      </w:pPr>
      <w:r>
        <w:rPr>
          <w:rFonts w:ascii="Arial" w:hAnsi="Arial" w:cs="Arial"/>
          <w:sz w:val="24"/>
          <w:szCs w:val="24"/>
          <w:lang w:val="ro-RO"/>
        </w:rPr>
        <w:t>Raportorul special al ONU și-a exprimat disponibilitatea de a continua dialogul constructiv pentru a identifica modalități de consolidare a societății civile în Moldova și de a sprijini eforturile Guvernului în elaborarea unei noi legislații privind protecția apărătorilor drepturilor omului.</w:t>
      </w:r>
    </w:p>
    <w:p w:rsidR="00A22FAF" w:rsidRDefault="00A22FAF" w:rsidP="00A22FAF">
      <w:pPr>
        <w:rPr>
          <w:rFonts w:ascii="Arial" w:hAnsi="Arial" w:cs="Arial"/>
          <w:sz w:val="24"/>
          <w:szCs w:val="24"/>
          <w:lang w:val="ro-RO"/>
        </w:rPr>
      </w:pPr>
    </w:p>
    <w:p w:rsidR="00A22FAF" w:rsidRDefault="00A22FAF" w:rsidP="00A22FAF">
      <w:pPr>
        <w:rPr>
          <w:rFonts w:ascii="Arial" w:hAnsi="Arial" w:cs="Arial"/>
          <w:sz w:val="24"/>
          <w:szCs w:val="24"/>
          <w:lang w:val="ro-RO"/>
        </w:rPr>
      </w:pPr>
      <w:r>
        <w:rPr>
          <w:rFonts w:ascii="Arial" w:hAnsi="Arial" w:cs="Arial"/>
          <w:sz w:val="24"/>
          <w:szCs w:val="24"/>
          <w:lang w:val="ro-RO"/>
        </w:rPr>
        <w:t>În timpul vizitei sale de cinci zile, expertul s-a întâlnit cu oficiali de stat, reprezentanți ai sistemului judiciar, ombudsmanul, precum și cu apărătorii drepturilor omului și reprezentanții societății civile, ai mass-media și ai comunității diplomatice.</w:t>
      </w:r>
    </w:p>
    <w:p w:rsidR="00A22FAF" w:rsidRDefault="00A22FAF" w:rsidP="00A22FAF">
      <w:pPr>
        <w:rPr>
          <w:rFonts w:ascii="Arial" w:hAnsi="Arial" w:cs="Arial"/>
          <w:sz w:val="24"/>
          <w:szCs w:val="24"/>
          <w:lang w:val="ro-RO"/>
        </w:rPr>
      </w:pPr>
    </w:p>
    <w:p w:rsidR="00A22FAF" w:rsidRDefault="00A22FAF" w:rsidP="00A22FAF">
      <w:pPr>
        <w:rPr>
          <w:rFonts w:ascii="Arial" w:hAnsi="Arial" w:cs="Arial"/>
          <w:sz w:val="24"/>
          <w:szCs w:val="24"/>
          <w:lang w:val="ro-RO"/>
        </w:rPr>
      </w:pPr>
      <w:r>
        <w:rPr>
          <w:rFonts w:ascii="Arial" w:hAnsi="Arial" w:cs="Arial"/>
          <w:sz w:val="24"/>
          <w:szCs w:val="24"/>
          <w:lang w:val="ro-RO"/>
        </w:rPr>
        <w:t>Raportorul special al ONU a avut și o vizită în regiunea transnistreană, unde s-a întâlnit cu autoritățile de facto și cu apărătorii drepturilor omului care activează în Tiraspol.</w:t>
      </w:r>
    </w:p>
    <w:p w:rsidR="00A22FAF" w:rsidRDefault="00A22FAF" w:rsidP="00A22FAF">
      <w:pPr>
        <w:rPr>
          <w:rFonts w:ascii="Arial" w:hAnsi="Arial" w:cs="Arial"/>
          <w:sz w:val="24"/>
          <w:szCs w:val="24"/>
          <w:lang w:val="ro-RO"/>
        </w:rPr>
      </w:pPr>
    </w:p>
    <w:p w:rsidR="00A22FAF" w:rsidRDefault="00A22FAF" w:rsidP="00A22FAF">
      <w:pPr>
        <w:rPr>
          <w:rFonts w:ascii="Arial" w:hAnsi="Arial" w:cs="Arial"/>
          <w:sz w:val="24"/>
          <w:szCs w:val="24"/>
          <w:lang w:val="ro-RO"/>
        </w:rPr>
      </w:pPr>
      <w:r>
        <w:rPr>
          <w:rFonts w:ascii="Arial" w:hAnsi="Arial" w:cs="Arial"/>
          <w:sz w:val="24"/>
          <w:szCs w:val="24"/>
          <w:lang w:val="ro-RO"/>
        </w:rPr>
        <w:t>Michel Forst va prezenta un raport final cu constatările și recomandările sale Consiliului pentru Drepturile Omului în martie 2019.</w:t>
      </w:r>
    </w:p>
    <w:p w:rsidR="00A22FAF" w:rsidRDefault="00A22FAF" w:rsidP="00A22FAF">
      <w:pPr>
        <w:rPr>
          <w:rFonts w:ascii="Arial" w:hAnsi="Arial" w:cs="Arial"/>
          <w:sz w:val="24"/>
          <w:szCs w:val="24"/>
          <w:lang w:val="ro-RO"/>
        </w:rPr>
      </w:pPr>
    </w:p>
    <w:p w:rsidR="00A22FAF" w:rsidRDefault="00A22FAF" w:rsidP="00A22FAF">
      <w:pPr>
        <w:rPr>
          <w:rFonts w:ascii="Arial" w:hAnsi="Arial" w:cs="Arial"/>
          <w:sz w:val="24"/>
          <w:szCs w:val="24"/>
          <w:lang w:val="ro-RO"/>
        </w:rPr>
      </w:pPr>
      <w:r>
        <w:rPr>
          <w:rFonts w:ascii="Arial" w:hAnsi="Arial" w:cs="Arial"/>
          <w:sz w:val="24"/>
          <w:szCs w:val="24"/>
          <w:lang w:val="ro-RO"/>
        </w:rPr>
        <w:t>SFÂRȘIT</w:t>
      </w:r>
    </w:p>
    <w:p w:rsidR="00A22FAF" w:rsidRDefault="00A22FAF" w:rsidP="00A22FAF">
      <w:pPr>
        <w:rPr>
          <w:rFonts w:ascii="Arial" w:hAnsi="Arial" w:cs="Arial"/>
          <w:sz w:val="24"/>
          <w:szCs w:val="24"/>
          <w:lang w:val="ro-RO" w:eastAsia="en-US"/>
        </w:rPr>
      </w:pPr>
    </w:p>
    <w:p w:rsidR="00A22FAF" w:rsidRDefault="00A22FAF" w:rsidP="00A22FAF">
      <w:pPr>
        <w:jc w:val="both"/>
        <w:rPr>
          <w:rFonts w:ascii="Arial" w:hAnsi="Arial" w:cs="Arial"/>
          <w:i/>
          <w:iCs/>
          <w:sz w:val="20"/>
          <w:szCs w:val="20"/>
          <w:lang w:val="ro-RO"/>
        </w:rPr>
      </w:pPr>
      <w:r>
        <w:rPr>
          <w:rStyle w:val="Emphasis"/>
          <w:rFonts w:ascii="Arial" w:hAnsi="Arial" w:cs="Arial"/>
          <w:b/>
          <w:bCs/>
          <w:color w:val="000000"/>
          <w:lang w:val="ro-RO"/>
        </w:rPr>
        <w:t>Dl Michel Forst</w:t>
      </w:r>
      <w:r>
        <w:rPr>
          <w:rStyle w:val="Emphasis"/>
          <w:rFonts w:ascii="Arial" w:hAnsi="Arial" w:cs="Arial"/>
          <w:color w:val="000000"/>
          <w:lang w:val="ro-RO"/>
        </w:rPr>
        <w:t xml:space="preserve"> (Franța) a fost numit de Consiliul pentru Drepturile Omului în calitate de </w:t>
      </w:r>
      <w:r>
        <w:rPr>
          <w:rFonts w:ascii="Arial" w:hAnsi="Arial" w:cs="Arial"/>
          <w:i/>
          <w:iCs/>
          <w:sz w:val="20"/>
          <w:szCs w:val="20"/>
          <w:lang w:val="ro-RO"/>
        </w:rPr>
        <w:t>Dl. Michel Forst (Franța) a fost numit de Consiliul pentru Drepturile Omului în calitate de Raportor Special al ONU pentru situația apărătorilor drepturilor omului în 2014. Domnul Forst are o vastă experiență în domeniul drepturilor omului și în special în domeniul apărătorilor drepturilor omului. El a fost Directorul General al Amnesty International (Franța) și Secretarul General al primului Summit Mondial privind Apărătorii Drepturilor Omului în 1998. Dl. Forst s-a remarcat ca expert independent al ONU pentru situația drepturilor omului în Haiti.</w:t>
      </w:r>
    </w:p>
    <w:p w:rsidR="00A22FAF" w:rsidRDefault="00A22FAF" w:rsidP="00A22FAF">
      <w:pPr>
        <w:jc w:val="both"/>
        <w:rPr>
          <w:rFonts w:ascii="Arial" w:hAnsi="Arial" w:cs="Arial"/>
          <w:i/>
          <w:iCs/>
          <w:sz w:val="20"/>
          <w:szCs w:val="20"/>
          <w:lang w:val="ro-RO"/>
        </w:rPr>
      </w:pPr>
    </w:p>
    <w:p w:rsidR="00A22FAF" w:rsidRDefault="00A22FAF" w:rsidP="00A22FAF">
      <w:pPr>
        <w:jc w:val="both"/>
        <w:rPr>
          <w:rFonts w:ascii="Arial" w:hAnsi="Arial" w:cs="Arial"/>
          <w:i/>
          <w:iCs/>
          <w:sz w:val="20"/>
          <w:szCs w:val="20"/>
          <w:lang w:val="ro-RO"/>
        </w:rPr>
      </w:pPr>
      <w:r>
        <w:rPr>
          <w:rFonts w:ascii="Arial" w:hAnsi="Arial" w:cs="Arial"/>
          <w:i/>
          <w:iCs/>
          <w:sz w:val="20"/>
          <w:szCs w:val="20"/>
          <w:lang w:val="ro-RO"/>
        </w:rPr>
        <w:t xml:space="preserve">Raportorii Speciali fac parte din ceea ce se numește Proceduri Speciale ale Consiliului pentru Drepturile Omului. Procedurile Speciale, cel mai mare grup de experți independenți în sistemul ONU pentru Drepturile Omului, este denumirea generală a mecanismelor independente de constatare și monitorizare a Consiliului, care abordează fie situații specifice fiecărei țări, fie probleme tematice în toate părțile lumii. Experţii în Procedurile Speciale lucrează în mod voluntar; ei nu sunt personalul ONU și nu primesc un salariu pentru munca lor. Ei sunt independenţi de orice guvern sau organizație și se autoreprezintă. </w:t>
      </w:r>
    </w:p>
    <w:p w:rsidR="00A22FAF" w:rsidRDefault="00A22FAF" w:rsidP="00A22FAF">
      <w:pPr>
        <w:rPr>
          <w:rFonts w:ascii="Arial" w:hAnsi="Arial" w:cs="Arial"/>
          <w:i/>
          <w:iCs/>
          <w:sz w:val="20"/>
          <w:szCs w:val="20"/>
          <w:lang w:val="ro-RO"/>
        </w:rPr>
      </w:pPr>
    </w:p>
    <w:p w:rsidR="00A22FAF" w:rsidRDefault="00A22FAF" w:rsidP="00A22FAF">
      <w:pPr>
        <w:rPr>
          <w:rFonts w:ascii="Arial" w:hAnsi="Arial" w:cs="Arial"/>
          <w:i/>
          <w:iCs/>
          <w:sz w:val="20"/>
          <w:szCs w:val="20"/>
          <w:lang w:val="ro-RO"/>
        </w:rPr>
      </w:pPr>
      <w:r>
        <w:rPr>
          <w:rFonts w:ascii="Arial" w:hAnsi="Arial" w:cs="Arial"/>
          <w:i/>
          <w:iCs/>
          <w:sz w:val="20"/>
          <w:szCs w:val="20"/>
          <w:lang w:val="ro-RO"/>
        </w:rPr>
        <w:t>Pentru mai multe informații, accesați:</w:t>
      </w:r>
    </w:p>
    <w:p w:rsidR="00A22FAF" w:rsidRDefault="00A22FAF" w:rsidP="00A22FAF">
      <w:pPr>
        <w:rPr>
          <w:rFonts w:ascii="Arial" w:hAnsi="Arial" w:cs="Arial"/>
          <w:i/>
          <w:iCs/>
          <w:sz w:val="20"/>
          <w:szCs w:val="20"/>
          <w:lang w:val="ro-RO"/>
        </w:rPr>
      </w:pPr>
      <w:hyperlink r:id="rId5" w:history="1">
        <w:r>
          <w:rPr>
            <w:rStyle w:val="Hyperlink"/>
            <w:rFonts w:ascii="Arial" w:hAnsi="Arial" w:cs="Arial"/>
            <w:sz w:val="20"/>
            <w:szCs w:val="20"/>
            <w:lang w:val="ro-RO"/>
          </w:rPr>
          <w:t>https://www.ohchr.org/EN/Issues/SRHRDefenders/Pages/SRHRDefendersIndex.aspx</w:t>
        </w:r>
      </w:hyperlink>
    </w:p>
    <w:p w:rsidR="00A22FAF" w:rsidRDefault="00A22FAF" w:rsidP="00A22FAF">
      <w:pPr>
        <w:rPr>
          <w:rFonts w:ascii="Arial" w:hAnsi="Arial" w:cs="Arial"/>
          <w:i/>
          <w:iCs/>
          <w:sz w:val="20"/>
          <w:szCs w:val="20"/>
          <w:lang w:val="ro-RO"/>
        </w:rPr>
      </w:pPr>
    </w:p>
    <w:p w:rsidR="00A22FAF" w:rsidRDefault="00A22FAF" w:rsidP="00A22FAF">
      <w:pPr>
        <w:rPr>
          <w:rFonts w:ascii="Arial" w:hAnsi="Arial" w:cs="Arial"/>
          <w:i/>
          <w:iCs/>
          <w:sz w:val="20"/>
          <w:szCs w:val="20"/>
          <w:lang w:val="ro-RO"/>
        </w:rPr>
      </w:pPr>
      <w:r>
        <w:rPr>
          <w:rFonts w:ascii="Arial" w:hAnsi="Arial" w:cs="Arial"/>
          <w:i/>
          <w:iCs/>
          <w:sz w:val="20"/>
          <w:szCs w:val="20"/>
          <w:lang w:val="ro-RO"/>
        </w:rPr>
        <w:t>Oficiul Înaltului Comisar ONU pentru Drepturile Omului, pagina țării - Republica Moldova:</w:t>
      </w:r>
    </w:p>
    <w:p w:rsidR="00A22FAF" w:rsidRDefault="00A22FAF" w:rsidP="00A22FAF">
      <w:pPr>
        <w:rPr>
          <w:rFonts w:ascii="Arial" w:hAnsi="Arial" w:cs="Arial"/>
          <w:i/>
          <w:iCs/>
          <w:sz w:val="20"/>
          <w:szCs w:val="20"/>
          <w:lang w:val="ro-RO"/>
        </w:rPr>
      </w:pPr>
      <w:hyperlink r:id="rId6" w:history="1">
        <w:r>
          <w:rPr>
            <w:rStyle w:val="Hyperlink"/>
            <w:rFonts w:ascii="Arial" w:hAnsi="Arial" w:cs="Arial"/>
            <w:sz w:val="20"/>
            <w:szCs w:val="20"/>
            <w:lang w:val="ro-RO"/>
          </w:rPr>
          <w:t>https://www.ohchr.org/EN/Countries/ENACARegion/Pages/MDIndex.aspx</w:t>
        </w:r>
      </w:hyperlink>
    </w:p>
    <w:p w:rsidR="00A22FAF" w:rsidRDefault="00A22FAF" w:rsidP="00A22FAF">
      <w:pPr>
        <w:rPr>
          <w:rFonts w:ascii="Arial" w:hAnsi="Arial" w:cs="Arial"/>
          <w:i/>
          <w:iCs/>
          <w:sz w:val="20"/>
          <w:szCs w:val="20"/>
          <w:lang w:val="ro-RO"/>
        </w:rPr>
      </w:pPr>
    </w:p>
    <w:p w:rsidR="00A22FAF" w:rsidRDefault="00A22FAF" w:rsidP="00A22FAF">
      <w:pPr>
        <w:rPr>
          <w:rFonts w:ascii="Arial" w:hAnsi="Arial" w:cs="Arial"/>
          <w:i/>
          <w:iCs/>
          <w:sz w:val="20"/>
          <w:szCs w:val="20"/>
          <w:lang w:val="ro-RO"/>
        </w:rPr>
      </w:pPr>
      <w:r>
        <w:rPr>
          <w:rFonts w:ascii="Arial" w:hAnsi="Arial" w:cs="Arial"/>
          <w:i/>
          <w:iCs/>
          <w:sz w:val="20"/>
          <w:szCs w:val="20"/>
          <w:lang w:val="ro-RO"/>
        </w:rPr>
        <w:t xml:space="preserve">Pentru informații suplimentare, vă rugăm să contactați: Gotzon Onandia Zarrabe +41 79 500 00 32 (înainte/în timpul vizitelor) / </w:t>
      </w:r>
      <w:hyperlink r:id="rId7" w:history="1">
        <w:r>
          <w:rPr>
            <w:rStyle w:val="Hyperlink"/>
            <w:rFonts w:ascii="Arial" w:hAnsi="Arial" w:cs="Arial"/>
            <w:sz w:val="20"/>
            <w:szCs w:val="20"/>
            <w:lang w:val="ro-RO"/>
          </w:rPr>
          <w:t>gonandia@ohchr.org</w:t>
        </w:r>
      </w:hyperlink>
      <w:r>
        <w:rPr>
          <w:rFonts w:ascii="Arial" w:hAnsi="Arial" w:cs="Arial"/>
          <w:i/>
          <w:iCs/>
          <w:sz w:val="20"/>
          <w:szCs w:val="20"/>
          <w:lang w:val="ro-RO"/>
        </w:rPr>
        <w:t>)</w:t>
      </w:r>
    </w:p>
    <w:p w:rsidR="00A22FAF" w:rsidRDefault="00A22FAF" w:rsidP="00A22FAF">
      <w:pPr>
        <w:spacing w:before="100" w:beforeAutospacing="1" w:after="100" w:afterAutospacing="1"/>
        <w:rPr>
          <w:rFonts w:ascii="Arial" w:hAnsi="Arial" w:cs="Arial"/>
          <w:i/>
          <w:iCs/>
          <w:sz w:val="20"/>
          <w:szCs w:val="20"/>
          <w:lang w:val="ro-RO"/>
        </w:rPr>
      </w:pPr>
      <w:r>
        <w:rPr>
          <w:rFonts w:ascii="Arial" w:hAnsi="Arial" w:cs="Arial"/>
          <w:i/>
          <w:iCs/>
          <w:sz w:val="20"/>
          <w:szCs w:val="20"/>
          <w:lang w:val="ro-RO"/>
        </w:rPr>
        <w:t xml:space="preserve">Pentru </w:t>
      </w:r>
      <w:r>
        <w:rPr>
          <w:rFonts w:ascii="Arial" w:hAnsi="Arial" w:cs="Arial"/>
          <w:b/>
          <w:bCs/>
          <w:i/>
          <w:iCs/>
          <w:sz w:val="20"/>
          <w:szCs w:val="20"/>
          <w:lang w:val="ro-RO"/>
        </w:rPr>
        <w:t xml:space="preserve">solicitările de presă </w:t>
      </w:r>
      <w:r>
        <w:rPr>
          <w:rFonts w:ascii="Arial" w:hAnsi="Arial" w:cs="Arial"/>
          <w:i/>
          <w:iCs/>
          <w:sz w:val="20"/>
          <w:szCs w:val="20"/>
          <w:lang w:val="ro-RO"/>
        </w:rPr>
        <w:t xml:space="preserve">și întrebări referitoare la </w:t>
      </w:r>
      <w:r>
        <w:rPr>
          <w:rFonts w:ascii="Arial" w:hAnsi="Arial" w:cs="Arial"/>
          <w:b/>
          <w:bCs/>
          <w:i/>
          <w:iCs/>
          <w:sz w:val="20"/>
          <w:szCs w:val="20"/>
          <w:lang w:val="ro-RO"/>
        </w:rPr>
        <w:t>conferința de presă</w:t>
      </w:r>
      <w:r>
        <w:rPr>
          <w:rFonts w:ascii="Arial" w:hAnsi="Arial" w:cs="Arial"/>
          <w:i/>
          <w:iCs/>
          <w:sz w:val="20"/>
          <w:szCs w:val="20"/>
          <w:lang w:val="ro-RO"/>
        </w:rPr>
        <w:t xml:space="preserve"> din 29 iunie, vă rugăm să contactați, la Chișinău, pe Laura Bohanțova, Coordonatoare comunicare, +373 68 511 883 / </w:t>
      </w:r>
      <w:hyperlink r:id="rId8" w:history="1">
        <w:r>
          <w:rPr>
            <w:rStyle w:val="Hyperlink"/>
            <w:rFonts w:ascii="Arial" w:hAnsi="Arial" w:cs="Arial"/>
            <w:sz w:val="20"/>
            <w:szCs w:val="20"/>
            <w:lang w:val="ro-RO"/>
          </w:rPr>
          <w:t>laura.bohantova@one.un.org</w:t>
        </w:r>
      </w:hyperlink>
      <w:r>
        <w:rPr>
          <w:rFonts w:ascii="Arial" w:hAnsi="Arial" w:cs="Arial"/>
          <w:i/>
          <w:iCs/>
          <w:sz w:val="20"/>
          <w:szCs w:val="20"/>
        </w:rPr>
        <w:t xml:space="preserve"> </w:t>
      </w:r>
    </w:p>
    <w:p w:rsidR="00A22FAF" w:rsidRDefault="00A22FAF" w:rsidP="00A22FAF">
      <w:pPr>
        <w:rPr>
          <w:rFonts w:ascii="Arial" w:hAnsi="Arial" w:cs="Arial"/>
          <w:i/>
          <w:iCs/>
          <w:sz w:val="20"/>
          <w:szCs w:val="20"/>
          <w:lang w:val="ro-RO"/>
        </w:rPr>
      </w:pPr>
      <w:r>
        <w:rPr>
          <w:rFonts w:ascii="Arial" w:hAnsi="Arial" w:cs="Arial"/>
          <w:i/>
          <w:iCs/>
          <w:sz w:val="20"/>
          <w:szCs w:val="20"/>
          <w:lang w:val="ro-RO"/>
        </w:rPr>
        <w:t>Pentru solicitări media legate de alți experți independenți ai ONU:</w:t>
      </w:r>
    </w:p>
    <w:p w:rsidR="00A22FAF" w:rsidRDefault="00A22FAF" w:rsidP="00A22FAF">
      <w:pPr>
        <w:rPr>
          <w:rFonts w:ascii="Arial" w:hAnsi="Arial" w:cs="Arial"/>
          <w:i/>
          <w:iCs/>
          <w:sz w:val="20"/>
          <w:szCs w:val="20"/>
          <w:lang w:val="ro-RO"/>
        </w:rPr>
      </w:pPr>
      <w:r>
        <w:rPr>
          <w:rFonts w:ascii="Arial" w:hAnsi="Arial" w:cs="Arial"/>
          <w:i/>
          <w:iCs/>
          <w:sz w:val="20"/>
          <w:szCs w:val="20"/>
          <w:lang w:val="ro-RO"/>
        </w:rPr>
        <w:t xml:space="preserve">Jeremy Laurence (+ 41 22 917 9383 / </w:t>
      </w:r>
      <w:hyperlink r:id="rId9" w:history="1">
        <w:r>
          <w:rPr>
            <w:rStyle w:val="Hyperlink"/>
            <w:rFonts w:ascii="Arial" w:hAnsi="Arial" w:cs="Arial"/>
            <w:i/>
            <w:iCs/>
            <w:sz w:val="20"/>
            <w:szCs w:val="20"/>
            <w:lang w:val="ro-RO"/>
          </w:rPr>
          <w:t>jlaurence@ohchr.org</w:t>
        </w:r>
      </w:hyperlink>
      <w:r>
        <w:rPr>
          <w:rFonts w:ascii="Arial" w:hAnsi="Arial" w:cs="Arial"/>
          <w:i/>
          <w:iCs/>
          <w:sz w:val="20"/>
          <w:szCs w:val="20"/>
          <w:lang w:val="ro-RO"/>
        </w:rPr>
        <w:t>)</w:t>
      </w:r>
    </w:p>
    <w:p w:rsidR="00A22FAF" w:rsidRDefault="00A22FAF" w:rsidP="00A22FAF">
      <w:pPr>
        <w:rPr>
          <w:rFonts w:ascii="Arial" w:hAnsi="Arial" w:cs="Arial"/>
          <w:i/>
          <w:iCs/>
          <w:sz w:val="20"/>
          <w:szCs w:val="20"/>
          <w:lang w:val="ro-RO"/>
        </w:rPr>
      </w:pPr>
    </w:p>
    <w:p w:rsidR="00A22FAF" w:rsidRDefault="00A22FAF" w:rsidP="00A22FAF">
      <w:pPr>
        <w:rPr>
          <w:rFonts w:ascii="Arial" w:hAnsi="Arial" w:cs="Arial"/>
          <w:i/>
          <w:iCs/>
          <w:sz w:val="20"/>
          <w:szCs w:val="20"/>
          <w:lang w:val="ro-RO"/>
        </w:rPr>
      </w:pPr>
      <w:r>
        <w:rPr>
          <w:rFonts w:ascii="Arial" w:hAnsi="Arial" w:cs="Arial"/>
          <w:i/>
          <w:iCs/>
          <w:sz w:val="20"/>
          <w:szCs w:val="20"/>
          <w:lang w:val="ro-RO"/>
        </w:rPr>
        <w:t xml:space="preserve">Anul acesta marchează aniversarea a 70 de ani de la Declarația Universală a Drepturilor Omului, adoptată de ONU la 10 decembrie 1948. Declarația Universală – tradusă într-un număr record de 500 de limbi – este fundamentată pe principiul că „toate ființele umane se nasc libere și egale în demnitate și drepturi." Acest principiu rămâne relevant pentru toţi, în fiecare zi. În cinstea celei de-a 70-a aniversări a acestui document extraordinar de influent și pentru a împiedica erodarea principiilor sale vitale, îndemnăm oamenii de pretutindeni să pledeze pentru Drepturile Omului: </w:t>
      </w:r>
      <w:hyperlink r:id="rId10" w:history="1">
        <w:r>
          <w:rPr>
            <w:rStyle w:val="Hyperlink"/>
            <w:rFonts w:ascii="Arial" w:hAnsi="Arial" w:cs="Arial"/>
            <w:sz w:val="20"/>
            <w:szCs w:val="20"/>
            <w:lang w:val="ro-RO"/>
          </w:rPr>
          <w:t>www.standup4humanrights.org</w:t>
        </w:r>
      </w:hyperlink>
      <w:r>
        <w:rPr>
          <w:rFonts w:ascii="Arial" w:hAnsi="Arial" w:cs="Arial"/>
          <w:i/>
          <w:iCs/>
          <w:sz w:val="20"/>
          <w:szCs w:val="20"/>
        </w:rPr>
        <w:t xml:space="preserve"> </w:t>
      </w:r>
    </w:p>
    <w:p w:rsidR="00A22FAF" w:rsidRDefault="00A22FAF" w:rsidP="00A22FAF">
      <w:pPr>
        <w:rPr>
          <w:rFonts w:ascii="Arial" w:hAnsi="Arial" w:cs="Arial"/>
          <w:i/>
          <w:iCs/>
          <w:sz w:val="20"/>
          <w:szCs w:val="20"/>
          <w:lang w:val="ro-RO"/>
        </w:rPr>
      </w:pPr>
    </w:p>
    <w:p w:rsidR="00A22FAF" w:rsidRDefault="00A22FAF" w:rsidP="00A22FAF">
      <w:pPr>
        <w:rPr>
          <w:rFonts w:ascii="Arial" w:hAnsi="Arial" w:cs="Arial"/>
          <w:i/>
          <w:iCs/>
          <w:sz w:val="20"/>
          <w:szCs w:val="20"/>
          <w:lang w:val="ro-RO"/>
        </w:rPr>
      </w:pPr>
      <w:r>
        <w:rPr>
          <w:rFonts w:ascii="Arial" w:hAnsi="Arial" w:cs="Arial"/>
          <w:i/>
          <w:iCs/>
          <w:sz w:val="20"/>
          <w:szCs w:val="20"/>
          <w:lang w:val="ro-RO"/>
        </w:rPr>
        <w:t>Afla</w:t>
      </w:r>
      <w:r>
        <w:rPr>
          <w:rFonts w:ascii="Arial" w:hAnsi="Arial" w:cs="Arial"/>
          <w:i/>
          <w:iCs/>
          <w:sz w:val="20"/>
          <w:szCs w:val="20"/>
          <w:lang w:val="ro-MD"/>
        </w:rPr>
        <w:t>ți mai multe despre activitatea</w:t>
      </w:r>
      <w:r>
        <w:rPr>
          <w:rFonts w:ascii="Arial" w:hAnsi="Arial" w:cs="Arial"/>
          <w:i/>
          <w:iCs/>
          <w:sz w:val="20"/>
          <w:szCs w:val="20"/>
          <w:lang w:val="ro-RO"/>
        </w:rPr>
        <w:t xml:space="preserve"> OHCHR în Moldova pe </w:t>
      </w:r>
      <w:hyperlink r:id="rId11" w:history="1">
        <w:r>
          <w:rPr>
            <w:rStyle w:val="Hyperlink"/>
            <w:rFonts w:ascii="Arial" w:hAnsi="Arial" w:cs="Arial"/>
            <w:sz w:val="20"/>
            <w:szCs w:val="20"/>
            <w:lang w:val="ro-RO"/>
          </w:rPr>
          <w:t xml:space="preserve">Facebook. </w:t>
        </w:r>
      </w:hyperlink>
      <w:r>
        <w:rPr>
          <w:rFonts w:ascii="Arial" w:hAnsi="Arial" w:cs="Arial"/>
          <w:i/>
          <w:iCs/>
          <w:sz w:val="20"/>
          <w:szCs w:val="20"/>
          <w:lang w:val="fr-CH"/>
        </w:rPr>
        <w:t> </w:t>
      </w:r>
    </w:p>
    <w:bookmarkEnd w:id="0"/>
    <w:p w:rsidR="001A690B" w:rsidRPr="00A22FAF" w:rsidRDefault="00A22FAF" w:rsidP="00A22FAF"/>
    <w:sectPr w:rsidR="001A690B" w:rsidRPr="00A22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ED"/>
    <w:rsid w:val="000809ED"/>
    <w:rsid w:val="003A0643"/>
    <w:rsid w:val="00864A9E"/>
    <w:rsid w:val="00A2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6DDB4-C0DE-4600-81CE-47FC00F7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9E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09ED"/>
    <w:rPr>
      <w:color w:val="0563C1"/>
      <w:u w:val="single"/>
    </w:rPr>
  </w:style>
  <w:style w:type="paragraph" w:styleId="NormalWeb">
    <w:name w:val="Normal (Web)"/>
    <w:basedOn w:val="Normal"/>
    <w:uiPriority w:val="99"/>
    <w:semiHidden/>
    <w:unhideWhenUsed/>
    <w:rsid w:val="000809ED"/>
    <w:pPr>
      <w:spacing w:before="100" w:beforeAutospacing="1" w:after="100" w:afterAutospacing="1"/>
    </w:pPr>
    <w:rPr>
      <w:rFonts w:ascii="Times New Roman" w:hAnsi="Times New Roman" w:cs="Times New Roman"/>
      <w:sz w:val="24"/>
      <w:szCs w:val="24"/>
      <w:lang w:eastAsia="en-US"/>
    </w:rPr>
  </w:style>
  <w:style w:type="character" w:customStyle="1" w:styleId="NoSpacingChar">
    <w:name w:val="No Spacing Char"/>
    <w:basedOn w:val="DefaultParagraphFont"/>
    <w:link w:val="NoSpacing"/>
    <w:uiPriority w:val="1"/>
    <w:locked/>
    <w:rsid w:val="00A22FAF"/>
  </w:style>
  <w:style w:type="paragraph" w:styleId="NoSpacing">
    <w:name w:val="No Spacing"/>
    <w:basedOn w:val="Normal"/>
    <w:link w:val="NoSpacingChar"/>
    <w:uiPriority w:val="1"/>
    <w:qFormat/>
    <w:rsid w:val="00A22FAF"/>
    <w:rPr>
      <w:rFonts w:asciiTheme="minorHAnsi" w:hAnsiTheme="minorHAnsi" w:cstheme="minorBidi"/>
      <w:lang w:eastAsia="en-US"/>
    </w:rPr>
  </w:style>
  <w:style w:type="paragraph" w:customStyle="1" w:styleId="xmsonormal">
    <w:name w:val="x_msonormal"/>
    <w:basedOn w:val="Normal"/>
    <w:uiPriority w:val="99"/>
    <w:rsid w:val="00A22FAF"/>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A22FAF"/>
    <w:rPr>
      <w:i/>
      <w:iCs/>
    </w:rPr>
  </w:style>
  <w:style w:type="character" w:styleId="Strong">
    <w:name w:val="Strong"/>
    <w:basedOn w:val="DefaultParagraphFont"/>
    <w:uiPriority w:val="22"/>
    <w:qFormat/>
    <w:rsid w:val="00A22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61206">
      <w:bodyDiv w:val="1"/>
      <w:marLeft w:val="0"/>
      <w:marRight w:val="0"/>
      <w:marTop w:val="0"/>
      <w:marBottom w:val="0"/>
      <w:divBdr>
        <w:top w:val="none" w:sz="0" w:space="0" w:color="auto"/>
        <w:left w:val="none" w:sz="0" w:space="0" w:color="auto"/>
        <w:bottom w:val="none" w:sz="0" w:space="0" w:color="auto"/>
        <w:right w:val="none" w:sz="0" w:space="0" w:color="auto"/>
      </w:divBdr>
    </w:div>
    <w:div w:id="369111467">
      <w:bodyDiv w:val="1"/>
      <w:marLeft w:val="0"/>
      <w:marRight w:val="0"/>
      <w:marTop w:val="0"/>
      <w:marBottom w:val="0"/>
      <w:divBdr>
        <w:top w:val="none" w:sz="0" w:space="0" w:color="auto"/>
        <w:left w:val="none" w:sz="0" w:space="0" w:color="auto"/>
        <w:bottom w:val="none" w:sz="0" w:space="0" w:color="auto"/>
        <w:right w:val="none" w:sz="0" w:space="0" w:color="auto"/>
      </w:divBdr>
    </w:div>
    <w:div w:id="1600600145">
      <w:bodyDiv w:val="1"/>
      <w:marLeft w:val="0"/>
      <w:marRight w:val="0"/>
      <w:marTop w:val="0"/>
      <w:marBottom w:val="0"/>
      <w:divBdr>
        <w:top w:val="none" w:sz="0" w:space="0" w:color="auto"/>
        <w:left w:val="none" w:sz="0" w:space="0" w:color="auto"/>
        <w:bottom w:val="none" w:sz="0" w:space="0" w:color="auto"/>
        <w:right w:val="none" w:sz="0" w:space="0" w:color="auto"/>
      </w:divBdr>
    </w:div>
    <w:div w:id="1870755273">
      <w:bodyDiv w:val="1"/>
      <w:marLeft w:val="0"/>
      <w:marRight w:val="0"/>
      <w:marTop w:val="0"/>
      <w:marBottom w:val="0"/>
      <w:divBdr>
        <w:top w:val="none" w:sz="0" w:space="0" w:color="auto"/>
        <w:left w:val="none" w:sz="0" w:space="0" w:color="auto"/>
        <w:bottom w:val="none" w:sz="0" w:space="0" w:color="auto"/>
        <w:right w:val="none" w:sz="0" w:space="0" w:color="auto"/>
      </w:divBdr>
    </w:div>
    <w:div w:id="191917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bohantova@one.u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onandia@ohchr.org"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ohchr.org/EN/Countries/ENACARegion/Pages/MDIndex.aspx" TargetMode="External"/><Relationship Id="rId11" Type="http://schemas.openxmlformats.org/officeDocument/2006/relationships/hyperlink" Target="https://www.facebook.com/ONUDrepturileOmului/" TargetMode="External"/><Relationship Id="rId5" Type="http://schemas.openxmlformats.org/officeDocument/2006/relationships/hyperlink" Target="https://www.ohchr.org/EN/Issues/SRHRDefenders/Pages/SRHRDefendersIndex.aspx" TargetMode="External"/><Relationship Id="rId15" Type="http://schemas.openxmlformats.org/officeDocument/2006/relationships/customXml" Target="../customXml/item2.xml"/><Relationship Id="rId10" Type="http://schemas.openxmlformats.org/officeDocument/2006/relationships/hyperlink" Target="http://www.standup4humanrights.org" TargetMode="External"/><Relationship Id="rId4" Type="http://schemas.openxmlformats.org/officeDocument/2006/relationships/hyperlink" Target="http://md.one.un.org/content/dam/unct/moldova/docs/End%20of%20mission%20Moldova%20Final%20RO.pdf" TargetMode="External"/><Relationship Id="rId9" Type="http://schemas.openxmlformats.org/officeDocument/2006/relationships/hyperlink" Target="mailto:jlaurence@ohchr.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7F3924-0B33-45A5-A8D2-CABD12047323}"/>
</file>

<file path=customXml/itemProps2.xml><?xml version="1.0" encoding="utf-8"?>
<ds:datastoreItem xmlns:ds="http://schemas.openxmlformats.org/officeDocument/2006/customXml" ds:itemID="{CB283CBC-9686-49CE-900D-73F46DEDF700}"/>
</file>

<file path=customXml/itemProps3.xml><?xml version="1.0" encoding="utf-8"?>
<ds:datastoreItem xmlns:ds="http://schemas.openxmlformats.org/officeDocument/2006/customXml" ds:itemID="{21CDC02E-24FD-4C9C-938A-A7F8010F174E}"/>
</file>

<file path=docProps/app.xml><?xml version="1.0" encoding="utf-8"?>
<Properties xmlns="http://schemas.openxmlformats.org/officeDocument/2006/extended-properties" xmlns:vt="http://schemas.openxmlformats.org/officeDocument/2006/docPropsVTypes">
  <Template>Normal.dotm</Template>
  <TotalTime>20</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PRMissionMoldova_June2018_RO</dc:title>
  <dc:subject/>
  <dc:creator>ZAPATA Miriam</dc:creator>
  <cp:keywords/>
  <dc:description/>
  <cp:lastModifiedBy>ZAPATA Miriam</cp:lastModifiedBy>
  <cp:revision>1</cp:revision>
  <dcterms:created xsi:type="dcterms:W3CDTF">2018-06-29T14:18:00Z</dcterms:created>
  <dcterms:modified xsi:type="dcterms:W3CDTF">2018-06-29T15:10:00Z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