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9D4C" w14:textId="77777777" w:rsidR="00506192" w:rsidRPr="00F5698A" w:rsidRDefault="00506192" w:rsidP="00506192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Cuestionario para los Estados miembros y observadores, por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la</w:t>
      </w:r>
    </w:p>
    <w:p w14:paraId="108C6E8A" w14:textId="77777777" w:rsidR="00506192" w:rsidRPr="00F5698A" w:rsidRDefault="00506192" w:rsidP="00506192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Relator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Especial de la ONU sobre la situación de los defensores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derechos humanos</w:t>
      </w:r>
    </w:p>
    <w:p w14:paraId="76795668" w14:textId="77777777" w:rsidR="00506192" w:rsidRPr="00F5698A" w:rsidRDefault="00506192" w:rsidP="00506192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Mary Lawlor, agosto de 2021</w:t>
      </w:r>
    </w:p>
    <w:p w14:paraId="27F4CF6A" w14:textId="77777777" w:rsidR="00506192" w:rsidRPr="00F5698A" w:rsidRDefault="00506192" w:rsidP="0050619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75C5E441" w14:textId="77777777" w:rsidR="00506192" w:rsidRPr="00F5698A" w:rsidRDefault="00506192" w:rsidP="00506192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La Relatora Especial de las Naciones Unidas sobre la situación de los defensores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defensoras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de los derechos humanos, la Sra. Mary Lawlor, invita a los Estados miembros y observadores a responder al cuestionario que figura a continuación. L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>s aport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recibid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s servirán de base para el informe temático de la Relatora Especial sobre la cuestión de los defensores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de los derechos humanos que trabajan en 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lucha contra la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corrupción, que se presentará al Consejo de Derechos Humanos de la ONU en marzo de 2022. </w:t>
      </w:r>
    </w:p>
    <w:p w14:paraId="43D28E25" w14:textId="77777777" w:rsidR="00506192" w:rsidRPr="00F5698A" w:rsidRDefault="00506192" w:rsidP="00506192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FA3F715" w14:textId="77777777" w:rsidR="00506192" w:rsidRDefault="00506192" w:rsidP="00506192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El cuestionario y la correspondiente nota conceptual sobre el informe están disponibles en el sitio web de la OACDH en inglés (idioma original), así como en </w:t>
      </w:r>
      <w:r w:rsidRPr="0081330E">
        <w:rPr>
          <w:rFonts w:ascii="Times New Roman" w:hAnsi="Times New Roman" w:cs="Times New Roman"/>
          <w:bCs/>
          <w:sz w:val="24"/>
          <w:szCs w:val="24"/>
          <w:lang w:val="es-ES"/>
        </w:rPr>
        <w:t>francés y español (y en traducciones no oficiales 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 ruso y al árabe): </w:t>
      </w:r>
      <w:hyperlink r:id="rId5" w:history="1">
        <w:r w:rsidRPr="00C1461F">
          <w:rPr>
            <w:rStyle w:val="Hyperlink"/>
            <w:rFonts w:ascii="Times New Roman" w:hAnsi="Times New Roman" w:cs="Times New Roman"/>
            <w:bCs/>
            <w:sz w:val="24"/>
            <w:szCs w:val="24"/>
            <w:lang w:val="es-ES"/>
          </w:rPr>
          <w:t>https://www.ohchr.org/EN/Issues/SRHRDefenders/Pages/SRHRDefendersIndex.aspx</w:t>
        </w:r>
      </w:hyperlink>
    </w:p>
    <w:p w14:paraId="504AD212" w14:textId="77777777" w:rsidR="00506192" w:rsidRPr="00F5698A" w:rsidRDefault="00506192" w:rsidP="00506192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</w:p>
    <w:p w14:paraId="6169D6AD" w14:textId="77777777" w:rsidR="00506192" w:rsidRPr="00F5698A" w:rsidRDefault="00506192" w:rsidP="00506192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  <w:r w:rsidRPr="00F5698A">
        <w:rPr>
          <w:rFonts w:ascii="Times New Roman" w:hAnsi="Times New Roman" w:cs="Times New Roman"/>
          <w:lang w:val="es-ES"/>
        </w:rPr>
        <w:t>Tod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l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s </w:t>
      </w:r>
      <w:r>
        <w:rPr>
          <w:rFonts w:ascii="Times New Roman" w:hAnsi="Times New Roman" w:cs="Times New Roman"/>
          <w:lang w:val="es-ES"/>
        </w:rPr>
        <w:t>documentos</w:t>
      </w:r>
      <w:r w:rsidRPr="00F5698A">
        <w:rPr>
          <w:rFonts w:ascii="Times New Roman" w:hAnsi="Times New Roman" w:cs="Times New Roman"/>
          <w:lang w:val="es-ES"/>
        </w:rPr>
        <w:t xml:space="preserve"> recibid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se publicarán en el sitio web mencionado, a menos que el remitente indique claramente que no desea que su aport</w:t>
      </w:r>
      <w:r>
        <w:rPr>
          <w:rFonts w:ascii="Times New Roman" w:hAnsi="Times New Roman" w:cs="Times New Roman"/>
          <w:lang w:val="es-ES"/>
        </w:rPr>
        <w:t>e</w:t>
      </w:r>
      <w:r w:rsidRPr="00F5698A">
        <w:rPr>
          <w:rFonts w:ascii="Times New Roman" w:hAnsi="Times New Roman" w:cs="Times New Roman"/>
          <w:lang w:val="es-ES"/>
        </w:rPr>
        <w:t xml:space="preserve"> se haga públic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 al enviar su respuesta. </w:t>
      </w:r>
    </w:p>
    <w:p w14:paraId="345D9865" w14:textId="77777777" w:rsidR="00506192" w:rsidRPr="00F5698A" w:rsidRDefault="00506192" w:rsidP="0050619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14:paraId="05AC239A" w14:textId="4A1A7A01" w:rsidR="00506192" w:rsidRPr="00227FB4" w:rsidRDefault="00506192" w:rsidP="00506192">
      <w:pPr>
        <w:pStyle w:val="BodyA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Hay un límite de 2500 palabras por cuestionario. Envíe el cuestionario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completado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hyperlink r:id="rId6" w:history="1">
        <w:r w:rsidR="00227FB4" w:rsidRPr="00735545">
          <w:rPr>
            <w:rStyle w:val="Hyperlink"/>
            <w:lang w:val="es-ES"/>
          </w:rPr>
          <w:t>OHCHR-defenders@un.org</w:t>
        </w:r>
      </w:hyperlink>
      <w:r w:rsidR="00227FB4">
        <w:rPr>
          <w:lang w:val="es-ES"/>
        </w:rPr>
        <w:t xml:space="preserve"> </w:t>
      </w:r>
    </w:p>
    <w:p w14:paraId="37DE744E" w14:textId="77777777" w:rsidR="00506192" w:rsidRPr="00F5698A" w:rsidRDefault="00506192" w:rsidP="00506192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C20B85D" w14:textId="77777777" w:rsidR="00506192" w:rsidRPr="00F5698A" w:rsidRDefault="00506192" w:rsidP="00506192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Fecha límite de presentación: 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15</w:t>
      </w: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OCTUBRE DE 2021</w:t>
      </w:r>
    </w:p>
    <w:p w14:paraId="3E4DB46E" w14:textId="77777777" w:rsidR="00506192" w:rsidRPr="00F5698A" w:rsidRDefault="00506192" w:rsidP="00506192">
      <w:pPr>
        <w:pStyle w:val="BodyA"/>
        <w:pBdr>
          <w:bottom w:val="single" w:sz="4" w:space="0" w:color="000000"/>
        </w:pBdr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60FC87C" w14:textId="77777777" w:rsidR="00506192" w:rsidRPr="00F5698A" w:rsidRDefault="00506192" w:rsidP="00506192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68B25CB" w14:textId="77777777" w:rsidR="00506192" w:rsidRPr="00F5698A" w:rsidRDefault="00506192" w:rsidP="00506192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Datos de contacto</w:t>
      </w:r>
    </w:p>
    <w:p w14:paraId="0335DA68" w14:textId="77777777" w:rsidR="00506192" w:rsidRPr="00F5698A" w:rsidRDefault="00506192" w:rsidP="00506192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4086C59" w14:textId="77777777" w:rsidR="00506192" w:rsidRPr="00F5698A" w:rsidRDefault="00506192" w:rsidP="00506192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Indique sus datos de contacto en caso de que necesitemos ponernos en contacto con usted en relación con esta encuesta. Tenga en cuenta que esto es opcional.</w:t>
      </w:r>
    </w:p>
    <w:p w14:paraId="12315E64" w14:textId="77777777" w:rsidR="00506192" w:rsidRPr="00F5698A" w:rsidRDefault="00506192" w:rsidP="00506192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AFED475" w14:textId="77777777" w:rsidR="00506192" w:rsidRPr="00F5698A" w:rsidRDefault="00506192" w:rsidP="00506192">
      <w:pPr>
        <w:pStyle w:val="BodyA"/>
        <w:tabs>
          <w:tab w:val="left" w:pos="720"/>
        </w:tabs>
        <w:spacing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Hyperlink0"/>
          <w:rFonts w:eastAsia="Arial Unicode MS"/>
          <w:lang w:val="es-ES"/>
        </w:rPr>
        <w:t>La corrupción es una cuestión fundamental de derechos humanos, y los defensores</w:t>
      </w:r>
      <w:r>
        <w:rPr>
          <w:rStyle w:val="Hyperlink0"/>
          <w:rFonts w:eastAsia="Arial Unicode MS"/>
          <w:lang w:val="es-ES"/>
        </w:rPr>
        <w:t xml:space="preserve"> y defensoras</w:t>
      </w:r>
      <w:r w:rsidRPr="00F5698A">
        <w:rPr>
          <w:rStyle w:val="Hyperlink0"/>
          <w:rFonts w:eastAsia="Arial Unicode MS"/>
          <w:lang w:val="es-ES"/>
        </w:rPr>
        <w:t xml:space="preserve"> de los derechos humanos que trabajan </w:t>
      </w:r>
      <w:r>
        <w:rPr>
          <w:rStyle w:val="Hyperlink0"/>
          <w:rFonts w:eastAsia="Arial Unicode MS"/>
          <w:lang w:val="es-ES"/>
        </w:rPr>
        <w:t>lo anterior</w:t>
      </w:r>
      <w:r w:rsidRPr="00F5698A">
        <w:rPr>
          <w:rStyle w:val="Hyperlink0"/>
          <w:rFonts w:eastAsia="Arial Unicode MS"/>
          <w:lang w:val="es-ES"/>
        </w:rPr>
        <w:t xml:space="preserve"> son atacados a menudo por 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exponer o investigar el abuso de poder, la corrupción, soborno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, fraude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 y otras malas prácticas relacionadas</w:t>
      </w:r>
      <w:r w:rsidRPr="00F5698A">
        <w:rPr>
          <w:rStyle w:val="Hyperlink0"/>
          <w:rFonts w:eastAsia="Arial Unicode MS"/>
          <w:lang w:val="es-ES"/>
        </w:rPr>
        <w:t>.</w:t>
      </w:r>
    </w:p>
    <w:p w14:paraId="6B5F3654" w14:textId="7FBD76AA" w:rsidR="00506192" w:rsidRDefault="00506192">
      <w:pPr>
        <w:rPr>
          <w:lang w:val="es-ES"/>
        </w:rPr>
      </w:pPr>
    </w:p>
    <w:p w14:paraId="65153DB2" w14:textId="77777777" w:rsidR="00506192" w:rsidRPr="00F5698A" w:rsidRDefault="00506192" w:rsidP="00506192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Preguntas</w:t>
      </w:r>
      <w:proofErr w:type="spellEnd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para </w:t>
      </w:r>
      <w:proofErr w:type="spellStart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las</w:t>
      </w:r>
      <w:proofErr w:type="spellEnd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empresas</w:t>
      </w:r>
      <w:proofErr w:type="spellEnd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/</w:t>
      </w:r>
      <w:proofErr w:type="spellStart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instituciones</w:t>
      </w:r>
      <w:proofErr w:type="spellEnd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financieras</w:t>
      </w:r>
      <w:proofErr w:type="spellEnd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>internacionales</w:t>
      </w:r>
      <w:proofErr w:type="spellEnd"/>
    </w:p>
    <w:p w14:paraId="7AECD065" w14:textId="77777777" w:rsidR="00506192" w:rsidRPr="00F5698A" w:rsidRDefault="00506192" w:rsidP="00506192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6A03A0C2" w14:textId="77777777" w:rsidR="00506192" w:rsidRPr="00F5698A" w:rsidRDefault="00506192" w:rsidP="00506192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Los defensores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y defensoras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de los derechos humanos son personas que, individualmente o en asociación con otras, trabajan pacíficamente para promover y proteger los derechos humanos y las libertades fundamentales universalmente reconocid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s, de acuerdo con la Declaración de la ONU sobre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Humanos.</w:t>
      </w:r>
    </w:p>
    <w:p w14:paraId="283B2C3D" w14:textId="77777777" w:rsidR="00506192" w:rsidRPr="00F5698A" w:rsidRDefault="00506192" w:rsidP="00506192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011CDA02" w14:textId="77777777" w:rsidR="00506192" w:rsidRPr="00F5698A" w:rsidRDefault="00506192" w:rsidP="00506192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¿Acepta su empresa/IFI que la corrupción es un problema de derechos humanos?</w:t>
      </w:r>
    </w:p>
    <w:p w14:paraId="4AE43AE5" w14:textId="77777777" w:rsidR="00506192" w:rsidRPr="00437436" w:rsidRDefault="00506192" w:rsidP="00506192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¿Cómo apoya y protege su empresa/IFI a los defensores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y defensoras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de los derechos humanos que trabajan contra la corrupción?</w:t>
      </w:r>
    </w:p>
    <w:p w14:paraId="30B43790" w14:textId="77777777" w:rsidR="00506192" w:rsidRPr="00F5698A" w:rsidRDefault="00506192" w:rsidP="00506192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3) ¿Ha habido algún caso de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trabajen en cuestiones de lucha contra la corrupción relacionadas con alguno de sus proyectos o empresas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lastRenderedPageBreak/>
        <w:t xml:space="preserve">que hayan sido atacados físicamente, incluso asesinados, entre el 1 de enero de 2020 y el 30 de junio de 2021? ¿Qué medidas ha tomado en respuesta a estos ataques? </w:t>
      </w:r>
    </w:p>
    <w:p w14:paraId="0CC4627D" w14:textId="77777777" w:rsidR="00506192" w:rsidRPr="00F5698A" w:rsidRDefault="00506192" w:rsidP="00506192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4) ¿Podría compartir las buenas prácticas (basadas en pruebas) que han resultado eficaces para proteger a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en cuestiones de lucha contra la corrupción?</w:t>
      </w:r>
    </w:p>
    <w:p w14:paraId="6502FA59" w14:textId="77777777" w:rsidR="00506192" w:rsidRPr="00F5698A" w:rsidRDefault="00506192" w:rsidP="00506192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5) ¿Cómo ha difundido y celebrado su empresa/IFI la labor de l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personas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defensor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 de los derechos humanos que trabajan contra la corrupción?</w:t>
      </w:r>
    </w:p>
    <w:p w14:paraId="3E4B173A" w14:textId="77777777" w:rsidR="00506192" w:rsidRPr="00F5698A" w:rsidRDefault="00506192" w:rsidP="00506192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lang w:val="es-ES"/>
        </w:rPr>
      </w:pPr>
    </w:p>
    <w:p w14:paraId="227E5F28" w14:textId="77777777" w:rsidR="00506192" w:rsidRPr="00506192" w:rsidRDefault="00506192">
      <w:pPr>
        <w:rPr>
          <w:lang w:val="es-ES"/>
        </w:rPr>
      </w:pPr>
    </w:p>
    <w:sectPr w:rsidR="00506192" w:rsidRPr="0050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923"/>
    <w:multiLevelType w:val="hybridMultilevel"/>
    <w:tmpl w:val="686ED820"/>
    <w:styleLink w:val="ImportedStyle7"/>
    <w:lvl w:ilvl="0" w:tplc="FAB80C4A">
      <w:start w:val="1"/>
      <w:numFmt w:val="decimal"/>
      <w:lvlText w:val="%1)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85A4A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67EC6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03A86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CA158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8087A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EA522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6C9A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AC6BC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090B8D"/>
    <w:multiLevelType w:val="hybridMultilevel"/>
    <w:tmpl w:val="686ED820"/>
    <w:numStyleLink w:val="ImportedStyle7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92"/>
    <w:rsid w:val="00227FB4"/>
    <w:rsid w:val="005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F8288"/>
  <w15:chartTrackingRefBased/>
  <w15:docId w15:val="{1FA4EE7D-B9FE-0049-A825-EC43762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192"/>
    <w:rPr>
      <w:u w:val="single"/>
    </w:rPr>
  </w:style>
  <w:style w:type="paragraph" w:customStyle="1" w:styleId="BodyA">
    <w:name w:val="Body A"/>
    <w:rsid w:val="00506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506192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50619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506192"/>
  </w:style>
  <w:style w:type="character" w:customStyle="1" w:styleId="Hyperlink1">
    <w:name w:val="Hyperlink.1"/>
    <w:basedOn w:val="None"/>
    <w:rsid w:val="00506192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numbering" w:customStyle="1" w:styleId="ImportedStyle7">
    <w:name w:val="Imported Style 7"/>
    <w:rsid w:val="00506192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2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CHR-defenders@un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hchr.org/EN/Issues/SRHRDefenders/Pages/SRHRDefendersIndex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34092D-F4E8-4376-B6DA-3A2EAC14D16A}"/>
</file>

<file path=customXml/itemProps2.xml><?xml version="1.0" encoding="utf-8"?>
<ds:datastoreItem xmlns:ds="http://schemas.openxmlformats.org/officeDocument/2006/customXml" ds:itemID="{5B8E84FC-6DD4-43C9-A746-8E0D701EF068}"/>
</file>

<file path=customXml/itemProps3.xml><?xml version="1.0" encoding="utf-8"?>
<ds:datastoreItem xmlns:ds="http://schemas.openxmlformats.org/officeDocument/2006/customXml" ds:itemID="{6B65884A-5940-4018-906C-80E738BBE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mariana vargas</cp:lastModifiedBy>
  <cp:revision>2</cp:revision>
  <dcterms:created xsi:type="dcterms:W3CDTF">2021-09-21T07:53:00Z</dcterms:created>
  <dcterms:modified xsi:type="dcterms:W3CDTF">2021-09-21T12:04:00Z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