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A75" w:rsidRDefault="005F1DB1">
      <w:pPr>
        <w:pStyle w:val="Textoindependiente"/>
        <w:rPr>
          <w:rFonts w:ascii="Times New Roman"/>
          <w:sz w:val="20"/>
        </w:rPr>
      </w:pPr>
      <w:r>
        <w:rPr>
          <w:noProof/>
          <w:lang w:val="es-GT" w:eastAsia="es-GT"/>
        </w:rPr>
        <w:drawing>
          <wp:anchor distT="0" distB="0" distL="0" distR="0" simplePos="0" relativeHeight="487434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104775</wp:posOffset>
            </wp:positionV>
            <wp:extent cx="7764144" cy="97631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4144" cy="976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7A75" w:rsidRDefault="001D7A75">
      <w:pPr>
        <w:pStyle w:val="Textoindependiente"/>
        <w:rPr>
          <w:rFonts w:ascii="Times New Roman"/>
          <w:sz w:val="20"/>
        </w:rPr>
      </w:pPr>
    </w:p>
    <w:p w:rsidR="001D7A75" w:rsidRDefault="001D7A75">
      <w:pPr>
        <w:pStyle w:val="Textoindependiente"/>
        <w:rPr>
          <w:rFonts w:ascii="Times New Roman"/>
          <w:sz w:val="20"/>
        </w:rPr>
      </w:pPr>
    </w:p>
    <w:p w:rsidR="001D7A75" w:rsidRDefault="001D7A75">
      <w:pPr>
        <w:pStyle w:val="Textoindependiente"/>
        <w:rPr>
          <w:rFonts w:ascii="Times New Roman"/>
          <w:sz w:val="20"/>
        </w:rPr>
      </w:pPr>
    </w:p>
    <w:p w:rsidR="001D7A75" w:rsidRDefault="001D7A75">
      <w:pPr>
        <w:pStyle w:val="Textoindependiente"/>
        <w:spacing w:before="8"/>
        <w:rPr>
          <w:rFonts w:ascii="Times New Roman"/>
          <w:sz w:val="20"/>
        </w:rPr>
      </w:pPr>
    </w:p>
    <w:p w:rsidR="00A8512A" w:rsidRDefault="00A8512A">
      <w:pPr>
        <w:pStyle w:val="Ttulo1"/>
        <w:spacing w:line="242" w:lineRule="auto"/>
        <w:ind w:right="120"/>
        <w:rPr>
          <w:spacing w:val="-1"/>
        </w:rPr>
      </w:pPr>
    </w:p>
    <w:p w:rsidR="001D7A75" w:rsidRDefault="005F1DB1" w:rsidP="00A8512A">
      <w:pPr>
        <w:pStyle w:val="Ttulo1"/>
        <w:spacing w:line="242" w:lineRule="auto"/>
        <w:ind w:right="120"/>
      </w:pPr>
      <w:r w:rsidRPr="00F57DC6">
        <w:rPr>
          <w:spacing w:val="-1"/>
          <w:highlight w:val="yellow"/>
        </w:rPr>
        <w:t>Consideraciones</w:t>
      </w:r>
      <w:r w:rsidRPr="00F57DC6">
        <w:rPr>
          <w:spacing w:val="-16"/>
          <w:highlight w:val="yellow"/>
        </w:rPr>
        <w:t xml:space="preserve"> </w:t>
      </w:r>
      <w:r w:rsidRPr="00F57DC6">
        <w:rPr>
          <w:spacing w:val="-1"/>
          <w:highlight w:val="yellow"/>
        </w:rPr>
        <w:t>generales</w:t>
      </w:r>
      <w:r w:rsidRPr="00F57DC6">
        <w:rPr>
          <w:spacing w:val="-15"/>
          <w:highlight w:val="yellow"/>
        </w:rPr>
        <w:t xml:space="preserve"> </w:t>
      </w:r>
      <w:r w:rsidRPr="00F57DC6">
        <w:rPr>
          <w:highlight w:val="yellow"/>
        </w:rPr>
        <w:t>sobre</w:t>
      </w:r>
      <w:r w:rsidRPr="00F57DC6">
        <w:rPr>
          <w:spacing w:val="-14"/>
          <w:highlight w:val="yellow"/>
        </w:rPr>
        <w:t xml:space="preserve"> </w:t>
      </w:r>
      <w:r w:rsidRPr="00F57DC6">
        <w:rPr>
          <w:highlight w:val="yellow"/>
        </w:rPr>
        <w:t>la</w:t>
      </w:r>
      <w:r w:rsidRPr="00F57DC6">
        <w:rPr>
          <w:spacing w:val="-14"/>
          <w:highlight w:val="yellow"/>
        </w:rPr>
        <w:t xml:space="preserve"> </w:t>
      </w:r>
      <w:r w:rsidRPr="00F57DC6">
        <w:rPr>
          <w:highlight w:val="yellow"/>
        </w:rPr>
        <w:t>criminalización</w:t>
      </w:r>
      <w:r w:rsidRPr="00F57DC6">
        <w:rPr>
          <w:spacing w:val="-16"/>
          <w:highlight w:val="yellow"/>
        </w:rPr>
        <w:t xml:space="preserve"> </w:t>
      </w:r>
      <w:r w:rsidRPr="00F57DC6">
        <w:rPr>
          <w:highlight w:val="yellow"/>
        </w:rPr>
        <w:t>de</w:t>
      </w:r>
      <w:r w:rsidRPr="00F57DC6">
        <w:rPr>
          <w:spacing w:val="-14"/>
          <w:highlight w:val="yellow"/>
        </w:rPr>
        <w:t xml:space="preserve"> </w:t>
      </w:r>
      <w:r w:rsidRPr="00F57DC6">
        <w:rPr>
          <w:highlight w:val="yellow"/>
        </w:rPr>
        <w:t>personas</w:t>
      </w:r>
      <w:r w:rsidRPr="00F57DC6">
        <w:rPr>
          <w:spacing w:val="-14"/>
          <w:highlight w:val="yellow"/>
        </w:rPr>
        <w:t xml:space="preserve"> </w:t>
      </w:r>
      <w:r w:rsidRPr="00F57DC6">
        <w:rPr>
          <w:highlight w:val="yellow"/>
        </w:rPr>
        <w:t>defensoras</w:t>
      </w:r>
      <w:r w:rsidRPr="00F57DC6">
        <w:rPr>
          <w:spacing w:val="-14"/>
          <w:highlight w:val="yellow"/>
        </w:rPr>
        <w:t xml:space="preserve"> </w:t>
      </w:r>
      <w:r w:rsidRPr="00F57DC6">
        <w:rPr>
          <w:highlight w:val="yellow"/>
        </w:rPr>
        <w:t>de</w:t>
      </w:r>
      <w:r w:rsidRPr="00F57DC6">
        <w:rPr>
          <w:spacing w:val="-63"/>
          <w:highlight w:val="yellow"/>
        </w:rPr>
        <w:t xml:space="preserve"> </w:t>
      </w:r>
      <w:r w:rsidRPr="00F57DC6">
        <w:rPr>
          <w:highlight w:val="yellow"/>
        </w:rPr>
        <w:t>derechos humanos</w:t>
      </w:r>
      <w:r w:rsidRPr="00F57DC6">
        <w:rPr>
          <w:spacing w:val="1"/>
          <w:highlight w:val="yellow"/>
        </w:rPr>
        <w:t xml:space="preserve"> </w:t>
      </w:r>
      <w:r w:rsidRPr="00F57DC6">
        <w:rPr>
          <w:highlight w:val="yellow"/>
        </w:rPr>
        <w:t>en</w:t>
      </w:r>
      <w:r w:rsidRPr="00F57DC6">
        <w:rPr>
          <w:spacing w:val="-5"/>
          <w:highlight w:val="yellow"/>
        </w:rPr>
        <w:t xml:space="preserve"> </w:t>
      </w:r>
      <w:r w:rsidRPr="00F57DC6">
        <w:rPr>
          <w:highlight w:val="yellow"/>
        </w:rPr>
        <w:t>Guatemala</w:t>
      </w:r>
    </w:p>
    <w:p w:rsidR="001D7A75" w:rsidRDefault="001D7A75" w:rsidP="00A8512A">
      <w:pPr>
        <w:pStyle w:val="Textoindependiente"/>
        <w:spacing w:before="9"/>
        <w:jc w:val="both"/>
        <w:rPr>
          <w:b/>
          <w:sz w:val="23"/>
        </w:rPr>
      </w:pPr>
    </w:p>
    <w:p w:rsidR="001D7A75" w:rsidRDefault="005F1DB1" w:rsidP="00A8512A">
      <w:pPr>
        <w:pStyle w:val="Textoindependiente"/>
        <w:ind w:left="115" w:right="118"/>
        <w:jc w:val="both"/>
      </w:pPr>
      <w:r>
        <w:t>La</w:t>
      </w:r>
      <w:r>
        <w:rPr>
          <w:spacing w:val="-6"/>
        </w:rPr>
        <w:t xml:space="preserve"> </w:t>
      </w:r>
      <w:r>
        <w:t>Procuraduría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Derechos</w:t>
      </w:r>
      <w:r>
        <w:rPr>
          <w:spacing w:val="-5"/>
        </w:rPr>
        <w:t xml:space="preserve"> </w:t>
      </w:r>
      <w:r>
        <w:t>Humanos</w:t>
      </w:r>
      <w:r>
        <w:rPr>
          <w:spacing w:val="-4"/>
        </w:rPr>
        <w:t xml:space="preserve"> </w:t>
      </w:r>
      <w:r>
        <w:t>considera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criminalización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partir</w:t>
      </w:r>
      <w:r>
        <w:rPr>
          <w:spacing w:val="-6"/>
        </w:rPr>
        <w:t xml:space="preserve"> </w:t>
      </w:r>
      <w:r>
        <w:t>del</w:t>
      </w:r>
      <w:r>
        <w:rPr>
          <w:spacing w:val="-63"/>
        </w:rPr>
        <w:t xml:space="preserve"> </w:t>
      </w:r>
      <w:r>
        <w:t>uso indebido del derecho penal en contra de las defensoras y defensores. Un</w:t>
      </w:r>
      <w:r>
        <w:rPr>
          <w:spacing w:val="1"/>
        </w:rPr>
        <w:t xml:space="preserve"> </w:t>
      </w:r>
      <w:r>
        <w:t>informe conjunto elaborado entre la PDH y la OACNUDH-Guatemala</w:t>
      </w:r>
      <w:r>
        <w:rPr>
          <w:position w:val="9"/>
          <w:sz w:val="16"/>
        </w:rPr>
        <w:t>1</w:t>
      </w:r>
      <w:r>
        <w:rPr>
          <w:spacing w:val="1"/>
          <w:position w:val="9"/>
          <w:sz w:val="16"/>
        </w:rPr>
        <w:t xml:space="preserve"> </w:t>
      </w:r>
      <w:r>
        <w:t>abordó</w:t>
      </w:r>
      <w:r>
        <w:rPr>
          <w:spacing w:val="1"/>
        </w:rPr>
        <w:t xml:space="preserve"> </w:t>
      </w:r>
      <w:r>
        <w:t>dicha</w:t>
      </w:r>
      <w:r>
        <w:rPr>
          <w:spacing w:val="-6"/>
        </w:rPr>
        <w:t xml:space="preserve"> </w:t>
      </w:r>
      <w:r>
        <w:t>criminalización</w:t>
      </w:r>
      <w:r>
        <w:rPr>
          <w:spacing w:val="-6"/>
        </w:rPr>
        <w:t xml:space="preserve"> </w:t>
      </w:r>
      <w:r>
        <w:t>contra</w:t>
      </w:r>
      <w:r>
        <w:rPr>
          <w:spacing w:val="-5"/>
        </w:rPr>
        <w:t xml:space="preserve"> </w:t>
      </w:r>
      <w:r>
        <w:t>defensores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defensoras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derechos</w:t>
      </w:r>
      <w:r>
        <w:rPr>
          <w:spacing w:val="-5"/>
        </w:rPr>
        <w:t xml:space="preserve"> </w:t>
      </w:r>
      <w:r>
        <w:t>humanos,</w:t>
      </w:r>
      <w:r>
        <w:rPr>
          <w:spacing w:val="-3"/>
        </w:rPr>
        <w:t xml:space="preserve"> </w:t>
      </w:r>
      <w:r>
        <w:t>tanto</w:t>
      </w:r>
      <w:r>
        <w:rPr>
          <w:spacing w:val="-63"/>
        </w:rPr>
        <w:t xml:space="preserve"> </w:t>
      </w:r>
      <w:r>
        <w:t>individuales, como organizaciones y comunidades, a partir del “uso indebido del</w:t>
      </w:r>
      <w:r>
        <w:rPr>
          <w:spacing w:val="1"/>
        </w:rPr>
        <w:t xml:space="preserve"> </w:t>
      </w:r>
      <w:r>
        <w:t>derecho penal, ya sea por actores estatales o no estatales, con el objetivo de</w:t>
      </w:r>
      <w:r>
        <w:rPr>
          <w:spacing w:val="1"/>
        </w:rPr>
        <w:t xml:space="preserve"> </w:t>
      </w:r>
      <w:r>
        <w:t>controlar, castigar o imped</w:t>
      </w:r>
      <w:bookmarkStart w:id="0" w:name="_GoBack"/>
      <w:bookmarkEnd w:id="0"/>
      <w:r>
        <w:t>ir el ejercicio del derecho a defender los derechos</w:t>
      </w:r>
      <w:r>
        <w:rPr>
          <w:spacing w:val="1"/>
        </w:rPr>
        <w:t xml:space="preserve"> </w:t>
      </w:r>
      <w:r>
        <w:t>humanos”, tal como fue definido por la Comisión Interamericana de Derechos</w:t>
      </w:r>
      <w:r>
        <w:rPr>
          <w:spacing w:val="1"/>
        </w:rPr>
        <w:t xml:space="preserve"> </w:t>
      </w:r>
      <w:r>
        <w:t>Humanos,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informe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criminalización,</w:t>
      </w:r>
      <w:r>
        <w:rPr>
          <w:spacing w:val="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2016.</w:t>
      </w:r>
    </w:p>
    <w:p w:rsidR="001D7A75" w:rsidRDefault="001D7A75" w:rsidP="00A8512A">
      <w:pPr>
        <w:pStyle w:val="Textoindependiente"/>
        <w:spacing w:before="11"/>
        <w:jc w:val="both"/>
        <w:rPr>
          <w:sz w:val="23"/>
        </w:rPr>
      </w:pPr>
    </w:p>
    <w:p w:rsidR="00A8512A" w:rsidRDefault="005F1DB1" w:rsidP="00A8512A">
      <w:pPr>
        <w:pStyle w:val="Textoindependiente"/>
        <w:spacing w:before="100"/>
        <w:ind w:left="115" w:right="20"/>
        <w:jc w:val="both"/>
      </w:pPr>
      <w:r>
        <w:t>En dicho estudio se identificó el uso de figuras delictivas que no tienen medida</w:t>
      </w:r>
      <w:r>
        <w:rPr>
          <w:spacing w:val="1"/>
        </w:rPr>
        <w:t xml:space="preserve"> </w:t>
      </w:r>
      <w:r>
        <w:t>sustitutiva,</w:t>
      </w:r>
      <w:r>
        <w:rPr>
          <w:spacing w:val="-2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decir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excarcelables,</w:t>
      </w:r>
      <w:r>
        <w:rPr>
          <w:spacing w:val="2"/>
        </w:rPr>
        <w:t xml:space="preserve"> </w:t>
      </w:r>
      <w:r>
        <w:t>pero</w:t>
      </w:r>
      <w:r>
        <w:rPr>
          <w:spacing w:val="-4"/>
        </w:rPr>
        <w:t xml:space="preserve"> </w:t>
      </w:r>
      <w:r>
        <w:t>también</w:t>
      </w:r>
      <w:r>
        <w:rPr>
          <w:spacing w:val="-5"/>
        </w:rPr>
        <w:t xml:space="preserve"> </w:t>
      </w:r>
      <w:r>
        <w:t>delitos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existen</w:t>
      </w:r>
      <w:r>
        <w:rPr>
          <w:spacing w:val="-64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ordenamiento</w:t>
      </w:r>
      <w:r>
        <w:rPr>
          <w:spacing w:val="39"/>
        </w:rPr>
        <w:t xml:space="preserve"> </w:t>
      </w:r>
      <w:r>
        <w:t>legal</w:t>
      </w:r>
      <w:r>
        <w:rPr>
          <w:spacing w:val="43"/>
        </w:rPr>
        <w:t xml:space="preserve"> </w:t>
      </w:r>
      <w:r>
        <w:t>guatemalteco,</w:t>
      </w:r>
      <w:r>
        <w:rPr>
          <w:spacing w:val="41"/>
        </w:rPr>
        <w:t xml:space="preserve"> </w:t>
      </w:r>
      <w:r>
        <w:t>como</w:t>
      </w:r>
      <w:r>
        <w:rPr>
          <w:spacing w:val="38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“hurto</w:t>
      </w:r>
      <w:r>
        <w:rPr>
          <w:spacing w:val="44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fluidos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energía</w:t>
      </w:r>
      <w:r w:rsidR="00A8512A">
        <w:t xml:space="preserve"> eléctrica”;</w:t>
      </w:r>
      <w:r w:rsidR="00A8512A">
        <w:rPr>
          <w:spacing w:val="20"/>
        </w:rPr>
        <w:t xml:space="preserve"> </w:t>
      </w:r>
      <w:proofErr w:type="spellStart"/>
      <w:r w:rsidR="00A8512A">
        <w:t>Codeca</w:t>
      </w:r>
      <w:proofErr w:type="spellEnd"/>
      <w:r w:rsidR="00A8512A">
        <w:rPr>
          <w:spacing w:val="17"/>
        </w:rPr>
        <w:t xml:space="preserve"> </w:t>
      </w:r>
      <w:r w:rsidR="00A8512A">
        <w:t>denunciaba</w:t>
      </w:r>
      <w:r w:rsidR="00A8512A">
        <w:rPr>
          <w:spacing w:val="18"/>
        </w:rPr>
        <w:t xml:space="preserve"> </w:t>
      </w:r>
      <w:r w:rsidR="00A8512A">
        <w:t>que</w:t>
      </w:r>
      <w:r w:rsidR="00A8512A">
        <w:rPr>
          <w:spacing w:val="18"/>
        </w:rPr>
        <w:t xml:space="preserve"> </w:t>
      </w:r>
      <w:r w:rsidR="00A8512A">
        <w:t>504</w:t>
      </w:r>
      <w:r w:rsidR="00A8512A">
        <w:rPr>
          <w:spacing w:val="20"/>
        </w:rPr>
        <w:t xml:space="preserve"> </w:t>
      </w:r>
      <w:r w:rsidR="00A8512A">
        <w:t>personas</w:t>
      </w:r>
      <w:r w:rsidR="00A8512A">
        <w:rPr>
          <w:spacing w:val="19"/>
        </w:rPr>
        <w:t xml:space="preserve"> </w:t>
      </w:r>
      <w:r w:rsidR="00A8512A">
        <w:t>habían</w:t>
      </w:r>
      <w:r w:rsidR="00A8512A">
        <w:rPr>
          <w:spacing w:val="18"/>
        </w:rPr>
        <w:t xml:space="preserve"> </w:t>
      </w:r>
      <w:r w:rsidR="00A8512A">
        <w:t>sido</w:t>
      </w:r>
      <w:r w:rsidR="00A8512A">
        <w:rPr>
          <w:spacing w:val="23"/>
        </w:rPr>
        <w:t xml:space="preserve"> </w:t>
      </w:r>
      <w:r w:rsidR="00A8512A">
        <w:t>encarceladas</w:t>
      </w:r>
      <w:r w:rsidR="00A8512A">
        <w:rPr>
          <w:spacing w:val="19"/>
        </w:rPr>
        <w:t xml:space="preserve"> </w:t>
      </w:r>
      <w:r w:rsidR="00A8512A">
        <w:t>entre</w:t>
      </w:r>
      <w:r w:rsidR="00A8512A">
        <w:rPr>
          <w:spacing w:val="-63"/>
        </w:rPr>
        <w:t xml:space="preserve"> </w:t>
      </w:r>
      <w:r w:rsidR="00A8512A">
        <w:t>2014</w:t>
      </w:r>
      <w:r w:rsidR="00A8512A">
        <w:rPr>
          <w:spacing w:val="1"/>
        </w:rPr>
        <w:t xml:space="preserve"> </w:t>
      </w:r>
      <w:r w:rsidR="00A8512A">
        <w:t>y</w:t>
      </w:r>
      <w:r w:rsidR="00A8512A">
        <w:rPr>
          <w:spacing w:val="-1"/>
        </w:rPr>
        <w:t xml:space="preserve"> </w:t>
      </w:r>
      <w:r w:rsidR="00A8512A">
        <w:t>2019, habiéndose</w:t>
      </w:r>
      <w:r w:rsidR="00A8512A">
        <w:rPr>
          <w:spacing w:val="4"/>
        </w:rPr>
        <w:t xml:space="preserve"> </w:t>
      </w:r>
      <w:r w:rsidR="00A8512A">
        <w:t>promovido</w:t>
      </w:r>
      <w:r w:rsidR="00A8512A">
        <w:rPr>
          <w:spacing w:val="-2"/>
        </w:rPr>
        <w:t xml:space="preserve"> </w:t>
      </w:r>
      <w:r w:rsidR="00A8512A">
        <w:t>3,322 procesos penales</w:t>
      </w:r>
      <w:r w:rsidR="00A8512A">
        <w:rPr>
          <w:position w:val="9"/>
          <w:sz w:val="16"/>
        </w:rPr>
        <w:t>2</w:t>
      </w:r>
      <w:r w:rsidR="00A8512A">
        <w:t>.</w:t>
      </w:r>
    </w:p>
    <w:p w:rsidR="00A8512A" w:rsidRDefault="00A8512A" w:rsidP="00A8512A">
      <w:pPr>
        <w:pStyle w:val="Textoindependiente"/>
        <w:ind w:left="115" w:right="117"/>
        <w:jc w:val="both"/>
        <w:rPr>
          <w:sz w:val="20"/>
        </w:rPr>
      </w:pPr>
    </w:p>
    <w:p w:rsidR="00A8512A" w:rsidRDefault="00A8512A">
      <w:pPr>
        <w:pStyle w:val="Textoindependiente"/>
        <w:spacing w:before="12"/>
        <w:rPr>
          <w:sz w:val="20"/>
        </w:rPr>
      </w:pPr>
    </w:p>
    <w:p w:rsidR="00A8512A" w:rsidRDefault="00A8512A">
      <w:pPr>
        <w:pStyle w:val="Textoindependiente"/>
        <w:spacing w:before="12"/>
        <w:rPr>
          <w:sz w:val="20"/>
        </w:rPr>
      </w:pPr>
    </w:p>
    <w:p w:rsidR="00A8512A" w:rsidRDefault="00A8512A">
      <w:pPr>
        <w:pStyle w:val="Textoindependiente"/>
        <w:spacing w:before="12"/>
        <w:rPr>
          <w:sz w:val="20"/>
        </w:rPr>
      </w:pPr>
    </w:p>
    <w:p w:rsidR="00A8512A" w:rsidRDefault="00A8512A">
      <w:pPr>
        <w:pStyle w:val="Textoindependiente"/>
        <w:spacing w:before="12"/>
        <w:rPr>
          <w:sz w:val="20"/>
        </w:rPr>
      </w:pPr>
    </w:p>
    <w:p w:rsidR="00A8512A" w:rsidRDefault="00A8512A">
      <w:pPr>
        <w:pStyle w:val="Textoindependiente"/>
        <w:spacing w:before="12"/>
        <w:rPr>
          <w:sz w:val="20"/>
        </w:rPr>
      </w:pPr>
    </w:p>
    <w:p w:rsidR="00A8512A" w:rsidRDefault="00A8512A">
      <w:pPr>
        <w:pStyle w:val="Textoindependiente"/>
        <w:spacing w:before="12"/>
        <w:rPr>
          <w:sz w:val="20"/>
        </w:rPr>
      </w:pPr>
    </w:p>
    <w:p w:rsidR="00A8512A" w:rsidRDefault="00A8512A">
      <w:pPr>
        <w:pStyle w:val="Textoindependiente"/>
        <w:spacing w:before="12"/>
        <w:rPr>
          <w:sz w:val="20"/>
        </w:rPr>
      </w:pPr>
    </w:p>
    <w:p w:rsidR="00A8512A" w:rsidRDefault="00A8512A">
      <w:pPr>
        <w:pStyle w:val="Textoindependiente"/>
        <w:spacing w:before="12"/>
        <w:rPr>
          <w:sz w:val="20"/>
        </w:rPr>
      </w:pPr>
    </w:p>
    <w:p w:rsidR="00A8512A" w:rsidRDefault="00A8512A">
      <w:pPr>
        <w:pStyle w:val="Textoindependiente"/>
        <w:spacing w:before="12"/>
        <w:rPr>
          <w:sz w:val="20"/>
        </w:rPr>
      </w:pPr>
    </w:p>
    <w:p w:rsidR="00A8512A" w:rsidRDefault="00A8512A">
      <w:pPr>
        <w:pStyle w:val="Textoindependiente"/>
        <w:spacing w:before="12"/>
        <w:rPr>
          <w:sz w:val="20"/>
        </w:rPr>
      </w:pPr>
    </w:p>
    <w:p w:rsidR="00A8512A" w:rsidRDefault="00A8512A">
      <w:pPr>
        <w:pStyle w:val="Textoindependiente"/>
        <w:spacing w:before="12"/>
        <w:rPr>
          <w:sz w:val="20"/>
        </w:rPr>
      </w:pPr>
    </w:p>
    <w:p w:rsidR="00A8512A" w:rsidRDefault="00A8512A">
      <w:pPr>
        <w:pStyle w:val="Textoindependiente"/>
        <w:spacing w:before="12"/>
        <w:rPr>
          <w:sz w:val="20"/>
        </w:rPr>
      </w:pPr>
    </w:p>
    <w:p w:rsidR="00A8512A" w:rsidRDefault="00A8512A">
      <w:pPr>
        <w:pStyle w:val="Textoindependiente"/>
        <w:spacing w:before="12"/>
        <w:rPr>
          <w:sz w:val="20"/>
        </w:rPr>
      </w:pPr>
    </w:p>
    <w:p w:rsidR="00A8512A" w:rsidRDefault="00A8512A">
      <w:pPr>
        <w:pStyle w:val="Textoindependiente"/>
        <w:spacing w:before="12"/>
        <w:rPr>
          <w:sz w:val="20"/>
        </w:rPr>
      </w:pPr>
    </w:p>
    <w:p w:rsidR="00A8512A" w:rsidRDefault="00A8512A">
      <w:pPr>
        <w:pStyle w:val="Textoindependiente"/>
        <w:spacing w:before="12"/>
        <w:rPr>
          <w:sz w:val="20"/>
        </w:rPr>
      </w:pPr>
    </w:p>
    <w:p w:rsidR="00A8512A" w:rsidRDefault="00A8512A">
      <w:pPr>
        <w:pStyle w:val="Textoindependiente"/>
        <w:spacing w:before="12"/>
        <w:rPr>
          <w:sz w:val="20"/>
        </w:rPr>
      </w:pPr>
    </w:p>
    <w:p w:rsidR="00A8512A" w:rsidRDefault="00A8512A">
      <w:pPr>
        <w:pStyle w:val="Textoindependiente"/>
        <w:spacing w:before="12"/>
        <w:rPr>
          <w:sz w:val="20"/>
        </w:rPr>
      </w:pPr>
    </w:p>
    <w:p w:rsidR="00A8512A" w:rsidRDefault="00A8512A">
      <w:pPr>
        <w:pStyle w:val="Textoindependiente"/>
        <w:spacing w:before="12"/>
        <w:rPr>
          <w:sz w:val="20"/>
        </w:rPr>
      </w:pPr>
    </w:p>
    <w:p w:rsidR="00A8512A" w:rsidRDefault="00A8512A">
      <w:pPr>
        <w:pStyle w:val="Textoindependiente"/>
        <w:spacing w:before="12"/>
        <w:rPr>
          <w:sz w:val="20"/>
        </w:rPr>
      </w:pPr>
    </w:p>
    <w:p w:rsidR="00A8512A" w:rsidRDefault="00A8512A">
      <w:pPr>
        <w:pStyle w:val="Textoindependiente"/>
        <w:spacing w:before="12"/>
        <w:rPr>
          <w:sz w:val="20"/>
        </w:rPr>
      </w:pPr>
    </w:p>
    <w:p w:rsidR="00A8512A" w:rsidRDefault="00A8512A">
      <w:pPr>
        <w:pStyle w:val="Textoindependiente"/>
        <w:spacing w:before="12"/>
        <w:rPr>
          <w:sz w:val="20"/>
        </w:rPr>
      </w:pPr>
    </w:p>
    <w:p w:rsidR="00A8512A" w:rsidRDefault="00A8512A">
      <w:pPr>
        <w:pStyle w:val="Textoindependiente"/>
        <w:spacing w:before="12"/>
        <w:rPr>
          <w:sz w:val="20"/>
        </w:rPr>
      </w:pPr>
    </w:p>
    <w:p w:rsidR="001D7A75" w:rsidRDefault="00A8512A">
      <w:pPr>
        <w:pStyle w:val="Textoindependiente"/>
        <w:spacing w:before="12"/>
        <w:rPr>
          <w:sz w:val="20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201295</wp:posOffset>
                </wp:positionV>
                <wp:extent cx="1829435" cy="6350"/>
                <wp:effectExtent l="0" t="0" r="0" b="0"/>
                <wp:wrapTopAndBottom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2A22C" id="Rectangle 14" o:spid="_x0000_s1026" style="position:absolute;margin-left:89.8pt;margin-top:15.85pt;width:144.0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1D7A75" w:rsidRDefault="005F1DB1">
      <w:pPr>
        <w:spacing w:before="67"/>
        <w:ind w:left="115" w:right="20"/>
        <w:rPr>
          <w:sz w:val="20"/>
        </w:rPr>
      </w:pPr>
      <w:r>
        <w:rPr>
          <w:spacing w:val="-1"/>
          <w:sz w:val="20"/>
          <w:vertAlign w:val="superscript"/>
        </w:rPr>
        <w:t>1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PDH-OACNUDH.</w:t>
      </w:r>
      <w:r>
        <w:rPr>
          <w:spacing w:val="-9"/>
          <w:sz w:val="20"/>
        </w:rPr>
        <w:t xml:space="preserve"> </w:t>
      </w:r>
      <w:r>
        <w:rPr>
          <w:sz w:val="20"/>
        </w:rPr>
        <w:t>Situación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las</w:t>
      </w:r>
      <w:r>
        <w:rPr>
          <w:spacing w:val="-12"/>
          <w:sz w:val="20"/>
        </w:rPr>
        <w:t xml:space="preserve"> </w:t>
      </w:r>
      <w:r>
        <w:rPr>
          <w:sz w:val="20"/>
        </w:rPr>
        <w:t>personas</w:t>
      </w:r>
      <w:r>
        <w:rPr>
          <w:spacing w:val="-9"/>
          <w:sz w:val="20"/>
        </w:rPr>
        <w:t xml:space="preserve"> </w:t>
      </w:r>
      <w:r>
        <w:rPr>
          <w:sz w:val="20"/>
        </w:rPr>
        <w:t>defensoras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derechos</w:t>
      </w:r>
      <w:r>
        <w:rPr>
          <w:spacing w:val="-9"/>
          <w:sz w:val="20"/>
        </w:rPr>
        <w:t xml:space="preserve"> </w:t>
      </w:r>
      <w:r>
        <w:rPr>
          <w:sz w:val="20"/>
        </w:rPr>
        <w:t>humanos</w:t>
      </w:r>
      <w:r>
        <w:rPr>
          <w:spacing w:val="-12"/>
          <w:sz w:val="20"/>
        </w:rPr>
        <w:t xml:space="preserve"> </w:t>
      </w:r>
      <w:r>
        <w:rPr>
          <w:sz w:val="20"/>
        </w:rPr>
        <w:t>en</w:t>
      </w:r>
      <w:r>
        <w:rPr>
          <w:spacing w:val="-12"/>
          <w:sz w:val="20"/>
        </w:rPr>
        <w:t xml:space="preserve"> </w:t>
      </w:r>
      <w:r>
        <w:rPr>
          <w:sz w:val="20"/>
        </w:rPr>
        <w:t>Guatemala:</w:t>
      </w:r>
      <w:r>
        <w:rPr>
          <w:spacing w:val="-10"/>
          <w:sz w:val="20"/>
        </w:rPr>
        <w:t xml:space="preserve"> </w:t>
      </w:r>
      <w:proofErr w:type="gramStart"/>
      <w:r>
        <w:rPr>
          <w:sz w:val="20"/>
        </w:rPr>
        <w:t>entre</w:t>
      </w:r>
      <w:r>
        <w:rPr>
          <w:spacing w:val="-51"/>
          <w:sz w:val="20"/>
        </w:rPr>
        <w:t xml:space="preserve"> </w:t>
      </w:r>
      <w:r w:rsidR="00B855BD">
        <w:rPr>
          <w:spacing w:val="-51"/>
          <w:sz w:val="20"/>
        </w:rPr>
        <w:t xml:space="preserve"> </w:t>
      </w:r>
      <w:r>
        <w:rPr>
          <w:sz w:val="20"/>
        </w:rPr>
        <w:t>el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compromiso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la adversidad.</w:t>
      </w:r>
      <w:r>
        <w:rPr>
          <w:spacing w:val="-3"/>
          <w:sz w:val="20"/>
        </w:rPr>
        <w:t xml:space="preserve"> </w:t>
      </w:r>
      <w:r>
        <w:rPr>
          <w:sz w:val="20"/>
        </w:rPr>
        <w:t>Guatemala,</w:t>
      </w:r>
      <w:r>
        <w:rPr>
          <w:spacing w:val="-3"/>
          <w:sz w:val="20"/>
        </w:rPr>
        <w:t xml:space="preserve"> </w:t>
      </w:r>
      <w:r>
        <w:rPr>
          <w:sz w:val="20"/>
        </w:rPr>
        <w:t>2019.</w:t>
      </w:r>
    </w:p>
    <w:p w:rsidR="001D7A75" w:rsidRDefault="001D7A75">
      <w:pPr>
        <w:rPr>
          <w:sz w:val="20"/>
        </w:rPr>
        <w:sectPr w:rsidR="001D7A75">
          <w:pgSz w:w="12240" w:h="15840"/>
          <w:pgMar w:top="1500" w:right="1680" w:bottom="280" w:left="1680" w:header="720" w:footer="720" w:gutter="0"/>
          <w:cols w:space="720"/>
        </w:sectPr>
      </w:pPr>
    </w:p>
    <w:p w:rsidR="001D7A75" w:rsidRDefault="005F1DB1">
      <w:pPr>
        <w:pStyle w:val="Textoindependiente"/>
        <w:rPr>
          <w:sz w:val="20"/>
        </w:rPr>
      </w:pPr>
      <w:r>
        <w:rPr>
          <w:noProof/>
          <w:lang w:val="es-GT" w:eastAsia="es-GT"/>
        </w:rPr>
        <w:lastRenderedPageBreak/>
        <w:drawing>
          <wp:anchor distT="0" distB="0" distL="0" distR="0" simplePos="0" relativeHeight="4874362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104775</wp:posOffset>
            </wp:positionV>
            <wp:extent cx="7764144" cy="9763125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4144" cy="976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7A75" w:rsidRDefault="001D7A75">
      <w:pPr>
        <w:pStyle w:val="Textoindependiente"/>
        <w:rPr>
          <w:sz w:val="20"/>
        </w:rPr>
      </w:pPr>
    </w:p>
    <w:p w:rsidR="001D7A75" w:rsidRDefault="001D7A75">
      <w:pPr>
        <w:pStyle w:val="Textoindependiente"/>
        <w:rPr>
          <w:sz w:val="20"/>
        </w:rPr>
      </w:pPr>
    </w:p>
    <w:p w:rsidR="001D7A75" w:rsidRDefault="001D7A75">
      <w:pPr>
        <w:pStyle w:val="Textoindependiente"/>
        <w:spacing w:before="8"/>
        <w:rPr>
          <w:sz w:val="22"/>
        </w:rPr>
      </w:pPr>
    </w:p>
    <w:p w:rsidR="001D7A75" w:rsidRDefault="001D7A75">
      <w:pPr>
        <w:pStyle w:val="Textoindependiente"/>
        <w:spacing w:before="12"/>
        <w:rPr>
          <w:sz w:val="23"/>
        </w:rPr>
      </w:pPr>
    </w:p>
    <w:p w:rsidR="001D7A75" w:rsidRDefault="005F1DB1">
      <w:pPr>
        <w:pStyle w:val="Textoindependiente"/>
        <w:ind w:left="115"/>
      </w:pPr>
      <w:r>
        <w:t>Asimismo,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identificó</w:t>
      </w:r>
      <w:r>
        <w:rPr>
          <w:spacing w:val="-5"/>
        </w:rPr>
        <w:t xml:space="preserve"> </w:t>
      </w:r>
      <w:r>
        <w:t>algunos</w:t>
      </w:r>
      <w:r>
        <w:rPr>
          <w:spacing w:val="-4"/>
        </w:rPr>
        <w:t xml:space="preserve"> </w:t>
      </w:r>
      <w:r>
        <w:t>patrones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estos</w:t>
      </w:r>
      <w:r>
        <w:rPr>
          <w:spacing w:val="-4"/>
        </w:rPr>
        <w:t xml:space="preserve"> </w:t>
      </w:r>
      <w:r>
        <w:t>casos:</w:t>
      </w:r>
    </w:p>
    <w:p w:rsidR="001D7A75" w:rsidRDefault="001D7A75">
      <w:pPr>
        <w:pStyle w:val="Textoindependiente"/>
        <w:spacing w:before="3"/>
      </w:pPr>
    </w:p>
    <w:p w:rsidR="001D7A75" w:rsidRDefault="005F1DB1">
      <w:pPr>
        <w:pStyle w:val="Prrafodelista"/>
        <w:numPr>
          <w:ilvl w:val="0"/>
          <w:numId w:val="2"/>
        </w:numPr>
        <w:tabs>
          <w:tab w:val="left" w:pos="837"/>
        </w:tabs>
        <w:spacing w:line="237" w:lineRule="auto"/>
        <w:ind w:right="123"/>
        <w:jc w:val="both"/>
        <w:rPr>
          <w:sz w:val="24"/>
        </w:rPr>
      </w:pPr>
      <w:r>
        <w:rPr>
          <w:sz w:val="24"/>
        </w:rPr>
        <w:t>Identificación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líderes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lideresas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quienes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criminaliza,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finalidad</w:t>
      </w:r>
      <w:r>
        <w:rPr>
          <w:spacing w:val="-6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debilitar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movimientos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defensa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derechos</w:t>
      </w:r>
      <w:r>
        <w:rPr>
          <w:spacing w:val="-2"/>
          <w:sz w:val="24"/>
        </w:rPr>
        <w:t xml:space="preserve"> </w:t>
      </w:r>
      <w:r>
        <w:rPr>
          <w:sz w:val="24"/>
        </w:rPr>
        <w:t>humanos.</w:t>
      </w:r>
    </w:p>
    <w:p w:rsidR="001D7A75" w:rsidRDefault="005F1DB1">
      <w:pPr>
        <w:pStyle w:val="Prrafodelista"/>
        <w:numPr>
          <w:ilvl w:val="0"/>
          <w:numId w:val="2"/>
        </w:numPr>
        <w:tabs>
          <w:tab w:val="left" w:pos="837"/>
        </w:tabs>
        <w:spacing w:before="4"/>
        <w:ind w:right="125"/>
        <w:jc w:val="both"/>
        <w:rPr>
          <w:sz w:val="24"/>
        </w:rPr>
      </w:pPr>
      <w:r>
        <w:rPr>
          <w:sz w:val="24"/>
        </w:rPr>
        <w:t>Involucramiento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actores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estatales,</w:t>
      </w:r>
      <w:r>
        <w:rPr>
          <w:spacing w:val="-2"/>
          <w:sz w:val="24"/>
        </w:rPr>
        <w:t xml:space="preserve"> </w:t>
      </w:r>
      <w:r>
        <w:rPr>
          <w:sz w:val="24"/>
        </w:rPr>
        <w:t>ya</w:t>
      </w:r>
      <w:r>
        <w:rPr>
          <w:spacing w:val="-4"/>
          <w:sz w:val="24"/>
        </w:rPr>
        <w:t xml:space="preserve"> </w:t>
      </w:r>
      <w:r>
        <w:rPr>
          <w:sz w:val="24"/>
        </w:rPr>
        <w:t>sea</w:t>
      </w:r>
      <w:r>
        <w:rPr>
          <w:spacing w:val="-5"/>
          <w:sz w:val="24"/>
        </w:rPr>
        <w:t xml:space="preserve"> </w:t>
      </w:r>
      <w:r>
        <w:rPr>
          <w:sz w:val="24"/>
        </w:rPr>
        <w:t>empresarios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trabajadores</w:t>
      </w:r>
      <w:r>
        <w:rPr>
          <w:spacing w:val="-63"/>
          <w:sz w:val="24"/>
        </w:rPr>
        <w:t xml:space="preserve"> </w:t>
      </w:r>
      <w:r>
        <w:rPr>
          <w:sz w:val="24"/>
        </w:rPr>
        <w:t>de las empresas, quienes presentan denuncias penales en contra de los</w:t>
      </w:r>
      <w:r>
        <w:rPr>
          <w:spacing w:val="1"/>
          <w:sz w:val="24"/>
        </w:rPr>
        <w:t xml:space="preserve"> </w:t>
      </w:r>
      <w:r>
        <w:rPr>
          <w:sz w:val="24"/>
        </w:rPr>
        <w:t>liderazgos.</w:t>
      </w:r>
    </w:p>
    <w:p w:rsidR="001D7A75" w:rsidRDefault="005F1DB1">
      <w:pPr>
        <w:pStyle w:val="Prrafodelista"/>
        <w:numPr>
          <w:ilvl w:val="0"/>
          <w:numId w:val="2"/>
        </w:numPr>
        <w:tabs>
          <w:tab w:val="left" w:pos="837"/>
        </w:tabs>
        <w:spacing w:line="237" w:lineRule="auto"/>
        <w:ind w:right="116"/>
        <w:jc w:val="both"/>
        <w:rPr>
          <w:sz w:val="24"/>
        </w:rPr>
      </w:pPr>
      <w:r>
        <w:rPr>
          <w:sz w:val="24"/>
        </w:rPr>
        <w:t>Problemas en el acceso a la justicia independiente e imparcial, derivado de</w:t>
      </w:r>
      <w:r>
        <w:rPr>
          <w:spacing w:val="-63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potenciales</w:t>
      </w:r>
      <w:r>
        <w:rPr>
          <w:spacing w:val="-9"/>
          <w:sz w:val="24"/>
        </w:rPr>
        <w:t xml:space="preserve"> </w:t>
      </w:r>
      <w:r>
        <w:rPr>
          <w:sz w:val="24"/>
        </w:rPr>
        <w:t>intereses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conexiones</w:t>
      </w:r>
      <w:r>
        <w:rPr>
          <w:spacing w:val="-10"/>
          <w:sz w:val="24"/>
        </w:rPr>
        <w:t xml:space="preserve"> </w:t>
      </w:r>
      <w:r>
        <w:rPr>
          <w:sz w:val="24"/>
        </w:rPr>
        <w:t>entre</w:t>
      </w:r>
      <w:r>
        <w:rPr>
          <w:spacing w:val="-9"/>
          <w:sz w:val="24"/>
        </w:rPr>
        <w:t xml:space="preserve"> </w:t>
      </w:r>
      <w:r>
        <w:rPr>
          <w:sz w:val="24"/>
        </w:rPr>
        <w:t>los</w:t>
      </w:r>
      <w:r>
        <w:rPr>
          <w:spacing w:val="-10"/>
          <w:sz w:val="24"/>
        </w:rPr>
        <w:t xml:space="preserve"> </w:t>
      </w:r>
      <w:r>
        <w:rPr>
          <w:sz w:val="24"/>
        </w:rPr>
        <w:t>actores</w:t>
      </w:r>
      <w:r>
        <w:rPr>
          <w:spacing w:val="-9"/>
          <w:sz w:val="24"/>
        </w:rPr>
        <w:t xml:space="preserve"> </w:t>
      </w:r>
      <w:r>
        <w:rPr>
          <w:sz w:val="24"/>
        </w:rPr>
        <w:t>locales</w:t>
      </w:r>
      <w:r>
        <w:rPr>
          <w:spacing w:val="-9"/>
          <w:sz w:val="24"/>
        </w:rPr>
        <w:t xml:space="preserve"> </w:t>
      </w:r>
      <w:r>
        <w:rPr>
          <w:sz w:val="24"/>
        </w:rPr>
        <w:t>externos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64"/>
          <w:sz w:val="24"/>
        </w:rPr>
        <w:t xml:space="preserve"> </w:t>
      </w:r>
      <w:r>
        <w:rPr>
          <w:sz w:val="24"/>
        </w:rPr>
        <w:t>sistema</w:t>
      </w:r>
      <w:r>
        <w:rPr>
          <w:spacing w:val="-2"/>
          <w:sz w:val="24"/>
        </w:rPr>
        <w:t xml:space="preserve"> </w:t>
      </w:r>
      <w:r>
        <w:rPr>
          <w:sz w:val="24"/>
        </w:rPr>
        <w:t>de justicia</w:t>
      </w:r>
      <w:r>
        <w:rPr>
          <w:position w:val="9"/>
          <w:sz w:val="16"/>
        </w:rPr>
        <w:t>3</w:t>
      </w:r>
      <w:r>
        <w:rPr>
          <w:sz w:val="24"/>
        </w:rPr>
        <w:t>.</w:t>
      </w:r>
    </w:p>
    <w:p w:rsidR="001D7A75" w:rsidRDefault="005F1DB1">
      <w:pPr>
        <w:pStyle w:val="Prrafodelista"/>
        <w:numPr>
          <w:ilvl w:val="0"/>
          <w:numId w:val="2"/>
        </w:numPr>
        <w:tabs>
          <w:tab w:val="left" w:pos="837"/>
        </w:tabs>
        <w:spacing w:before="6"/>
        <w:ind w:right="123"/>
        <w:jc w:val="both"/>
        <w:rPr>
          <w:sz w:val="24"/>
        </w:rPr>
      </w:pPr>
      <w:r>
        <w:rPr>
          <w:sz w:val="24"/>
        </w:rPr>
        <w:t>Detención de las personas defensoras con uso desproporcionado de la</w:t>
      </w:r>
      <w:r>
        <w:rPr>
          <w:spacing w:val="1"/>
          <w:sz w:val="24"/>
        </w:rPr>
        <w:t xml:space="preserve"> </w:t>
      </w:r>
      <w:r>
        <w:rPr>
          <w:sz w:val="24"/>
        </w:rPr>
        <w:t>fuerza, fala de presentación de orden de aprehensión y, en algunos casos,</w:t>
      </w:r>
      <w:r>
        <w:rPr>
          <w:spacing w:val="1"/>
          <w:sz w:val="24"/>
        </w:rPr>
        <w:t xml:space="preserve"> </w:t>
      </w:r>
      <w:r>
        <w:rPr>
          <w:sz w:val="24"/>
        </w:rPr>
        <w:t>capturas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policías</w:t>
      </w:r>
      <w:r>
        <w:rPr>
          <w:spacing w:val="-4"/>
          <w:sz w:val="24"/>
        </w:rPr>
        <w:t xml:space="preserve"> </w:t>
      </w:r>
      <w:r>
        <w:rPr>
          <w:sz w:val="24"/>
        </w:rPr>
        <w:t>vestidos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civil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agentes</w:t>
      </w:r>
      <w:r>
        <w:rPr>
          <w:spacing w:val="-5"/>
          <w:sz w:val="24"/>
        </w:rPr>
        <w:t xml:space="preserve"> </w:t>
      </w:r>
      <w:r>
        <w:rPr>
          <w:sz w:val="24"/>
        </w:rPr>
        <w:t>privados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seguridad.</w:t>
      </w:r>
    </w:p>
    <w:p w:rsidR="001D7A75" w:rsidRDefault="005F1DB1">
      <w:pPr>
        <w:pStyle w:val="Prrafodelista"/>
        <w:numPr>
          <w:ilvl w:val="0"/>
          <w:numId w:val="2"/>
        </w:numPr>
        <w:tabs>
          <w:tab w:val="left" w:pos="837"/>
        </w:tabs>
        <w:ind w:right="124"/>
        <w:jc w:val="both"/>
        <w:rPr>
          <w:sz w:val="24"/>
        </w:rPr>
      </w:pPr>
      <w:r>
        <w:rPr>
          <w:sz w:val="24"/>
        </w:rPr>
        <w:t>Privilegio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aplicación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prisión</w:t>
      </w:r>
      <w:r>
        <w:rPr>
          <w:spacing w:val="1"/>
          <w:sz w:val="24"/>
        </w:rPr>
        <w:t xml:space="preserve"> </w:t>
      </w:r>
      <w:r>
        <w:rPr>
          <w:sz w:val="24"/>
        </w:rPr>
        <w:t>preventiva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sustitutivas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privativas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libertad.</w:t>
      </w:r>
      <w:r>
        <w:rPr>
          <w:spacing w:val="1"/>
          <w:sz w:val="24"/>
        </w:rPr>
        <w:t xml:space="preserve"> </w:t>
      </w:r>
      <w:r>
        <w:rPr>
          <w:sz w:val="24"/>
        </w:rPr>
        <w:t>Cuando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aplican</w:t>
      </w:r>
      <w:r>
        <w:rPr>
          <w:spacing w:val="1"/>
          <w:sz w:val="24"/>
        </w:rPr>
        <w:t xml:space="preserve"> </w:t>
      </w:r>
      <w:r>
        <w:rPr>
          <w:sz w:val="24"/>
        </w:rPr>
        <w:t>medidas</w:t>
      </w:r>
      <w:r>
        <w:rPr>
          <w:spacing w:val="1"/>
          <w:sz w:val="24"/>
        </w:rPr>
        <w:t xml:space="preserve"> </w:t>
      </w:r>
      <w:r>
        <w:rPr>
          <w:sz w:val="24"/>
        </w:rPr>
        <w:t>sustitutivas, se imponen cauciones económicas elevadas, que no puede</w:t>
      </w:r>
      <w:r>
        <w:rPr>
          <w:spacing w:val="1"/>
          <w:sz w:val="24"/>
        </w:rPr>
        <w:t xml:space="preserve"> </w:t>
      </w:r>
      <w:r>
        <w:rPr>
          <w:sz w:val="24"/>
        </w:rPr>
        <w:t>pagar</w:t>
      </w:r>
      <w:r>
        <w:rPr>
          <w:spacing w:val="-9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mayoría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las</w:t>
      </w:r>
      <w:r>
        <w:rPr>
          <w:spacing w:val="-8"/>
          <w:sz w:val="24"/>
        </w:rPr>
        <w:t xml:space="preserve"> </w:t>
      </w:r>
      <w:r>
        <w:rPr>
          <w:sz w:val="24"/>
        </w:rPr>
        <w:t>PDDH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son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escasos</w:t>
      </w:r>
      <w:r>
        <w:rPr>
          <w:spacing w:val="-7"/>
          <w:sz w:val="24"/>
        </w:rPr>
        <w:t xml:space="preserve"> </w:t>
      </w:r>
      <w:r>
        <w:rPr>
          <w:sz w:val="24"/>
        </w:rPr>
        <w:t>recursos.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varios</w:t>
      </w:r>
      <w:r>
        <w:rPr>
          <w:spacing w:val="-8"/>
          <w:sz w:val="24"/>
        </w:rPr>
        <w:t xml:space="preserve"> </w:t>
      </w:r>
      <w:r>
        <w:rPr>
          <w:sz w:val="24"/>
        </w:rPr>
        <w:t>casos,</w:t>
      </w:r>
      <w:r>
        <w:rPr>
          <w:spacing w:val="-63"/>
          <w:sz w:val="24"/>
        </w:rPr>
        <w:t xml:space="preserve"> </w:t>
      </w:r>
      <w:r>
        <w:rPr>
          <w:sz w:val="24"/>
        </w:rPr>
        <w:t>se ha impuesto como condición para la libertad condicional, la prohibición</w:t>
      </w:r>
      <w:r>
        <w:rPr>
          <w:spacing w:val="-63"/>
          <w:sz w:val="24"/>
        </w:rPr>
        <w:t xml:space="preserve"> </w:t>
      </w:r>
      <w:r>
        <w:rPr>
          <w:sz w:val="24"/>
        </w:rPr>
        <w:t>de contacto y participación en actividades vinculadas a la defensa de los</w:t>
      </w:r>
      <w:r>
        <w:rPr>
          <w:spacing w:val="1"/>
          <w:sz w:val="24"/>
        </w:rPr>
        <w:t xml:space="preserve"> </w:t>
      </w:r>
      <w:r>
        <w:rPr>
          <w:sz w:val="24"/>
        </w:rPr>
        <w:t>derechos</w:t>
      </w:r>
      <w:r>
        <w:rPr>
          <w:spacing w:val="-1"/>
          <w:sz w:val="24"/>
        </w:rPr>
        <w:t xml:space="preserve"> </w:t>
      </w:r>
      <w:r>
        <w:rPr>
          <w:sz w:val="24"/>
        </w:rPr>
        <w:t>humanos.</w:t>
      </w:r>
    </w:p>
    <w:p w:rsidR="00A8512A" w:rsidRDefault="005F1DB1" w:rsidP="00A8512A">
      <w:pPr>
        <w:pStyle w:val="Textoindependiente"/>
        <w:spacing w:before="100" w:line="242" w:lineRule="auto"/>
        <w:ind w:left="836" w:right="123"/>
        <w:jc w:val="both"/>
      </w:pPr>
      <w:r>
        <w:t>Tipos penales utilizados: imputación de delitos que facilitan una rápida</w:t>
      </w:r>
      <w:r>
        <w:rPr>
          <w:spacing w:val="1"/>
        </w:rPr>
        <w:t xml:space="preserve"> </w:t>
      </w:r>
      <w:r>
        <w:t>persecución</w:t>
      </w:r>
      <w:r>
        <w:rPr>
          <w:spacing w:val="1"/>
        </w:rPr>
        <w:t xml:space="preserve"> </w:t>
      </w:r>
      <w:r>
        <w:t>penal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muchos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aplican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sustitutivas: coacción y amenazas (fundamentados en testimonios de la</w:t>
      </w:r>
      <w:r>
        <w:rPr>
          <w:spacing w:val="1"/>
        </w:rPr>
        <w:t xml:space="preserve"> </w:t>
      </w:r>
      <w:r>
        <w:t>supuesta víctima); instigación a delinquir; detenciones ilegales, plagio o</w:t>
      </w:r>
      <w:r>
        <w:rPr>
          <w:spacing w:val="1"/>
        </w:rPr>
        <w:t xml:space="preserve"> </w:t>
      </w:r>
      <w:r>
        <w:t>secuestro; robo agravado; hurto y hurto de fluidos</w:t>
      </w:r>
      <w:r>
        <w:rPr>
          <w:position w:val="9"/>
          <w:sz w:val="16"/>
        </w:rPr>
        <w:t>4</w:t>
      </w:r>
      <w:r>
        <w:rPr>
          <w:spacing w:val="1"/>
          <w:position w:val="9"/>
          <w:sz w:val="16"/>
        </w:rPr>
        <w:t xml:space="preserve"> </w:t>
      </w:r>
      <w:r>
        <w:t>(especialmente en el</w:t>
      </w:r>
      <w:r>
        <w:rPr>
          <w:spacing w:val="1"/>
        </w:rPr>
        <w:t xml:space="preserve"> </w:t>
      </w:r>
      <w:r>
        <w:t>contexto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defensa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</w:t>
      </w:r>
      <w:r>
        <w:rPr>
          <w:spacing w:val="1"/>
        </w:rPr>
        <w:t xml:space="preserve"> </w:t>
      </w:r>
      <w:r>
        <w:t>asequible),</w:t>
      </w:r>
      <w:r>
        <w:rPr>
          <w:spacing w:val="1"/>
        </w:rPr>
        <w:t xml:space="preserve"> </w:t>
      </w:r>
      <w:r>
        <w:t>usurpación</w:t>
      </w:r>
      <w:r>
        <w:rPr>
          <w:spacing w:val="1"/>
        </w:rPr>
        <w:t xml:space="preserve"> </w:t>
      </w:r>
      <w:r>
        <w:t>agravada</w:t>
      </w:r>
      <w:r>
        <w:rPr>
          <w:spacing w:val="32"/>
        </w:rPr>
        <w:t xml:space="preserve"> </w:t>
      </w:r>
      <w:r>
        <w:t>(especialmente</w:t>
      </w:r>
      <w:r>
        <w:rPr>
          <w:spacing w:val="35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casos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defensa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tierra</w:t>
      </w:r>
      <w:r>
        <w:rPr>
          <w:spacing w:val="32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territorio),</w:t>
      </w:r>
      <w:r w:rsidR="00A8512A" w:rsidRPr="00A8512A">
        <w:t xml:space="preserve"> </w:t>
      </w:r>
      <w:r w:rsidR="00A8512A">
        <w:t>asociación ilícita (delito diseñado para combatir el crimen organizado y el</w:t>
      </w:r>
      <w:r w:rsidR="00A8512A">
        <w:rPr>
          <w:spacing w:val="1"/>
        </w:rPr>
        <w:t xml:space="preserve"> </w:t>
      </w:r>
      <w:r w:rsidR="00A8512A">
        <w:t>narcotráfico).</w:t>
      </w:r>
    </w:p>
    <w:p w:rsidR="00B855BD" w:rsidRDefault="00B855BD" w:rsidP="00A8512A">
      <w:pPr>
        <w:pStyle w:val="Textoindependiente"/>
        <w:spacing w:before="100" w:line="242" w:lineRule="auto"/>
        <w:ind w:left="836" w:right="123"/>
        <w:jc w:val="both"/>
      </w:pPr>
    </w:p>
    <w:p w:rsidR="00A8512A" w:rsidRDefault="00A8512A" w:rsidP="00A8512A">
      <w:pPr>
        <w:pStyle w:val="Textoindependiente"/>
        <w:spacing w:before="100" w:line="242" w:lineRule="auto"/>
        <w:ind w:left="836" w:right="123"/>
        <w:jc w:val="both"/>
      </w:pPr>
    </w:p>
    <w:p w:rsidR="001D7A75" w:rsidRPr="00A8512A" w:rsidRDefault="001D7A75" w:rsidP="00A8512A">
      <w:pPr>
        <w:tabs>
          <w:tab w:val="left" w:pos="837"/>
        </w:tabs>
        <w:spacing w:before="1"/>
        <w:ind w:left="476" w:right="117"/>
        <w:jc w:val="both"/>
        <w:rPr>
          <w:sz w:val="24"/>
        </w:rPr>
      </w:pPr>
    </w:p>
    <w:p w:rsidR="001D7A75" w:rsidRDefault="00A8512A">
      <w:pPr>
        <w:pStyle w:val="Textoindependiente"/>
        <w:spacing w:before="10"/>
        <w:rPr>
          <w:sz w:val="28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267970</wp:posOffset>
                </wp:positionV>
                <wp:extent cx="1829435" cy="6350"/>
                <wp:effectExtent l="0" t="0" r="0" b="0"/>
                <wp:wrapTopAndBottom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11F6D" id="Rectangle 13" o:spid="_x0000_s1026" style="position:absolute;margin-left:89.8pt;margin-top:21.1pt;width:144.0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1D7A75" w:rsidRDefault="005F1DB1">
      <w:pPr>
        <w:spacing w:before="69" w:line="237" w:lineRule="auto"/>
        <w:ind w:left="115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26"/>
          <w:sz w:val="20"/>
        </w:rPr>
        <w:t xml:space="preserve"> </w:t>
      </w:r>
      <w:r>
        <w:rPr>
          <w:sz w:val="20"/>
        </w:rPr>
        <w:t>CODECA.</w:t>
      </w:r>
      <w:r>
        <w:rPr>
          <w:spacing w:val="18"/>
          <w:sz w:val="20"/>
        </w:rPr>
        <w:t xml:space="preserve"> </w:t>
      </w:r>
      <w:r>
        <w:rPr>
          <w:sz w:val="20"/>
        </w:rPr>
        <w:t>Represión</w:t>
      </w:r>
      <w:r>
        <w:rPr>
          <w:spacing w:val="21"/>
          <w:sz w:val="20"/>
        </w:rPr>
        <w:t xml:space="preserve"> </w:t>
      </w:r>
      <w:r>
        <w:rPr>
          <w:sz w:val="20"/>
        </w:rPr>
        <w:t>contra</w:t>
      </w:r>
      <w:r>
        <w:rPr>
          <w:spacing w:val="18"/>
          <w:sz w:val="20"/>
        </w:rPr>
        <w:t xml:space="preserve"> </w:t>
      </w:r>
      <w:r>
        <w:rPr>
          <w:sz w:val="20"/>
        </w:rPr>
        <w:t>CODECA.</w:t>
      </w:r>
      <w:r>
        <w:rPr>
          <w:spacing w:val="17"/>
          <w:sz w:val="20"/>
        </w:rPr>
        <w:t xml:space="preserve"> </w:t>
      </w:r>
      <w:r>
        <w:rPr>
          <w:sz w:val="20"/>
        </w:rPr>
        <w:t>La</w:t>
      </w:r>
      <w:r>
        <w:rPr>
          <w:spacing w:val="18"/>
          <w:sz w:val="20"/>
        </w:rPr>
        <w:t xml:space="preserve"> </w:t>
      </w:r>
      <w:r>
        <w:rPr>
          <w:sz w:val="20"/>
        </w:rPr>
        <w:t>peligrosa</w:t>
      </w:r>
      <w:r>
        <w:rPr>
          <w:spacing w:val="18"/>
          <w:sz w:val="20"/>
        </w:rPr>
        <w:t xml:space="preserve"> </w:t>
      </w:r>
      <w:r>
        <w:rPr>
          <w:sz w:val="20"/>
        </w:rPr>
        <w:t>vocación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20"/>
          <w:sz w:val="20"/>
        </w:rPr>
        <w:t xml:space="preserve"> </w:t>
      </w:r>
      <w:r>
        <w:rPr>
          <w:sz w:val="20"/>
        </w:rPr>
        <w:t>ejercer</w:t>
      </w:r>
      <w:r>
        <w:rPr>
          <w:spacing w:val="21"/>
          <w:sz w:val="20"/>
        </w:rPr>
        <w:t xml:space="preserve"> </w:t>
      </w:r>
      <w:r>
        <w:rPr>
          <w:sz w:val="20"/>
        </w:rPr>
        <w:t>y</w:t>
      </w:r>
      <w:r>
        <w:rPr>
          <w:spacing w:val="13"/>
          <w:sz w:val="20"/>
        </w:rPr>
        <w:t xml:space="preserve"> </w:t>
      </w:r>
      <w:r>
        <w:rPr>
          <w:sz w:val="20"/>
        </w:rPr>
        <w:t>defender</w:t>
      </w:r>
      <w:r>
        <w:rPr>
          <w:spacing w:val="21"/>
          <w:sz w:val="20"/>
        </w:rPr>
        <w:t xml:space="preserve"> </w:t>
      </w:r>
      <w:r>
        <w:rPr>
          <w:sz w:val="20"/>
        </w:rPr>
        <w:t>derechos</w:t>
      </w:r>
      <w:r>
        <w:rPr>
          <w:spacing w:val="15"/>
          <w:sz w:val="20"/>
        </w:rPr>
        <w:t xml:space="preserve"> </w:t>
      </w:r>
      <w:r>
        <w:rPr>
          <w:sz w:val="20"/>
        </w:rPr>
        <w:t>en</w:t>
      </w:r>
      <w:r>
        <w:rPr>
          <w:spacing w:val="-52"/>
          <w:sz w:val="20"/>
        </w:rPr>
        <w:t xml:space="preserve"> </w:t>
      </w:r>
      <w:r>
        <w:rPr>
          <w:sz w:val="20"/>
        </w:rPr>
        <w:t>Guatemala.</w:t>
      </w:r>
      <w:r>
        <w:rPr>
          <w:spacing w:val="-3"/>
          <w:sz w:val="20"/>
        </w:rPr>
        <w:t xml:space="preserve"> </w:t>
      </w:r>
      <w:r>
        <w:rPr>
          <w:sz w:val="20"/>
        </w:rPr>
        <w:t>Octubre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2019,</w:t>
      </w:r>
      <w:r>
        <w:rPr>
          <w:spacing w:val="-3"/>
          <w:sz w:val="20"/>
        </w:rPr>
        <w:t xml:space="preserve"> </w:t>
      </w:r>
      <w:r>
        <w:rPr>
          <w:sz w:val="20"/>
        </w:rPr>
        <w:t>pág.</w:t>
      </w:r>
      <w:r>
        <w:rPr>
          <w:spacing w:val="-3"/>
          <w:sz w:val="20"/>
        </w:rPr>
        <w:t xml:space="preserve"> </w:t>
      </w:r>
      <w:r>
        <w:rPr>
          <w:sz w:val="20"/>
        </w:rPr>
        <w:t>21.</w:t>
      </w:r>
    </w:p>
    <w:p w:rsidR="001D7A75" w:rsidRDefault="005F1DB1">
      <w:pPr>
        <w:spacing w:line="242" w:lineRule="auto"/>
        <w:ind w:left="115"/>
        <w:rPr>
          <w:sz w:val="20"/>
        </w:rPr>
      </w:pPr>
      <w:r>
        <w:rPr>
          <w:spacing w:val="-1"/>
          <w:sz w:val="20"/>
          <w:vertAlign w:val="superscript"/>
        </w:rPr>
        <w:t>3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Entre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los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casos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analizados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identificó</w:t>
      </w:r>
      <w:r>
        <w:rPr>
          <w:spacing w:val="-6"/>
          <w:sz w:val="20"/>
        </w:rPr>
        <w:t xml:space="preserve"> </w:t>
      </w:r>
      <w:r>
        <w:rPr>
          <w:sz w:val="20"/>
        </w:rPr>
        <w:t>también</w:t>
      </w:r>
      <w:r>
        <w:rPr>
          <w:spacing w:val="-11"/>
          <w:sz w:val="20"/>
        </w:rPr>
        <w:t xml:space="preserve"> </w:t>
      </w:r>
      <w:r>
        <w:rPr>
          <w:sz w:val="20"/>
        </w:rPr>
        <w:t>que</w:t>
      </w:r>
      <w:r>
        <w:rPr>
          <w:spacing w:val="-11"/>
          <w:sz w:val="20"/>
        </w:rPr>
        <w:t xml:space="preserve"> </w:t>
      </w:r>
      <w:r>
        <w:rPr>
          <w:sz w:val="20"/>
        </w:rPr>
        <w:t>los</w:t>
      </w:r>
      <w:r>
        <w:rPr>
          <w:spacing w:val="-11"/>
          <w:sz w:val="20"/>
        </w:rPr>
        <w:t xml:space="preserve"> </w:t>
      </w:r>
      <w:r>
        <w:rPr>
          <w:sz w:val="20"/>
        </w:rPr>
        <w:t>casos</w:t>
      </w:r>
      <w:r>
        <w:rPr>
          <w:spacing w:val="-7"/>
          <w:sz w:val="20"/>
        </w:rPr>
        <w:t xml:space="preserve"> </w:t>
      </w:r>
      <w:r>
        <w:rPr>
          <w:sz w:val="20"/>
        </w:rPr>
        <w:t>contra</w:t>
      </w:r>
      <w:r>
        <w:rPr>
          <w:spacing w:val="-13"/>
          <w:sz w:val="20"/>
        </w:rPr>
        <w:t xml:space="preserve"> </w:t>
      </w:r>
      <w:r>
        <w:rPr>
          <w:sz w:val="20"/>
        </w:rPr>
        <w:t>PDDH</w:t>
      </w:r>
      <w:r>
        <w:rPr>
          <w:spacing w:val="-11"/>
          <w:sz w:val="20"/>
        </w:rPr>
        <w:t xml:space="preserve"> </w:t>
      </w:r>
      <w:r>
        <w:rPr>
          <w:sz w:val="20"/>
        </w:rPr>
        <w:t>avanzaron</w:t>
      </w:r>
      <w:r>
        <w:rPr>
          <w:spacing w:val="-11"/>
          <w:sz w:val="20"/>
        </w:rPr>
        <w:t xml:space="preserve"> </w:t>
      </w:r>
      <w:r>
        <w:rPr>
          <w:sz w:val="20"/>
        </w:rPr>
        <w:t>mucho</w:t>
      </w:r>
      <w:r>
        <w:rPr>
          <w:spacing w:val="-5"/>
          <w:sz w:val="20"/>
        </w:rPr>
        <w:t xml:space="preserve"> </w:t>
      </w:r>
      <w:r>
        <w:rPr>
          <w:sz w:val="20"/>
        </w:rPr>
        <w:t>más</w:t>
      </w:r>
      <w:r>
        <w:rPr>
          <w:spacing w:val="-52"/>
          <w:sz w:val="20"/>
        </w:rPr>
        <w:t xml:space="preserve"> </w:t>
      </w:r>
      <w:r>
        <w:rPr>
          <w:sz w:val="20"/>
        </w:rPr>
        <w:t>rápido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denuncias</w:t>
      </w:r>
      <w:r>
        <w:rPr>
          <w:spacing w:val="-3"/>
          <w:sz w:val="20"/>
        </w:rPr>
        <w:t xml:space="preserve"> </w:t>
      </w:r>
      <w:r>
        <w:rPr>
          <w:sz w:val="20"/>
        </w:rPr>
        <w:t>presentadas</w:t>
      </w:r>
      <w:r>
        <w:rPr>
          <w:spacing w:val="-2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estas</w:t>
      </w:r>
      <w:r>
        <w:rPr>
          <w:spacing w:val="2"/>
          <w:sz w:val="20"/>
        </w:rPr>
        <w:t xml:space="preserve"> </w:t>
      </w:r>
      <w:r>
        <w:rPr>
          <w:sz w:val="20"/>
        </w:rPr>
        <w:t>ante</w:t>
      </w:r>
      <w:r>
        <w:rPr>
          <w:spacing w:val="2"/>
          <w:sz w:val="20"/>
        </w:rPr>
        <w:t xml:space="preserve"> </w:t>
      </w:r>
      <w:r>
        <w:rPr>
          <w:sz w:val="20"/>
        </w:rPr>
        <w:t>los</w:t>
      </w:r>
      <w:r>
        <w:rPr>
          <w:spacing w:val="2"/>
          <w:sz w:val="20"/>
        </w:rPr>
        <w:t xml:space="preserve"> </w:t>
      </w:r>
      <w:r>
        <w:rPr>
          <w:sz w:val="20"/>
        </w:rPr>
        <w:t>ataques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su</w:t>
      </w:r>
      <w:r>
        <w:rPr>
          <w:spacing w:val="-1"/>
          <w:sz w:val="20"/>
        </w:rPr>
        <w:t xml:space="preserve"> </w:t>
      </w:r>
      <w:r>
        <w:rPr>
          <w:sz w:val="20"/>
        </w:rPr>
        <w:t>contra.</w:t>
      </w:r>
    </w:p>
    <w:p w:rsidR="001D7A75" w:rsidRDefault="005F1DB1">
      <w:pPr>
        <w:spacing w:line="262" w:lineRule="exact"/>
        <w:ind w:left="115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4"/>
          <w:sz w:val="20"/>
        </w:rPr>
        <w:t xml:space="preserve"> </w:t>
      </w:r>
      <w:r>
        <w:rPr>
          <w:sz w:val="20"/>
        </w:rPr>
        <w:t>El hurto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fluidos</w:t>
      </w:r>
      <w:r>
        <w:rPr>
          <w:spacing w:val="-3"/>
          <w:sz w:val="20"/>
        </w:rPr>
        <w:t xml:space="preserve"> </w:t>
      </w:r>
      <w:r>
        <w:rPr>
          <w:sz w:val="20"/>
        </w:rPr>
        <w:t>ni</w:t>
      </w:r>
      <w:r>
        <w:rPr>
          <w:spacing w:val="-5"/>
          <w:sz w:val="20"/>
        </w:rPr>
        <w:t xml:space="preserve"> </w:t>
      </w:r>
      <w:r>
        <w:rPr>
          <w:sz w:val="20"/>
        </w:rPr>
        <w:t>siquiera existe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Código</w:t>
      </w:r>
      <w:r>
        <w:rPr>
          <w:spacing w:val="-2"/>
          <w:sz w:val="20"/>
        </w:rPr>
        <w:t xml:space="preserve"> </w:t>
      </w:r>
      <w:r>
        <w:rPr>
          <w:sz w:val="20"/>
        </w:rPr>
        <w:t>Penal</w:t>
      </w:r>
      <w:r>
        <w:rPr>
          <w:spacing w:val="-5"/>
          <w:sz w:val="20"/>
        </w:rPr>
        <w:t xml:space="preserve"> </w:t>
      </w:r>
      <w:r>
        <w:rPr>
          <w:sz w:val="20"/>
        </w:rPr>
        <w:t>guatemalteco.</w:t>
      </w:r>
    </w:p>
    <w:p w:rsidR="001D7A75" w:rsidRDefault="001D7A75">
      <w:pPr>
        <w:spacing w:line="262" w:lineRule="exact"/>
        <w:rPr>
          <w:sz w:val="20"/>
        </w:rPr>
      </w:pPr>
    </w:p>
    <w:p w:rsidR="00B855BD" w:rsidRDefault="00B855BD">
      <w:pPr>
        <w:spacing w:line="262" w:lineRule="exact"/>
        <w:rPr>
          <w:sz w:val="20"/>
        </w:rPr>
      </w:pPr>
    </w:p>
    <w:p w:rsidR="00B855BD" w:rsidRDefault="00B855BD">
      <w:pPr>
        <w:spacing w:line="262" w:lineRule="exact"/>
        <w:rPr>
          <w:sz w:val="20"/>
        </w:rPr>
      </w:pPr>
    </w:p>
    <w:p w:rsidR="00B855BD" w:rsidRDefault="00B855BD">
      <w:pPr>
        <w:spacing w:line="262" w:lineRule="exact"/>
        <w:rPr>
          <w:sz w:val="20"/>
        </w:rPr>
      </w:pPr>
    </w:p>
    <w:p w:rsidR="00B855BD" w:rsidRDefault="00B855BD">
      <w:pPr>
        <w:spacing w:line="262" w:lineRule="exact"/>
        <w:rPr>
          <w:sz w:val="20"/>
        </w:rPr>
      </w:pPr>
    </w:p>
    <w:p w:rsidR="00B855BD" w:rsidRDefault="00B855BD">
      <w:pPr>
        <w:spacing w:line="262" w:lineRule="exact"/>
        <w:rPr>
          <w:sz w:val="20"/>
        </w:rPr>
      </w:pPr>
    </w:p>
    <w:p w:rsidR="00B855BD" w:rsidRDefault="00B855BD">
      <w:pPr>
        <w:spacing w:line="262" w:lineRule="exact"/>
        <w:rPr>
          <w:sz w:val="20"/>
        </w:rPr>
      </w:pPr>
    </w:p>
    <w:p w:rsidR="00B855BD" w:rsidRDefault="00B855BD">
      <w:pPr>
        <w:spacing w:line="262" w:lineRule="exact"/>
        <w:rPr>
          <w:sz w:val="20"/>
        </w:rPr>
      </w:pPr>
    </w:p>
    <w:p w:rsidR="001D7A75" w:rsidRDefault="005F1DB1">
      <w:pPr>
        <w:pStyle w:val="Textoindependiente"/>
        <w:rPr>
          <w:sz w:val="20"/>
        </w:rPr>
      </w:pPr>
      <w:r>
        <w:rPr>
          <w:noProof/>
          <w:lang w:val="es-GT" w:eastAsia="es-GT"/>
        </w:rPr>
        <w:drawing>
          <wp:anchor distT="0" distB="0" distL="0" distR="0" simplePos="0" relativeHeight="48743731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104775</wp:posOffset>
            </wp:positionV>
            <wp:extent cx="7764144" cy="9763125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4144" cy="976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7A75" w:rsidRDefault="001D7A75">
      <w:pPr>
        <w:pStyle w:val="Textoindependiente"/>
        <w:rPr>
          <w:sz w:val="20"/>
        </w:rPr>
      </w:pPr>
    </w:p>
    <w:p w:rsidR="001D7A75" w:rsidRDefault="001D7A75">
      <w:pPr>
        <w:pStyle w:val="Textoindependiente"/>
        <w:rPr>
          <w:sz w:val="20"/>
        </w:rPr>
      </w:pPr>
    </w:p>
    <w:p w:rsidR="001D7A75" w:rsidRDefault="001D7A75">
      <w:pPr>
        <w:pStyle w:val="Textoindependiente"/>
        <w:spacing w:before="8"/>
        <w:rPr>
          <w:sz w:val="22"/>
        </w:rPr>
      </w:pPr>
    </w:p>
    <w:p w:rsidR="00B855BD" w:rsidRDefault="00B855BD" w:rsidP="00B855BD">
      <w:pPr>
        <w:pStyle w:val="Prrafodelista"/>
        <w:tabs>
          <w:tab w:val="left" w:pos="837"/>
        </w:tabs>
        <w:ind w:right="119" w:firstLine="0"/>
        <w:jc w:val="left"/>
        <w:rPr>
          <w:sz w:val="24"/>
        </w:rPr>
      </w:pPr>
    </w:p>
    <w:p w:rsidR="001D7A75" w:rsidRDefault="005F1DB1">
      <w:pPr>
        <w:pStyle w:val="Prrafodelista"/>
        <w:numPr>
          <w:ilvl w:val="0"/>
          <w:numId w:val="2"/>
        </w:numPr>
        <w:tabs>
          <w:tab w:val="left" w:pos="837"/>
        </w:tabs>
        <w:ind w:right="119"/>
        <w:jc w:val="both"/>
        <w:rPr>
          <w:sz w:val="24"/>
        </w:rPr>
      </w:pPr>
      <w:r>
        <w:rPr>
          <w:sz w:val="24"/>
        </w:rPr>
        <w:t>Débil sustento legal de los casos que a veces deriva en cambio de delitos a</w:t>
      </w:r>
      <w:r>
        <w:rPr>
          <w:spacing w:val="-63"/>
          <w:sz w:val="24"/>
        </w:rPr>
        <w:t xml:space="preserve"> </w:t>
      </w:r>
      <w:r>
        <w:rPr>
          <w:sz w:val="24"/>
        </w:rPr>
        <w:t>otros mucho menos graves o casos declarados sin mérito, sobreseídos 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clausurados,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cuales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las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personas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fueron</w:t>
      </w:r>
      <w:r>
        <w:rPr>
          <w:spacing w:val="-15"/>
          <w:sz w:val="24"/>
        </w:rPr>
        <w:t xml:space="preserve"> </w:t>
      </w:r>
      <w:r>
        <w:rPr>
          <w:sz w:val="24"/>
        </w:rPr>
        <w:t>absueltas</w:t>
      </w:r>
      <w:r>
        <w:rPr>
          <w:spacing w:val="-14"/>
          <w:sz w:val="24"/>
        </w:rPr>
        <w:t xml:space="preserve"> </w:t>
      </w:r>
      <w:r>
        <w:rPr>
          <w:sz w:val="24"/>
        </w:rPr>
        <w:t>después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muchos</w:t>
      </w:r>
      <w:r>
        <w:rPr>
          <w:spacing w:val="-64"/>
          <w:sz w:val="24"/>
        </w:rPr>
        <w:t xml:space="preserve"> </w:t>
      </w:r>
      <w:r>
        <w:rPr>
          <w:sz w:val="24"/>
        </w:rPr>
        <w:t>meses</w:t>
      </w:r>
      <w:r>
        <w:rPr>
          <w:spacing w:val="-1"/>
          <w:sz w:val="24"/>
        </w:rPr>
        <w:t xml:space="preserve"> </w:t>
      </w:r>
      <w:r>
        <w:rPr>
          <w:sz w:val="24"/>
        </w:rPr>
        <w:t>guardando</w:t>
      </w:r>
      <w:r>
        <w:rPr>
          <w:spacing w:val="-1"/>
          <w:sz w:val="24"/>
        </w:rPr>
        <w:t xml:space="preserve"> </w:t>
      </w:r>
      <w:r>
        <w:rPr>
          <w:sz w:val="24"/>
        </w:rPr>
        <w:t>prisión.</w:t>
      </w:r>
    </w:p>
    <w:p w:rsidR="00B855BD" w:rsidRDefault="00B855BD" w:rsidP="00B855BD">
      <w:pPr>
        <w:pStyle w:val="Prrafodelista"/>
        <w:tabs>
          <w:tab w:val="left" w:pos="837"/>
        </w:tabs>
        <w:ind w:right="119" w:firstLine="0"/>
        <w:jc w:val="left"/>
        <w:rPr>
          <w:sz w:val="24"/>
        </w:rPr>
      </w:pPr>
    </w:p>
    <w:p w:rsidR="001D7A75" w:rsidRDefault="005F1DB1">
      <w:pPr>
        <w:pStyle w:val="Prrafodelista"/>
        <w:numPr>
          <w:ilvl w:val="0"/>
          <w:numId w:val="2"/>
        </w:numPr>
        <w:tabs>
          <w:tab w:val="left" w:pos="837"/>
        </w:tabs>
        <w:ind w:right="117"/>
        <w:jc w:val="both"/>
        <w:rPr>
          <w:sz w:val="24"/>
        </w:rPr>
      </w:pPr>
      <w:r>
        <w:rPr>
          <w:sz w:val="24"/>
        </w:rPr>
        <w:t>Limitaciones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0"/>
          <w:sz w:val="24"/>
        </w:rPr>
        <w:t xml:space="preserve"> </w:t>
      </w:r>
      <w:r>
        <w:rPr>
          <w:sz w:val="24"/>
        </w:rPr>
        <w:t>las</w:t>
      </w:r>
      <w:r>
        <w:rPr>
          <w:spacing w:val="-10"/>
          <w:sz w:val="24"/>
        </w:rPr>
        <w:t xml:space="preserve"> </w:t>
      </w:r>
      <w:r>
        <w:rPr>
          <w:sz w:val="24"/>
        </w:rPr>
        <w:t>garantías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debido</w:t>
      </w:r>
      <w:r>
        <w:rPr>
          <w:spacing w:val="-10"/>
          <w:sz w:val="24"/>
        </w:rPr>
        <w:t xml:space="preserve"> </w:t>
      </w:r>
      <w:r>
        <w:rPr>
          <w:sz w:val="24"/>
        </w:rPr>
        <w:t>proceso,</w:t>
      </w:r>
      <w:r>
        <w:rPr>
          <w:spacing w:val="-8"/>
          <w:sz w:val="24"/>
        </w:rPr>
        <w:t xml:space="preserve"> </w:t>
      </w:r>
      <w:r>
        <w:rPr>
          <w:sz w:val="24"/>
        </w:rPr>
        <w:t>incluyendo</w:t>
      </w:r>
      <w:r>
        <w:rPr>
          <w:spacing w:val="-10"/>
          <w:sz w:val="24"/>
        </w:rPr>
        <w:t xml:space="preserve"> </w:t>
      </w:r>
      <w:r>
        <w:rPr>
          <w:sz w:val="24"/>
        </w:rPr>
        <w:t>cancelación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audiencias,</w:t>
      </w:r>
      <w:r>
        <w:rPr>
          <w:spacing w:val="1"/>
          <w:sz w:val="24"/>
        </w:rPr>
        <w:t xml:space="preserve"> </w:t>
      </w:r>
      <w:r>
        <w:rPr>
          <w:sz w:val="24"/>
        </w:rPr>
        <w:t>negativa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jueces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recusarse,</w:t>
      </w:r>
      <w:r>
        <w:rPr>
          <w:spacing w:val="1"/>
          <w:sz w:val="24"/>
        </w:rPr>
        <w:t xml:space="preserve"> </w:t>
      </w:r>
      <w:r>
        <w:rPr>
          <w:sz w:val="24"/>
        </w:rPr>
        <w:t>plazos</w:t>
      </w:r>
      <w:r>
        <w:rPr>
          <w:spacing w:val="1"/>
          <w:sz w:val="24"/>
        </w:rPr>
        <w:t xml:space="preserve"> </w:t>
      </w:r>
      <w:r>
        <w:rPr>
          <w:sz w:val="24"/>
        </w:rPr>
        <w:t>excesivos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investigación o ampliación de pruebas e, incluso, la atención en su propio</w:t>
      </w:r>
      <w:r>
        <w:rPr>
          <w:spacing w:val="1"/>
          <w:sz w:val="24"/>
        </w:rPr>
        <w:t xml:space="preserve"> </w:t>
      </w:r>
      <w:r>
        <w:rPr>
          <w:sz w:val="24"/>
        </w:rPr>
        <w:t>idioma. Se constató que los procesos penales contra PDDH demoran más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los tiempos</w:t>
      </w:r>
      <w:r>
        <w:rPr>
          <w:spacing w:val="-1"/>
          <w:sz w:val="24"/>
        </w:rPr>
        <w:t xml:space="preserve"> </w:t>
      </w:r>
      <w:r>
        <w:rPr>
          <w:sz w:val="24"/>
        </w:rPr>
        <w:t>establecidos por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ley.</w:t>
      </w:r>
    </w:p>
    <w:p w:rsidR="001D7A75" w:rsidRDefault="001D7A75">
      <w:pPr>
        <w:pStyle w:val="Textoindependiente"/>
        <w:spacing w:before="7"/>
        <w:rPr>
          <w:sz w:val="23"/>
        </w:rPr>
      </w:pPr>
    </w:p>
    <w:p w:rsidR="001D7A75" w:rsidRDefault="005F1DB1">
      <w:pPr>
        <w:pStyle w:val="Textoindependiente"/>
        <w:spacing w:before="1"/>
        <w:ind w:left="115" w:right="121"/>
        <w:jc w:val="both"/>
      </w:pPr>
      <w:r>
        <w:rPr>
          <w:spacing w:val="-1"/>
        </w:rPr>
        <w:t>El</w:t>
      </w:r>
      <w:r>
        <w:rPr>
          <w:spacing w:val="-16"/>
        </w:rPr>
        <w:t xml:space="preserve"> </w:t>
      </w:r>
      <w:r>
        <w:rPr>
          <w:spacing w:val="-1"/>
        </w:rPr>
        <w:t>10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septiembre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2020,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PDH</w:t>
      </w:r>
      <w:r>
        <w:rPr>
          <w:spacing w:val="-14"/>
        </w:rPr>
        <w:t xml:space="preserve"> </w:t>
      </w:r>
      <w:r>
        <w:t>expresó,</w:t>
      </w:r>
      <w:r>
        <w:rPr>
          <w:spacing w:val="-14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t>Foro</w:t>
      </w:r>
      <w:r>
        <w:rPr>
          <w:spacing w:val="-17"/>
        </w:rPr>
        <w:t xml:space="preserve"> </w:t>
      </w:r>
      <w:r>
        <w:t>Regional</w:t>
      </w:r>
      <w:r>
        <w:rPr>
          <w:spacing w:val="-15"/>
        </w:rPr>
        <w:t xml:space="preserve"> </w:t>
      </w:r>
      <w:r>
        <w:t>sobre</w:t>
      </w:r>
      <w:r>
        <w:rPr>
          <w:spacing w:val="-15"/>
        </w:rPr>
        <w:t xml:space="preserve"> </w:t>
      </w:r>
      <w:r>
        <w:t>Empresas</w:t>
      </w:r>
      <w:r>
        <w:rPr>
          <w:spacing w:val="-64"/>
        </w:rPr>
        <w:t xml:space="preserve"> </w:t>
      </w:r>
      <w:r>
        <w:t>y Derechos Humanos para América Latina y el Caribe, organizado por Oxfam</w:t>
      </w:r>
      <w:r>
        <w:rPr>
          <w:spacing w:val="1"/>
        </w:rPr>
        <w:t xml:space="preserve"> </w:t>
      </w:r>
      <w:r>
        <w:t>Internacional, la Unión Europea y la OIT, entre otras, que la criminalización de los</w:t>
      </w:r>
      <w:r>
        <w:rPr>
          <w:spacing w:val="1"/>
        </w:rPr>
        <w:t xml:space="preserve"> </w:t>
      </w:r>
      <w:r>
        <w:t>defensores de derechos humanos se da porque hacen valer su derecho a la</w:t>
      </w:r>
      <w:r>
        <w:rPr>
          <w:spacing w:val="1"/>
        </w:rPr>
        <w:t xml:space="preserve"> </w:t>
      </w:r>
      <w:r>
        <w:t>consulta y defienden su territorio. Las empresas se victimizan, no realizan las</w:t>
      </w:r>
      <w:r>
        <w:rPr>
          <w:spacing w:val="1"/>
        </w:rPr>
        <w:t xml:space="preserve"> </w:t>
      </w:r>
      <w:r>
        <w:t>consultas y no acatan las disposiciones legales, por ejemplo, las sentencias de la</w:t>
      </w:r>
      <w:r>
        <w:rPr>
          <w:spacing w:val="1"/>
        </w:rPr>
        <w:t xml:space="preserve"> </w:t>
      </w:r>
      <w:r>
        <w:t>Corte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Constitucionalidad que</w:t>
      </w:r>
      <w:r>
        <w:rPr>
          <w:spacing w:val="-2"/>
        </w:rPr>
        <w:t xml:space="preserve"> </w:t>
      </w:r>
      <w:r>
        <w:t>obliga 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consulta</w:t>
      </w:r>
      <w:r>
        <w:rPr>
          <w:spacing w:val="-5"/>
        </w:rPr>
        <w:t xml:space="preserve"> </w:t>
      </w:r>
      <w:r>
        <w:t>previa,</w:t>
      </w:r>
      <w:r>
        <w:rPr>
          <w:spacing w:val="-1"/>
        </w:rPr>
        <w:t xml:space="preserve"> </w:t>
      </w:r>
      <w:r>
        <w:t>libre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informada.</w:t>
      </w:r>
    </w:p>
    <w:p w:rsidR="001D7A75" w:rsidRDefault="001D7A75">
      <w:pPr>
        <w:pStyle w:val="Textoindependiente"/>
      </w:pPr>
    </w:p>
    <w:p w:rsidR="001D7A75" w:rsidRDefault="005F1DB1">
      <w:pPr>
        <w:pStyle w:val="Textoindependiente"/>
        <w:ind w:left="115" w:right="115"/>
        <w:jc w:val="both"/>
      </w:pPr>
      <w:r>
        <w:t>Por otro lado, la misión del Observatorio para la Protección de los Defensores de</w:t>
      </w:r>
      <w:r>
        <w:rPr>
          <w:spacing w:val="1"/>
        </w:rPr>
        <w:t xml:space="preserve"> </w:t>
      </w:r>
      <w:r>
        <w:t>Derechos Humanos de la Organización Mundial contra la Tortura, realizada en</w:t>
      </w:r>
      <w:r>
        <w:rPr>
          <w:spacing w:val="1"/>
        </w:rPr>
        <w:t xml:space="preserve"> </w:t>
      </w:r>
      <w:r>
        <w:t>febrero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2015</w:t>
      </w:r>
      <w:r>
        <w:rPr>
          <w:position w:val="9"/>
          <w:sz w:val="16"/>
        </w:rPr>
        <w:t>5</w:t>
      </w:r>
      <w:r>
        <w:t>,</w:t>
      </w:r>
      <w:r>
        <w:rPr>
          <w:spacing w:val="1"/>
        </w:rPr>
        <w:t xml:space="preserve"> </w:t>
      </w:r>
      <w:r>
        <w:t>denunció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insuficientes</w:t>
      </w:r>
      <w:r>
        <w:rPr>
          <w:spacing w:val="1"/>
        </w:rPr>
        <w:t xml:space="preserve"> </w:t>
      </w:r>
      <w:r>
        <w:t>mecanismos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abordaje</w:t>
      </w:r>
      <w:r>
        <w:rPr>
          <w:spacing w:val="1"/>
        </w:rPr>
        <w:t xml:space="preserve"> </w:t>
      </w:r>
      <w:r>
        <w:t>y</w:t>
      </w:r>
      <w:r>
        <w:rPr>
          <w:spacing w:val="-63"/>
        </w:rPr>
        <w:t xml:space="preserve"> </w:t>
      </w:r>
      <w:r>
        <w:t>solución de la conflictividad social que se genera por las violaciones a derechos</w:t>
      </w:r>
      <w:r>
        <w:rPr>
          <w:spacing w:val="1"/>
        </w:rPr>
        <w:t xml:space="preserve"> </w:t>
      </w:r>
      <w:r>
        <w:t>humanos de la población y que terminan en la adopción estatal de medidas</w:t>
      </w:r>
      <w:r>
        <w:rPr>
          <w:spacing w:val="1"/>
        </w:rPr>
        <w:t xml:space="preserve"> </w:t>
      </w:r>
      <w:proofErr w:type="spellStart"/>
      <w:r>
        <w:t>criminalizadoras</w:t>
      </w:r>
      <w:proofErr w:type="spellEnd"/>
      <w:r>
        <w:t xml:space="preserve"> de la demanda social.</w:t>
      </w:r>
      <w:r>
        <w:rPr>
          <w:spacing w:val="1"/>
        </w:rPr>
        <w:t xml:space="preserve"> </w:t>
      </w:r>
      <w:r>
        <w:t>En la misma línea,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proofErr w:type="spellStart"/>
      <w:r>
        <w:t>Land</w:t>
      </w:r>
      <w:proofErr w:type="spellEnd"/>
      <w:r>
        <w:rPr>
          <w:spacing w:val="1"/>
        </w:rPr>
        <w:t xml:space="preserve"> </w:t>
      </w:r>
      <w:proofErr w:type="spellStart"/>
      <w:r>
        <w:t>Coalition</w:t>
      </w:r>
      <w:proofErr w:type="spellEnd"/>
      <w:r>
        <w:rPr>
          <w:spacing w:val="-9"/>
        </w:rPr>
        <w:t xml:space="preserve"> </w:t>
      </w:r>
      <w:r>
        <w:t>denunció</w:t>
      </w:r>
      <w:r>
        <w:rPr>
          <w:spacing w:val="-9"/>
        </w:rPr>
        <w:t xml:space="preserve"> </w:t>
      </w:r>
      <w:r>
        <w:t>290</w:t>
      </w:r>
      <w:r>
        <w:rPr>
          <w:spacing w:val="-6"/>
        </w:rPr>
        <w:t xml:space="preserve"> </w:t>
      </w:r>
      <w:r>
        <w:t>casos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criminalización</w:t>
      </w:r>
      <w:r>
        <w:rPr>
          <w:spacing w:val="-9"/>
        </w:rPr>
        <w:t xml:space="preserve"> </w:t>
      </w:r>
      <w:r>
        <w:t>entre</w:t>
      </w:r>
      <w:r>
        <w:rPr>
          <w:spacing w:val="-8"/>
        </w:rPr>
        <w:t xml:space="preserve"> </w:t>
      </w:r>
      <w:r>
        <w:t>2018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2019,</w:t>
      </w:r>
      <w:r>
        <w:rPr>
          <w:spacing w:val="-7"/>
        </w:rPr>
        <w:t xml:space="preserve"> </w:t>
      </w:r>
      <w:r>
        <w:t>señalando</w:t>
      </w:r>
      <w:r>
        <w:rPr>
          <w:spacing w:val="-9"/>
        </w:rPr>
        <w:t xml:space="preserve"> </w:t>
      </w:r>
      <w:r>
        <w:t>que</w:t>
      </w:r>
      <w:r>
        <w:rPr>
          <w:spacing w:val="-63"/>
        </w:rPr>
        <w:t xml:space="preserve"> </w:t>
      </w:r>
      <w:r>
        <w:t>las organizaciones más atacadas fueron CODECA, CCDA, UVOC y Nuevo Día,</w:t>
      </w:r>
      <w:r>
        <w:rPr>
          <w:spacing w:val="1"/>
        </w:rPr>
        <w:t xml:space="preserve"> </w:t>
      </w:r>
      <w:r>
        <w:t>mayoritariamente</w:t>
      </w:r>
      <w:r>
        <w:rPr>
          <w:spacing w:val="-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regiones</w:t>
      </w:r>
      <w:r>
        <w:rPr>
          <w:spacing w:val="-3"/>
        </w:rPr>
        <w:t xml:space="preserve"> </w:t>
      </w:r>
      <w:r>
        <w:t>donde</w:t>
      </w:r>
      <w:r>
        <w:rPr>
          <w:spacing w:val="-3"/>
        </w:rPr>
        <w:t xml:space="preserve"> </w:t>
      </w:r>
      <w:r>
        <w:t>operan</w:t>
      </w:r>
      <w:r>
        <w:rPr>
          <w:spacing w:val="-5"/>
        </w:rPr>
        <w:t xml:space="preserve"> </w:t>
      </w:r>
      <w:r>
        <w:t>industria</w:t>
      </w:r>
      <w:r>
        <w:rPr>
          <w:spacing w:val="-5"/>
        </w:rPr>
        <w:t xml:space="preserve"> </w:t>
      </w:r>
      <w:r>
        <w:t>extractiva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monocultivos</w:t>
      </w:r>
      <w:r>
        <w:rPr>
          <w:position w:val="9"/>
          <w:sz w:val="16"/>
        </w:rPr>
        <w:t>6</w:t>
      </w:r>
      <w:r>
        <w:t>.</w:t>
      </w:r>
    </w:p>
    <w:p w:rsidR="001D7A75" w:rsidRDefault="001D7A75">
      <w:pPr>
        <w:pStyle w:val="Textoindependiente"/>
        <w:rPr>
          <w:sz w:val="20"/>
        </w:rPr>
      </w:pPr>
    </w:p>
    <w:p w:rsidR="001D7A75" w:rsidRDefault="001D7A75">
      <w:pPr>
        <w:pStyle w:val="Textoindependiente"/>
        <w:rPr>
          <w:sz w:val="20"/>
        </w:rPr>
      </w:pPr>
    </w:p>
    <w:p w:rsidR="001D7A75" w:rsidRDefault="00A8512A">
      <w:pPr>
        <w:pStyle w:val="Textoindependiente"/>
        <w:spacing w:before="9"/>
        <w:rPr>
          <w:sz w:val="12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132080</wp:posOffset>
                </wp:positionV>
                <wp:extent cx="1829435" cy="6350"/>
                <wp:effectExtent l="0" t="0" r="0" b="0"/>
                <wp:wrapTopAndBottom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A5820" id="Rectangle 12" o:spid="_x0000_s1026" style="position:absolute;margin-left:89.8pt;margin-top:10.4pt;width:144.0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zbEeAIAAPs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1D7A75" w:rsidRPr="00A8512A" w:rsidRDefault="005F1DB1">
      <w:pPr>
        <w:tabs>
          <w:tab w:val="left" w:pos="696"/>
          <w:tab w:val="left" w:pos="1542"/>
        </w:tabs>
        <w:spacing w:before="69" w:line="237" w:lineRule="auto"/>
        <w:ind w:left="115" w:right="105"/>
        <w:rPr>
          <w:sz w:val="20"/>
          <w:lang w:val="en-US"/>
        </w:rPr>
      </w:pPr>
      <w:r w:rsidRPr="00A8512A">
        <w:rPr>
          <w:sz w:val="20"/>
          <w:vertAlign w:val="superscript"/>
          <w:lang w:val="en-US"/>
        </w:rPr>
        <w:t>5</w:t>
      </w:r>
      <w:r w:rsidRPr="00A8512A">
        <w:rPr>
          <w:sz w:val="20"/>
          <w:lang w:val="en-US"/>
        </w:rPr>
        <w:tab/>
      </w:r>
      <w:proofErr w:type="spellStart"/>
      <w:r w:rsidRPr="00A8512A">
        <w:rPr>
          <w:sz w:val="20"/>
          <w:lang w:val="en-US"/>
        </w:rPr>
        <w:t>Ver</w:t>
      </w:r>
      <w:proofErr w:type="spellEnd"/>
      <w:r w:rsidRPr="00A8512A">
        <w:rPr>
          <w:sz w:val="20"/>
          <w:lang w:val="en-US"/>
        </w:rPr>
        <w:t>:</w:t>
      </w:r>
      <w:r w:rsidRPr="00A8512A">
        <w:rPr>
          <w:sz w:val="20"/>
          <w:lang w:val="en-US"/>
        </w:rPr>
        <w:tab/>
      </w:r>
      <w:r w:rsidR="00F57DC6">
        <w:fldChar w:fldCharType="begin"/>
      </w:r>
      <w:r w:rsidR="00F57DC6" w:rsidRPr="00F57DC6">
        <w:rPr>
          <w:lang w:val="en-US"/>
        </w:rPr>
        <w:instrText xml:space="preserve"> HYPERLINK "https://www.omct.org/es/recursos/declaraciones/human-rights-defenders-at-risk-unprotected-and-criminalised-by-the-state-conclusions-from-an-international-mission" \h </w:instrText>
      </w:r>
      <w:r w:rsidR="00F57DC6">
        <w:fldChar w:fldCharType="separate"/>
      </w:r>
      <w:r w:rsidRPr="00A8512A">
        <w:rPr>
          <w:color w:val="0000FF"/>
          <w:spacing w:val="-1"/>
          <w:sz w:val="20"/>
          <w:u w:val="single" w:color="0000FF"/>
          <w:lang w:val="en-US"/>
        </w:rPr>
        <w:t>https://www.omct.org/es/recursos/declaraciones/human-rights-defenders-at-risk-</w:t>
      </w:r>
      <w:r w:rsidR="00F57DC6">
        <w:rPr>
          <w:color w:val="0000FF"/>
          <w:spacing w:val="-1"/>
          <w:sz w:val="20"/>
          <w:u w:val="single" w:color="0000FF"/>
          <w:lang w:val="en-US"/>
        </w:rPr>
        <w:fldChar w:fldCharType="end"/>
      </w:r>
      <w:r w:rsidRPr="00A8512A">
        <w:rPr>
          <w:color w:val="0000FF"/>
          <w:sz w:val="20"/>
          <w:lang w:val="en-US"/>
        </w:rPr>
        <w:t xml:space="preserve"> </w:t>
      </w:r>
      <w:r w:rsidR="00F57DC6">
        <w:fldChar w:fldCharType="begin"/>
      </w:r>
      <w:r w:rsidR="00F57DC6" w:rsidRPr="00F57DC6">
        <w:rPr>
          <w:lang w:val="en-US"/>
        </w:rPr>
        <w:instrText xml:space="preserve"> HYPERLINK "https://www.omct.org/es/recursos/declaraciones/human-rights-defenders-at-risk-unprotected-and-criminalised-by-the-state-conclusions-from-an-international-mission" \h </w:instrText>
      </w:r>
      <w:r w:rsidR="00F57DC6">
        <w:fldChar w:fldCharType="separate"/>
      </w:r>
      <w:r w:rsidRPr="00A8512A">
        <w:rPr>
          <w:color w:val="0000FF"/>
          <w:sz w:val="20"/>
          <w:u w:val="single" w:color="0000FF"/>
          <w:lang w:val="en-US"/>
        </w:rPr>
        <w:t>unprotected-and-criminalised-by-the-state-conclusions-from-an-international-mission</w:t>
      </w:r>
      <w:r w:rsidRPr="00A8512A">
        <w:rPr>
          <w:sz w:val="20"/>
          <w:lang w:val="en-US"/>
        </w:rPr>
        <w:t>,</w:t>
      </w:r>
      <w:r w:rsidR="00F57DC6">
        <w:rPr>
          <w:sz w:val="20"/>
          <w:lang w:val="en-US"/>
        </w:rPr>
        <w:fldChar w:fldCharType="end"/>
      </w:r>
      <w:r w:rsidRPr="00A8512A">
        <w:rPr>
          <w:spacing w:val="1"/>
          <w:sz w:val="20"/>
          <w:lang w:val="en-US"/>
        </w:rPr>
        <w:t xml:space="preserve"> </w:t>
      </w:r>
      <w:proofErr w:type="spellStart"/>
      <w:r w:rsidRPr="00A8512A">
        <w:rPr>
          <w:sz w:val="20"/>
          <w:lang w:val="en-US"/>
        </w:rPr>
        <w:t>consultado</w:t>
      </w:r>
      <w:proofErr w:type="spellEnd"/>
      <w:r w:rsidRPr="00A8512A">
        <w:rPr>
          <w:spacing w:val="-2"/>
          <w:sz w:val="20"/>
          <w:lang w:val="en-US"/>
        </w:rPr>
        <w:t xml:space="preserve"> </w:t>
      </w:r>
      <w:r w:rsidRPr="00A8512A">
        <w:rPr>
          <w:sz w:val="20"/>
          <w:lang w:val="en-US"/>
        </w:rPr>
        <w:t>el</w:t>
      </w:r>
      <w:r w:rsidRPr="00A8512A">
        <w:rPr>
          <w:spacing w:val="-3"/>
          <w:sz w:val="20"/>
          <w:lang w:val="en-US"/>
        </w:rPr>
        <w:t xml:space="preserve"> </w:t>
      </w:r>
      <w:r w:rsidRPr="00A8512A">
        <w:rPr>
          <w:sz w:val="20"/>
          <w:lang w:val="en-US"/>
        </w:rPr>
        <w:t>23.02.2021.</w:t>
      </w:r>
    </w:p>
    <w:p w:rsidR="001D7A75" w:rsidRDefault="005F1DB1">
      <w:pPr>
        <w:spacing w:before="5"/>
        <w:ind w:left="115" w:right="110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40"/>
          <w:sz w:val="20"/>
        </w:rPr>
        <w:t xml:space="preserve"> </w:t>
      </w:r>
      <w:r>
        <w:rPr>
          <w:sz w:val="20"/>
        </w:rPr>
        <w:t>Ver:</w:t>
      </w:r>
      <w:r>
        <w:rPr>
          <w:spacing w:val="34"/>
          <w:sz w:val="20"/>
        </w:rPr>
        <w:t xml:space="preserve"> </w:t>
      </w:r>
      <w:hyperlink r:id="rId6">
        <w:r>
          <w:rPr>
            <w:color w:val="0000FF"/>
            <w:sz w:val="20"/>
            <w:u w:val="single" w:color="0000FF"/>
          </w:rPr>
          <w:t>https://lac.landcoalition.org/en/noticias/movilizacion-guatemala-defensores-de-la-tierra-y-</w:t>
        </w:r>
      </w:hyperlink>
      <w:r>
        <w:rPr>
          <w:color w:val="0000FF"/>
          <w:spacing w:val="-52"/>
          <w:sz w:val="20"/>
        </w:rPr>
        <w:t xml:space="preserve"> </w:t>
      </w:r>
      <w:hyperlink r:id="rId7">
        <w:r>
          <w:rPr>
            <w:color w:val="0000FF"/>
            <w:sz w:val="20"/>
            <w:u w:val="single" w:color="0000FF"/>
          </w:rPr>
          <w:t>el-medioambiente/</w:t>
        </w:r>
        <w:r>
          <w:rPr>
            <w:sz w:val="20"/>
          </w:rPr>
          <w:t>,</w:t>
        </w:r>
        <w:r>
          <w:rPr>
            <w:spacing w:val="1"/>
            <w:sz w:val="20"/>
          </w:rPr>
          <w:t xml:space="preserve"> </w:t>
        </w:r>
      </w:hyperlink>
      <w:r>
        <w:rPr>
          <w:sz w:val="20"/>
        </w:rPr>
        <w:t>consultado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23.02.2021.</w:t>
      </w:r>
    </w:p>
    <w:p w:rsidR="001D7A75" w:rsidRDefault="001D7A75">
      <w:pPr>
        <w:rPr>
          <w:sz w:val="20"/>
        </w:rPr>
        <w:sectPr w:rsidR="001D7A75">
          <w:pgSz w:w="12240" w:h="15840"/>
          <w:pgMar w:top="1500" w:right="1680" w:bottom="280" w:left="1680" w:header="720" w:footer="720" w:gutter="0"/>
          <w:cols w:space="720"/>
        </w:sectPr>
      </w:pPr>
    </w:p>
    <w:p w:rsidR="001D7A75" w:rsidRDefault="005F1DB1">
      <w:pPr>
        <w:pStyle w:val="Textoindependiente"/>
        <w:rPr>
          <w:sz w:val="20"/>
        </w:rPr>
      </w:pPr>
      <w:r>
        <w:rPr>
          <w:noProof/>
          <w:lang w:val="es-GT" w:eastAsia="es-GT"/>
        </w:rPr>
        <w:lastRenderedPageBreak/>
        <w:drawing>
          <wp:anchor distT="0" distB="0" distL="0" distR="0" simplePos="0" relativeHeight="48743782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104775</wp:posOffset>
            </wp:positionV>
            <wp:extent cx="7764144" cy="9763125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4144" cy="976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7A75" w:rsidRDefault="001D7A75">
      <w:pPr>
        <w:pStyle w:val="Textoindependiente"/>
        <w:rPr>
          <w:sz w:val="20"/>
        </w:rPr>
      </w:pPr>
    </w:p>
    <w:p w:rsidR="001D7A75" w:rsidRDefault="001D7A75">
      <w:pPr>
        <w:pStyle w:val="Textoindependiente"/>
        <w:rPr>
          <w:sz w:val="20"/>
        </w:rPr>
      </w:pPr>
    </w:p>
    <w:p w:rsidR="001D7A75" w:rsidRDefault="001D7A75">
      <w:pPr>
        <w:pStyle w:val="Textoindependiente"/>
        <w:spacing w:before="8"/>
        <w:rPr>
          <w:sz w:val="22"/>
        </w:rPr>
      </w:pPr>
    </w:p>
    <w:p w:rsidR="00B855BD" w:rsidRDefault="00B855BD">
      <w:pPr>
        <w:pStyle w:val="Ttulo1"/>
        <w:spacing w:before="100"/>
      </w:pPr>
    </w:p>
    <w:p w:rsidR="001D7A75" w:rsidRDefault="005F1DB1">
      <w:pPr>
        <w:pStyle w:val="Ttulo1"/>
        <w:spacing w:before="100"/>
      </w:pPr>
      <w:r>
        <w:t>Algunos</w:t>
      </w:r>
      <w:r>
        <w:rPr>
          <w:spacing w:val="-2"/>
        </w:rPr>
        <w:t xml:space="preserve"> </w:t>
      </w:r>
      <w:r>
        <w:t>ejemplos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casos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criminalización</w:t>
      </w:r>
    </w:p>
    <w:p w:rsidR="001D7A75" w:rsidRDefault="001D7A75">
      <w:pPr>
        <w:pStyle w:val="Textoindependiente"/>
        <w:rPr>
          <w:b/>
        </w:rPr>
      </w:pPr>
    </w:p>
    <w:p w:rsidR="001D7A75" w:rsidRDefault="005F1DB1">
      <w:pPr>
        <w:pStyle w:val="Textoindependiente"/>
        <w:ind w:left="115" w:right="118"/>
        <w:jc w:val="both"/>
      </w:pPr>
      <w:r>
        <w:t>La</w:t>
      </w:r>
      <w:r>
        <w:rPr>
          <w:spacing w:val="1"/>
        </w:rPr>
        <w:t xml:space="preserve"> </w:t>
      </w:r>
      <w:r>
        <w:t>criminalización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defensoras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Guatemala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venido</w:t>
      </w:r>
      <w:r>
        <w:rPr>
          <w:spacing w:val="1"/>
        </w:rPr>
        <w:t xml:space="preserve"> </w:t>
      </w:r>
      <w:r>
        <w:t>denunciando hace varios años. Concretamente, en el 161 período de sesiones de</w:t>
      </w:r>
      <w:r>
        <w:rPr>
          <w:spacing w:val="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Comisión</w:t>
      </w:r>
      <w:r>
        <w:rPr>
          <w:spacing w:val="-11"/>
        </w:rPr>
        <w:t xml:space="preserve"> </w:t>
      </w:r>
      <w:r>
        <w:t>Interamericana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Derechos</w:t>
      </w:r>
      <w:r>
        <w:rPr>
          <w:spacing w:val="-10"/>
        </w:rPr>
        <w:t xml:space="preserve"> </w:t>
      </w:r>
      <w:r>
        <w:t>Humanos,</w:t>
      </w:r>
      <w:r>
        <w:rPr>
          <w:spacing w:val="-8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marzo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2017,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presentó</w:t>
      </w:r>
      <w:r>
        <w:rPr>
          <w:spacing w:val="-63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audiencia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criminalización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defensoras,</w:t>
      </w:r>
      <w:r>
        <w:rPr>
          <w:spacing w:val="1"/>
        </w:rPr>
        <w:t xml:space="preserve"> </w:t>
      </w:r>
      <w:r>
        <w:rPr>
          <w:spacing w:val="-1"/>
        </w:rPr>
        <w:t>especialmente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quienes</w:t>
      </w:r>
      <w:r>
        <w:rPr>
          <w:spacing w:val="-15"/>
        </w:rPr>
        <w:t xml:space="preserve"> </w:t>
      </w:r>
      <w:r>
        <w:rPr>
          <w:spacing w:val="-1"/>
        </w:rPr>
        <w:t>defienden</w:t>
      </w:r>
      <w:r>
        <w:rPr>
          <w:spacing w:val="-11"/>
        </w:rPr>
        <w:t xml:space="preserve"> </w:t>
      </w:r>
      <w:r>
        <w:rPr>
          <w:spacing w:val="-1"/>
        </w:rPr>
        <w:t>derechos</w:t>
      </w:r>
      <w:r>
        <w:rPr>
          <w:spacing w:val="-11"/>
        </w:rPr>
        <w:t xml:space="preserve"> </w:t>
      </w:r>
      <w:r>
        <w:t>ambientales,</w:t>
      </w:r>
      <w:r>
        <w:rPr>
          <w:spacing w:val="-9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territorio</w:t>
      </w:r>
      <w:r>
        <w:rPr>
          <w:spacing w:val="-16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derechos</w:t>
      </w:r>
      <w:r>
        <w:rPr>
          <w:spacing w:val="-63"/>
        </w:rPr>
        <w:t xml:space="preserve"> </w:t>
      </w:r>
      <w:r>
        <w:t>de los pueblos indígenas, por su oposición a proyectos hidroeléctricos y mineros,</w:t>
      </w:r>
      <w:r>
        <w:rPr>
          <w:spacing w:val="1"/>
        </w:rPr>
        <w:t xml:space="preserve"> </w:t>
      </w:r>
      <w:r>
        <w:t>principalmente. Estos</w:t>
      </w:r>
      <w:r>
        <w:rPr>
          <w:spacing w:val="-1"/>
        </w:rPr>
        <w:t xml:space="preserve"> </w:t>
      </w:r>
      <w:r>
        <w:t>casos</w:t>
      </w:r>
      <w:r>
        <w:rPr>
          <w:spacing w:val="-1"/>
        </w:rPr>
        <w:t xml:space="preserve"> </w:t>
      </w:r>
      <w:r>
        <w:t>también</w:t>
      </w:r>
      <w:r>
        <w:rPr>
          <w:spacing w:val="-2"/>
        </w:rPr>
        <w:t xml:space="preserve"> </w:t>
      </w:r>
      <w:r>
        <w:t>incluyen</w:t>
      </w:r>
      <w:r>
        <w:rPr>
          <w:spacing w:val="-1"/>
        </w:rPr>
        <w:t xml:space="preserve"> </w:t>
      </w:r>
      <w:r>
        <w:t>asesinatos.</w:t>
      </w:r>
    </w:p>
    <w:p w:rsidR="001D7A75" w:rsidRDefault="001D7A75">
      <w:pPr>
        <w:pStyle w:val="Textoindependiente"/>
      </w:pPr>
    </w:p>
    <w:p w:rsidR="001D7A75" w:rsidRDefault="005F1DB1">
      <w:pPr>
        <w:pStyle w:val="Textoindependiente"/>
        <w:spacing w:before="1"/>
        <w:ind w:left="115" w:right="120"/>
        <w:jc w:val="both"/>
      </w:pPr>
      <w:r>
        <w:t>Bernardo</w:t>
      </w:r>
      <w:r>
        <w:rPr>
          <w:spacing w:val="-14"/>
        </w:rPr>
        <w:t xml:space="preserve"> </w:t>
      </w:r>
      <w:proofErr w:type="spellStart"/>
      <w:r>
        <w:t>Caal</w:t>
      </w:r>
      <w:proofErr w:type="spellEnd"/>
      <w:r>
        <w:rPr>
          <w:spacing w:val="-12"/>
        </w:rPr>
        <w:t xml:space="preserve"> </w:t>
      </w:r>
      <w:proofErr w:type="spellStart"/>
      <w:r>
        <w:t>Xol</w:t>
      </w:r>
      <w:proofErr w:type="spellEnd"/>
      <w:r>
        <w:rPr>
          <w:spacing w:val="-12"/>
        </w:rPr>
        <w:t xml:space="preserve"> </w:t>
      </w:r>
      <w:r>
        <w:t>fue</w:t>
      </w:r>
      <w:r>
        <w:rPr>
          <w:spacing w:val="-12"/>
        </w:rPr>
        <w:t xml:space="preserve"> </w:t>
      </w:r>
      <w:r>
        <w:t>detenido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enero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2018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sentenciado,</w:t>
      </w:r>
      <w:r>
        <w:rPr>
          <w:spacing w:val="-1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9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noviembre</w:t>
      </w:r>
      <w:r>
        <w:rPr>
          <w:spacing w:val="-63"/>
        </w:rPr>
        <w:t xml:space="preserve"> </w:t>
      </w:r>
      <w:r>
        <w:t>de 2018, a siete años y cuatro meses de cárcel por los delitos de detenciones</w:t>
      </w:r>
      <w:r>
        <w:rPr>
          <w:spacing w:val="1"/>
        </w:rPr>
        <w:t xml:space="preserve"> </w:t>
      </w:r>
      <w:r>
        <w:t>ilegales con circunstancias agravantes y robo agravado. El caso se relaciona con</w:t>
      </w:r>
      <w:r>
        <w:rPr>
          <w:spacing w:val="1"/>
        </w:rPr>
        <w:t xml:space="preserve"> </w:t>
      </w:r>
      <w:r>
        <w:t>una protesta realizada el 15 de octubre de 2015 contra la construcción de la</w:t>
      </w:r>
      <w:r>
        <w:rPr>
          <w:spacing w:val="1"/>
        </w:rPr>
        <w:t xml:space="preserve"> </w:t>
      </w:r>
      <w:r>
        <w:t>hidroeléctrica</w:t>
      </w:r>
      <w:r>
        <w:rPr>
          <w:spacing w:val="-8"/>
        </w:rPr>
        <w:t xml:space="preserve"> </w:t>
      </w:r>
      <w:r>
        <w:t>Oxec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río</w:t>
      </w:r>
      <w:r>
        <w:rPr>
          <w:spacing w:val="-8"/>
        </w:rPr>
        <w:t xml:space="preserve"> </w:t>
      </w:r>
      <w:proofErr w:type="spellStart"/>
      <w:r>
        <w:t>Cahabón</w:t>
      </w:r>
      <w:proofErr w:type="spellEnd"/>
      <w:r>
        <w:t>,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Alta</w:t>
      </w:r>
      <w:r>
        <w:rPr>
          <w:spacing w:val="-8"/>
        </w:rPr>
        <w:t xml:space="preserve"> </w:t>
      </w:r>
      <w:r>
        <w:t>Verapaz,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cual</w:t>
      </w:r>
      <w:r>
        <w:rPr>
          <w:spacing w:val="-5"/>
        </w:rPr>
        <w:t xml:space="preserve"> </w:t>
      </w:r>
      <w:proofErr w:type="spellStart"/>
      <w:r>
        <w:t>Caal</w:t>
      </w:r>
      <w:proofErr w:type="spellEnd"/>
      <w:r>
        <w:rPr>
          <w:spacing w:val="-6"/>
        </w:rPr>
        <w:t xml:space="preserve"> </w:t>
      </w:r>
      <w:r>
        <w:t>niega</w:t>
      </w:r>
      <w:r>
        <w:rPr>
          <w:spacing w:val="-8"/>
        </w:rPr>
        <w:t xml:space="preserve"> </w:t>
      </w:r>
      <w:r>
        <w:t>haber</w:t>
      </w:r>
      <w:r>
        <w:rPr>
          <w:spacing w:val="-64"/>
        </w:rPr>
        <w:t xml:space="preserve"> </w:t>
      </w:r>
      <w:r>
        <w:t>estado.</w:t>
      </w:r>
    </w:p>
    <w:p w:rsidR="001D7A75" w:rsidRDefault="001D7A75">
      <w:pPr>
        <w:pStyle w:val="Textoindependiente"/>
        <w:spacing w:before="2"/>
      </w:pPr>
    </w:p>
    <w:p w:rsidR="001D7A75" w:rsidRDefault="005F1DB1">
      <w:pPr>
        <w:pStyle w:val="Textoindependiente"/>
        <w:ind w:left="115" w:right="120"/>
        <w:jc w:val="both"/>
      </w:pPr>
      <w:r>
        <w:t>Algunos de los casos de criminalización que han sido conocidos por la PDH son</w:t>
      </w:r>
      <w:r>
        <w:rPr>
          <w:spacing w:val="1"/>
        </w:rPr>
        <w:t xml:space="preserve"> </w:t>
      </w:r>
      <w:r>
        <w:t>los ataques contra autoridades indígenas y comunitarias en Barillas, San Mateo</w:t>
      </w:r>
      <w:r>
        <w:rPr>
          <w:spacing w:val="1"/>
        </w:rPr>
        <w:t xml:space="preserve"> </w:t>
      </w:r>
      <w:r>
        <w:t>Ixtatán y Santa Eulalia, Huehuetenango, particularmente miembros del Gobierno</w:t>
      </w:r>
      <w:r>
        <w:rPr>
          <w:spacing w:val="1"/>
        </w:rPr>
        <w:t xml:space="preserve"> </w:t>
      </w:r>
      <w:r>
        <w:t xml:space="preserve">Ancestral Maya Plurinacional de las naciones </w:t>
      </w:r>
      <w:proofErr w:type="spellStart"/>
      <w:r>
        <w:t>Akateka</w:t>
      </w:r>
      <w:proofErr w:type="spellEnd"/>
      <w:r>
        <w:t xml:space="preserve">, Chuj, </w:t>
      </w:r>
      <w:proofErr w:type="spellStart"/>
      <w:r>
        <w:t>Popti</w:t>
      </w:r>
      <w:proofErr w:type="spellEnd"/>
      <w:r>
        <w:t>’, Q’anjob’al y</w:t>
      </w:r>
      <w:r>
        <w:rPr>
          <w:spacing w:val="1"/>
        </w:rPr>
        <w:t xml:space="preserve"> </w:t>
      </w:r>
      <w:r>
        <w:t>mestiza.</w:t>
      </w:r>
    </w:p>
    <w:p w:rsidR="001D7A75" w:rsidRDefault="001D7A75">
      <w:pPr>
        <w:pStyle w:val="Textoindependiente"/>
      </w:pPr>
    </w:p>
    <w:p w:rsidR="001D7A75" w:rsidRDefault="005F1DB1">
      <w:pPr>
        <w:pStyle w:val="Textoindependiente"/>
        <w:spacing w:before="1"/>
        <w:ind w:left="115" w:right="119"/>
        <w:jc w:val="both"/>
      </w:pPr>
      <w:r>
        <w:t>Entre</w:t>
      </w:r>
      <w:r>
        <w:rPr>
          <w:spacing w:val="-6"/>
        </w:rPr>
        <w:t xml:space="preserve"> </w:t>
      </w:r>
      <w:r>
        <w:t>ellos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encuentran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procesos</w:t>
      </w:r>
      <w:r>
        <w:rPr>
          <w:spacing w:val="-5"/>
        </w:rPr>
        <w:t xml:space="preserve"> </w:t>
      </w:r>
      <w:r>
        <w:t>contra</w:t>
      </w:r>
      <w:r>
        <w:rPr>
          <w:spacing w:val="-6"/>
        </w:rPr>
        <w:t xml:space="preserve"> </w:t>
      </w:r>
      <w:r>
        <w:t>Rigoberto</w:t>
      </w:r>
      <w:r>
        <w:rPr>
          <w:spacing w:val="-5"/>
        </w:rPr>
        <w:t xml:space="preserve"> </w:t>
      </w:r>
      <w:r>
        <w:t>Juárez</w:t>
      </w:r>
      <w:r>
        <w:rPr>
          <w:spacing w:val="-4"/>
        </w:rPr>
        <w:t xml:space="preserve"> </w:t>
      </w:r>
      <w:r>
        <w:t>Mateo</w:t>
      </w:r>
      <w:r>
        <w:rPr>
          <w:spacing w:val="1"/>
        </w:rPr>
        <w:t xml:space="preserve"> </w:t>
      </w:r>
      <w:r>
        <w:t>–Presidente</w:t>
      </w:r>
      <w:r>
        <w:rPr>
          <w:spacing w:val="-63"/>
        </w:rPr>
        <w:t xml:space="preserve"> </w:t>
      </w:r>
      <w:r>
        <w:t>del Gobierno Plurinacional en el Norte de Huehuetenango- quien ha sido objeto</w:t>
      </w:r>
      <w:r>
        <w:rPr>
          <w:spacing w:val="1"/>
        </w:rPr>
        <w:t xml:space="preserve"> </w:t>
      </w:r>
      <w:r>
        <w:t>de amenazas de muerte; fue acusado por la empresa Cinco M, propietaria de la</w:t>
      </w:r>
      <w:r>
        <w:rPr>
          <w:spacing w:val="1"/>
        </w:rPr>
        <w:t xml:space="preserve"> </w:t>
      </w:r>
      <w:r>
        <w:t>hidroeléctrica San Luis, teniendo que esperar 6 años para el debate del caso. Se</w:t>
      </w:r>
      <w:r>
        <w:rPr>
          <w:spacing w:val="1"/>
        </w:rPr>
        <w:t xml:space="preserve"> </w:t>
      </w:r>
      <w:r>
        <w:t>acogió a un proceso abreviado para poder salir. Asimismo, Domingo Baltazar,</w:t>
      </w:r>
      <w:r>
        <w:rPr>
          <w:spacing w:val="1"/>
        </w:rPr>
        <w:t xml:space="preserve"> </w:t>
      </w:r>
      <w:r>
        <w:t>Arturo</w:t>
      </w:r>
      <w:r>
        <w:rPr>
          <w:spacing w:val="1"/>
        </w:rPr>
        <w:t xml:space="preserve"> </w:t>
      </w:r>
      <w:r>
        <w:t>Pablo,</w:t>
      </w:r>
      <w:r>
        <w:rPr>
          <w:spacing w:val="1"/>
        </w:rPr>
        <w:t xml:space="preserve"> </w:t>
      </w:r>
      <w:r>
        <w:t>Francisco</w:t>
      </w:r>
      <w:r>
        <w:rPr>
          <w:spacing w:val="1"/>
        </w:rPr>
        <w:t xml:space="preserve"> </w:t>
      </w:r>
      <w:r>
        <w:t>Juan</w:t>
      </w:r>
      <w:r>
        <w:rPr>
          <w:spacing w:val="1"/>
        </w:rPr>
        <w:t xml:space="preserve"> </w:t>
      </w:r>
      <w:r>
        <w:t>Pedro,</w:t>
      </w:r>
      <w:r>
        <w:rPr>
          <w:spacing w:val="1"/>
        </w:rPr>
        <w:t xml:space="preserve"> </w:t>
      </w:r>
      <w:r>
        <w:t>Sotero</w:t>
      </w:r>
      <w:r>
        <w:rPr>
          <w:spacing w:val="1"/>
        </w:rPr>
        <w:t xml:space="preserve"> </w:t>
      </w:r>
      <w:r>
        <w:t>Adalberto</w:t>
      </w:r>
      <w:r>
        <w:rPr>
          <w:spacing w:val="1"/>
        </w:rPr>
        <w:t xml:space="preserve"> </w:t>
      </w:r>
      <w:r>
        <w:t>Villatoro</w:t>
      </w:r>
      <w:r>
        <w:rPr>
          <w:spacing w:val="1"/>
        </w:rPr>
        <w:t xml:space="preserve"> </w:t>
      </w:r>
      <w:r>
        <w:t>Hernández,</w:t>
      </w:r>
      <w:r>
        <w:rPr>
          <w:spacing w:val="1"/>
        </w:rPr>
        <w:t xml:space="preserve"> </w:t>
      </w:r>
      <w:r>
        <w:t>Bernardo</w:t>
      </w:r>
      <w:r>
        <w:rPr>
          <w:spacing w:val="-2"/>
        </w:rPr>
        <w:t xml:space="preserve"> </w:t>
      </w:r>
      <w:r>
        <w:t>Ermitaño</w:t>
      </w:r>
      <w:r>
        <w:rPr>
          <w:spacing w:val="-1"/>
        </w:rPr>
        <w:t xml:space="preserve"> </w:t>
      </w:r>
      <w:r>
        <w:t>López,</w:t>
      </w:r>
      <w:r>
        <w:rPr>
          <w:spacing w:val="2"/>
        </w:rPr>
        <w:t xml:space="preserve"> </w:t>
      </w:r>
      <w:r>
        <w:t>Mynor</w:t>
      </w:r>
      <w:r>
        <w:rPr>
          <w:spacing w:val="-1"/>
        </w:rPr>
        <w:t xml:space="preserve"> </w:t>
      </w:r>
      <w:r>
        <w:t>López.</w:t>
      </w:r>
    </w:p>
    <w:p w:rsidR="001D7A75" w:rsidRDefault="001D7A75">
      <w:pPr>
        <w:pStyle w:val="Textoindependiente"/>
        <w:spacing w:before="3"/>
      </w:pPr>
    </w:p>
    <w:p w:rsidR="001D7A75" w:rsidRDefault="005F1DB1">
      <w:pPr>
        <w:pStyle w:val="Textoindependiente"/>
        <w:spacing w:line="237" w:lineRule="auto"/>
        <w:ind w:left="115" w:right="118"/>
        <w:jc w:val="both"/>
      </w:pPr>
      <w:r>
        <w:t>El 22 de julio de 2016 el Tribunal A de Mayor riesgo declaró inocentes por</w:t>
      </w:r>
      <w:r>
        <w:rPr>
          <w:spacing w:val="1"/>
        </w:rPr>
        <w:t xml:space="preserve"> </w:t>
      </w:r>
      <w:r>
        <w:t>unanimidad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todos</w:t>
      </w:r>
      <w:r>
        <w:rPr>
          <w:spacing w:val="-10"/>
        </w:rPr>
        <w:t xml:space="preserve"> </w:t>
      </w:r>
      <w:r>
        <w:t>estos</w:t>
      </w:r>
      <w:r>
        <w:rPr>
          <w:spacing w:val="-10"/>
        </w:rPr>
        <w:t xml:space="preserve"> </w:t>
      </w:r>
      <w:r>
        <w:t>defensores</w:t>
      </w:r>
      <w:r>
        <w:rPr>
          <w:spacing w:val="-10"/>
        </w:rPr>
        <w:t xml:space="preserve"> </w:t>
      </w:r>
      <w:r>
        <w:t>acusados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detenciones</w:t>
      </w:r>
      <w:r>
        <w:rPr>
          <w:spacing w:val="-10"/>
        </w:rPr>
        <w:t xml:space="preserve"> </w:t>
      </w:r>
      <w:r>
        <w:t>ilegales,</w:t>
      </w:r>
      <w:r>
        <w:rPr>
          <w:spacing w:val="-8"/>
        </w:rPr>
        <w:t xml:space="preserve"> </w:t>
      </w:r>
      <w:r>
        <w:t>amenazas</w:t>
      </w:r>
    </w:p>
    <w:p w:rsidR="001D7A75" w:rsidRDefault="001D7A75">
      <w:pPr>
        <w:spacing w:line="237" w:lineRule="auto"/>
        <w:jc w:val="both"/>
        <w:sectPr w:rsidR="001D7A75">
          <w:pgSz w:w="12240" w:h="15840"/>
          <w:pgMar w:top="1500" w:right="1680" w:bottom="280" w:left="1680" w:header="720" w:footer="720" w:gutter="0"/>
          <w:cols w:space="720"/>
        </w:sectPr>
      </w:pPr>
    </w:p>
    <w:p w:rsidR="001D7A75" w:rsidRDefault="005F1DB1">
      <w:pPr>
        <w:pStyle w:val="Textoindependiente"/>
        <w:rPr>
          <w:sz w:val="20"/>
        </w:rPr>
      </w:pPr>
      <w:r>
        <w:rPr>
          <w:noProof/>
          <w:lang w:val="es-GT" w:eastAsia="es-GT"/>
        </w:rPr>
        <w:lastRenderedPageBreak/>
        <w:drawing>
          <wp:anchor distT="0" distB="0" distL="0" distR="0" simplePos="0" relativeHeight="48743884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104775</wp:posOffset>
            </wp:positionV>
            <wp:extent cx="7764144" cy="9763125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4144" cy="976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7A75" w:rsidRDefault="001D7A75">
      <w:pPr>
        <w:pStyle w:val="Textoindependiente"/>
        <w:rPr>
          <w:sz w:val="20"/>
        </w:rPr>
      </w:pPr>
    </w:p>
    <w:p w:rsidR="001D7A75" w:rsidRDefault="001D7A75">
      <w:pPr>
        <w:pStyle w:val="Textoindependiente"/>
        <w:rPr>
          <w:sz w:val="20"/>
        </w:rPr>
      </w:pPr>
    </w:p>
    <w:p w:rsidR="001D7A75" w:rsidRDefault="001D7A75">
      <w:pPr>
        <w:pStyle w:val="Textoindependiente"/>
        <w:spacing w:before="5"/>
        <w:rPr>
          <w:sz w:val="22"/>
        </w:rPr>
      </w:pPr>
    </w:p>
    <w:p w:rsidR="001D7A75" w:rsidRDefault="005F1DB1">
      <w:pPr>
        <w:pStyle w:val="Textoindependiente"/>
        <w:spacing w:before="99"/>
        <w:ind w:left="115" w:right="118"/>
        <w:jc w:val="both"/>
        <w:rPr>
          <w:sz w:val="16"/>
        </w:rPr>
      </w:pPr>
      <w:proofErr w:type="gramStart"/>
      <w:r>
        <w:t>e</w:t>
      </w:r>
      <w:proofErr w:type="gramEnd"/>
      <w:r>
        <w:rPr>
          <w:spacing w:val="1"/>
        </w:rPr>
        <w:t xml:space="preserve"> </w:t>
      </w:r>
      <w:r>
        <w:t>instigación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delinquir</w:t>
      </w:r>
      <w:r>
        <w:rPr>
          <w:position w:val="9"/>
          <w:sz w:val="16"/>
        </w:rPr>
        <w:t>7</w:t>
      </w:r>
      <w:r>
        <w:t>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había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órdenes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captura</w:t>
      </w:r>
      <w:r>
        <w:rPr>
          <w:spacing w:val="1"/>
        </w:rPr>
        <w:t xml:space="preserve"> </w:t>
      </w:r>
      <w:r>
        <w:t>pendientes. El Tribunal de sentencia, consideró que “El presente caso, debe llamar</w:t>
      </w:r>
      <w:r>
        <w:rPr>
          <w:spacing w:val="-64"/>
        </w:rPr>
        <w:t xml:space="preserve"> </w:t>
      </w:r>
      <w:r>
        <w:t>a la reflexión a los operadores de Justicia, sobre la importancia de la aplicación de</w:t>
      </w:r>
      <w:r>
        <w:rPr>
          <w:spacing w:val="-63"/>
        </w:rPr>
        <w:t xml:space="preserve"> </w:t>
      </w:r>
      <w:r>
        <w:t>la ley y el rol que Jueces, Fiscales y Abogados, deben y debemos jugar dentro de</w:t>
      </w:r>
      <w:r>
        <w:rPr>
          <w:spacing w:val="1"/>
        </w:rPr>
        <w:t xml:space="preserve"> </w:t>
      </w:r>
      <w:r>
        <w:t>la comunidad, para contribuir con nuestras acciones a resolver los conflictos 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sociedad,</w:t>
      </w:r>
      <w:r>
        <w:rPr>
          <w:spacing w:val="1"/>
        </w:rPr>
        <w:t xml:space="preserve"> </w:t>
      </w:r>
      <w:r>
        <w:t>solventándonos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principios</w:t>
      </w:r>
      <w:r>
        <w:rPr>
          <w:spacing w:val="1"/>
        </w:rPr>
        <w:t xml:space="preserve"> </w:t>
      </w:r>
      <w:r>
        <w:t>fundamentales del Derecho, como lo son la Justicia y la equidad, para evitar de</w:t>
      </w:r>
      <w:r>
        <w:rPr>
          <w:spacing w:val="1"/>
        </w:rPr>
        <w:t xml:space="preserve"> </w:t>
      </w:r>
      <w:r>
        <w:t>esta forma confrontaciones y procedimientos penales innecesarios, como ocurrió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los acusados.”</w:t>
      </w:r>
      <w:r>
        <w:rPr>
          <w:position w:val="9"/>
          <w:sz w:val="16"/>
        </w:rPr>
        <w:t>8</w:t>
      </w:r>
    </w:p>
    <w:p w:rsidR="001D7A75" w:rsidRDefault="001D7A75">
      <w:pPr>
        <w:pStyle w:val="Textoindependiente"/>
        <w:spacing w:before="10"/>
        <w:rPr>
          <w:sz w:val="23"/>
        </w:rPr>
      </w:pPr>
    </w:p>
    <w:p w:rsidR="001D7A75" w:rsidRDefault="005F1DB1">
      <w:pPr>
        <w:pStyle w:val="Textoindependiente"/>
        <w:spacing w:before="1"/>
        <w:ind w:left="115" w:right="119"/>
        <w:jc w:val="both"/>
      </w:pPr>
      <w:r>
        <w:t>Sin embargo, a finales de diciembre 2019 fue detenido Francisco Lucas Pedro</w:t>
      </w:r>
      <w:r>
        <w:rPr>
          <w:spacing w:val="1"/>
        </w:rPr>
        <w:t xml:space="preserve"> </w:t>
      </w:r>
      <w:r>
        <w:t>(</w:t>
      </w:r>
      <w:proofErr w:type="spellStart"/>
      <w:r>
        <w:t>Palais</w:t>
      </w:r>
      <w:proofErr w:type="spellEnd"/>
      <w:r>
        <w:t xml:space="preserve"> </w:t>
      </w:r>
      <w:proofErr w:type="spellStart"/>
      <w:r>
        <w:t>Luin</w:t>
      </w:r>
      <w:proofErr w:type="spellEnd"/>
      <w:r>
        <w:t>) por una demanda relacionada con el mismo caso; el defensor pasó</w:t>
      </w:r>
      <w:r>
        <w:rPr>
          <w:spacing w:val="1"/>
        </w:rPr>
        <w:t xml:space="preserve"> </w:t>
      </w:r>
      <w:r>
        <w:t>navidad</w:t>
      </w:r>
      <w:r>
        <w:rPr>
          <w:spacing w:val="-10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año</w:t>
      </w:r>
      <w:r>
        <w:rPr>
          <w:spacing w:val="-8"/>
        </w:rPr>
        <w:t xml:space="preserve"> </w:t>
      </w:r>
      <w:r>
        <w:t>nuevo</w:t>
      </w:r>
      <w:r>
        <w:rPr>
          <w:spacing w:val="-9"/>
        </w:rPr>
        <w:t xml:space="preserve"> </w:t>
      </w:r>
      <w:r>
        <w:t>detenido,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espera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audiencia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primera</w:t>
      </w:r>
      <w:r>
        <w:rPr>
          <w:spacing w:val="-10"/>
        </w:rPr>
        <w:t xml:space="preserve"> </w:t>
      </w:r>
      <w:r>
        <w:t>declaración,</w:t>
      </w:r>
      <w:r>
        <w:rPr>
          <w:spacing w:val="-63"/>
        </w:rPr>
        <w:t xml:space="preserve"> </w:t>
      </w:r>
      <w:r>
        <w:t>en la cual el propio Ministerio Público indicó que el caso estaba cerrado desde la</w:t>
      </w:r>
      <w:r>
        <w:rPr>
          <w:spacing w:val="1"/>
        </w:rPr>
        <w:t xml:space="preserve"> </w:t>
      </w:r>
      <w:r>
        <w:rPr>
          <w:spacing w:val="-1"/>
        </w:rPr>
        <w:t>audiencia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2016</w:t>
      </w:r>
      <w:r>
        <w:rPr>
          <w:spacing w:val="-13"/>
        </w:rPr>
        <w:t xml:space="preserve"> </w:t>
      </w:r>
      <w:r>
        <w:rPr>
          <w:spacing w:val="-1"/>
        </w:rPr>
        <w:t>y</w:t>
      </w:r>
      <w:r>
        <w:rPr>
          <w:spacing w:val="-15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no</w:t>
      </w:r>
      <w:r>
        <w:rPr>
          <w:spacing w:val="-15"/>
        </w:rPr>
        <w:t xml:space="preserve"> </w:t>
      </w:r>
      <w:r>
        <w:rPr>
          <w:spacing w:val="-1"/>
        </w:rPr>
        <w:t>sabían</w:t>
      </w:r>
      <w:r>
        <w:rPr>
          <w:spacing w:val="-16"/>
        </w:rPr>
        <w:t xml:space="preserve"> </w:t>
      </w:r>
      <w:r>
        <w:rPr>
          <w:spacing w:val="-1"/>
        </w:rPr>
        <w:t>por</w:t>
      </w:r>
      <w:r>
        <w:rPr>
          <w:spacing w:val="-15"/>
        </w:rPr>
        <w:t xml:space="preserve"> </w:t>
      </w:r>
      <w:r>
        <w:rPr>
          <w:spacing w:val="-1"/>
        </w:rPr>
        <w:t>qué</w:t>
      </w:r>
      <w:r>
        <w:rPr>
          <w:spacing w:val="-14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había</w:t>
      </w:r>
      <w:r>
        <w:rPr>
          <w:spacing w:val="-16"/>
        </w:rPr>
        <w:t xml:space="preserve"> </w:t>
      </w:r>
      <w:r>
        <w:t>reactivado</w:t>
      </w:r>
      <w:r>
        <w:rPr>
          <w:spacing w:val="-15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orden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captura.</w:t>
      </w:r>
      <w:r>
        <w:rPr>
          <w:spacing w:val="-64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otro</w:t>
      </w:r>
      <w:r>
        <w:rPr>
          <w:spacing w:val="-9"/>
        </w:rPr>
        <w:t xml:space="preserve"> </w:t>
      </w:r>
      <w:r>
        <w:t>lado,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25</w:t>
      </w:r>
      <w:r>
        <w:rPr>
          <w:spacing w:val="-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enero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2020</w:t>
      </w:r>
      <w:r>
        <w:rPr>
          <w:spacing w:val="-8"/>
        </w:rPr>
        <w:t xml:space="preserve"> </w:t>
      </w:r>
      <w:r>
        <w:t>fue</w:t>
      </w:r>
      <w:r>
        <w:rPr>
          <w:spacing w:val="-9"/>
        </w:rPr>
        <w:t xml:space="preserve"> </w:t>
      </w:r>
      <w:r>
        <w:t>detenido</w:t>
      </w:r>
      <w:r>
        <w:rPr>
          <w:spacing w:val="-9"/>
        </w:rPr>
        <w:t xml:space="preserve"> </w:t>
      </w:r>
      <w:r>
        <w:t>Julio</w:t>
      </w:r>
      <w:r>
        <w:rPr>
          <w:spacing w:val="-10"/>
        </w:rPr>
        <w:t xml:space="preserve"> </w:t>
      </w:r>
      <w:r>
        <w:t>Gómez,</w:t>
      </w:r>
      <w:r>
        <w:rPr>
          <w:spacing w:val="-7"/>
        </w:rPr>
        <w:t xml:space="preserve"> </w:t>
      </w:r>
      <w:r>
        <w:t>autoridad</w:t>
      </w:r>
      <w:r>
        <w:rPr>
          <w:spacing w:val="-10"/>
        </w:rPr>
        <w:t xml:space="preserve"> </w:t>
      </w:r>
      <w:r>
        <w:t>Chuj</w:t>
      </w:r>
      <w:r>
        <w:rPr>
          <w:spacing w:val="-9"/>
        </w:rPr>
        <w:t xml:space="preserve"> </w:t>
      </w:r>
      <w:r>
        <w:t>de</w:t>
      </w:r>
      <w:r>
        <w:rPr>
          <w:spacing w:val="-63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t>Mateo</w:t>
      </w:r>
      <w:r>
        <w:rPr>
          <w:spacing w:val="-1"/>
        </w:rPr>
        <w:t xml:space="preserve"> </w:t>
      </w:r>
      <w:r>
        <w:t>Ixtatán.</w:t>
      </w:r>
    </w:p>
    <w:p w:rsidR="001D7A75" w:rsidRDefault="001D7A75">
      <w:pPr>
        <w:pStyle w:val="Textoindependiente"/>
      </w:pPr>
    </w:p>
    <w:p w:rsidR="001D7A75" w:rsidRDefault="005F1DB1">
      <w:pPr>
        <w:pStyle w:val="Textoindependiente"/>
        <w:ind w:left="115" w:right="124"/>
        <w:jc w:val="both"/>
      </w:pPr>
      <w:r>
        <w:rPr>
          <w:spacing w:val="-1"/>
        </w:rPr>
        <w:t>Otro</w:t>
      </w:r>
      <w:r>
        <w:rPr>
          <w:spacing w:val="-16"/>
        </w:rPr>
        <w:t xml:space="preserve"> </w:t>
      </w:r>
      <w:r>
        <w:rPr>
          <w:spacing w:val="-1"/>
        </w:rPr>
        <w:t>caso</w:t>
      </w:r>
      <w:r>
        <w:rPr>
          <w:spacing w:val="-15"/>
        </w:rPr>
        <w:t xml:space="preserve"> </w:t>
      </w:r>
      <w:r>
        <w:rPr>
          <w:spacing w:val="-1"/>
        </w:rPr>
        <w:t>es</w:t>
      </w:r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Eduardo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Bin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Poou</w:t>
      </w:r>
      <w:proofErr w:type="spellEnd"/>
      <w:r>
        <w:rPr>
          <w:spacing w:val="-1"/>
        </w:rPr>
        <w:t>,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Gremial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Pescadores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Estor,</w:t>
      </w:r>
      <w:r>
        <w:rPr>
          <w:spacing w:val="-13"/>
        </w:rPr>
        <w:t xml:space="preserve"> </w:t>
      </w:r>
      <w:r>
        <w:t>quien</w:t>
      </w:r>
      <w:r>
        <w:rPr>
          <w:spacing w:val="-64"/>
        </w:rPr>
        <w:t xml:space="preserve"> </w:t>
      </w:r>
      <w:r>
        <w:t>fue detenido en junio 2018 y pasó 10 meses a la espera de presentar su primera</w:t>
      </w:r>
      <w:r>
        <w:rPr>
          <w:spacing w:val="1"/>
        </w:rPr>
        <w:t xml:space="preserve"> </w:t>
      </w:r>
      <w:r>
        <w:t>declaración.</w:t>
      </w:r>
    </w:p>
    <w:p w:rsidR="001D7A75" w:rsidRDefault="001D7A75">
      <w:pPr>
        <w:pStyle w:val="Textoindependiente"/>
      </w:pPr>
    </w:p>
    <w:p w:rsidR="001D7A75" w:rsidRDefault="005F1DB1">
      <w:pPr>
        <w:pStyle w:val="Textoindependiente"/>
        <w:ind w:left="115" w:right="113"/>
        <w:jc w:val="both"/>
      </w:pPr>
      <w:r>
        <w:t>Otro</w:t>
      </w:r>
      <w:r>
        <w:rPr>
          <w:spacing w:val="-10"/>
        </w:rPr>
        <w:t xml:space="preserve"> </w:t>
      </w:r>
      <w:r>
        <w:t>líder</w:t>
      </w:r>
      <w:r>
        <w:rPr>
          <w:spacing w:val="-10"/>
        </w:rPr>
        <w:t xml:space="preserve"> </w:t>
      </w:r>
      <w:r>
        <w:t>detenido</w:t>
      </w:r>
      <w:r>
        <w:rPr>
          <w:spacing w:val="-9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Fausto</w:t>
      </w:r>
      <w:r>
        <w:rPr>
          <w:spacing w:val="-10"/>
        </w:rPr>
        <w:t xml:space="preserve"> </w:t>
      </w:r>
      <w:r>
        <w:t>Sánchez</w:t>
      </w:r>
      <w:r>
        <w:rPr>
          <w:spacing w:val="-6"/>
        </w:rPr>
        <w:t xml:space="preserve"> </w:t>
      </w:r>
      <w:proofErr w:type="spellStart"/>
      <w:r>
        <w:t>Roblero</w:t>
      </w:r>
      <w:proofErr w:type="spellEnd"/>
      <w:r>
        <w:t>,</w:t>
      </w:r>
      <w:r>
        <w:rPr>
          <w:spacing w:val="-8"/>
        </w:rPr>
        <w:t xml:space="preserve"> </w:t>
      </w:r>
      <w:r>
        <w:t>líder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comunidad</w:t>
      </w:r>
      <w:r>
        <w:rPr>
          <w:spacing w:val="-10"/>
        </w:rPr>
        <w:t xml:space="preserve"> </w:t>
      </w:r>
      <w:r>
        <w:t>Mam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San</w:t>
      </w:r>
      <w:r>
        <w:rPr>
          <w:spacing w:val="-63"/>
        </w:rPr>
        <w:t xml:space="preserve"> </w:t>
      </w:r>
      <w:r>
        <w:t>Pablo,</w:t>
      </w:r>
      <w:r>
        <w:rPr>
          <w:spacing w:val="-7"/>
        </w:rPr>
        <w:t xml:space="preserve"> </w:t>
      </w:r>
      <w:r>
        <w:t>San</w:t>
      </w:r>
      <w:r>
        <w:rPr>
          <w:spacing w:val="-9"/>
        </w:rPr>
        <w:t xml:space="preserve"> </w:t>
      </w:r>
      <w:r>
        <w:t>Marcos,</w:t>
      </w:r>
      <w:r>
        <w:rPr>
          <w:spacing w:val="-2"/>
        </w:rPr>
        <w:t xml:space="preserve"> </w:t>
      </w:r>
      <w:r>
        <w:t>quien</w:t>
      </w:r>
      <w:r>
        <w:rPr>
          <w:spacing w:val="-5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opuesto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instalación</w:t>
      </w:r>
      <w:r>
        <w:rPr>
          <w:spacing w:val="-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hidroeléctrica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 xml:space="preserve">empresa </w:t>
      </w:r>
      <w:proofErr w:type="spellStart"/>
      <w:r>
        <w:t>Hidrosalá</w:t>
      </w:r>
      <w:proofErr w:type="spellEnd"/>
      <w:r>
        <w:t>, S. A. Fue detenido el 10 de noviembre de 2014, acusado de</w:t>
      </w:r>
      <w:r>
        <w:rPr>
          <w:spacing w:val="1"/>
        </w:rPr>
        <w:t xml:space="preserve"> </w:t>
      </w:r>
      <w:r>
        <w:t>secuestro, detención ilegal y asociación ilícita; estuvo en prisión preventiva 2 años</w:t>
      </w:r>
      <w:r>
        <w:rPr>
          <w:spacing w:val="-6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3 meses</w:t>
      </w:r>
      <w:r>
        <w:rPr>
          <w:spacing w:val="-1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cargos</w:t>
      </w:r>
      <w:r>
        <w:rPr>
          <w:spacing w:val="-1"/>
        </w:rPr>
        <w:t xml:space="preserve"> </w:t>
      </w:r>
      <w:r>
        <w:t>fueron</w:t>
      </w:r>
      <w:r>
        <w:rPr>
          <w:spacing w:val="3"/>
        </w:rPr>
        <w:t xml:space="preserve"> </w:t>
      </w:r>
      <w:r>
        <w:t>retirados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falta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mérito.</w:t>
      </w:r>
    </w:p>
    <w:p w:rsidR="001D7A75" w:rsidRDefault="001D7A75">
      <w:pPr>
        <w:pStyle w:val="Textoindependiente"/>
      </w:pPr>
    </w:p>
    <w:p w:rsidR="001D7A75" w:rsidRDefault="005F1DB1">
      <w:pPr>
        <w:pStyle w:val="Textoindependiente"/>
        <w:spacing w:before="1"/>
        <w:ind w:left="115" w:right="121"/>
        <w:jc w:val="both"/>
      </w:pPr>
      <w:r>
        <w:t>Abelino</w:t>
      </w:r>
      <w:r>
        <w:rPr>
          <w:spacing w:val="-14"/>
        </w:rPr>
        <w:t xml:space="preserve"> </w:t>
      </w:r>
      <w:proofErr w:type="spellStart"/>
      <w:r>
        <w:t>Chub</w:t>
      </w:r>
      <w:proofErr w:type="spellEnd"/>
      <w:r>
        <w:rPr>
          <w:spacing w:val="-14"/>
        </w:rPr>
        <w:t xml:space="preserve"> </w:t>
      </w:r>
      <w:proofErr w:type="spellStart"/>
      <w:r>
        <w:t>Caal</w:t>
      </w:r>
      <w:proofErr w:type="spellEnd"/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capturado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febrero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2017;</w:t>
      </w:r>
      <w:r>
        <w:rPr>
          <w:spacing w:val="-12"/>
        </w:rPr>
        <w:t xml:space="preserve"> </w:t>
      </w:r>
      <w:r>
        <w:t>después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pasar</w:t>
      </w:r>
      <w:r>
        <w:rPr>
          <w:spacing w:val="-14"/>
        </w:rPr>
        <w:t xml:space="preserve"> </w:t>
      </w:r>
      <w:r>
        <w:t>dos</w:t>
      </w:r>
      <w:r>
        <w:rPr>
          <w:spacing w:val="-13"/>
        </w:rPr>
        <w:t xml:space="preserve"> </w:t>
      </w:r>
      <w:r>
        <w:t>años</w:t>
      </w:r>
      <w:r>
        <w:rPr>
          <w:spacing w:val="-63"/>
        </w:rPr>
        <w:t xml:space="preserve"> </w:t>
      </w:r>
      <w:r>
        <w:t>en prisión preventiva, fue absuelto y liberado el 22 de abril de 2019; era acusado</w:t>
      </w:r>
      <w:r>
        <w:rPr>
          <w:spacing w:val="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invasión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finca</w:t>
      </w:r>
      <w:r>
        <w:rPr>
          <w:spacing w:val="-9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Grande,</w:t>
      </w:r>
      <w:r>
        <w:rPr>
          <w:spacing w:val="-6"/>
        </w:rPr>
        <w:t xml:space="preserve"> </w:t>
      </w:r>
      <w:r>
        <w:t>Izabal,</w:t>
      </w:r>
      <w:r>
        <w:rPr>
          <w:spacing w:val="-6"/>
        </w:rPr>
        <w:t xml:space="preserve"> </w:t>
      </w:r>
      <w:r>
        <w:t>habitada</w:t>
      </w:r>
      <w:r>
        <w:rPr>
          <w:spacing w:val="-8"/>
        </w:rPr>
        <w:t xml:space="preserve"> </w:t>
      </w:r>
      <w:r>
        <w:t>históricamente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pueblo</w:t>
      </w:r>
    </w:p>
    <w:p w:rsidR="001D7A75" w:rsidRDefault="00A8512A">
      <w:pPr>
        <w:pStyle w:val="Textoindependiente"/>
        <w:spacing w:before="7"/>
        <w:rPr>
          <w:sz w:val="14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147955</wp:posOffset>
                </wp:positionV>
                <wp:extent cx="1829435" cy="6350"/>
                <wp:effectExtent l="0" t="0" r="0" b="0"/>
                <wp:wrapTopAndBottom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554FA" id="Rectangle 11" o:spid="_x0000_s1026" style="position:absolute;margin-left:89.8pt;margin-top:11.65pt;width:144.0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1D7A75" w:rsidRDefault="005F1DB1">
      <w:pPr>
        <w:spacing w:before="73"/>
        <w:ind w:left="115" w:right="808"/>
        <w:rPr>
          <w:rFonts w:ascii="Cambria" w:hAnsi="Cambria"/>
          <w:sz w:val="20"/>
        </w:rPr>
      </w:pPr>
      <w:r>
        <w:rPr>
          <w:rFonts w:ascii="Cambria" w:hAnsi="Cambria"/>
          <w:position w:val="5"/>
          <w:sz w:val="13"/>
        </w:rPr>
        <w:t xml:space="preserve">7 </w:t>
      </w:r>
      <w:r>
        <w:rPr>
          <w:rFonts w:ascii="Cambria" w:hAnsi="Cambria"/>
          <w:sz w:val="20"/>
        </w:rPr>
        <w:t>Rigoberto Juárez y Domingo Baltazar tenían otro juicio programado para abril 2017 por una</w:t>
      </w:r>
      <w:r>
        <w:rPr>
          <w:rFonts w:ascii="Cambria" w:hAnsi="Cambria"/>
          <w:spacing w:val="-42"/>
          <w:sz w:val="20"/>
        </w:rPr>
        <w:t xml:space="preserve"> </w:t>
      </w:r>
      <w:r>
        <w:rPr>
          <w:rFonts w:ascii="Cambria" w:hAnsi="Cambria"/>
          <w:sz w:val="20"/>
        </w:rPr>
        <w:t>manifestación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frente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a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la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presa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hidroeléctrica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San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Luis.</w:t>
      </w:r>
    </w:p>
    <w:p w:rsidR="001D7A75" w:rsidRDefault="005F1DB1">
      <w:pPr>
        <w:spacing w:before="197"/>
        <w:ind w:left="115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13"/>
          <w:sz w:val="20"/>
        </w:rPr>
        <w:t xml:space="preserve"> </w:t>
      </w:r>
      <w:r>
        <w:rPr>
          <w:color w:val="404040"/>
          <w:sz w:val="20"/>
        </w:rPr>
        <w:t>Tribunal</w:t>
      </w:r>
      <w:r>
        <w:rPr>
          <w:color w:val="404040"/>
          <w:spacing w:val="4"/>
          <w:sz w:val="20"/>
        </w:rPr>
        <w:t xml:space="preserve"> </w:t>
      </w:r>
      <w:r>
        <w:rPr>
          <w:color w:val="404040"/>
          <w:sz w:val="20"/>
        </w:rPr>
        <w:t>Primero</w:t>
      </w:r>
      <w:r>
        <w:rPr>
          <w:color w:val="404040"/>
          <w:spacing w:val="7"/>
          <w:sz w:val="20"/>
        </w:rPr>
        <w:t xml:space="preserve"> </w:t>
      </w:r>
      <w:r>
        <w:rPr>
          <w:color w:val="404040"/>
          <w:sz w:val="20"/>
        </w:rPr>
        <w:t>de</w:t>
      </w:r>
      <w:r>
        <w:rPr>
          <w:color w:val="404040"/>
          <w:spacing w:val="6"/>
          <w:sz w:val="20"/>
        </w:rPr>
        <w:t xml:space="preserve"> </w:t>
      </w:r>
      <w:r>
        <w:rPr>
          <w:color w:val="404040"/>
          <w:sz w:val="20"/>
        </w:rPr>
        <w:t>sentencia</w:t>
      </w:r>
      <w:r>
        <w:rPr>
          <w:color w:val="404040"/>
          <w:spacing w:val="8"/>
          <w:sz w:val="20"/>
        </w:rPr>
        <w:t xml:space="preserve"> </w:t>
      </w:r>
      <w:r>
        <w:rPr>
          <w:color w:val="404040"/>
          <w:sz w:val="20"/>
        </w:rPr>
        <w:t>penal,</w:t>
      </w:r>
      <w:r>
        <w:rPr>
          <w:color w:val="404040"/>
          <w:spacing w:val="9"/>
          <w:sz w:val="20"/>
        </w:rPr>
        <w:t xml:space="preserve"> </w:t>
      </w:r>
      <w:r>
        <w:rPr>
          <w:color w:val="404040"/>
          <w:sz w:val="20"/>
        </w:rPr>
        <w:t>narcoactividad</w:t>
      </w:r>
      <w:r>
        <w:rPr>
          <w:color w:val="404040"/>
          <w:spacing w:val="12"/>
          <w:sz w:val="20"/>
        </w:rPr>
        <w:t xml:space="preserve"> </w:t>
      </w:r>
      <w:r>
        <w:rPr>
          <w:color w:val="404040"/>
          <w:sz w:val="20"/>
        </w:rPr>
        <w:t>y</w:t>
      </w:r>
      <w:r>
        <w:rPr>
          <w:color w:val="404040"/>
          <w:spacing w:val="3"/>
          <w:sz w:val="20"/>
        </w:rPr>
        <w:t xml:space="preserve"> </w:t>
      </w:r>
      <w:r>
        <w:rPr>
          <w:color w:val="404040"/>
          <w:sz w:val="20"/>
        </w:rPr>
        <w:t>delitos</w:t>
      </w:r>
      <w:r>
        <w:rPr>
          <w:color w:val="404040"/>
          <w:spacing w:val="7"/>
          <w:sz w:val="20"/>
        </w:rPr>
        <w:t xml:space="preserve"> </w:t>
      </w:r>
      <w:r>
        <w:rPr>
          <w:color w:val="404040"/>
          <w:sz w:val="20"/>
        </w:rPr>
        <w:t>contra</w:t>
      </w:r>
      <w:r>
        <w:rPr>
          <w:color w:val="404040"/>
          <w:spacing w:val="8"/>
          <w:sz w:val="20"/>
        </w:rPr>
        <w:t xml:space="preserve"> </w:t>
      </w:r>
      <w:r>
        <w:rPr>
          <w:color w:val="404040"/>
          <w:sz w:val="20"/>
        </w:rPr>
        <w:t>el</w:t>
      </w:r>
      <w:r>
        <w:rPr>
          <w:color w:val="404040"/>
          <w:spacing w:val="9"/>
          <w:sz w:val="20"/>
        </w:rPr>
        <w:t xml:space="preserve"> </w:t>
      </w:r>
      <w:r>
        <w:rPr>
          <w:color w:val="404040"/>
          <w:sz w:val="20"/>
        </w:rPr>
        <w:t>ambiente</w:t>
      </w:r>
      <w:r>
        <w:rPr>
          <w:color w:val="404040"/>
          <w:spacing w:val="10"/>
          <w:sz w:val="20"/>
        </w:rPr>
        <w:t xml:space="preserve"> </w:t>
      </w:r>
      <w:r>
        <w:rPr>
          <w:color w:val="404040"/>
          <w:sz w:val="20"/>
        </w:rPr>
        <w:t>de</w:t>
      </w:r>
      <w:r>
        <w:rPr>
          <w:color w:val="404040"/>
          <w:spacing w:val="11"/>
          <w:sz w:val="20"/>
        </w:rPr>
        <w:t xml:space="preserve"> </w:t>
      </w:r>
      <w:r>
        <w:rPr>
          <w:color w:val="404040"/>
          <w:sz w:val="20"/>
        </w:rPr>
        <w:t>Guatemala.</w:t>
      </w:r>
      <w:r>
        <w:rPr>
          <w:color w:val="404040"/>
          <w:spacing w:val="-52"/>
          <w:sz w:val="20"/>
        </w:rPr>
        <w:t xml:space="preserve"> </w:t>
      </w:r>
      <w:r>
        <w:rPr>
          <w:color w:val="404040"/>
          <w:sz w:val="20"/>
        </w:rPr>
        <w:t>Sentencia</w:t>
      </w:r>
      <w:r>
        <w:rPr>
          <w:color w:val="404040"/>
          <w:spacing w:val="-4"/>
          <w:sz w:val="20"/>
        </w:rPr>
        <w:t xml:space="preserve"> </w:t>
      </w:r>
      <w:r>
        <w:rPr>
          <w:color w:val="404040"/>
          <w:sz w:val="20"/>
        </w:rPr>
        <w:t>del</w:t>
      </w:r>
      <w:r>
        <w:rPr>
          <w:color w:val="404040"/>
          <w:spacing w:val="-3"/>
          <w:sz w:val="20"/>
        </w:rPr>
        <w:t xml:space="preserve"> </w:t>
      </w:r>
      <w:r>
        <w:rPr>
          <w:color w:val="404040"/>
          <w:sz w:val="20"/>
        </w:rPr>
        <w:t>22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de</w:t>
      </w:r>
      <w:r>
        <w:rPr>
          <w:color w:val="404040"/>
          <w:spacing w:val="2"/>
          <w:sz w:val="20"/>
        </w:rPr>
        <w:t xml:space="preserve"> </w:t>
      </w:r>
      <w:r>
        <w:rPr>
          <w:color w:val="404040"/>
          <w:sz w:val="20"/>
        </w:rPr>
        <w:t>julio</w:t>
      </w:r>
      <w:r>
        <w:rPr>
          <w:color w:val="404040"/>
          <w:spacing w:val="-1"/>
          <w:sz w:val="20"/>
        </w:rPr>
        <w:t xml:space="preserve"> </w:t>
      </w:r>
      <w:r>
        <w:rPr>
          <w:color w:val="404040"/>
          <w:sz w:val="20"/>
        </w:rPr>
        <w:t>de</w:t>
      </w:r>
      <w:r>
        <w:rPr>
          <w:color w:val="404040"/>
          <w:spacing w:val="-2"/>
          <w:sz w:val="20"/>
        </w:rPr>
        <w:t xml:space="preserve"> </w:t>
      </w:r>
      <w:r>
        <w:rPr>
          <w:color w:val="404040"/>
          <w:sz w:val="20"/>
        </w:rPr>
        <w:t>2016.</w:t>
      </w:r>
    </w:p>
    <w:p w:rsidR="001D7A75" w:rsidRDefault="001D7A75">
      <w:pPr>
        <w:rPr>
          <w:sz w:val="20"/>
        </w:rPr>
        <w:sectPr w:rsidR="001D7A75">
          <w:pgSz w:w="12240" w:h="15840"/>
          <w:pgMar w:top="1500" w:right="1680" w:bottom="280" w:left="1680" w:header="720" w:footer="720" w:gutter="0"/>
          <w:cols w:space="720"/>
        </w:sectPr>
      </w:pPr>
    </w:p>
    <w:p w:rsidR="001D7A75" w:rsidRDefault="005F1DB1">
      <w:pPr>
        <w:pStyle w:val="Textoindependiente"/>
        <w:rPr>
          <w:sz w:val="20"/>
        </w:rPr>
      </w:pPr>
      <w:r>
        <w:rPr>
          <w:noProof/>
          <w:lang w:val="es-GT" w:eastAsia="es-GT"/>
        </w:rPr>
        <w:lastRenderedPageBreak/>
        <w:drawing>
          <wp:anchor distT="0" distB="0" distL="0" distR="0" simplePos="0" relativeHeight="48743987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104775</wp:posOffset>
            </wp:positionV>
            <wp:extent cx="7764144" cy="9763125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4144" cy="976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7A75" w:rsidRDefault="001D7A75">
      <w:pPr>
        <w:pStyle w:val="Textoindependiente"/>
        <w:rPr>
          <w:sz w:val="20"/>
        </w:rPr>
      </w:pPr>
    </w:p>
    <w:p w:rsidR="001D7A75" w:rsidRDefault="001D7A75">
      <w:pPr>
        <w:pStyle w:val="Textoindependiente"/>
        <w:rPr>
          <w:sz w:val="20"/>
        </w:rPr>
      </w:pPr>
    </w:p>
    <w:p w:rsidR="001D7A75" w:rsidRDefault="001D7A75">
      <w:pPr>
        <w:pStyle w:val="Textoindependiente"/>
        <w:spacing w:before="8"/>
        <w:rPr>
          <w:sz w:val="22"/>
        </w:rPr>
      </w:pPr>
    </w:p>
    <w:p w:rsidR="001D7A75" w:rsidRDefault="005F1DB1">
      <w:pPr>
        <w:pStyle w:val="Textoindependiente"/>
        <w:spacing w:before="100"/>
        <w:ind w:left="115" w:right="115"/>
        <w:jc w:val="both"/>
      </w:pPr>
      <w:r>
        <w:t>Q’eqchi’,</w:t>
      </w:r>
      <w:r>
        <w:rPr>
          <w:spacing w:val="-7"/>
        </w:rPr>
        <w:t xml:space="preserve"> </w:t>
      </w:r>
      <w:r>
        <w:t>pero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fue</w:t>
      </w:r>
      <w:r>
        <w:rPr>
          <w:spacing w:val="-9"/>
        </w:rPr>
        <w:t xml:space="preserve"> </w:t>
      </w:r>
      <w:r>
        <w:t>ocupada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producción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banano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palma</w:t>
      </w:r>
      <w:r>
        <w:rPr>
          <w:spacing w:val="-9"/>
        </w:rPr>
        <w:t xml:space="preserve"> </w:t>
      </w:r>
      <w:r>
        <w:t>aceitera.</w:t>
      </w:r>
      <w:r>
        <w:rPr>
          <w:spacing w:val="-7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febrero</w:t>
      </w:r>
      <w:r>
        <w:rPr>
          <w:spacing w:val="-14"/>
        </w:rPr>
        <w:t xml:space="preserve"> </w:t>
      </w:r>
      <w:r>
        <w:t>2021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realizó</w:t>
      </w:r>
      <w:r>
        <w:rPr>
          <w:spacing w:val="-13"/>
        </w:rPr>
        <w:t xml:space="preserve"> </w:t>
      </w:r>
      <w:r>
        <w:t>audiencia</w:t>
      </w:r>
      <w:r>
        <w:rPr>
          <w:spacing w:val="-14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apelación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Ministerio</w:t>
      </w:r>
      <w:r>
        <w:rPr>
          <w:spacing w:val="-14"/>
        </w:rPr>
        <w:t xml:space="preserve"> </w:t>
      </w:r>
      <w:r>
        <w:t>Público,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alega</w:t>
      </w:r>
      <w:r>
        <w:rPr>
          <w:spacing w:val="-6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tribunal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consideró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testimonio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testigos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evidencia.</w:t>
      </w:r>
    </w:p>
    <w:p w:rsidR="001D7A75" w:rsidRDefault="001D7A75">
      <w:pPr>
        <w:pStyle w:val="Textoindependiente"/>
        <w:rPr>
          <w:sz w:val="32"/>
        </w:rPr>
      </w:pPr>
    </w:p>
    <w:p w:rsidR="001D7A75" w:rsidRDefault="005F1DB1">
      <w:pPr>
        <w:pStyle w:val="Ttulo1"/>
        <w:spacing w:before="215"/>
      </w:pPr>
      <w:r>
        <w:t>Impactos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criminalización</w:t>
      </w:r>
    </w:p>
    <w:p w:rsidR="001D7A75" w:rsidRDefault="001D7A75">
      <w:pPr>
        <w:pStyle w:val="Textoindependiente"/>
        <w:spacing w:before="5"/>
        <w:rPr>
          <w:b/>
        </w:rPr>
      </w:pPr>
    </w:p>
    <w:p w:rsidR="001D7A75" w:rsidRDefault="005F1DB1">
      <w:pPr>
        <w:pStyle w:val="Textoindependiente"/>
        <w:spacing w:before="1" w:line="235" w:lineRule="auto"/>
        <w:ind w:left="115" w:right="125"/>
        <w:jc w:val="both"/>
      </w:pPr>
      <w:r>
        <w:t>El impacto de los ataques y la criminalización no es solo a nivel individual, sino</w:t>
      </w:r>
      <w:r>
        <w:rPr>
          <w:spacing w:val="1"/>
        </w:rPr>
        <w:t xml:space="preserve"> </w:t>
      </w:r>
      <w:r>
        <w:t>también</w:t>
      </w:r>
      <w:r>
        <w:rPr>
          <w:spacing w:val="-2"/>
        </w:rPr>
        <w:t xml:space="preserve"> </w:t>
      </w:r>
      <w:r>
        <w:t>familiar,</w:t>
      </w:r>
      <w:r>
        <w:rPr>
          <w:spacing w:val="2"/>
        </w:rPr>
        <w:t xml:space="preserve"> </w:t>
      </w:r>
      <w:r>
        <w:t>organizacional y</w:t>
      </w:r>
      <w:r>
        <w:rPr>
          <w:spacing w:val="-1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comunitario</w:t>
      </w:r>
      <w:r>
        <w:rPr>
          <w:position w:val="9"/>
          <w:sz w:val="16"/>
        </w:rPr>
        <w:t>9</w:t>
      </w:r>
      <w:r>
        <w:t>.</w:t>
      </w:r>
    </w:p>
    <w:p w:rsidR="001D7A75" w:rsidRDefault="001D7A75">
      <w:pPr>
        <w:pStyle w:val="Textoindependiente"/>
        <w:spacing w:before="1"/>
      </w:pPr>
    </w:p>
    <w:p w:rsidR="001D7A75" w:rsidRDefault="005F1DB1">
      <w:pPr>
        <w:pStyle w:val="Textoindependiente"/>
        <w:spacing w:before="1"/>
        <w:ind w:left="115" w:right="119"/>
        <w:jc w:val="both"/>
      </w:pPr>
      <w:r>
        <w:rPr>
          <w:spacing w:val="-1"/>
        </w:rPr>
        <w:t>Entre</w:t>
      </w:r>
      <w:r>
        <w:rPr>
          <w:spacing w:val="-14"/>
        </w:rPr>
        <w:t xml:space="preserve"> </w:t>
      </w:r>
      <w:r>
        <w:rPr>
          <w:spacing w:val="-1"/>
        </w:rPr>
        <w:t>los</w:t>
      </w:r>
      <w:r>
        <w:rPr>
          <w:spacing w:val="-13"/>
        </w:rPr>
        <w:t xml:space="preserve"> </w:t>
      </w:r>
      <w:r>
        <w:rPr>
          <w:spacing w:val="-1"/>
        </w:rPr>
        <w:t>impactos</w:t>
      </w:r>
      <w:r>
        <w:rPr>
          <w:spacing w:val="-14"/>
        </w:rPr>
        <w:t xml:space="preserve"> </w:t>
      </w:r>
      <w:r>
        <w:rPr>
          <w:spacing w:val="-1"/>
        </w:rPr>
        <w:t>individuales,</w:t>
      </w:r>
      <w:r>
        <w:rPr>
          <w:spacing w:val="-12"/>
        </w:rPr>
        <w:t xml:space="preserve"> </w:t>
      </w:r>
      <w:r>
        <w:rPr>
          <w:spacing w:val="-1"/>
        </w:rPr>
        <w:t>puede</w:t>
      </w:r>
      <w:r>
        <w:rPr>
          <w:spacing w:val="-13"/>
        </w:rPr>
        <w:t xml:space="preserve"> </w:t>
      </w:r>
      <w:r>
        <w:rPr>
          <w:spacing w:val="-1"/>
        </w:rPr>
        <w:t>haber</w:t>
      </w:r>
      <w:r>
        <w:rPr>
          <w:spacing w:val="-15"/>
        </w:rPr>
        <w:t xml:space="preserve"> </w:t>
      </w:r>
      <w:r>
        <w:rPr>
          <w:spacing w:val="-1"/>
        </w:rPr>
        <w:t>afecciones</w:t>
      </w:r>
      <w:r>
        <w:rPr>
          <w:spacing w:val="-13"/>
        </w:rPr>
        <w:t xml:space="preserve"> </w:t>
      </w:r>
      <w:r>
        <w:rPr>
          <w:spacing w:val="-1"/>
        </w:rPr>
        <w:t>físicas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emocionales,</w:t>
      </w:r>
      <w:r>
        <w:rPr>
          <w:spacing w:val="-12"/>
        </w:rPr>
        <w:t xml:space="preserve"> </w:t>
      </w:r>
      <w:r>
        <w:t>pues</w:t>
      </w:r>
      <w:r>
        <w:rPr>
          <w:spacing w:val="-63"/>
        </w:rPr>
        <w:t xml:space="preserve"> </w:t>
      </w:r>
      <w:r>
        <w:t>se genera temor o miedo a sufrir algo peor. También pueden ser afectados por</w:t>
      </w:r>
      <w:r>
        <w:rPr>
          <w:spacing w:val="1"/>
        </w:rPr>
        <w:t xml:space="preserve"> </w:t>
      </w:r>
      <w:r>
        <w:t>ansiedad,</w:t>
      </w:r>
      <w:r>
        <w:rPr>
          <w:spacing w:val="-5"/>
        </w:rPr>
        <w:t xml:space="preserve"> </w:t>
      </w:r>
      <w:r>
        <w:t>depresión,</w:t>
      </w:r>
      <w:r>
        <w:rPr>
          <w:spacing w:val="-4"/>
        </w:rPr>
        <w:t xml:space="preserve"> </w:t>
      </w:r>
      <w:r>
        <w:t>estrés</w:t>
      </w:r>
      <w:r>
        <w:rPr>
          <w:spacing w:val="-7"/>
        </w:rPr>
        <w:t xml:space="preserve"> </w:t>
      </w:r>
      <w:r>
        <w:t>postraumático,</w:t>
      </w:r>
      <w:r>
        <w:rPr>
          <w:spacing w:val="-4"/>
        </w:rPr>
        <w:t xml:space="preserve"> </w:t>
      </w:r>
      <w:r>
        <w:t>internalización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trauma,</w:t>
      </w:r>
      <w:r>
        <w:rPr>
          <w:spacing w:val="-4"/>
        </w:rPr>
        <w:t xml:space="preserve"> </w:t>
      </w:r>
      <w:r>
        <w:t>entre</w:t>
      </w:r>
      <w:r>
        <w:rPr>
          <w:spacing w:val="-7"/>
        </w:rPr>
        <w:t xml:space="preserve"> </w:t>
      </w:r>
      <w:r>
        <w:t>otros.</w:t>
      </w:r>
    </w:p>
    <w:p w:rsidR="001D7A75" w:rsidRDefault="001D7A75">
      <w:pPr>
        <w:pStyle w:val="Textoindependiente"/>
        <w:spacing w:before="13"/>
        <w:rPr>
          <w:sz w:val="23"/>
        </w:rPr>
      </w:pPr>
    </w:p>
    <w:p w:rsidR="001D7A75" w:rsidRDefault="005F1DB1">
      <w:pPr>
        <w:pStyle w:val="Textoindependiente"/>
        <w:ind w:left="115" w:right="118"/>
        <w:jc w:val="both"/>
      </w:pPr>
      <w:r>
        <w:t>A</w:t>
      </w:r>
      <w:r>
        <w:rPr>
          <w:spacing w:val="-14"/>
        </w:rPr>
        <w:t xml:space="preserve"> </w:t>
      </w:r>
      <w:r>
        <w:t>nivel</w:t>
      </w:r>
      <w:r>
        <w:rPr>
          <w:spacing w:val="-12"/>
        </w:rPr>
        <w:t xml:space="preserve"> </w:t>
      </w:r>
      <w:r>
        <w:t>familiar,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impacto</w:t>
      </w:r>
      <w:r>
        <w:rPr>
          <w:spacing w:val="-13"/>
        </w:rPr>
        <w:t xml:space="preserve"> </w:t>
      </w:r>
      <w:r>
        <w:t>económico</w:t>
      </w:r>
      <w:r>
        <w:rPr>
          <w:spacing w:val="-13"/>
        </w:rPr>
        <w:t xml:space="preserve"> </w:t>
      </w:r>
      <w:r>
        <w:t>puede</w:t>
      </w:r>
      <w:r>
        <w:rPr>
          <w:spacing w:val="-13"/>
        </w:rPr>
        <w:t xml:space="preserve"> </w:t>
      </w:r>
      <w:r>
        <w:t>ser</w:t>
      </w:r>
      <w:r>
        <w:rPr>
          <w:spacing w:val="-13"/>
        </w:rPr>
        <w:t xml:space="preserve"> </w:t>
      </w:r>
      <w:r>
        <w:t>grave,</w:t>
      </w:r>
      <w:r>
        <w:rPr>
          <w:spacing w:val="-12"/>
        </w:rPr>
        <w:t xml:space="preserve"> </w:t>
      </w:r>
      <w:r>
        <w:t>porque</w:t>
      </w:r>
      <w:r>
        <w:rPr>
          <w:spacing w:val="-12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ir</w:t>
      </w:r>
      <w:r>
        <w:rPr>
          <w:spacing w:val="-14"/>
        </w:rPr>
        <w:t xml:space="preserve"> </w:t>
      </w:r>
      <w:r>
        <w:t>presos</w:t>
      </w:r>
      <w:r>
        <w:rPr>
          <w:spacing w:val="-14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entrar</w:t>
      </w:r>
      <w:r>
        <w:rPr>
          <w:spacing w:val="-6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procesos</w:t>
      </w:r>
      <w:r>
        <w:rPr>
          <w:spacing w:val="-13"/>
        </w:rPr>
        <w:t xml:space="preserve"> </w:t>
      </w:r>
      <w:r>
        <w:t>jurídicos,</w:t>
      </w:r>
      <w:r>
        <w:rPr>
          <w:spacing w:val="-11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solo</w:t>
      </w:r>
      <w:r>
        <w:rPr>
          <w:spacing w:val="-14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pueden</w:t>
      </w:r>
      <w:r>
        <w:rPr>
          <w:spacing w:val="-13"/>
        </w:rPr>
        <w:t xml:space="preserve"> </w:t>
      </w:r>
      <w:r>
        <w:t>trabajar,</w:t>
      </w:r>
      <w:r>
        <w:rPr>
          <w:spacing w:val="-11"/>
        </w:rPr>
        <w:t xml:space="preserve"> </w:t>
      </w:r>
      <w:r>
        <w:t>sino</w:t>
      </w:r>
      <w:r>
        <w:rPr>
          <w:spacing w:val="-8"/>
        </w:rPr>
        <w:t xml:space="preserve"> </w:t>
      </w:r>
      <w:r>
        <w:t>deben</w:t>
      </w:r>
      <w:r>
        <w:rPr>
          <w:spacing w:val="-13"/>
        </w:rPr>
        <w:t xml:space="preserve"> </w:t>
      </w:r>
      <w:r>
        <w:t>erogar</w:t>
      </w:r>
      <w:r>
        <w:rPr>
          <w:spacing w:val="-13"/>
        </w:rPr>
        <w:t xml:space="preserve"> </w:t>
      </w:r>
      <w:r>
        <w:t>recursos</w:t>
      </w:r>
      <w:r>
        <w:rPr>
          <w:spacing w:val="-13"/>
        </w:rPr>
        <w:t xml:space="preserve"> </w:t>
      </w:r>
      <w:r>
        <w:t>para</w:t>
      </w:r>
      <w:r>
        <w:rPr>
          <w:spacing w:val="-63"/>
        </w:rPr>
        <w:t xml:space="preserve"> </w:t>
      </w:r>
      <w:r>
        <w:t>cubrir asistencia legal o pagar cauciones económicas. Además, generalmente las</w:t>
      </w:r>
      <w:r>
        <w:rPr>
          <w:spacing w:val="1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defensoras</w:t>
      </w:r>
      <w:r>
        <w:rPr>
          <w:spacing w:val="-2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sostén</w:t>
      </w:r>
      <w:r>
        <w:rPr>
          <w:spacing w:val="-3"/>
        </w:rPr>
        <w:t xml:space="preserve"> </w:t>
      </w:r>
      <w:r>
        <w:t>económico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familias.</w:t>
      </w:r>
    </w:p>
    <w:p w:rsidR="001D7A75" w:rsidRDefault="001D7A75">
      <w:pPr>
        <w:pStyle w:val="Textoindependiente"/>
        <w:spacing w:before="2"/>
      </w:pPr>
    </w:p>
    <w:p w:rsidR="001D7A75" w:rsidRDefault="005F1DB1">
      <w:pPr>
        <w:pStyle w:val="Textoindependiente"/>
        <w:spacing w:before="1"/>
        <w:ind w:left="115" w:right="124"/>
        <w:jc w:val="both"/>
      </w:pPr>
      <w:r>
        <w:t>En las familias también se sufre por la estigmatización y difamación de personas</w:t>
      </w:r>
      <w:r>
        <w:rPr>
          <w:spacing w:val="1"/>
        </w:rPr>
        <w:t xml:space="preserve"> </w:t>
      </w:r>
      <w:r>
        <w:t>defensoras, tal el caso de las hijas e hijos de liderazgos de CODECA perseguidos</w:t>
      </w:r>
      <w:r>
        <w:rPr>
          <w:spacing w:val="1"/>
        </w:rPr>
        <w:t xml:space="preserve"> </w:t>
      </w:r>
      <w:r>
        <w:t>penalmente o asesinados, a quienes en la escuela les dicen que son hijos de</w:t>
      </w:r>
      <w:r>
        <w:rPr>
          <w:spacing w:val="1"/>
        </w:rPr>
        <w:t xml:space="preserve"> </w:t>
      </w:r>
      <w:r>
        <w:t>criminales, ladrones, bochincheros. O las mujeres defensoras que participan y son</w:t>
      </w:r>
      <w:r>
        <w:rPr>
          <w:spacing w:val="-63"/>
        </w:rPr>
        <w:t xml:space="preserve"> </w:t>
      </w:r>
      <w:r>
        <w:t>difamadas diciendo que van a la organización a “buscar hombre” o que se “echan</w:t>
      </w:r>
      <w:r>
        <w:rPr>
          <w:spacing w:val="-6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perder”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andar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calle.</w:t>
      </w:r>
    </w:p>
    <w:p w:rsidR="001D7A75" w:rsidRDefault="001D7A75">
      <w:pPr>
        <w:pStyle w:val="Textoindependiente"/>
        <w:spacing w:before="11"/>
        <w:rPr>
          <w:sz w:val="23"/>
        </w:rPr>
      </w:pPr>
    </w:p>
    <w:p w:rsidR="001D7A75" w:rsidRDefault="005F1DB1">
      <w:pPr>
        <w:pStyle w:val="Textoindependiente"/>
        <w:ind w:left="115" w:right="118"/>
        <w:jc w:val="both"/>
      </w:pPr>
      <w:r>
        <w:t>Asimismo,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impacto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organización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comunidad</w:t>
      </w:r>
      <w:r>
        <w:rPr>
          <w:spacing w:val="-8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fuerte</w:t>
      </w:r>
      <w:r>
        <w:rPr>
          <w:spacing w:val="-6"/>
        </w:rPr>
        <w:t xml:space="preserve"> </w:t>
      </w:r>
      <w:r>
        <w:t>porque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gente</w:t>
      </w:r>
      <w:r>
        <w:rPr>
          <w:spacing w:val="-64"/>
        </w:rPr>
        <w:t xml:space="preserve"> </w:t>
      </w:r>
      <w:r>
        <w:t>piensa: si eso le hicieron a quien era dirigente, qué me puede pasar a mí. Se</w:t>
      </w:r>
      <w:r>
        <w:rPr>
          <w:spacing w:val="1"/>
        </w:rPr>
        <w:t xml:space="preserve"> </w:t>
      </w:r>
      <w:r>
        <w:t>generan temores y se debilitan o fragmentan las organizaciones o comunidades.</w:t>
      </w:r>
      <w:r>
        <w:rPr>
          <w:spacing w:val="1"/>
        </w:rPr>
        <w:t xml:space="preserve"> </w:t>
      </w:r>
      <w:r>
        <w:t>Estos hechos (criminalización y asesinatos) lanzan fuertes mensajes a la sociedad,</w:t>
      </w:r>
      <w:r>
        <w:rPr>
          <w:spacing w:val="1"/>
        </w:rPr>
        <w:t xml:space="preserve"> </w:t>
      </w:r>
      <w:r>
        <w:t>relacionados con el alto costo de atreverse a defender los derechos humanos,</w:t>
      </w:r>
      <w:r>
        <w:rPr>
          <w:spacing w:val="1"/>
        </w:rPr>
        <w:t xml:space="preserve"> </w:t>
      </w:r>
      <w:r>
        <w:t>pudiendo llegar a pagarse con la libertad o la vida. Esto reduce la efectividad del</w:t>
      </w:r>
      <w:r>
        <w:rPr>
          <w:spacing w:val="1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organización.</w:t>
      </w:r>
    </w:p>
    <w:p w:rsidR="001D7A75" w:rsidRDefault="001D7A75">
      <w:pPr>
        <w:pStyle w:val="Textoindependiente"/>
        <w:rPr>
          <w:sz w:val="20"/>
        </w:rPr>
      </w:pPr>
    </w:p>
    <w:p w:rsidR="001D7A75" w:rsidRDefault="00A8512A">
      <w:pPr>
        <w:pStyle w:val="Textoindependiente"/>
        <w:spacing w:before="13"/>
        <w:rPr>
          <w:sz w:val="16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168275</wp:posOffset>
                </wp:positionV>
                <wp:extent cx="1829435" cy="6350"/>
                <wp:effectExtent l="0" t="0" r="0" b="0"/>
                <wp:wrapTopAndBottom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2B44A" id="Rectangle 10" o:spid="_x0000_s1026" style="position:absolute;margin-left:89.8pt;margin-top:13.25pt;width:144.05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1D7A75" w:rsidRDefault="005F1DB1">
      <w:pPr>
        <w:spacing w:before="67"/>
        <w:ind w:left="115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3"/>
          <w:sz w:val="20"/>
        </w:rPr>
        <w:t xml:space="preserve"> </w:t>
      </w:r>
      <w:r>
        <w:rPr>
          <w:sz w:val="20"/>
        </w:rPr>
        <w:t>Puede verse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informe</w:t>
      </w:r>
      <w:r>
        <w:rPr>
          <w:spacing w:val="-4"/>
          <w:sz w:val="20"/>
        </w:rPr>
        <w:t xml:space="preserve"> </w:t>
      </w:r>
      <w:r>
        <w:rPr>
          <w:sz w:val="20"/>
        </w:rPr>
        <w:t>PDH-OACNUDH</w:t>
      </w:r>
      <w:r>
        <w:rPr>
          <w:spacing w:val="1"/>
          <w:sz w:val="20"/>
        </w:rPr>
        <w:t xml:space="preserve"> </w:t>
      </w:r>
      <w:r>
        <w:rPr>
          <w:sz w:val="20"/>
        </w:rPr>
        <w:t>citado.</w:t>
      </w:r>
    </w:p>
    <w:p w:rsidR="001D7A75" w:rsidRDefault="001D7A75">
      <w:pPr>
        <w:rPr>
          <w:sz w:val="20"/>
        </w:rPr>
        <w:sectPr w:rsidR="001D7A75">
          <w:pgSz w:w="12240" w:h="15840"/>
          <w:pgMar w:top="1500" w:right="1680" w:bottom="280" w:left="1680" w:header="720" w:footer="720" w:gutter="0"/>
          <w:cols w:space="720"/>
        </w:sectPr>
      </w:pPr>
    </w:p>
    <w:p w:rsidR="001D7A75" w:rsidRDefault="005F1DB1">
      <w:pPr>
        <w:pStyle w:val="Textoindependiente"/>
        <w:rPr>
          <w:sz w:val="20"/>
        </w:rPr>
      </w:pPr>
      <w:r>
        <w:rPr>
          <w:noProof/>
          <w:lang w:val="es-GT" w:eastAsia="es-GT"/>
        </w:rPr>
        <w:lastRenderedPageBreak/>
        <w:drawing>
          <wp:anchor distT="0" distB="0" distL="0" distR="0" simplePos="0" relativeHeight="48744089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104775</wp:posOffset>
            </wp:positionV>
            <wp:extent cx="7764144" cy="9763125"/>
            <wp:effectExtent l="0" t="0" r="0" b="0"/>
            <wp:wrapNone/>
            <wp:docPr id="1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4144" cy="976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7A75" w:rsidRDefault="001D7A75">
      <w:pPr>
        <w:pStyle w:val="Textoindependiente"/>
        <w:rPr>
          <w:sz w:val="20"/>
        </w:rPr>
      </w:pPr>
    </w:p>
    <w:p w:rsidR="001D7A75" w:rsidRDefault="001D7A75">
      <w:pPr>
        <w:pStyle w:val="Textoindependiente"/>
        <w:rPr>
          <w:sz w:val="20"/>
        </w:rPr>
      </w:pPr>
    </w:p>
    <w:p w:rsidR="001D7A75" w:rsidRDefault="001D7A75">
      <w:pPr>
        <w:pStyle w:val="Textoindependiente"/>
        <w:spacing w:before="8"/>
        <w:rPr>
          <w:sz w:val="22"/>
        </w:rPr>
      </w:pPr>
    </w:p>
    <w:p w:rsidR="001D7A75" w:rsidRDefault="005F1DB1">
      <w:pPr>
        <w:pStyle w:val="Textoindependiente"/>
        <w:spacing w:before="100" w:line="242" w:lineRule="auto"/>
        <w:ind w:left="115"/>
      </w:pPr>
      <w:r>
        <w:t>A</w:t>
      </w:r>
      <w:r>
        <w:rPr>
          <w:spacing w:val="11"/>
        </w:rPr>
        <w:t xml:space="preserve"> </w:t>
      </w:r>
      <w:r>
        <w:t>nivel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sociedad,</w:t>
      </w:r>
      <w:r>
        <w:rPr>
          <w:spacing w:val="14"/>
        </w:rPr>
        <w:t xml:space="preserve"> </w:t>
      </w:r>
      <w:r>
        <w:t>este</w:t>
      </w:r>
      <w:r>
        <w:rPr>
          <w:spacing w:val="12"/>
        </w:rPr>
        <w:t xml:space="preserve"> </w:t>
      </w:r>
      <w:r>
        <w:t>tipo</w:t>
      </w:r>
      <w:r>
        <w:rPr>
          <w:spacing w:val="12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acciones</w:t>
      </w:r>
      <w:r>
        <w:rPr>
          <w:spacing w:val="16"/>
        </w:rPr>
        <w:t xml:space="preserve"> </w:t>
      </w:r>
      <w:r>
        <w:t>reduce</w:t>
      </w:r>
      <w:r>
        <w:rPr>
          <w:spacing w:val="16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espacios</w:t>
      </w:r>
      <w:r>
        <w:rPr>
          <w:spacing w:val="16"/>
        </w:rPr>
        <w:t xml:space="preserve"> </w:t>
      </w:r>
      <w:r>
        <w:t>democráticos</w:t>
      </w:r>
      <w:r>
        <w:rPr>
          <w:spacing w:val="12"/>
        </w:rPr>
        <w:t xml:space="preserve"> </w:t>
      </w:r>
      <w:r>
        <w:t>y</w:t>
      </w:r>
      <w:r>
        <w:rPr>
          <w:spacing w:val="-6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actuación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defensa</w:t>
      </w:r>
      <w:r>
        <w:rPr>
          <w:spacing w:val="-2"/>
        </w:rPr>
        <w:t xml:space="preserve"> </w:t>
      </w:r>
      <w:r>
        <w:t>de los</w:t>
      </w:r>
      <w:r>
        <w:rPr>
          <w:spacing w:val="3"/>
        </w:rPr>
        <w:t xml:space="preserve"> </w:t>
      </w:r>
      <w:r>
        <w:t>derechos</w:t>
      </w:r>
      <w:r>
        <w:rPr>
          <w:spacing w:val="3"/>
        </w:rPr>
        <w:t xml:space="preserve"> </w:t>
      </w:r>
      <w:r>
        <w:t>humanos.</w:t>
      </w:r>
    </w:p>
    <w:p w:rsidR="001D7A75" w:rsidRDefault="001D7A75">
      <w:pPr>
        <w:pStyle w:val="Textoindependiente"/>
        <w:spacing w:before="7"/>
        <w:rPr>
          <w:sz w:val="47"/>
        </w:rPr>
      </w:pPr>
    </w:p>
    <w:p w:rsidR="001D7A75" w:rsidRDefault="005F1DB1">
      <w:pPr>
        <w:pStyle w:val="Ttulo1"/>
        <w:jc w:val="left"/>
      </w:pPr>
      <w:r>
        <w:t>Recomendaciones</w:t>
      </w:r>
    </w:p>
    <w:p w:rsidR="001D7A75" w:rsidRDefault="001D7A75">
      <w:pPr>
        <w:pStyle w:val="Textoindependiente"/>
        <w:rPr>
          <w:b/>
        </w:rPr>
      </w:pPr>
    </w:p>
    <w:p w:rsidR="001D7A75" w:rsidRDefault="005F1DB1">
      <w:pPr>
        <w:pStyle w:val="Prrafodelista"/>
        <w:numPr>
          <w:ilvl w:val="0"/>
          <w:numId w:val="1"/>
        </w:numPr>
        <w:tabs>
          <w:tab w:val="left" w:pos="837"/>
        </w:tabs>
        <w:ind w:right="124"/>
        <w:jc w:val="both"/>
        <w:rPr>
          <w:sz w:val="24"/>
        </w:rPr>
      </w:pPr>
      <w:r>
        <w:rPr>
          <w:sz w:val="24"/>
        </w:rPr>
        <w:t>Solicitar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Estado</w:t>
      </w:r>
      <w:r>
        <w:rPr>
          <w:spacing w:val="1"/>
          <w:sz w:val="24"/>
        </w:rPr>
        <w:t xml:space="preserve"> </w:t>
      </w:r>
      <w:r>
        <w:rPr>
          <w:sz w:val="24"/>
        </w:rPr>
        <w:t>promueva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implemente</w:t>
      </w:r>
      <w:r>
        <w:rPr>
          <w:spacing w:val="1"/>
          <w:sz w:val="24"/>
        </w:rPr>
        <w:t xml:space="preserve"> </w:t>
      </w:r>
      <w:r>
        <w:rPr>
          <w:sz w:val="24"/>
        </w:rPr>
        <w:t>mecanismos</w:t>
      </w:r>
      <w:r>
        <w:rPr>
          <w:spacing w:val="1"/>
          <w:sz w:val="24"/>
        </w:rPr>
        <w:t xml:space="preserve"> </w:t>
      </w:r>
      <w:r>
        <w:rPr>
          <w:sz w:val="24"/>
        </w:rPr>
        <w:t>idóneos,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interculturales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incluyentes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garantizar</w:t>
      </w:r>
      <w:r>
        <w:rPr>
          <w:spacing w:val="-15"/>
          <w:sz w:val="24"/>
        </w:rPr>
        <w:t xml:space="preserve"> </w:t>
      </w:r>
      <w:r>
        <w:rPr>
          <w:sz w:val="24"/>
        </w:rPr>
        <w:t>un</w:t>
      </w:r>
      <w:r>
        <w:rPr>
          <w:spacing w:val="-10"/>
          <w:sz w:val="24"/>
        </w:rPr>
        <w:t xml:space="preserve"> </w:t>
      </w:r>
      <w:r>
        <w:rPr>
          <w:sz w:val="24"/>
        </w:rPr>
        <w:t>diálogo</w:t>
      </w:r>
      <w:r>
        <w:rPr>
          <w:spacing w:val="-14"/>
          <w:sz w:val="24"/>
        </w:rPr>
        <w:t xml:space="preserve"> </w:t>
      </w:r>
      <w:r>
        <w:rPr>
          <w:sz w:val="24"/>
        </w:rPr>
        <w:t>directo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16"/>
          <w:sz w:val="24"/>
        </w:rPr>
        <w:t xml:space="preserve"> </w:t>
      </w:r>
      <w:r>
        <w:rPr>
          <w:sz w:val="24"/>
        </w:rPr>
        <w:t>abordar</w:t>
      </w:r>
      <w:r>
        <w:rPr>
          <w:spacing w:val="-6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conflictividad</w:t>
      </w:r>
      <w:r>
        <w:rPr>
          <w:spacing w:val="-2"/>
          <w:sz w:val="24"/>
        </w:rPr>
        <w:t xml:space="preserve"> </w:t>
      </w:r>
      <w:r>
        <w:rPr>
          <w:sz w:val="24"/>
        </w:rPr>
        <w:t>agraria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criminalización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sufren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PDDH.</w:t>
      </w:r>
    </w:p>
    <w:p w:rsidR="001D7A75" w:rsidRDefault="005F1DB1">
      <w:pPr>
        <w:pStyle w:val="Prrafodelista"/>
        <w:numPr>
          <w:ilvl w:val="0"/>
          <w:numId w:val="1"/>
        </w:numPr>
        <w:tabs>
          <w:tab w:val="left" w:pos="837"/>
        </w:tabs>
        <w:spacing w:before="6" w:line="237" w:lineRule="auto"/>
        <w:ind w:right="123"/>
        <w:jc w:val="both"/>
        <w:rPr>
          <w:sz w:val="24"/>
        </w:rPr>
      </w:pPr>
      <w:r>
        <w:rPr>
          <w:sz w:val="24"/>
        </w:rPr>
        <w:t>Solicitar que el Estado respete y cumpla con lo establecido en el Convenio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169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relación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consulta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previa,</w:t>
      </w:r>
      <w:r>
        <w:rPr>
          <w:spacing w:val="-12"/>
          <w:sz w:val="24"/>
        </w:rPr>
        <w:t xml:space="preserve"> </w:t>
      </w:r>
      <w:r>
        <w:rPr>
          <w:sz w:val="24"/>
        </w:rPr>
        <w:t>libre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informada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pueblos</w:t>
      </w:r>
      <w:r>
        <w:rPr>
          <w:spacing w:val="-14"/>
          <w:sz w:val="24"/>
        </w:rPr>
        <w:t xml:space="preserve"> </w:t>
      </w:r>
      <w:r>
        <w:rPr>
          <w:sz w:val="24"/>
        </w:rPr>
        <w:t>indígenas</w:t>
      </w:r>
    </w:p>
    <w:p w:rsidR="001D7A75" w:rsidRDefault="005F1DB1">
      <w:pPr>
        <w:pStyle w:val="Prrafodelista"/>
        <w:numPr>
          <w:ilvl w:val="1"/>
          <w:numId w:val="1"/>
        </w:numPr>
        <w:tabs>
          <w:tab w:val="left" w:pos="1557"/>
        </w:tabs>
        <w:spacing w:before="3" w:line="318" w:lineRule="exact"/>
        <w:jc w:val="both"/>
        <w:rPr>
          <w:sz w:val="24"/>
        </w:rPr>
      </w:pPr>
      <w:r>
        <w:rPr>
          <w:sz w:val="24"/>
        </w:rPr>
        <w:t>Revisión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licencias</w:t>
      </w:r>
      <w:r>
        <w:rPr>
          <w:spacing w:val="-4"/>
          <w:sz w:val="24"/>
        </w:rPr>
        <w:t xml:space="preserve"> </w:t>
      </w:r>
      <w:r>
        <w:rPr>
          <w:sz w:val="24"/>
        </w:rPr>
        <w:t>otorgadas</w:t>
      </w:r>
    </w:p>
    <w:p w:rsidR="001D7A75" w:rsidRDefault="005F1DB1">
      <w:pPr>
        <w:pStyle w:val="Prrafodelista"/>
        <w:numPr>
          <w:ilvl w:val="1"/>
          <w:numId w:val="1"/>
        </w:numPr>
        <w:tabs>
          <w:tab w:val="left" w:pos="1557"/>
        </w:tabs>
        <w:spacing w:line="242" w:lineRule="auto"/>
        <w:ind w:right="120"/>
        <w:jc w:val="both"/>
        <w:rPr>
          <w:sz w:val="24"/>
        </w:rPr>
      </w:pPr>
      <w:r>
        <w:rPr>
          <w:sz w:val="24"/>
        </w:rPr>
        <w:t>Diseño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políticas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desarrollo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participación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comunidades</w:t>
      </w:r>
    </w:p>
    <w:p w:rsidR="001D7A75" w:rsidRDefault="005F1DB1">
      <w:pPr>
        <w:pStyle w:val="Prrafodelista"/>
        <w:numPr>
          <w:ilvl w:val="0"/>
          <w:numId w:val="1"/>
        </w:numPr>
        <w:tabs>
          <w:tab w:val="left" w:pos="837"/>
        </w:tabs>
        <w:spacing w:line="242" w:lineRule="auto"/>
        <w:ind w:right="125"/>
        <w:jc w:val="both"/>
        <w:rPr>
          <w:sz w:val="24"/>
        </w:rPr>
      </w:pPr>
      <w:r>
        <w:rPr>
          <w:sz w:val="24"/>
        </w:rPr>
        <w:t>Demandar al Estado la implementación de medidas de protección para las</w:t>
      </w:r>
      <w:r>
        <w:rPr>
          <w:spacing w:val="1"/>
          <w:sz w:val="24"/>
        </w:rPr>
        <w:t xml:space="preserve"> </w:t>
      </w:r>
      <w:r>
        <w:rPr>
          <w:sz w:val="24"/>
        </w:rPr>
        <w:t>PDDH</w:t>
      </w:r>
    </w:p>
    <w:p w:rsidR="001D7A75" w:rsidRDefault="005F1DB1">
      <w:pPr>
        <w:pStyle w:val="Prrafodelista"/>
        <w:numPr>
          <w:ilvl w:val="1"/>
          <w:numId w:val="1"/>
        </w:numPr>
        <w:tabs>
          <w:tab w:val="left" w:pos="1557"/>
        </w:tabs>
        <w:spacing w:line="313" w:lineRule="exact"/>
        <w:jc w:val="both"/>
        <w:rPr>
          <w:sz w:val="24"/>
        </w:rPr>
      </w:pPr>
      <w:r>
        <w:rPr>
          <w:sz w:val="24"/>
        </w:rPr>
        <w:t>Plan</w:t>
      </w:r>
      <w:r>
        <w:rPr>
          <w:spacing w:val="-5"/>
          <w:sz w:val="24"/>
        </w:rPr>
        <w:t xml:space="preserve"> </w:t>
      </w:r>
      <w:r>
        <w:rPr>
          <w:sz w:val="24"/>
        </w:rPr>
        <w:t>Nacional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Acción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Derechos</w:t>
      </w:r>
      <w:r>
        <w:rPr>
          <w:spacing w:val="-4"/>
          <w:sz w:val="24"/>
        </w:rPr>
        <w:t xml:space="preserve"> </w:t>
      </w:r>
      <w:r>
        <w:rPr>
          <w:sz w:val="24"/>
        </w:rPr>
        <w:t>Humanos</w:t>
      </w:r>
    </w:p>
    <w:p w:rsidR="001D7A75" w:rsidRDefault="005F1DB1">
      <w:pPr>
        <w:pStyle w:val="Prrafodelista"/>
        <w:numPr>
          <w:ilvl w:val="1"/>
          <w:numId w:val="1"/>
        </w:numPr>
        <w:tabs>
          <w:tab w:val="left" w:pos="1557"/>
        </w:tabs>
        <w:spacing w:line="318" w:lineRule="exact"/>
        <w:jc w:val="both"/>
        <w:rPr>
          <w:sz w:val="24"/>
        </w:rPr>
      </w:pPr>
      <w:r>
        <w:rPr>
          <w:sz w:val="24"/>
        </w:rPr>
        <w:t>Política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protección</w:t>
      </w:r>
      <w:r>
        <w:rPr>
          <w:spacing w:val="-4"/>
          <w:sz w:val="24"/>
        </w:rPr>
        <w:t xml:space="preserve"> </w:t>
      </w:r>
      <w:r>
        <w:rPr>
          <w:sz w:val="24"/>
        </w:rPr>
        <w:t>integral</w:t>
      </w:r>
      <w:r>
        <w:rPr>
          <w:spacing w:val="-3"/>
          <w:sz w:val="24"/>
        </w:rPr>
        <w:t xml:space="preserve"> </w:t>
      </w:r>
      <w:r>
        <w:rPr>
          <w:sz w:val="24"/>
        </w:rPr>
        <w:t>(que</w:t>
      </w:r>
      <w:r>
        <w:rPr>
          <w:spacing w:val="-3"/>
          <w:sz w:val="24"/>
        </w:rPr>
        <w:t xml:space="preserve"> </w:t>
      </w:r>
      <w:r>
        <w:rPr>
          <w:sz w:val="24"/>
        </w:rPr>
        <w:t>quedó</w:t>
      </w:r>
      <w:r>
        <w:rPr>
          <w:spacing w:val="-4"/>
          <w:sz w:val="24"/>
        </w:rPr>
        <w:t xml:space="preserve"> </w:t>
      </w:r>
      <w:r>
        <w:rPr>
          <w:sz w:val="24"/>
        </w:rPr>
        <w:t>estancada</w:t>
      </w:r>
      <w:r>
        <w:rPr>
          <w:spacing w:val="-5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2019)</w:t>
      </w:r>
    </w:p>
    <w:p w:rsidR="001D7A75" w:rsidRDefault="005F1DB1">
      <w:pPr>
        <w:pStyle w:val="Prrafodelista"/>
        <w:numPr>
          <w:ilvl w:val="1"/>
          <w:numId w:val="1"/>
        </w:numPr>
        <w:tabs>
          <w:tab w:val="left" w:pos="1557"/>
        </w:tabs>
        <w:ind w:right="114"/>
        <w:jc w:val="both"/>
        <w:rPr>
          <w:sz w:val="16"/>
        </w:rPr>
      </w:pPr>
      <w:r>
        <w:rPr>
          <w:sz w:val="24"/>
        </w:rPr>
        <w:t>Prevención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ataques</w:t>
      </w:r>
      <w:r>
        <w:rPr>
          <w:spacing w:val="1"/>
          <w:sz w:val="24"/>
        </w:rPr>
        <w:t xml:space="preserve"> </w:t>
      </w:r>
      <w:r>
        <w:rPr>
          <w:sz w:val="24"/>
        </w:rPr>
        <w:t>contra</w:t>
      </w:r>
      <w:r>
        <w:rPr>
          <w:spacing w:val="1"/>
          <w:sz w:val="24"/>
        </w:rPr>
        <w:t xml:space="preserve"> </w:t>
      </w:r>
      <w:r>
        <w:rPr>
          <w:sz w:val="24"/>
        </w:rPr>
        <w:t>PDDH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partir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emisión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mensajes</w:t>
      </w:r>
      <w:r>
        <w:rPr>
          <w:spacing w:val="-13"/>
          <w:sz w:val="24"/>
        </w:rPr>
        <w:t xml:space="preserve"> </w:t>
      </w:r>
      <w:r>
        <w:rPr>
          <w:sz w:val="24"/>
        </w:rPr>
        <w:t>públicos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reconocimiento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labor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dichas</w:t>
      </w:r>
      <w:r>
        <w:rPr>
          <w:spacing w:val="-13"/>
          <w:sz w:val="24"/>
        </w:rPr>
        <w:t xml:space="preserve"> </w:t>
      </w:r>
      <w:r>
        <w:rPr>
          <w:sz w:val="24"/>
        </w:rPr>
        <w:t>personas</w:t>
      </w:r>
      <w:r>
        <w:rPr>
          <w:position w:val="9"/>
          <w:sz w:val="16"/>
        </w:rPr>
        <w:t>10</w:t>
      </w:r>
    </w:p>
    <w:p w:rsidR="001D7A75" w:rsidRDefault="005F1DB1">
      <w:pPr>
        <w:pStyle w:val="Prrafodelista"/>
        <w:numPr>
          <w:ilvl w:val="1"/>
          <w:numId w:val="1"/>
        </w:numPr>
        <w:tabs>
          <w:tab w:val="left" w:pos="1557"/>
        </w:tabs>
        <w:ind w:right="122"/>
        <w:jc w:val="both"/>
        <w:rPr>
          <w:sz w:val="24"/>
        </w:rPr>
      </w:pPr>
      <w:r>
        <w:rPr>
          <w:sz w:val="24"/>
        </w:rPr>
        <w:t>Implementación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1"/>
          <w:sz w:val="24"/>
        </w:rPr>
        <w:t xml:space="preserve"> </w:t>
      </w:r>
      <w:r>
        <w:rPr>
          <w:sz w:val="24"/>
        </w:rPr>
        <w:t>agenda</w:t>
      </w:r>
      <w:r>
        <w:rPr>
          <w:spacing w:val="1"/>
          <w:sz w:val="24"/>
        </w:rPr>
        <w:t xml:space="preserve"> </w:t>
      </w:r>
      <w:r>
        <w:rPr>
          <w:sz w:val="24"/>
        </w:rPr>
        <w:t>legislativa</w:t>
      </w:r>
      <w:r>
        <w:rPr>
          <w:spacing w:val="1"/>
          <w:sz w:val="24"/>
        </w:rPr>
        <w:t xml:space="preserve"> </w:t>
      </w:r>
      <w:r>
        <w:rPr>
          <w:sz w:val="24"/>
        </w:rPr>
        <w:t>(Congreso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República)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garantice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libertad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expresión,</w:t>
      </w:r>
      <w:r>
        <w:rPr>
          <w:spacing w:val="1"/>
          <w:sz w:val="24"/>
        </w:rPr>
        <w:t xml:space="preserve"> </w:t>
      </w:r>
      <w:r>
        <w:rPr>
          <w:sz w:val="24"/>
        </w:rPr>
        <w:t>asociación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manifestación</w:t>
      </w:r>
      <w:r>
        <w:rPr>
          <w:spacing w:val="-2"/>
          <w:sz w:val="24"/>
        </w:rPr>
        <w:t xml:space="preserve"> </w:t>
      </w:r>
      <w:r>
        <w:rPr>
          <w:sz w:val="24"/>
        </w:rPr>
        <w:t>de las personas</w:t>
      </w:r>
    </w:p>
    <w:p w:rsidR="001D7A75" w:rsidRDefault="005F1DB1">
      <w:pPr>
        <w:pStyle w:val="Prrafodelista"/>
        <w:numPr>
          <w:ilvl w:val="1"/>
          <w:numId w:val="1"/>
        </w:numPr>
        <w:tabs>
          <w:tab w:val="left" w:pos="1557"/>
        </w:tabs>
        <w:ind w:right="123"/>
        <w:jc w:val="both"/>
        <w:rPr>
          <w:sz w:val="24"/>
        </w:rPr>
      </w:pPr>
      <w:r>
        <w:rPr>
          <w:sz w:val="24"/>
        </w:rPr>
        <w:t>Reforzar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institucionalidad</w:t>
      </w:r>
      <w:r>
        <w:rPr>
          <w:spacing w:val="-6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Estado</w:t>
      </w:r>
      <w:r>
        <w:rPr>
          <w:spacing w:val="-6"/>
          <w:sz w:val="24"/>
        </w:rPr>
        <w:t xml:space="preserve"> </w:t>
      </w:r>
      <w:r>
        <w:rPr>
          <w:sz w:val="24"/>
        </w:rPr>
        <w:t>responsable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protección</w:t>
      </w:r>
      <w:r>
        <w:rPr>
          <w:spacing w:val="-63"/>
          <w:sz w:val="24"/>
        </w:rPr>
        <w:t xml:space="preserve"> </w:t>
      </w:r>
      <w:r>
        <w:rPr>
          <w:sz w:val="24"/>
        </w:rPr>
        <w:t>de las PDDH y que busque acercamiento permanente con dichos</w:t>
      </w:r>
      <w:r>
        <w:rPr>
          <w:spacing w:val="1"/>
          <w:sz w:val="24"/>
        </w:rPr>
        <w:t xml:space="preserve"> </w:t>
      </w:r>
      <w:r>
        <w:rPr>
          <w:sz w:val="24"/>
        </w:rPr>
        <w:t>grupos</w:t>
      </w:r>
    </w:p>
    <w:p w:rsidR="001D7A75" w:rsidRDefault="005F1DB1">
      <w:pPr>
        <w:pStyle w:val="Prrafodelista"/>
        <w:numPr>
          <w:ilvl w:val="2"/>
          <w:numId w:val="1"/>
        </w:numPr>
        <w:tabs>
          <w:tab w:val="left" w:pos="2277"/>
        </w:tabs>
        <w:ind w:right="122"/>
        <w:jc w:val="both"/>
        <w:rPr>
          <w:sz w:val="24"/>
        </w:rPr>
      </w:pPr>
      <w:r>
        <w:rPr>
          <w:sz w:val="24"/>
        </w:rPr>
        <w:t>Reinstalación de la Instancia de análisis de ataques contra</w:t>
      </w:r>
      <w:r>
        <w:rPr>
          <w:spacing w:val="1"/>
          <w:sz w:val="24"/>
        </w:rPr>
        <w:t xml:space="preserve"> </w:t>
      </w:r>
      <w:r>
        <w:rPr>
          <w:sz w:val="24"/>
        </w:rPr>
        <w:t>defensores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derechos</w:t>
      </w:r>
      <w:r>
        <w:rPr>
          <w:spacing w:val="1"/>
          <w:sz w:val="24"/>
        </w:rPr>
        <w:t xml:space="preserve"> </w:t>
      </w:r>
      <w:r>
        <w:rPr>
          <w:sz w:val="24"/>
        </w:rPr>
        <w:t>humanos</w:t>
      </w:r>
      <w:r>
        <w:rPr>
          <w:spacing w:val="1"/>
          <w:sz w:val="24"/>
        </w:rPr>
        <w:t xml:space="preserve"> </w:t>
      </w:r>
      <w:r>
        <w:rPr>
          <w:sz w:val="24"/>
        </w:rPr>
        <w:t>(Ministerio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Gobernación)</w:t>
      </w:r>
    </w:p>
    <w:p w:rsidR="001D7A75" w:rsidRDefault="00A8512A">
      <w:pPr>
        <w:pStyle w:val="Textoindependiente"/>
        <w:spacing w:before="6"/>
        <w:rPr>
          <w:sz w:val="12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130175</wp:posOffset>
                </wp:positionV>
                <wp:extent cx="1829435" cy="6350"/>
                <wp:effectExtent l="0" t="0" r="0" b="0"/>
                <wp:wrapTopAndBottom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D9840" id="Rectangle 9" o:spid="_x0000_s1026" style="position:absolute;margin-left:89.8pt;margin-top:10.25pt;width:144.05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lfdwIAAPo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1D7A75" w:rsidRDefault="005F1DB1">
      <w:pPr>
        <w:spacing w:before="67"/>
        <w:ind w:left="115" w:right="111"/>
        <w:jc w:val="both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investigaciones</w:t>
      </w:r>
      <w:r>
        <w:rPr>
          <w:spacing w:val="-5"/>
          <w:sz w:val="20"/>
        </w:rPr>
        <w:t xml:space="preserve"> </w:t>
      </w:r>
      <w:r>
        <w:rPr>
          <w:sz w:val="20"/>
        </w:rPr>
        <w:t>realizadas</w:t>
      </w:r>
      <w:r>
        <w:rPr>
          <w:spacing w:val="-9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PDH-OACNUDH,</w:t>
      </w:r>
      <w:r>
        <w:rPr>
          <w:spacing w:val="-6"/>
          <w:sz w:val="20"/>
        </w:rPr>
        <w:t xml:space="preserve"> </w:t>
      </w:r>
      <w:r>
        <w:rPr>
          <w:sz w:val="20"/>
        </w:rPr>
        <w:t>así</w:t>
      </w:r>
      <w:r>
        <w:rPr>
          <w:spacing w:val="-5"/>
          <w:sz w:val="20"/>
        </w:rPr>
        <w:t xml:space="preserve"> </w:t>
      </w:r>
      <w:r>
        <w:rPr>
          <w:sz w:val="20"/>
        </w:rPr>
        <w:t>como</w:t>
      </w:r>
      <w:r>
        <w:rPr>
          <w:spacing w:val="-8"/>
          <w:sz w:val="20"/>
        </w:rPr>
        <w:t xml:space="preserve"> </w:t>
      </w:r>
      <w:r>
        <w:rPr>
          <w:sz w:val="20"/>
        </w:rPr>
        <w:t>por</w:t>
      </w:r>
      <w:r>
        <w:rPr>
          <w:spacing w:val="-8"/>
          <w:sz w:val="20"/>
        </w:rPr>
        <w:t xml:space="preserve"> </w:t>
      </w:r>
      <w:r>
        <w:rPr>
          <w:sz w:val="20"/>
        </w:rPr>
        <w:t>organizaciones</w:t>
      </w:r>
      <w:r>
        <w:rPr>
          <w:spacing w:val="-8"/>
          <w:sz w:val="20"/>
        </w:rPr>
        <w:t xml:space="preserve"> </w:t>
      </w:r>
      <w:r>
        <w:rPr>
          <w:sz w:val="20"/>
        </w:rPr>
        <w:t>nacionales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internacionales,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ha</w:t>
      </w:r>
      <w:r>
        <w:rPr>
          <w:spacing w:val="-18"/>
          <w:sz w:val="20"/>
        </w:rPr>
        <w:t xml:space="preserve"> </w:t>
      </w:r>
      <w:r>
        <w:rPr>
          <w:spacing w:val="-1"/>
          <w:sz w:val="20"/>
        </w:rPr>
        <w:t>constatado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que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generalmente</w:t>
      </w:r>
      <w:r>
        <w:rPr>
          <w:spacing w:val="-16"/>
          <w:sz w:val="20"/>
        </w:rPr>
        <w:t xml:space="preserve"> </w:t>
      </w:r>
      <w:r>
        <w:rPr>
          <w:sz w:val="20"/>
        </w:rPr>
        <w:t>los</w:t>
      </w:r>
      <w:r>
        <w:rPr>
          <w:spacing w:val="-11"/>
          <w:sz w:val="20"/>
        </w:rPr>
        <w:t xml:space="preserve"> </w:t>
      </w:r>
      <w:r>
        <w:rPr>
          <w:sz w:val="20"/>
        </w:rPr>
        <w:t>procesos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criminalización</w:t>
      </w:r>
      <w:r>
        <w:rPr>
          <w:spacing w:val="-16"/>
          <w:sz w:val="20"/>
        </w:rPr>
        <w:t xml:space="preserve"> </w:t>
      </w:r>
      <w:r>
        <w:rPr>
          <w:sz w:val="20"/>
        </w:rPr>
        <w:t>(uso</w:t>
      </w:r>
      <w:r>
        <w:rPr>
          <w:spacing w:val="-11"/>
          <w:sz w:val="20"/>
        </w:rPr>
        <w:t xml:space="preserve"> </w:t>
      </w:r>
      <w:r>
        <w:rPr>
          <w:sz w:val="20"/>
        </w:rPr>
        <w:t>indebido</w:t>
      </w:r>
      <w:r>
        <w:rPr>
          <w:spacing w:val="-52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derecho</w:t>
      </w:r>
      <w:r>
        <w:rPr>
          <w:spacing w:val="-7"/>
          <w:sz w:val="20"/>
        </w:rPr>
        <w:t xml:space="preserve"> </w:t>
      </w:r>
      <w:r>
        <w:rPr>
          <w:sz w:val="20"/>
        </w:rPr>
        <w:t>penal)</w:t>
      </w:r>
      <w:r>
        <w:rPr>
          <w:spacing w:val="-7"/>
          <w:sz w:val="20"/>
        </w:rPr>
        <w:t xml:space="preserve"> </w:t>
      </w:r>
      <w:r>
        <w:rPr>
          <w:sz w:val="20"/>
        </w:rPr>
        <w:t>van</w:t>
      </w:r>
      <w:r>
        <w:rPr>
          <w:spacing w:val="-8"/>
          <w:sz w:val="20"/>
        </w:rPr>
        <w:t xml:space="preserve"> </w:t>
      </w:r>
      <w:r>
        <w:rPr>
          <w:sz w:val="20"/>
        </w:rPr>
        <w:t>antecedidos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difamación,</w:t>
      </w:r>
      <w:r>
        <w:rPr>
          <w:spacing w:val="-10"/>
          <w:sz w:val="20"/>
        </w:rPr>
        <w:t xml:space="preserve"> </w:t>
      </w:r>
      <w:r>
        <w:rPr>
          <w:sz w:val="20"/>
        </w:rPr>
        <w:t>acoso</w:t>
      </w:r>
      <w:r>
        <w:rPr>
          <w:spacing w:val="-7"/>
          <w:sz w:val="20"/>
        </w:rPr>
        <w:t xml:space="preserve"> </w:t>
      </w:r>
      <w:r>
        <w:rPr>
          <w:sz w:val="20"/>
        </w:rPr>
        <w:t>y</w:t>
      </w:r>
      <w:r>
        <w:rPr>
          <w:spacing w:val="-10"/>
          <w:sz w:val="20"/>
        </w:rPr>
        <w:t xml:space="preserve"> </w:t>
      </w:r>
      <w:r>
        <w:rPr>
          <w:sz w:val="20"/>
        </w:rPr>
        <w:t>descalificación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trabajo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las</w:t>
      </w:r>
      <w:r>
        <w:rPr>
          <w:spacing w:val="-12"/>
          <w:sz w:val="20"/>
        </w:rPr>
        <w:t xml:space="preserve"> </w:t>
      </w:r>
      <w:r>
        <w:rPr>
          <w:sz w:val="20"/>
        </w:rPr>
        <w:t>PDDH.</w:t>
      </w:r>
      <w:r>
        <w:rPr>
          <w:spacing w:val="-53"/>
          <w:sz w:val="20"/>
        </w:rPr>
        <w:t xml:space="preserve"> </w:t>
      </w:r>
      <w:r>
        <w:rPr>
          <w:sz w:val="20"/>
        </w:rPr>
        <w:t>Por ello, el 27 de agosto de 2013, el Procurador de los Derechos Humanos emitió una resolución</w:t>
      </w:r>
      <w:r>
        <w:rPr>
          <w:spacing w:val="1"/>
          <w:sz w:val="20"/>
        </w:rPr>
        <w:t xml:space="preserve"> </w:t>
      </w:r>
      <w:r>
        <w:rPr>
          <w:sz w:val="20"/>
        </w:rPr>
        <w:t>declarando violados los derechos a la dignidad, integridad y seguridad de PDDH, así como la</w:t>
      </w:r>
      <w:r>
        <w:rPr>
          <w:spacing w:val="1"/>
          <w:sz w:val="20"/>
        </w:rPr>
        <w:t xml:space="preserve"> </w:t>
      </w:r>
      <w:r>
        <w:rPr>
          <w:sz w:val="20"/>
        </w:rPr>
        <w:t>amenaza de sus derechos a la vida y asociación, en el marco de las acciones de Ricardo Méndez</w:t>
      </w:r>
      <w:r>
        <w:rPr>
          <w:spacing w:val="1"/>
          <w:sz w:val="20"/>
        </w:rPr>
        <w:t xml:space="preserve"> </w:t>
      </w:r>
      <w:r>
        <w:rPr>
          <w:sz w:val="20"/>
        </w:rPr>
        <w:t>Ruiz Valdés,</w:t>
      </w:r>
      <w:r>
        <w:rPr>
          <w:spacing w:val="-5"/>
          <w:sz w:val="20"/>
        </w:rPr>
        <w:t xml:space="preserve"> </w:t>
      </w:r>
      <w:r>
        <w:rPr>
          <w:sz w:val="20"/>
        </w:rPr>
        <w:t>señalando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esos</w:t>
      </w:r>
      <w:r>
        <w:rPr>
          <w:spacing w:val="-3"/>
          <w:sz w:val="20"/>
        </w:rPr>
        <w:t xml:space="preserve"> </w:t>
      </w:r>
      <w:r>
        <w:rPr>
          <w:sz w:val="20"/>
        </w:rPr>
        <w:t>señalamientos</w:t>
      </w:r>
      <w:r>
        <w:rPr>
          <w:spacing w:val="1"/>
          <w:sz w:val="20"/>
        </w:rPr>
        <w:t xml:space="preserve"> </w:t>
      </w:r>
      <w:r>
        <w:rPr>
          <w:sz w:val="20"/>
        </w:rPr>
        <w:t>fomentaban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odio</w:t>
      </w:r>
      <w:r>
        <w:rPr>
          <w:spacing w:val="-3"/>
          <w:sz w:val="20"/>
        </w:rPr>
        <w:t xml:space="preserve"> </w:t>
      </w:r>
      <w:r>
        <w:rPr>
          <w:sz w:val="20"/>
        </w:rPr>
        <w:t>y la</w:t>
      </w:r>
      <w:r>
        <w:rPr>
          <w:spacing w:val="-6"/>
          <w:sz w:val="20"/>
        </w:rPr>
        <w:t xml:space="preserve"> </w:t>
      </w:r>
      <w:r>
        <w:rPr>
          <w:sz w:val="20"/>
        </w:rPr>
        <w:t>confrontación</w:t>
      </w:r>
      <w:r>
        <w:rPr>
          <w:spacing w:val="-2"/>
          <w:sz w:val="20"/>
        </w:rPr>
        <w:t xml:space="preserve"> </w:t>
      </w:r>
      <w:r>
        <w:rPr>
          <w:sz w:val="20"/>
        </w:rPr>
        <w:t>social.</w:t>
      </w:r>
    </w:p>
    <w:p w:rsidR="001D7A75" w:rsidRDefault="001D7A75">
      <w:pPr>
        <w:jc w:val="both"/>
        <w:rPr>
          <w:sz w:val="20"/>
        </w:rPr>
        <w:sectPr w:rsidR="001D7A75">
          <w:pgSz w:w="12240" w:h="15840"/>
          <w:pgMar w:top="1500" w:right="1680" w:bottom="280" w:left="1680" w:header="720" w:footer="720" w:gutter="0"/>
          <w:cols w:space="720"/>
        </w:sectPr>
      </w:pPr>
    </w:p>
    <w:p w:rsidR="001D7A75" w:rsidRDefault="005F1DB1">
      <w:pPr>
        <w:pStyle w:val="Textoindependiente"/>
        <w:rPr>
          <w:sz w:val="20"/>
        </w:rPr>
      </w:pPr>
      <w:r>
        <w:rPr>
          <w:noProof/>
          <w:lang w:val="es-GT" w:eastAsia="es-GT"/>
        </w:rPr>
        <w:lastRenderedPageBreak/>
        <w:drawing>
          <wp:anchor distT="0" distB="0" distL="0" distR="0" simplePos="0" relativeHeight="48744243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104775</wp:posOffset>
            </wp:positionV>
            <wp:extent cx="7764144" cy="9763125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4144" cy="976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7A75" w:rsidRDefault="001D7A75">
      <w:pPr>
        <w:pStyle w:val="Textoindependiente"/>
        <w:rPr>
          <w:sz w:val="20"/>
        </w:rPr>
      </w:pPr>
    </w:p>
    <w:p w:rsidR="001D7A75" w:rsidRDefault="001D7A75">
      <w:pPr>
        <w:pStyle w:val="Textoindependiente"/>
        <w:rPr>
          <w:sz w:val="20"/>
        </w:rPr>
      </w:pPr>
    </w:p>
    <w:p w:rsidR="001D7A75" w:rsidRDefault="001D7A75">
      <w:pPr>
        <w:pStyle w:val="Textoindependiente"/>
        <w:spacing w:before="8"/>
        <w:rPr>
          <w:sz w:val="22"/>
        </w:rPr>
      </w:pPr>
    </w:p>
    <w:p w:rsidR="001D7A75" w:rsidRDefault="005F1DB1">
      <w:pPr>
        <w:pStyle w:val="Prrafodelista"/>
        <w:numPr>
          <w:ilvl w:val="2"/>
          <w:numId w:val="1"/>
        </w:numPr>
        <w:tabs>
          <w:tab w:val="left" w:pos="2277"/>
        </w:tabs>
        <w:spacing w:before="100" w:line="242" w:lineRule="auto"/>
        <w:ind w:right="120" w:hanging="351"/>
        <w:jc w:val="both"/>
        <w:rPr>
          <w:sz w:val="24"/>
        </w:rPr>
      </w:pPr>
      <w:r>
        <w:rPr>
          <w:sz w:val="24"/>
        </w:rPr>
        <w:t>Definición</w:t>
      </w:r>
      <w:r>
        <w:rPr>
          <w:spacing w:val="1"/>
          <w:sz w:val="24"/>
        </w:rPr>
        <w:t xml:space="preserve"> </w:t>
      </w:r>
      <w:r>
        <w:rPr>
          <w:sz w:val="24"/>
        </w:rPr>
        <w:t>clara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funcionamiento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institución</w:t>
      </w:r>
      <w:r>
        <w:rPr>
          <w:spacing w:val="-63"/>
          <w:sz w:val="24"/>
        </w:rPr>
        <w:t xml:space="preserve"> </w:t>
      </w:r>
      <w:r>
        <w:rPr>
          <w:sz w:val="24"/>
        </w:rPr>
        <w:t>responsable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implementar</w:t>
      </w:r>
      <w:r>
        <w:rPr>
          <w:spacing w:val="-2"/>
          <w:sz w:val="24"/>
        </w:rPr>
        <w:t xml:space="preserve"> </w:t>
      </w:r>
      <w:r>
        <w:rPr>
          <w:sz w:val="24"/>
        </w:rPr>
        <w:t>medidas</w:t>
      </w:r>
      <w:r>
        <w:rPr>
          <w:spacing w:val="-1"/>
          <w:sz w:val="24"/>
        </w:rPr>
        <w:t xml:space="preserve"> </w:t>
      </w:r>
      <w:r>
        <w:rPr>
          <w:sz w:val="24"/>
        </w:rPr>
        <w:t>cautelares</w:t>
      </w:r>
    </w:p>
    <w:p w:rsidR="001D7A75" w:rsidRDefault="005F1DB1">
      <w:pPr>
        <w:pStyle w:val="Prrafodelista"/>
        <w:numPr>
          <w:ilvl w:val="2"/>
          <w:numId w:val="1"/>
        </w:numPr>
        <w:tabs>
          <w:tab w:val="left" w:pos="2277"/>
        </w:tabs>
        <w:ind w:right="124" w:hanging="408"/>
        <w:jc w:val="both"/>
        <w:rPr>
          <w:sz w:val="24"/>
        </w:rPr>
      </w:pPr>
      <w:r>
        <w:rPr>
          <w:sz w:val="24"/>
        </w:rPr>
        <w:t>Fortalecimiento de la División de Protección a Personas y</w:t>
      </w:r>
      <w:r>
        <w:rPr>
          <w:spacing w:val="1"/>
          <w:sz w:val="24"/>
        </w:rPr>
        <w:t xml:space="preserve"> </w:t>
      </w:r>
      <w:r>
        <w:rPr>
          <w:sz w:val="24"/>
        </w:rPr>
        <w:t>Seguridad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Subdirección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Operaciones</w:t>
      </w:r>
      <w:r>
        <w:rPr>
          <w:spacing w:val="1"/>
          <w:sz w:val="24"/>
        </w:rPr>
        <w:t xml:space="preserve"> </w:t>
      </w:r>
      <w:r>
        <w:rPr>
          <w:sz w:val="24"/>
        </w:rPr>
        <w:t>(Policía</w:t>
      </w:r>
      <w:r>
        <w:rPr>
          <w:spacing w:val="-2"/>
          <w:sz w:val="24"/>
        </w:rPr>
        <w:t xml:space="preserve"> </w:t>
      </w:r>
      <w:r>
        <w:rPr>
          <w:sz w:val="24"/>
        </w:rPr>
        <w:t>Nacional Civil)</w:t>
      </w:r>
    </w:p>
    <w:p w:rsidR="001D7A75" w:rsidRDefault="005F1DB1">
      <w:pPr>
        <w:pStyle w:val="Prrafodelista"/>
        <w:numPr>
          <w:ilvl w:val="2"/>
          <w:numId w:val="1"/>
        </w:numPr>
        <w:tabs>
          <w:tab w:val="left" w:pos="2277"/>
        </w:tabs>
        <w:spacing w:line="237" w:lineRule="auto"/>
        <w:ind w:right="119" w:hanging="404"/>
        <w:jc w:val="both"/>
        <w:rPr>
          <w:sz w:val="24"/>
        </w:rPr>
      </w:pPr>
      <w:r>
        <w:rPr>
          <w:sz w:val="24"/>
        </w:rPr>
        <w:t>Fortalecimiento de</w:t>
      </w:r>
      <w:r>
        <w:rPr>
          <w:spacing w:val="1"/>
          <w:sz w:val="24"/>
        </w:rPr>
        <w:t xml:space="preserve"> </w:t>
      </w:r>
      <w:r>
        <w:rPr>
          <w:sz w:val="24"/>
        </w:rPr>
        <w:t>las fiscalías especializadas</w:t>
      </w:r>
      <w:r>
        <w:rPr>
          <w:position w:val="9"/>
          <w:sz w:val="16"/>
        </w:rPr>
        <w:t>11</w:t>
      </w:r>
      <w:r>
        <w:rPr>
          <w:spacing w:val="1"/>
          <w:position w:val="9"/>
          <w:sz w:val="16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Ministerio Público, promoviendo la agencia fiscal de delitos</w:t>
      </w:r>
      <w:r>
        <w:rPr>
          <w:spacing w:val="1"/>
          <w:sz w:val="24"/>
        </w:rPr>
        <w:t xml:space="preserve"> </w:t>
      </w:r>
      <w:r>
        <w:rPr>
          <w:sz w:val="24"/>
        </w:rPr>
        <w:t>cometidos contra activistas</w:t>
      </w:r>
      <w:r>
        <w:rPr>
          <w:position w:val="9"/>
          <w:sz w:val="16"/>
        </w:rPr>
        <w:t xml:space="preserve">12 </w:t>
      </w:r>
      <w:r>
        <w:rPr>
          <w:sz w:val="24"/>
        </w:rPr>
        <w:t>y defensores en una Fiscalía de</w:t>
      </w:r>
      <w:r>
        <w:rPr>
          <w:spacing w:val="1"/>
          <w:sz w:val="24"/>
        </w:rPr>
        <w:t xml:space="preserve"> </w:t>
      </w:r>
      <w:r>
        <w:rPr>
          <w:sz w:val="24"/>
        </w:rPr>
        <w:t>Sección</w:t>
      </w:r>
    </w:p>
    <w:p w:rsidR="001D7A75" w:rsidRDefault="005F1DB1">
      <w:pPr>
        <w:pStyle w:val="Prrafodelista"/>
        <w:numPr>
          <w:ilvl w:val="1"/>
          <w:numId w:val="1"/>
        </w:numPr>
        <w:tabs>
          <w:tab w:val="left" w:pos="1557"/>
        </w:tabs>
        <w:spacing w:before="2" w:line="318" w:lineRule="exact"/>
        <w:jc w:val="both"/>
        <w:rPr>
          <w:sz w:val="24"/>
        </w:rPr>
      </w:pPr>
      <w:r>
        <w:rPr>
          <w:sz w:val="24"/>
        </w:rPr>
        <w:t>Formación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sensibilización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funcionarios-as</w:t>
      </w:r>
    </w:p>
    <w:p w:rsidR="001D7A75" w:rsidRDefault="005F1DB1">
      <w:pPr>
        <w:pStyle w:val="Prrafodelista"/>
        <w:numPr>
          <w:ilvl w:val="1"/>
          <w:numId w:val="1"/>
        </w:numPr>
        <w:tabs>
          <w:tab w:val="left" w:pos="1557"/>
        </w:tabs>
        <w:spacing w:line="318" w:lineRule="exact"/>
        <w:jc w:val="both"/>
        <w:rPr>
          <w:sz w:val="24"/>
        </w:rPr>
      </w:pPr>
      <w:r>
        <w:rPr>
          <w:sz w:val="24"/>
        </w:rPr>
        <w:t>Asegurar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4"/>
          <w:sz w:val="24"/>
        </w:rPr>
        <w:t xml:space="preserve"> </w:t>
      </w:r>
      <w:r>
        <w:rPr>
          <w:sz w:val="24"/>
        </w:rPr>
        <w:t>empresas</w:t>
      </w:r>
      <w:r>
        <w:rPr>
          <w:spacing w:val="-4"/>
          <w:sz w:val="24"/>
        </w:rPr>
        <w:t xml:space="preserve"> </w:t>
      </w:r>
      <w:r>
        <w:rPr>
          <w:sz w:val="24"/>
        </w:rPr>
        <w:t>respeten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4"/>
          <w:sz w:val="24"/>
        </w:rPr>
        <w:t xml:space="preserve"> </w:t>
      </w:r>
      <w:r>
        <w:rPr>
          <w:sz w:val="24"/>
        </w:rPr>
        <w:t>derechos</w:t>
      </w:r>
      <w:r>
        <w:rPr>
          <w:spacing w:val="-4"/>
          <w:sz w:val="24"/>
        </w:rPr>
        <w:t xml:space="preserve"> </w:t>
      </w:r>
      <w:r>
        <w:rPr>
          <w:sz w:val="24"/>
        </w:rPr>
        <w:t>humanos</w:t>
      </w:r>
    </w:p>
    <w:p w:rsidR="001D7A75" w:rsidRDefault="005F1DB1">
      <w:pPr>
        <w:pStyle w:val="Prrafodelista"/>
        <w:numPr>
          <w:ilvl w:val="2"/>
          <w:numId w:val="1"/>
        </w:numPr>
        <w:tabs>
          <w:tab w:val="left" w:pos="2277"/>
        </w:tabs>
        <w:spacing w:before="5" w:line="237" w:lineRule="auto"/>
        <w:ind w:right="124"/>
        <w:jc w:val="both"/>
        <w:rPr>
          <w:sz w:val="24"/>
        </w:rPr>
      </w:pPr>
      <w:r>
        <w:rPr>
          <w:sz w:val="24"/>
        </w:rPr>
        <w:t>Política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derechos</w:t>
      </w:r>
      <w:r>
        <w:rPr>
          <w:spacing w:val="1"/>
          <w:sz w:val="24"/>
        </w:rPr>
        <w:t xml:space="preserve"> </w:t>
      </w:r>
      <w:r>
        <w:rPr>
          <w:sz w:val="24"/>
        </w:rPr>
        <w:t>humanos</w:t>
      </w:r>
      <w:r>
        <w:rPr>
          <w:spacing w:val="1"/>
          <w:sz w:val="24"/>
        </w:rPr>
        <w:t xml:space="preserve"> </w:t>
      </w:r>
      <w:r>
        <w:rPr>
          <w:sz w:val="24"/>
        </w:rPr>
        <w:t>anunciada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marzo</w:t>
      </w:r>
      <w:r>
        <w:rPr>
          <w:spacing w:val="-2"/>
          <w:sz w:val="24"/>
        </w:rPr>
        <w:t xml:space="preserve"> </w:t>
      </w:r>
      <w:r>
        <w:rPr>
          <w:sz w:val="24"/>
        </w:rPr>
        <w:t>2017</w:t>
      </w:r>
    </w:p>
    <w:p w:rsidR="001D7A75" w:rsidRDefault="005F1DB1">
      <w:pPr>
        <w:pStyle w:val="Prrafodelista"/>
        <w:numPr>
          <w:ilvl w:val="2"/>
          <w:numId w:val="1"/>
        </w:numPr>
        <w:tabs>
          <w:tab w:val="left" w:pos="2277"/>
        </w:tabs>
        <w:spacing w:before="4" w:line="318" w:lineRule="exact"/>
        <w:ind w:hanging="351"/>
        <w:jc w:val="both"/>
        <w:rPr>
          <w:sz w:val="24"/>
        </w:rPr>
      </w:pPr>
      <w:r>
        <w:rPr>
          <w:sz w:val="24"/>
        </w:rPr>
        <w:t>Control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empresas</w:t>
      </w:r>
      <w:r>
        <w:rPr>
          <w:spacing w:val="-4"/>
          <w:sz w:val="24"/>
        </w:rPr>
        <w:t xml:space="preserve"> </w:t>
      </w:r>
      <w:r>
        <w:rPr>
          <w:sz w:val="24"/>
        </w:rPr>
        <w:t>privadas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seguridad</w:t>
      </w:r>
    </w:p>
    <w:p w:rsidR="001D7A75" w:rsidRDefault="005F1DB1">
      <w:pPr>
        <w:pStyle w:val="Prrafodelista"/>
        <w:numPr>
          <w:ilvl w:val="0"/>
          <w:numId w:val="1"/>
        </w:numPr>
        <w:tabs>
          <w:tab w:val="left" w:pos="837"/>
        </w:tabs>
        <w:spacing w:line="242" w:lineRule="auto"/>
        <w:ind w:right="125"/>
        <w:jc w:val="both"/>
        <w:rPr>
          <w:sz w:val="24"/>
        </w:rPr>
      </w:pPr>
      <w:r>
        <w:rPr>
          <w:sz w:val="24"/>
        </w:rPr>
        <w:t>Que el Estado garantice justicia para las defensoras y defensores por los</w:t>
      </w:r>
      <w:r>
        <w:rPr>
          <w:spacing w:val="1"/>
          <w:sz w:val="24"/>
        </w:rPr>
        <w:t xml:space="preserve"> </w:t>
      </w:r>
      <w:r>
        <w:rPr>
          <w:sz w:val="24"/>
        </w:rPr>
        <w:t>ataques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contra</w:t>
      </w:r>
    </w:p>
    <w:p w:rsidR="001D7A75" w:rsidRDefault="005F1DB1">
      <w:pPr>
        <w:pStyle w:val="Prrafodelista"/>
        <w:numPr>
          <w:ilvl w:val="1"/>
          <w:numId w:val="1"/>
        </w:numPr>
        <w:tabs>
          <w:tab w:val="left" w:pos="1557"/>
        </w:tabs>
        <w:ind w:right="112"/>
        <w:jc w:val="both"/>
        <w:rPr>
          <w:sz w:val="24"/>
        </w:rPr>
      </w:pPr>
      <w:r>
        <w:rPr>
          <w:sz w:val="24"/>
        </w:rPr>
        <w:t>Implementación adecuada de la Instrucción General 5-2018 de la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-9"/>
          <w:sz w:val="24"/>
        </w:rPr>
        <w:t xml:space="preserve"> </w:t>
      </w:r>
      <w:r>
        <w:rPr>
          <w:sz w:val="24"/>
        </w:rPr>
        <w:t>General</w:t>
      </w:r>
      <w:r>
        <w:rPr>
          <w:spacing w:val="-8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Jefa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Ministerio</w:t>
      </w:r>
      <w:r>
        <w:rPr>
          <w:spacing w:val="-10"/>
          <w:sz w:val="24"/>
        </w:rPr>
        <w:t xml:space="preserve"> </w:t>
      </w:r>
      <w:r>
        <w:rPr>
          <w:sz w:val="24"/>
        </w:rPr>
        <w:t>Público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contiene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Protocolo</w:t>
      </w:r>
      <w:r>
        <w:rPr>
          <w:spacing w:val="-63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Investigación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delitos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cometidos</w:t>
      </w:r>
      <w:r>
        <w:rPr>
          <w:spacing w:val="-15"/>
          <w:sz w:val="24"/>
        </w:rPr>
        <w:t xml:space="preserve"> </w:t>
      </w:r>
      <w:r>
        <w:rPr>
          <w:sz w:val="24"/>
        </w:rPr>
        <w:t>contra</w:t>
      </w:r>
      <w:r>
        <w:rPr>
          <w:spacing w:val="-16"/>
          <w:sz w:val="24"/>
        </w:rPr>
        <w:t xml:space="preserve"> </w:t>
      </w:r>
      <w:r>
        <w:rPr>
          <w:sz w:val="24"/>
        </w:rPr>
        <w:t>defensores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derechos</w:t>
      </w:r>
      <w:r>
        <w:rPr>
          <w:spacing w:val="-64"/>
          <w:sz w:val="24"/>
        </w:rPr>
        <w:t xml:space="preserve"> </w:t>
      </w:r>
      <w:r>
        <w:rPr>
          <w:sz w:val="24"/>
        </w:rPr>
        <w:t>humanos.</w:t>
      </w:r>
    </w:p>
    <w:p w:rsidR="001D7A75" w:rsidRDefault="005F1DB1">
      <w:pPr>
        <w:pStyle w:val="Prrafodelista"/>
        <w:numPr>
          <w:ilvl w:val="1"/>
          <w:numId w:val="1"/>
        </w:numPr>
        <w:tabs>
          <w:tab w:val="left" w:pos="1557"/>
        </w:tabs>
        <w:jc w:val="both"/>
        <w:rPr>
          <w:sz w:val="24"/>
        </w:rPr>
      </w:pPr>
      <w:r>
        <w:rPr>
          <w:sz w:val="24"/>
        </w:rPr>
        <w:t>Debida</w:t>
      </w:r>
      <w:r>
        <w:rPr>
          <w:spacing w:val="-4"/>
          <w:sz w:val="24"/>
        </w:rPr>
        <w:t xml:space="preserve"> </w:t>
      </w:r>
      <w:r>
        <w:rPr>
          <w:sz w:val="24"/>
        </w:rPr>
        <w:t>diligencia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materia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empresas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derechos</w:t>
      </w:r>
      <w:r>
        <w:rPr>
          <w:spacing w:val="-3"/>
          <w:sz w:val="24"/>
        </w:rPr>
        <w:t xml:space="preserve"> </w:t>
      </w:r>
      <w:r>
        <w:rPr>
          <w:sz w:val="24"/>
        </w:rPr>
        <w:t>humanos</w:t>
      </w:r>
    </w:p>
    <w:p w:rsidR="001D7A75" w:rsidRDefault="005F1DB1">
      <w:pPr>
        <w:pStyle w:val="Prrafodelista"/>
        <w:numPr>
          <w:ilvl w:val="1"/>
          <w:numId w:val="1"/>
        </w:numPr>
        <w:tabs>
          <w:tab w:val="left" w:pos="1557"/>
        </w:tabs>
        <w:jc w:val="both"/>
        <w:rPr>
          <w:sz w:val="24"/>
        </w:rPr>
      </w:pPr>
      <w:r>
        <w:rPr>
          <w:sz w:val="24"/>
        </w:rPr>
        <w:t>Reparación</w:t>
      </w:r>
      <w:r>
        <w:rPr>
          <w:spacing w:val="-5"/>
          <w:sz w:val="24"/>
        </w:rPr>
        <w:t xml:space="preserve"> </w:t>
      </w:r>
      <w:r>
        <w:rPr>
          <w:sz w:val="24"/>
        </w:rPr>
        <w:t>adecuada</w:t>
      </w:r>
    </w:p>
    <w:p w:rsidR="001D7A75" w:rsidRDefault="001D7A75">
      <w:pPr>
        <w:pStyle w:val="Textoindependiente"/>
        <w:spacing w:before="8"/>
        <w:rPr>
          <w:sz w:val="23"/>
        </w:rPr>
      </w:pPr>
    </w:p>
    <w:p w:rsidR="001D7A75" w:rsidRDefault="005F1DB1">
      <w:pPr>
        <w:pStyle w:val="Textoindependiente"/>
        <w:spacing w:before="1"/>
        <w:ind w:left="115"/>
      </w:pPr>
      <w:r>
        <w:t>Sin</w:t>
      </w:r>
      <w:r>
        <w:rPr>
          <w:spacing w:val="-4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el momento,</w:t>
      </w:r>
      <w:r>
        <w:rPr>
          <w:spacing w:val="-1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suscribo</w:t>
      </w:r>
      <w:r>
        <w:rPr>
          <w:spacing w:val="-4"/>
        </w:rPr>
        <w:t xml:space="preserve"> </w:t>
      </w:r>
      <w:r>
        <w:t>atentamente,</w:t>
      </w:r>
    </w:p>
    <w:p w:rsidR="001D7A75" w:rsidRDefault="005F1DB1">
      <w:pPr>
        <w:pStyle w:val="Textoindependiente"/>
        <w:spacing w:before="11"/>
        <w:rPr>
          <w:sz w:val="20"/>
        </w:rPr>
      </w:pPr>
      <w:r>
        <w:rPr>
          <w:noProof/>
          <w:lang w:val="es-GT" w:eastAsia="es-GT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1141094</wp:posOffset>
            </wp:positionH>
            <wp:positionV relativeFrom="paragraph">
              <wp:posOffset>200949</wp:posOffset>
            </wp:positionV>
            <wp:extent cx="2829168" cy="1490852"/>
            <wp:effectExtent l="0" t="0" r="0" b="0"/>
            <wp:wrapTopAndBottom/>
            <wp:docPr id="19" name="image2.jpeg" descr="C:\Users\ruthd\Desktop\usb pdh\firma y sel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9168" cy="1490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512A">
        <w:rPr>
          <w:noProof/>
          <w:lang w:val="es-GT" w:eastAsia="es-GT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1821815</wp:posOffset>
                </wp:positionV>
                <wp:extent cx="1829435" cy="6350"/>
                <wp:effectExtent l="0" t="0" r="0" b="0"/>
                <wp:wrapTopAndBottom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CB291" id="Rectangle 8" o:spid="_x0000_s1026" style="position:absolute;margin-left:89.8pt;margin-top:143.45pt;width:144.05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DsddwIAAPo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1D7A75" w:rsidRDefault="001D7A75">
      <w:pPr>
        <w:pStyle w:val="Textoindependiente"/>
        <w:spacing w:before="3"/>
        <w:rPr>
          <w:sz w:val="10"/>
        </w:rPr>
      </w:pPr>
    </w:p>
    <w:p w:rsidR="001D7A75" w:rsidRDefault="005F1DB1">
      <w:pPr>
        <w:spacing w:before="67" w:line="242" w:lineRule="auto"/>
        <w:ind w:left="115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51"/>
          <w:sz w:val="20"/>
        </w:rPr>
        <w:t xml:space="preserve"> </w:t>
      </w:r>
      <w:r>
        <w:rPr>
          <w:sz w:val="20"/>
        </w:rPr>
        <w:t>Fiscalía</w:t>
      </w:r>
      <w:r>
        <w:rPr>
          <w:spacing w:val="51"/>
          <w:sz w:val="20"/>
        </w:rPr>
        <w:t xml:space="preserve"> </w:t>
      </w:r>
      <w:r>
        <w:rPr>
          <w:sz w:val="20"/>
        </w:rPr>
        <w:t>de</w:t>
      </w:r>
      <w:r>
        <w:rPr>
          <w:spacing w:val="53"/>
          <w:sz w:val="20"/>
        </w:rPr>
        <w:t xml:space="preserve"> </w:t>
      </w:r>
      <w:r>
        <w:rPr>
          <w:sz w:val="20"/>
        </w:rPr>
        <w:t>Sección</w:t>
      </w:r>
      <w:r>
        <w:rPr>
          <w:spacing w:val="51"/>
          <w:sz w:val="20"/>
        </w:rPr>
        <w:t xml:space="preserve"> </w:t>
      </w:r>
      <w:r>
        <w:rPr>
          <w:sz w:val="20"/>
        </w:rPr>
        <w:t>de</w:t>
      </w:r>
      <w:r>
        <w:rPr>
          <w:spacing w:val="49"/>
          <w:sz w:val="20"/>
        </w:rPr>
        <w:t xml:space="preserve"> </w:t>
      </w:r>
      <w:r>
        <w:rPr>
          <w:sz w:val="20"/>
        </w:rPr>
        <w:t>delitos</w:t>
      </w:r>
      <w:r>
        <w:rPr>
          <w:spacing w:val="49"/>
          <w:sz w:val="20"/>
        </w:rPr>
        <w:t xml:space="preserve"> </w:t>
      </w:r>
      <w:r w:rsidR="00A8512A">
        <w:rPr>
          <w:sz w:val="20"/>
        </w:rPr>
        <w:t>cometidos contra</w:t>
      </w:r>
      <w:r>
        <w:rPr>
          <w:spacing w:val="47"/>
          <w:sz w:val="20"/>
        </w:rPr>
        <w:t xml:space="preserve"> </w:t>
      </w:r>
      <w:r>
        <w:rPr>
          <w:sz w:val="20"/>
        </w:rPr>
        <w:t>Periodistas,</w:t>
      </w:r>
      <w:r>
        <w:rPr>
          <w:spacing w:val="48"/>
          <w:sz w:val="20"/>
        </w:rPr>
        <w:t xml:space="preserve"> </w:t>
      </w:r>
      <w:r>
        <w:rPr>
          <w:sz w:val="20"/>
        </w:rPr>
        <w:t>Fiscalía</w:t>
      </w:r>
      <w:r>
        <w:rPr>
          <w:spacing w:val="48"/>
          <w:sz w:val="20"/>
        </w:rPr>
        <w:t xml:space="preserve"> </w:t>
      </w:r>
      <w:r>
        <w:rPr>
          <w:sz w:val="20"/>
        </w:rPr>
        <w:t>de</w:t>
      </w:r>
      <w:r>
        <w:rPr>
          <w:spacing w:val="44"/>
          <w:sz w:val="20"/>
        </w:rPr>
        <w:t xml:space="preserve"> </w:t>
      </w:r>
      <w:r>
        <w:rPr>
          <w:sz w:val="20"/>
        </w:rPr>
        <w:t>sección</w:t>
      </w:r>
      <w:r>
        <w:rPr>
          <w:spacing w:val="45"/>
          <w:sz w:val="20"/>
        </w:rPr>
        <w:t xml:space="preserve"> </w:t>
      </w:r>
      <w:r>
        <w:rPr>
          <w:sz w:val="20"/>
        </w:rPr>
        <w:t>de</w:t>
      </w:r>
      <w:r>
        <w:rPr>
          <w:spacing w:val="49"/>
          <w:sz w:val="20"/>
        </w:rPr>
        <w:t xml:space="preserve"> </w:t>
      </w:r>
      <w:r>
        <w:rPr>
          <w:sz w:val="20"/>
        </w:rPr>
        <w:t>delitos</w:t>
      </w:r>
      <w:r>
        <w:rPr>
          <w:spacing w:val="-51"/>
          <w:sz w:val="20"/>
        </w:rPr>
        <w:t xml:space="preserve"> </w:t>
      </w:r>
      <w:r>
        <w:rPr>
          <w:sz w:val="20"/>
        </w:rPr>
        <w:t>cometidos</w:t>
      </w:r>
      <w:r>
        <w:rPr>
          <w:spacing w:val="2"/>
          <w:sz w:val="20"/>
        </w:rPr>
        <w:t xml:space="preserve"> </w:t>
      </w:r>
      <w:r>
        <w:rPr>
          <w:sz w:val="20"/>
        </w:rPr>
        <w:t>contra</w:t>
      </w:r>
      <w:r>
        <w:rPr>
          <w:spacing w:val="-4"/>
          <w:sz w:val="20"/>
        </w:rPr>
        <w:t xml:space="preserve"> </w:t>
      </w:r>
      <w:r>
        <w:rPr>
          <w:sz w:val="20"/>
        </w:rPr>
        <w:t>Operadores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Justicia y</w:t>
      </w:r>
      <w:r>
        <w:rPr>
          <w:spacing w:val="-4"/>
          <w:sz w:val="20"/>
        </w:rPr>
        <w:t xml:space="preserve"> </w:t>
      </w:r>
      <w:r>
        <w:rPr>
          <w:sz w:val="20"/>
        </w:rPr>
        <w:t>Sindicalistas.</w:t>
      </w:r>
    </w:p>
    <w:p w:rsidR="001D7A75" w:rsidRDefault="005F1DB1">
      <w:pPr>
        <w:spacing w:line="262" w:lineRule="exact"/>
        <w:ind w:left="115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Fiscalía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Sección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Derechos</w:t>
      </w:r>
      <w:r>
        <w:rPr>
          <w:spacing w:val="-2"/>
          <w:sz w:val="20"/>
        </w:rPr>
        <w:t xml:space="preserve"> </w:t>
      </w:r>
      <w:r>
        <w:rPr>
          <w:sz w:val="20"/>
        </w:rPr>
        <w:t>Humanos.</w:t>
      </w:r>
    </w:p>
    <w:p w:rsidR="001D7A75" w:rsidRDefault="001D7A75">
      <w:pPr>
        <w:spacing w:line="262" w:lineRule="exact"/>
        <w:rPr>
          <w:sz w:val="20"/>
        </w:rPr>
        <w:sectPr w:rsidR="001D7A75">
          <w:pgSz w:w="12240" w:h="15840"/>
          <w:pgMar w:top="1500" w:right="1680" w:bottom="280" w:left="1680" w:header="720" w:footer="720" w:gutter="0"/>
          <w:cols w:space="720"/>
        </w:sectPr>
      </w:pPr>
    </w:p>
    <w:p w:rsidR="001D7A75" w:rsidRDefault="005F1DB1">
      <w:pPr>
        <w:pStyle w:val="Textoindependiente"/>
        <w:rPr>
          <w:sz w:val="20"/>
        </w:rPr>
      </w:pPr>
      <w:r>
        <w:rPr>
          <w:noProof/>
          <w:lang w:val="es-GT" w:eastAsia="es-GT"/>
        </w:rPr>
        <w:lastRenderedPageBreak/>
        <w:drawing>
          <wp:anchor distT="0" distB="0" distL="0" distR="0" simplePos="0" relativeHeight="48744294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104775</wp:posOffset>
            </wp:positionV>
            <wp:extent cx="7764144" cy="9763125"/>
            <wp:effectExtent l="0" t="0" r="0" b="0"/>
            <wp:wrapNone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4144" cy="976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512A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7444480" behindDoc="1" locked="0" layoutInCell="1" allowOverlap="1">
                <wp:simplePos x="0" y="0"/>
                <wp:positionH relativeFrom="page">
                  <wp:posOffset>3064510</wp:posOffset>
                </wp:positionH>
                <wp:positionV relativeFrom="page">
                  <wp:posOffset>4588510</wp:posOffset>
                </wp:positionV>
                <wp:extent cx="173990" cy="17399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739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D32F7" id="Rectangle 7" o:spid="_x0000_s1026" style="position:absolute;margin-left:241.3pt;margin-top:361.3pt;width:13.7pt;height:13.7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" filled="f" strokeweight=".72pt">
                <w10:wrap anchorx="page" anchory="page"/>
              </v:rect>
            </w:pict>
          </mc:Fallback>
        </mc:AlternateContent>
      </w:r>
      <w:r w:rsidR="00A8512A"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7444992" behindDoc="1" locked="0" layoutInCell="1" allowOverlap="1">
                <wp:simplePos x="0" y="0"/>
                <wp:positionH relativeFrom="page">
                  <wp:posOffset>3863340</wp:posOffset>
                </wp:positionH>
                <wp:positionV relativeFrom="page">
                  <wp:posOffset>4588510</wp:posOffset>
                </wp:positionV>
                <wp:extent cx="173990" cy="173990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990" cy="1739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42D50" id="Rectangle 6" o:spid="_x0000_s1026" style="position:absolute;margin-left:304.2pt;margin-top:361.3pt;width:13.7pt;height:13.7pt;z-index:-1587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p w:rsidR="001D7A75" w:rsidRDefault="001D7A75">
      <w:pPr>
        <w:pStyle w:val="Textoindependiente"/>
        <w:rPr>
          <w:sz w:val="20"/>
        </w:rPr>
      </w:pPr>
    </w:p>
    <w:p w:rsidR="001D7A75" w:rsidRDefault="001D7A75">
      <w:pPr>
        <w:pStyle w:val="Textoindependiente"/>
        <w:rPr>
          <w:sz w:val="20"/>
        </w:rPr>
      </w:pPr>
    </w:p>
    <w:p w:rsidR="001D7A75" w:rsidRDefault="001D7A75">
      <w:pPr>
        <w:pStyle w:val="Textoindependiente"/>
        <w:spacing w:before="8"/>
        <w:rPr>
          <w:sz w:val="22"/>
        </w:rPr>
      </w:pPr>
    </w:p>
    <w:p w:rsidR="001D7A75" w:rsidRDefault="00A8512A">
      <w:pPr>
        <w:pStyle w:val="Ttulo1"/>
        <w:spacing w:before="100"/>
        <w:jc w:val="left"/>
      </w:pPr>
      <w:r>
        <w:rPr>
          <w:noProof/>
          <w:lang w:val="es-GT" w:eastAsia="es-GT"/>
        </w:rPr>
        <mc:AlternateContent>
          <mc:Choice Requires="wpg">
            <w:drawing>
              <wp:anchor distT="0" distB="0" distL="114300" distR="114300" simplePos="0" relativeHeight="487443456" behindDoc="1" locked="0" layoutInCell="1" allowOverlap="1">
                <wp:simplePos x="0" y="0"/>
                <wp:positionH relativeFrom="page">
                  <wp:posOffset>3060065</wp:posOffset>
                </wp:positionH>
                <wp:positionV relativeFrom="paragraph">
                  <wp:posOffset>482600</wp:posOffset>
                </wp:positionV>
                <wp:extent cx="182880" cy="58864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588645"/>
                          <a:chOff x="4819" y="760"/>
                          <a:chExt cx="288" cy="927"/>
                        </a:xfrm>
                      </wpg:grpSpPr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4826" y="766"/>
                            <a:ext cx="274" cy="596"/>
                          </a:xfrm>
                          <a:custGeom>
                            <a:avLst/>
                            <a:gdLst>
                              <a:gd name="T0" fmla="+- 0 4826 4826"/>
                              <a:gd name="T1" fmla="*/ T0 w 274"/>
                              <a:gd name="T2" fmla="+- 0 1041 767"/>
                              <a:gd name="T3" fmla="*/ 1041 h 596"/>
                              <a:gd name="T4" fmla="+- 0 5100 4826"/>
                              <a:gd name="T5" fmla="*/ T4 w 274"/>
                              <a:gd name="T6" fmla="+- 0 1041 767"/>
                              <a:gd name="T7" fmla="*/ 1041 h 596"/>
                              <a:gd name="T8" fmla="+- 0 5100 4826"/>
                              <a:gd name="T9" fmla="*/ T8 w 274"/>
                              <a:gd name="T10" fmla="+- 0 767 767"/>
                              <a:gd name="T11" fmla="*/ 767 h 596"/>
                              <a:gd name="T12" fmla="+- 0 4826 4826"/>
                              <a:gd name="T13" fmla="*/ T12 w 274"/>
                              <a:gd name="T14" fmla="+- 0 767 767"/>
                              <a:gd name="T15" fmla="*/ 767 h 596"/>
                              <a:gd name="T16" fmla="+- 0 4826 4826"/>
                              <a:gd name="T17" fmla="*/ T16 w 274"/>
                              <a:gd name="T18" fmla="+- 0 1041 767"/>
                              <a:gd name="T19" fmla="*/ 1041 h 596"/>
                              <a:gd name="T20" fmla="+- 0 4826 4826"/>
                              <a:gd name="T21" fmla="*/ T20 w 274"/>
                              <a:gd name="T22" fmla="+- 0 1362 767"/>
                              <a:gd name="T23" fmla="*/ 1362 h 596"/>
                              <a:gd name="T24" fmla="+- 0 5100 4826"/>
                              <a:gd name="T25" fmla="*/ T24 w 274"/>
                              <a:gd name="T26" fmla="+- 0 1362 767"/>
                              <a:gd name="T27" fmla="*/ 1362 h 596"/>
                              <a:gd name="T28" fmla="+- 0 5100 4826"/>
                              <a:gd name="T29" fmla="*/ T28 w 274"/>
                              <a:gd name="T30" fmla="+- 0 1089 767"/>
                              <a:gd name="T31" fmla="*/ 1089 h 596"/>
                              <a:gd name="T32" fmla="+- 0 4826 4826"/>
                              <a:gd name="T33" fmla="*/ T32 w 274"/>
                              <a:gd name="T34" fmla="+- 0 1089 767"/>
                              <a:gd name="T35" fmla="*/ 1089 h 596"/>
                              <a:gd name="T36" fmla="+- 0 4826 4826"/>
                              <a:gd name="T37" fmla="*/ T36 w 274"/>
                              <a:gd name="T38" fmla="+- 0 1362 767"/>
                              <a:gd name="T39" fmla="*/ 1362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4" h="596">
                                <a:moveTo>
                                  <a:pt x="0" y="274"/>
                                </a:moveTo>
                                <a:lnTo>
                                  <a:pt x="274" y="274"/>
                                </a:lnTo>
                                <a:lnTo>
                                  <a:pt x="2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  <a:moveTo>
                                  <a:pt x="0" y="595"/>
                                </a:moveTo>
                                <a:lnTo>
                                  <a:pt x="274" y="595"/>
                                </a:lnTo>
                                <a:lnTo>
                                  <a:pt x="274" y="322"/>
                                </a:lnTo>
                                <a:lnTo>
                                  <a:pt x="0" y="322"/>
                                </a:lnTo>
                                <a:lnTo>
                                  <a:pt x="0" y="5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826" y="1405"/>
                            <a:ext cx="274" cy="275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3333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03D6F1" id="Group 3" o:spid="_x0000_s1026" style="position:absolute;margin-left:240.95pt;margin-top:38pt;width:14.4pt;height:46.35pt;z-index:-15873024;mso-position-horizontal-relative:page" coordorigin="4819,760" coordsize="288,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">
                <v:shape id="AutoShape 5" o:spid="_x0000_s1027" style="position:absolute;left:4826;top:766;width:274;height:596;visibility:visible;mso-wrap-style:square;v-text-anchor:top" coordsize="274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rv5MUA&#10;AADaAAAADwAAAGRycy9kb3ducmV2LnhtbESPQUvDQBSE70L/w/IK3uxGwVrSbIoVBeuh1Ci03h7Z&#10;ZxKafRuyzzT117uC4HGYmW+YbDW6Vg3Uh8azgetZAoq49LbhysD729PVAlQQZIutZzJwpgCrfHKR&#10;YWr9iV9pKKRSEcIhRQO1SJdqHcqaHIaZ74ij9+l7hxJlX2nb4ynCXatvkmSuHTYcF2rs6KGm8lh8&#10;OQOLR1mPd4ctbvcfL4eBbjffO+mMuZyO90tQQqP8h//az9bAHH6vxBu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Su/kxQAAANoAAAAPAAAAAAAAAAAAAAAAAJgCAABkcnMv&#10;ZG93bnJldi54bWxQSwUGAAAAAAQABAD1AAAAigMAAAAA&#10;" path="m,274r274,l274,,,,,274xm,595r274,l274,322,,322,,595xe" filled="f" strokeweight=".72pt">
                  <v:path arrowok="t" o:connecttype="custom" o:connectlocs="0,1041;274,1041;274,767;0,767;0,1041;0,1362;274,1362;274,1089;0,1089;0,1362" o:connectangles="0,0,0,0,0,0,0,0,0,0"/>
                </v:shape>
                <v:rect id="Rectangle 4" o:spid="_x0000_s1028" style="position:absolute;left:4826;top:1405;width:274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L50cIA&#10;AADaAAAADwAAAGRycy9kb3ducmV2LnhtbERPz2vCMBS+C/sfwht4kZk6xM2uqYwNwYNT1LnzW/PW&#10;FpuXksRa//vlIHj8+H5ni940oiPna8sKJuMEBHFhdc2lgu/D8ukVhA/IGhvLpOBKHhb5wyDDVNsL&#10;76jbh1LEEPYpKqhCaFMpfVGRQT+2LXHk/qwzGCJ0pdQOLzHcNPI5SWbSYM2xocKWPioqTvuzUVBO&#10;pr+79dfP6fiy2X66+VTORodOqeFj//4GIlAf7uKbe6UVxK3xSrw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wvnRwgAAANoAAAAPAAAAAAAAAAAAAAAAAJgCAABkcnMvZG93&#10;bnJldi54bWxQSwUGAAAAAAQABAD1AAAAhwMAAAAA&#10;" filled="f" strokecolor="#33f" strokeweight=".72pt"/>
                <w10:wrap anchorx="page"/>
              </v:group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487443968" behindDoc="1" locked="0" layoutInCell="1" allowOverlap="1">
                <wp:simplePos x="0" y="0"/>
                <wp:positionH relativeFrom="page">
                  <wp:posOffset>3064510</wp:posOffset>
                </wp:positionH>
                <wp:positionV relativeFrom="paragraph">
                  <wp:posOffset>1313180</wp:posOffset>
                </wp:positionV>
                <wp:extent cx="155575" cy="1555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0CD80" id="Rectangle 2" o:spid="_x0000_s1026" style="position:absolute;margin-left:241.3pt;margin-top:103.4pt;width:12.25pt;height:12.25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" filled="f" strokeweight=".72pt">
                <w10:wrap anchorx="page"/>
              </v:rect>
            </w:pict>
          </mc:Fallback>
        </mc:AlternateContent>
      </w:r>
      <w:r w:rsidR="005F1DB1">
        <w:t>Datos</w:t>
      </w:r>
      <w:r w:rsidR="005F1DB1">
        <w:rPr>
          <w:spacing w:val="-3"/>
        </w:rPr>
        <w:t xml:space="preserve"> </w:t>
      </w:r>
      <w:r w:rsidR="005F1DB1">
        <w:t>de</w:t>
      </w:r>
      <w:r w:rsidR="005F1DB1">
        <w:rPr>
          <w:spacing w:val="-2"/>
        </w:rPr>
        <w:t xml:space="preserve"> </w:t>
      </w:r>
      <w:r w:rsidR="005F1DB1">
        <w:t>contacto</w:t>
      </w:r>
    </w:p>
    <w:p w:rsidR="001D7A75" w:rsidRDefault="001D7A75">
      <w:pPr>
        <w:pStyle w:val="Textoindependiente"/>
        <w:spacing w:before="4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1"/>
        <w:gridCol w:w="5392"/>
      </w:tblGrid>
      <w:tr w:rsidR="001D7A75">
        <w:trPr>
          <w:trHeight w:val="1593"/>
        </w:trPr>
        <w:tc>
          <w:tcPr>
            <w:tcW w:w="2901" w:type="dxa"/>
          </w:tcPr>
          <w:p w:rsidR="001D7A75" w:rsidRDefault="005F1DB1">
            <w:pPr>
              <w:pStyle w:val="TableParagraph"/>
              <w:spacing w:line="242" w:lineRule="auto"/>
              <w:ind w:left="110" w:right="91"/>
              <w:rPr>
                <w:sz w:val="24"/>
              </w:rPr>
            </w:pPr>
            <w:r>
              <w:rPr>
                <w:sz w:val="24"/>
              </w:rPr>
              <w:t>Tipo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actor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(por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favor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seleccione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uno)</w:t>
            </w:r>
          </w:p>
        </w:tc>
        <w:tc>
          <w:tcPr>
            <w:tcW w:w="5392" w:type="dxa"/>
          </w:tcPr>
          <w:p w:rsidR="001D7A75" w:rsidRDefault="005F1DB1">
            <w:pPr>
              <w:pStyle w:val="TableParagraph"/>
              <w:spacing w:line="314" w:lineRule="exact"/>
              <w:ind w:left="561"/>
              <w:rPr>
                <w:sz w:val="24"/>
              </w:rPr>
            </w:pPr>
            <w:r>
              <w:rPr>
                <w:sz w:val="24"/>
              </w:rPr>
              <w:t>Estado</w:t>
            </w:r>
          </w:p>
          <w:p w:rsidR="001D7A75" w:rsidRDefault="005F1DB1">
            <w:pPr>
              <w:pStyle w:val="TableParagraph"/>
              <w:spacing w:before="2" w:line="318" w:lineRule="exact"/>
              <w:ind w:left="561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observador</w:t>
            </w:r>
          </w:p>
          <w:p w:rsidR="001D7A75" w:rsidRDefault="005F1DB1">
            <w:pPr>
              <w:pStyle w:val="TableParagraph"/>
              <w:tabs>
                <w:tab w:val="left" w:pos="2427"/>
                <w:tab w:val="left" w:pos="3689"/>
                <w:tab w:val="left" w:pos="4236"/>
              </w:tabs>
              <w:spacing w:line="242" w:lineRule="auto"/>
              <w:ind w:right="97" w:firstLine="859"/>
              <w:rPr>
                <w:b/>
                <w:sz w:val="24"/>
              </w:rPr>
            </w:pPr>
            <w:r>
              <w:rPr>
                <w:b/>
                <w:color w:val="3333FF"/>
                <w:sz w:val="24"/>
              </w:rPr>
              <w:t>Institución</w:t>
            </w:r>
            <w:r>
              <w:rPr>
                <w:b/>
                <w:color w:val="3333FF"/>
                <w:sz w:val="24"/>
              </w:rPr>
              <w:tab/>
              <w:t>Nacional</w:t>
            </w:r>
            <w:r>
              <w:rPr>
                <w:b/>
                <w:color w:val="3333FF"/>
                <w:sz w:val="24"/>
              </w:rPr>
              <w:tab/>
              <w:t>de</w:t>
            </w:r>
            <w:r>
              <w:rPr>
                <w:b/>
                <w:color w:val="3333FF"/>
                <w:sz w:val="24"/>
              </w:rPr>
              <w:tab/>
            </w:r>
            <w:r>
              <w:rPr>
                <w:b/>
                <w:color w:val="3333FF"/>
                <w:spacing w:val="-1"/>
                <w:sz w:val="24"/>
              </w:rPr>
              <w:t>Derechos</w:t>
            </w:r>
            <w:r>
              <w:rPr>
                <w:b/>
                <w:color w:val="3333FF"/>
                <w:spacing w:val="-63"/>
                <w:sz w:val="24"/>
              </w:rPr>
              <w:t xml:space="preserve"> </w:t>
            </w:r>
            <w:r>
              <w:rPr>
                <w:b/>
                <w:color w:val="3333FF"/>
                <w:sz w:val="24"/>
              </w:rPr>
              <w:t>Humanos</w:t>
            </w:r>
          </w:p>
          <w:p w:rsidR="001D7A75" w:rsidRDefault="005F1DB1">
            <w:pPr>
              <w:pStyle w:val="TableParagraph"/>
              <w:spacing w:line="295" w:lineRule="exact"/>
              <w:ind w:left="522"/>
              <w:rPr>
                <w:sz w:val="24"/>
              </w:rPr>
            </w:pPr>
            <w:r>
              <w:rPr>
                <w:sz w:val="24"/>
              </w:rPr>
              <w:t>Otro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(por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favor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especifique):</w:t>
            </w:r>
          </w:p>
        </w:tc>
      </w:tr>
      <w:tr w:rsidR="001D7A75">
        <w:trPr>
          <w:trHeight w:val="1598"/>
        </w:trPr>
        <w:tc>
          <w:tcPr>
            <w:tcW w:w="2901" w:type="dxa"/>
          </w:tcPr>
          <w:p w:rsidR="001D7A75" w:rsidRDefault="005F1DB1">
            <w:pPr>
              <w:pStyle w:val="TableParagraph"/>
              <w:tabs>
                <w:tab w:val="left" w:pos="1665"/>
                <w:tab w:val="left" w:pos="2611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la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organización/institución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procede)</w:t>
            </w:r>
          </w:p>
          <w:p w:rsidR="001D7A75" w:rsidRDefault="005F1DB1">
            <w:pPr>
              <w:pStyle w:val="TableParagraph"/>
              <w:spacing w:line="322" w:lineRule="exact"/>
              <w:ind w:left="110" w:right="91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persona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encuestada</w:t>
            </w:r>
          </w:p>
        </w:tc>
        <w:tc>
          <w:tcPr>
            <w:tcW w:w="5392" w:type="dxa"/>
          </w:tcPr>
          <w:p w:rsidR="001D7A75" w:rsidRDefault="005F1DB1">
            <w:pPr>
              <w:pStyle w:val="TableParagraph"/>
              <w:spacing w:before="2" w:line="237" w:lineRule="auto"/>
              <w:rPr>
                <w:b/>
                <w:sz w:val="24"/>
              </w:rPr>
            </w:pPr>
            <w:r>
              <w:rPr>
                <w:b/>
                <w:color w:val="3333FF"/>
                <w:sz w:val="24"/>
              </w:rPr>
              <w:t>Procuraduría</w:t>
            </w:r>
            <w:r>
              <w:rPr>
                <w:b/>
                <w:color w:val="3333FF"/>
                <w:spacing w:val="10"/>
                <w:sz w:val="24"/>
              </w:rPr>
              <w:t xml:space="preserve"> </w:t>
            </w:r>
            <w:r>
              <w:rPr>
                <w:b/>
                <w:color w:val="3333FF"/>
                <w:sz w:val="24"/>
              </w:rPr>
              <w:t>de</w:t>
            </w:r>
            <w:r>
              <w:rPr>
                <w:b/>
                <w:color w:val="3333FF"/>
                <w:spacing w:val="5"/>
                <w:sz w:val="24"/>
              </w:rPr>
              <w:t xml:space="preserve"> </w:t>
            </w:r>
            <w:r>
              <w:rPr>
                <w:b/>
                <w:color w:val="3333FF"/>
                <w:sz w:val="24"/>
              </w:rPr>
              <w:t>los</w:t>
            </w:r>
            <w:r>
              <w:rPr>
                <w:b/>
                <w:color w:val="3333FF"/>
                <w:spacing w:val="10"/>
                <w:sz w:val="24"/>
              </w:rPr>
              <w:t xml:space="preserve"> </w:t>
            </w:r>
            <w:r>
              <w:rPr>
                <w:b/>
                <w:color w:val="3333FF"/>
                <w:sz w:val="24"/>
              </w:rPr>
              <w:t>Derechos</w:t>
            </w:r>
            <w:r>
              <w:rPr>
                <w:b/>
                <w:color w:val="3333FF"/>
                <w:spacing w:val="10"/>
                <w:sz w:val="24"/>
              </w:rPr>
              <w:t xml:space="preserve"> </w:t>
            </w:r>
            <w:r>
              <w:rPr>
                <w:b/>
                <w:color w:val="3333FF"/>
                <w:sz w:val="24"/>
              </w:rPr>
              <w:t>Humanos</w:t>
            </w:r>
            <w:r>
              <w:rPr>
                <w:b/>
                <w:color w:val="3333FF"/>
                <w:spacing w:val="65"/>
                <w:sz w:val="24"/>
              </w:rPr>
              <w:t xml:space="preserve"> </w:t>
            </w:r>
            <w:r>
              <w:rPr>
                <w:b/>
                <w:color w:val="3333FF"/>
                <w:sz w:val="24"/>
              </w:rPr>
              <w:t>de</w:t>
            </w:r>
            <w:r>
              <w:rPr>
                <w:b/>
                <w:color w:val="3333FF"/>
                <w:spacing w:val="-63"/>
                <w:sz w:val="24"/>
              </w:rPr>
              <w:t xml:space="preserve"> </w:t>
            </w:r>
            <w:r>
              <w:rPr>
                <w:b/>
                <w:color w:val="3333FF"/>
                <w:sz w:val="24"/>
              </w:rPr>
              <w:t>Guatemala</w:t>
            </w:r>
          </w:p>
          <w:p w:rsidR="001D7A75" w:rsidRDefault="005F1DB1">
            <w:pPr>
              <w:pStyle w:val="TableParagraph"/>
              <w:spacing w:before="7" w:line="237" w:lineRule="auto"/>
              <w:rPr>
                <w:b/>
                <w:sz w:val="24"/>
              </w:rPr>
            </w:pPr>
            <w:r>
              <w:rPr>
                <w:b/>
                <w:color w:val="3333FF"/>
                <w:sz w:val="24"/>
              </w:rPr>
              <w:t>Dora</w:t>
            </w:r>
            <w:r>
              <w:rPr>
                <w:b/>
                <w:color w:val="3333FF"/>
                <w:spacing w:val="31"/>
                <w:sz w:val="24"/>
              </w:rPr>
              <w:t xml:space="preserve"> </w:t>
            </w:r>
            <w:r>
              <w:rPr>
                <w:b/>
                <w:color w:val="3333FF"/>
                <w:sz w:val="24"/>
              </w:rPr>
              <w:t>Ruth</w:t>
            </w:r>
            <w:r>
              <w:rPr>
                <w:b/>
                <w:color w:val="3333FF"/>
                <w:spacing w:val="35"/>
                <w:sz w:val="24"/>
              </w:rPr>
              <w:t xml:space="preserve"> </w:t>
            </w:r>
            <w:r>
              <w:rPr>
                <w:b/>
                <w:color w:val="3333FF"/>
                <w:sz w:val="24"/>
              </w:rPr>
              <w:t>del</w:t>
            </w:r>
            <w:r>
              <w:rPr>
                <w:b/>
                <w:color w:val="3333FF"/>
                <w:spacing w:val="34"/>
                <w:sz w:val="24"/>
              </w:rPr>
              <w:t xml:space="preserve"> </w:t>
            </w:r>
            <w:r>
              <w:rPr>
                <w:b/>
                <w:color w:val="3333FF"/>
                <w:sz w:val="24"/>
              </w:rPr>
              <w:t>Valle</w:t>
            </w:r>
            <w:r>
              <w:rPr>
                <w:b/>
                <w:color w:val="3333FF"/>
                <w:spacing w:val="36"/>
                <w:sz w:val="24"/>
              </w:rPr>
              <w:t xml:space="preserve"> </w:t>
            </w:r>
            <w:proofErr w:type="spellStart"/>
            <w:r>
              <w:rPr>
                <w:b/>
                <w:color w:val="3333FF"/>
                <w:sz w:val="24"/>
              </w:rPr>
              <w:t>Cóbar</w:t>
            </w:r>
            <w:proofErr w:type="spellEnd"/>
            <w:r>
              <w:rPr>
                <w:b/>
                <w:color w:val="3333FF"/>
                <w:sz w:val="24"/>
              </w:rPr>
              <w:t>,</w:t>
            </w:r>
            <w:r>
              <w:rPr>
                <w:b/>
                <w:color w:val="3333FF"/>
                <w:spacing w:val="37"/>
                <w:sz w:val="24"/>
              </w:rPr>
              <w:t xml:space="preserve"> </w:t>
            </w:r>
            <w:r>
              <w:rPr>
                <w:b/>
                <w:color w:val="3333FF"/>
                <w:sz w:val="24"/>
              </w:rPr>
              <w:t>Defensora</w:t>
            </w:r>
            <w:r>
              <w:rPr>
                <w:b/>
                <w:color w:val="3333FF"/>
                <w:spacing w:val="36"/>
                <w:sz w:val="24"/>
              </w:rPr>
              <w:t xml:space="preserve"> </w:t>
            </w:r>
            <w:r>
              <w:rPr>
                <w:b/>
                <w:color w:val="3333FF"/>
                <w:sz w:val="24"/>
              </w:rPr>
              <w:t>de</w:t>
            </w:r>
            <w:r>
              <w:rPr>
                <w:b/>
                <w:color w:val="3333FF"/>
                <w:spacing w:val="26"/>
                <w:sz w:val="24"/>
              </w:rPr>
              <w:t xml:space="preserve"> </w:t>
            </w:r>
            <w:r>
              <w:rPr>
                <w:b/>
                <w:color w:val="3333FF"/>
                <w:sz w:val="24"/>
              </w:rPr>
              <w:t>las</w:t>
            </w:r>
            <w:r>
              <w:rPr>
                <w:b/>
                <w:color w:val="3333FF"/>
                <w:spacing w:val="-63"/>
                <w:sz w:val="24"/>
              </w:rPr>
              <w:t xml:space="preserve"> </w:t>
            </w:r>
            <w:r>
              <w:rPr>
                <w:b/>
                <w:color w:val="3333FF"/>
                <w:sz w:val="24"/>
              </w:rPr>
              <w:t>personas</w:t>
            </w:r>
            <w:r>
              <w:rPr>
                <w:b/>
                <w:color w:val="3333FF"/>
                <w:spacing w:val="25"/>
                <w:sz w:val="24"/>
              </w:rPr>
              <w:t xml:space="preserve"> </w:t>
            </w:r>
            <w:r>
              <w:rPr>
                <w:b/>
                <w:color w:val="3333FF"/>
                <w:sz w:val="24"/>
              </w:rPr>
              <w:t>defensoras</w:t>
            </w:r>
            <w:r>
              <w:rPr>
                <w:b/>
                <w:color w:val="3333FF"/>
                <w:spacing w:val="25"/>
                <w:sz w:val="24"/>
              </w:rPr>
              <w:t xml:space="preserve"> </w:t>
            </w:r>
            <w:r>
              <w:rPr>
                <w:b/>
                <w:color w:val="3333FF"/>
                <w:sz w:val="24"/>
              </w:rPr>
              <w:t>de</w:t>
            </w:r>
            <w:r>
              <w:rPr>
                <w:b/>
                <w:color w:val="3333FF"/>
                <w:spacing w:val="25"/>
                <w:sz w:val="24"/>
              </w:rPr>
              <w:t xml:space="preserve"> </w:t>
            </w:r>
            <w:r>
              <w:rPr>
                <w:b/>
                <w:color w:val="3333FF"/>
                <w:sz w:val="24"/>
              </w:rPr>
              <w:t>derechos</w:t>
            </w:r>
            <w:r>
              <w:rPr>
                <w:b/>
                <w:color w:val="3333FF"/>
                <w:spacing w:val="25"/>
                <w:sz w:val="24"/>
              </w:rPr>
              <w:t xml:space="preserve"> </w:t>
            </w:r>
            <w:r>
              <w:rPr>
                <w:b/>
                <w:color w:val="3333FF"/>
                <w:sz w:val="24"/>
              </w:rPr>
              <w:t>humanos</w:t>
            </w:r>
            <w:r>
              <w:rPr>
                <w:b/>
                <w:color w:val="3333FF"/>
                <w:spacing w:val="26"/>
                <w:sz w:val="24"/>
              </w:rPr>
              <w:t xml:space="preserve"> </w:t>
            </w:r>
            <w:r>
              <w:rPr>
                <w:b/>
                <w:color w:val="3333FF"/>
                <w:sz w:val="24"/>
              </w:rPr>
              <w:t>y</w:t>
            </w:r>
          </w:p>
          <w:p w:rsidR="001D7A75" w:rsidRDefault="005F1DB1">
            <w:pPr>
              <w:pStyle w:val="TableParagraph"/>
              <w:spacing w:before="4" w:line="301" w:lineRule="exact"/>
              <w:rPr>
                <w:b/>
                <w:sz w:val="24"/>
              </w:rPr>
            </w:pPr>
            <w:r>
              <w:rPr>
                <w:b/>
                <w:color w:val="3333FF"/>
                <w:sz w:val="24"/>
              </w:rPr>
              <w:t>periodistas</w:t>
            </w:r>
          </w:p>
        </w:tc>
      </w:tr>
      <w:tr w:rsidR="001D7A75">
        <w:trPr>
          <w:trHeight w:val="634"/>
        </w:trPr>
        <w:tc>
          <w:tcPr>
            <w:tcW w:w="2901" w:type="dxa"/>
          </w:tcPr>
          <w:p w:rsidR="001D7A75" w:rsidRDefault="005F1DB1">
            <w:pPr>
              <w:pStyle w:val="TableParagraph"/>
              <w:spacing w:line="311" w:lineRule="exact"/>
              <w:ind w:left="110"/>
              <w:rPr>
                <w:sz w:val="24"/>
              </w:rPr>
            </w:pPr>
            <w:r>
              <w:rPr>
                <w:sz w:val="24"/>
              </w:rPr>
              <w:t>Correo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electrónico</w:t>
            </w:r>
          </w:p>
        </w:tc>
        <w:tc>
          <w:tcPr>
            <w:tcW w:w="5392" w:type="dxa"/>
          </w:tcPr>
          <w:p w:rsidR="001D7A75" w:rsidRDefault="00F57DC6">
            <w:pPr>
              <w:pStyle w:val="TableParagraph"/>
              <w:spacing w:line="311" w:lineRule="exact"/>
              <w:rPr>
                <w:b/>
                <w:sz w:val="24"/>
              </w:rPr>
            </w:pPr>
            <w:hyperlink r:id="rId9">
              <w:r w:rsidR="005F1DB1">
                <w:rPr>
                  <w:b/>
                  <w:color w:val="3333FF"/>
                  <w:sz w:val="24"/>
                </w:rPr>
                <w:t>rdelvalle@pdh.org.gt</w:t>
              </w:r>
            </w:hyperlink>
            <w:r w:rsidR="00A8512A">
              <w:rPr>
                <w:b/>
                <w:color w:val="3333FF"/>
                <w:sz w:val="24"/>
              </w:rPr>
              <w:t xml:space="preserve"> </w:t>
            </w:r>
          </w:p>
        </w:tc>
      </w:tr>
      <w:tr w:rsidR="001D7A75">
        <w:trPr>
          <w:trHeight w:val="1809"/>
        </w:trPr>
        <w:tc>
          <w:tcPr>
            <w:tcW w:w="2901" w:type="dxa"/>
          </w:tcPr>
          <w:p w:rsidR="001D7A75" w:rsidRDefault="005F1DB1">
            <w:pPr>
              <w:pStyle w:val="TableParagraph"/>
              <w:tabs>
                <w:tab w:val="left" w:pos="2025"/>
                <w:tab w:val="left" w:pos="2255"/>
              </w:tabs>
              <w:ind w:left="110" w:right="96"/>
              <w:jc w:val="both"/>
              <w:rPr>
                <w:sz w:val="20"/>
              </w:rPr>
            </w:pPr>
            <w:r>
              <w:rPr>
                <w:sz w:val="24"/>
              </w:rPr>
              <w:t>¿Podemos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atribuir</w:t>
            </w:r>
            <w:r>
              <w:rPr>
                <w:spacing w:val="-64"/>
                <w:sz w:val="24"/>
              </w:rPr>
              <w:t xml:space="preserve"> </w:t>
            </w:r>
            <w:r w:rsidR="00A8512A">
              <w:rPr>
                <w:sz w:val="24"/>
              </w:rPr>
              <w:t xml:space="preserve">públicamente </w:t>
            </w:r>
            <w:r>
              <w:rPr>
                <w:sz w:val="24"/>
              </w:rPr>
              <w:t>estas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respuestas a su Estado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institución</w:t>
            </w:r>
            <w:r>
              <w:rPr>
                <w:sz w:val="20"/>
              </w:rPr>
              <w:t>*?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</w:p>
          <w:p w:rsidR="001D7A75" w:rsidRDefault="005F1DB1">
            <w:pPr>
              <w:pStyle w:val="TableParagraph"/>
              <w:spacing w:line="264" w:lineRule="exact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de la OACDH, en la sección 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Relatoría)</w:t>
            </w:r>
          </w:p>
        </w:tc>
        <w:tc>
          <w:tcPr>
            <w:tcW w:w="5392" w:type="dxa"/>
          </w:tcPr>
          <w:p w:rsidR="00A8512A" w:rsidRDefault="00A8512A">
            <w:pPr>
              <w:pStyle w:val="TableParagraph"/>
              <w:tabs>
                <w:tab w:val="left" w:pos="1751"/>
              </w:tabs>
              <w:spacing w:line="314" w:lineRule="exact"/>
              <w:ind w:left="493"/>
              <w:rPr>
                <w:b/>
                <w:color w:val="3333FF"/>
                <w:sz w:val="24"/>
              </w:rPr>
            </w:pPr>
            <w:r>
              <w:rPr>
                <w:b/>
                <w:color w:val="3333FF"/>
                <w:sz w:val="24"/>
              </w:rPr>
              <w:t>Sí</w:t>
            </w:r>
          </w:p>
          <w:p w:rsidR="001D7A75" w:rsidRDefault="005F1DB1">
            <w:pPr>
              <w:pStyle w:val="TableParagraph"/>
              <w:tabs>
                <w:tab w:val="left" w:pos="1751"/>
              </w:tabs>
              <w:spacing w:line="314" w:lineRule="exact"/>
              <w:ind w:left="493"/>
              <w:rPr>
                <w:sz w:val="24"/>
              </w:rPr>
            </w:pPr>
            <w:r>
              <w:rPr>
                <w:b/>
                <w:color w:val="3333FF"/>
                <w:sz w:val="24"/>
              </w:rPr>
              <w:tab/>
            </w:r>
            <w:r>
              <w:rPr>
                <w:sz w:val="24"/>
              </w:rPr>
              <w:t>No</w:t>
            </w:r>
          </w:p>
          <w:p w:rsidR="001D7A75" w:rsidRDefault="001D7A75">
            <w:pPr>
              <w:pStyle w:val="TableParagraph"/>
              <w:ind w:left="0"/>
              <w:rPr>
                <w:b/>
                <w:sz w:val="24"/>
              </w:rPr>
            </w:pPr>
          </w:p>
          <w:p w:rsidR="001D7A75" w:rsidRDefault="005F1DB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Comentarios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fuera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relevante):</w:t>
            </w:r>
          </w:p>
        </w:tc>
      </w:tr>
    </w:tbl>
    <w:p w:rsidR="005F1DB1" w:rsidRDefault="005F1DB1"/>
    <w:sectPr w:rsidR="005F1DB1">
      <w:pgSz w:w="12240" w:h="15840"/>
      <w:pgMar w:top="15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eelawadee UI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5081C"/>
    <w:multiLevelType w:val="hybridMultilevel"/>
    <w:tmpl w:val="81AE5482"/>
    <w:lvl w:ilvl="0" w:tplc="58E48912">
      <w:start w:val="1"/>
      <w:numFmt w:val="decimal"/>
      <w:lvlText w:val="%1."/>
      <w:lvlJc w:val="left"/>
      <w:pPr>
        <w:ind w:left="836" w:hanging="360"/>
        <w:jc w:val="left"/>
      </w:pPr>
      <w:rPr>
        <w:rFonts w:ascii="Leelawadee UI" w:eastAsia="Leelawadee UI" w:hAnsi="Leelawadee UI" w:cs="Leelawadee UI" w:hint="default"/>
        <w:w w:val="100"/>
        <w:sz w:val="24"/>
        <w:szCs w:val="24"/>
        <w:lang w:val="es-ES" w:eastAsia="en-US" w:bidi="ar-SA"/>
      </w:rPr>
    </w:lvl>
    <w:lvl w:ilvl="1" w:tplc="D7C42014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24841D06">
      <w:numFmt w:val="bullet"/>
      <w:lvlText w:val="•"/>
      <w:lvlJc w:val="left"/>
      <w:pPr>
        <w:ind w:left="2448" w:hanging="360"/>
      </w:pPr>
      <w:rPr>
        <w:rFonts w:hint="default"/>
        <w:lang w:val="es-ES" w:eastAsia="en-US" w:bidi="ar-SA"/>
      </w:rPr>
    </w:lvl>
    <w:lvl w:ilvl="3" w:tplc="BCDE32E6">
      <w:numFmt w:val="bullet"/>
      <w:lvlText w:val="•"/>
      <w:lvlJc w:val="left"/>
      <w:pPr>
        <w:ind w:left="3252" w:hanging="360"/>
      </w:pPr>
      <w:rPr>
        <w:rFonts w:hint="default"/>
        <w:lang w:val="es-ES" w:eastAsia="en-US" w:bidi="ar-SA"/>
      </w:rPr>
    </w:lvl>
    <w:lvl w:ilvl="4" w:tplc="2FE277C0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5" w:tplc="67A0CB78">
      <w:numFmt w:val="bullet"/>
      <w:lvlText w:val="•"/>
      <w:lvlJc w:val="left"/>
      <w:pPr>
        <w:ind w:left="4860" w:hanging="360"/>
      </w:pPr>
      <w:rPr>
        <w:rFonts w:hint="default"/>
        <w:lang w:val="es-ES" w:eastAsia="en-US" w:bidi="ar-SA"/>
      </w:rPr>
    </w:lvl>
    <w:lvl w:ilvl="6" w:tplc="5B3C94FC">
      <w:numFmt w:val="bullet"/>
      <w:lvlText w:val="•"/>
      <w:lvlJc w:val="left"/>
      <w:pPr>
        <w:ind w:left="5664" w:hanging="360"/>
      </w:pPr>
      <w:rPr>
        <w:rFonts w:hint="default"/>
        <w:lang w:val="es-ES" w:eastAsia="en-US" w:bidi="ar-SA"/>
      </w:rPr>
    </w:lvl>
    <w:lvl w:ilvl="7" w:tplc="269A58CC">
      <w:numFmt w:val="bullet"/>
      <w:lvlText w:val="•"/>
      <w:lvlJc w:val="left"/>
      <w:pPr>
        <w:ind w:left="6468" w:hanging="360"/>
      </w:pPr>
      <w:rPr>
        <w:rFonts w:hint="default"/>
        <w:lang w:val="es-ES" w:eastAsia="en-US" w:bidi="ar-SA"/>
      </w:rPr>
    </w:lvl>
    <w:lvl w:ilvl="8" w:tplc="041E4888">
      <w:numFmt w:val="bullet"/>
      <w:lvlText w:val="•"/>
      <w:lvlJc w:val="left"/>
      <w:pPr>
        <w:ind w:left="7272" w:hanging="360"/>
      </w:pPr>
      <w:rPr>
        <w:rFonts w:hint="default"/>
        <w:lang w:val="es-ES" w:eastAsia="en-US" w:bidi="ar-SA"/>
      </w:rPr>
    </w:lvl>
  </w:abstractNum>
  <w:abstractNum w:abstractNumId="1">
    <w:nsid w:val="7C896154"/>
    <w:multiLevelType w:val="hybridMultilevel"/>
    <w:tmpl w:val="1DC43488"/>
    <w:lvl w:ilvl="0" w:tplc="B17A3076">
      <w:start w:val="1"/>
      <w:numFmt w:val="decimal"/>
      <w:lvlText w:val="%1."/>
      <w:lvlJc w:val="left"/>
      <w:pPr>
        <w:ind w:left="836" w:hanging="360"/>
        <w:jc w:val="left"/>
      </w:pPr>
      <w:rPr>
        <w:rFonts w:ascii="Leelawadee UI" w:eastAsia="Leelawadee UI" w:hAnsi="Leelawadee UI" w:cs="Leelawadee UI" w:hint="default"/>
        <w:w w:val="100"/>
        <w:sz w:val="24"/>
        <w:szCs w:val="24"/>
        <w:lang w:val="es-ES" w:eastAsia="en-US" w:bidi="ar-SA"/>
      </w:rPr>
    </w:lvl>
    <w:lvl w:ilvl="1" w:tplc="87EC021E">
      <w:start w:val="1"/>
      <w:numFmt w:val="lowerLetter"/>
      <w:lvlText w:val="%2."/>
      <w:lvlJc w:val="left"/>
      <w:pPr>
        <w:ind w:left="1556" w:hanging="361"/>
        <w:jc w:val="left"/>
      </w:pPr>
      <w:rPr>
        <w:rFonts w:ascii="Leelawadee UI" w:eastAsia="Leelawadee UI" w:hAnsi="Leelawadee UI" w:cs="Leelawadee UI" w:hint="default"/>
        <w:spacing w:val="-3"/>
        <w:w w:val="100"/>
        <w:sz w:val="24"/>
        <w:szCs w:val="24"/>
        <w:lang w:val="es-ES" w:eastAsia="en-US" w:bidi="ar-SA"/>
      </w:rPr>
    </w:lvl>
    <w:lvl w:ilvl="2" w:tplc="A3C680C2">
      <w:start w:val="1"/>
      <w:numFmt w:val="lowerRoman"/>
      <w:lvlText w:val="%3."/>
      <w:lvlJc w:val="left"/>
      <w:pPr>
        <w:ind w:left="2276" w:hanging="288"/>
        <w:jc w:val="right"/>
      </w:pPr>
      <w:rPr>
        <w:rFonts w:ascii="Leelawadee UI" w:eastAsia="Leelawadee UI" w:hAnsi="Leelawadee UI" w:cs="Leelawadee UI" w:hint="default"/>
        <w:spacing w:val="-1"/>
        <w:w w:val="100"/>
        <w:sz w:val="24"/>
        <w:szCs w:val="24"/>
        <w:lang w:val="es-ES" w:eastAsia="en-US" w:bidi="ar-SA"/>
      </w:rPr>
    </w:lvl>
    <w:lvl w:ilvl="3" w:tplc="23302E3A">
      <w:numFmt w:val="bullet"/>
      <w:lvlText w:val="•"/>
      <w:lvlJc w:val="left"/>
      <w:pPr>
        <w:ind w:left="3105" w:hanging="288"/>
      </w:pPr>
      <w:rPr>
        <w:rFonts w:hint="default"/>
        <w:lang w:val="es-ES" w:eastAsia="en-US" w:bidi="ar-SA"/>
      </w:rPr>
    </w:lvl>
    <w:lvl w:ilvl="4" w:tplc="D9DEABB6">
      <w:numFmt w:val="bullet"/>
      <w:lvlText w:val="•"/>
      <w:lvlJc w:val="left"/>
      <w:pPr>
        <w:ind w:left="3930" w:hanging="288"/>
      </w:pPr>
      <w:rPr>
        <w:rFonts w:hint="default"/>
        <w:lang w:val="es-ES" w:eastAsia="en-US" w:bidi="ar-SA"/>
      </w:rPr>
    </w:lvl>
    <w:lvl w:ilvl="5" w:tplc="1AAEE5E2">
      <w:numFmt w:val="bullet"/>
      <w:lvlText w:val="•"/>
      <w:lvlJc w:val="left"/>
      <w:pPr>
        <w:ind w:left="4755" w:hanging="288"/>
      </w:pPr>
      <w:rPr>
        <w:rFonts w:hint="default"/>
        <w:lang w:val="es-ES" w:eastAsia="en-US" w:bidi="ar-SA"/>
      </w:rPr>
    </w:lvl>
    <w:lvl w:ilvl="6" w:tplc="951AAF00">
      <w:numFmt w:val="bullet"/>
      <w:lvlText w:val="•"/>
      <w:lvlJc w:val="left"/>
      <w:pPr>
        <w:ind w:left="5580" w:hanging="288"/>
      </w:pPr>
      <w:rPr>
        <w:rFonts w:hint="default"/>
        <w:lang w:val="es-ES" w:eastAsia="en-US" w:bidi="ar-SA"/>
      </w:rPr>
    </w:lvl>
    <w:lvl w:ilvl="7" w:tplc="18746324">
      <w:numFmt w:val="bullet"/>
      <w:lvlText w:val="•"/>
      <w:lvlJc w:val="left"/>
      <w:pPr>
        <w:ind w:left="6405" w:hanging="288"/>
      </w:pPr>
      <w:rPr>
        <w:rFonts w:hint="default"/>
        <w:lang w:val="es-ES" w:eastAsia="en-US" w:bidi="ar-SA"/>
      </w:rPr>
    </w:lvl>
    <w:lvl w:ilvl="8" w:tplc="E8BACF74">
      <w:numFmt w:val="bullet"/>
      <w:lvlText w:val="•"/>
      <w:lvlJc w:val="left"/>
      <w:pPr>
        <w:ind w:left="7230" w:hanging="288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75"/>
    <w:rsid w:val="001D7A75"/>
    <w:rsid w:val="005F1DB1"/>
    <w:rsid w:val="00A8512A"/>
    <w:rsid w:val="00B855BD"/>
    <w:rsid w:val="00F5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B1D894-504D-417F-BCBE-3175E378F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eelawadee UI" w:eastAsia="Leelawadee UI" w:hAnsi="Leelawadee UI" w:cs="Leelawadee UI"/>
      <w:lang w:val="es-ES"/>
    </w:rPr>
  </w:style>
  <w:style w:type="paragraph" w:styleId="Ttulo1">
    <w:name w:val="heading 1"/>
    <w:basedOn w:val="Normal"/>
    <w:uiPriority w:val="1"/>
    <w:qFormat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36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lac.landcoalition.org/en/noticias/movilizacion-guatemala-defensores-de-la-tierra-y-el-medioambiente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c.landcoalition.org/en/noticias/movilizacion-guatemala-defensores-de-la-tierra-y-el-medioambient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delvalle@pdh.org.gt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62F157-F01F-4209-98B3-3EE3F6DD9DBC}"/>
</file>

<file path=customXml/itemProps2.xml><?xml version="1.0" encoding="utf-8"?>
<ds:datastoreItem xmlns:ds="http://schemas.openxmlformats.org/officeDocument/2006/customXml" ds:itemID="{A4C6D7FB-429A-41AE-842C-B871D4D421A9}"/>
</file>

<file path=customXml/itemProps3.xml><?xml version="1.0" encoding="utf-8"?>
<ds:datastoreItem xmlns:ds="http://schemas.openxmlformats.org/officeDocument/2006/customXml" ds:itemID="{8706D622-60A4-44BE-A8A1-D5F763B8C8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2540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Procuraduria de los Derechos Humanos</dc:creator>
  <cp:lastModifiedBy>Ingrid Amaya</cp:lastModifiedBy>
  <cp:revision>5</cp:revision>
  <cp:lastPrinted>2021-02-26T20:22:00Z</cp:lastPrinted>
  <dcterms:created xsi:type="dcterms:W3CDTF">2021-02-26T20:17:00Z</dcterms:created>
  <dcterms:modified xsi:type="dcterms:W3CDTF">2021-02-26T20:22:00Z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2021-02-26T00:00:00Z</vt:filetime>
  </property>
  <property fmtid="{D5CDD505-2E9C-101B-9397-08002B2CF9AE}" pid="5" name="ContentTypeId">
    <vt:lpwstr>0x0101008822B9E06671B54FA89F14538B9B0FEA</vt:lpwstr>
  </property>
</Properties>
</file>