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55C20" w:rsidP="00055C20">
            <w:pPr>
              <w:suppressAutoHyphens w:val="0"/>
              <w:spacing w:after="20"/>
              <w:jc w:val="right"/>
            </w:pPr>
            <w:r w:rsidRPr="00055C20">
              <w:rPr>
                <w:sz w:val="40"/>
              </w:rPr>
              <w:t>A</w:t>
            </w:r>
            <w:r>
              <w:t>/HRC/WGAD/2017/69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807BC" w:rsidP="0040017C">
            <w:pPr>
              <w:spacing w:before="120" w:line="420" w:lineRule="exact"/>
              <w:rPr>
                <w:b/>
                <w:sz w:val="40"/>
                <w:szCs w:val="40"/>
              </w:rPr>
            </w:pPr>
            <w:r>
              <w:rPr>
                <w:b/>
                <w:sz w:val="40"/>
                <w:szCs w:val="40"/>
              </w:rPr>
              <w:t>Advance Edite</w:t>
            </w:r>
            <w:bookmarkStart w:id="0" w:name="_GoBack"/>
            <w:bookmarkEnd w:id="0"/>
            <w:r>
              <w:rPr>
                <w:b/>
                <w:sz w:val="40"/>
                <w:szCs w:val="40"/>
              </w:rPr>
              <w:t>d Version</w:t>
            </w:r>
          </w:p>
        </w:tc>
        <w:tc>
          <w:tcPr>
            <w:tcW w:w="2930" w:type="dxa"/>
            <w:tcBorders>
              <w:top w:val="single" w:sz="4" w:space="0" w:color="auto"/>
              <w:left w:val="nil"/>
              <w:bottom w:val="single" w:sz="12" w:space="0" w:color="auto"/>
              <w:right w:val="nil"/>
            </w:tcBorders>
          </w:tcPr>
          <w:p w:rsidR="00E52109" w:rsidRDefault="00055C20" w:rsidP="00055C20">
            <w:pPr>
              <w:suppressAutoHyphens w:val="0"/>
              <w:spacing w:before="240" w:line="240" w:lineRule="exact"/>
            </w:pPr>
            <w:r>
              <w:t>Distr.:</w:t>
            </w:r>
            <w:r w:rsidR="009B12E5">
              <w:t xml:space="preserve"> </w:t>
            </w:r>
            <w:r>
              <w:t>General</w:t>
            </w:r>
          </w:p>
          <w:p w:rsidR="00055C20" w:rsidRDefault="00882A6F" w:rsidP="00055C20">
            <w:pPr>
              <w:suppressAutoHyphens w:val="0"/>
            </w:pPr>
            <w:r>
              <w:t>7</w:t>
            </w:r>
            <w:r w:rsidR="009B12E5">
              <w:t xml:space="preserve"> </w:t>
            </w:r>
            <w:r w:rsidR="00055C20">
              <w:t>December</w:t>
            </w:r>
            <w:r w:rsidR="009B12E5">
              <w:t xml:space="preserve"> </w:t>
            </w:r>
            <w:r w:rsidR="00055C20">
              <w:t>2017</w:t>
            </w:r>
          </w:p>
          <w:p w:rsidR="00055C20" w:rsidRDefault="00055C20" w:rsidP="00055C20">
            <w:pPr>
              <w:suppressAutoHyphens w:val="0"/>
            </w:pPr>
          </w:p>
          <w:p w:rsidR="00055C20" w:rsidRDefault="00055C20" w:rsidP="00055C20">
            <w:pPr>
              <w:suppressAutoHyphens w:val="0"/>
            </w:pPr>
            <w:r>
              <w:t>Original:</w:t>
            </w:r>
            <w:r w:rsidR="009B12E5">
              <w:t xml:space="preserve"> </w:t>
            </w:r>
            <w:r>
              <w:t>English</w:t>
            </w:r>
          </w:p>
        </w:tc>
      </w:tr>
    </w:tbl>
    <w:p w:rsidR="005A1BF8" w:rsidRPr="005A1BF8" w:rsidRDefault="005A1BF8" w:rsidP="005A1BF8">
      <w:pPr>
        <w:spacing w:before="120"/>
        <w:rPr>
          <w:b/>
          <w:bCs/>
          <w:sz w:val="24"/>
          <w:szCs w:val="24"/>
        </w:rPr>
      </w:pPr>
      <w:r w:rsidRPr="005A1BF8">
        <w:rPr>
          <w:b/>
          <w:bCs/>
          <w:sz w:val="24"/>
          <w:szCs w:val="24"/>
        </w:rPr>
        <w:t>Human</w:t>
      </w:r>
      <w:r w:rsidR="009B12E5">
        <w:rPr>
          <w:b/>
          <w:bCs/>
          <w:sz w:val="24"/>
          <w:szCs w:val="24"/>
        </w:rPr>
        <w:t xml:space="preserve"> </w:t>
      </w:r>
      <w:r w:rsidRPr="005A1BF8">
        <w:rPr>
          <w:b/>
          <w:bCs/>
          <w:sz w:val="24"/>
          <w:szCs w:val="24"/>
        </w:rPr>
        <w:t>Rights</w:t>
      </w:r>
      <w:r w:rsidR="009B12E5">
        <w:rPr>
          <w:b/>
          <w:bCs/>
          <w:sz w:val="24"/>
          <w:szCs w:val="24"/>
        </w:rPr>
        <w:t xml:space="preserve"> </w:t>
      </w:r>
      <w:r w:rsidRPr="005A1BF8">
        <w:rPr>
          <w:b/>
          <w:bCs/>
          <w:sz w:val="24"/>
          <w:szCs w:val="24"/>
        </w:rPr>
        <w:t>Council</w:t>
      </w:r>
    </w:p>
    <w:p w:rsidR="005A1BF8" w:rsidRPr="003F798D" w:rsidRDefault="005A1BF8" w:rsidP="005A1BF8">
      <w:pPr>
        <w:rPr>
          <w:b/>
          <w:bCs/>
        </w:rPr>
      </w:pPr>
      <w:r w:rsidRPr="003F798D">
        <w:rPr>
          <w:b/>
          <w:bCs/>
        </w:rPr>
        <w:t>Working</w:t>
      </w:r>
      <w:r w:rsidR="009B12E5">
        <w:rPr>
          <w:b/>
          <w:bCs/>
        </w:rPr>
        <w:t xml:space="preserve"> </w:t>
      </w:r>
      <w:r w:rsidRPr="003F798D">
        <w:rPr>
          <w:b/>
          <w:bCs/>
        </w:rPr>
        <w:t>Group</w:t>
      </w:r>
      <w:r w:rsidR="009B12E5">
        <w:rPr>
          <w:b/>
          <w:bCs/>
        </w:rPr>
        <w:t xml:space="preserve"> </w:t>
      </w:r>
      <w:r w:rsidRPr="003F798D">
        <w:rPr>
          <w:b/>
          <w:bCs/>
        </w:rPr>
        <w:t>on</w:t>
      </w:r>
      <w:r w:rsidR="009B12E5">
        <w:rPr>
          <w:b/>
          <w:bCs/>
        </w:rPr>
        <w:t xml:space="preserve"> </w:t>
      </w:r>
      <w:r w:rsidRPr="003F798D">
        <w:rPr>
          <w:b/>
          <w:bCs/>
        </w:rPr>
        <w:t>Arbitrary</w:t>
      </w:r>
      <w:r w:rsidR="009B12E5">
        <w:rPr>
          <w:b/>
          <w:bCs/>
        </w:rPr>
        <w:t xml:space="preserve"> </w:t>
      </w:r>
      <w:r w:rsidRPr="003F798D">
        <w:rPr>
          <w:b/>
          <w:bCs/>
        </w:rPr>
        <w:t>Detention</w:t>
      </w:r>
    </w:p>
    <w:p w:rsidR="005A1BF8" w:rsidRPr="00CD4BDB" w:rsidRDefault="005A1BF8" w:rsidP="003F798D">
      <w:pPr>
        <w:pStyle w:val="HChG"/>
      </w:pPr>
      <w:r w:rsidRPr="00CD4BDB">
        <w:tab/>
      </w:r>
      <w:r w:rsidRPr="00CD4BDB">
        <w:tab/>
        <w:t>Opinions</w:t>
      </w:r>
      <w:r w:rsidR="009B12E5">
        <w:t xml:space="preserve"> </w:t>
      </w:r>
      <w:r w:rsidRPr="00CD4BDB">
        <w:t>adopted</w:t>
      </w:r>
      <w:r w:rsidR="009B12E5">
        <w:t xml:space="preserve"> </w:t>
      </w:r>
      <w:r w:rsidRPr="00CD4BDB">
        <w:t>by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on</w:t>
      </w:r>
      <w:r w:rsidR="009B12E5">
        <w:t xml:space="preserve"> </w:t>
      </w:r>
      <w:r w:rsidRPr="00CD4BDB">
        <w:t>Arbitrary</w:t>
      </w:r>
      <w:r w:rsidR="009B12E5">
        <w:t xml:space="preserve"> </w:t>
      </w:r>
      <w:r w:rsidRPr="00CD4BDB">
        <w:t>Detention</w:t>
      </w:r>
      <w:r w:rsidR="009B12E5">
        <w:t xml:space="preserve"> </w:t>
      </w:r>
      <w:r w:rsidRPr="00CD4BDB">
        <w:t>at</w:t>
      </w:r>
      <w:r w:rsidR="009B12E5">
        <w:t xml:space="preserve"> </w:t>
      </w:r>
      <w:r w:rsidRPr="00CD4BDB">
        <w:t>its</w:t>
      </w:r>
      <w:r w:rsidR="009B12E5">
        <w:t xml:space="preserve"> </w:t>
      </w:r>
      <w:r w:rsidRPr="00CD4BDB">
        <w:t>eightieth</w:t>
      </w:r>
      <w:r w:rsidR="009B12E5">
        <w:t xml:space="preserve"> </w:t>
      </w:r>
      <w:r w:rsidRPr="00CD4BDB">
        <w:t>session,</w:t>
      </w:r>
      <w:r w:rsidR="009B12E5">
        <w:t xml:space="preserve"> </w:t>
      </w:r>
      <w:r w:rsidRPr="00CD4BDB">
        <w:t>20-24</w:t>
      </w:r>
      <w:r w:rsidR="009B12E5">
        <w:t xml:space="preserve"> </w:t>
      </w:r>
      <w:r w:rsidRPr="00CD4BDB">
        <w:t>November</w:t>
      </w:r>
      <w:r w:rsidR="009B12E5">
        <w:t xml:space="preserve"> </w:t>
      </w:r>
      <w:r w:rsidRPr="00CD4BDB">
        <w:t>2017</w:t>
      </w:r>
    </w:p>
    <w:p w:rsidR="005A1BF8" w:rsidRPr="00CD4BDB" w:rsidRDefault="005A1BF8" w:rsidP="003F798D">
      <w:pPr>
        <w:pStyle w:val="H1G"/>
      </w:pPr>
      <w:r w:rsidRPr="00CD4BDB">
        <w:tab/>
      </w:r>
      <w:r w:rsidRPr="00CD4BDB">
        <w:tab/>
        <w:t>Opinion</w:t>
      </w:r>
      <w:r w:rsidR="009B12E5">
        <w:t xml:space="preserve"> </w:t>
      </w:r>
      <w:r w:rsidRPr="00CD4BDB">
        <w:t>No.</w:t>
      </w:r>
      <w:r w:rsidR="009B12E5">
        <w:t xml:space="preserve"> </w:t>
      </w:r>
      <w:r w:rsidRPr="00CD4BDB">
        <w:t>69/2017</w:t>
      </w:r>
      <w:r w:rsidR="009B12E5">
        <w:t xml:space="preserve"> </w:t>
      </w:r>
      <w:r w:rsidRPr="00CD4BDB">
        <w:t>concerning</w:t>
      </w:r>
      <w:r w:rsidR="009B12E5">
        <w:t xml:space="preserve"> </w:t>
      </w:r>
      <w:r w:rsidRPr="00CD4BDB">
        <w:t>Tashi</w:t>
      </w:r>
      <w:r w:rsidR="009B12E5">
        <w:t xml:space="preserve"> </w:t>
      </w:r>
      <w:r w:rsidRPr="00CD4BDB">
        <w:t>Wangchuk</w:t>
      </w:r>
      <w:r w:rsidR="009B12E5">
        <w:t xml:space="preserve"> </w:t>
      </w:r>
      <w:r w:rsidRPr="00CD4BDB">
        <w:t>(China)</w:t>
      </w:r>
    </w:p>
    <w:p w:rsidR="005A1BF8" w:rsidRPr="00CD4BDB" w:rsidRDefault="005A1BF8" w:rsidP="003F798D">
      <w:pPr>
        <w:pStyle w:val="SingleTxtG"/>
      </w:pPr>
      <w:r w:rsidRPr="00CD4BDB">
        <w:t>1.</w:t>
      </w:r>
      <w:r w:rsidRPr="00CD4BDB">
        <w:tab/>
        <w:t>The</w:t>
      </w:r>
      <w:r w:rsidR="009B12E5">
        <w:t xml:space="preserve"> </w:t>
      </w:r>
      <w:r w:rsidRPr="00CD4BDB">
        <w:t>Working</w:t>
      </w:r>
      <w:r w:rsidR="009B12E5">
        <w:t xml:space="preserve"> </w:t>
      </w:r>
      <w:r w:rsidRPr="00CD4BDB">
        <w:t>Group</w:t>
      </w:r>
      <w:r w:rsidR="009B12E5">
        <w:t xml:space="preserve"> </w:t>
      </w:r>
      <w:r w:rsidRPr="00CD4BDB">
        <w:t>on</w:t>
      </w:r>
      <w:r w:rsidR="009B12E5">
        <w:t xml:space="preserve"> </w:t>
      </w:r>
      <w:r w:rsidRPr="00CD4BDB">
        <w:t>Arbitrary</w:t>
      </w:r>
      <w:r w:rsidR="009B12E5">
        <w:t xml:space="preserve"> </w:t>
      </w:r>
      <w:r w:rsidRPr="00CD4BDB">
        <w:t>Detention</w:t>
      </w:r>
      <w:r w:rsidR="009B12E5">
        <w:t xml:space="preserve"> </w:t>
      </w:r>
      <w:r w:rsidRPr="00CD4BDB">
        <w:t>was</w:t>
      </w:r>
      <w:r w:rsidR="009B12E5">
        <w:t xml:space="preserve"> </w:t>
      </w:r>
      <w:r w:rsidRPr="00CD4BDB">
        <w:t>established</w:t>
      </w:r>
      <w:r w:rsidR="009B12E5">
        <w:t xml:space="preserve"> </w:t>
      </w:r>
      <w:r w:rsidRPr="00CD4BDB">
        <w:t>in</w:t>
      </w:r>
      <w:r w:rsidR="009B12E5">
        <w:t xml:space="preserve"> </w:t>
      </w:r>
      <w:r w:rsidRPr="00CD4BDB">
        <w:t>resolution</w:t>
      </w:r>
      <w:r w:rsidR="009B12E5">
        <w:t xml:space="preserve"> </w:t>
      </w:r>
      <w:r w:rsidRPr="00CD4BDB">
        <w:t>1991/42</w:t>
      </w:r>
      <w:r w:rsidR="009B12E5">
        <w:t xml:space="preserve"> </w:t>
      </w:r>
      <w:r w:rsidRPr="00CD4BDB">
        <w:t>of</w:t>
      </w:r>
      <w:r w:rsidR="009B12E5">
        <w:t xml:space="preserve"> </w:t>
      </w:r>
      <w:r w:rsidRPr="00CD4BDB">
        <w:t>the</w:t>
      </w:r>
      <w:r w:rsidR="009B12E5">
        <w:t xml:space="preserve"> </w:t>
      </w:r>
      <w:r w:rsidRPr="00CD4BDB">
        <w:t>Commission</w:t>
      </w:r>
      <w:r w:rsidR="009B12E5">
        <w:t xml:space="preserve"> </w:t>
      </w:r>
      <w:r w:rsidRPr="00CD4BDB">
        <w:t>on</w:t>
      </w:r>
      <w:r w:rsidR="009B12E5">
        <w:t xml:space="preserve"> </w:t>
      </w:r>
      <w:r w:rsidRPr="00CD4BDB">
        <w:t>Human</w:t>
      </w:r>
      <w:r w:rsidR="009B12E5">
        <w:t xml:space="preserve"> </w:t>
      </w:r>
      <w:r w:rsidRPr="00CD4BDB">
        <w:t>Rights,</w:t>
      </w:r>
      <w:r w:rsidR="009B12E5">
        <w:t xml:space="preserve"> </w:t>
      </w:r>
      <w:r w:rsidRPr="00CD4BDB">
        <w:t>which</w:t>
      </w:r>
      <w:r w:rsidR="009B12E5">
        <w:t xml:space="preserve"> </w:t>
      </w:r>
      <w:r w:rsidRPr="00CD4BDB">
        <w:t>extended</w:t>
      </w:r>
      <w:r w:rsidR="009B12E5">
        <w:t xml:space="preserve"> </w:t>
      </w:r>
      <w:r w:rsidRPr="00CD4BDB">
        <w:t>and</w:t>
      </w:r>
      <w:r w:rsidR="009B12E5">
        <w:t xml:space="preserve"> </w:t>
      </w:r>
      <w:r w:rsidRPr="00CD4BDB">
        <w:t>clarified</w:t>
      </w:r>
      <w:r w:rsidR="009B12E5">
        <w:t xml:space="preserve"> </w:t>
      </w:r>
      <w:r w:rsidRPr="00CD4BDB">
        <w:t>the</w:t>
      </w:r>
      <w:r w:rsidR="009B12E5">
        <w:t xml:space="preserve"> </w:t>
      </w:r>
      <w:r w:rsidRPr="00CD4BDB">
        <w:t>Working</w:t>
      </w:r>
      <w:r w:rsidR="009B12E5">
        <w:t xml:space="preserve"> </w:t>
      </w:r>
      <w:r w:rsidRPr="00CD4BDB">
        <w:t>Group’s</w:t>
      </w:r>
      <w:r w:rsidR="009B12E5">
        <w:t xml:space="preserve"> </w:t>
      </w:r>
      <w:r w:rsidRPr="00CD4BDB">
        <w:t>mandate</w:t>
      </w:r>
      <w:r w:rsidR="009B12E5">
        <w:t xml:space="preserve"> </w:t>
      </w:r>
      <w:r w:rsidRPr="00CD4BDB">
        <w:t>in</w:t>
      </w:r>
      <w:r w:rsidR="009B12E5">
        <w:t xml:space="preserve"> </w:t>
      </w:r>
      <w:r w:rsidRPr="00CD4BDB">
        <w:t>its</w:t>
      </w:r>
      <w:r w:rsidR="009B12E5">
        <w:t xml:space="preserve"> </w:t>
      </w:r>
      <w:r w:rsidRPr="00CD4BDB">
        <w:t>resolution</w:t>
      </w:r>
      <w:r w:rsidR="009B12E5">
        <w:t xml:space="preserve"> </w:t>
      </w:r>
      <w:r w:rsidRPr="00CD4BDB">
        <w:t>1997/50.</w:t>
      </w:r>
      <w:r w:rsidR="009B12E5">
        <w:t xml:space="preserve"> </w:t>
      </w:r>
      <w:r w:rsidRPr="00CD4BDB">
        <w:t>Pursuant</w:t>
      </w:r>
      <w:r w:rsidR="009B12E5">
        <w:t xml:space="preserve"> </w:t>
      </w:r>
      <w:r w:rsidRPr="00CD4BDB">
        <w:t>to</w:t>
      </w:r>
      <w:r w:rsidR="009B12E5">
        <w:t xml:space="preserve"> </w:t>
      </w:r>
      <w:r w:rsidRPr="00CD4BDB">
        <w:t>General</w:t>
      </w:r>
      <w:r w:rsidR="009B12E5">
        <w:t xml:space="preserve"> </w:t>
      </w:r>
      <w:r w:rsidRPr="00CD4BDB">
        <w:t>Assembly</w:t>
      </w:r>
      <w:r w:rsidR="009B12E5">
        <w:t xml:space="preserve"> </w:t>
      </w:r>
      <w:r w:rsidRPr="00CD4BDB">
        <w:t>resolution</w:t>
      </w:r>
      <w:r w:rsidR="009B12E5">
        <w:t xml:space="preserve"> </w:t>
      </w:r>
      <w:r w:rsidRPr="00CD4BDB">
        <w:t>60/251</w:t>
      </w:r>
      <w:r w:rsidR="009B12E5">
        <w:t xml:space="preserve"> </w:t>
      </w:r>
      <w:r w:rsidRPr="00CD4BDB">
        <w:t>and</w:t>
      </w:r>
      <w:r w:rsidR="009B12E5">
        <w:t xml:space="preserve"> </w:t>
      </w:r>
      <w:r w:rsidRPr="00CD4BDB">
        <w:t>Human</w:t>
      </w:r>
      <w:r w:rsidR="009B12E5">
        <w:t xml:space="preserve"> </w:t>
      </w:r>
      <w:r w:rsidRPr="00CD4BDB">
        <w:t>Rights</w:t>
      </w:r>
      <w:r w:rsidR="009B12E5">
        <w:t xml:space="preserve"> </w:t>
      </w:r>
      <w:r w:rsidRPr="00CD4BDB">
        <w:t>Council</w:t>
      </w:r>
      <w:r w:rsidR="009B12E5">
        <w:t xml:space="preserve"> </w:t>
      </w:r>
      <w:r w:rsidRPr="00CD4BDB">
        <w:t>decision</w:t>
      </w:r>
      <w:r w:rsidR="009B12E5">
        <w:t xml:space="preserve"> </w:t>
      </w:r>
      <w:r w:rsidRPr="00CD4BDB">
        <w:t>1/102,</w:t>
      </w:r>
      <w:r w:rsidR="009B12E5">
        <w:t xml:space="preserve"> </w:t>
      </w:r>
      <w:r w:rsidRPr="00CD4BDB">
        <w:t>the</w:t>
      </w:r>
      <w:r w:rsidR="009B12E5">
        <w:t xml:space="preserve"> </w:t>
      </w:r>
      <w:r w:rsidRPr="00CD4BDB">
        <w:t>Council</w:t>
      </w:r>
      <w:r w:rsidR="009B12E5">
        <w:t xml:space="preserve"> </w:t>
      </w:r>
      <w:r w:rsidRPr="00CD4BDB">
        <w:t>assumed</w:t>
      </w:r>
      <w:r w:rsidR="009B12E5">
        <w:t xml:space="preserve"> </w:t>
      </w:r>
      <w:r w:rsidRPr="00CD4BDB">
        <w:t>the</w:t>
      </w:r>
      <w:r w:rsidR="009B12E5">
        <w:t xml:space="preserve"> </w:t>
      </w:r>
      <w:r w:rsidRPr="00CD4BDB">
        <w:t>mandate</w:t>
      </w:r>
      <w:r w:rsidR="009B12E5">
        <w:t xml:space="preserve"> </w:t>
      </w:r>
      <w:r w:rsidRPr="00CD4BDB">
        <w:t>of</w:t>
      </w:r>
      <w:r w:rsidR="009B12E5">
        <w:t xml:space="preserve"> </w:t>
      </w:r>
      <w:r w:rsidRPr="00CD4BDB">
        <w:t>the</w:t>
      </w:r>
      <w:r w:rsidR="009B12E5">
        <w:t xml:space="preserve"> </w:t>
      </w:r>
      <w:r w:rsidRPr="00CD4BDB">
        <w:t>Commission.</w:t>
      </w:r>
      <w:r w:rsidR="009B12E5">
        <w:t xml:space="preserve"> </w:t>
      </w:r>
      <w:r w:rsidRPr="00CD4BDB">
        <w:t>The</w:t>
      </w:r>
      <w:r w:rsidR="009B12E5">
        <w:t xml:space="preserve"> </w:t>
      </w:r>
      <w:r w:rsidRPr="00CD4BDB">
        <w:t>mandate</w:t>
      </w:r>
      <w:r w:rsidR="009B12E5">
        <w:t xml:space="preserve"> </w:t>
      </w:r>
      <w:r w:rsidRPr="00CD4BDB">
        <w:t>of</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was</w:t>
      </w:r>
      <w:r w:rsidR="009B12E5">
        <w:t xml:space="preserve"> </w:t>
      </w:r>
      <w:r w:rsidRPr="00CD4BDB">
        <w:t>most</w:t>
      </w:r>
      <w:r w:rsidR="009B12E5">
        <w:t xml:space="preserve"> </w:t>
      </w:r>
      <w:r w:rsidRPr="00CD4BDB">
        <w:t>recently</w:t>
      </w:r>
      <w:r w:rsidR="009B12E5">
        <w:t xml:space="preserve"> </w:t>
      </w:r>
      <w:r w:rsidRPr="00CD4BDB">
        <w:t>extended</w:t>
      </w:r>
      <w:r w:rsidR="009B12E5">
        <w:t xml:space="preserve"> </w:t>
      </w:r>
      <w:r w:rsidRPr="00CD4BDB">
        <w:t>for</w:t>
      </w:r>
      <w:r w:rsidR="009B12E5">
        <w:t xml:space="preserve"> </w:t>
      </w:r>
      <w:r w:rsidRPr="00CD4BDB">
        <w:t>a</w:t>
      </w:r>
      <w:r w:rsidR="009B12E5">
        <w:t xml:space="preserve"> </w:t>
      </w:r>
      <w:r w:rsidRPr="00CD4BDB">
        <w:t>three-year</w:t>
      </w:r>
      <w:r w:rsidR="009B12E5">
        <w:t xml:space="preserve"> </w:t>
      </w:r>
      <w:r w:rsidRPr="00CD4BDB">
        <w:t>period</w:t>
      </w:r>
      <w:r w:rsidR="009B12E5">
        <w:t xml:space="preserve"> </w:t>
      </w:r>
      <w:r w:rsidRPr="00CD4BDB">
        <w:t>in</w:t>
      </w:r>
      <w:r w:rsidR="009B12E5">
        <w:t xml:space="preserve"> </w:t>
      </w:r>
      <w:r w:rsidRPr="00CD4BDB">
        <w:t>Council</w:t>
      </w:r>
      <w:r w:rsidR="009B12E5">
        <w:t xml:space="preserve"> </w:t>
      </w:r>
      <w:r w:rsidRPr="00CD4BDB">
        <w:t>resolution</w:t>
      </w:r>
      <w:r w:rsidR="009B12E5">
        <w:t xml:space="preserve"> </w:t>
      </w:r>
      <w:r w:rsidRPr="00CD4BDB">
        <w:t>33/30</w:t>
      </w:r>
      <w:r w:rsidR="009B12E5">
        <w:t xml:space="preserve"> </w:t>
      </w:r>
      <w:r w:rsidRPr="00CD4BDB">
        <w:t>of</w:t>
      </w:r>
      <w:r w:rsidR="009B12E5">
        <w:t xml:space="preserve"> </w:t>
      </w:r>
      <w:r w:rsidRPr="00CD4BDB">
        <w:t>30</w:t>
      </w:r>
      <w:r w:rsidR="009B12E5">
        <w:t xml:space="preserve"> </w:t>
      </w:r>
      <w:r w:rsidRPr="00CD4BDB">
        <w:t>September</w:t>
      </w:r>
      <w:r w:rsidR="009B12E5">
        <w:t xml:space="preserve"> </w:t>
      </w:r>
      <w:r w:rsidRPr="00CD4BDB">
        <w:t>2016.</w:t>
      </w:r>
    </w:p>
    <w:p w:rsidR="005A1BF8" w:rsidRPr="00CD4BDB" w:rsidRDefault="005A1BF8" w:rsidP="003F798D">
      <w:pPr>
        <w:pStyle w:val="SingleTxtG"/>
      </w:pPr>
      <w:r w:rsidRPr="00CD4BDB">
        <w:t>2.</w:t>
      </w:r>
      <w:r w:rsidRPr="00CD4BDB">
        <w:tab/>
        <w:t>In</w:t>
      </w:r>
      <w:r w:rsidR="009B12E5">
        <w:t xml:space="preserve"> </w:t>
      </w:r>
      <w:r w:rsidRPr="00CD4BDB">
        <w:t>accordance</w:t>
      </w:r>
      <w:r w:rsidR="009B12E5">
        <w:t xml:space="preserve"> </w:t>
      </w:r>
      <w:r w:rsidRPr="00CD4BDB">
        <w:t>with</w:t>
      </w:r>
      <w:r w:rsidR="009B12E5">
        <w:t xml:space="preserve"> </w:t>
      </w:r>
      <w:r w:rsidRPr="00CD4BDB">
        <w:t>its</w:t>
      </w:r>
      <w:r w:rsidR="009B12E5">
        <w:t xml:space="preserve"> </w:t>
      </w:r>
      <w:r w:rsidRPr="00CD4BDB">
        <w:t>methods</w:t>
      </w:r>
      <w:r w:rsidR="009B12E5">
        <w:t xml:space="preserve"> </w:t>
      </w:r>
      <w:r w:rsidRPr="00CD4BDB">
        <w:t>of</w:t>
      </w:r>
      <w:r w:rsidR="009B12E5">
        <w:t xml:space="preserve"> </w:t>
      </w:r>
      <w:r w:rsidRPr="00CD4BDB">
        <w:t>work</w:t>
      </w:r>
      <w:r w:rsidR="009B12E5">
        <w:t xml:space="preserve"> </w:t>
      </w:r>
      <w:r w:rsidRPr="00CD4BDB">
        <w:t>(A/HRC/36/38),</w:t>
      </w:r>
      <w:r w:rsidR="009B12E5">
        <w:t xml:space="preserve"> </w:t>
      </w:r>
      <w:r w:rsidRPr="00CD4BDB">
        <w:t>on</w:t>
      </w:r>
      <w:r w:rsidR="009B12E5">
        <w:t xml:space="preserve"> </w:t>
      </w:r>
      <w:r w:rsidRPr="00CD4BDB">
        <w:t>7</w:t>
      </w:r>
      <w:r w:rsidR="009B12E5">
        <w:t xml:space="preserve"> </w:t>
      </w:r>
      <w:r w:rsidRPr="00CD4BDB">
        <w:t>September</w:t>
      </w:r>
      <w:r w:rsidR="009B12E5">
        <w:t xml:space="preserve"> </w:t>
      </w:r>
      <w:r w:rsidRPr="00CD4BDB">
        <w:t>2017,</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transmitted</w:t>
      </w:r>
      <w:r w:rsidR="009B12E5">
        <w:t xml:space="preserve"> </w:t>
      </w:r>
      <w:r w:rsidRPr="00CD4BDB">
        <w:t>to</w:t>
      </w:r>
      <w:r w:rsidR="009B12E5">
        <w:t xml:space="preserve"> </w:t>
      </w:r>
      <w:r w:rsidRPr="00CD4BDB">
        <w:t>the</w:t>
      </w:r>
      <w:r w:rsidR="009B12E5">
        <w:t xml:space="preserve"> </w:t>
      </w:r>
      <w:r w:rsidRPr="00CD4BDB">
        <w:t>Government</w:t>
      </w:r>
      <w:r w:rsidR="009B12E5">
        <w:t xml:space="preserve"> </w:t>
      </w:r>
      <w:r w:rsidRPr="00CD4BDB">
        <w:t>of</w:t>
      </w:r>
      <w:r w:rsidR="009B12E5">
        <w:t xml:space="preserve"> </w:t>
      </w:r>
      <w:r w:rsidRPr="00CD4BDB">
        <w:t>China</w:t>
      </w:r>
      <w:r w:rsidR="009B12E5">
        <w:t xml:space="preserve"> </w:t>
      </w:r>
      <w:r w:rsidRPr="00CD4BDB">
        <w:t>a</w:t>
      </w:r>
      <w:r w:rsidR="009B12E5">
        <w:t xml:space="preserve"> </w:t>
      </w:r>
      <w:r w:rsidRPr="00CD4BDB">
        <w:t>communication</w:t>
      </w:r>
      <w:r w:rsidR="009B12E5">
        <w:t xml:space="preserve"> </w:t>
      </w:r>
      <w:r w:rsidRPr="00CD4BDB">
        <w:t>concerning</w:t>
      </w:r>
      <w:r w:rsidR="009B12E5">
        <w:t xml:space="preserve"> </w:t>
      </w:r>
      <w:r w:rsidRPr="00CD4BDB">
        <w:t>Tashi</w:t>
      </w:r>
      <w:r w:rsidR="009B12E5">
        <w:t xml:space="preserve"> </w:t>
      </w:r>
      <w:r w:rsidRPr="00CD4BDB">
        <w:t>Wangchuk.</w:t>
      </w:r>
      <w:r w:rsidR="009B12E5">
        <w:t xml:space="preserve"> </w:t>
      </w:r>
      <w:r w:rsidRPr="00CD4BDB">
        <w:t>The</w:t>
      </w:r>
      <w:r w:rsidR="009B12E5">
        <w:t xml:space="preserve"> </w:t>
      </w:r>
      <w:r w:rsidRPr="00CD4BDB">
        <w:t>Government</w:t>
      </w:r>
      <w:r w:rsidR="009B12E5">
        <w:t xml:space="preserve"> </w:t>
      </w:r>
      <w:r w:rsidRPr="00CD4BDB">
        <w:t>replied</w:t>
      </w:r>
      <w:r w:rsidR="009B12E5">
        <w:t xml:space="preserve"> </w:t>
      </w:r>
      <w:r w:rsidRPr="00CD4BDB">
        <w:t>to</w:t>
      </w:r>
      <w:r w:rsidR="009B12E5">
        <w:t xml:space="preserve"> </w:t>
      </w:r>
      <w:r w:rsidRPr="00CD4BDB">
        <w:t>the</w:t>
      </w:r>
      <w:r w:rsidR="009B12E5">
        <w:t xml:space="preserve"> </w:t>
      </w:r>
      <w:r w:rsidRPr="00CD4BDB">
        <w:t>communication</w:t>
      </w:r>
      <w:r w:rsidR="009B12E5">
        <w:t xml:space="preserve"> </w:t>
      </w:r>
      <w:r w:rsidRPr="00CD4BDB">
        <w:t>on</w:t>
      </w:r>
      <w:r w:rsidR="009B12E5">
        <w:t xml:space="preserve"> </w:t>
      </w:r>
      <w:r w:rsidRPr="00CD4BDB">
        <w:t>13</w:t>
      </w:r>
      <w:r w:rsidR="009B12E5">
        <w:t xml:space="preserve"> </w:t>
      </w:r>
      <w:r w:rsidRPr="00CD4BDB">
        <w:t>October</w:t>
      </w:r>
      <w:r w:rsidR="009B12E5">
        <w:t xml:space="preserve"> </w:t>
      </w:r>
      <w:r w:rsidRPr="00CD4BDB">
        <w:t>2017.</w:t>
      </w:r>
      <w:r w:rsidR="009B12E5">
        <w:t xml:space="preserve"> </w:t>
      </w:r>
      <w:r w:rsidRPr="00CD4BDB">
        <w:t>China</w:t>
      </w:r>
      <w:r w:rsidR="009B12E5">
        <w:t xml:space="preserve"> </w:t>
      </w:r>
      <w:r w:rsidRPr="00CD4BDB">
        <w:t>is</w:t>
      </w:r>
      <w:r w:rsidR="009B12E5">
        <w:t xml:space="preserve"> </w:t>
      </w:r>
      <w:r w:rsidRPr="00CD4BDB">
        <w:t>not</w:t>
      </w:r>
      <w:r w:rsidR="009B12E5">
        <w:t xml:space="preserve"> </w:t>
      </w:r>
      <w:r w:rsidRPr="00CD4BDB">
        <w:t>a</w:t>
      </w:r>
      <w:r w:rsidR="009B12E5">
        <w:t xml:space="preserve"> </w:t>
      </w:r>
      <w:r w:rsidRPr="00CD4BDB">
        <w:t>party</w:t>
      </w:r>
      <w:r w:rsidR="009B12E5">
        <w:t xml:space="preserve"> </w:t>
      </w:r>
      <w:r w:rsidRPr="00CD4BDB">
        <w:t>to</w:t>
      </w:r>
      <w:r w:rsidR="009B12E5">
        <w:t xml:space="preserve"> </w:t>
      </w:r>
      <w:r w:rsidRPr="00CD4BDB">
        <w:t>the</w:t>
      </w:r>
      <w:r w:rsidR="009B12E5">
        <w:t xml:space="preserve"> </w:t>
      </w:r>
      <w:r w:rsidRPr="00CD4BDB">
        <w:t>International</w:t>
      </w:r>
      <w:r w:rsidR="009B12E5">
        <w:t xml:space="preserve"> </w:t>
      </w:r>
      <w:r w:rsidRPr="00CD4BDB">
        <w:t>Covenant</w:t>
      </w:r>
      <w:r w:rsidR="009B12E5">
        <w:t xml:space="preserve"> </w:t>
      </w:r>
      <w:r w:rsidRPr="00CD4BDB">
        <w:t>on</w:t>
      </w:r>
      <w:r w:rsidR="009B12E5">
        <w:t xml:space="preserve"> </w:t>
      </w:r>
      <w:r w:rsidRPr="00CD4BDB">
        <w:t>Civil</w:t>
      </w:r>
      <w:r w:rsidR="009B12E5">
        <w:t xml:space="preserve"> </w:t>
      </w:r>
      <w:r w:rsidRPr="00CD4BDB">
        <w:t>and</w:t>
      </w:r>
      <w:r w:rsidR="009B12E5">
        <w:t xml:space="preserve"> </w:t>
      </w:r>
      <w:r w:rsidRPr="00CD4BDB">
        <w:t>Political</w:t>
      </w:r>
      <w:r w:rsidR="009B12E5">
        <w:t xml:space="preserve"> </w:t>
      </w:r>
      <w:r w:rsidRPr="00CD4BDB">
        <w:t>Rights.</w:t>
      </w:r>
      <w:r w:rsidR="009B12E5">
        <w:t xml:space="preserve"> </w:t>
      </w:r>
    </w:p>
    <w:p w:rsidR="005A1BF8" w:rsidRPr="00CD4BDB" w:rsidRDefault="005A1BF8" w:rsidP="003F798D">
      <w:pPr>
        <w:pStyle w:val="SingleTxtG"/>
      </w:pPr>
      <w:r w:rsidRPr="00CD4BDB">
        <w:t>3.</w:t>
      </w:r>
      <w:r w:rsidRPr="00CD4BDB">
        <w:tab/>
        <w:t>The</w:t>
      </w:r>
      <w:r w:rsidR="009B12E5">
        <w:t xml:space="preserve"> </w:t>
      </w:r>
      <w:r w:rsidRPr="00CD4BDB">
        <w:t>Working</w:t>
      </w:r>
      <w:r w:rsidR="009B12E5">
        <w:t xml:space="preserve"> </w:t>
      </w:r>
      <w:r w:rsidRPr="00CD4BDB">
        <w:t>Group</w:t>
      </w:r>
      <w:r w:rsidR="009B12E5">
        <w:t xml:space="preserve"> </w:t>
      </w:r>
      <w:r w:rsidRPr="00CD4BDB">
        <w:t>regards</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as</w:t>
      </w:r>
      <w:r w:rsidR="009B12E5">
        <w:t xml:space="preserve"> </w:t>
      </w:r>
      <w:r w:rsidRPr="00CD4BDB">
        <w:t>arbitrary</w:t>
      </w:r>
      <w:r w:rsidR="009B12E5">
        <w:t xml:space="preserve"> </w:t>
      </w:r>
      <w:r w:rsidRPr="00CD4BDB">
        <w:t>in</w:t>
      </w:r>
      <w:r w:rsidR="009B12E5">
        <w:t xml:space="preserve"> </w:t>
      </w:r>
      <w:r w:rsidRPr="00CD4BDB">
        <w:t>the</w:t>
      </w:r>
      <w:r w:rsidR="009B12E5">
        <w:t xml:space="preserve"> </w:t>
      </w:r>
      <w:r w:rsidRPr="00CD4BDB">
        <w:t>following</w:t>
      </w:r>
      <w:r w:rsidR="009B12E5">
        <w:t xml:space="preserve"> </w:t>
      </w:r>
      <w:r w:rsidRPr="00CD4BDB">
        <w:t>cases:</w:t>
      </w:r>
    </w:p>
    <w:p w:rsidR="005A1BF8" w:rsidRPr="00CD4BDB" w:rsidRDefault="005A1BF8" w:rsidP="003F798D">
      <w:pPr>
        <w:pStyle w:val="SingleTxtG"/>
      </w:pPr>
      <w:r w:rsidRPr="00CD4BDB">
        <w:tab/>
        <w:t>(a)</w:t>
      </w:r>
      <w:r w:rsidRPr="00CD4BDB">
        <w:tab/>
        <w:t>When</w:t>
      </w:r>
      <w:r w:rsidR="009B12E5">
        <w:t xml:space="preserve"> </w:t>
      </w:r>
      <w:r w:rsidRPr="00CD4BDB">
        <w:t>it</w:t>
      </w:r>
      <w:r w:rsidR="009B12E5">
        <w:t xml:space="preserve"> </w:t>
      </w:r>
      <w:r w:rsidRPr="00CD4BDB">
        <w:t>is</w:t>
      </w:r>
      <w:r w:rsidR="009B12E5">
        <w:t xml:space="preserve"> </w:t>
      </w:r>
      <w:r w:rsidRPr="00CD4BDB">
        <w:t>clearly</w:t>
      </w:r>
      <w:r w:rsidR="009B12E5">
        <w:t xml:space="preserve"> </w:t>
      </w:r>
      <w:r w:rsidRPr="00CD4BDB">
        <w:t>impossible</w:t>
      </w:r>
      <w:r w:rsidR="009B12E5">
        <w:t xml:space="preserve"> </w:t>
      </w:r>
      <w:r w:rsidRPr="00CD4BDB">
        <w:t>to</w:t>
      </w:r>
      <w:r w:rsidR="009B12E5">
        <w:t xml:space="preserve"> </w:t>
      </w:r>
      <w:r w:rsidRPr="00CD4BDB">
        <w:t>invoke</w:t>
      </w:r>
      <w:r w:rsidR="009B12E5">
        <w:t xml:space="preserve"> </w:t>
      </w:r>
      <w:r w:rsidRPr="00CD4BDB">
        <w:t>any</w:t>
      </w:r>
      <w:r w:rsidR="009B12E5">
        <w:t xml:space="preserve"> </w:t>
      </w:r>
      <w:r w:rsidRPr="00CD4BDB">
        <w:t>legal</w:t>
      </w:r>
      <w:r w:rsidR="009B12E5">
        <w:t xml:space="preserve"> </w:t>
      </w:r>
      <w:r w:rsidRPr="00CD4BDB">
        <w:t>basis</w:t>
      </w:r>
      <w:r w:rsidR="009B12E5">
        <w:t xml:space="preserve"> </w:t>
      </w:r>
      <w:r w:rsidRPr="00CD4BDB">
        <w:t>justifying</w:t>
      </w:r>
      <w:r w:rsidR="009B12E5">
        <w:t xml:space="preserve"> </w:t>
      </w:r>
      <w:r w:rsidRPr="00CD4BDB">
        <w:t>the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(as</w:t>
      </w:r>
      <w:r w:rsidR="009B12E5">
        <w:t xml:space="preserve"> </w:t>
      </w:r>
      <w:r w:rsidRPr="00CD4BDB">
        <w:t>when</w:t>
      </w:r>
      <w:r w:rsidR="009B12E5">
        <w:t xml:space="preserve"> </w:t>
      </w:r>
      <w:r w:rsidRPr="00CD4BDB">
        <w:t>a</w:t>
      </w:r>
      <w:r w:rsidR="009B12E5">
        <w:t xml:space="preserve"> </w:t>
      </w:r>
      <w:r w:rsidRPr="00CD4BDB">
        <w:t>person</w:t>
      </w:r>
      <w:r w:rsidR="009B12E5">
        <w:t xml:space="preserve"> </w:t>
      </w:r>
      <w:r w:rsidRPr="00CD4BDB">
        <w:t>is</w:t>
      </w:r>
      <w:r w:rsidR="009B12E5">
        <w:t xml:space="preserve"> </w:t>
      </w:r>
      <w:r w:rsidRPr="00CD4BDB">
        <w:t>kept</w:t>
      </w:r>
      <w:r w:rsidR="009B12E5">
        <w:t xml:space="preserve"> </w:t>
      </w:r>
      <w:r w:rsidRPr="00CD4BDB">
        <w:t>in</w:t>
      </w:r>
      <w:r w:rsidR="009B12E5">
        <w:t xml:space="preserve"> </w:t>
      </w:r>
      <w:r w:rsidRPr="00CD4BDB">
        <w:t>detention</w:t>
      </w:r>
      <w:r w:rsidR="009B12E5">
        <w:t xml:space="preserve"> </w:t>
      </w:r>
      <w:r w:rsidRPr="00CD4BDB">
        <w:t>after</w:t>
      </w:r>
      <w:r w:rsidR="009B12E5">
        <w:t xml:space="preserve"> </w:t>
      </w:r>
      <w:r w:rsidRPr="00CD4BDB">
        <w:t>the</w:t>
      </w:r>
      <w:r w:rsidR="009B12E5">
        <w:t xml:space="preserve"> </w:t>
      </w:r>
      <w:r w:rsidRPr="00CD4BDB">
        <w:t>completion</w:t>
      </w:r>
      <w:r w:rsidR="009B12E5">
        <w:t xml:space="preserve"> </w:t>
      </w:r>
      <w:r w:rsidRPr="00CD4BDB">
        <w:t>of</w:t>
      </w:r>
      <w:r w:rsidR="009B12E5">
        <w:t xml:space="preserve"> </w:t>
      </w:r>
      <w:r w:rsidRPr="00CD4BDB">
        <w:t>his</w:t>
      </w:r>
      <w:r w:rsidR="009B12E5">
        <w:t xml:space="preserve"> </w:t>
      </w:r>
      <w:r w:rsidRPr="00CD4BDB">
        <w:t>or</w:t>
      </w:r>
      <w:r w:rsidR="009B12E5">
        <w:t xml:space="preserve"> </w:t>
      </w:r>
      <w:r w:rsidRPr="00CD4BDB">
        <w:t>her</w:t>
      </w:r>
      <w:r w:rsidR="009B12E5">
        <w:t xml:space="preserve"> </w:t>
      </w:r>
      <w:r w:rsidRPr="00CD4BDB">
        <w:t>sentence</w:t>
      </w:r>
      <w:r w:rsidR="009B12E5">
        <w:t xml:space="preserve"> </w:t>
      </w:r>
      <w:r w:rsidRPr="00CD4BDB">
        <w:t>or</w:t>
      </w:r>
      <w:r w:rsidR="009B12E5">
        <w:t xml:space="preserve"> </w:t>
      </w:r>
      <w:r w:rsidRPr="00CD4BDB">
        <w:t>despite</w:t>
      </w:r>
      <w:r w:rsidR="009B12E5">
        <w:t xml:space="preserve"> </w:t>
      </w:r>
      <w:r w:rsidRPr="00CD4BDB">
        <w:t>an</w:t>
      </w:r>
      <w:r w:rsidR="009B12E5">
        <w:t xml:space="preserve"> </w:t>
      </w:r>
      <w:r w:rsidRPr="00CD4BDB">
        <w:t>amnesty</w:t>
      </w:r>
      <w:r w:rsidR="009B12E5">
        <w:t xml:space="preserve"> </w:t>
      </w:r>
      <w:r w:rsidRPr="00CD4BDB">
        <w:t>law</w:t>
      </w:r>
      <w:r w:rsidR="009B12E5">
        <w:t xml:space="preserve"> </w:t>
      </w:r>
      <w:r w:rsidRPr="00CD4BDB">
        <w:t>applicable</w:t>
      </w:r>
      <w:r w:rsidR="009B12E5">
        <w:t xml:space="preserve"> </w:t>
      </w:r>
      <w:r w:rsidRPr="00CD4BDB">
        <w:t>to</w:t>
      </w:r>
      <w:r w:rsidR="009B12E5">
        <w:t xml:space="preserve"> </w:t>
      </w:r>
      <w:r w:rsidRPr="00CD4BDB">
        <w:t>him</w:t>
      </w:r>
      <w:r w:rsidR="009B12E5">
        <w:t xml:space="preserve"> </w:t>
      </w:r>
      <w:r w:rsidRPr="00CD4BDB">
        <w:t>or</w:t>
      </w:r>
      <w:r w:rsidR="009B12E5">
        <w:t xml:space="preserve"> </w:t>
      </w:r>
      <w:r w:rsidRPr="00CD4BDB">
        <w:t>her)</w:t>
      </w:r>
      <w:r w:rsidR="009B12E5">
        <w:t xml:space="preserve"> </w:t>
      </w:r>
      <w:r w:rsidRPr="00CD4BDB">
        <w:t>(category</w:t>
      </w:r>
      <w:r w:rsidR="009B12E5">
        <w:t xml:space="preserve"> </w:t>
      </w:r>
      <w:r w:rsidRPr="00CD4BDB">
        <w:t>I);</w:t>
      </w:r>
    </w:p>
    <w:p w:rsidR="005A1BF8" w:rsidRPr="00CD4BDB" w:rsidRDefault="005A1BF8" w:rsidP="003F798D">
      <w:pPr>
        <w:pStyle w:val="SingleTxtG"/>
      </w:pPr>
      <w:r w:rsidRPr="00CD4BDB">
        <w:tab/>
        <w:t>(b)</w:t>
      </w:r>
      <w:r w:rsidRPr="00CD4BDB">
        <w:tab/>
        <w:t>When</w:t>
      </w:r>
      <w:r w:rsidR="009B12E5">
        <w:t xml:space="preserve"> </w:t>
      </w:r>
      <w:r w:rsidRPr="00CD4BDB">
        <w:t>the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results</w:t>
      </w:r>
      <w:r w:rsidR="009B12E5">
        <w:t xml:space="preserve"> </w:t>
      </w:r>
      <w:r w:rsidRPr="00CD4BDB">
        <w:t>from</w:t>
      </w:r>
      <w:r w:rsidR="009B12E5">
        <w:t xml:space="preserve"> </w:t>
      </w:r>
      <w:r w:rsidRPr="00CD4BDB">
        <w:t>the</w:t>
      </w:r>
      <w:r w:rsidR="009B12E5">
        <w:t xml:space="preserve"> </w:t>
      </w:r>
      <w:r w:rsidRPr="00CD4BDB">
        <w:t>exercise</w:t>
      </w:r>
      <w:r w:rsidR="009B12E5">
        <w:t xml:space="preserve"> </w:t>
      </w:r>
      <w:r w:rsidRPr="00CD4BDB">
        <w:t>of</w:t>
      </w:r>
      <w:r w:rsidR="009B12E5">
        <w:t xml:space="preserve"> </w:t>
      </w:r>
      <w:r w:rsidRPr="00CD4BDB">
        <w:t>the</w:t>
      </w:r>
      <w:r w:rsidR="009B12E5">
        <w:t xml:space="preserve"> </w:t>
      </w:r>
      <w:r w:rsidRPr="00CD4BDB">
        <w:t>rights</w:t>
      </w:r>
      <w:r w:rsidR="009B12E5">
        <w:t xml:space="preserve"> </w:t>
      </w:r>
      <w:r w:rsidRPr="00CD4BDB">
        <w:t>or</w:t>
      </w:r>
      <w:r w:rsidR="009B12E5">
        <w:t xml:space="preserve"> </w:t>
      </w:r>
      <w:r w:rsidRPr="00CD4BDB">
        <w:t>freedoms</w:t>
      </w:r>
      <w:r w:rsidR="009B12E5">
        <w:t xml:space="preserve"> </w:t>
      </w:r>
      <w:r w:rsidRPr="00CD4BDB">
        <w:t>guaranteed</w:t>
      </w:r>
      <w:r w:rsidR="009B12E5">
        <w:t xml:space="preserve"> </w:t>
      </w:r>
      <w:r w:rsidRPr="00CD4BDB">
        <w:t>by</w:t>
      </w:r>
      <w:r w:rsidR="009B12E5">
        <w:t xml:space="preserve"> </w:t>
      </w:r>
      <w:r w:rsidRPr="00CD4BDB">
        <w:t>articles</w:t>
      </w:r>
      <w:r w:rsidR="009B12E5">
        <w:t xml:space="preserve"> </w:t>
      </w:r>
      <w:r w:rsidRPr="00CD4BDB">
        <w:t>7,</w:t>
      </w:r>
      <w:r w:rsidR="009B12E5">
        <w:t xml:space="preserve"> </w:t>
      </w:r>
      <w:r w:rsidRPr="00CD4BDB">
        <w:t>13,</w:t>
      </w:r>
      <w:r w:rsidR="009B12E5">
        <w:t xml:space="preserve"> </w:t>
      </w:r>
      <w:r w:rsidRPr="00CD4BDB">
        <w:t>14,</w:t>
      </w:r>
      <w:r w:rsidR="009B12E5">
        <w:t xml:space="preserve"> </w:t>
      </w:r>
      <w:r w:rsidRPr="00CD4BDB">
        <w:t>18,</w:t>
      </w:r>
      <w:r w:rsidR="009B12E5">
        <w:t xml:space="preserve"> </w:t>
      </w:r>
      <w:r w:rsidRPr="00CD4BDB">
        <w:t>19,</w:t>
      </w:r>
      <w:r w:rsidR="009B12E5">
        <w:t xml:space="preserve"> </w:t>
      </w:r>
      <w:r w:rsidRPr="00CD4BDB">
        <w:t>20</w:t>
      </w:r>
      <w:r w:rsidR="009B12E5">
        <w:t xml:space="preserve"> </w:t>
      </w:r>
      <w:r w:rsidRPr="00CD4BDB">
        <w:t>and</w:t>
      </w:r>
      <w:r w:rsidR="009B12E5">
        <w:t xml:space="preserve"> </w:t>
      </w:r>
      <w:r w:rsidRPr="00CD4BDB">
        <w:t>21</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and,</w:t>
      </w:r>
      <w:r w:rsidR="009B12E5">
        <w:t xml:space="preserve"> </w:t>
      </w:r>
      <w:r w:rsidRPr="00CD4BDB">
        <w:t>insofar</w:t>
      </w:r>
      <w:r w:rsidR="009B12E5">
        <w:t xml:space="preserve"> </w:t>
      </w:r>
      <w:r w:rsidRPr="00CD4BDB">
        <w:t>as</w:t>
      </w:r>
      <w:r w:rsidR="009B12E5">
        <w:t xml:space="preserve"> </w:t>
      </w:r>
      <w:r w:rsidRPr="00CD4BDB">
        <w:t>States</w:t>
      </w:r>
      <w:r w:rsidR="009B12E5">
        <w:t xml:space="preserve"> </w:t>
      </w:r>
      <w:r w:rsidRPr="00CD4BDB">
        <w:t>parties</w:t>
      </w:r>
      <w:r w:rsidR="009B12E5">
        <w:t xml:space="preserve"> </w:t>
      </w:r>
      <w:r w:rsidRPr="00CD4BDB">
        <w:t>are</w:t>
      </w:r>
      <w:r w:rsidR="009B12E5">
        <w:t xml:space="preserve"> </w:t>
      </w:r>
      <w:r w:rsidRPr="00CD4BDB">
        <w:t>concerned,</w:t>
      </w:r>
      <w:r w:rsidR="009B12E5">
        <w:t xml:space="preserve"> </w:t>
      </w:r>
      <w:r w:rsidRPr="00CD4BDB">
        <w:t>by</w:t>
      </w:r>
      <w:r w:rsidR="009B12E5">
        <w:t xml:space="preserve"> </w:t>
      </w:r>
      <w:r w:rsidRPr="00CD4BDB">
        <w:t>articles</w:t>
      </w:r>
      <w:r w:rsidR="009B12E5">
        <w:t xml:space="preserve"> </w:t>
      </w:r>
      <w:r w:rsidRPr="00CD4BDB">
        <w:t>12,</w:t>
      </w:r>
      <w:r w:rsidR="009B12E5">
        <w:t xml:space="preserve"> </w:t>
      </w:r>
      <w:r w:rsidRPr="00CD4BDB">
        <w:t>18,</w:t>
      </w:r>
      <w:r w:rsidR="009B12E5">
        <w:t xml:space="preserve"> </w:t>
      </w:r>
      <w:r w:rsidRPr="00CD4BDB">
        <w:t>19,</w:t>
      </w:r>
      <w:r w:rsidR="009B12E5">
        <w:t xml:space="preserve"> </w:t>
      </w:r>
      <w:r w:rsidRPr="00CD4BDB">
        <w:t>21,</w:t>
      </w:r>
      <w:r w:rsidR="009B12E5">
        <w:t xml:space="preserve"> </w:t>
      </w:r>
      <w:r w:rsidRPr="00CD4BDB">
        <w:t>22,</w:t>
      </w:r>
      <w:r w:rsidR="009B12E5">
        <w:t xml:space="preserve"> </w:t>
      </w:r>
      <w:r w:rsidRPr="00CD4BDB">
        <w:t>25,</w:t>
      </w:r>
      <w:r w:rsidR="009B12E5">
        <w:t xml:space="preserve"> </w:t>
      </w:r>
      <w:r w:rsidRPr="00CD4BDB">
        <w:t>26</w:t>
      </w:r>
      <w:r w:rsidR="009B12E5">
        <w:t xml:space="preserve"> </w:t>
      </w:r>
      <w:r w:rsidRPr="00CD4BDB">
        <w:t>and</w:t>
      </w:r>
      <w:r w:rsidR="009B12E5">
        <w:t xml:space="preserve"> </w:t>
      </w:r>
      <w:r w:rsidRPr="00CD4BDB">
        <w:t>27</w:t>
      </w:r>
      <w:r w:rsidR="009B12E5">
        <w:t xml:space="preserve"> </w:t>
      </w:r>
      <w:r w:rsidRPr="00CD4BDB">
        <w:t>of</w:t>
      </w:r>
      <w:r w:rsidR="009B12E5">
        <w:t xml:space="preserve"> </w:t>
      </w:r>
      <w:r w:rsidRPr="00CD4BDB">
        <w:t>the</w:t>
      </w:r>
      <w:r w:rsidR="009B12E5">
        <w:t xml:space="preserve"> </w:t>
      </w:r>
      <w:r w:rsidRPr="00CD4BDB">
        <w:t>Covenant</w:t>
      </w:r>
      <w:r w:rsidR="009B12E5">
        <w:t xml:space="preserve"> </w:t>
      </w:r>
      <w:r w:rsidRPr="00CD4BDB">
        <w:t>(category</w:t>
      </w:r>
      <w:r w:rsidR="009B12E5">
        <w:t xml:space="preserve"> </w:t>
      </w:r>
      <w:r w:rsidRPr="00CD4BDB">
        <w:t>II);</w:t>
      </w:r>
    </w:p>
    <w:p w:rsidR="005A1BF8" w:rsidRPr="00CD4BDB" w:rsidRDefault="005A1BF8" w:rsidP="003F798D">
      <w:pPr>
        <w:pStyle w:val="SingleTxtG"/>
      </w:pPr>
      <w:r w:rsidRPr="00CD4BDB">
        <w:tab/>
        <w:t>(c)</w:t>
      </w:r>
      <w:r w:rsidRPr="00CD4BDB">
        <w:tab/>
        <w:t>When</w:t>
      </w:r>
      <w:r w:rsidR="009B12E5">
        <w:t xml:space="preserve"> </w:t>
      </w:r>
      <w:r w:rsidRPr="00CD4BDB">
        <w:t>the</w:t>
      </w:r>
      <w:r w:rsidR="009B12E5">
        <w:t xml:space="preserve"> </w:t>
      </w:r>
      <w:r w:rsidRPr="00CD4BDB">
        <w:t>total</w:t>
      </w:r>
      <w:r w:rsidR="009B12E5">
        <w:t xml:space="preserve"> </w:t>
      </w:r>
      <w:r w:rsidRPr="00CD4BDB">
        <w:t>or</w:t>
      </w:r>
      <w:r w:rsidR="009B12E5">
        <w:t xml:space="preserve"> </w:t>
      </w:r>
      <w:r w:rsidRPr="00CD4BDB">
        <w:t>partial</w:t>
      </w:r>
      <w:r w:rsidR="009B12E5">
        <w:t xml:space="preserve"> </w:t>
      </w:r>
      <w:r w:rsidRPr="00CD4BDB">
        <w:t>non-observance</w:t>
      </w:r>
      <w:r w:rsidR="009B12E5">
        <w:t xml:space="preserve"> </w:t>
      </w:r>
      <w:r w:rsidRPr="00CD4BDB">
        <w:t>of</w:t>
      </w:r>
      <w:r w:rsidR="009B12E5">
        <w:t xml:space="preserve"> </w:t>
      </w:r>
      <w:r w:rsidRPr="00CD4BDB">
        <w:t>the</w:t>
      </w:r>
      <w:r w:rsidR="009B12E5">
        <w:t xml:space="preserve"> </w:t>
      </w:r>
      <w:r w:rsidRPr="00CD4BDB">
        <w:t>international</w:t>
      </w:r>
      <w:r w:rsidR="009B12E5">
        <w:t xml:space="preserve"> </w:t>
      </w:r>
      <w:r w:rsidRPr="00CD4BDB">
        <w:t>norms</w:t>
      </w:r>
      <w:r w:rsidR="009B12E5">
        <w:t xml:space="preserve"> </w:t>
      </w:r>
      <w:r w:rsidRPr="00CD4BDB">
        <w:t>relating</w:t>
      </w:r>
      <w:r w:rsidR="009B12E5">
        <w:t xml:space="preserve"> </w:t>
      </w:r>
      <w:r w:rsidRPr="00CD4BDB">
        <w:t>to</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a</w:t>
      </w:r>
      <w:r w:rsidR="009B12E5">
        <w:t xml:space="preserve"> </w:t>
      </w:r>
      <w:r w:rsidRPr="00CD4BDB">
        <w:t>fair</w:t>
      </w:r>
      <w:r w:rsidR="009B12E5">
        <w:t xml:space="preserve"> </w:t>
      </w:r>
      <w:r w:rsidRPr="00CD4BDB">
        <w:t>trial,</w:t>
      </w:r>
      <w:r w:rsidR="009B12E5">
        <w:t xml:space="preserve"> </w:t>
      </w:r>
      <w:r w:rsidRPr="00CD4BDB">
        <w:t>established</w:t>
      </w:r>
      <w:r w:rsidR="009B12E5">
        <w:t xml:space="preserve"> </w:t>
      </w:r>
      <w:r w:rsidRPr="00CD4BDB">
        <w:t>in</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and</w:t>
      </w:r>
      <w:r w:rsidR="009B12E5">
        <w:t xml:space="preserve"> </w:t>
      </w:r>
      <w:r w:rsidRPr="00CD4BDB">
        <w:t>in</w:t>
      </w:r>
      <w:r w:rsidR="009B12E5">
        <w:t xml:space="preserve"> </w:t>
      </w:r>
      <w:r w:rsidRPr="00CD4BDB">
        <w:t>the</w:t>
      </w:r>
      <w:r w:rsidR="009B12E5">
        <w:t xml:space="preserve"> </w:t>
      </w:r>
      <w:r w:rsidRPr="00CD4BDB">
        <w:t>relevant</w:t>
      </w:r>
      <w:r w:rsidR="009B12E5">
        <w:t xml:space="preserve"> </w:t>
      </w:r>
      <w:r w:rsidRPr="00CD4BDB">
        <w:t>international</w:t>
      </w:r>
      <w:r w:rsidR="009B12E5">
        <w:t xml:space="preserve"> </w:t>
      </w:r>
      <w:r w:rsidRPr="00CD4BDB">
        <w:t>instruments</w:t>
      </w:r>
      <w:r w:rsidR="009B12E5">
        <w:t xml:space="preserve"> </w:t>
      </w:r>
      <w:r w:rsidRPr="00CD4BDB">
        <w:t>accepted</w:t>
      </w:r>
      <w:r w:rsidR="009B12E5">
        <w:t xml:space="preserve"> </w:t>
      </w:r>
      <w:r w:rsidRPr="00CD4BDB">
        <w:t>by</w:t>
      </w:r>
      <w:r w:rsidR="009B12E5">
        <w:t xml:space="preserve"> </w:t>
      </w:r>
      <w:r w:rsidRPr="00CD4BDB">
        <w:t>the</w:t>
      </w:r>
      <w:r w:rsidR="009B12E5">
        <w:t xml:space="preserve"> </w:t>
      </w:r>
      <w:r w:rsidRPr="00CD4BDB">
        <w:t>States</w:t>
      </w:r>
      <w:r w:rsidR="009B12E5">
        <w:t xml:space="preserve"> </w:t>
      </w:r>
      <w:r w:rsidRPr="00CD4BDB">
        <w:t>concerned,</w:t>
      </w:r>
      <w:r w:rsidR="009B12E5">
        <w:t xml:space="preserve"> </w:t>
      </w:r>
      <w:r w:rsidRPr="00CD4BDB">
        <w:t>is</w:t>
      </w:r>
      <w:r w:rsidR="009B12E5">
        <w:t xml:space="preserve"> </w:t>
      </w:r>
      <w:r w:rsidRPr="00CD4BDB">
        <w:t>of</w:t>
      </w:r>
      <w:r w:rsidR="009B12E5">
        <w:t xml:space="preserve"> </w:t>
      </w:r>
      <w:r w:rsidRPr="00CD4BDB">
        <w:t>such</w:t>
      </w:r>
      <w:r w:rsidR="009B12E5">
        <w:t xml:space="preserve"> </w:t>
      </w:r>
      <w:r w:rsidRPr="00CD4BDB">
        <w:t>gravity</w:t>
      </w:r>
      <w:r w:rsidR="009B12E5">
        <w:t xml:space="preserve"> </w:t>
      </w:r>
      <w:r w:rsidRPr="00CD4BDB">
        <w:t>as</w:t>
      </w:r>
      <w:r w:rsidR="009B12E5">
        <w:t xml:space="preserve"> </w:t>
      </w:r>
      <w:r w:rsidRPr="00CD4BDB">
        <w:t>to</w:t>
      </w:r>
      <w:r w:rsidR="009B12E5">
        <w:t xml:space="preserve"> </w:t>
      </w:r>
      <w:r w:rsidRPr="00CD4BDB">
        <w:t>give</w:t>
      </w:r>
      <w:r w:rsidR="009B12E5">
        <w:t xml:space="preserve"> </w:t>
      </w:r>
      <w:r w:rsidRPr="00CD4BDB">
        <w:t>the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an</w:t>
      </w:r>
      <w:r w:rsidR="009B12E5">
        <w:t xml:space="preserve"> </w:t>
      </w:r>
      <w:r w:rsidRPr="00CD4BDB">
        <w:t>arbitrary</w:t>
      </w:r>
      <w:r w:rsidR="009B12E5">
        <w:t xml:space="preserve"> </w:t>
      </w:r>
      <w:r w:rsidRPr="00CD4BDB">
        <w:t>character</w:t>
      </w:r>
      <w:r w:rsidR="009B12E5">
        <w:t xml:space="preserve"> </w:t>
      </w:r>
      <w:r w:rsidRPr="00CD4BDB">
        <w:t>(category</w:t>
      </w:r>
      <w:r w:rsidR="009B12E5">
        <w:t xml:space="preserve"> </w:t>
      </w:r>
      <w:r w:rsidRPr="00CD4BDB">
        <w:t>III);</w:t>
      </w:r>
    </w:p>
    <w:p w:rsidR="005A1BF8" w:rsidRPr="00CD4BDB" w:rsidRDefault="005A1BF8" w:rsidP="003F798D">
      <w:pPr>
        <w:pStyle w:val="SingleTxtG"/>
      </w:pPr>
      <w:r w:rsidRPr="00CD4BDB">
        <w:tab/>
        <w:t>(d)</w:t>
      </w:r>
      <w:r w:rsidRPr="00CD4BDB">
        <w:tab/>
        <w:t>When</w:t>
      </w:r>
      <w:r w:rsidR="009B12E5">
        <w:t xml:space="preserve"> </w:t>
      </w:r>
      <w:r w:rsidRPr="00CD4BDB">
        <w:t>asylum</w:t>
      </w:r>
      <w:r w:rsidR="009B12E5">
        <w:t xml:space="preserve"> </w:t>
      </w:r>
      <w:r w:rsidRPr="00CD4BDB">
        <w:t>seekers,</w:t>
      </w:r>
      <w:r w:rsidR="009B12E5">
        <w:t xml:space="preserve"> </w:t>
      </w:r>
      <w:r w:rsidRPr="00CD4BDB">
        <w:t>immigrants</w:t>
      </w:r>
      <w:r w:rsidR="009B12E5">
        <w:t xml:space="preserve"> </w:t>
      </w:r>
      <w:r w:rsidRPr="00CD4BDB">
        <w:t>or</w:t>
      </w:r>
      <w:r w:rsidR="009B12E5">
        <w:t xml:space="preserve"> </w:t>
      </w:r>
      <w:r w:rsidRPr="00CD4BDB">
        <w:t>refugees</w:t>
      </w:r>
      <w:r w:rsidR="009B12E5">
        <w:t xml:space="preserve"> </w:t>
      </w:r>
      <w:r w:rsidRPr="00CD4BDB">
        <w:t>are</w:t>
      </w:r>
      <w:r w:rsidR="009B12E5">
        <w:t xml:space="preserve"> </w:t>
      </w:r>
      <w:r w:rsidRPr="00CD4BDB">
        <w:t>subjected</w:t>
      </w:r>
      <w:r w:rsidR="009B12E5">
        <w:t xml:space="preserve"> </w:t>
      </w:r>
      <w:r w:rsidRPr="00CD4BDB">
        <w:t>to</w:t>
      </w:r>
      <w:r w:rsidR="009B12E5">
        <w:t xml:space="preserve"> </w:t>
      </w:r>
      <w:r w:rsidRPr="00CD4BDB">
        <w:t>prolonged</w:t>
      </w:r>
      <w:r w:rsidR="009B12E5">
        <w:t xml:space="preserve"> </w:t>
      </w:r>
      <w:r w:rsidRPr="00CD4BDB">
        <w:t>administrative</w:t>
      </w:r>
      <w:r w:rsidR="009B12E5">
        <w:t xml:space="preserve"> </w:t>
      </w:r>
      <w:r w:rsidRPr="00CD4BDB">
        <w:t>custody</w:t>
      </w:r>
      <w:r w:rsidR="009B12E5">
        <w:t xml:space="preserve"> </w:t>
      </w:r>
      <w:r w:rsidRPr="00CD4BDB">
        <w:t>without</w:t>
      </w:r>
      <w:r w:rsidR="009B12E5">
        <w:t xml:space="preserve"> </w:t>
      </w:r>
      <w:r w:rsidRPr="00CD4BDB">
        <w:t>the</w:t>
      </w:r>
      <w:r w:rsidR="009B12E5">
        <w:t xml:space="preserve"> </w:t>
      </w:r>
      <w:r w:rsidRPr="00CD4BDB">
        <w:t>possibility</w:t>
      </w:r>
      <w:r w:rsidR="009B12E5">
        <w:t xml:space="preserve"> </w:t>
      </w:r>
      <w:r w:rsidRPr="00CD4BDB">
        <w:t>of</w:t>
      </w:r>
      <w:r w:rsidR="009B12E5">
        <w:t xml:space="preserve"> </w:t>
      </w:r>
      <w:r w:rsidRPr="00CD4BDB">
        <w:t>administrative</w:t>
      </w:r>
      <w:r w:rsidR="009B12E5">
        <w:t xml:space="preserve"> </w:t>
      </w:r>
      <w:r w:rsidRPr="00CD4BDB">
        <w:t>or</w:t>
      </w:r>
      <w:r w:rsidR="009B12E5">
        <w:t xml:space="preserve"> </w:t>
      </w:r>
      <w:r w:rsidRPr="00CD4BDB">
        <w:t>judicial</w:t>
      </w:r>
      <w:r w:rsidR="009B12E5">
        <w:t xml:space="preserve"> </w:t>
      </w:r>
      <w:r w:rsidRPr="00CD4BDB">
        <w:t>review</w:t>
      </w:r>
      <w:r w:rsidR="009B12E5">
        <w:t xml:space="preserve"> </w:t>
      </w:r>
      <w:r w:rsidRPr="00CD4BDB">
        <w:t>or</w:t>
      </w:r>
      <w:r w:rsidR="009B12E5">
        <w:t xml:space="preserve"> </w:t>
      </w:r>
      <w:r w:rsidRPr="00CD4BDB">
        <w:t>remedy</w:t>
      </w:r>
      <w:r w:rsidR="009B12E5">
        <w:t xml:space="preserve"> </w:t>
      </w:r>
      <w:r w:rsidRPr="00CD4BDB">
        <w:t>(category</w:t>
      </w:r>
      <w:r w:rsidR="009B12E5">
        <w:t xml:space="preserve"> </w:t>
      </w:r>
      <w:r w:rsidRPr="00CD4BDB">
        <w:t>IV);</w:t>
      </w:r>
    </w:p>
    <w:p w:rsidR="005A1BF8" w:rsidRPr="00CD4BDB" w:rsidRDefault="005A1BF8" w:rsidP="003F798D">
      <w:pPr>
        <w:pStyle w:val="SingleTxtG"/>
      </w:pPr>
      <w:r w:rsidRPr="00CD4BDB">
        <w:tab/>
        <w:t>(e)</w:t>
      </w:r>
      <w:r w:rsidRPr="00CD4BDB">
        <w:tab/>
        <w:t>When</w:t>
      </w:r>
      <w:r w:rsidR="009B12E5">
        <w:t xml:space="preserve"> </w:t>
      </w:r>
      <w:r w:rsidRPr="00CD4BDB">
        <w:t>the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constitutes</w:t>
      </w:r>
      <w:r w:rsidR="009B12E5">
        <w:t xml:space="preserve"> </w:t>
      </w:r>
      <w:r w:rsidRPr="00CD4BDB">
        <w:t>a</w:t>
      </w:r>
      <w:r w:rsidR="009B12E5">
        <w:t xml:space="preserve"> </w:t>
      </w:r>
      <w:r w:rsidRPr="00CD4BDB">
        <w:t>violation</w:t>
      </w:r>
      <w:r w:rsidR="009B12E5">
        <w:t xml:space="preserve"> </w:t>
      </w:r>
      <w:r w:rsidRPr="00CD4BDB">
        <w:t>of</w:t>
      </w:r>
      <w:r w:rsidR="009B12E5">
        <w:t xml:space="preserve"> </w:t>
      </w:r>
      <w:r w:rsidRPr="00CD4BDB">
        <w:t>international</w:t>
      </w:r>
      <w:r w:rsidR="009B12E5">
        <w:t xml:space="preserve"> </w:t>
      </w:r>
      <w:r w:rsidRPr="00CD4BDB">
        <w:t>law</w:t>
      </w:r>
      <w:r w:rsidR="009B12E5">
        <w:t xml:space="preserve"> </w:t>
      </w:r>
      <w:r w:rsidRPr="00CD4BDB">
        <w:t>on</w:t>
      </w:r>
      <w:r w:rsidR="009B12E5">
        <w:t xml:space="preserve"> </w:t>
      </w:r>
      <w:r w:rsidRPr="00CD4BDB">
        <w:t>the</w:t>
      </w:r>
      <w:r w:rsidR="009B12E5">
        <w:t xml:space="preserve"> </w:t>
      </w:r>
      <w:r w:rsidRPr="00CD4BDB">
        <w:t>grounds</w:t>
      </w:r>
      <w:r w:rsidR="009B12E5">
        <w:t xml:space="preserve"> </w:t>
      </w:r>
      <w:r w:rsidRPr="00CD4BDB">
        <w:t>of</w:t>
      </w:r>
      <w:r w:rsidR="009B12E5">
        <w:t xml:space="preserve"> </w:t>
      </w:r>
      <w:r w:rsidRPr="00CD4BDB">
        <w:t>discrimination</w:t>
      </w:r>
      <w:r w:rsidR="009B12E5">
        <w:t xml:space="preserve"> </w:t>
      </w:r>
      <w:r w:rsidRPr="00CD4BDB">
        <w:t>based</w:t>
      </w:r>
      <w:r w:rsidR="009B12E5">
        <w:t xml:space="preserve"> </w:t>
      </w:r>
      <w:r w:rsidRPr="00CD4BDB">
        <w:t>on</w:t>
      </w:r>
      <w:r w:rsidR="009B12E5">
        <w:t xml:space="preserve"> </w:t>
      </w:r>
      <w:r w:rsidRPr="00CD4BDB">
        <w:t>birth,</w:t>
      </w:r>
      <w:r w:rsidR="009B12E5">
        <w:t xml:space="preserve"> </w:t>
      </w:r>
      <w:r w:rsidRPr="00CD4BDB">
        <w:t>national,</w:t>
      </w:r>
      <w:r w:rsidR="009B12E5">
        <w:t xml:space="preserve"> </w:t>
      </w:r>
      <w:r w:rsidRPr="00CD4BDB">
        <w:t>ethnic</w:t>
      </w:r>
      <w:r w:rsidR="009B12E5">
        <w:t xml:space="preserve"> </w:t>
      </w:r>
      <w:r w:rsidRPr="00CD4BDB">
        <w:t>or</w:t>
      </w:r>
      <w:r w:rsidR="009B12E5">
        <w:t xml:space="preserve"> </w:t>
      </w:r>
      <w:r w:rsidRPr="00CD4BDB">
        <w:t>social</w:t>
      </w:r>
      <w:r w:rsidR="009B12E5">
        <w:t xml:space="preserve"> </w:t>
      </w:r>
      <w:r w:rsidRPr="00CD4BDB">
        <w:t>origin,</w:t>
      </w:r>
      <w:r w:rsidR="009B12E5">
        <w:t xml:space="preserve"> </w:t>
      </w:r>
      <w:r w:rsidRPr="00CD4BDB">
        <w:t>language,</w:t>
      </w:r>
      <w:r w:rsidR="009B12E5">
        <w:t xml:space="preserve"> </w:t>
      </w:r>
      <w:r w:rsidRPr="00CD4BDB">
        <w:t>religion,</w:t>
      </w:r>
      <w:r w:rsidR="009B12E5">
        <w:t xml:space="preserve"> </w:t>
      </w:r>
      <w:r w:rsidRPr="00CD4BDB">
        <w:t>economic</w:t>
      </w:r>
      <w:r w:rsidR="009B12E5">
        <w:t xml:space="preserve"> </w:t>
      </w:r>
      <w:r w:rsidRPr="00CD4BDB">
        <w:t>condition,</w:t>
      </w:r>
      <w:r w:rsidR="009B12E5">
        <w:t xml:space="preserve"> </w:t>
      </w:r>
      <w:r w:rsidRPr="00CD4BDB">
        <w:t>political</w:t>
      </w:r>
      <w:r w:rsidR="009B12E5">
        <w:t xml:space="preserve"> </w:t>
      </w:r>
      <w:r w:rsidRPr="00CD4BDB">
        <w:t>or</w:t>
      </w:r>
      <w:r w:rsidR="009B12E5">
        <w:t xml:space="preserve"> </w:t>
      </w:r>
      <w:r w:rsidRPr="00CD4BDB">
        <w:t>other</w:t>
      </w:r>
      <w:r w:rsidR="009B12E5">
        <w:t xml:space="preserve"> </w:t>
      </w:r>
      <w:r w:rsidRPr="00CD4BDB">
        <w:t>opinion,</w:t>
      </w:r>
      <w:r w:rsidR="009B12E5">
        <w:t xml:space="preserve"> </w:t>
      </w:r>
      <w:r w:rsidRPr="00CD4BDB">
        <w:t>gender,</w:t>
      </w:r>
      <w:r w:rsidR="009B12E5">
        <w:t xml:space="preserve"> </w:t>
      </w:r>
      <w:r w:rsidRPr="00CD4BDB">
        <w:t>sexual</w:t>
      </w:r>
      <w:r w:rsidR="009B12E5">
        <w:t xml:space="preserve"> </w:t>
      </w:r>
      <w:r w:rsidRPr="00CD4BDB">
        <w:t>orientation,</w:t>
      </w:r>
      <w:r w:rsidR="009B12E5">
        <w:t xml:space="preserve"> </w:t>
      </w:r>
      <w:r w:rsidRPr="00CD4BDB">
        <w:t>disability,</w:t>
      </w:r>
      <w:r w:rsidR="009B12E5">
        <w:t xml:space="preserve"> </w:t>
      </w:r>
      <w:r w:rsidRPr="00CD4BDB">
        <w:t>or</w:t>
      </w:r>
      <w:r w:rsidR="009B12E5">
        <w:t xml:space="preserve"> </w:t>
      </w:r>
      <w:r w:rsidRPr="00CD4BDB">
        <w:t>any</w:t>
      </w:r>
      <w:r w:rsidR="009B12E5">
        <w:t xml:space="preserve"> </w:t>
      </w:r>
      <w:r w:rsidRPr="00CD4BDB">
        <w:t>other</w:t>
      </w:r>
      <w:r w:rsidR="009B12E5">
        <w:t xml:space="preserve"> </w:t>
      </w:r>
      <w:r w:rsidRPr="00CD4BDB">
        <w:t>status,</w:t>
      </w:r>
      <w:r w:rsidR="009B12E5">
        <w:t xml:space="preserve"> </w:t>
      </w:r>
      <w:r w:rsidRPr="00CD4BDB">
        <w:t>that</w:t>
      </w:r>
      <w:r w:rsidR="009B12E5">
        <w:t xml:space="preserve"> </w:t>
      </w:r>
      <w:r w:rsidRPr="00CD4BDB">
        <w:t>aims</w:t>
      </w:r>
      <w:r w:rsidR="009B12E5">
        <w:t xml:space="preserve"> </w:t>
      </w:r>
      <w:r w:rsidRPr="00CD4BDB">
        <w:t>towards</w:t>
      </w:r>
      <w:r w:rsidR="009B12E5">
        <w:t xml:space="preserve"> </w:t>
      </w:r>
      <w:r w:rsidRPr="00CD4BDB">
        <w:t>or</w:t>
      </w:r>
      <w:r w:rsidR="009B12E5">
        <w:t xml:space="preserve"> </w:t>
      </w:r>
      <w:r w:rsidRPr="00CD4BDB">
        <w:t>can</w:t>
      </w:r>
      <w:r w:rsidR="009B12E5">
        <w:t xml:space="preserve"> </w:t>
      </w:r>
      <w:r w:rsidRPr="00CD4BDB">
        <w:t>result</w:t>
      </w:r>
      <w:r w:rsidR="009B12E5">
        <w:t xml:space="preserve"> </w:t>
      </w:r>
      <w:r w:rsidRPr="00CD4BDB">
        <w:t>in</w:t>
      </w:r>
      <w:r w:rsidR="009B12E5">
        <w:t xml:space="preserve"> </w:t>
      </w:r>
      <w:r w:rsidRPr="00CD4BDB">
        <w:t>ignoring</w:t>
      </w:r>
      <w:r w:rsidR="009B12E5">
        <w:t xml:space="preserve"> </w:t>
      </w:r>
      <w:r w:rsidRPr="00CD4BDB">
        <w:t>the</w:t>
      </w:r>
      <w:r w:rsidR="009B12E5">
        <w:t xml:space="preserve"> </w:t>
      </w:r>
      <w:r w:rsidRPr="00CD4BDB">
        <w:t>equality</w:t>
      </w:r>
      <w:r w:rsidR="009B12E5">
        <w:t xml:space="preserve"> </w:t>
      </w:r>
      <w:r w:rsidRPr="00CD4BDB">
        <w:t>of</w:t>
      </w:r>
      <w:r w:rsidR="009B12E5">
        <w:t xml:space="preserve"> </w:t>
      </w:r>
      <w:r w:rsidRPr="00CD4BDB">
        <w:t>human</w:t>
      </w:r>
      <w:r w:rsidR="009B12E5">
        <w:t xml:space="preserve"> </w:t>
      </w:r>
      <w:r w:rsidRPr="00CD4BDB">
        <w:t>beings</w:t>
      </w:r>
      <w:r w:rsidR="009B12E5">
        <w:t xml:space="preserve"> </w:t>
      </w:r>
      <w:r w:rsidRPr="00CD4BDB">
        <w:t>(category</w:t>
      </w:r>
      <w:r w:rsidR="009B12E5">
        <w:t xml:space="preserve"> </w:t>
      </w:r>
      <w:r w:rsidRPr="00CD4BDB">
        <w:t>V).</w:t>
      </w:r>
    </w:p>
    <w:p w:rsidR="005A1BF8" w:rsidRPr="00CD4BDB" w:rsidRDefault="005A1BF8" w:rsidP="00B32A92">
      <w:pPr>
        <w:pStyle w:val="H23G"/>
      </w:pPr>
      <w:r w:rsidRPr="00CD4BDB">
        <w:lastRenderedPageBreak/>
        <w:tab/>
      </w:r>
      <w:r w:rsidRPr="00CD4BDB">
        <w:tab/>
        <w:t>Submissions</w:t>
      </w:r>
    </w:p>
    <w:p w:rsidR="005A1BF8" w:rsidRPr="00CD4BDB" w:rsidRDefault="005A1BF8" w:rsidP="00B32A92">
      <w:pPr>
        <w:pStyle w:val="H4G"/>
      </w:pPr>
      <w:r w:rsidRPr="00CD4BDB">
        <w:tab/>
      </w:r>
      <w:r w:rsidRPr="00CD4BDB">
        <w:tab/>
        <w:t>Communication</w:t>
      </w:r>
      <w:r w:rsidR="009B12E5">
        <w:t xml:space="preserve"> </w:t>
      </w:r>
      <w:r w:rsidRPr="00CD4BDB">
        <w:t>from</w:t>
      </w:r>
      <w:r w:rsidR="009B12E5">
        <w:t xml:space="preserve"> </w:t>
      </w:r>
      <w:r w:rsidRPr="00CD4BDB">
        <w:t>the</w:t>
      </w:r>
      <w:r w:rsidR="009B12E5">
        <w:t xml:space="preserve"> </w:t>
      </w:r>
      <w:r w:rsidRPr="00CD4BDB">
        <w:t>source</w:t>
      </w:r>
    </w:p>
    <w:p w:rsidR="005A1BF8" w:rsidRPr="00CD4BDB" w:rsidRDefault="005A1BF8" w:rsidP="003F798D">
      <w:pPr>
        <w:pStyle w:val="SingleTxtG"/>
      </w:pPr>
      <w:r w:rsidRPr="00CD4BDB">
        <w:t>4.</w:t>
      </w:r>
      <w:r w:rsidRPr="00CD4BDB">
        <w:tab/>
        <w:t>Mr.</w:t>
      </w:r>
      <w:r w:rsidR="009B12E5">
        <w:t xml:space="preserve"> </w:t>
      </w:r>
      <w:r w:rsidRPr="00CD4BDB">
        <w:t>Wangchuk</w:t>
      </w:r>
      <w:r w:rsidR="009B12E5">
        <w:t xml:space="preserve"> </w:t>
      </w:r>
      <w:r w:rsidRPr="00CD4BDB">
        <w:t>is</w:t>
      </w:r>
      <w:r w:rsidR="009B12E5">
        <w:t xml:space="preserve"> </w:t>
      </w:r>
      <w:r w:rsidRPr="00CD4BDB">
        <w:t>a</w:t>
      </w:r>
      <w:r w:rsidR="009B12E5">
        <w:t xml:space="preserve"> </w:t>
      </w:r>
      <w:r w:rsidRPr="00CD4BDB">
        <w:t>31-year-old</w:t>
      </w:r>
      <w:r w:rsidR="009B12E5">
        <w:t xml:space="preserve"> </w:t>
      </w:r>
      <w:r w:rsidRPr="00CD4BDB">
        <w:t>Tibetan</w:t>
      </w:r>
      <w:r w:rsidR="009B12E5">
        <w:t xml:space="preserve"> </w:t>
      </w:r>
      <w:r w:rsidRPr="00CD4BDB">
        <w:t>shopkeeper</w:t>
      </w:r>
      <w:r w:rsidR="009B12E5">
        <w:t xml:space="preserve"> </w:t>
      </w:r>
      <w:r w:rsidRPr="00CD4BDB">
        <w:t>from</w:t>
      </w:r>
      <w:r w:rsidR="009B12E5">
        <w:t xml:space="preserve"> </w:t>
      </w:r>
      <w:r w:rsidRPr="00CD4BDB">
        <w:t>Jyekundo</w:t>
      </w:r>
      <w:r w:rsidR="009B12E5">
        <w:t xml:space="preserve"> </w:t>
      </w:r>
      <w:r w:rsidRPr="00CD4BDB">
        <w:t>County</w:t>
      </w:r>
      <w:r w:rsidR="009B12E5">
        <w:t xml:space="preserve"> </w:t>
      </w:r>
      <w:r w:rsidRPr="00CD4BDB">
        <w:t>in</w:t>
      </w:r>
      <w:r w:rsidR="009B12E5">
        <w:t xml:space="preserve"> </w:t>
      </w:r>
      <w:r w:rsidRPr="00CD4BDB">
        <w:t>Kham,</w:t>
      </w:r>
      <w:r w:rsidR="009B12E5">
        <w:t xml:space="preserve"> </w:t>
      </w:r>
      <w:r w:rsidRPr="00CD4BDB">
        <w:t>Eastern</w:t>
      </w:r>
      <w:r w:rsidR="009B12E5">
        <w:t xml:space="preserve"> </w:t>
      </w:r>
      <w:r w:rsidRPr="00CD4BDB">
        <w:t>Tibet</w:t>
      </w:r>
      <w:r w:rsidR="009B12E5">
        <w:t xml:space="preserve"> </w:t>
      </w:r>
      <w:r w:rsidRPr="00CD4BDB">
        <w:t>(Yushu,</w:t>
      </w:r>
      <w:r w:rsidR="009B12E5">
        <w:t xml:space="preserve"> </w:t>
      </w:r>
      <w:r w:rsidRPr="00CD4BDB">
        <w:t>Qinghai</w:t>
      </w:r>
      <w:r w:rsidR="009B12E5">
        <w:t xml:space="preserve"> </w:t>
      </w:r>
      <w:r w:rsidRPr="00CD4BDB">
        <w:t>Province).</w:t>
      </w:r>
      <w:r w:rsidR="009B12E5">
        <w:t xml:space="preserve"> </w:t>
      </w:r>
    </w:p>
    <w:p w:rsidR="005A1BF8" w:rsidRPr="00CD4BDB" w:rsidRDefault="005A1BF8" w:rsidP="003F798D">
      <w:pPr>
        <w:pStyle w:val="SingleTxtG"/>
      </w:pPr>
      <w:r w:rsidRPr="00CD4BDB">
        <w:t>5.</w:t>
      </w:r>
      <w:r w:rsidRPr="00CD4BDB">
        <w:tab/>
        <w:t>According</w:t>
      </w:r>
      <w:r w:rsidR="009B12E5">
        <w:t xml:space="preserve"> </w:t>
      </w:r>
      <w:r w:rsidRPr="00CD4BDB">
        <w:t>to</w:t>
      </w:r>
      <w:r w:rsidR="009B12E5">
        <w:t xml:space="preserve"> </w:t>
      </w:r>
      <w:r w:rsidRPr="00CD4BDB">
        <w:t>the</w:t>
      </w:r>
      <w:r w:rsidR="009B12E5">
        <w:t xml:space="preserve"> </w:t>
      </w:r>
      <w:r w:rsidRPr="00CD4BDB">
        <w:t>source,</w:t>
      </w:r>
      <w:r w:rsidR="009B12E5">
        <w:t xml:space="preserve"> </w:t>
      </w:r>
      <w:r w:rsidRPr="00CD4BDB">
        <w:t>Mr.</w:t>
      </w:r>
      <w:r w:rsidR="009B12E5">
        <w:t xml:space="preserve"> </w:t>
      </w:r>
      <w:r w:rsidRPr="00CD4BDB">
        <w:t>Wangchuk</w:t>
      </w:r>
      <w:r w:rsidR="009B12E5">
        <w:t xml:space="preserve"> </w:t>
      </w:r>
      <w:r w:rsidRPr="00CD4BDB">
        <w:t>publicly</w:t>
      </w:r>
      <w:r w:rsidR="009B12E5">
        <w:t xml:space="preserve"> </w:t>
      </w:r>
      <w:r w:rsidRPr="00CD4BDB">
        <w:t>advocated</w:t>
      </w:r>
      <w:r w:rsidR="009B12E5">
        <w:t xml:space="preserve"> </w:t>
      </w:r>
      <w:r w:rsidRPr="00CD4BDB">
        <w:t>for</w:t>
      </w:r>
      <w:r w:rsidR="009B12E5">
        <w:t xml:space="preserve"> </w:t>
      </w:r>
      <w:r w:rsidRPr="00CD4BDB">
        <w:t>greater</w:t>
      </w:r>
      <w:r w:rsidR="009B12E5">
        <w:t xml:space="preserve"> </w:t>
      </w:r>
      <w:r w:rsidRPr="00CD4BDB">
        <w:t>Tibetan</w:t>
      </w:r>
      <w:r w:rsidR="009B12E5">
        <w:t xml:space="preserve"> </w:t>
      </w:r>
      <w:r w:rsidRPr="00CD4BDB">
        <w:t>language</w:t>
      </w:r>
      <w:r w:rsidR="009B12E5">
        <w:t xml:space="preserve"> </w:t>
      </w:r>
      <w:r w:rsidRPr="00CD4BDB">
        <w:t>education</w:t>
      </w:r>
      <w:r w:rsidR="009B12E5">
        <w:t xml:space="preserve"> </w:t>
      </w:r>
      <w:r w:rsidRPr="00CD4BDB">
        <w:t>in</w:t>
      </w:r>
      <w:r w:rsidR="009B12E5">
        <w:t xml:space="preserve"> </w:t>
      </w:r>
      <w:r w:rsidRPr="00CD4BDB">
        <w:t>local</w:t>
      </w:r>
      <w:r w:rsidR="009B12E5">
        <w:t xml:space="preserve"> </w:t>
      </w:r>
      <w:r w:rsidRPr="00CD4BDB">
        <w:t>schools</w:t>
      </w:r>
      <w:r w:rsidR="009B12E5">
        <w:t xml:space="preserve"> </w:t>
      </w:r>
      <w:r w:rsidRPr="00CD4BDB">
        <w:t>in</w:t>
      </w:r>
      <w:r w:rsidR="009B12E5">
        <w:t xml:space="preserve"> </w:t>
      </w:r>
      <w:r w:rsidRPr="00CD4BDB">
        <w:t>Tibetan</w:t>
      </w:r>
      <w:r w:rsidR="009B12E5">
        <w:t xml:space="preserve"> </w:t>
      </w:r>
      <w:r w:rsidRPr="00CD4BDB">
        <w:t>populated</w:t>
      </w:r>
      <w:r w:rsidR="009B12E5">
        <w:t xml:space="preserve"> </w:t>
      </w:r>
      <w:r w:rsidRPr="00CD4BDB">
        <w:t>areas.</w:t>
      </w:r>
      <w:r w:rsidR="009B12E5">
        <w:t xml:space="preserve"> </w:t>
      </w:r>
      <w:r w:rsidRPr="00CD4BDB">
        <w:t>As</w:t>
      </w:r>
      <w:r w:rsidR="009B12E5">
        <w:t xml:space="preserve"> </w:t>
      </w:r>
      <w:r w:rsidRPr="00CD4BDB">
        <w:t>part</w:t>
      </w:r>
      <w:r w:rsidR="009B12E5">
        <w:t xml:space="preserve"> </w:t>
      </w:r>
      <w:r w:rsidRPr="00CD4BDB">
        <w:t>of</w:t>
      </w:r>
      <w:r w:rsidR="009B12E5">
        <w:t xml:space="preserve"> </w:t>
      </w:r>
      <w:r w:rsidRPr="00CD4BDB">
        <w:t>his</w:t>
      </w:r>
      <w:r w:rsidR="009B12E5">
        <w:t xml:space="preserve"> </w:t>
      </w:r>
      <w:r w:rsidRPr="00CD4BDB">
        <w:t>activities,</w:t>
      </w:r>
      <w:r w:rsidR="009B12E5">
        <w:t xml:space="preserve"> </w:t>
      </w:r>
      <w:r w:rsidRPr="00CD4BDB">
        <w:t>Mr.</w:t>
      </w:r>
      <w:r w:rsidR="009B12E5">
        <w:t xml:space="preserve"> </w:t>
      </w:r>
      <w:r w:rsidRPr="00CD4BDB">
        <w:t>Wangchuk</w:t>
      </w:r>
      <w:r w:rsidR="009B12E5">
        <w:t xml:space="preserve"> </w:t>
      </w:r>
      <w:r w:rsidRPr="00CD4BDB">
        <w:t>travelled</w:t>
      </w:r>
      <w:r w:rsidR="009B12E5">
        <w:t xml:space="preserve"> </w:t>
      </w:r>
      <w:r w:rsidRPr="00CD4BDB">
        <w:t>to</w:t>
      </w:r>
      <w:r w:rsidR="009B12E5">
        <w:t xml:space="preserve"> </w:t>
      </w:r>
      <w:r w:rsidRPr="00CD4BDB">
        <w:t>Beijing</w:t>
      </w:r>
      <w:r w:rsidR="009B12E5">
        <w:t xml:space="preserve"> </w:t>
      </w:r>
      <w:r w:rsidRPr="00CD4BDB">
        <w:t>in</w:t>
      </w:r>
      <w:r w:rsidR="009B12E5">
        <w:t xml:space="preserve"> </w:t>
      </w:r>
      <w:r w:rsidRPr="00CD4BDB">
        <w:t>May</w:t>
      </w:r>
      <w:r w:rsidR="009B12E5">
        <w:t xml:space="preserve"> </w:t>
      </w:r>
      <w:r w:rsidRPr="00CD4BDB">
        <w:t>2015</w:t>
      </w:r>
      <w:r w:rsidR="009B12E5">
        <w:t xml:space="preserve"> </w:t>
      </w:r>
      <w:r w:rsidRPr="00CD4BDB">
        <w:t>to</w:t>
      </w:r>
      <w:r w:rsidR="009B12E5">
        <w:t xml:space="preserve"> </w:t>
      </w:r>
      <w:r w:rsidRPr="00CD4BDB">
        <w:t>explore</w:t>
      </w:r>
      <w:r w:rsidR="009B12E5">
        <w:t xml:space="preserve"> </w:t>
      </w:r>
      <w:r w:rsidRPr="00CD4BDB">
        <w:t>the</w:t>
      </w:r>
      <w:r w:rsidR="009B12E5">
        <w:t xml:space="preserve"> </w:t>
      </w:r>
      <w:r w:rsidRPr="00CD4BDB">
        <w:t>possibility</w:t>
      </w:r>
      <w:r w:rsidR="009B12E5">
        <w:t xml:space="preserve"> </w:t>
      </w:r>
      <w:r w:rsidRPr="00CD4BDB">
        <w:t>of</w:t>
      </w:r>
      <w:r w:rsidR="009B12E5">
        <w:t xml:space="preserve"> </w:t>
      </w:r>
      <w:r w:rsidRPr="00CD4BDB">
        <w:t>filing</w:t>
      </w:r>
      <w:r w:rsidR="009B12E5">
        <w:t xml:space="preserve"> </w:t>
      </w:r>
      <w:r w:rsidRPr="00CD4BDB">
        <w:t>a</w:t>
      </w:r>
      <w:r w:rsidR="009B12E5">
        <w:t xml:space="preserve"> </w:t>
      </w:r>
      <w:r w:rsidRPr="00CD4BDB">
        <w:t>formal</w:t>
      </w:r>
      <w:r w:rsidR="009B12E5">
        <w:t xml:space="preserve"> </w:t>
      </w:r>
      <w:r w:rsidRPr="00CD4BDB">
        <w:t>complaint</w:t>
      </w:r>
      <w:r w:rsidR="009B12E5">
        <w:t xml:space="preserve"> </w:t>
      </w:r>
      <w:r w:rsidRPr="00CD4BDB">
        <w:t>against</w:t>
      </w:r>
      <w:r w:rsidR="009B12E5">
        <w:t xml:space="preserve"> </w:t>
      </w:r>
      <w:r w:rsidRPr="00CD4BDB">
        <w:t>local</w:t>
      </w:r>
      <w:r w:rsidR="009B12E5">
        <w:t xml:space="preserve"> </w:t>
      </w:r>
      <w:r w:rsidRPr="00CD4BDB">
        <w:t>government</w:t>
      </w:r>
      <w:r w:rsidR="009B12E5">
        <w:t xml:space="preserve"> </w:t>
      </w:r>
      <w:r w:rsidRPr="00CD4BDB">
        <w:t>officials</w:t>
      </w:r>
      <w:r w:rsidR="009B12E5">
        <w:t xml:space="preserve"> </w:t>
      </w:r>
      <w:r w:rsidRPr="00CD4BDB">
        <w:t>for</w:t>
      </w:r>
      <w:r w:rsidR="009B12E5">
        <w:t xml:space="preserve"> </w:t>
      </w:r>
      <w:r w:rsidRPr="00CD4BDB">
        <w:t>failing</w:t>
      </w:r>
      <w:r w:rsidR="009B12E5">
        <w:t xml:space="preserve"> </w:t>
      </w:r>
      <w:r w:rsidRPr="00CD4BDB">
        <w:t>to</w:t>
      </w:r>
      <w:r w:rsidR="009B12E5">
        <w:t xml:space="preserve"> </w:t>
      </w:r>
      <w:r w:rsidRPr="00CD4BDB">
        <w:t>ensure</w:t>
      </w:r>
      <w:r w:rsidR="009B12E5">
        <w:t xml:space="preserve"> </w:t>
      </w:r>
      <w:r w:rsidRPr="00CD4BDB">
        <w:t>education</w:t>
      </w:r>
      <w:r w:rsidR="009B12E5">
        <w:t xml:space="preserve"> </w:t>
      </w:r>
      <w:r w:rsidRPr="00CD4BDB">
        <w:t>in</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p>
    <w:p w:rsidR="005A1BF8" w:rsidRPr="00CD4BDB" w:rsidRDefault="005A1BF8" w:rsidP="003F798D">
      <w:pPr>
        <w:pStyle w:val="SingleTxtG"/>
      </w:pPr>
      <w:r w:rsidRPr="00CD4BDB">
        <w:t>6.</w:t>
      </w:r>
      <w:r w:rsidRPr="00CD4BDB">
        <w:tab/>
        <w:t>In</w:t>
      </w:r>
      <w:r w:rsidR="009B12E5">
        <w:t xml:space="preserve"> </w:t>
      </w:r>
      <w:r w:rsidRPr="00CD4BDB">
        <w:t>September</w:t>
      </w:r>
      <w:r w:rsidR="009B12E5">
        <w:t xml:space="preserve"> </w:t>
      </w:r>
      <w:r w:rsidRPr="00CD4BDB">
        <w:t>2015,</w:t>
      </w:r>
      <w:r w:rsidR="009B12E5">
        <w:t xml:space="preserve"> </w:t>
      </w:r>
      <w:r w:rsidRPr="00CD4BDB">
        <w:t>journalists</w:t>
      </w:r>
      <w:r w:rsidR="009B12E5">
        <w:t xml:space="preserve"> </w:t>
      </w:r>
      <w:r w:rsidRPr="00CD4BDB">
        <w:t>from</w:t>
      </w:r>
      <w:r w:rsidR="009B12E5">
        <w:t xml:space="preserve"> </w:t>
      </w:r>
      <w:r w:rsidRPr="00CD4BDB">
        <w:t>the</w:t>
      </w:r>
      <w:r w:rsidR="009B12E5">
        <w:t xml:space="preserve"> </w:t>
      </w:r>
      <w:r w:rsidRPr="00CD4BDB">
        <w:t>New</w:t>
      </w:r>
      <w:r w:rsidR="009B12E5">
        <w:t xml:space="preserve"> </w:t>
      </w:r>
      <w:r w:rsidRPr="00CD4BDB">
        <w:t>York</w:t>
      </w:r>
      <w:r w:rsidR="009B12E5">
        <w:t xml:space="preserve"> </w:t>
      </w:r>
      <w:r w:rsidRPr="00CD4BDB">
        <w:t>Times</w:t>
      </w:r>
      <w:r w:rsidR="009B12E5">
        <w:t xml:space="preserve"> </w:t>
      </w:r>
      <w:r w:rsidRPr="00CD4BDB">
        <w:t>newspaper</w:t>
      </w:r>
      <w:r w:rsidR="009B12E5">
        <w:t xml:space="preserve"> </w:t>
      </w:r>
      <w:r w:rsidRPr="00CD4BDB">
        <w:t>travelled</w:t>
      </w:r>
      <w:r w:rsidR="009B12E5">
        <w:t xml:space="preserve"> </w:t>
      </w:r>
      <w:r w:rsidRPr="00CD4BDB">
        <w:t>to</w:t>
      </w:r>
      <w:r w:rsidR="009B12E5">
        <w:t xml:space="preserve"> </w:t>
      </w:r>
      <w:r w:rsidRPr="00CD4BDB">
        <w:t>Jyekundo</w:t>
      </w:r>
      <w:r w:rsidR="009B12E5">
        <w:t xml:space="preserve"> </w:t>
      </w:r>
      <w:r w:rsidRPr="00CD4BDB">
        <w:t>County</w:t>
      </w:r>
      <w:r w:rsidR="009B12E5">
        <w:t xml:space="preserve"> </w:t>
      </w:r>
      <w:r w:rsidRPr="00CD4BDB">
        <w:t>to</w:t>
      </w:r>
      <w:r w:rsidR="009B12E5">
        <w:t xml:space="preserve"> </w:t>
      </w:r>
      <w:r w:rsidRPr="00CD4BDB">
        <w:t>meet</w:t>
      </w:r>
      <w:r w:rsidR="009B12E5">
        <w:t xml:space="preserve"> </w:t>
      </w:r>
      <w:r w:rsidRPr="00CD4BDB">
        <w:t>with</w:t>
      </w:r>
      <w:r w:rsidR="009B12E5">
        <w:t xml:space="preserve"> </w:t>
      </w:r>
      <w:r w:rsidRPr="00CD4BDB">
        <w:t>Mr.</w:t>
      </w:r>
      <w:r w:rsidR="009B12E5">
        <w:t xml:space="preserve"> </w:t>
      </w:r>
      <w:r w:rsidRPr="00CD4BDB">
        <w:t>Wangchuk.</w:t>
      </w:r>
      <w:r w:rsidR="009B12E5">
        <w:t xml:space="preserve"> </w:t>
      </w:r>
      <w:r w:rsidRPr="00CD4BDB">
        <w:t>In</w:t>
      </w:r>
      <w:r w:rsidR="009B12E5">
        <w:t xml:space="preserve"> </w:t>
      </w:r>
      <w:r w:rsidRPr="00CD4BDB">
        <w:t>November</w:t>
      </w:r>
      <w:r w:rsidR="009B12E5">
        <w:t xml:space="preserve"> </w:t>
      </w:r>
      <w:r w:rsidRPr="00CD4BDB">
        <w:t>2015,</w:t>
      </w:r>
      <w:r w:rsidR="009B12E5">
        <w:t xml:space="preserve"> </w:t>
      </w:r>
      <w:r w:rsidRPr="00CD4BDB">
        <w:t>Mr.</w:t>
      </w:r>
      <w:r w:rsidR="009B12E5">
        <w:t xml:space="preserve"> </w:t>
      </w:r>
      <w:r w:rsidRPr="00CD4BDB">
        <w:t>Wangchuk’s</w:t>
      </w:r>
      <w:r w:rsidR="009B12E5">
        <w:t xml:space="preserve"> </w:t>
      </w:r>
      <w:r w:rsidRPr="00CD4BDB">
        <w:t>name</w:t>
      </w:r>
      <w:r w:rsidR="009B12E5">
        <w:t xml:space="preserve"> </w:t>
      </w:r>
      <w:r w:rsidRPr="00CD4BDB">
        <w:t>appeared</w:t>
      </w:r>
      <w:r w:rsidR="009B12E5">
        <w:t xml:space="preserve"> </w:t>
      </w:r>
      <w:r w:rsidRPr="00CD4BDB">
        <w:t>in</w:t>
      </w:r>
      <w:r w:rsidR="009B12E5">
        <w:t xml:space="preserve"> </w:t>
      </w:r>
      <w:r w:rsidRPr="00CD4BDB">
        <w:t>an</w:t>
      </w:r>
      <w:r w:rsidR="009B12E5">
        <w:t xml:space="preserve"> </w:t>
      </w:r>
      <w:r w:rsidRPr="00CD4BDB">
        <w:t>article</w:t>
      </w:r>
      <w:r w:rsidR="009B12E5">
        <w:t xml:space="preserve"> </w:t>
      </w:r>
      <w:r w:rsidRPr="00CD4BDB">
        <w:t>and</w:t>
      </w:r>
      <w:r w:rsidR="009B12E5">
        <w:t xml:space="preserve"> </w:t>
      </w:r>
      <w:r w:rsidRPr="00CD4BDB">
        <w:t>short</w:t>
      </w:r>
      <w:r w:rsidR="009B12E5">
        <w:t xml:space="preserve"> </w:t>
      </w:r>
      <w:r w:rsidRPr="00CD4BDB">
        <w:t>documentary</w:t>
      </w:r>
      <w:r w:rsidR="009B12E5">
        <w:t xml:space="preserve"> </w:t>
      </w:r>
      <w:r w:rsidRPr="00CD4BDB">
        <w:t>in</w:t>
      </w:r>
      <w:r w:rsidR="009B12E5">
        <w:t xml:space="preserve"> </w:t>
      </w:r>
      <w:r w:rsidRPr="00CD4BDB">
        <w:t>the</w:t>
      </w:r>
      <w:r w:rsidR="009B12E5">
        <w:t xml:space="preserve"> </w:t>
      </w:r>
      <w:r w:rsidRPr="00CD4BDB">
        <w:t>New</w:t>
      </w:r>
      <w:r w:rsidR="009B12E5">
        <w:t xml:space="preserve"> </w:t>
      </w:r>
      <w:r w:rsidRPr="00CD4BDB">
        <w:t>York</w:t>
      </w:r>
      <w:r w:rsidR="009B12E5">
        <w:t xml:space="preserve"> </w:t>
      </w:r>
      <w:r w:rsidRPr="00CD4BDB">
        <w:t>Times,</w:t>
      </w:r>
      <w:r w:rsidR="009B12E5">
        <w:t xml:space="preserve"> </w:t>
      </w:r>
      <w:r w:rsidRPr="00CD4BDB">
        <w:t>in</w:t>
      </w:r>
      <w:r w:rsidR="009B12E5">
        <w:t xml:space="preserve"> </w:t>
      </w:r>
      <w:r w:rsidRPr="00CD4BDB">
        <w:t>which</w:t>
      </w:r>
      <w:r w:rsidR="009B12E5">
        <w:t xml:space="preserve"> </w:t>
      </w:r>
      <w:r w:rsidRPr="00CD4BDB">
        <w:t>he</w:t>
      </w:r>
      <w:r w:rsidR="009B12E5">
        <w:t xml:space="preserve"> </w:t>
      </w:r>
      <w:r w:rsidRPr="00CD4BDB">
        <w:t>was</w:t>
      </w:r>
      <w:r w:rsidR="009B12E5">
        <w:t xml:space="preserve"> </w:t>
      </w:r>
      <w:r w:rsidRPr="00CD4BDB">
        <w:t>quoted</w:t>
      </w:r>
      <w:r w:rsidR="009B12E5">
        <w:t xml:space="preserve"> </w:t>
      </w:r>
      <w:r w:rsidRPr="00CD4BDB">
        <w:t>as</w:t>
      </w:r>
      <w:r w:rsidR="009B12E5">
        <w:t xml:space="preserve"> </w:t>
      </w:r>
      <w:r w:rsidRPr="00CD4BDB">
        <w:t>advocating</w:t>
      </w:r>
      <w:r w:rsidR="009B12E5">
        <w:t xml:space="preserve"> </w:t>
      </w:r>
      <w:r w:rsidRPr="00CD4BDB">
        <w:t>for</w:t>
      </w:r>
      <w:r w:rsidR="009B12E5">
        <w:t xml:space="preserve"> </w:t>
      </w:r>
      <w:r w:rsidRPr="00CD4BDB">
        <w:t>the</w:t>
      </w:r>
      <w:r w:rsidR="009B12E5">
        <w:t xml:space="preserve"> </w:t>
      </w:r>
      <w:r w:rsidRPr="00CD4BDB">
        <w:t>right</w:t>
      </w:r>
      <w:r w:rsidR="009B12E5">
        <w:t xml:space="preserve"> </w:t>
      </w:r>
      <w:r w:rsidRPr="00CD4BDB">
        <w:t>of</w:t>
      </w:r>
      <w:r w:rsidR="009B12E5">
        <w:t xml:space="preserve"> </w:t>
      </w:r>
      <w:r w:rsidRPr="00CD4BDB">
        <w:t>Tibetans</w:t>
      </w:r>
      <w:r w:rsidR="009B12E5">
        <w:t xml:space="preserve"> </w:t>
      </w:r>
      <w:r w:rsidRPr="00CD4BDB">
        <w:t>to</w:t>
      </w:r>
      <w:r w:rsidR="009B12E5">
        <w:t xml:space="preserve"> </w:t>
      </w:r>
      <w:r w:rsidRPr="00CD4BDB">
        <w:t>study</w:t>
      </w:r>
      <w:r w:rsidR="009B12E5">
        <w:t xml:space="preserve"> </w:t>
      </w:r>
      <w:r w:rsidRPr="00CD4BDB">
        <w:t>in</w:t>
      </w:r>
      <w:r w:rsidR="009B12E5">
        <w:t xml:space="preserve"> </w:t>
      </w:r>
      <w:r w:rsidRPr="00CD4BDB">
        <w:t>their</w:t>
      </w:r>
      <w:r w:rsidR="009B12E5">
        <w:t xml:space="preserve"> </w:t>
      </w:r>
      <w:r w:rsidRPr="00CD4BDB">
        <w:t>mother</w:t>
      </w:r>
      <w:r w:rsidR="009B12E5">
        <w:t xml:space="preserve"> </w:t>
      </w:r>
      <w:r w:rsidRPr="00CD4BDB">
        <w:t>tongue.</w:t>
      </w:r>
      <w:r w:rsidR="009B12E5">
        <w:t xml:space="preserve"> </w:t>
      </w:r>
      <w:r w:rsidRPr="00CD4BDB">
        <w:t>The</w:t>
      </w:r>
      <w:r w:rsidR="009B12E5">
        <w:t xml:space="preserve"> </w:t>
      </w:r>
      <w:r w:rsidRPr="00CD4BDB">
        <w:t>source</w:t>
      </w:r>
      <w:r w:rsidR="009B12E5">
        <w:t xml:space="preserve"> </w:t>
      </w:r>
      <w:r w:rsidRPr="00CD4BDB">
        <w:t>notes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had</w:t>
      </w:r>
      <w:r w:rsidR="009B12E5">
        <w:t xml:space="preserve"> </w:t>
      </w:r>
      <w:r w:rsidRPr="00CD4BDB">
        <w:t>explicitly</w:t>
      </w:r>
      <w:r w:rsidR="009B12E5">
        <w:t xml:space="preserve"> </w:t>
      </w:r>
      <w:r w:rsidRPr="00CD4BDB">
        <w:t>told</w:t>
      </w:r>
      <w:r w:rsidR="009B12E5">
        <w:t xml:space="preserve"> </w:t>
      </w:r>
      <w:r w:rsidRPr="00CD4BDB">
        <w:t>the</w:t>
      </w:r>
      <w:r w:rsidR="009B12E5">
        <w:t xml:space="preserve"> </w:t>
      </w:r>
      <w:r w:rsidRPr="00CD4BDB">
        <w:t>newspaper</w:t>
      </w:r>
      <w:r w:rsidR="009B12E5">
        <w:t xml:space="preserve"> </w:t>
      </w:r>
      <w:r w:rsidRPr="00CD4BDB">
        <w:t>that</w:t>
      </w:r>
      <w:r w:rsidR="009B12E5">
        <w:t xml:space="preserve"> </w:t>
      </w:r>
      <w:r w:rsidRPr="00CD4BDB">
        <w:t>he</w:t>
      </w:r>
      <w:r w:rsidR="009B12E5">
        <w:t xml:space="preserve"> </w:t>
      </w:r>
      <w:r w:rsidRPr="00CD4BDB">
        <w:t>was</w:t>
      </w:r>
      <w:r w:rsidR="009B12E5">
        <w:t xml:space="preserve"> </w:t>
      </w:r>
      <w:r w:rsidRPr="00CD4BDB">
        <w:t>not</w:t>
      </w:r>
      <w:r w:rsidR="009B12E5">
        <w:t xml:space="preserve"> </w:t>
      </w:r>
      <w:r w:rsidRPr="00CD4BDB">
        <w:t>calling</w:t>
      </w:r>
      <w:r w:rsidR="009B12E5">
        <w:t xml:space="preserve"> </w:t>
      </w:r>
      <w:r w:rsidRPr="00CD4BDB">
        <w:t>for</w:t>
      </w:r>
      <w:r w:rsidR="009B12E5">
        <w:t xml:space="preserve"> </w:t>
      </w:r>
      <w:r w:rsidRPr="00CD4BDB">
        <w:t>Tibetan</w:t>
      </w:r>
      <w:r w:rsidR="009B12E5">
        <w:t xml:space="preserve"> </w:t>
      </w:r>
      <w:r w:rsidRPr="00CD4BDB">
        <w:t>independence.</w:t>
      </w:r>
      <w:r w:rsidR="009B12E5">
        <w:t xml:space="preserve"> </w:t>
      </w:r>
    </w:p>
    <w:p w:rsidR="005A1BF8" w:rsidRPr="00CD4BDB" w:rsidRDefault="005A1BF8" w:rsidP="003F798D">
      <w:pPr>
        <w:pStyle w:val="SingleTxtG"/>
      </w:pPr>
      <w:r w:rsidRPr="00CD4BDB">
        <w:t>7.</w:t>
      </w:r>
      <w:r w:rsidRPr="00CD4BDB">
        <w:tab/>
        <w:t>On</w:t>
      </w:r>
      <w:r w:rsidR="009B12E5">
        <w:t xml:space="preserve"> </w:t>
      </w:r>
      <w:r w:rsidRPr="00CD4BDB">
        <w:t>27</w:t>
      </w:r>
      <w:r w:rsidR="009B12E5">
        <w:t xml:space="preserve"> </w:t>
      </w:r>
      <w:r w:rsidRPr="00CD4BDB">
        <w:t>January</w:t>
      </w:r>
      <w:r w:rsidR="009B12E5">
        <w:t xml:space="preserve"> </w:t>
      </w:r>
      <w:r w:rsidRPr="00CD4BDB">
        <w:t>2016,</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detained</w:t>
      </w:r>
      <w:r w:rsidR="009B12E5">
        <w:t xml:space="preserve"> </w:t>
      </w:r>
      <w:r w:rsidRPr="00CD4BDB">
        <w:t>in</w:t>
      </w:r>
      <w:r w:rsidR="009B12E5">
        <w:t xml:space="preserve"> </w:t>
      </w:r>
      <w:r w:rsidRPr="00CD4BDB">
        <w:t>Jyekundo</w:t>
      </w:r>
      <w:r w:rsidR="009B12E5">
        <w:t xml:space="preserve"> </w:t>
      </w:r>
      <w:r w:rsidRPr="00CD4BDB">
        <w:t>County.</w:t>
      </w:r>
      <w:r w:rsidR="009B12E5">
        <w:t xml:space="preserve"> </w:t>
      </w:r>
      <w:r w:rsidRPr="00CD4BDB">
        <w:t>The</w:t>
      </w:r>
      <w:r w:rsidR="009B12E5">
        <w:t xml:space="preserve"> </w:t>
      </w:r>
      <w:r w:rsidRPr="00CD4BDB">
        <w:t>source</w:t>
      </w:r>
      <w:r w:rsidR="009B12E5">
        <w:t xml:space="preserve"> </w:t>
      </w:r>
      <w:r w:rsidRPr="00CD4BDB">
        <w:t>alleges</w:t>
      </w:r>
      <w:r w:rsidR="009B12E5">
        <w:t xml:space="preserve"> </w:t>
      </w:r>
      <w:r w:rsidRPr="00CD4BDB">
        <w:t>that</w:t>
      </w:r>
      <w:r w:rsidR="009B12E5">
        <w:t xml:space="preserve"> </w:t>
      </w:r>
      <w:r w:rsidRPr="00CD4BDB">
        <w:t>his</w:t>
      </w:r>
      <w:r w:rsidR="009B12E5">
        <w:t xml:space="preserve"> </w:t>
      </w:r>
      <w:r w:rsidRPr="00CD4BDB">
        <w:t>family</w:t>
      </w:r>
      <w:r w:rsidR="009B12E5">
        <w:t xml:space="preserve"> </w:t>
      </w:r>
      <w:r w:rsidRPr="00CD4BDB">
        <w:t>was</w:t>
      </w:r>
      <w:r w:rsidR="009B12E5">
        <w:t xml:space="preserve"> </w:t>
      </w:r>
      <w:r w:rsidRPr="00CD4BDB">
        <w:t>not</w:t>
      </w:r>
      <w:r w:rsidR="009B12E5">
        <w:t xml:space="preserve"> </w:t>
      </w:r>
      <w:r w:rsidRPr="00CD4BDB">
        <w:t>notified</w:t>
      </w:r>
      <w:r w:rsidR="009B12E5">
        <w:t xml:space="preserve"> </w:t>
      </w:r>
      <w:r w:rsidRPr="00CD4BDB">
        <w:t>of</w:t>
      </w:r>
      <w:r w:rsidR="009B12E5">
        <w:t xml:space="preserve"> </w:t>
      </w:r>
      <w:r w:rsidRPr="00CD4BDB">
        <w:t>his</w:t>
      </w:r>
      <w:r w:rsidR="009B12E5">
        <w:t xml:space="preserve"> </w:t>
      </w:r>
      <w:r w:rsidRPr="00CD4BDB">
        <w:t>detention</w:t>
      </w:r>
      <w:r w:rsidR="009B12E5">
        <w:t xml:space="preserve"> </w:t>
      </w:r>
      <w:r w:rsidRPr="00CD4BDB">
        <w:t>until</w:t>
      </w:r>
      <w:r w:rsidR="009B12E5">
        <w:t xml:space="preserve"> </w:t>
      </w:r>
      <w:r w:rsidRPr="00CD4BDB">
        <w:t>24</w:t>
      </w:r>
      <w:r w:rsidR="009B12E5">
        <w:t xml:space="preserve"> </w:t>
      </w:r>
      <w:r w:rsidRPr="00CD4BDB">
        <w:t>March</w:t>
      </w:r>
      <w:r w:rsidR="009B12E5">
        <w:t xml:space="preserve"> </w:t>
      </w:r>
      <w:r w:rsidRPr="00CD4BDB">
        <w:t>2016,</w:t>
      </w:r>
      <w:r w:rsidR="009B12E5">
        <w:t xml:space="preserve"> </w:t>
      </w:r>
      <w:r w:rsidRPr="00CD4BDB">
        <w:t>in</w:t>
      </w:r>
      <w:r w:rsidR="009B12E5">
        <w:t xml:space="preserve"> </w:t>
      </w:r>
      <w:r w:rsidRPr="00CD4BDB">
        <w:t>violation</w:t>
      </w:r>
      <w:r w:rsidR="009B12E5">
        <w:t xml:space="preserve"> </w:t>
      </w:r>
      <w:r w:rsidRPr="00CD4BDB">
        <w:t>of</w:t>
      </w:r>
      <w:r w:rsidR="009B12E5">
        <w:t xml:space="preserve"> </w:t>
      </w:r>
      <w:r w:rsidRPr="00CD4BDB">
        <w:t>Chinese</w:t>
      </w:r>
      <w:r w:rsidR="009B12E5">
        <w:t xml:space="preserve"> </w:t>
      </w:r>
      <w:r w:rsidRPr="00CD4BDB">
        <w:t>law,</w:t>
      </w:r>
      <w:r w:rsidR="009B12E5">
        <w:t xml:space="preserve"> </w:t>
      </w:r>
      <w:r w:rsidRPr="00CD4BDB">
        <w:t>which</w:t>
      </w:r>
      <w:r w:rsidR="009B12E5">
        <w:t xml:space="preserve"> </w:t>
      </w:r>
      <w:r w:rsidRPr="00CD4BDB">
        <w:t>requires</w:t>
      </w:r>
      <w:r w:rsidR="009B12E5">
        <w:t xml:space="preserve"> </w:t>
      </w:r>
      <w:r w:rsidRPr="00CD4BDB">
        <w:t>that</w:t>
      </w:r>
      <w:r w:rsidR="009B12E5">
        <w:t xml:space="preserve"> </w:t>
      </w:r>
      <w:r w:rsidRPr="00CD4BDB">
        <w:t>a</w:t>
      </w:r>
      <w:r w:rsidR="009B12E5">
        <w:t xml:space="preserve"> </w:t>
      </w:r>
      <w:r w:rsidRPr="00CD4BDB">
        <w:t>detainee’s</w:t>
      </w:r>
      <w:r w:rsidR="009B12E5">
        <w:t xml:space="preserve"> </w:t>
      </w:r>
      <w:r w:rsidRPr="00CD4BDB">
        <w:t>family</w:t>
      </w:r>
      <w:r w:rsidR="009B12E5">
        <w:t xml:space="preserve"> </w:t>
      </w:r>
      <w:r w:rsidRPr="00CD4BDB">
        <w:t>be</w:t>
      </w:r>
      <w:r w:rsidR="009B12E5">
        <w:t xml:space="preserve"> </w:t>
      </w:r>
      <w:r w:rsidRPr="00CD4BDB">
        <w:t>notified</w:t>
      </w:r>
      <w:r w:rsidR="009B12E5">
        <w:t xml:space="preserve"> </w:t>
      </w:r>
      <w:r w:rsidRPr="00CD4BDB">
        <w:t>of</w:t>
      </w:r>
      <w:r w:rsidR="009B12E5">
        <w:t xml:space="preserve"> </w:t>
      </w:r>
      <w:r w:rsidRPr="00CD4BDB">
        <w:t>his</w:t>
      </w:r>
      <w:r w:rsidR="009B12E5">
        <w:t xml:space="preserve"> </w:t>
      </w:r>
      <w:r w:rsidRPr="00CD4BDB">
        <w:t>or</w:t>
      </w:r>
      <w:r w:rsidR="009B12E5">
        <w:t xml:space="preserve"> </w:t>
      </w:r>
      <w:r w:rsidRPr="00CD4BDB">
        <w:t>her</w:t>
      </w:r>
      <w:r w:rsidR="009B12E5">
        <w:t xml:space="preserve"> </w:t>
      </w:r>
      <w:r w:rsidRPr="00CD4BDB">
        <w:t>arrest</w:t>
      </w:r>
      <w:r w:rsidR="009B12E5">
        <w:t xml:space="preserve"> </w:t>
      </w:r>
      <w:r w:rsidRPr="00CD4BDB">
        <w:t>within</w:t>
      </w:r>
      <w:r w:rsidR="009B12E5">
        <w:t xml:space="preserve"> </w:t>
      </w:r>
      <w:r w:rsidRPr="00CD4BDB">
        <w:t>24</w:t>
      </w:r>
      <w:r w:rsidR="009B12E5">
        <w:t xml:space="preserve"> </w:t>
      </w:r>
      <w:r w:rsidRPr="00CD4BDB">
        <w:t>hours.</w:t>
      </w:r>
      <w:r w:rsidR="009B12E5">
        <w:t xml:space="preserve"> </w:t>
      </w:r>
      <w:r w:rsidRPr="00CD4BDB">
        <w:t>According</w:t>
      </w:r>
      <w:r w:rsidR="009B12E5">
        <w:t xml:space="preserve"> </w:t>
      </w:r>
      <w:r w:rsidRPr="00CD4BDB">
        <w:t>to</w:t>
      </w:r>
      <w:r w:rsidR="009B12E5">
        <w:t xml:space="preserve"> </w:t>
      </w:r>
      <w:r w:rsidRPr="00CD4BDB">
        <w:t>the</w:t>
      </w:r>
      <w:r w:rsidR="009B12E5">
        <w:t xml:space="preserve"> </w:t>
      </w:r>
      <w:r w:rsidRPr="00CD4BDB">
        <w:t>source,</w:t>
      </w:r>
      <w:r w:rsidR="009B12E5">
        <w:t xml:space="preserve"> </w:t>
      </w:r>
      <w:r w:rsidRPr="00CD4BDB">
        <w:t>Mr.</w:t>
      </w:r>
      <w:r w:rsidR="009B12E5">
        <w:t xml:space="preserve"> </w:t>
      </w:r>
      <w:r w:rsidRPr="00CD4BDB">
        <w:t>Wangchuk</w:t>
      </w:r>
      <w:r w:rsidR="009B12E5">
        <w:t xml:space="preserve"> </w:t>
      </w:r>
      <w:r w:rsidRPr="00CD4BDB">
        <w:t>had</w:t>
      </w:r>
      <w:r w:rsidR="009B12E5">
        <w:t xml:space="preserve"> </w:t>
      </w:r>
      <w:r w:rsidRPr="00CD4BDB">
        <w:t>no</w:t>
      </w:r>
      <w:r w:rsidR="009B12E5">
        <w:t xml:space="preserve"> </w:t>
      </w:r>
      <w:r w:rsidRPr="00CD4BDB">
        <w:t>contact</w:t>
      </w:r>
      <w:r w:rsidR="009B12E5">
        <w:t xml:space="preserve"> </w:t>
      </w:r>
      <w:r w:rsidRPr="00CD4BDB">
        <w:t>with</w:t>
      </w:r>
      <w:r w:rsidR="009B12E5">
        <w:t xml:space="preserve"> </w:t>
      </w:r>
      <w:r w:rsidRPr="00CD4BDB">
        <w:t>his</w:t>
      </w:r>
      <w:r w:rsidR="009B12E5">
        <w:t xml:space="preserve"> </w:t>
      </w:r>
      <w:r w:rsidRPr="00CD4BDB">
        <w:t>family</w:t>
      </w:r>
      <w:r w:rsidR="009B12E5">
        <w:t xml:space="preserve"> </w:t>
      </w:r>
      <w:r w:rsidRPr="00CD4BDB">
        <w:t>until</w:t>
      </w:r>
      <w:r w:rsidR="009B12E5">
        <w:t xml:space="preserve"> </w:t>
      </w:r>
      <w:r w:rsidRPr="00CD4BDB">
        <w:t>September</w:t>
      </w:r>
      <w:r w:rsidR="009B12E5">
        <w:t xml:space="preserve"> </w:t>
      </w:r>
      <w:r w:rsidRPr="00CD4BDB">
        <w:t>2016.</w:t>
      </w:r>
    </w:p>
    <w:p w:rsidR="005A1BF8" w:rsidRPr="00CD4BDB" w:rsidRDefault="005A1BF8" w:rsidP="003F798D">
      <w:pPr>
        <w:pStyle w:val="SingleTxtG"/>
      </w:pPr>
      <w:r w:rsidRPr="00CD4BDB">
        <w:t>8.</w:t>
      </w:r>
      <w:r w:rsidRPr="00CD4BDB">
        <w:tab/>
        <w:t>The</w:t>
      </w:r>
      <w:r w:rsidR="009B12E5">
        <w:t xml:space="preserve"> </w:t>
      </w:r>
      <w:r w:rsidRPr="00CD4BDB">
        <w:t>source</w:t>
      </w:r>
      <w:r w:rsidR="009B12E5">
        <w:t xml:space="preserve"> </w:t>
      </w:r>
      <w:r w:rsidRPr="00CD4BDB">
        <w:t>alleges</w:t>
      </w:r>
      <w:r w:rsidR="009B12E5">
        <w:t xml:space="preserve"> </w:t>
      </w:r>
      <w:r w:rsidRPr="00CD4BDB">
        <w:t>that,</w:t>
      </w:r>
      <w:r w:rsidR="009B12E5">
        <w:t xml:space="preserve"> </w:t>
      </w:r>
      <w:r w:rsidRPr="00CD4BDB">
        <w:t>during</w:t>
      </w:r>
      <w:r w:rsidR="009B12E5">
        <w:t xml:space="preserve"> </w:t>
      </w:r>
      <w:r w:rsidRPr="00CD4BDB">
        <w:t>the</w:t>
      </w:r>
      <w:r w:rsidR="009B12E5">
        <w:t xml:space="preserve"> </w:t>
      </w:r>
      <w:r w:rsidRPr="00CD4BDB">
        <w:t>first</w:t>
      </w:r>
      <w:r w:rsidR="009B12E5">
        <w:t xml:space="preserve"> </w:t>
      </w:r>
      <w:r w:rsidRPr="00CD4BDB">
        <w:t>week</w:t>
      </w:r>
      <w:r w:rsidR="009B12E5">
        <w:t xml:space="preserve"> </w:t>
      </w:r>
      <w:r w:rsidRPr="00CD4BDB">
        <w:t>of</w:t>
      </w:r>
      <w:r w:rsidR="009B12E5">
        <w:t xml:space="preserve"> </w:t>
      </w:r>
      <w:r w:rsidRPr="00CD4BDB">
        <w:t>his</w:t>
      </w:r>
      <w:r w:rsidR="009B12E5">
        <w:t xml:space="preserve"> </w:t>
      </w:r>
      <w:r w:rsidRPr="00CD4BDB">
        <w:t>detention,</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tortured</w:t>
      </w:r>
      <w:r w:rsidR="009B12E5">
        <w:t xml:space="preserve"> </w:t>
      </w:r>
      <w:r w:rsidRPr="00CD4BDB">
        <w:t>and</w:t>
      </w:r>
      <w:r w:rsidR="009B12E5">
        <w:t xml:space="preserve"> </w:t>
      </w:r>
      <w:r w:rsidRPr="00CD4BDB">
        <w:t>suffered</w:t>
      </w:r>
      <w:r w:rsidR="009B12E5">
        <w:t xml:space="preserve"> </w:t>
      </w:r>
      <w:r w:rsidRPr="00CD4BDB">
        <w:t>extreme</w:t>
      </w:r>
      <w:r w:rsidR="009B12E5">
        <w:t xml:space="preserve"> </w:t>
      </w:r>
      <w:r w:rsidRPr="00CD4BDB">
        <w:t>inhuman</w:t>
      </w:r>
      <w:r w:rsidR="009B12E5">
        <w:t xml:space="preserve"> </w:t>
      </w:r>
      <w:r w:rsidRPr="00CD4BDB">
        <w:t>and</w:t>
      </w:r>
      <w:r w:rsidR="009B12E5">
        <w:t xml:space="preserve"> </w:t>
      </w:r>
      <w:r w:rsidRPr="00CD4BDB">
        <w:t>degrading</w:t>
      </w:r>
      <w:r w:rsidR="009B12E5">
        <w:t xml:space="preserve"> </w:t>
      </w:r>
      <w:r w:rsidRPr="00CD4BDB">
        <w:t>treatment.</w:t>
      </w:r>
      <w:r w:rsidR="009B12E5">
        <w:t xml:space="preserve"> </w:t>
      </w:r>
      <w:r w:rsidRPr="00CD4BDB">
        <w:t>He</w:t>
      </w:r>
      <w:r w:rsidR="009B12E5">
        <w:t xml:space="preserve"> </w:t>
      </w:r>
      <w:r w:rsidRPr="00CD4BDB">
        <w:t>was</w:t>
      </w:r>
      <w:r w:rsidR="009B12E5">
        <w:t xml:space="preserve"> </w:t>
      </w:r>
      <w:r w:rsidRPr="00CD4BDB">
        <w:t>initially</w:t>
      </w:r>
      <w:r w:rsidR="009B12E5">
        <w:t xml:space="preserve"> </w:t>
      </w:r>
      <w:r w:rsidRPr="00CD4BDB">
        <w:t>held</w:t>
      </w:r>
      <w:r w:rsidR="009B12E5">
        <w:t xml:space="preserve"> </w:t>
      </w:r>
      <w:r w:rsidRPr="00CD4BDB">
        <w:t>for</w:t>
      </w:r>
      <w:r w:rsidR="009B12E5">
        <w:t xml:space="preserve"> </w:t>
      </w:r>
      <w:r w:rsidRPr="00CD4BDB">
        <w:t>a</w:t>
      </w:r>
      <w:r w:rsidR="009B12E5">
        <w:t xml:space="preserve"> </w:t>
      </w:r>
      <w:r w:rsidRPr="00CD4BDB">
        <w:t>lengthy</w:t>
      </w:r>
      <w:r w:rsidR="009B12E5">
        <w:t xml:space="preserve"> </w:t>
      </w:r>
      <w:r w:rsidRPr="00CD4BDB">
        <w:t>period</w:t>
      </w:r>
      <w:r w:rsidR="009B12E5">
        <w:t xml:space="preserve"> </w:t>
      </w:r>
      <w:r w:rsidRPr="00CD4BDB">
        <w:t>in</w:t>
      </w:r>
      <w:r w:rsidR="009B12E5">
        <w:t xml:space="preserve"> </w:t>
      </w:r>
      <w:r w:rsidRPr="00CD4BDB">
        <w:t>a</w:t>
      </w:r>
      <w:r w:rsidR="009B12E5">
        <w:t xml:space="preserve"> </w:t>
      </w:r>
      <w:r w:rsidRPr="00CD4BDB">
        <w:t>“tiger</w:t>
      </w:r>
      <w:r w:rsidR="009B12E5">
        <w:t xml:space="preserve"> </w:t>
      </w:r>
      <w:r w:rsidRPr="00CD4BDB">
        <w:t>chair”</w:t>
      </w:r>
      <w:r w:rsidR="009B12E5">
        <w:t xml:space="preserve"> </w:t>
      </w:r>
      <w:r w:rsidRPr="00CD4BDB">
        <w:t>to</w:t>
      </w:r>
      <w:r w:rsidR="009B12E5">
        <w:t xml:space="preserve"> </w:t>
      </w:r>
      <w:r w:rsidRPr="00CD4BDB">
        <w:t>keep</w:t>
      </w:r>
      <w:r w:rsidR="009B12E5">
        <w:t xml:space="preserve"> </w:t>
      </w:r>
      <w:r w:rsidRPr="00CD4BDB">
        <w:t>him</w:t>
      </w:r>
      <w:r w:rsidR="009B12E5">
        <w:t xml:space="preserve"> </w:t>
      </w:r>
      <w:r w:rsidRPr="00CD4BDB">
        <w:t>uncomfortable,</w:t>
      </w:r>
      <w:r w:rsidR="009B12E5">
        <w:t xml:space="preserve"> </w:t>
      </w:r>
      <w:r w:rsidRPr="00CD4BDB">
        <w:t>and</w:t>
      </w:r>
      <w:r w:rsidR="009B12E5">
        <w:t xml:space="preserve"> </w:t>
      </w:r>
      <w:r w:rsidRPr="00CD4BDB">
        <w:t>was</w:t>
      </w:r>
      <w:r w:rsidR="009B12E5">
        <w:t xml:space="preserve"> </w:t>
      </w:r>
      <w:r w:rsidRPr="00CD4BDB">
        <w:t>subjected</w:t>
      </w:r>
      <w:r w:rsidR="009B12E5">
        <w:t xml:space="preserve"> </w:t>
      </w:r>
      <w:r w:rsidRPr="00CD4BDB">
        <w:t>to</w:t>
      </w:r>
      <w:r w:rsidR="009B12E5">
        <w:t xml:space="preserve"> </w:t>
      </w:r>
      <w:r w:rsidRPr="00CD4BDB">
        <w:t>strenuous</w:t>
      </w:r>
      <w:r w:rsidR="009B12E5">
        <w:t xml:space="preserve"> </w:t>
      </w:r>
      <w:r w:rsidRPr="00CD4BDB">
        <w:t>interrogation.</w:t>
      </w:r>
      <w:r w:rsidR="009B12E5">
        <w:t xml:space="preserve"> </w:t>
      </w:r>
      <w:r w:rsidRPr="00CD4BDB">
        <w:t>The</w:t>
      </w:r>
      <w:r w:rsidR="009B12E5">
        <w:t xml:space="preserve"> </w:t>
      </w:r>
      <w:r w:rsidRPr="00CD4BDB">
        <w:t>source</w:t>
      </w:r>
      <w:r w:rsidR="009B12E5">
        <w:t xml:space="preserve"> </w:t>
      </w:r>
      <w:r w:rsidRPr="00CD4BDB">
        <w:t>also</w:t>
      </w:r>
      <w:r w:rsidR="009B12E5">
        <w:t xml:space="preserve"> </w:t>
      </w:r>
      <w:r w:rsidRPr="00CD4BDB">
        <w:t>alleges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repeatedly</w:t>
      </w:r>
      <w:r w:rsidR="009B12E5">
        <w:t xml:space="preserve"> </w:t>
      </w:r>
      <w:r w:rsidRPr="00CD4BDB">
        <w:t>beaten</w:t>
      </w:r>
      <w:r w:rsidR="009B12E5">
        <w:t xml:space="preserve"> </w:t>
      </w:r>
      <w:r w:rsidRPr="00CD4BDB">
        <w:t>by</w:t>
      </w:r>
      <w:r w:rsidR="009B12E5">
        <w:t xml:space="preserve"> </w:t>
      </w:r>
      <w:r w:rsidRPr="00CD4BDB">
        <w:t>two</w:t>
      </w:r>
      <w:r w:rsidR="009B12E5">
        <w:t xml:space="preserve"> </w:t>
      </w:r>
      <w:r w:rsidRPr="00CD4BDB">
        <w:t>police</w:t>
      </w:r>
      <w:r w:rsidR="009B12E5">
        <w:t xml:space="preserve"> </w:t>
      </w:r>
      <w:r w:rsidRPr="00CD4BDB">
        <w:t>officers</w:t>
      </w:r>
      <w:r w:rsidR="009B12E5">
        <w:t xml:space="preserve"> </w:t>
      </w:r>
      <w:r w:rsidRPr="00CD4BDB">
        <w:t>and</w:t>
      </w:r>
      <w:r w:rsidR="009B12E5">
        <w:t xml:space="preserve"> </w:t>
      </w:r>
      <w:r w:rsidRPr="00CD4BDB">
        <w:t>that</w:t>
      </w:r>
      <w:r w:rsidR="009B12E5">
        <w:t xml:space="preserve"> </w:t>
      </w:r>
      <w:r w:rsidRPr="00CD4BDB">
        <w:t>his</w:t>
      </w:r>
      <w:r w:rsidR="009B12E5">
        <w:t xml:space="preserve"> </w:t>
      </w:r>
      <w:r w:rsidRPr="00CD4BDB">
        <w:t>interrogators</w:t>
      </w:r>
      <w:r w:rsidR="009B12E5">
        <w:t xml:space="preserve"> </w:t>
      </w:r>
      <w:r w:rsidRPr="00CD4BDB">
        <w:t>threatened</w:t>
      </w:r>
      <w:r w:rsidR="009B12E5">
        <w:t xml:space="preserve"> </w:t>
      </w:r>
      <w:r w:rsidRPr="00CD4BDB">
        <w:t>to</w:t>
      </w:r>
      <w:r w:rsidR="009B12E5">
        <w:t xml:space="preserve"> </w:t>
      </w:r>
      <w:r w:rsidRPr="00CD4BDB">
        <w:t>harm</w:t>
      </w:r>
      <w:r w:rsidR="009B12E5">
        <w:t xml:space="preserve"> </w:t>
      </w:r>
      <w:r w:rsidRPr="00CD4BDB">
        <w:t>his</w:t>
      </w:r>
      <w:r w:rsidR="009B12E5">
        <w:t xml:space="preserve"> </w:t>
      </w:r>
      <w:r w:rsidRPr="00CD4BDB">
        <w:t>family.</w:t>
      </w:r>
    </w:p>
    <w:p w:rsidR="005A1BF8" w:rsidRPr="00CD4BDB" w:rsidRDefault="005A1BF8" w:rsidP="003F798D">
      <w:pPr>
        <w:pStyle w:val="SingleTxtG"/>
      </w:pPr>
      <w:r w:rsidRPr="00CD4BDB">
        <w:t>9.</w:t>
      </w:r>
      <w:r w:rsidRPr="00CD4BDB">
        <w:tab/>
        <w:t>On</w:t>
      </w:r>
      <w:r w:rsidR="009B12E5">
        <w:t xml:space="preserve"> </w:t>
      </w:r>
      <w:r w:rsidRPr="00CD4BDB">
        <w:t>24</w:t>
      </w:r>
      <w:r w:rsidR="009B12E5">
        <w:t xml:space="preserve"> </w:t>
      </w:r>
      <w:r w:rsidRPr="00CD4BDB">
        <w:t>March</w:t>
      </w:r>
      <w:r w:rsidR="009B12E5">
        <w:t xml:space="preserve"> </w:t>
      </w:r>
      <w:r w:rsidRPr="00CD4BDB">
        <w:t>2016,</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charged</w:t>
      </w:r>
      <w:r w:rsidR="009B12E5">
        <w:t xml:space="preserve"> </w:t>
      </w:r>
      <w:r w:rsidRPr="00CD4BDB">
        <w:t>with</w:t>
      </w:r>
      <w:r w:rsidR="009B12E5">
        <w:t xml:space="preserve"> </w:t>
      </w:r>
      <w:r w:rsidRPr="00CD4BDB">
        <w:t>“inciting</w:t>
      </w:r>
      <w:r w:rsidR="009B12E5">
        <w:t xml:space="preserve"> </w:t>
      </w:r>
      <w:r w:rsidRPr="00CD4BDB">
        <w:t>separatism”.</w:t>
      </w:r>
      <w:r w:rsidR="009B12E5">
        <w:t xml:space="preserve"> </w:t>
      </w:r>
      <w:r w:rsidRPr="00CD4BDB">
        <w:t>If</w:t>
      </w:r>
      <w:r w:rsidR="009B12E5">
        <w:t xml:space="preserve"> </w:t>
      </w:r>
      <w:r w:rsidRPr="00CD4BDB">
        <w:t>found</w:t>
      </w:r>
      <w:r w:rsidR="009B12E5">
        <w:t xml:space="preserve"> </w:t>
      </w:r>
      <w:r w:rsidRPr="00CD4BDB">
        <w:t>guilty</w:t>
      </w:r>
      <w:r w:rsidR="009B12E5">
        <w:t xml:space="preserve"> </w:t>
      </w:r>
      <w:r w:rsidRPr="00CD4BDB">
        <w:t>of</w:t>
      </w:r>
      <w:r w:rsidR="009B12E5">
        <w:t xml:space="preserve"> </w:t>
      </w:r>
      <w:r w:rsidRPr="00CD4BDB">
        <w:t>that</w:t>
      </w:r>
      <w:r w:rsidR="009B12E5">
        <w:t xml:space="preserve"> </w:t>
      </w:r>
      <w:r w:rsidRPr="00CD4BDB">
        <w:t>offence,</w:t>
      </w:r>
      <w:r w:rsidR="009B12E5">
        <w:t xml:space="preserve"> </w:t>
      </w:r>
      <w:r w:rsidRPr="00CD4BDB">
        <w:t>he</w:t>
      </w:r>
      <w:r w:rsidR="009B12E5">
        <w:t xml:space="preserve"> </w:t>
      </w:r>
      <w:r w:rsidRPr="00CD4BDB">
        <w:t>faces</w:t>
      </w:r>
      <w:r w:rsidR="009B12E5">
        <w:t xml:space="preserve"> </w:t>
      </w:r>
      <w:r w:rsidRPr="00CD4BDB">
        <w:t>up</w:t>
      </w:r>
      <w:r w:rsidR="009B12E5">
        <w:t xml:space="preserve"> </w:t>
      </w:r>
      <w:r w:rsidRPr="00CD4BDB">
        <w:t>to</w:t>
      </w:r>
      <w:r w:rsidR="009B12E5">
        <w:t xml:space="preserve"> </w:t>
      </w:r>
      <w:r w:rsidRPr="00CD4BDB">
        <w:t>15</w:t>
      </w:r>
      <w:r w:rsidR="009B12E5">
        <w:t xml:space="preserve"> </w:t>
      </w:r>
      <w:r w:rsidRPr="00CD4BDB">
        <w:t>years’</w:t>
      </w:r>
      <w:r w:rsidR="009B12E5">
        <w:t xml:space="preserve"> </w:t>
      </w:r>
      <w:r w:rsidRPr="00CD4BDB">
        <w:t>imprisonment.</w:t>
      </w:r>
      <w:r w:rsidR="009B12E5">
        <w:t xml:space="preserve"> </w:t>
      </w:r>
    </w:p>
    <w:p w:rsidR="005A1BF8" w:rsidRPr="00CD4BDB" w:rsidRDefault="005A1BF8" w:rsidP="003F798D">
      <w:pPr>
        <w:pStyle w:val="SingleTxtG"/>
      </w:pPr>
      <w:r w:rsidRPr="00CD4BDB">
        <w:t>10.</w:t>
      </w:r>
      <w:r w:rsidRPr="00CD4BDB">
        <w:tab/>
        <w:t>The</w:t>
      </w:r>
      <w:r w:rsidR="009B12E5">
        <w:t xml:space="preserve"> </w:t>
      </w:r>
      <w:r w:rsidRPr="00CD4BDB">
        <w:t>source</w:t>
      </w:r>
      <w:r w:rsidR="009B12E5">
        <w:t xml:space="preserve"> </w:t>
      </w:r>
      <w:r w:rsidRPr="00CD4BDB">
        <w:t>submits</w:t>
      </w:r>
      <w:r w:rsidR="009B12E5">
        <w:t xml:space="preserve"> </w:t>
      </w:r>
      <w:r w:rsidRPr="00CD4BDB">
        <w:t>that,</w:t>
      </w:r>
      <w:r w:rsidR="009B12E5">
        <w:t xml:space="preserve"> </w:t>
      </w:r>
      <w:r w:rsidRPr="00CD4BDB">
        <w:t>despite</w:t>
      </w:r>
      <w:r w:rsidR="009B12E5">
        <w:t xml:space="preserve"> </w:t>
      </w:r>
      <w:r w:rsidRPr="00CD4BDB">
        <w:t>the</w:t>
      </w:r>
      <w:r w:rsidR="009B12E5">
        <w:t xml:space="preserve"> </w:t>
      </w:r>
      <w:r w:rsidRPr="00CD4BDB">
        <w:t>fact</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charged</w:t>
      </w:r>
      <w:r w:rsidR="009B12E5">
        <w:t xml:space="preserve"> </w:t>
      </w:r>
      <w:r w:rsidRPr="00CD4BDB">
        <w:t>in</w:t>
      </w:r>
      <w:r w:rsidR="009B12E5">
        <w:t xml:space="preserve"> </w:t>
      </w:r>
      <w:r w:rsidRPr="00CD4BDB">
        <w:t>March</w:t>
      </w:r>
      <w:r w:rsidR="009B12E5">
        <w:t xml:space="preserve"> </w:t>
      </w:r>
      <w:r w:rsidRPr="00CD4BDB">
        <w:t>2016,</w:t>
      </w:r>
      <w:r w:rsidR="009B12E5">
        <w:t xml:space="preserve"> </w:t>
      </w:r>
      <w:r w:rsidRPr="00CD4BDB">
        <w:t>his</w:t>
      </w:r>
      <w:r w:rsidR="009B12E5">
        <w:t xml:space="preserve"> </w:t>
      </w:r>
      <w:r w:rsidRPr="00CD4BDB">
        <w:t>lawyers</w:t>
      </w:r>
      <w:r w:rsidR="009B12E5">
        <w:t xml:space="preserve"> </w:t>
      </w:r>
      <w:r w:rsidRPr="00CD4BDB">
        <w:t>were</w:t>
      </w:r>
      <w:r w:rsidR="009B12E5">
        <w:t xml:space="preserve"> </w:t>
      </w:r>
      <w:r w:rsidRPr="00CD4BDB">
        <w:t>only</w:t>
      </w:r>
      <w:r w:rsidR="009B12E5">
        <w:t xml:space="preserve"> </w:t>
      </w:r>
      <w:r w:rsidRPr="00CD4BDB">
        <w:t>allowed</w:t>
      </w:r>
      <w:r w:rsidR="009B12E5">
        <w:t xml:space="preserve"> </w:t>
      </w:r>
      <w:r w:rsidRPr="00CD4BDB">
        <w:t>to</w:t>
      </w:r>
      <w:r w:rsidR="009B12E5">
        <w:t xml:space="preserve"> </w:t>
      </w:r>
      <w:r w:rsidRPr="00CD4BDB">
        <w:t>visit</w:t>
      </w:r>
      <w:r w:rsidR="009B12E5">
        <w:t xml:space="preserve"> </w:t>
      </w:r>
      <w:r w:rsidRPr="00CD4BDB">
        <w:t>him</w:t>
      </w:r>
      <w:r w:rsidR="009B12E5">
        <w:t xml:space="preserve"> </w:t>
      </w:r>
      <w:r w:rsidRPr="00CD4BDB">
        <w:t>for</w:t>
      </w:r>
      <w:r w:rsidR="009B12E5">
        <w:t xml:space="preserve"> </w:t>
      </w:r>
      <w:r w:rsidRPr="00CD4BDB">
        <w:t>the</w:t>
      </w:r>
      <w:r w:rsidR="009B12E5">
        <w:t xml:space="preserve"> </w:t>
      </w:r>
      <w:r w:rsidRPr="00CD4BDB">
        <w:t>first</w:t>
      </w:r>
      <w:r w:rsidR="009B12E5">
        <w:t xml:space="preserve"> </w:t>
      </w:r>
      <w:r w:rsidRPr="00CD4BDB">
        <w:t>time</w:t>
      </w:r>
      <w:r w:rsidR="009B12E5">
        <w:t xml:space="preserve"> </w:t>
      </w:r>
      <w:r w:rsidRPr="00CD4BDB">
        <w:t>on</w:t>
      </w:r>
      <w:r w:rsidR="009B12E5">
        <w:t xml:space="preserve"> </w:t>
      </w:r>
      <w:r w:rsidRPr="00CD4BDB">
        <w:t>19</w:t>
      </w:r>
      <w:r w:rsidR="009B12E5">
        <w:t xml:space="preserve"> </w:t>
      </w:r>
      <w:r w:rsidRPr="00CD4BDB">
        <w:t>June</w:t>
      </w:r>
      <w:r w:rsidR="009B12E5">
        <w:t xml:space="preserve"> </w:t>
      </w:r>
      <w:r w:rsidRPr="00CD4BDB">
        <w:t>2016.</w:t>
      </w:r>
      <w:r w:rsidR="009B12E5">
        <w:t xml:space="preserve"> </w:t>
      </w:r>
      <w:r w:rsidRPr="00CD4BDB">
        <w:t>Thereafter,</w:t>
      </w:r>
      <w:r w:rsidR="009B12E5">
        <w:t xml:space="preserve"> </w:t>
      </w:r>
      <w:r w:rsidRPr="00CD4BDB">
        <w:t>they</w:t>
      </w:r>
      <w:r w:rsidR="009B12E5">
        <w:t xml:space="preserve"> </w:t>
      </w:r>
      <w:r w:rsidRPr="00CD4BDB">
        <w:t>were</w:t>
      </w:r>
      <w:r w:rsidR="009B12E5">
        <w:t xml:space="preserve"> </w:t>
      </w:r>
      <w:r w:rsidRPr="00CD4BDB">
        <w:t>allowed</w:t>
      </w:r>
      <w:r w:rsidR="009B12E5">
        <w:t xml:space="preserve"> </w:t>
      </w:r>
      <w:r w:rsidRPr="00CD4BDB">
        <w:t>to</w:t>
      </w:r>
      <w:r w:rsidR="009B12E5">
        <w:t xml:space="preserve"> </w:t>
      </w:r>
      <w:r w:rsidRPr="00CD4BDB">
        <w:t>visit</w:t>
      </w:r>
      <w:r w:rsidR="009B12E5">
        <w:t xml:space="preserve"> </w:t>
      </w:r>
      <w:r w:rsidRPr="00CD4BDB">
        <w:t>him</w:t>
      </w:r>
      <w:r w:rsidR="009B12E5">
        <w:t xml:space="preserve"> </w:t>
      </w:r>
      <w:r w:rsidRPr="00CD4BDB">
        <w:t>on</w:t>
      </w:r>
      <w:r w:rsidR="009B12E5">
        <w:t xml:space="preserve"> </w:t>
      </w:r>
      <w:r w:rsidRPr="00CD4BDB">
        <w:t>8</w:t>
      </w:r>
      <w:r w:rsidR="009B12E5">
        <w:t xml:space="preserve"> </w:t>
      </w:r>
      <w:r w:rsidRPr="00CD4BDB">
        <w:t>and</w:t>
      </w:r>
      <w:r w:rsidR="009B12E5">
        <w:t xml:space="preserve"> </w:t>
      </w:r>
      <w:r w:rsidRPr="00CD4BDB">
        <w:t>9</w:t>
      </w:r>
      <w:r w:rsidR="009B12E5">
        <w:t xml:space="preserve"> </w:t>
      </w:r>
      <w:r w:rsidRPr="00CD4BDB">
        <w:t>September</w:t>
      </w:r>
      <w:r w:rsidR="009B12E5">
        <w:t xml:space="preserve"> </w:t>
      </w:r>
      <w:r w:rsidRPr="00CD4BDB">
        <w:t>and</w:t>
      </w:r>
      <w:r w:rsidR="009B12E5">
        <w:t xml:space="preserve"> </w:t>
      </w:r>
      <w:r w:rsidRPr="00CD4BDB">
        <w:t>2</w:t>
      </w:r>
      <w:r w:rsidR="009B12E5">
        <w:t xml:space="preserve"> </w:t>
      </w:r>
      <w:r w:rsidRPr="00CD4BDB">
        <w:t>November</w:t>
      </w:r>
      <w:r w:rsidR="009B12E5">
        <w:t xml:space="preserve"> </w:t>
      </w:r>
      <w:r w:rsidRPr="00CD4BDB">
        <w:t>2016,</w:t>
      </w:r>
      <w:r w:rsidR="009B12E5">
        <w:t xml:space="preserve"> </w:t>
      </w:r>
      <w:r w:rsidRPr="00CD4BDB">
        <w:t>and</w:t>
      </w:r>
      <w:r w:rsidR="009B12E5">
        <w:t xml:space="preserve"> </w:t>
      </w:r>
      <w:r w:rsidRPr="00CD4BDB">
        <w:t>4</w:t>
      </w:r>
      <w:r w:rsidR="009B12E5">
        <w:t xml:space="preserve"> </w:t>
      </w:r>
      <w:r w:rsidRPr="00CD4BDB">
        <w:t>and</w:t>
      </w:r>
      <w:r w:rsidR="009B12E5">
        <w:t xml:space="preserve"> </w:t>
      </w:r>
      <w:r w:rsidRPr="00CD4BDB">
        <w:t>7</w:t>
      </w:r>
      <w:r w:rsidR="009B12E5">
        <w:t xml:space="preserve"> </w:t>
      </w:r>
      <w:r w:rsidRPr="00CD4BDB">
        <w:t>March</w:t>
      </w:r>
      <w:r w:rsidR="009B12E5">
        <w:t xml:space="preserve"> </w:t>
      </w:r>
      <w:r w:rsidRPr="00CD4BDB">
        <w:t>2017.</w:t>
      </w:r>
      <w:r w:rsidR="009B12E5">
        <w:t xml:space="preserve"> </w:t>
      </w:r>
      <w:r w:rsidRPr="00CD4BDB">
        <w:t>During</w:t>
      </w:r>
      <w:r w:rsidR="009B12E5">
        <w:t xml:space="preserve"> </w:t>
      </w:r>
      <w:r w:rsidRPr="00CD4BDB">
        <w:t>their</w:t>
      </w:r>
      <w:r w:rsidR="009B12E5">
        <w:t xml:space="preserve"> </w:t>
      </w:r>
      <w:r w:rsidRPr="00CD4BDB">
        <w:t>visits</w:t>
      </w:r>
      <w:r w:rsidR="009B12E5">
        <w:t xml:space="preserve"> </w:t>
      </w:r>
      <w:r w:rsidRPr="00CD4BDB">
        <w:t>in</w:t>
      </w:r>
      <w:r w:rsidR="009B12E5">
        <w:t xml:space="preserve"> </w:t>
      </w:r>
      <w:r w:rsidRPr="00CD4BDB">
        <w:t>March</w:t>
      </w:r>
      <w:r w:rsidR="009B12E5">
        <w:t xml:space="preserve"> </w:t>
      </w:r>
      <w:r w:rsidRPr="00CD4BDB">
        <w:t>2017,</w:t>
      </w:r>
      <w:r w:rsidR="009B12E5">
        <w:t xml:space="preserve"> </w:t>
      </w:r>
      <w:r w:rsidRPr="00CD4BDB">
        <w:t>Mr.</w:t>
      </w:r>
      <w:r w:rsidR="009B12E5">
        <w:t xml:space="preserve"> </w:t>
      </w:r>
      <w:r w:rsidRPr="00CD4BDB">
        <w:t>Wangchuk’s</w:t>
      </w:r>
      <w:r w:rsidR="009B12E5">
        <w:t xml:space="preserve"> </w:t>
      </w:r>
      <w:r w:rsidRPr="00CD4BDB">
        <w:t>lawyers</w:t>
      </w:r>
      <w:r w:rsidR="009B12E5">
        <w:t xml:space="preserve"> </w:t>
      </w:r>
      <w:r w:rsidRPr="00CD4BDB">
        <w:t>found</w:t>
      </w:r>
      <w:r w:rsidR="009B12E5">
        <w:t xml:space="preserve"> </w:t>
      </w:r>
      <w:r w:rsidRPr="00CD4BDB">
        <w:t>that</w:t>
      </w:r>
      <w:r w:rsidR="009B12E5">
        <w:t xml:space="preserve"> </w:t>
      </w:r>
      <w:r w:rsidRPr="00CD4BDB">
        <w:t>he</w:t>
      </w:r>
      <w:r w:rsidR="009B12E5">
        <w:t xml:space="preserve"> </w:t>
      </w:r>
      <w:r w:rsidRPr="00CD4BDB">
        <w:t>was</w:t>
      </w:r>
      <w:r w:rsidR="009B12E5">
        <w:t xml:space="preserve"> </w:t>
      </w:r>
      <w:r w:rsidRPr="00CD4BDB">
        <w:t>suffering</w:t>
      </w:r>
      <w:r w:rsidR="009B12E5">
        <w:t xml:space="preserve"> </w:t>
      </w:r>
      <w:r w:rsidRPr="00CD4BDB">
        <w:t>from</w:t>
      </w:r>
      <w:r w:rsidR="009B12E5">
        <w:t xml:space="preserve"> </w:t>
      </w:r>
      <w:r w:rsidRPr="00CD4BDB">
        <w:t>joint</w:t>
      </w:r>
      <w:r w:rsidR="009B12E5">
        <w:t xml:space="preserve"> </w:t>
      </w:r>
      <w:r w:rsidRPr="00CD4BDB">
        <w:t>pain</w:t>
      </w:r>
      <w:r w:rsidR="009B12E5">
        <w:t xml:space="preserve"> </w:t>
      </w:r>
      <w:r w:rsidRPr="00CD4BDB">
        <w:t>and</w:t>
      </w:r>
      <w:r w:rsidR="009B12E5">
        <w:t xml:space="preserve"> </w:t>
      </w:r>
      <w:r w:rsidRPr="00CD4BDB">
        <w:t>requested</w:t>
      </w:r>
      <w:r w:rsidR="009B12E5">
        <w:t xml:space="preserve"> </w:t>
      </w:r>
      <w:r w:rsidRPr="00CD4BDB">
        <w:t>that</w:t>
      </w:r>
      <w:r w:rsidR="009B12E5">
        <w:t xml:space="preserve"> </w:t>
      </w:r>
      <w:r w:rsidRPr="00CD4BDB">
        <w:t>a</w:t>
      </w:r>
      <w:r w:rsidR="009B12E5">
        <w:t xml:space="preserve"> </w:t>
      </w:r>
      <w:r w:rsidRPr="00CD4BDB">
        <w:t>medical</w:t>
      </w:r>
      <w:r w:rsidR="009B12E5">
        <w:t xml:space="preserve"> </w:t>
      </w:r>
      <w:r w:rsidRPr="00CD4BDB">
        <w:t>examination</w:t>
      </w:r>
      <w:r w:rsidR="009B12E5">
        <w:t xml:space="preserve"> </w:t>
      </w:r>
      <w:r w:rsidRPr="00CD4BDB">
        <w:t>be</w:t>
      </w:r>
      <w:r w:rsidR="009B12E5">
        <w:t xml:space="preserve"> </w:t>
      </w:r>
      <w:r w:rsidRPr="00CD4BDB">
        <w:t>made.</w:t>
      </w:r>
      <w:r w:rsidR="009B12E5">
        <w:t xml:space="preserve"> </w:t>
      </w:r>
      <w:r w:rsidRPr="00CD4BDB">
        <w:t>It</w:t>
      </w:r>
      <w:r w:rsidR="009B12E5">
        <w:t xml:space="preserve"> </w:t>
      </w:r>
      <w:r w:rsidRPr="00CD4BDB">
        <w:t>is</w:t>
      </w:r>
      <w:r w:rsidR="009B12E5">
        <w:t xml:space="preserve"> </w:t>
      </w:r>
      <w:r w:rsidRPr="00CD4BDB">
        <w:t>unknown</w:t>
      </w:r>
      <w:r w:rsidR="009B12E5">
        <w:t xml:space="preserve"> </w:t>
      </w:r>
      <w:r w:rsidRPr="00CD4BDB">
        <w:t>whether</w:t>
      </w:r>
      <w:r w:rsidR="009B12E5">
        <w:t xml:space="preserve"> </w:t>
      </w:r>
      <w:r w:rsidRPr="00CD4BDB">
        <w:t>the</w:t>
      </w:r>
      <w:r w:rsidR="009B12E5">
        <w:t xml:space="preserve"> </w:t>
      </w:r>
      <w:r w:rsidRPr="00CD4BDB">
        <w:t>requested</w:t>
      </w:r>
      <w:r w:rsidR="009B12E5">
        <w:t xml:space="preserve"> </w:t>
      </w:r>
      <w:r w:rsidRPr="00CD4BDB">
        <w:t>examination</w:t>
      </w:r>
      <w:r w:rsidR="009B12E5">
        <w:t xml:space="preserve"> </w:t>
      </w:r>
      <w:r w:rsidRPr="00CD4BDB">
        <w:t>was</w:t>
      </w:r>
      <w:r w:rsidR="009B12E5">
        <w:t xml:space="preserve"> </w:t>
      </w:r>
      <w:r w:rsidRPr="00CD4BDB">
        <w:t>provided.</w:t>
      </w:r>
      <w:r w:rsidR="009B12E5">
        <w:t xml:space="preserve"> </w:t>
      </w:r>
      <w:r w:rsidRPr="00CD4BDB">
        <w:t>The</w:t>
      </w:r>
      <w:r w:rsidR="009B12E5">
        <w:t xml:space="preserve"> </w:t>
      </w:r>
      <w:r w:rsidRPr="00CD4BDB">
        <w:t>source</w:t>
      </w:r>
      <w:r w:rsidR="009B12E5">
        <w:t xml:space="preserve"> </w:t>
      </w:r>
      <w:r w:rsidRPr="00CD4BDB">
        <w:t>submits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is</w:t>
      </w:r>
      <w:r w:rsidR="009B12E5">
        <w:t xml:space="preserve"> </w:t>
      </w:r>
      <w:r w:rsidRPr="00CD4BDB">
        <w:t>at</w:t>
      </w:r>
      <w:r w:rsidR="009B12E5">
        <w:t xml:space="preserve"> </w:t>
      </w:r>
      <w:r w:rsidRPr="00CD4BDB">
        <w:t>risk</w:t>
      </w:r>
      <w:r w:rsidR="009B12E5">
        <w:t xml:space="preserve"> </w:t>
      </w:r>
      <w:r w:rsidRPr="00CD4BDB">
        <w:t>of</w:t>
      </w:r>
      <w:r w:rsidR="009B12E5">
        <w:t xml:space="preserve"> </w:t>
      </w:r>
      <w:r w:rsidRPr="00CD4BDB">
        <w:t>further</w:t>
      </w:r>
      <w:r w:rsidR="009B12E5">
        <w:t xml:space="preserve"> </w:t>
      </w:r>
      <w:r w:rsidRPr="00CD4BDB">
        <w:t>torture</w:t>
      </w:r>
      <w:r w:rsidR="009B12E5">
        <w:t xml:space="preserve"> </w:t>
      </w:r>
      <w:r w:rsidRPr="00CD4BDB">
        <w:t>while</w:t>
      </w:r>
      <w:r w:rsidR="009B12E5">
        <w:t xml:space="preserve"> </w:t>
      </w:r>
      <w:r w:rsidRPr="00CD4BDB">
        <w:t>in</w:t>
      </w:r>
      <w:r w:rsidR="009B12E5">
        <w:t xml:space="preserve"> </w:t>
      </w:r>
      <w:r w:rsidRPr="00CD4BDB">
        <w:t>detention.</w:t>
      </w:r>
      <w:r w:rsidR="009B12E5">
        <w:t xml:space="preserve"> </w:t>
      </w:r>
    </w:p>
    <w:p w:rsidR="005A1BF8" w:rsidRPr="00CD4BDB" w:rsidRDefault="005A1BF8" w:rsidP="003F798D">
      <w:pPr>
        <w:pStyle w:val="SingleTxtG"/>
      </w:pPr>
      <w:r w:rsidRPr="00CD4BDB">
        <w:t>11.</w:t>
      </w:r>
      <w:r w:rsidRPr="00CD4BDB">
        <w:tab/>
        <w:t>In</w:t>
      </w:r>
      <w:r w:rsidR="009B12E5">
        <w:t xml:space="preserve"> </w:t>
      </w:r>
      <w:r w:rsidRPr="00CD4BDB">
        <w:t>September</w:t>
      </w:r>
      <w:r w:rsidR="009B12E5">
        <w:t xml:space="preserve"> </w:t>
      </w:r>
      <w:r w:rsidRPr="00CD4BDB">
        <w:t>2016,</w:t>
      </w:r>
      <w:r w:rsidR="009B12E5">
        <w:t xml:space="preserve"> </w:t>
      </w:r>
      <w:r w:rsidRPr="00CD4BDB">
        <w:t>the</w:t>
      </w:r>
      <w:r w:rsidR="009B12E5">
        <w:t xml:space="preserve"> </w:t>
      </w:r>
      <w:r w:rsidRPr="00CD4BDB">
        <w:t>prosecutor</w:t>
      </w:r>
      <w:r w:rsidR="009B12E5">
        <w:t xml:space="preserve"> </w:t>
      </w:r>
      <w:r w:rsidRPr="00CD4BDB">
        <w:t>sent</w:t>
      </w:r>
      <w:r w:rsidR="009B12E5">
        <w:t xml:space="preserve"> </w:t>
      </w:r>
      <w:r w:rsidRPr="00CD4BDB">
        <w:t>Mr.</w:t>
      </w:r>
      <w:r w:rsidR="009B12E5">
        <w:t xml:space="preserve"> </w:t>
      </w:r>
      <w:r w:rsidRPr="00CD4BDB">
        <w:t>Wangchuk’s</w:t>
      </w:r>
      <w:r w:rsidR="009B12E5">
        <w:t xml:space="preserve"> </w:t>
      </w:r>
      <w:r w:rsidRPr="00CD4BDB">
        <w:t>case</w:t>
      </w:r>
      <w:r w:rsidR="009B12E5">
        <w:t xml:space="preserve"> </w:t>
      </w:r>
      <w:r w:rsidRPr="00CD4BDB">
        <w:t>for</w:t>
      </w:r>
      <w:r w:rsidR="009B12E5">
        <w:t xml:space="preserve"> </w:t>
      </w:r>
      <w:r w:rsidRPr="00CD4BDB">
        <w:t>criminal</w:t>
      </w:r>
      <w:r w:rsidR="009B12E5">
        <w:t xml:space="preserve"> </w:t>
      </w:r>
      <w:r w:rsidRPr="00CD4BDB">
        <w:t>trial</w:t>
      </w:r>
      <w:r w:rsidR="009B12E5">
        <w:t xml:space="preserve"> </w:t>
      </w:r>
      <w:r w:rsidRPr="00CD4BDB">
        <w:t>before</w:t>
      </w:r>
      <w:r w:rsidR="009B12E5">
        <w:t xml:space="preserve"> </w:t>
      </w:r>
      <w:r w:rsidRPr="00CD4BDB">
        <w:t>the</w:t>
      </w:r>
      <w:r w:rsidR="009B12E5">
        <w:t xml:space="preserve"> </w:t>
      </w:r>
      <w:r w:rsidRPr="00CD4BDB">
        <w:t>Yushu</w:t>
      </w:r>
      <w:r w:rsidR="009B12E5">
        <w:t xml:space="preserve"> </w:t>
      </w:r>
      <w:r w:rsidRPr="00CD4BDB">
        <w:t>Intermediate</w:t>
      </w:r>
      <w:r w:rsidR="009B12E5">
        <w:t xml:space="preserve"> </w:t>
      </w:r>
      <w:r w:rsidRPr="00CD4BDB">
        <w:t>Court</w:t>
      </w:r>
      <w:r w:rsidR="009B12E5">
        <w:t xml:space="preserve"> </w:t>
      </w:r>
      <w:r w:rsidRPr="00CD4BDB">
        <w:t>in</w:t>
      </w:r>
      <w:r w:rsidR="009B12E5">
        <w:t xml:space="preserve"> </w:t>
      </w:r>
      <w:r w:rsidRPr="00CD4BDB">
        <w:t>Qinghai</w:t>
      </w:r>
      <w:r w:rsidR="009B12E5">
        <w:t xml:space="preserve"> </w:t>
      </w:r>
      <w:r w:rsidRPr="00CD4BDB">
        <w:t>Province.</w:t>
      </w:r>
      <w:r w:rsidR="009B12E5">
        <w:t xml:space="preserve"> </w:t>
      </w:r>
      <w:r w:rsidRPr="00CD4BDB">
        <w:t>In</w:t>
      </w:r>
      <w:r w:rsidR="009B12E5">
        <w:t xml:space="preserve"> </w:t>
      </w:r>
      <w:r w:rsidRPr="00CD4BDB">
        <w:t>December</w:t>
      </w:r>
      <w:r w:rsidR="009B12E5">
        <w:t xml:space="preserve"> </w:t>
      </w:r>
      <w:r w:rsidRPr="00CD4BDB">
        <w:t>2016,</w:t>
      </w:r>
      <w:r w:rsidR="009B12E5">
        <w:t xml:space="preserve"> </w:t>
      </w:r>
      <w:r w:rsidRPr="00CD4BDB">
        <w:t>in</w:t>
      </w:r>
      <w:r w:rsidR="009B12E5">
        <w:t xml:space="preserve"> </w:t>
      </w:r>
      <w:r w:rsidRPr="00CD4BDB">
        <w:t>what</w:t>
      </w:r>
      <w:r w:rsidR="009B12E5">
        <w:t xml:space="preserve"> </w:t>
      </w:r>
      <w:r w:rsidRPr="00CD4BDB">
        <w:t>is</w:t>
      </w:r>
      <w:r w:rsidR="009B12E5">
        <w:t xml:space="preserve"> </w:t>
      </w:r>
      <w:r w:rsidRPr="00CD4BDB">
        <w:t>reportedly</w:t>
      </w:r>
      <w:r w:rsidR="009B12E5">
        <w:t xml:space="preserve"> </w:t>
      </w:r>
      <w:r w:rsidRPr="00CD4BDB">
        <w:t>an</w:t>
      </w:r>
      <w:r w:rsidR="009B12E5">
        <w:t xml:space="preserve"> </w:t>
      </w:r>
      <w:r w:rsidRPr="00CD4BDB">
        <w:t>unusual</w:t>
      </w:r>
      <w:r w:rsidR="009B12E5">
        <w:t xml:space="preserve"> </w:t>
      </w:r>
      <w:r w:rsidRPr="00CD4BDB">
        <w:t>step,</w:t>
      </w:r>
      <w:r w:rsidR="009B12E5">
        <w:t xml:space="preserve"> </w:t>
      </w:r>
      <w:r w:rsidRPr="00CD4BDB">
        <w:t>the</w:t>
      </w:r>
      <w:r w:rsidR="009B12E5">
        <w:t xml:space="preserve"> </w:t>
      </w:r>
      <w:r w:rsidRPr="00CD4BDB">
        <w:t>prosecutor</w:t>
      </w:r>
      <w:r w:rsidR="009B12E5">
        <w:t xml:space="preserve"> </w:t>
      </w:r>
      <w:r w:rsidRPr="00CD4BDB">
        <w:t>asked</w:t>
      </w:r>
      <w:r w:rsidR="009B12E5">
        <w:t xml:space="preserve"> </w:t>
      </w:r>
      <w:r w:rsidRPr="00CD4BDB">
        <w:t>the</w:t>
      </w:r>
      <w:r w:rsidR="009B12E5">
        <w:t xml:space="preserve"> </w:t>
      </w:r>
      <w:r w:rsidRPr="00CD4BDB">
        <w:t>Court</w:t>
      </w:r>
      <w:r w:rsidR="009B12E5">
        <w:t xml:space="preserve"> </w:t>
      </w:r>
      <w:r w:rsidRPr="00CD4BDB">
        <w:t>to</w:t>
      </w:r>
      <w:r w:rsidR="009B12E5">
        <w:t xml:space="preserve"> </w:t>
      </w:r>
      <w:r w:rsidRPr="00CD4BDB">
        <w:t>send</w:t>
      </w:r>
      <w:r w:rsidR="009B12E5">
        <w:t xml:space="preserve"> </w:t>
      </w:r>
      <w:r w:rsidRPr="00CD4BDB">
        <w:t>the</w:t>
      </w:r>
      <w:r w:rsidR="009B12E5">
        <w:t xml:space="preserve"> </w:t>
      </w:r>
      <w:r w:rsidRPr="00CD4BDB">
        <w:t>case</w:t>
      </w:r>
      <w:r w:rsidR="009B12E5">
        <w:t xml:space="preserve"> </w:t>
      </w:r>
      <w:r w:rsidRPr="00CD4BDB">
        <w:t>back</w:t>
      </w:r>
      <w:r w:rsidR="009B12E5">
        <w:t xml:space="preserve"> </w:t>
      </w:r>
      <w:r w:rsidRPr="00CD4BDB">
        <w:t>to</w:t>
      </w:r>
      <w:r w:rsidR="009B12E5">
        <w:t xml:space="preserve"> </w:t>
      </w:r>
      <w:r w:rsidRPr="00CD4BDB">
        <w:t>the</w:t>
      </w:r>
      <w:r w:rsidR="009B12E5">
        <w:t xml:space="preserve"> </w:t>
      </w:r>
      <w:r w:rsidRPr="00CD4BDB">
        <w:t>prosecution</w:t>
      </w:r>
      <w:r w:rsidR="009B12E5">
        <w:t xml:space="preserve"> </w:t>
      </w:r>
      <w:r w:rsidRPr="00CD4BDB">
        <w:t>for</w:t>
      </w:r>
      <w:r w:rsidR="009B12E5">
        <w:t xml:space="preserve"> </w:t>
      </w:r>
      <w:r w:rsidRPr="00CD4BDB">
        <w:t>further</w:t>
      </w:r>
      <w:r w:rsidR="009B12E5">
        <w:t xml:space="preserve"> </w:t>
      </w:r>
      <w:r w:rsidRPr="00CD4BDB">
        <w:t>investigation.</w:t>
      </w:r>
      <w:r w:rsidR="009B12E5">
        <w:t xml:space="preserve"> </w:t>
      </w:r>
      <w:r w:rsidRPr="00CD4BDB">
        <w:t>That</w:t>
      </w:r>
      <w:r w:rsidR="009B12E5">
        <w:t xml:space="preserve"> </w:t>
      </w:r>
      <w:r w:rsidRPr="00CD4BDB">
        <w:t>additional</w:t>
      </w:r>
      <w:r w:rsidR="009B12E5">
        <w:t xml:space="preserve"> </w:t>
      </w:r>
      <w:r w:rsidRPr="00CD4BDB">
        <w:t>investigation</w:t>
      </w:r>
      <w:r w:rsidR="009B12E5">
        <w:t xml:space="preserve"> </w:t>
      </w:r>
      <w:r w:rsidRPr="00CD4BDB">
        <w:t>was</w:t>
      </w:r>
      <w:r w:rsidR="009B12E5">
        <w:t xml:space="preserve"> </w:t>
      </w:r>
      <w:r w:rsidRPr="00CD4BDB">
        <w:t>concluded</w:t>
      </w:r>
      <w:r w:rsidR="009B12E5">
        <w:t xml:space="preserve"> </w:t>
      </w:r>
      <w:r w:rsidRPr="00CD4BDB">
        <w:t>on</w:t>
      </w:r>
      <w:r w:rsidR="009B12E5">
        <w:t xml:space="preserve"> </w:t>
      </w:r>
      <w:r w:rsidRPr="00CD4BDB">
        <w:t>4</w:t>
      </w:r>
      <w:r w:rsidR="009B12E5">
        <w:t xml:space="preserve"> </w:t>
      </w:r>
      <w:r w:rsidRPr="00CD4BDB">
        <w:t>January</w:t>
      </w:r>
      <w:r w:rsidR="009B12E5">
        <w:t xml:space="preserve"> </w:t>
      </w:r>
      <w:r w:rsidRPr="00CD4BDB">
        <w:t>2017,</w:t>
      </w:r>
      <w:r w:rsidR="009B12E5">
        <w:t xml:space="preserve"> </w:t>
      </w:r>
      <w:r w:rsidRPr="00CD4BDB">
        <w:t>and</w:t>
      </w:r>
      <w:r w:rsidR="009B12E5">
        <w:t xml:space="preserve"> </w:t>
      </w:r>
      <w:r w:rsidRPr="00CD4BDB">
        <w:t>the</w:t>
      </w:r>
      <w:r w:rsidR="009B12E5">
        <w:t xml:space="preserve"> </w:t>
      </w:r>
      <w:r w:rsidRPr="00CD4BDB">
        <w:t>case</w:t>
      </w:r>
      <w:r w:rsidR="009B12E5">
        <w:t xml:space="preserve"> </w:t>
      </w:r>
      <w:r w:rsidRPr="00CD4BDB">
        <w:t>was</w:t>
      </w:r>
      <w:r w:rsidR="009B12E5">
        <w:t xml:space="preserve"> </w:t>
      </w:r>
      <w:r w:rsidRPr="00CD4BDB">
        <w:t>returned</w:t>
      </w:r>
      <w:r w:rsidR="009B12E5">
        <w:t xml:space="preserve"> </w:t>
      </w:r>
      <w:r w:rsidRPr="00CD4BDB">
        <w:t>to</w:t>
      </w:r>
      <w:r w:rsidR="009B12E5">
        <w:t xml:space="preserve"> </w:t>
      </w:r>
      <w:r w:rsidRPr="00CD4BDB">
        <w:t>the</w:t>
      </w:r>
      <w:r w:rsidR="009B12E5">
        <w:t xml:space="preserve"> </w:t>
      </w:r>
      <w:r w:rsidRPr="00CD4BDB">
        <w:t>Court</w:t>
      </w:r>
      <w:r w:rsidR="009B12E5">
        <w:t xml:space="preserve"> </w:t>
      </w:r>
      <w:r w:rsidRPr="00CD4BDB">
        <w:t>for</w:t>
      </w:r>
      <w:r w:rsidR="009B12E5">
        <w:t xml:space="preserve"> </w:t>
      </w:r>
      <w:r w:rsidRPr="00CD4BDB">
        <w:t>trial.</w:t>
      </w:r>
      <w:r w:rsidR="009B12E5">
        <w:t xml:space="preserve"> </w:t>
      </w:r>
    </w:p>
    <w:p w:rsidR="005A1BF8" w:rsidRPr="00CD4BDB" w:rsidRDefault="005A1BF8" w:rsidP="003F798D">
      <w:pPr>
        <w:pStyle w:val="SingleTxtG"/>
      </w:pPr>
      <w:r w:rsidRPr="00CD4BDB">
        <w:t>12.</w:t>
      </w:r>
      <w:r w:rsidRPr="00CD4BDB">
        <w:tab/>
        <w:t>The</w:t>
      </w:r>
      <w:r w:rsidR="009B12E5">
        <w:t xml:space="preserve"> </w:t>
      </w:r>
      <w:r w:rsidRPr="00CD4BDB">
        <w:t>source</w:t>
      </w:r>
      <w:r w:rsidR="009B12E5">
        <w:t xml:space="preserve"> </w:t>
      </w:r>
      <w:r w:rsidRPr="00CD4BDB">
        <w:t>notes</w:t>
      </w:r>
      <w:r w:rsidR="009B12E5">
        <w:t xml:space="preserve"> </w:t>
      </w:r>
      <w:r w:rsidRPr="00CD4BDB">
        <w:t>that,</w:t>
      </w:r>
      <w:r w:rsidR="009B12E5">
        <w:t xml:space="preserve"> </w:t>
      </w:r>
      <w:r w:rsidRPr="00CD4BDB">
        <w:t>despite</w:t>
      </w:r>
      <w:r w:rsidR="009B12E5">
        <w:t xml:space="preserve"> </w:t>
      </w:r>
      <w:r w:rsidRPr="00CD4BDB">
        <w:t>the</w:t>
      </w:r>
      <w:r w:rsidR="009B12E5">
        <w:t xml:space="preserve"> </w:t>
      </w:r>
      <w:r w:rsidRPr="00CD4BDB">
        <w:t>case</w:t>
      </w:r>
      <w:r w:rsidR="009B12E5">
        <w:t xml:space="preserve"> </w:t>
      </w:r>
      <w:r w:rsidRPr="00CD4BDB">
        <w:t>having</w:t>
      </w:r>
      <w:r w:rsidR="009B12E5">
        <w:t xml:space="preserve"> </w:t>
      </w:r>
      <w:r w:rsidRPr="00CD4BDB">
        <w:t>been</w:t>
      </w:r>
      <w:r w:rsidR="009B12E5">
        <w:t xml:space="preserve"> </w:t>
      </w:r>
      <w:r w:rsidRPr="00CD4BDB">
        <w:t>returned</w:t>
      </w:r>
      <w:r w:rsidR="009B12E5">
        <w:t xml:space="preserve"> </w:t>
      </w:r>
      <w:r w:rsidRPr="00CD4BDB">
        <w:t>to</w:t>
      </w:r>
      <w:r w:rsidR="009B12E5">
        <w:t xml:space="preserve"> </w:t>
      </w:r>
      <w:r w:rsidRPr="00CD4BDB">
        <w:t>the</w:t>
      </w:r>
      <w:r w:rsidR="009B12E5">
        <w:t xml:space="preserve"> </w:t>
      </w:r>
      <w:r w:rsidRPr="00CD4BDB">
        <w:t>Court,</w:t>
      </w:r>
      <w:r w:rsidR="009B12E5">
        <w:t xml:space="preserve"> </w:t>
      </w:r>
      <w:r w:rsidRPr="00CD4BDB">
        <w:t>Mr.</w:t>
      </w:r>
      <w:r w:rsidR="009B12E5">
        <w:t xml:space="preserve"> </w:t>
      </w:r>
      <w:r w:rsidRPr="00CD4BDB">
        <w:t>Wangchuk</w:t>
      </w:r>
      <w:r w:rsidR="009B12E5">
        <w:t xml:space="preserve"> </w:t>
      </w:r>
      <w:r w:rsidRPr="00CD4BDB">
        <w:t>has</w:t>
      </w:r>
      <w:r w:rsidR="009B12E5">
        <w:t xml:space="preserve"> </w:t>
      </w:r>
      <w:r w:rsidRPr="00CD4BDB">
        <w:t>still</w:t>
      </w:r>
      <w:r w:rsidR="009B12E5">
        <w:t xml:space="preserve"> </w:t>
      </w:r>
      <w:r w:rsidRPr="00CD4BDB">
        <w:t>not</w:t>
      </w:r>
      <w:r w:rsidR="009B12E5">
        <w:t xml:space="preserve"> </w:t>
      </w:r>
      <w:r w:rsidRPr="00CD4BDB">
        <w:t>received</w:t>
      </w:r>
      <w:r w:rsidR="009B12E5">
        <w:t xml:space="preserve"> </w:t>
      </w:r>
      <w:r w:rsidRPr="00CD4BDB">
        <w:t>updated</w:t>
      </w:r>
      <w:r w:rsidR="009B12E5">
        <w:t xml:space="preserve"> </w:t>
      </w:r>
      <w:r w:rsidRPr="00CD4BDB">
        <w:t>information</w:t>
      </w:r>
      <w:r w:rsidR="009B12E5">
        <w:t xml:space="preserve"> </w:t>
      </w:r>
      <w:r w:rsidRPr="00CD4BDB">
        <w:t>about</w:t>
      </w:r>
      <w:r w:rsidR="009B12E5">
        <w:t xml:space="preserve"> </w:t>
      </w:r>
      <w:r w:rsidRPr="00CD4BDB">
        <w:t>the</w:t>
      </w:r>
      <w:r w:rsidR="009B12E5">
        <w:t xml:space="preserve"> </w:t>
      </w:r>
      <w:r w:rsidRPr="00CD4BDB">
        <w:t>formal</w:t>
      </w:r>
      <w:r w:rsidR="009B12E5">
        <w:t xml:space="preserve"> </w:t>
      </w:r>
      <w:r w:rsidRPr="00CD4BDB">
        <w:t>indictment</w:t>
      </w:r>
      <w:r w:rsidR="009B12E5">
        <w:t xml:space="preserve"> </w:t>
      </w:r>
      <w:r w:rsidRPr="00CD4BDB">
        <w:t>or</w:t>
      </w:r>
      <w:r w:rsidR="009B12E5">
        <w:t xml:space="preserve"> </w:t>
      </w:r>
      <w:r w:rsidRPr="00CD4BDB">
        <w:t>the</w:t>
      </w:r>
      <w:r w:rsidR="009B12E5">
        <w:t xml:space="preserve"> </w:t>
      </w:r>
      <w:r w:rsidRPr="00CD4BDB">
        <w:t>charges</w:t>
      </w:r>
      <w:r w:rsidR="009B12E5">
        <w:t xml:space="preserve"> </w:t>
      </w:r>
      <w:r w:rsidRPr="00CD4BDB">
        <w:t>against</w:t>
      </w:r>
      <w:r w:rsidR="009B12E5">
        <w:t xml:space="preserve"> </w:t>
      </w:r>
      <w:r w:rsidRPr="00CD4BDB">
        <w:t>him.</w:t>
      </w:r>
      <w:r w:rsidR="009B12E5">
        <w:t xml:space="preserve"> </w:t>
      </w:r>
      <w:r w:rsidRPr="00CD4BDB">
        <w:t>His</w:t>
      </w:r>
      <w:r w:rsidR="009B12E5">
        <w:t xml:space="preserve"> </w:t>
      </w:r>
      <w:r w:rsidRPr="00CD4BDB">
        <w:t>lawyers</w:t>
      </w:r>
      <w:r w:rsidR="009B12E5">
        <w:t xml:space="preserve"> </w:t>
      </w:r>
      <w:r w:rsidRPr="00CD4BDB">
        <w:t>have</w:t>
      </w:r>
      <w:r w:rsidR="009B12E5">
        <w:t xml:space="preserve"> </w:t>
      </w:r>
      <w:r w:rsidRPr="00CD4BDB">
        <w:t>been</w:t>
      </w:r>
      <w:r w:rsidR="009B12E5">
        <w:t xml:space="preserve"> </w:t>
      </w:r>
      <w:r w:rsidRPr="00CD4BDB">
        <w:t>told</w:t>
      </w:r>
      <w:r w:rsidR="009B12E5">
        <w:t xml:space="preserve"> </w:t>
      </w:r>
      <w:r w:rsidRPr="00CD4BDB">
        <w:t>by</w:t>
      </w:r>
      <w:r w:rsidR="009B12E5">
        <w:t xml:space="preserve"> </w:t>
      </w:r>
      <w:r w:rsidRPr="00CD4BDB">
        <w:t>the</w:t>
      </w:r>
      <w:r w:rsidR="009B12E5">
        <w:t xml:space="preserve"> </w:t>
      </w:r>
      <w:r w:rsidRPr="00CD4BDB">
        <w:t>presiding</w:t>
      </w:r>
      <w:r w:rsidR="009B12E5">
        <w:t xml:space="preserve"> </w:t>
      </w:r>
      <w:r w:rsidRPr="00CD4BDB">
        <w:t>judge</w:t>
      </w:r>
      <w:r w:rsidR="009B12E5">
        <w:t xml:space="preserve"> </w:t>
      </w:r>
      <w:r w:rsidRPr="00CD4BDB">
        <w:t>that</w:t>
      </w:r>
      <w:r w:rsidR="009B12E5">
        <w:t xml:space="preserve"> </w:t>
      </w:r>
      <w:r w:rsidRPr="00CD4BDB">
        <w:t>the</w:t>
      </w:r>
      <w:r w:rsidR="009B12E5">
        <w:t xml:space="preserve"> </w:t>
      </w:r>
      <w:r w:rsidRPr="00CD4BDB">
        <w:t>Court</w:t>
      </w:r>
      <w:r w:rsidR="009B12E5">
        <w:t xml:space="preserve"> </w:t>
      </w:r>
      <w:r w:rsidRPr="00CD4BDB">
        <w:t>is</w:t>
      </w:r>
      <w:r w:rsidR="009B12E5">
        <w:t xml:space="preserve"> </w:t>
      </w:r>
      <w:r w:rsidRPr="00CD4BDB">
        <w:t>currently</w:t>
      </w:r>
      <w:r w:rsidR="009B12E5">
        <w:t xml:space="preserve"> </w:t>
      </w:r>
      <w:r w:rsidRPr="00CD4BDB">
        <w:t>verifying</w:t>
      </w:r>
      <w:r w:rsidR="009B12E5">
        <w:t xml:space="preserve"> </w:t>
      </w:r>
      <w:r w:rsidRPr="00CD4BDB">
        <w:t>the</w:t>
      </w:r>
      <w:r w:rsidR="009B12E5">
        <w:t xml:space="preserve"> </w:t>
      </w:r>
      <w:r w:rsidRPr="00CD4BDB">
        <w:t>evidence</w:t>
      </w:r>
      <w:r w:rsidR="009B12E5">
        <w:t xml:space="preserve"> </w:t>
      </w:r>
      <w:r w:rsidRPr="00CD4BDB">
        <w:t>and</w:t>
      </w:r>
      <w:r w:rsidR="009B12E5">
        <w:t xml:space="preserve"> </w:t>
      </w:r>
      <w:r w:rsidRPr="00CD4BDB">
        <w:t>negotiating</w:t>
      </w:r>
      <w:r w:rsidR="009B12E5">
        <w:t xml:space="preserve"> </w:t>
      </w:r>
      <w:r w:rsidRPr="00CD4BDB">
        <w:t>with</w:t>
      </w:r>
      <w:r w:rsidR="009B12E5">
        <w:t xml:space="preserve"> </w:t>
      </w:r>
      <w:r w:rsidRPr="00CD4BDB">
        <w:t>the</w:t>
      </w:r>
      <w:r w:rsidR="009B12E5">
        <w:t xml:space="preserve"> </w:t>
      </w:r>
      <w:r w:rsidRPr="00CD4BDB">
        <w:t>prosecution</w:t>
      </w:r>
      <w:r w:rsidR="009B12E5">
        <w:t xml:space="preserve"> </w:t>
      </w:r>
      <w:r w:rsidRPr="00CD4BDB">
        <w:t>regarding</w:t>
      </w:r>
      <w:r w:rsidR="009B12E5">
        <w:t xml:space="preserve"> </w:t>
      </w:r>
      <w:r w:rsidRPr="00CD4BDB">
        <w:t>the</w:t>
      </w:r>
      <w:r w:rsidR="009B12E5">
        <w:t xml:space="preserve"> </w:t>
      </w:r>
      <w:r w:rsidRPr="00CD4BDB">
        <w:t>current</w:t>
      </w:r>
      <w:r w:rsidR="009B12E5">
        <w:t xml:space="preserve"> </w:t>
      </w:r>
      <w:r w:rsidRPr="00CD4BDB">
        <w:t>charge</w:t>
      </w:r>
      <w:r w:rsidR="009B12E5">
        <w:t xml:space="preserve"> </w:t>
      </w:r>
      <w:r w:rsidRPr="00CD4BDB">
        <w:t>of</w:t>
      </w:r>
      <w:r w:rsidR="009B12E5">
        <w:t xml:space="preserve"> </w:t>
      </w:r>
      <w:r w:rsidRPr="00CD4BDB">
        <w:t>inciting</w:t>
      </w:r>
      <w:r w:rsidR="009B12E5">
        <w:t xml:space="preserve"> </w:t>
      </w:r>
      <w:r w:rsidRPr="00CD4BDB">
        <w:t>separatism.</w:t>
      </w:r>
      <w:r w:rsidR="009B12E5">
        <w:t xml:space="preserve"> </w:t>
      </w:r>
      <w:r w:rsidRPr="00CD4BDB">
        <w:t>It</w:t>
      </w:r>
      <w:r w:rsidR="009B12E5">
        <w:t xml:space="preserve"> </w:t>
      </w:r>
      <w:r w:rsidRPr="00CD4BDB">
        <w:t>is</w:t>
      </w:r>
      <w:r w:rsidR="009B12E5">
        <w:t xml:space="preserve"> </w:t>
      </w:r>
      <w:r w:rsidRPr="00CD4BDB">
        <w:t>believed</w:t>
      </w:r>
      <w:r w:rsidR="009B12E5">
        <w:t xml:space="preserve"> </w:t>
      </w:r>
      <w:r w:rsidRPr="00CD4BDB">
        <w:t>that</w:t>
      </w:r>
      <w:r w:rsidR="009B12E5">
        <w:t xml:space="preserve"> </w:t>
      </w:r>
      <w:r w:rsidRPr="00CD4BDB">
        <w:t>the</w:t>
      </w:r>
      <w:r w:rsidR="009B12E5">
        <w:t xml:space="preserve"> </w:t>
      </w:r>
      <w:r w:rsidRPr="00CD4BDB">
        <w:t>charge</w:t>
      </w:r>
      <w:r w:rsidR="009B12E5">
        <w:t xml:space="preserve"> </w:t>
      </w:r>
      <w:r w:rsidRPr="00CD4BDB">
        <w:t>may</w:t>
      </w:r>
      <w:r w:rsidR="009B12E5">
        <w:t xml:space="preserve"> </w:t>
      </w:r>
      <w:r w:rsidRPr="00CD4BDB">
        <w:t>be</w:t>
      </w:r>
      <w:r w:rsidR="009B12E5">
        <w:t xml:space="preserve"> </w:t>
      </w:r>
      <w:r w:rsidRPr="00CD4BDB">
        <w:t>changed.</w:t>
      </w:r>
    </w:p>
    <w:p w:rsidR="005A1BF8" w:rsidRPr="00CD4BDB" w:rsidRDefault="005A1BF8" w:rsidP="003F798D">
      <w:pPr>
        <w:pStyle w:val="SingleTxtG"/>
      </w:pPr>
      <w:r w:rsidRPr="00CD4BDB">
        <w:t>13.</w:t>
      </w:r>
      <w:r w:rsidRPr="00CD4BDB">
        <w:tab/>
        <w:t>In</w:t>
      </w:r>
      <w:r w:rsidR="009B12E5">
        <w:t xml:space="preserve"> </w:t>
      </w:r>
      <w:r w:rsidRPr="00CD4BDB">
        <w:t>addition,</w:t>
      </w:r>
      <w:r w:rsidR="009B12E5">
        <w:t xml:space="preserve"> </w:t>
      </w:r>
      <w:r w:rsidRPr="00CD4BDB">
        <w:t>the</w:t>
      </w:r>
      <w:r w:rsidR="009B12E5">
        <w:t xml:space="preserve"> </w:t>
      </w:r>
      <w:r w:rsidRPr="00CD4BDB">
        <w:t>source</w:t>
      </w:r>
      <w:r w:rsidR="009B12E5">
        <w:t xml:space="preserve"> </w:t>
      </w:r>
      <w:r w:rsidRPr="00CD4BDB">
        <w:t>notes</w:t>
      </w:r>
      <w:r w:rsidR="009B12E5">
        <w:t xml:space="preserve"> </w:t>
      </w:r>
      <w:r w:rsidRPr="00CD4BDB">
        <w:t>that</w:t>
      </w:r>
      <w:r w:rsidR="009B12E5">
        <w:t xml:space="preserve"> </w:t>
      </w:r>
      <w:r w:rsidRPr="00CD4BDB">
        <w:t>documents</w:t>
      </w:r>
      <w:r w:rsidR="009B12E5">
        <w:t xml:space="preserve"> </w:t>
      </w:r>
      <w:r w:rsidRPr="00CD4BDB">
        <w:t>submitted</w:t>
      </w:r>
      <w:r w:rsidR="009B12E5">
        <w:t xml:space="preserve"> </w:t>
      </w:r>
      <w:r w:rsidRPr="00CD4BDB">
        <w:t>to</w:t>
      </w:r>
      <w:r w:rsidR="009B12E5">
        <w:t xml:space="preserve"> </w:t>
      </w:r>
      <w:r w:rsidRPr="00CD4BDB">
        <w:t>the</w:t>
      </w:r>
      <w:r w:rsidR="009B12E5">
        <w:t xml:space="preserve"> </w:t>
      </w:r>
      <w:r w:rsidRPr="00CD4BDB">
        <w:t>prosecution</w:t>
      </w:r>
      <w:r w:rsidR="009B12E5">
        <w:t xml:space="preserve"> </w:t>
      </w:r>
      <w:r w:rsidRPr="00CD4BDB">
        <w:t>by</w:t>
      </w:r>
      <w:r w:rsidR="009B12E5">
        <w:t xml:space="preserve"> </w:t>
      </w:r>
      <w:r w:rsidRPr="00CD4BDB">
        <w:t>the</w:t>
      </w:r>
      <w:r w:rsidR="009B12E5">
        <w:t xml:space="preserve"> </w:t>
      </w:r>
      <w:r w:rsidRPr="00CD4BDB">
        <w:t>police</w:t>
      </w:r>
      <w:r w:rsidR="009B12E5">
        <w:t xml:space="preserve"> </w:t>
      </w:r>
      <w:r w:rsidRPr="00CD4BDB">
        <w:t>indicate</w:t>
      </w:r>
      <w:r w:rsidR="009B12E5">
        <w:t xml:space="preserve"> </w:t>
      </w:r>
      <w:r w:rsidRPr="00CD4BDB">
        <w:t>that</w:t>
      </w:r>
      <w:r w:rsidR="009B12E5">
        <w:t xml:space="preserve"> </w:t>
      </w:r>
      <w:r w:rsidRPr="00CD4BDB">
        <w:t>the</w:t>
      </w:r>
      <w:r w:rsidR="009B12E5">
        <w:t xml:space="preserve"> </w:t>
      </w:r>
      <w:r w:rsidRPr="00CD4BDB">
        <w:t>investigation</w:t>
      </w:r>
      <w:r w:rsidR="009B12E5">
        <w:t xml:space="preserve"> </w:t>
      </w:r>
      <w:r w:rsidRPr="00CD4BDB">
        <w:t>into</w:t>
      </w:r>
      <w:r w:rsidR="009B12E5">
        <w:t xml:space="preserve"> </w:t>
      </w:r>
      <w:r w:rsidRPr="00CD4BDB">
        <w:t>Mr.</w:t>
      </w:r>
      <w:r w:rsidR="009B12E5">
        <w:t xml:space="preserve"> </w:t>
      </w:r>
      <w:r w:rsidRPr="00CD4BDB">
        <w:t>Wangchuk’s</w:t>
      </w:r>
      <w:r w:rsidR="009B12E5">
        <w:t xml:space="preserve"> </w:t>
      </w:r>
      <w:r w:rsidRPr="00CD4BDB">
        <w:t>activities</w:t>
      </w:r>
      <w:r w:rsidR="009B12E5">
        <w:t xml:space="preserve"> </w:t>
      </w:r>
      <w:r w:rsidRPr="00CD4BDB">
        <w:t>focuses</w:t>
      </w:r>
      <w:r w:rsidR="009B12E5">
        <w:t xml:space="preserve"> </w:t>
      </w:r>
      <w:r w:rsidRPr="00CD4BDB">
        <w:t>on</w:t>
      </w:r>
      <w:r w:rsidR="009B12E5">
        <w:t xml:space="preserve"> </w:t>
      </w:r>
      <w:r w:rsidRPr="00CD4BDB">
        <w:t>the</w:t>
      </w:r>
      <w:r w:rsidR="009B12E5">
        <w:t xml:space="preserve"> </w:t>
      </w:r>
      <w:r w:rsidRPr="00CD4BDB">
        <w:t>New</w:t>
      </w:r>
      <w:r w:rsidR="009B12E5">
        <w:t xml:space="preserve"> </w:t>
      </w:r>
      <w:r w:rsidRPr="00CD4BDB">
        <w:t>York</w:t>
      </w:r>
      <w:r w:rsidR="009B12E5">
        <w:t xml:space="preserve"> </w:t>
      </w:r>
      <w:r w:rsidRPr="00CD4BDB">
        <w:t>Times</w:t>
      </w:r>
      <w:r w:rsidR="009B12E5">
        <w:t xml:space="preserve"> </w:t>
      </w:r>
      <w:r w:rsidRPr="00CD4BDB">
        <w:t>documentary</w:t>
      </w:r>
      <w:r w:rsidR="009B12E5">
        <w:t xml:space="preserve"> </w:t>
      </w:r>
      <w:r w:rsidRPr="00CD4BDB">
        <w:t>about</w:t>
      </w:r>
      <w:r w:rsidR="009B12E5">
        <w:t xml:space="preserve"> </w:t>
      </w:r>
      <w:r w:rsidRPr="00CD4BDB">
        <w:t>his</w:t>
      </w:r>
      <w:r w:rsidR="009B12E5">
        <w:t xml:space="preserve"> </w:t>
      </w:r>
      <w:r w:rsidRPr="00CD4BDB">
        <w:t>unsuccessful</w:t>
      </w:r>
      <w:r w:rsidR="009B12E5">
        <w:t xml:space="preserve"> </w:t>
      </w:r>
      <w:r w:rsidRPr="00CD4BDB">
        <w:t>efforts</w:t>
      </w:r>
      <w:r w:rsidR="009B12E5">
        <w:t xml:space="preserve"> </w:t>
      </w:r>
      <w:r w:rsidRPr="00CD4BDB">
        <w:t>to</w:t>
      </w:r>
      <w:r w:rsidR="009B12E5">
        <w:t xml:space="preserve"> </w:t>
      </w:r>
      <w:r w:rsidRPr="00CD4BDB">
        <w:t>use</w:t>
      </w:r>
      <w:r w:rsidR="009B12E5">
        <w:t xml:space="preserve"> </w:t>
      </w:r>
      <w:r w:rsidRPr="00CD4BDB">
        <w:t>the</w:t>
      </w:r>
      <w:r w:rsidR="009B12E5">
        <w:t xml:space="preserve"> </w:t>
      </w:r>
      <w:r w:rsidRPr="00CD4BDB">
        <w:t>legal</w:t>
      </w:r>
      <w:r w:rsidR="009B12E5">
        <w:t xml:space="preserve"> </w:t>
      </w:r>
      <w:r w:rsidRPr="00CD4BDB">
        <w:t>system</w:t>
      </w:r>
      <w:r w:rsidR="009B12E5">
        <w:t xml:space="preserve"> </w:t>
      </w:r>
      <w:r w:rsidRPr="00CD4BDB">
        <w:t>to</w:t>
      </w:r>
      <w:r w:rsidR="009B12E5">
        <w:t xml:space="preserve"> </w:t>
      </w:r>
      <w:r w:rsidRPr="00CD4BDB">
        <w:t>challenge</w:t>
      </w:r>
      <w:r w:rsidR="009B12E5">
        <w:t xml:space="preserve"> </w:t>
      </w:r>
      <w:r w:rsidRPr="00CD4BDB">
        <w:t>government</w:t>
      </w:r>
      <w:r w:rsidR="009B12E5">
        <w:t xml:space="preserve"> </w:t>
      </w:r>
      <w:r w:rsidRPr="00CD4BDB">
        <w:t>policies.</w:t>
      </w:r>
      <w:r w:rsidR="009B12E5">
        <w:t xml:space="preserve"> </w:t>
      </w:r>
    </w:p>
    <w:p w:rsidR="005A1BF8" w:rsidRPr="00CD4BDB" w:rsidRDefault="005A1BF8" w:rsidP="003F798D">
      <w:pPr>
        <w:pStyle w:val="SingleTxtG"/>
      </w:pPr>
      <w:r w:rsidRPr="00CD4BDB">
        <w:t>14.</w:t>
      </w:r>
      <w:r w:rsidRPr="00CD4BDB">
        <w:tab/>
        <w:t>According</w:t>
      </w:r>
      <w:r w:rsidR="009B12E5">
        <w:t xml:space="preserve"> </w:t>
      </w:r>
      <w:r w:rsidRPr="00CD4BDB">
        <w:t>to</w:t>
      </w:r>
      <w:r w:rsidR="009B12E5">
        <w:t xml:space="preserve"> </w:t>
      </w:r>
      <w:r w:rsidRPr="00CD4BDB">
        <w:t>the</w:t>
      </w:r>
      <w:r w:rsidR="009B12E5">
        <w:t xml:space="preserve"> </w:t>
      </w:r>
      <w:r w:rsidRPr="00CD4BDB">
        <w:t>source,</w:t>
      </w:r>
      <w:r w:rsidR="009B12E5">
        <w:t xml:space="preserve"> </w:t>
      </w:r>
      <w:r w:rsidRPr="00CD4BDB">
        <w:t>early</w:t>
      </w:r>
      <w:r w:rsidR="009B12E5">
        <w:t xml:space="preserve"> </w:t>
      </w:r>
      <w:r w:rsidRPr="00CD4BDB">
        <w:t>in</w:t>
      </w:r>
      <w:r w:rsidR="009B12E5">
        <w:t xml:space="preserve"> </w:t>
      </w:r>
      <w:r w:rsidRPr="00CD4BDB">
        <w:t>March</w:t>
      </w:r>
      <w:r w:rsidR="009B12E5">
        <w:t xml:space="preserve"> </w:t>
      </w:r>
      <w:r w:rsidRPr="00CD4BDB">
        <w:t>2017,</w:t>
      </w:r>
      <w:r w:rsidR="009B12E5">
        <w:t xml:space="preserve"> </w:t>
      </w:r>
      <w:r w:rsidRPr="00CD4BDB">
        <w:t>the</w:t>
      </w:r>
      <w:r w:rsidR="009B12E5">
        <w:t xml:space="preserve"> </w:t>
      </w:r>
      <w:r w:rsidRPr="00CD4BDB">
        <w:t>judge</w:t>
      </w:r>
      <w:r w:rsidR="009B12E5">
        <w:t xml:space="preserve"> </w:t>
      </w:r>
      <w:r w:rsidRPr="00CD4BDB">
        <w:t>approached</w:t>
      </w:r>
      <w:r w:rsidR="009B12E5">
        <w:t xml:space="preserve"> </w:t>
      </w:r>
      <w:r w:rsidRPr="00CD4BDB">
        <w:t>Mr.</w:t>
      </w:r>
      <w:r w:rsidR="009B12E5">
        <w:t xml:space="preserve"> </w:t>
      </w:r>
      <w:r w:rsidRPr="00CD4BDB">
        <w:t>Wangchuk</w:t>
      </w:r>
      <w:r w:rsidR="009B12E5">
        <w:t xml:space="preserve"> </w:t>
      </w:r>
      <w:r w:rsidRPr="00CD4BDB">
        <w:t>and</w:t>
      </w:r>
      <w:r w:rsidR="009B12E5">
        <w:t xml:space="preserve"> </w:t>
      </w:r>
      <w:r w:rsidRPr="00CD4BDB">
        <w:t>his</w:t>
      </w:r>
      <w:r w:rsidR="009B12E5">
        <w:t xml:space="preserve"> </w:t>
      </w:r>
      <w:r w:rsidRPr="00CD4BDB">
        <w:t>family</w:t>
      </w:r>
      <w:r w:rsidR="009B12E5">
        <w:t xml:space="preserve"> </w:t>
      </w:r>
      <w:r w:rsidRPr="00CD4BDB">
        <w:t>to</w:t>
      </w:r>
      <w:r w:rsidR="009B12E5">
        <w:t xml:space="preserve"> </w:t>
      </w:r>
      <w:r w:rsidRPr="00CD4BDB">
        <w:t>request</w:t>
      </w:r>
      <w:r w:rsidR="009B12E5">
        <w:t xml:space="preserve"> </w:t>
      </w:r>
      <w:r w:rsidRPr="00CD4BDB">
        <w:t>additional</w:t>
      </w:r>
      <w:r w:rsidR="009B12E5">
        <w:t xml:space="preserve"> </w:t>
      </w:r>
      <w:r w:rsidRPr="00CD4BDB">
        <w:t>information</w:t>
      </w:r>
      <w:r w:rsidR="009B12E5">
        <w:t xml:space="preserve"> </w:t>
      </w:r>
      <w:r w:rsidRPr="00CD4BDB">
        <w:t>about</w:t>
      </w:r>
      <w:r w:rsidR="009B12E5">
        <w:t xml:space="preserve"> </w:t>
      </w:r>
      <w:r w:rsidRPr="00CD4BDB">
        <w:t>their</w:t>
      </w:r>
      <w:r w:rsidR="009B12E5">
        <w:t xml:space="preserve"> </w:t>
      </w:r>
      <w:r w:rsidRPr="00CD4BDB">
        <w:t>lawyers,</w:t>
      </w:r>
      <w:r w:rsidR="009B12E5">
        <w:t xml:space="preserve"> </w:t>
      </w:r>
      <w:r w:rsidRPr="00CD4BDB">
        <w:t>including</w:t>
      </w:r>
      <w:r w:rsidR="009B12E5">
        <w:t xml:space="preserve"> </w:t>
      </w:r>
      <w:r w:rsidRPr="00CD4BDB">
        <w:t>how</w:t>
      </w:r>
      <w:r w:rsidR="009B12E5">
        <w:t xml:space="preserve"> </w:t>
      </w:r>
      <w:r w:rsidRPr="00CD4BDB">
        <w:t>they</w:t>
      </w:r>
      <w:r w:rsidR="009B12E5">
        <w:t xml:space="preserve"> </w:t>
      </w:r>
      <w:r w:rsidRPr="00CD4BDB">
        <w:t>had</w:t>
      </w:r>
      <w:r w:rsidR="009B12E5">
        <w:t xml:space="preserve"> </w:t>
      </w:r>
      <w:r w:rsidRPr="00CD4BDB">
        <w:t>been</w:t>
      </w:r>
      <w:r w:rsidR="009B12E5">
        <w:t xml:space="preserve"> </w:t>
      </w:r>
      <w:r w:rsidRPr="00CD4BDB">
        <w:t>hired</w:t>
      </w:r>
      <w:r w:rsidR="009B12E5">
        <w:t xml:space="preserve"> </w:t>
      </w:r>
      <w:r w:rsidRPr="00CD4BDB">
        <w:t>and</w:t>
      </w:r>
      <w:r w:rsidR="009B12E5">
        <w:t xml:space="preserve"> </w:t>
      </w:r>
      <w:r w:rsidRPr="00CD4BDB">
        <w:t>how</w:t>
      </w:r>
      <w:r w:rsidR="009B12E5">
        <w:t xml:space="preserve"> </w:t>
      </w:r>
      <w:r w:rsidRPr="00CD4BDB">
        <w:t>much</w:t>
      </w:r>
      <w:r w:rsidR="009B12E5">
        <w:t xml:space="preserve"> </w:t>
      </w:r>
      <w:r w:rsidRPr="00CD4BDB">
        <w:t>they</w:t>
      </w:r>
      <w:r w:rsidR="009B12E5">
        <w:t xml:space="preserve"> </w:t>
      </w:r>
      <w:r w:rsidRPr="00CD4BDB">
        <w:t>were</w:t>
      </w:r>
      <w:r w:rsidR="009B12E5">
        <w:t xml:space="preserve"> </w:t>
      </w:r>
      <w:r w:rsidRPr="00CD4BDB">
        <w:t>being</w:t>
      </w:r>
      <w:r w:rsidR="009B12E5">
        <w:t xml:space="preserve"> </w:t>
      </w:r>
      <w:r w:rsidRPr="00CD4BDB">
        <w:t>paid</w:t>
      </w:r>
      <w:r w:rsidR="009B12E5">
        <w:t xml:space="preserve"> </w:t>
      </w:r>
      <w:r w:rsidRPr="00CD4BDB">
        <w:t>in</w:t>
      </w:r>
      <w:r w:rsidR="009B12E5">
        <w:t xml:space="preserve"> </w:t>
      </w:r>
      <w:r w:rsidRPr="00CD4BDB">
        <w:t>legal</w:t>
      </w:r>
      <w:r w:rsidR="009B12E5">
        <w:t xml:space="preserve"> </w:t>
      </w:r>
      <w:r w:rsidRPr="00CD4BDB">
        <w:t>fees.</w:t>
      </w:r>
    </w:p>
    <w:p w:rsidR="005A1BF8" w:rsidRPr="00CD4BDB" w:rsidRDefault="005A1BF8" w:rsidP="003F798D">
      <w:pPr>
        <w:pStyle w:val="SingleTxtG"/>
      </w:pPr>
      <w:r w:rsidRPr="00CD4BDB">
        <w:t>15.</w:t>
      </w:r>
      <w:r w:rsidRPr="00CD4BDB">
        <w:tab/>
        <w:t>The</w:t>
      </w:r>
      <w:r w:rsidR="009B12E5">
        <w:t xml:space="preserve"> </w:t>
      </w:r>
      <w:r w:rsidRPr="00CD4BDB">
        <w:t>source</w:t>
      </w:r>
      <w:r w:rsidR="009B12E5">
        <w:t xml:space="preserve"> </w:t>
      </w:r>
      <w:r w:rsidRPr="00CD4BDB">
        <w:t>alleges</w:t>
      </w:r>
      <w:r w:rsidR="009B12E5">
        <w:t xml:space="preserve"> </w:t>
      </w:r>
      <w:r w:rsidRPr="00CD4BDB">
        <w:t>that</w:t>
      </w:r>
      <w:r w:rsidR="009B12E5">
        <w:t xml:space="preserve"> </w:t>
      </w:r>
      <w:r w:rsidRPr="00CD4BDB">
        <w:t>Mr.</w:t>
      </w:r>
      <w:r w:rsidR="009B12E5">
        <w:t xml:space="preserve"> </w:t>
      </w:r>
      <w:r w:rsidRPr="00CD4BDB">
        <w:t>Wangchuk’s</w:t>
      </w:r>
      <w:r w:rsidR="009B12E5">
        <w:t xml:space="preserve"> </w:t>
      </w:r>
      <w:r w:rsidRPr="00CD4BDB">
        <w:t>arrest</w:t>
      </w:r>
      <w:r w:rsidR="009B12E5">
        <w:t xml:space="preserve"> </w:t>
      </w:r>
      <w:r w:rsidRPr="00CD4BDB">
        <w:t>and</w:t>
      </w:r>
      <w:r w:rsidR="009B12E5">
        <w:t xml:space="preserve"> </w:t>
      </w:r>
      <w:r w:rsidRPr="00CD4BDB">
        <w:t>detention</w:t>
      </w:r>
      <w:r w:rsidR="009B12E5">
        <w:t xml:space="preserve"> </w:t>
      </w:r>
      <w:r w:rsidRPr="00CD4BDB">
        <w:t>have</w:t>
      </w:r>
      <w:r w:rsidR="009B12E5">
        <w:t xml:space="preserve"> </w:t>
      </w:r>
      <w:r w:rsidRPr="00CD4BDB">
        <w:t>taken</w:t>
      </w:r>
      <w:r w:rsidR="009B12E5">
        <w:t xml:space="preserve"> </w:t>
      </w:r>
      <w:r w:rsidRPr="00CD4BDB">
        <w:t>place</w:t>
      </w:r>
      <w:r w:rsidR="009B12E5">
        <w:t xml:space="preserve"> </w:t>
      </w:r>
      <w:r w:rsidRPr="00CD4BDB">
        <w:t>against</w:t>
      </w:r>
      <w:r w:rsidR="009B12E5">
        <w:t xml:space="preserve"> </w:t>
      </w:r>
      <w:r w:rsidRPr="00CD4BDB">
        <w:t>a</w:t>
      </w:r>
      <w:r w:rsidR="009B12E5">
        <w:t xml:space="preserve"> </w:t>
      </w:r>
      <w:r w:rsidRPr="00CD4BDB">
        <w:t>backdrop</w:t>
      </w:r>
      <w:r w:rsidR="009B12E5">
        <w:t xml:space="preserve"> </w:t>
      </w:r>
      <w:r w:rsidRPr="00CD4BDB">
        <w:t>in</w:t>
      </w:r>
      <w:r w:rsidR="009B12E5">
        <w:t xml:space="preserve"> </w:t>
      </w:r>
      <w:r w:rsidRPr="00CD4BDB">
        <w:t>which</w:t>
      </w:r>
      <w:r w:rsidR="009B12E5">
        <w:t xml:space="preserve"> </w:t>
      </w:r>
      <w:r w:rsidRPr="00CD4BDB">
        <w:t>it</w:t>
      </w:r>
      <w:r w:rsidR="009B12E5">
        <w:t xml:space="preserve"> </w:t>
      </w:r>
      <w:r w:rsidRPr="00CD4BDB">
        <w:t>is</w:t>
      </w:r>
      <w:r w:rsidR="009B12E5">
        <w:t xml:space="preserve"> </w:t>
      </w:r>
      <w:r w:rsidRPr="00CD4BDB">
        <w:t>increasingly</w:t>
      </w:r>
      <w:r w:rsidR="009B12E5">
        <w:t xml:space="preserve"> </w:t>
      </w:r>
      <w:r w:rsidRPr="00CD4BDB">
        <w:t>difficult</w:t>
      </w:r>
      <w:r w:rsidR="009B12E5">
        <w:t xml:space="preserve"> </w:t>
      </w:r>
      <w:r w:rsidRPr="00CD4BDB">
        <w:t>for</w:t>
      </w:r>
      <w:r w:rsidR="009B12E5">
        <w:t xml:space="preserve"> </w:t>
      </w:r>
      <w:r w:rsidRPr="00CD4BDB">
        <w:t>the</w:t>
      </w:r>
      <w:r w:rsidR="009B12E5">
        <w:t xml:space="preserve"> </w:t>
      </w:r>
      <w:r w:rsidRPr="00CD4BDB">
        <w:t>Tibetan</w:t>
      </w:r>
      <w:r w:rsidR="009B12E5">
        <w:t xml:space="preserve"> </w:t>
      </w:r>
      <w:r w:rsidRPr="00CD4BDB">
        <w:t>people</w:t>
      </w:r>
      <w:r w:rsidR="009B12E5">
        <w:t xml:space="preserve"> </w:t>
      </w:r>
      <w:r w:rsidRPr="00CD4BDB">
        <w:t>to</w:t>
      </w:r>
      <w:r w:rsidR="009B12E5">
        <w:t xml:space="preserve"> </w:t>
      </w:r>
      <w:r w:rsidRPr="00CD4BDB">
        <w:t>exercise</w:t>
      </w:r>
      <w:r w:rsidR="009B12E5">
        <w:t xml:space="preserve"> </w:t>
      </w:r>
      <w:r w:rsidRPr="00CD4BDB">
        <w:t>their</w:t>
      </w:r>
      <w:r w:rsidR="009B12E5">
        <w:t xml:space="preserve"> </w:t>
      </w:r>
      <w:r w:rsidRPr="00CD4BDB">
        <w:t>linguistic</w:t>
      </w:r>
      <w:r w:rsidR="009B12E5">
        <w:t xml:space="preserve"> </w:t>
      </w:r>
      <w:r w:rsidRPr="00CD4BDB">
        <w:t>and</w:t>
      </w:r>
      <w:r w:rsidR="009B12E5">
        <w:t xml:space="preserve"> </w:t>
      </w:r>
      <w:r w:rsidRPr="00CD4BDB">
        <w:t>cultural</w:t>
      </w:r>
      <w:r w:rsidR="009B12E5">
        <w:t xml:space="preserve"> </w:t>
      </w:r>
      <w:r w:rsidRPr="00CD4BDB">
        <w:t>rights.</w:t>
      </w:r>
      <w:r w:rsidR="009B12E5">
        <w:t xml:space="preserve"> </w:t>
      </w:r>
      <w:r w:rsidRPr="00CD4BDB">
        <w:t>In</w:t>
      </w:r>
      <w:r w:rsidR="009B12E5">
        <w:t xml:space="preserve"> </w:t>
      </w:r>
      <w:r w:rsidRPr="00CD4BDB">
        <w:t>2010</w:t>
      </w:r>
      <w:r w:rsidR="009B12E5">
        <w:t xml:space="preserve"> </w:t>
      </w:r>
      <w:r w:rsidRPr="00CD4BDB">
        <w:t>and</w:t>
      </w:r>
      <w:r w:rsidR="009B12E5">
        <w:t xml:space="preserve"> </w:t>
      </w:r>
      <w:r w:rsidRPr="00CD4BDB">
        <w:t>2012,</w:t>
      </w:r>
      <w:r w:rsidR="009B12E5">
        <w:t xml:space="preserve"> </w:t>
      </w:r>
      <w:r w:rsidRPr="00CD4BDB">
        <w:t>proposed</w:t>
      </w:r>
      <w:r w:rsidR="009B12E5">
        <w:t xml:space="preserve"> </w:t>
      </w:r>
      <w:r w:rsidRPr="00CD4BDB">
        <w:t>changes</w:t>
      </w:r>
      <w:r w:rsidR="009B12E5">
        <w:t xml:space="preserve"> </w:t>
      </w:r>
      <w:r w:rsidRPr="00CD4BDB">
        <w:t>to</w:t>
      </w:r>
      <w:r w:rsidR="009B12E5">
        <w:t xml:space="preserve"> </w:t>
      </w:r>
      <w:r w:rsidRPr="00CD4BDB">
        <w:t>replace</w:t>
      </w:r>
      <w:r w:rsidR="009B12E5">
        <w:t xml:space="preserve"> </w:t>
      </w:r>
      <w:r w:rsidRPr="00CD4BDB">
        <w:t>Tibetan</w:t>
      </w:r>
      <w:r w:rsidR="009B12E5">
        <w:t xml:space="preserve"> </w:t>
      </w:r>
      <w:r w:rsidRPr="00CD4BDB">
        <w:t>with</w:t>
      </w:r>
      <w:r w:rsidR="009B12E5">
        <w:t xml:space="preserve"> </w:t>
      </w:r>
      <w:r w:rsidRPr="00CD4BDB">
        <w:t>Mandarin</w:t>
      </w:r>
      <w:r w:rsidR="009B12E5">
        <w:t xml:space="preserve"> </w:t>
      </w:r>
      <w:r w:rsidRPr="00CD4BDB">
        <w:t>as</w:t>
      </w:r>
      <w:r w:rsidR="009B12E5">
        <w:t xml:space="preserve"> </w:t>
      </w:r>
      <w:r w:rsidRPr="00CD4BDB">
        <w:t>the</w:t>
      </w:r>
      <w:r w:rsidR="009B12E5">
        <w:t xml:space="preserve"> </w:t>
      </w:r>
      <w:r w:rsidRPr="00CD4BDB">
        <w:t>language</w:t>
      </w:r>
      <w:r w:rsidR="009B12E5">
        <w:t xml:space="preserve"> </w:t>
      </w:r>
      <w:r w:rsidRPr="00CD4BDB">
        <w:t>of</w:t>
      </w:r>
      <w:r w:rsidR="009B12E5">
        <w:t xml:space="preserve"> </w:t>
      </w:r>
      <w:r w:rsidRPr="00CD4BDB">
        <w:t>instruction</w:t>
      </w:r>
      <w:r w:rsidR="009B12E5">
        <w:t xml:space="preserve"> </w:t>
      </w:r>
      <w:r w:rsidRPr="00CD4BDB">
        <w:t>in</w:t>
      </w:r>
      <w:r w:rsidR="009B12E5">
        <w:t xml:space="preserve"> </w:t>
      </w:r>
      <w:r w:rsidRPr="00CD4BDB">
        <w:t>schools</w:t>
      </w:r>
      <w:r w:rsidR="009B12E5">
        <w:t xml:space="preserve"> </w:t>
      </w:r>
      <w:r w:rsidRPr="00CD4BDB">
        <w:t>and</w:t>
      </w:r>
      <w:r w:rsidR="009B12E5">
        <w:t xml:space="preserve"> </w:t>
      </w:r>
      <w:r w:rsidRPr="00CD4BDB">
        <w:t>universities</w:t>
      </w:r>
      <w:r w:rsidR="009B12E5">
        <w:t xml:space="preserve"> </w:t>
      </w:r>
      <w:r w:rsidRPr="00CD4BDB">
        <w:t>led</w:t>
      </w:r>
      <w:r w:rsidR="009B12E5">
        <w:t xml:space="preserve"> </w:t>
      </w:r>
      <w:r w:rsidRPr="00CD4BDB">
        <w:t>to</w:t>
      </w:r>
      <w:r w:rsidR="009B12E5">
        <w:t xml:space="preserve"> </w:t>
      </w:r>
      <w:r w:rsidRPr="00CD4BDB">
        <w:t>peaceful</w:t>
      </w:r>
      <w:r w:rsidR="009B12E5">
        <w:t xml:space="preserve"> </w:t>
      </w:r>
      <w:r w:rsidRPr="00CD4BDB">
        <w:t>protests.</w:t>
      </w:r>
      <w:r w:rsidR="009B12E5">
        <w:t xml:space="preserve"> </w:t>
      </w:r>
      <w:r w:rsidRPr="00CD4BDB">
        <w:t>According</w:t>
      </w:r>
      <w:r w:rsidR="009B12E5">
        <w:t xml:space="preserve"> </w:t>
      </w:r>
      <w:r w:rsidRPr="00CD4BDB">
        <w:t>to</w:t>
      </w:r>
      <w:r w:rsidR="009B12E5">
        <w:t xml:space="preserve"> </w:t>
      </w:r>
      <w:r w:rsidRPr="00CD4BDB">
        <w:t>the</w:t>
      </w:r>
      <w:r w:rsidR="009B12E5">
        <w:t xml:space="preserve"> </w:t>
      </w:r>
      <w:r w:rsidRPr="00CD4BDB">
        <w:t>source,</w:t>
      </w:r>
      <w:r w:rsidR="009B12E5">
        <w:t xml:space="preserve"> </w:t>
      </w:r>
      <w:r w:rsidRPr="00CD4BDB">
        <w:t>local</w:t>
      </w:r>
      <w:r w:rsidR="009B12E5">
        <w:t xml:space="preserve"> </w:t>
      </w:r>
      <w:r w:rsidRPr="00CD4BDB">
        <w:t>community-based</w:t>
      </w:r>
      <w:r w:rsidR="009B12E5">
        <w:t xml:space="preserve"> </w:t>
      </w:r>
      <w:r w:rsidRPr="00CD4BDB">
        <w:t>language</w:t>
      </w:r>
      <w:r w:rsidR="009B12E5">
        <w:t xml:space="preserve"> </w:t>
      </w:r>
      <w:r w:rsidRPr="00CD4BDB">
        <w:t>empowerment</w:t>
      </w:r>
      <w:r w:rsidR="009B12E5">
        <w:t xml:space="preserve"> </w:t>
      </w:r>
      <w:r w:rsidRPr="00CD4BDB">
        <w:t>initiatives</w:t>
      </w:r>
      <w:r w:rsidR="009B12E5">
        <w:t xml:space="preserve"> </w:t>
      </w:r>
      <w:r w:rsidRPr="00CD4BDB">
        <w:t>promoting</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r w:rsidRPr="00CD4BDB">
        <w:t>have</w:t>
      </w:r>
      <w:r w:rsidR="009B12E5">
        <w:t xml:space="preserve"> </w:t>
      </w:r>
      <w:r w:rsidRPr="00CD4BDB">
        <w:t>been</w:t>
      </w:r>
      <w:r w:rsidR="009B12E5">
        <w:t xml:space="preserve"> </w:t>
      </w:r>
      <w:r w:rsidRPr="00CD4BDB">
        <w:t>closed</w:t>
      </w:r>
      <w:r w:rsidR="009B12E5">
        <w:t xml:space="preserve"> </w:t>
      </w:r>
      <w:r w:rsidRPr="00CD4BDB">
        <w:t>down</w:t>
      </w:r>
      <w:r w:rsidR="009B12E5">
        <w:t xml:space="preserve"> </w:t>
      </w:r>
      <w:r w:rsidRPr="00CD4BDB">
        <w:t>by</w:t>
      </w:r>
      <w:r w:rsidR="009B12E5">
        <w:t xml:space="preserve"> </w:t>
      </w:r>
      <w:r w:rsidRPr="00CD4BDB">
        <w:t>the</w:t>
      </w:r>
      <w:r w:rsidR="009B12E5">
        <w:t xml:space="preserve"> </w:t>
      </w:r>
      <w:r w:rsidRPr="00CD4BDB">
        <w:t>Government,</w:t>
      </w:r>
      <w:r w:rsidR="009B12E5">
        <w:t xml:space="preserve"> </w:t>
      </w:r>
      <w:r w:rsidRPr="00CD4BDB">
        <w:t>which</w:t>
      </w:r>
      <w:r w:rsidR="009B12E5">
        <w:t xml:space="preserve"> </w:t>
      </w:r>
      <w:r w:rsidRPr="00CD4BDB">
        <w:t>claims</w:t>
      </w:r>
      <w:r w:rsidR="009B12E5">
        <w:t xml:space="preserve"> </w:t>
      </w:r>
      <w:r w:rsidRPr="00CD4BDB">
        <w:t>that</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r w:rsidRPr="00CD4BDB">
        <w:t>contains</w:t>
      </w:r>
      <w:r w:rsidR="009B12E5">
        <w:t xml:space="preserve"> </w:t>
      </w:r>
      <w:r w:rsidRPr="00CD4BDB">
        <w:t>“splittist”</w:t>
      </w:r>
      <w:r w:rsidR="009B12E5">
        <w:t xml:space="preserve"> </w:t>
      </w:r>
      <w:r w:rsidRPr="00CD4BDB">
        <w:t>(i.e.</w:t>
      </w:r>
      <w:r w:rsidR="009B12E5">
        <w:t xml:space="preserve"> </w:t>
      </w:r>
      <w:r w:rsidRPr="00CD4BDB">
        <w:t>separatist)</w:t>
      </w:r>
      <w:r w:rsidR="009B12E5">
        <w:t xml:space="preserve"> </w:t>
      </w:r>
      <w:r w:rsidRPr="00CD4BDB">
        <w:t>vocabulary.</w:t>
      </w:r>
      <w:r w:rsidR="009B12E5">
        <w:t xml:space="preserve"> </w:t>
      </w:r>
    </w:p>
    <w:p w:rsidR="005A1BF8" w:rsidRPr="00CD4BDB" w:rsidRDefault="005A1BF8" w:rsidP="003F798D">
      <w:pPr>
        <w:pStyle w:val="SingleTxtG"/>
      </w:pPr>
      <w:r w:rsidRPr="00CD4BDB">
        <w:t>16.</w:t>
      </w:r>
      <w:r w:rsidRPr="00CD4BDB">
        <w:tab/>
        <w:t>The</w:t>
      </w:r>
      <w:r w:rsidR="009B12E5">
        <w:t xml:space="preserve"> </w:t>
      </w:r>
      <w:r w:rsidRPr="00CD4BDB">
        <w:t>source</w:t>
      </w:r>
      <w:r w:rsidR="009B12E5">
        <w:t xml:space="preserve"> </w:t>
      </w:r>
      <w:r w:rsidRPr="00CD4BDB">
        <w:t>states</w:t>
      </w:r>
      <w:r w:rsidR="009B12E5">
        <w:t xml:space="preserve"> </w:t>
      </w:r>
      <w:r w:rsidRPr="00CD4BDB">
        <w:t>that</w:t>
      </w:r>
      <w:r w:rsidR="009B12E5">
        <w:t xml:space="preserve"> </w:t>
      </w:r>
      <w:r w:rsidRPr="00CD4BDB">
        <w:t>Chinese</w:t>
      </w:r>
      <w:r w:rsidR="009B12E5">
        <w:t xml:space="preserve"> </w:t>
      </w:r>
      <w:r w:rsidRPr="00CD4BDB">
        <w:t>policies</w:t>
      </w:r>
      <w:r w:rsidR="009B12E5">
        <w:t xml:space="preserve"> </w:t>
      </w:r>
      <w:r w:rsidRPr="00CD4BDB">
        <w:t>in</w:t>
      </w:r>
      <w:r w:rsidR="009B12E5">
        <w:t xml:space="preserve"> </w:t>
      </w:r>
      <w:r w:rsidRPr="00CD4BDB">
        <w:t>relation</w:t>
      </w:r>
      <w:r w:rsidR="009B12E5">
        <w:t xml:space="preserve"> </w:t>
      </w:r>
      <w:r w:rsidRPr="00CD4BDB">
        <w:t>to</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r w:rsidRPr="00CD4BDB">
        <w:t>are</w:t>
      </w:r>
      <w:r w:rsidR="009B12E5">
        <w:t xml:space="preserve"> </w:t>
      </w:r>
      <w:r w:rsidRPr="00CD4BDB">
        <w:t>inconsistent</w:t>
      </w:r>
      <w:r w:rsidR="009B12E5">
        <w:t xml:space="preserve"> </w:t>
      </w:r>
      <w:r w:rsidRPr="00CD4BDB">
        <w:t>with</w:t>
      </w:r>
      <w:r w:rsidR="009B12E5">
        <w:t xml:space="preserve"> </w:t>
      </w:r>
      <w:r w:rsidRPr="00CD4BDB">
        <w:t>provisions</w:t>
      </w:r>
      <w:r w:rsidR="009B12E5">
        <w:t xml:space="preserve"> </w:t>
      </w:r>
      <w:r w:rsidRPr="00CD4BDB">
        <w:t>of</w:t>
      </w:r>
      <w:r w:rsidR="009B12E5">
        <w:t xml:space="preserve"> </w:t>
      </w:r>
      <w:r w:rsidRPr="00CD4BDB">
        <w:t>Chinese</w:t>
      </w:r>
      <w:r w:rsidR="009B12E5">
        <w:t xml:space="preserve"> </w:t>
      </w:r>
      <w:r w:rsidRPr="00CD4BDB">
        <w:t>law</w:t>
      </w:r>
      <w:r w:rsidR="009B12E5">
        <w:t xml:space="preserve"> </w:t>
      </w:r>
      <w:r w:rsidRPr="00CD4BDB">
        <w:t>and</w:t>
      </w:r>
      <w:r w:rsidR="009B12E5">
        <w:t xml:space="preserve"> </w:t>
      </w:r>
      <w:r w:rsidRPr="00CD4BDB">
        <w:t>international</w:t>
      </w:r>
      <w:r w:rsidR="009B12E5">
        <w:t xml:space="preserve"> </w:t>
      </w:r>
      <w:r w:rsidRPr="00CD4BDB">
        <w:t>law.</w:t>
      </w:r>
      <w:r w:rsidR="009B12E5">
        <w:t xml:space="preserve"> </w:t>
      </w:r>
      <w:r w:rsidRPr="00CD4BDB">
        <w:t>For</w:t>
      </w:r>
      <w:r w:rsidR="009B12E5">
        <w:t xml:space="preserve"> </w:t>
      </w:r>
      <w:r w:rsidRPr="00CD4BDB">
        <w:t>example,</w:t>
      </w:r>
      <w:r w:rsidR="009B12E5">
        <w:t xml:space="preserve"> </w:t>
      </w:r>
      <w:r w:rsidRPr="00CD4BDB">
        <w:t>the</w:t>
      </w:r>
      <w:r w:rsidR="009B12E5">
        <w:t xml:space="preserve"> </w:t>
      </w:r>
      <w:r w:rsidRPr="00CD4BDB">
        <w:t>source</w:t>
      </w:r>
      <w:r w:rsidR="009B12E5">
        <w:t xml:space="preserve"> </w:t>
      </w:r>
      <w:r w:rsidRPr="00CD4BDB">
        <w:t>refers</w:t>
      </w:r>
      <w:r w:rsidR="009B12E5">
        <w:t xml:space="preserve"> </w:t>
      </w:r>
      <w:r w:rsidRPr="00CD4BDB">
        <w:t>to</w:t>
      </w:r>
      <w:r w:rsidR="009B12E5">
        <w:t xml:space="preserve"> </w:t>
      </w:r>
      <w:r w:rsidRPr="00CD4BDB">
        <w:t>the</w:t>
      </w:r>
      <w:r w:rsidR="009B12E5">
        <w:t xml:space="preserve"> </w:t>
      </w:r>
      <w:r w:rsidRPr="00CD4BDB">
        <w:t>Constitution</w:t>
      </w:r>
      <w:r w:rsidR="009B12E5">
        <w:t xml:space="preserve"> </w:t>
      </w:r>
      <w:r w:rsidRPr="00CD4BDB">
        <w:t>of</w:t>
      </w:r>
      <w:r w:rsidR="009B12E5">
        <w:t xml:space="preserve"> </w:t>
      </w:r>
      <w:r w:rsidRPr="00CD4BDB">
        <w:t>China</w:t>
      </w:r>
      <w:r w:rsidR="009B12E5">
        <w:t xml:space="preserve"> </w:t>
      </w:r>
      <w:r w:rsidRPr="00CD4BDB">
        <w:t>and</w:t>
      </w:r>
      <w:r w:rsidR="009B12E5">
        <w:t xml:space="preserve"> </w:t>
      </w:r>
      <w:r w:rsidRPr="00CD4BDB">
        <w:t>the</w:t>
      </w:r>
      <w:r w:rsidR="009B12E5">
        <w:t xml:space="preserve"> </w:t>
      </w:r>
      <w:r w:rsidRPr="00CD4BDB">
        <w:t>Regional</w:t>
      </w:r>
      <w:r w:rsidR="009B12E5">
        <w:t xml:space="preserve"> </w:t>
      </w:r>
      <w:r w:rsidRPr="00CD4BDB">
        <w:t>Ethnic</w:t>
      </w:r>
      <w:r w:rsidR="009B12E5">
        <w:t xml:space="preserve"> </w:t>
      </w:r>
      <w:r w:rsidRPr="00CD4BDB">
        <w:t>Autonomy</w:t>
      </w:r>
      <w:r w:rsidR="009B12E5">
        <w:t xml:space="preserve"> </w:t>
      </w:r>
      <w:r w:rsidRPr="00CD4BDB">
        <w:t>Law,</w:t>
      </w:r>
      <w:r w:rsidR="009B12E5">
        <w:t xml:space="preserve"> </w:t>
      </w:r>
      <w:r w:rsidRPr="00CD4BDB">
        <w:t>which</w:t>
      </w:r>
      <w:r w:rsidR="009B12E5">
        <w:t xml:space="preserve"> </w:t>
      </w:r>
      <w:r w:rsidRPr="00CD4BDB">
        <w:t>stipulate</w:t>
      </w:r>
      <w:r w:rsidR="009B12E5">
        <w:t xml:space="preserve"> </w:t>
      </w:r>
      <w:r w:rsidRPr="00CD4BDB">
        <w:t>that</w:t>
      </w:r>
      <w:r w:rsidR="009B12E5">
        <w:t xml:space="preserve"> </w:t>
      </w:r>
      <w:r w:rsidRPr="00CD4BDB">
        <w:t>all</w:t>
      </w:r>
      <w:r w:rsidR="009B12E5">
        <w:t xml:space="preserve"> </w:t>
      </w:r>
      <w:r w:rsidRPr="00CD4BDB">
        <w:t>minority</w:t>
      </w:r>
      <w:r w:rsidR="009B12E5">
        <w:t xml:space="preserve"> </w:t>
      </w:r>
      <w:r w:rsidRPr="00CD4BDB">
        <w:t>nationalities</w:t>
      </w:r>
      <w:r w:rsidR="009B12E5">
        <w:t xml:space="preserve"> </w:t>
      </w:r>
      <w:r w:rsidRPr="00CD4BDB">
        <w:t>have</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use</w:t>
      </w:r>
      <w:r w:rsidR="009B12E5">
        <w:t xml:space="preserve"> </w:t>
      </w:r>
      <w:r w:rsidRPr="00CD4BDB">
        <w:t>their</w:t>
      </w:r>
      <w:r w:rsidR="009B12E5">
        <w:t xml:space="preserve"> </w:t>
      </w:r>
      <w:r w:rsidRPr="00CD4BDB">
        <w:t>own</w:t>
      </w:r>
      <w:r w:rsidR="009B12E5">
        <w:t xml:space="preserve"> </w:t>
      </w:r>
      <w:r w:rsidRPr="00CD4BDB">
        <w:t>spoken</w:t>
      </w:r>
      <w:r w:rsidR="009B12E5">
        <w:t xml:space="preserve"> </w:t>
      </w:r>
      <w:r w:rsidRPr="00CD4BDB">
        <w:t>and</w:t>
      </w:r>
      <w:r w:rsidR="009B12E5">
        <w:t xml:space="preserve"> </w:t>
      </w:r>
      <w:r w:rsidRPr="00CD4BDB">
        <w:t>written</w:t>
      </w:r>
      <w:r w:rsidR="009B12E5">
        <w:t xml:space="preserve"> </w:t>
      </w:r>
      <w:r w:rsidRPr="00CD4BDB">
        <w:t>languages.</w:t>
      </w:r>
      <w:r w:rsidR="009B12E5">
        <w:t xml:space="preserve"> </w:t>
      </w:r>
      <w:r w:rsidRPr="00CD4BDB">
        <w:t>The</w:t>
      </w:r>
      <w:r w:rsidR="009B12E5">
        <w:t xml:space="preserve"> </w:t>
      </w:r>
      <w:r w:rsidRPr="00CD4BDB">
        <w:t>source</w:t>
      </w:r>
      <w:r w:rsidR="009B12E5">
        <w:t xml:space="preserve"> </w:t>
      </w:r>
      <w:r w:rsidRPr="00CD4BDB">
        <w:t>notes</w:t>
      </w:r>
      <w:r w:rsidR="009B12E5">
        <w:t xml:space="preserve"> </w:t>
      </w:r>
      <w:r w:rsidRPr="00CD4BDB">
        <w:t>that,</w:t>
      </w:r>
      <w:r w:rsidR="009B12E5">
        <w:t xml:space="preserve"> </w:t>
      </w:r>
      <w:r w:rsidRPr="00CD4BDB">
        <w:t>in</w:t>
      </w:r>
      <w:r w:rsidR="009B12E5">
        <w:t xml:space="preserve"> </w:t>
      </w:r>
      <w:r w:rsidRPr="00CD4BDB">
        <w:t>China,</w:t>
      </w:r>
      <w:r w:rsidR="009B12E5">
        <w:t xml:space="preserve"> </w:t>
      </w:r>
      <w:r w:rsidRPr="00CD4BDB">
        <w:t>the</w:t>
      </w:r>
      <w:r w:rsidR="009B12E5">
        <w:t xml:space="preserve"> </w:t>
      </w:r>
      <w:r w:rsidRPr="00CD4BDB">
        <w:t>Law</w:t>
      </w:r>
      <w:r w:rsidR="009B12E5">
        <w:t xml:space="preserve"> </w:t>
      </w:r>
      <w:r w:rsidRPr="00CD4BDB">
        <w:t>on</w:t>
      </w:r>
      <w:r w:rsidR="009B12E5">
        <w:t xml:space="preserve"> </w:t>
      </w:r>
      <w:r w:rsidRPr="00CD4BDB">
        <w:t>the</w:t>
      </w:r>
      <w:r w:rsidR="009B12E5">
        <w:t xml:space="preserve"> </w:t>
      </w:r>
      <w:r w:rsidRPr="00CD4BDB">
        <w:t>Standard</w:t>
      </w:r>
      <w:r w:rsidR="009B12E5">
        <w:t xml:space="preserve"> </w:t>
      </w:r>
      <w:r w:rsidRPr="00CD4BDB">
        <w:t>Spoken</w:t>
      </w:r>
      <w:r w:rsidR="009B12E5">
        <w:t xml:space="preserve"> </w:t>
      </w:r>
      <w:r w:rsidRPr="00CD4BDB">
        <w:t>and</w:t>
      </w:r>
      <w:r w:rsidR="009B12E5">
        <w:t xml:space="preserve"> </w:t>
      </w:r>
      <w:r w:rsidRPr="00CD4BDB">
        <w:t>Written</w:t>
      </w:r>
      <w:r w:rsidR="009B12E5">
        <w:t xml:space="preserve"> </w:t>
      </w:r>
      <w:r w:rsidRPr="00CD4BDB">
        <w:t>Chinese</w:t>
      </w:r>
      <w:r w:rsidR="009B12E5">
        <w:t xml:space="preserve"> </w:t>
      </w:r>
      <w:r w:rsidRPr="00CD4BDB">
        <w:t>Language,</w:t>
      </w:r>
      <w:r w:rsidR="009B12E5">
        <w:t xml:space="preserve"> </w:t>
      </w:r>
      <w:r w:rsidRPr="00CD4BDB">
        <w:t>the</w:t>
      </w:r>
      <w:r w:rsidR="009B12E5">
        <w:t xml:space="preserve"> </w:t>
      </w:r>
      <w:r w:rsidRPr="00CD4BDB">
        <w:t>Compulsory</w:t>
      </w:r>
      <w:r w:rsidR="009B12E5">
        <w:t xml:space="preserve"> </w:t>
      </w:r>
      <w:r w:rsidRPr="00CD4BDB">
        <w:t>Education</w:t>
      </w:r>
      <w:r w:rsidR="009B12E5">
        <w:t xml:space="preserve"> </w:t>
      </w:r>
      <w:r w:rsidRPr="00CD4BDB">
        <w:t>Law</w:t>
      </w:r>
      <w:r w:rsidR="009B12E5">
        <w:t xml:space="preserve"> </w:t>
      </w:r>
      <w:r w:rsidRPr="00CD4BDB">
        <w:t>and</w:t>
      </w:r>
      <w:r w:rsidR="009B12E5">
        <w:t xml:space="preserve"> </w:t>
      </w:r>
      <w:r w:rsidRPr="00CD4BDB">
        <w:t>the</w:t>
      </w:r>
      <w:r w:rsidR="009B12E5">
        <w:t xml:space="preserve"> </w:t>
      </w:r>
      <w:r w:rsidRPr="00CD4BDB">
        <w:t>National</w:t>
      </w:r>
      <w:r w:rsidR="009B12E5">
        <w:t xml:space="preserve"> </w:t>
      </w:r>
      <w:r w:rsidRPr="00CD4BDB">
        <w:t>Plan</w:t>
      </w:r>
      <w:r w:rsidR="009B12E5">
        <w:t xml:space="preserve"> </w:t>
      </w:r>
      <w:r w:rsidRPr="00CD4BDB">
        <w:t>for</w:t>
      </w:r>
      <w:r w:rsidR="009B12E5">
        <w:t xml:space="preserve"> </w:t>
      </w:r>
      <w:r w:rsidRPr="00CD4BDB">
        <w:t>Medium</w:t>
      </w:r>
      <w:r w:rsidR="009B12E5">
        <w:t xml:space="preserve"> </w:t>
      </w:r>
      <w:r w:rsidRPr="00CD4BDB">
        <w:t>and</w:t>
      </w:r>
      <w:r w:rsidR="009B12E5">
        <w:t xml:space="preserve"> </w:t>
      </w:r>
      <w:r w:rsidRPr="00CD4BDB">
        <w:t>Long-Term</w:t>
      </w:r>
      <w:r w:rsidR="009B12E5">
        <w:t xml:space="preserve"> </w:t>
      </w:r>
      <w:r w:rsidRPr="00CD4BDB">
        <w:t>Education</w:t>
      </w:r>
      <w:r w:rsidR="009B12E5">
        <w:t xml:space="preserve"> </w:t>
      </w:r>
      <w:r w:rsidRPr="00CD4BDB">
        <w:t>Reform</w:t>
      </w:r>
      <w:r w:rsidR="009B12E5">
        <w:t xml:space="preserve"> </w:t>
      </w:r>
      <w:r w:rsidRPr="00CD4BDB">
        <w:t>and</w:t>
      </w:r>
      <w:r w:rsidR="009B12E5">
        <w:t xml:space="preserve"> </w:t>
      </w:r>
      <w:r w:rsidRPr="00CD4BDB">
        <w:t>Development</w:t>
      </w:r>
      <w:r w:rsidR="009B12E5">
        <w:t xml:space="preserve"> </w:t>
      </w:r>
      <w:r w:rsidRPr="00CD4BDB">
        <w:t>(2010-2020)</w:t>
      </w:r>
      <w:r w:rsidR="009B12E5">
        <w:t xml:space="preserve"> </w:t>
      </w:r>
      <w:r w:rsidRPr="00CD4BDB">
        <w:t>also</w:t>
      </w:r>
      <w:r w:rsidR="009B12E5">
        <w:t xml:space="preserve"> </w:t>
      </w:r>
      <w:r w:rsidRPr="00CD4BDB">
        <w:t>provide</w:t>
      </w:r>
      <w:r w:rsidR="009B12E5">
        <w:t xml:space="preserve"> </w:t>
      </w:r>
      <w:r w:rsidRPr="00CD4BDB">
        <w:t>for</w:t>
      </w:r>
      <w:r w:rsidR="009B12E5">
        <w:t xml:space="preserve"> </w:t>
      </w:r>
      <w:r w:rsidRPr="00CD4BDB">
        <w:t>the</w:t>
      </w:r>
      <w:r w:rsidR="009B12E5">
        <w:t xml:space="preserve"> </w:t>
      </w:r>
      <w:r w:rsidRPr="00CD4BDB">
        <w:t>language</w:t>
      </w:r>
      <w:r w:rsidR="009B12E5">
        <w:t xml:space="preserve"> </w:t>
      </w:r>
      <w:r w:rsidRPr="00CD4BDB">
        <w:t>rights</w:t>
      </w:r>
      <w:r w:rsidR="009B12E5">
        <w:t xml:space="preserve"> </w:t>
      </w:r>
      <w:r w:rsidRPr="00CD4BDB">
        <w:t>of</w:t>
      </w:r>
      <w:r w:rsidR="009B12E5">
        <w:t xml:space="preserve"> </w:t>
      </w:r>
      <w:r w:rsidRPr="00CD4BDB">
        <w:t>minority</w:t>
      </w:r>
      <w:r w:rsidR="009B12E5">
        <w:t xml:space="preserve"> </w:t>
      </w:r>
      <w:r w:rsidRPr="00CD4BDB">
        <w:t>groups.</w:t>
      </w:r>
      <w:r w:rsidR="009B12E5">
        <w:t xml:space="preserve"> </w:t>
      </w:r>
    </w:p>
    <w:p w:rsidR="005A1BF8" w:rsidRPr="00CD4BDB" w:rsidRDefault="005A1BF8" w:rsidP="003F798D">
      <w:pPr>
        <w:pStyle w:val="SingleTxtG"/>
      </w:pPr>
      <w:r w:rsidRPr="00CD4BDB">
        <w:t>17.</w:t>
      </w:r>
      <w:r w:rsidRPr="00CD4BDB">
        <w:tab/>
        <w:t>According</w:t>
      </w:r>
      <w:r w:rsidR="009B12E5">
        <w:t xml:space="preserve"> </w:t>
      </w:r>
      <w:r w:rsidRPr="00CD4BDB">
        <w:t>to</w:t>
      </w:r>
      <w:r w:rsidR="009B12E5">
        <w:t xml:space="preserve"> </w:t>
      </w:r>
      <w:r w:rsidRPr="00CD4BDB">
        <w:t>the</w:t>
      </w:r>
      <w:r w:rsidR="009B12E5">
        <w:t xml:space="preserve"> </w:t>
      </w:r>
      <w:r w:rsidRPr="00CD4BDB">
        <w:t>source,</w:t>
      </w:r>
      <w:r w:rsidR="009B12E5">
        <w:t xml:space="preserve"> </w:t>
      </w:r>
      <w:r w:rsidRPr="00CD4BDB">
        <w:t>those</w:t>
      </w:r>
      <w:r w:rsidR="009B12E5">
        <w:t xml:space="preserve"> </w:t>
      </w:r>
      <w:r w:rsidRPr="00CD4BDB">
        <w:t>national</w:t>
      </w:r>
      <w:r w:rsidR="009B12E5">
        <w:t xml:space="preserve"> </w:t>
      </w:r>
      <w:r w:rsidRPr="00CD4BDB">
        <w:t>laws</w:t>
      </w:r>
      <w:r w:rsidR="009B12E5">
        <w:t xml:space="preserve"> </w:t>
      </w:r>
      <w:r w:rsidRPr="00CD4BDB">
        <w:t>and</w:t>
      </w:r>
      <w:r w:rsidR="009B12E5">
        <w:t xml:space="preserve"> </w:t>
      </w:r>
      <w:r w:rsidRPr="00CD4BDB">
        <w:t>other</w:t>
      </w:r>
      <w:r w:rsidR="009B12E5">
        <w:t xml:space="preserve"> </w:t>
      </w:r>
      <w:r w:rsidRPr="00CD4BDB">
        <w:t>measures</w:t>
      </w:r>
      <w:r w:rsidR="009B12E5">
        <w:t xml:space="preserve"> </w:t>
      </w:r>
      <w:r w:rsidRPr="00CD4BDB">
        <w:t>are</w:t>
      </w:r>
      <w:r w:rsidR="009B12E5">
        <w:t xml:space="preserve"> </w:t>
      </w:r>
      <w:r w:rsidRPr="00CD4BDB">
        <w:t>not</w:t>
      </w:r>
      <w:r w:rsidR="009B12E5">
        <w:t xml:space="preserve"> </w:t>
      </w:r>
      <w:r w:rsidRPr="00CD4BDB">
        <w:t>being</w:t>
      </w:r>
      <w:r w:rsidR="009B12E5">
        <w:t xml:space="preserve"> </w:t>
      </w:r>
      <w:r w:rsidRPr="00CD4BDB">
        <w:t>implemented</w:t>
      </w:r>
      <w:r w:rsidR="009B12E5">
        <w:t xml:space="preserve"> </w:t>
      </w:r>
      <w:r w:rsidRPr="00CD4BDB">
        <w:t>in</w:t>
      </w:r>
      <w:r w:rsidR="009B12E5">
        <w:t xml:space="preserve"> </w:t>
      </w:r>
      <w:r w:rsidRPr="00CD4BDB">
        <w:t>Tibet.</w:t>
      </w:r>
      <w:r w:rsidR="009B12E5">
        <w:t xml:space="preserve"> </w:t>
      </w:r>
      <w:r w:rsidRPr="00CD4BDB">
        <w:t>The</w:t>
      </w:r>
      <w:r w:rsidR="009B12E5">
        <w:t xml:space="preserve"> </w:t>
      </w:r>
      <w:r w:rsidRPr="00CD4BDB">
        <w:t>source</w:t>
      </w:r>
      <w:r w:rsidR="009B12E5">
        <w:t xml:space="preserve"> </w:t>
      </w:r>
      <w:r w:rsidRPr="00CD4BDB">
        <w:t>submits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detained</w:t>
      </w:r>
      <w:r w:rsidR="009B12E5">
        <w:t xml:space="preserve"> </w:t>
      </w:r>
      <w:r w:rsidRPr="00CD4BDB">
        <w:t>for</w:t>
      </w:r>
      <w:r w:rsidR="009B12E5">
        <w:t xml:space="preserve"> </w:t>
      </w:r>
      <w:r w:rsidRPr="00CD4BDB">
        <w:t>publicly</w:t>
      </w:r>
      <w:r w:rsidR="009B12E5">
        <w:t xml:space="preserve"> </w:t>
      </w:r>
      <w:r w:rsidRPr="00CD4BDB">
        <w:t>expressing</w:t>
      </w:r>
      <w:r w:rsidR="009B12E5">
        <w:t xml:space="preserve"> </w:t>
      </w:r>
      <w:r w:rsidRPr="00CD4BDB">
        <w:t>his</w:t>
      </w:r>
      <w:r w:rsidR="009B12E5">
        <w:t xml:space="preserve"> </w:t>
      </w:r>
      <w:r w:rsidRPr="00CD4BDB">
        <w:t>concern</w:t>
      </w:r>
      <w:r w:rsidR="009B12E5">
        <w:t xml:space="preserve"> </w:t>
      </w:r>
      <w:r w:rsidRPr="00CD4BDB">
        <w:t>about</w:t>
      </w:r>
      <w:r w:rsidR="009B12E5">
        <w:t xml:space="preserve"> </w:t>
      </w:r>
      <w:r w:rsidRPr="00CD4BDB">
        <w:t>the</w:t>
      </w:r>
      <w:r w:rsidR="009B12E5">
        <w:t xml:space="preserve"> </w:t>
      </w:r>
      <w:r w:rsidRPr="00CD4BDB">
        <w:t>marginalization</w:t>
      </w:r>
      <w:r w:rsidR="009B12E5">
        <w:t xml:space="preserve"> </w:t>
      </w:r>
      <w:r w:rsidRPr="00CD4BDB">
        <w:t>of</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r w:rsidRPr="00CD4BDB">
        <w:t>and</w:t>
      </w:r>
      <w:r w:rsidR="009B12E5">
        <w:t xml:space="preserve"> </w:t>
      </w:r>
      <w:r w:rsidRPr="00CD4BDB">
        <w:t>culture</w:t>
      </w:r>
      <w:r w:rsidR="009B12E5">
        <w:t xml:space="preserve"> </w:t>
      </w:r>
      <w:r w:rsidRPr="00CD4BDB">
        <w:t>and</w:t>
      </w:r>
      <w:r w:rsidR="009B12E5">
        <w:t xml:space="preserve"> </w:t>
      </w:r>
      <w:r w:rsidRPr="00CD4BDB">
        <w:t>for</w:t>
      </w:r>
      <w:r w:rsidR="009B12E5">
        <w:t xml:space="preserve"> </w:t>
      </w:r>
      <w:r w:rsidRPr="00CD4BDB">
        <w:t>his</w:t>
      </w:r>
      <w:r w:rsidR="009B12E5">
        <w:t xml:space="preserve"> </w:t>
      </w:r>
      <w:r w:rsidRPr="00CD4BDB">
        <w:t>efforts</w:t>
      </w:r>
      <w:r w:rsidR="009B12E5">
        <w:t xml:space="preserve"> </w:t>
      </w:r>
      <w:r w:rsidRPr="00CD4BDB">
        <w:t>to</w:t>
      </w:r>
      <w:r w:rsidR="009B12E5">
        <w:t xml:space="preserve"> </w:t>
      </w:r>
      <w:r w:rsidRPr="00CD4BDB">
        <w:t>file</w:t>
      </w:r>
      <w:r w:rsidR="009B12E5">
        <w:t xml:space="preserve"> </w:t>
      </w:r>
      <w:r w:rsidRPr="00CD4BDB">
        <w:t>a</w:t>
      </w:r>
      <w:r w:rsidR="009B12E5">
        <w:t xml:space="preserve"> </w:t>
      </w:r>
      <w:r w:rsidRPr="00CD4BDB">
        <w:t>lawsuit</w:t>
      </w:r>
      <w:r w:rsidR="009B12E5">
        <w:t xml:space="preserve"> </w:t>
      </w:r>
      <w:r w:rsidRPr="00CD4BDB">
        <w:t>against</w:t>
      </w:r>
      <w:r w:rsidR="009B12E5">
        <w:t xml:space="preserve"> </w:t>
      </w:r>
      <w:r w:rsidRPr="00CD4BDB">
        <w:t>the</w:t>
      </w:r>
      <w:r w:rsidR="009B12E5">
        <w:t xml:space="preserve"> </w:t>
      </w:r>
      <w:r w:rsidRPr="00CD4BDB">
        <w:t>authorities</w:t>
      </w:r>
      <w:r w:rsidR="009B12E5">
        <w:t xml:space="preserve"> </w:t>
      </w:r>
      <w:r w:rsidRPr="00CD4BDB">
        <w:t>for</w:t>
      </w:r>
      <w:r w:rsidR="009B12E5">
        <w:t xml:space="preserve"> </w:t>
      </w:r>
      <w:r w:rsidRPr="00CD4BDB">
        <w:t>failing</w:t>
      </w:r>
      <w:r w:rsidR="009B12E5">
        <w:t xml:space="preserve"> </w:t>
      </w:r>
      <w:r w:rsidRPr="00CD4BDB">
        <w:t>to</w:t>
      </w:r>
      <w:r w:rsidR="009B12E5">
        <w:t xml:space="preserve"> </w:t>
      </w:r>
      <w:r w:rsidRPr="00CD4BDB">
        <w:t>implement</w:t>
      </w:r>
      <w:r w:rsidR="009B12E5">
        <w:t xml:space="preserve"> </w:t>
      </w:r>
      <w:r w:rsidRPr="00CD4BDB">
        <w:t>relevant</w:t>
      </w:r>
      <w:r w:rsidR="009B12E5">
        <w:t xml:space="preserve"> </w:t>
      </w:r>
      <w:r w:rsidRPr="00CD4BDB">
        <w:t>legal</w:t>
      </w:r>
      <w:r w:rsidR="009B12E5">
        <w:t xml:space="preserve"> </w:t>
      </w:r>
      <w:r w:rsidRPr="00CD4BDB">
        <w:t>provisions.</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carrying</w:t>
      </w:r>
      <w:r w:rsidR="009B12E5">
        <w:t xml:space="preserve"> </w:t>
      </w:r>
      <w:r w:rsidRPr="00CD4BDB">
        <w:t>out</w:t>
      </w:r>
      <w:r w:rsidR="009B12E5">
        <w:t xml:space="preserve"> </w:t>
      </w:r>
      <w:r w:rsidRPr="00CD4BDB">
        <w:t>legitimate</w:t>
      </w:r>
      <w:r w:rsidR="009B12E5">
        <w:t xml:space="preserve"> </w:t>
      </w:r>
      <w:r w:rsidRPr="00CD4BDB">
        <w:t>human</w:t>
      </w:r>
      <w:r w:rsidR="009B12E5">
        <w:t xml:space="preserve"> </w:t>
      </w:r>
      <w:r w:rsidRPr="00CD4BDB">
        <w:t>rights</w:t>
      </w:r>
      <w:r w:rsidR="009B12E5">
        <w:t xml:space="preserve"> </w:t>
      </w:r>
      <w:r w:rsidRPr="00CD4BDB">
        <w:t>activities</w:t>
      </w:r>
      <w:r w:rsidR="009B12E5">
        <w:t xml:space="preserve"> </w:t>
      </w:r>
      <w:r w:rsidRPr="00CD4BDB">
        <w:t>and</w:t>
      </w:r>
      <w:r w:rsidR="009B12E5">
        <w:t xml:space="preserve"> </w:t>
      </w:r>
      <w:r w:rsidRPr="00CD4BDB">
        <w:t>exercising</w:t>
      </w:r>
      <w:r w:rsidR="009B12E5">
        <w:t xml:space="preserve"> </w:t>
      </w:r>
      <w:r w:rsidRPr="00CD4BDB">
        <w:t>his</w:t>
      </w:r>
      <w:r w:rsidR="009B12E5">
        <w:t xml:space="preserve"> </w:t>
      </w:r>
      <w:r w:rsidRPr="00CD4BDB">
        <w:t>right</w:t>
      </w:r>
      <w:r w:rsidR="009B12E5">
        <w:t xml:space="preserve"> </w:t>
      </w:r>
      <w:r w:rsidRPr="00CD4BDB">
        <w:t>to</w:t>
      </w:r>
      <w:r w:rsidR="009B12E5">
        <w:t xml:space="preserve"> </w:t>
      </w:r>
      <w:r w:rsidRPr="00CD4BDB">
        <w:t>freedom</w:t>
      </w:r>
      <w:r w:rsidR="009B12E5">
        <w:t xml:space="preserve"> </w:t>
      </w:r>
      <w:r w:rsidRPr="00CD4BDB">
        <w:t>of</w:t>
      </w:r>
      <w:r w:rsidR="009B12E5">
        <w:t xml:space="preserve"> </w:t>
      </w:r>
      <w:r w:rsidRPr="00CD4BDB">
        <w:t>expression.</w:t>
      </w:r>
      <w:r w:rsidR="009B12E5">
        <w:t xml:space="preserve"> </w:t>
      </w:r>
      <w:r w:rsidRPr="00CD4BDB">
        <w:t>The</w:t>
      </w:r>
      <w:r w:rsidR="009B12E5">
        <w:t xml:space="preserve"> </w:t>
      </w:r>
      <w:r w:rsidRPr="00CD4BDB">
        <w:t>source</w:t>
      </w:r>
      <w:r w:rsidR="009B12E5">
        <w:t xml:space="preserve"> </w:t>
      </w:r>
      <w:r w:rsidRPr="00CD4BDB">
        <w:t>adds</w:t>
      </w:r>
      <w:r w:rsidR="009B12E5">
        <w:t xml:space="preserve"> </w:t>
      </w:r>
      <w:r w:rsidRPr="00CD4BDB">
        <w:t>that</w:t>
      </w:r>
      <w:r w:rsidR="009B12E5">
        <w:t xml:space="preserve"> </w:t>
      </w:r>
      <w:r w:rsidRPr="00CD4BDB">
        <w:t>his</w:t>
      </w:r>
      <w:r w:rsidR="009B12E5">
        <w:t xml:space="preserve"> </w:t>
      </w:r>
      <w:r w:rsidRPr="00CD4BDB">
        <w:t>arrest</w:t>
      </w:r>
      <w:r w:rsidR="009B12E5">
        <w:t xml:space="preserve"> </w:t>
      </w:r>
      <w:r w:rsidRPr="00CD4BDB">
        <w:t>and</w:t>
      </w:r>
      <w:r w:rsidR="009B12E5">
        <w:t xml:space="preserve"> </w:t>
      </w:r>
      <w:r w:rsidRPr="00CD4BDB">
        <w:t>detention</w:t>
      </w:r>
      <w:r w:rsidR="009B12E5">
        <w:t xml:space="preserve"> </w:t>
      </w:r>
      <w:r w:rsidRPr="00CD4BDB">
        <w:t>are</w:t>
      </w:r>
      <w:r w:rsidR="009B12E5">
        <w:t xml:space="preserve"> </w:t>
      </w:r>
      <w:r w:rsidRPr="00CD4BDB">
        <w:t>indicative</w:t>
      </w:r>
      <w:r w:rsidR="009B12E5">
        <w:t xml:space="preserve"> </w:t>
      </w:r>
      <w:r w:rsidRPr="00CD4BDB">
        <w:t>of</w:t>
      </w:r>
      <w:r w:rsidR="009B12E5">
        <w:t xml:space="preserve"> </w:t>
      </w:r>
      <w:r w:rsidRPr="00CD4BDB">
        <w:t>the</w:t>
      </w:r>
      <w:r w:rsidR="009B12E5">
        <w:t xml:space="preserve"> </w:t>
      </w:r>
      <w:r w:rsidRPr="00CD4BDB">
        <w:t>repression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defenders</w:t>
      </w:r>
      <w:r w:rsidR="009B12E5">
        <w:t xml:space="preserve"> </w:t>
      </w:r>
      <w:r w:rsidRPr="00CD4BDB">
        <w:t>and</w:t>
      </w:r>
      <w:r w:rsidR="009B12E5">
        <w:t xml:space="preserve"> </w:t>
      </w:r>
      <w:r w:rsidRPr="00CD4BDB">
        <w:t>Tibetans.</w:t>
      </w:r>
      <w:r w:rsidR="009B12E5">
        <w:t xml:space="preserve"> </w:t>
      </w:r>
    </w:p>
    <w:p w:rsidR="005A1BF8" w:rsidRPr="00CD4BDB" w:rsidRDefault="005A1BF8" w:rsidP="003F798D">
      <w:pPr>
        <w:pStyle w:val="SingleTxtG"/>
      </w:pPr>
      <w:r w:rsidRPr="00CD4BDB">
        <w:t>18.</w:t>
      </w:r>
      <w:r w:rsidRPr="00CD4BDB">
        <w:tab/>
        <w:t>Mr.</w:t>
      </w:r>
      <w:r w:rsidR="009B12E5">
        <w:t xml:space="preserve"> </w:t>
      </w:r>
      <w:r w:rsidRPr="00CD4BDB">
        <w:t>Wangchuk’s</w:t>
      </w:r>
      <w:r w:rsidR="009B12E5">
        <w:t xml:space="preserve"> </w:t>
      </w:r>
      <w:r w:rsidRPr="00CD4BDB">
        <w:t>last</w:t>
      </w:r>
      <w:r w:rsidR="009B12E5">
        <w:t xml:space="preserve"> </w:t>
      </w:r>
      <w:r w:rsidRPr="00CD4BDB">
        <w:t>known</w:t>
      </w:r>
      <w:r w:rsidR="009B12E5">
        <w:t xml:space="preserve"> </w:t>
      </w:r>
      <w:r w:rsidRPr="00CD4BDB">
        <w:t>location</w:t>
      </w:r>
      <w:r w:rsidR="009B12E5">
        <w:t xml:space="preserve"> </w:t>
      </w:r>
      <w:r w:rsidRPr="00CD4BDB">
        <w:t>is</w:t>
      </w:r>
      <w:r w:rsidR="009B12E5">
        <w:t xml:space="preserve"> </w:t>
      </w:r>
      <w:r w:rsidRPr="00CD4BDB">
        <w:t>the</w:t>
      </w:r>
      <w:r w:rsidR="009B12E5">
        <w:t xml:space="preserve"> </w:t>
      </w:r>
      <w:r w:rsidRPr="00CD4BDB">
        <w:t>Yushu</w:t>
      </w:r>
      <w:r w:rsidR="009B12E5">
        <w:t xml:space="preserve"> </w:t>
      </w:r>
      <w:r w:rsidRPr="00CD4BDB">
        <w:t>Detention</w:t>
      </w:r>
      <w:r w:rsidR="009B12E5">
        <w:t xml:space="preserve"> </w:t>
      </w:r>
      <w:r w:rsidRPr="00CD4BDB">
        <w:t>Centre</w:t>
      </w:r>
      <w:r w:rsidR="009B12E5">
        <w:t xml:space="preserve"> </w:t>
      </w:r>
      <w:r w:rsidRPr="00CD4BDB">
        <w:t>in</w:t>
      </w:r>
      <w:r w:rsidR="009B12E5">
        <w:t xml:space="preserve"> </w:t>
      </w:r>
      <w:r w:rsidRPr="00CD4BDB">
        <w:t>Yushu,</w:t>
      </w:r>
      <w:r w:rsidR="009B12E5">
        <w:t xml:space="preserve"> </w:t>
      </w:r>
      <w:r w:rsidRPr="00CD4BDB">
        <w:t>Qinghai</w:t>
      </w:r>
      <w:r w:rsidR="009B12E5">
        <w:t xml:space="preserve"> </w:t>
      </w:r>
      <w:r w:rsidRPr="00CD4BDB">
        <w:t>Province.</w:t>
      </w:r>
      <w:r w:rsidR="009B12E5">
        <w:t xml:space="preserve"> </w:t>
      </w:r>
      <w:r w:rsidRPr="00CD4BDB">
        <w:t>He</w:t>
      </w:r>
      <w:r w:rsidR="009B12E5">
        <w:t xml:space="preserve"> </w:t>
      </w:r>
      <w:r w:rsidRPr="00CD4BDB">
        <w:t>has</w:t>
      </w:r>
      <w:r w:rsidR="009B12E5">
        <w:t xml:space="preserve"> </w:t>
      </w:r>
      <w:r w:rsidRPr="00CD4BDB">
        <w:t>now</w:t>
      </w:r>
      <w:r w:rsidR="009B12E5">
        <w:t xml:space="preserve"> </w:t>
      </w:r>
      <w:r w:rsidRPr="00CD4BDB">
        <w:t>been</w:t>
      </w:r>
      <w:r w:rsidR="009B12E5">
        <w:t xml:space="preserve"> </w:t>
      </w:r>
      <w:r w:rsidRPr="00CD4BDB">
        <w:t>in</w:t>
      </w:r>
      <w:r w:rsidR="009B12E5">
        <w:t xml:space="preserve"> </w:t>
      </w:r>
      <w:r w:rsidRPr="00CD4BDB">
        <w:t>detention</w:t>
      </w:r>
      <w:r w:rsidR="009B12E5">
        <w:t xml:space="preserve"> </w:t>
      </w:r>
      <w:r w:rsidRPr="00CD4BDB">
        <w:t>for</w:t>
      </w:r>
      <w:r w:rsidR="009B12E5">
        <w:t xml:space="preserve"> </w:t>
      </w:r>
      <w:r w:rsidRPr="00CD4BDB">
        <w:t>nearly</w:t>
      </w:r>
      <w:r w:rsidR="009B12E5">
        <w:t xml:space="preserve"> </w:t>
      </w:r>
      <w:r w:rsidRPr="00CD4BDB">
        <w:t>two</w:t>
      </w:r>
      <w:r w:rsidR="009B12E5">
        <w:t xml:space="preserve"> </w:t>
      </w:r>
      <w:r w:rsidRPr="00CD4BDB">
        <w:t>years.</w:t>
      </w:r>
    </w:p>
    <w:p w:rsidR="005A1BF8" w:rsidRPr="00CD4BDB" w:rsidRDefault="005A1BF8" w:rsidP="003F798D">
      <w:pPr>
        <w:pStyle w:val="SingleTxtG"/>
      </w:pPr>
      <w:r w:rsidRPr="00CD4BDB">
        <w:t>19.</w:t>
      </w:r>
      <w:r w:rsidRPr="00CD4BDB">
        <w:tab/>
        <w:t>Mr.</w:t>
      </w:r>
      <w:r w:rsidR="009B12E5">
        <w:t xml:space="preserve"> </w:t>
      </w:r>
      <w:r w:rsidRPr="00CD4BDB">
        <w:t>Wangchuk</w:t>
      </w:r>
      <w:r w:rsidR="009B12E5">
        <w:t xml:space="preserve"> </w:t>
      </w:r>
      <w:r w:rsidRPr="00CD4BDB">
        <w:t>was</w:t>
      </w:r>
      <w:r w:rsidR="009B12E5">
        <w:t xml:space="preserve"> </w:t>
      </w:r>
      <w:r w:rsidRPr="00CD4BDB">
        <w:t>the</w:t>
      </w:r>
      <w:r w:rsidR="009B12E5">
        <w:t xml:space="preserve"> </w:t>
      </w:r>
      <w:r w:rsidRPr="00CD4BDB">
        <w:t>subject</w:t>
      </w:r>
      <w:r w:rsidR="009B12E5">
        <w:t xml:space="preserve"> </w:t>
      </w:r>
      <w:r w:rsidRPr="00CD4BDB">
        <w:t>of</w:t>
      </w:r>
      <w:r w:rsidR="009B12E5">
        <w:t xml:space="preserve"> </w:t>
      </w:r>
      <w:r w:rsidRPr="00CD4BDB">
        <w:t>a</w:t>
      </w:r>
      <w:r w:rsidR="009B12E5">
        <w:t xml:space="preserve"> </w:t>
      </w:r>
      <w:r w:rsidRPr="00CD4BDB">
        <w:t>joint</w:t>
      </w:r>
      <w:r w:rsidR="009B12E5">
        <w:t xml:space="preserve"> </w:t>
      </w:r>
      <w:r w:rsidRPr="00CD4BDB">
        <w:t>urgent</w:t>
      </w:r>
      <w:r w:rsidR="009B12E5">
        <w:t xml:space="preserve"> </w:t>
      </w:r>
      <w:r w:rsidRPr="00CD4BDB">
        <w:t>appeal</w:t>
      </w:r>
      <w:r w:rsidR="009B12E5">
        <w:t xml:space="preserve"> </w:t>
      </w:r>
      <w:r w:rsidRPr="00CD4BDB">
        <w:t>by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and</w:t>
      </w:r>
      <w:r w:rsidR="009B12E5">
        <w:t xml:space="preserve"> </w:t>
      </w:r>
      <w:r w:rsidRPr="00CD4BDB">
        <w:t>several</w:t>
      </w:r>
      <w:r w:rsidR="009B12E5">
        <w:t xml:space="preserve"> </w:t>
      </w:r>
      <w:r w:rsidRPr="00CD4BDB">
        <w:t>other</w:t>
      </w:r>
      <w:r w:rsidR="009B12E5">
        <w:t xml:space="preserve"> </w:t>
      </w:r>
      <w:r w:rsidRPr="00CD4BDB">
        <w:t>special</w:t>
      </w:r>
      <w:r w:rsidR="009B12E5">
        <w:t xml:space="preserve"> </w:t>
      </w:r>
      <w:r w:rsidRPr="00CD4BDB">
        <w:t>procedure</w:t>
      </w:r>
      <w:r w:rsidR="009B12E5">
        <w:t xml:space="preserve"> </w:t>
      </w:r>
      <w:r w:rsidRPr="00CD4BDB">
        <w:t>mandate</w:t>
      </w:r>
      <w:r w:rsidR="009B12E5">
        <w:t xml:space="preserve"> </w:t>
      </w:r>
      <w:r w:rsidRPr="00CD4BDB">
        <w:t>holders</w:t>
      </w:r>
      <w:r w:rsidR="009B12E5">
        <w:t xml:space="preserve"> </w:t>
      </w:r>
      <w:r w:rsidRPr="00CD4BDB">
        <w:t>addressed</w:t>
      </w:r>
      <w:r w:rsidR="009B12E5">
        <w:t xml:space="preserve"> </w:t>
      </w:r>
      <w:r w:rsidRPr="00CD4BDB">
        <w:t>to</w:t>
      </w:r>
      <w:r w:rsidR="009B12E5">
        <w:t xml:space="preserve"> </w:t>
      </w:r>
      <w:r w:rsidRPr="00CD4BDB">
        <w:t>the</w:t>
      </w:r>
      <w:r w:rsidR="009B12E5">
        <w:t xml:space="preserve"> </w:t>
      </w:r>
      <w:r w:rsidRPr="00CD4BDB">
        <w:t>Government</w:t>
      </w:r>
      <w:r w:rsidR="009B12E5">
        <w:t xml:space="preserve"> </w:t>
      </w:r>
      <w:r w:rsidRPr="00CD4BDB">
        <w:t>on</w:t>
      </w:r>
      <w:r w:rsidR="009B12E5">
        <w:t xml:space="preserve"> </w:t>
      </w:r>
      <w:r w:rsidRPr="00CD4BDB">
        <w:t>10</w:t>
      </w:r>
      <w:r w:rsidR="009B12E5">
        <w:t xml:space="preserve"> </w:t>
      </w:r>
      <w:r w:rsidRPr="00CD4BDB">
        <w:t>February</w:t>
      </w:r>
      <w:r w:rsidR="009B12E5">
        <w:t xml:space="preserve"> </w:t>
      </w:r>
      <w:r w:rsidRPr="00CD4BDB">
        <w:t>2017.</w:t>
      </w:r>
      <w:r w:rsidRPr="00D76F6B">
        <w:rPr>
          <w:rStyle w:val="FootnoteReference"/>
        </w:rPr>
        <w:footnoteReference w:id="2"/>
      </w:r>
      <w:r w:rsidR="009B12E5">
        <w:t xml:space="preserve"> </w:t>
      </w:r>
      <w:r w:rsidRPr="00CD4BDB">
        <w:t>In</w:t>
      </w:r>
      <w:r w:rsidR="009B12E5">
        <w:t xml:space="preserve"> </w:t>
      </w:r>
      <w:r w:rsidRPr="00CD4BDB">
        <w:t>the</w:t>
      </w:r>
      <w:r w:rsidR="009B12E5">
        <w:t xml:space="preserve"> </w:t>
      </w:r>
      <w:r w:rsidRPr="00CD4BDB">
        <w:t>communication,</w:t>
      </w:r>
      <w:r w:rsidR="009B12E5">
        <w:t xml:space="preserve"> </w:t>
      </w:r>
      <w:r w:rsidRPr="00CD4BDB">
        <w:t>the</w:t>
      </w:r>
      <w:r w:rsidR="009B12E5">
        <w:t xml:space="preserve"> </w:t>
      </w:r>
      <w:r w:rsidRPr="00CD4BDB">
        <w:t>mandate</w:t>
      </w:r>
      <w:r w:rsidR="009B12E5">
        <w:t xml:space="preserve"> </w:t>
      </w:r>
      <w:r w:rsidRPr="00CD4BDB">
        <w:t>holders</w:t>
      </w:r>
      <w:r w:rsidR="009B12E5">
        <w:t xml:space="preserve"> </w:t>
      </w:r>
      <w:r w:rsidRPr="00CD4BDB">
        <w:t>expressed</w:t>
      </w:r>
      <w:r w:rsidR="009B12E5">
        <w:t xml:space="preserve"> </w:t>
      </w:r>
      <w:r w:rsidRPr="00CD4BDB">
        <w:t>concern</w:t>
      </w:r>
      <w:r w:rsidR="009B12E5">
        <w:t xml:space="preserve"> </w:t>
      </w:r>
      <w:r w:rsidRPr="00CD4BDB">
        <w:t>at</w:t>
      </w:r>
      <w:r w:rsidR="009B12E5">
        <w:t xml:space="preserve"> </w:t>
      </w:r>
      <w:r w:rsidRPr="00CD4BDB">
        <w:t>the</w:t>
      </w:r>
      <w:r w:rsidR="009B12E5">
        <w:t xml:space="preserve"> </w:t>
      </w:r>
      <w:r w:rsidRPr="00CD4BDB">
        <w:t>ongoing</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since</w:t>
      </w:r>
      <w:r w:rsidR="009B12E5">
        <w:t xml:space="preserve"> </w:t>
      </w:r>
      <w:r w:rsidRPr="00CD4BDB">
        <w:t>27</w:t>
      </w:r>
      <w:r w:rsidR="009B12E5">
        <w:t xml:space="preserve"> </w:t>
      </w:r>
      <w:r w:rsidRPr="00CD4BDB">
        <w:t>January</w:t>
      </w:r>
      <w:r w:rsidR="009B12E5">
        <w:t xml:space="preserve"> </w:t>
      </w:r>
      <w:r w:rsidRPr="00CD4BDB">
        <w:t>2016,</w:t>
      </w:r>
      <w:r w:rsidR="009B12E5">
        <w:t xml:space="preserve"> </w:t>
      </w:r>
      <w:r w:rsidRPr="00CD4BDB">
        <w:t>including</w:t>
      </w:r>
      <w:r w:rsidR="009B12E5">
        <w:t xml:space="preserve"> </w:t>
      </w:r>
      <w:r w:rsidRPr="00CD4BDB">
        <w:t>allegations</w:t>
      </w:r>
      <w:r w:rsidR="009B12E5">
        <w:t xml:space="preserve"> </w:t>
      </w:r>
      <w:r w:rsidRPr="00CD4BDB">
        <w:t>relating</w:t>
      </w:r>
      <w:r w:rsidR="009B12E5">
        <w:t xml:space="preserve"> </w:t>
      </w:r>
      <w:r w:rsidRPr="00CD4BDB">
        <w:t>to</w:t>
      </w:r>
      <w:r w:rsidR="009B12E5">
        <w:t xml:space="preserve"> </w:t>
      </w:r>
      <w:r w:rsidRPr="00CD4BDB">
        <w:t>his</w:t>
      </w:r>
      <w:r w:rsidR="009B12E5">
        <w:t xml:space="preserve"> </w:t>
      </w:r>
      <w:r w:rsidRPr="00CD4BDB">
        <w:t>initial</w:t>
      </w:r>
      <w:r w:rsidR="009B12E5">
        <w:t xml:space="preserve"> </w:t>
      </w:r>
      <w:r w:rsidRPr="00CD4BDB">
        <w:t>incommunicado</w:t>
      </w:r>
      <w:r w:rsidR="009B12E5">
        <w:t xml:space="preserve"> </w:t>
      </w:r>
      <w:r w:rsidRPr="00CD4BDB">
        <w:t>detention;</w:t>
      </w:r>
      <w:r w:rsidR="009B12E5">
        <w:t xml:space="preserve"> </w:t>
      </w:r>
      <w:r w:rsidRPr="00CD4BDB">
        <w:t>his</w:t>
      </w:r>
      <w:r w:rsidR="009B12E5">
        <w:t xml:space="preserve"> </w:t>
      </w:r>
      <w:r w:rsidRPr="00CD4BDB">
        <w:t>ill-treatment</w:t>
      </w:r>
      <w:r w:rsidR="009B12E5">
        <w:t xml:space="preserve"> </w:t>
      </w:r>
      <w:r w:rsidRPr="00CD4BDB">
        <w:t>during</w:t>
      </w:r>
      <w:r w:rsidR="009B12E5">
        <w:t xml:space="preserve"> </w:t>
      </w:r>
      <w:r w:rsidRPr="00CD4BDB">
        <w:t>interrogations;</w:t>
      </w:r>
      <w:r w:rsidR="009B12E5">
        <w:t xml:space="preserve"> </w:t>
      </w:r>
      <w:r w:rsidRPr="00CD4BDB">
        <w:t>his</w:t>
      </w:r>
      <w:r w:rsidR="009B12E5">
        <w:t xml:space="preserve"> </w:t>
      </w:r>
      <w:r w:rsidRPr="00CD4BDB">
        <w:t>limited</w:t>
      </w:r>
      <w:r w:rsidR="009B12E5">
        <w:t xml:space="preserve"> </w:t>
      </w:r>
      <w:r w:rsidRPr="00CD4BDB">
        <w:t>right</w:t>
      </w:r>
      <w:r w:rsidR="009B12E5">
        <w:t xml:space="preserve"> </w:t>
      </w:r>
      <w:r w:rsidRPr="00CD4BDB">
        <w:t>to</w:t>
      </w:r>
      <w:r w:rsidR="009B12E5">
        <w:t xml:space="preserve"> </w:t>
      </w:r>
      <w:r w:rsidRPr="00CD4BDB">
        <w:t>counsel;</w:t>
      </w:r>
      <w:r w:rsidR="009B12E5">
        <w:t xml:space="preserve"> </w:t>
      </w:r>
      <w:r w:rsidRPr="00CD4BDB">
        <w:t>his</w:t>
      </w:r>
      <w:r w:rsidR="009B12E5">
        <w:t xml:space="preserve"> </w:t>
      </w:r>
      <w:r w:rsidRPr="00CD4BDB">
        <w:t>lack</w:t>
      </w:r>
      <w:r w:rsidR="009B12E5">
        <w:t xml:space="preserve"> </w:t>
      </w:r>
      <w:r w:rsidRPr="00CD4BDB">
        <w:t>of</w:t>
      </w:r>
      <w:r w:rsidR="009B12E5">
        <w:t xml:space="preserve"> </w:t>
      </w:r>
      <w:r w:rsidRPr="00CD4BDB">
        <w:t>access</w:t>
      </w:r>
      <w:r w:rsidR="009B12E5">
        <w:t xml:space="preserve"> </w:t>
      </w:r>
      <w:r w:rsidRPr="00CD4BDB">
        <w:t>to</w:t>
      </w:r>
      <w:r w:rsidR="009B12E5">
        <w:t xml:space="preserve"> </w:t>
      </w:r>
      <w:r w:rsidRPr="00CD4BDB">
        <w:t>family</w:t>
      </w:r>
      <w:r w:rsidR="009B12E5">
        <w:t xml:space="preserve"> </w:t>
      </w:r>
      <w:r w:rsidRPr="00CD4BDB">
        <w:t>members;</w:t>
      </w:r>
      <w:r w:rsidR="009B12E5">
        <w:t xml:space="preserve"> </w:t>
      </w:r>
      <w:r w:rsidRPr="00CD4BDB">
        <w:t>irregularities</w:t>
      </w:r>
      <w:r w:rsidR="009B12E5">
        <w:t xml:space="preserve"> </w:t>
      </w:r>
      <w:r w:rsidRPr="00CD4BDB">
        <w:t>in</w:t>
      </w:r>
      <w:r w:rsidR="009B12E5">
        <w:t xml:space="preserve"> </w:t>
      </w:r>
      <w:r w:rsidRPr="00CD4BDB">
        <w:t>the</w:t>
      </w:r>
      <w:r w:rsidR="009B12E5">
        <w:t xml:space="preserve"> </w:t>
      </w:r>
      <w:r w:rsidRPr="00CD4BDB">
        <w:t>criminal</w:t>
      </w:r>
      <w:r w:rsidR="009B12E5">
        <w:t xml:space="preserve"> </w:t>
      </w:r>
      <w:r w:rsidRPr="00CD4BDB">
        <w:t>investigation;</w:t>
      </w:r>
      <w:r w:rsidR="009B12E5">
        <w:t xml:space="preserve"> </w:t>
      </w:r>
      <w:r w:rsidRPr="00CD4BDB">
        <w:t>and</w:t>
      </w:r>
      <w:r w:rsidR="009B12E5">
        <w:t xml:space="preserve"> </w:t>
      </w:r>
      <w:r w:rsidRPr="00CD4BDB">
        <w:t>failure</w:t>
      </w:r>
      <w:r w:rsidR="009B12E5">
        <w:t xml:space="preserve"> </w:t>
      </w:r>
      <w:r w:rsidRPr="00CD4BDB">
        <w:t>to</w:t>
      </w:r>
      <w:r w:rsidR="009B12E5">
        <w:t xml:space="preserve"> </w:t>
      </w:r>
      <w:r w:rsidRPr="00CD4BDB">
        <w:t>make</w:t>
      </w:r>
      <w:r w:rsidR="009B12E5">
        <w:t xml:space="preserve"> </w:t>
      </w:r>
      <w:r w:rsidRPr="00CD4BDB">
        <w:t>public</w:t>
      </w:r>
      <w:r w:rsidR="009B12E5">
        <w:t xml:space="preserve"> </w:t>
      </w:r>
      <w:r w:rsidRPr="00CD4BDB">
        <w:t>the</w:t>
      </w:r>
      <w:r w:rsidR="009B12E5">
        <w:t xml:space="preserve"> </w:t>
      </w:r>
      <w:r w:rsidRPr="00CD4BDB">
        <w:t>indictment</w:t>
      </w:r>
      <w:r w:rsidR="009B12E5">
        <w:t xml:space="preserve"> </w:t>
      </w:r>
      <w:r w:rsidRPr="00CD4BDB">
        <w:t>and</w:t>
      </w:r>
      <w:r w:rsidR="009B12E5">
        <w:t xml:space="preserve"> </w:t>
      </w:r>
      <w:r w:rsidRPr="00CD4BDB">
        <w:t>evidence</w:t>
      </w:r>
      <w:r w:rsidR="009B12E5">
        <w:t xml:space="preserve"> </w:t>
      </w:r>
      <w:r w:rsidRPr="00CD4BDB">
        <w:t>in</w:t>
      </w:r>
      <w:r w:rsidR="009B12E5">
        <w:t xml:space="preserve"> </w:t>
      </w:r>
      <w:r w:rsidRPr="00CD4BDB">
        <w:t>the</w:t>
      </w:r>
      <w:r w:rsidR="009B12E5">
        <w:t xml:space="preserve"> </w:t>
      </w:r>
      <w:r w:rsidRPr="00CD4BDB">
        <w:t>case.</w:t>
      </w:r>
      <w:r w:rsidR="009B12E5">
        <w:t xml:space="preserve"> </w:t>
      </w:r>
      <w:r w:rsidRPr="00CD4BDB">
        <w:t>The</w:t>
      </w:r>
      <w:r w:rsidR="009B12E5">
        <w:t xml:space="preserve"> </w:t>
      </w:r>
      <w:r w:rsidRPr="00CD4BDB">
        <w:t>mandate</w:t>
      </w:r>
      <w:r w:rsidR="009B12E5">
        <w:t xml:space="preserve"> </w:t>
      </w:r>
      <w:r w:rsidRPr="00CD4BDB">
        <w:t>holders</w:t>
      </w:r>
      <w:r w:rsidR="009B12E5">
        <w:t xml:space="preserve"> </w:t>
      </w:r>
      <w:r w:rsidRPr="00CD4BDB">
        <w:t>also</w:t>
      </w:r>
      <w:r w:rsidR="009B12E5">
        <w:t xml:space="preserve"> </w:t>
      </w:r>
      <w:r w:rsidRPr="00CD4BDB">
        <w:t>expressed</w:t>
      </w:r>
      <w:r w:rsidR="009B12E5">
        <w:t xml:space="preserve"> </w:t>
      </w:r>
      <w:r w:rsidRPr="00CD4BDB">
        <w:t>concern</w:t>
      </w:r>
      <w:r w:rsidR="009B12E5">
        <w:t xml:space="preserve"> </w:t>
      </w:r>
      <w:r w:rsidRPr="00CD4BDB">
        <w:t>at</w:t>
      </w:r>
      <w:r w:rsidR="009B12E5">
        <w:t xml:space="preserve"> </w:t>
      </w:r>
      <w:r w:rsidRPr="00CD4BDB">
        <w:t>the</w:t>
      </w:r>
      <w:r w:rsidR="009B12E5">
        <w:t xml:space="preserve"> </w:t>
      </w:r>
      <w:r w:rsidRPr="00CD4BDB">
        <w:t>use</w:t>
      </w:r>
      <w:r w:rsidR="009B12E5">
        <w:t xml:space="preserve"> </w:t>
      </w:r>
      <w:r w:rsidRPr="00CD4BDB">
        <w:t>of</w:t>
      </w:r>
      <w:r w:rsidR="009B12E5">
        <w:t xml:space="preserve"> </w:t>
      </w:r>
      <w:r w:rsidRPr="00CD4BDB">
        <w:t>separatism-related</w:t>
      </w:r>
      <w:r w:rsidR="009B12E5">
        <w:t xml:space="preserve"> </w:t>
      </w:r>
      <w:r w:rsidRPr="00CD4BDB">
        <w:t>charges</w:t>
      </w:r>
      <w:r w:rsidR="009B12E5">
        <w:t xml:space="preserve"> </w:t>
      </w:r>
      <w:r w:rsidRPr="00CD4BDB">
        <w:t>as</w:t>
      </w:r>
      <w:r w:rsidR="009B12E5">
        <w:t xml:space="preserve"> </w:t>
      </w:r>
      <w:r w:rsidRPr="00CD4BDB">
        <w:t>a</w:t>
      </w:r>
      <w:r w:rsidR="009B12E5">
        <w:t xml:space="preserve"> </w:t>
      </w:r>
      <w:r w:rsidRPr="00CD4BDB">
        <w:t>means</w:t>
      </w:r>
      <w:r w:rsidR="009B12E5">
        <w:t xml:space="preserve"> </w:t>
      </w:r>
      <w:r w:rsidRPr="00CD4BDB">
        <w:t>of</w:t>
      </w:r>
      <w:r w:rsidR="009B12E5">
        <w:t xml:space="preserve"> </w:t>
      </w:r>
      <w:r w:rsidRPr="00CD4BDB">
        <w:t>criminalizing</w:t>
      </w:r>
      <w:r w:rsidR="009B12E5">
        <w:t xml:space="preserve"> </w:t>
      </w:r>
      <w:r w:rsidRPr="00CD4BDB">
        <w:t>the</w:t>
      </w:r>
      <w:r w:rsidR="009B12E5">
        <w:t xml:space="preserve"> </w:t>
      </w:r>
      <w:r w:rsidRPr="00CD4BDB">
        <w:t>legitimate</w:t>
      </w:r>
      <w:r w:rsidR="009B12E5">
        <w:t xml:space="preserve"> </w:t>
      </w:r>
      <w:r w:rsidRPr="00CD4BDB">
        <w:t>exercise</w:t>
      </w:r>
      <w:r w:rsidR="009B12E5">
        <w:t xml:space="preserve"> </w:t>
      </w:r>
      <w:r w:rsidRPr="00CD4BDB">
        <w:t>of</w:t>
      </w:r>
      <w:r w:rsidR="009B12E5">
        <w:t xml:space="preserve"> </w:t>
      </w:r>
      <w:r w:rsidRPr="00CD4BDB">
        <w:t>freedom</w:t>
      </w:r>
      <w:r w:rsidR="009B12E5">
        <w:t xml:space="preserve"> </w:t>
      </w:r>
      <w:r w:rsidRPr="00CD4BDB">
        <w:t>of</w:t>
      </w:r>
      <w:r w:rsidR="009B12E5">
        <w:t xml:space="preserve"> </w:t>
      </w:r>
      <w:r w:rsidRPr="00CD4BDB">
        <w:t>expression</w:t>
      </w:r>
      <w:r w:rsidR="009B12E5">
        <w:t xml:space="preserve"> </w:t>
      </w:r>
      <w:r w:rsidRPr="00CD4BDB">
        <w:t>and</w:t>
      </w:r>
      <w:r w:rsidR="009B12E5">
        <w:t xml:space="preserve"> </w:t>
      </w:r>
      <w:r w:rsidRPr="00CD4BDB">
        <w:t>the</w:t>
      </w:r>
      <w:r w:rsidR="009B12E5">
        <w:t xml:space="preserve"> </w:t>
      </w:r>
      <w:r w:rsidRPr="00CD4BDB">
        <w:t>defence</w:t>
      </w:r>
      <w:r w:rsidR="009B12E5">
        <w:t xml:space="preserve"> </w:t>
      </w:r>
      <w:r w:rsidRPr="00CD4BDB">
        <w:t>of</w:t>
      </w:r>
      <w:r w:rsidR="009B12E5">
        <w:t xml:space="preserve"> </w:t>
      </w:r>
      <w:r w:rsidRPr="00CD4BDB">
        <w:t>cultural</w:t>
      </w:r>
      <w:r w:rsidR="009B12E5">
        <w:t xml:space="preserve"> </w:t>
      </w:r>
      <w:r w:rsidRPr="00CD4BDB">
        <w:t>rights,</w:t>
      </w:r>
      <w:r w:rsidR="009B12E5">
        <w:t xml:space="preserve"> </w:t>
      </w:r>
      <w:r w:rsidRPr="00CD4BDB">
        <w:t>and</w:t>
      </w:r>
      <w:r w:rsidR="009B12E5">
        <w:t xml:space="preserve"> </w:t>
      </w:r>
      <w:r w:rsidRPr="00CD4BDB">
        <w:t>of</w:t>
      </w:r>
      <w:r w:rsidR="009B12E5">
        <w:t xml:space="preserve"> </w:t>
      </w:r>
      <w:r w:rsidRPr="00CD4BDB">
        <w:t>targeting</w:t>
      </w:r>
      <w:r w:rsidR="009B12E5">
        <w:t xml:space="preserve"> </w:t>
      </w:r>
      <w:r w:rsidRPr="00CD4BDB">
        <w:t>human</w:t>
      </w:r>
      <w:r w:rsidR="009B12E5">
        <w:t xml:space="preserve"> </w:t>
      </w:r>
      <w:r w:rsidRPr="00CD4BDB">
        <w:t>rights</w:t>
      </w:r>
      <w:r w:rsidR="009B12E5">
        <w:t xml:space="preserve"> </w:t>
      </w:r>
      <w:r w:rsidRPr="00CD4BDB">
        <w:t>activities.</w:t>
      </w:r>
      <w:r w:rsidR="009B12E5">
        <w:t xml:space="preserve"> </w:t>
      </w:r>
    </w:p>
    <w:p w:rsidR="005A1BF8" w:rsidRPr="00CD4BDB" w:rsidRDefault="005A1BF8" w:rsidP="003F798D">
      <w:pPr>
        <w:pStyle w:val="SingleTxtG"/>
      </w:pPr>
      <w:r w:rsidRPr="00CD4BDB">
        <w:t>20.</w:t>
      </w:r>
      <w:r w:rsidRPr="00CD4BDB">
        <w:tab/>
        <w:t>The</w:t>
      </w:r>
      <w:r w:rsidR="009B12E5">
        <w:t xml:space="preserve"> </w:t>
      </w:r>
      <w:r w:rsidRPr="00CD4BDB">
        <w:t>Working</w:t>
      </w:r>
      <w:r w:rsidR="009B12E5">
        <w:t xml:space="preserve"> </w:t>
      </w:r>
      <w:r w:rsidRPr="00CD4BDB">
        <w:t>Group</w:t>
      </w:r>
      <w:r w:rsidR="009B12E5">
        <w:t xml:space="preserve"> </w:t>
      </w:r>
      <w:r w:rsidRPr="00CD4BDB">
        <w:t>acknowledges</w:t>
      </w:r>
      <w:r w:rsidR="009B12E5">
        <w:t xml:space="preserve"> </w:t>
      </w:r>
      <w:r w:rsidRPr="00CD4BDB">
        <w:t>the</w:t>
      </w:r>
      <w:r w:rsidR="009B12E5">
        <w:t xml:space="preserve"> </w:t>
      </w:r>
      <w:r w:rsidRPr="00CD4BDB">
        <w:t>reply</w:t>
      </w:r>
      <w:r w:rsidR="009B12E5">
        <w:t xml:space="preserve"> </w:t>
      </w:r>
      <w:r w:rsidRPr="00CD4BDB">
        <w:t>from</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the</w:t>
      </w:r>
      <w:r w:rsidR="009B12E5">
        <w:t xml:space="preserve"> </w:t>
      </w:r>
      <w:r w:rsidRPr="00CD4BDB">
        <w:t>joint</w:t>
      </w:r>
      <w:r w:rsidR="009B12E5">
        <w:t xml:space="preserve"> </w:t>
      </w:r>
      <w:r w:rsidRPr="00CD4BDB">
        <w:t>communication,</w:t>
      </w:r>
      <w:r w:rsidR="009B12E5">
        <w:t xml:space="preserve"> </w:t>
      </w:r>
      <w:r w:rsidRPr="00CD4BDB">
        <w:t>received</w:t>
      </w:r>
      <w:r w:rsidR="009B12E5">
        <w:t xml:space="preserve"> </w:t>
      </w:r>
      <w:r w:rsidRPr="00CD4BDB">
        <w:t>on</w:t>
      </w:r>
      <w:r w:rsidR="009B12E5">
        <w:t xml:space="preserve"> </w:t>
      </w:r>
      <w:r w:rsidRPr="00CD4BDB">
        <w:t>27</w:t>
      </w:r>
      <w:r w:rsidR="009B12E5">
        <w:t xml:space="preserve"> </w:t>
      </w:r>
      <w:r w:rsidRPr="00CD4BDB">
        <w:t>March</w:t>
      </w:r>
      <w:r w:rsidR="009B12E5">
        <w:t xml:space="preserve"> </w:t>
      </w:r>
      <w:r w:rsidRPr="00CD4BDB">
        <w:t>2017.</w:t>
      </w:r>
      <w:r w:rsidR="009B12E5">
        <w:t xml:space="preserve"> </w:t>
      </w:r>
      <w:r w:rsidRPr="00CD4BDB">
        <w:t>As</w:t>
      </w:r>
      <w:r w:rsidR="009B12E5">
        <w:t xml:space="preserve"> </w:t>
      </w:r>
      <w:r w:rsidRPr="00CD4BDB">
        <w:t>noted</w:t>
      </w:r>
      <w:r w:rsidR="009B12E5">
        <w:t xml:space="preserve"> </w:t>
      </w:r>
      <w:r w:rsidRPr="00CD4BDB">
        <w:t>in</w:t>
      </w:r>
      <w:r w:rsidR="009B12E5">
        <w:t xml:space="preserve"> </w:t>
      </w:r>
      <w:r w:rsidRPr="00CD4BDB">
        <w:t>the</w:t>
      </w:r>
      <w:r w:rsidR="009B12E5">
        <w:t xml:space="preserve"> </w:t>
      </w:r>
      <w:r w:rsidRPr="00CD4BDB">
        <w:t>joint</w:t>
      </w:r>
      <w:r w:rsidR="009B12E5">
        <w:t xml:space="preserve"> </w:t>
      </w:r>
      <w:r w:rsidRPr="00CD4BDB">
        <w:t>urgent</w:t>
      </w:r>
      <w:r w:rsidR="009B12E5">
        <w:t xml:space="preserve"> </w:t>
      </w:r>
      <w:r w:rsidRPr="00CD4BDB">
        <w:t>appeal,</w:t>
      </w:r>
      <w:r w:rsidR="009B12E5">
        <w:t xml:space="preserve"> </w:t>
      </w:r>
      <w:r w:rsidRPr="00CD4BDB">
        <w:t>according</w:t>
      </w:r>
      <w:r w:rsidR="009B12E5">
        <w:t xml:space="preserve"> </w:t>
      </w:r>
      <w:r w:rsidRPr="00CD4BDB">
        <w:t>to</w:t>
      </w:r>
      <w:r w:rsidR="009B12E5">
        <w:t xml:space="preserve"> </w:t>
      </w:r>
      <w:r w:rsidRPr="00CD4BDB">
        <w:t>paragraph</w:t>
      </w:r>
      <w:r w:rsidR="009B12E5">
        <w:t xml:space="preserve"> </w:t>
      </w:r>
      <w:r w:rsidRPr="00CD4BDB">
        <w:t>23</w:t>
      </w:r>
      <w:r w:rsidR="009B12E5">
        <w:t xml:space="preserve"> </w:t>
      </w:r>
      <w:r w:rsidRPr="00CD4BDB">
        <w:t>of</w:t>
      </w:r>
      <w:r w:rsidR="009B12E5">
        <w:t xml:space="preserve"> </w:t>
      </w:r>
      <w:r w:rsidRPr="00CD4BDB">
        <w:t>the</w:t>
      </w:r>
      <w:r w:rsidR="009B12E5">
        <w:t xml:space="preserve"> </w:t>
      </w:r>
      <w:r w:rsidRPr="00CD4BDB">
        <w:t>Working</w:t>
      </w:r>
      <w:r w:rsidR="009B12E5">
        <w:t xml:space="preserve"> </w:t>
      </w:r>
      <w:r w:rsidRPr="00CD4BDB">
        <w:t>Group’s</w:t>
      </w:r>
      <w:r w:rsidR="009B12E5">
        <w:t xml:space="preserve"> </w:t>
      </w:r>
      <w:r w:rsidRPr="00CD4BDB">
        <w:t>methods</w:t>
      </w:r>
      <w:r w:rsidR="009B12E5">
        <w:t xml:space="preserve"> </w:t>
      </w:r>
      <w:r w:rsidRPr="00CD4BDB">
        <w:t>of</w:t>
      </w:r>
      <w:r w:rsidR="009B12E5">
        <w:t xml:space="preserve"> </w:t>
      </w:r>
      <w:r w:rsidRPr="00CD4BDB">
        <w:t>work,</w:t>
      </w:r>
      <w:r w:rsidR="009B12E5">
        <w:t xml:space="preserve"> </w:t>
      </w:r>
      <w:r w:rsidRPr="00CD4BDB">
        <w:t>the</w:t>
      </w:r>
      <w:r w:rsidR="009B12E5">
        <w:t xml:space="preserve"> </w:t>
      </w:r>
      <w:r w:rsidRPr="00CD4BDB">
        <w:t>Government</w:t>
      </w:r>
      <w:r w:rsidR="009B12E5">
        <w:t xml:space="preserve"> </w:t>
      </w:r>
      <w:r w:rsidRPr="00CD4BDB">
        <w:t>is</w:t>
      </w:r>
      <w:r w:rsidR="009B12E5">
        <w:t xml:space="preserve"> </w:t>
      </w:r>
      <w:r w:rsidRPr="00CD4BDB">
        <w:t>required</w:t>
      </w:r>
      <w:r w:rsidR="009B12E5">
        <w:t xml:space="preserve"> </w:t>
      </w:r>
      <w:r w:rsidRPr="00CD4BDB">
        <w:t>to</w:t>
      </w:r>
      <w:r w:rsidR="009B12E5">
        <w:t xml:space="preserve"> </w:t>
      </w:r>
      <w:r w:rsidRPr="00CD4BDB">
        <w:t>respond</w:t>
      </w:r>
      <w:r w:rsidR="009B12E5">
        <w:t xml:space="preserve"> </w:t>
      </w:r>
      <w:r w:rsidRPr="00CD4BDB">
        <w:t>separately</w:t>
      </w:r>
      <w:r w:rsidR="009B12E5">
        <w:t xml:space="preserve"> </w:t>
      </w:r>
      <w:r w:rsidRPr="00CD4BDB">
        <w:t>to</w:t>
      </w:r>
      <w:r w:rsidR="009B12E5">
        <w:t xml:space="preserve"> </w:t>
      </w:r>
      <w:r w:rsidRPr="00CD4BDB">
        <w:t>an</w:t>
      </w:r>
      <w:r w:rsidR="009B12E5">
        <w:t xml:space="preserve"> </w:t>
      </w:r>
      <w:r w:rsidRPr="00CD4BDB">
        <w:t>urgent</w:t>
      </w:r>
      <w:r w:rsidR="009B12E5">
        <w:t xml:space="preserve"> </w:t>
      </w:r>
      <w:r w:rsidRPr="00CD4BDB">
        <w:t>appeal</w:t>
      </w:r>
      <w:r w:rsidR="009B12E5">
        <w:t xml:space="preserve"> </w:t>
      </w:r>
      <w:r w:rsidRPr="00CD4BDB">
        <w:t>and</w:t>
      </w:r>
      <w:r w:rsidR="009B12E5">
        <w:t xml:space="preserve"> </w:t>
      </w:r>
      <w:r w:rsidRPr="00CD4BDB">
        <w:t>to</w:t>
      </w:r>
      <w:r w:rsidR="009B12E5">
        <w:t xml:space="preserve"> </w:t>
      </w:r>
      <w:r w:rsidRPr="00CD4BDB">
        <w:t>a</w:t>
      </w:r>
      <w:r w:rsidR="009B12E5">
        <w:t xml:space="preserve"> </w:t>
      </w:r>
      <w:r w:rsidRPr="00CD4BDB">
        <w:t>regular</w:t>
      </w:r>
      <w:r w:rsidR="009B12E5">
        <w:t xml:space="preserve"> </w:t>
      </w:r>
      <w:r w:rsidRPr="00CD4BDB">
        <w:t>communication.</w:t>
      </w:r>
    </w:p>
    <w:p w:rsidR="005A1BF8" w:rsidRPr="00CD4BDB" w:rsidRDefault="005A1BF8" w:rsidP="00B32A92">
      <w:pPr>
        <w:pStyle w:val="H4G"/>
      </w:pPr>
      <w:r w:rsidRPr="00CD4BDB">
        <w:tab/>
      </w:r>
      <w:r w:rsidRPr="00CD4BDB">
        <w:tab/>
        <w:t>Response</w:t>
      </w:r>
      <w:r w:rsidR="009B12E5">
        <w:t xml:space="preserve"> </w:t>
      </w:r>
      <w:r w:rsidRPr="00CD4BDB">
        <w:t>from</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the</w:t>
      </w:r>
      <w:r w:rsidR="009B12E5">
        <w:t xml:space="preserve"> </w:t>
      </w:r>
      <w:r w:rsidRPr="00CD4BDB">
        <w:t>regular</w:t>
      </w:r>
      <w:r w:rsidR="009B12E5">
        <w:t xml:space="preserve"> </w:t>
      </w:r>
      <w:r w:rsidRPr="00CD4BDB">
        <w:t>communication</w:t>
      </w:r>
    </w:p>
    <w:p w:rsidR="005A1BF8" w:rsidRPr="00CD4BDB" w:rsidRDefault="005A1BF8" w:rsidP="003F798D">
      <w:pPr>
        <w:pStyle w:val="SingleTxtG"/>
      </w:pPr>
      <w:r w:rsidRPr="00CD4BDB">
        <w:t>21.</w:t>
      </w:r>
      <w:r w:rsidRPr="00CD4BDB">
        <w:tab/>
        <w:t>On</w:t>
      </w:r>
      <w:r w:rsidR="009B12E5">
        <w:t xml:space="preserve"> </w:t>
      </w:r>
      <w:r w:rsidRPr="00CD4BDB">
        <w:t>7</w:t>
      </w:r>
      <w:r w:rsidR="009B12E5">
        <w:t xml:space="preserve"> </w:t>
      </w:r>
      <w:r w:rsidRPr="00CD4BDB">
        <w:t>September</w:t>
      </w:r>
      <w:r w:rsidR="009B12E5">
        <w:t xml:space="preserve"> </w:t>
      </w:r>
      <w:r w:rsidRPr="00CD4BDB">
        <w:t>2017,</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transmitted</w:t>
      </w:r>
      <w:r w:rsidR="009B12E5">
        <w:t xml:space="preserve"> </w:t>
      </w:r>
      <w:r w:rsidRPr="00CD4BDB">
        <w:t>the</w:t>
      </w:r>
      <w:r w:rsidR="009B12E5">
        <w:t xml:space="preserve"> </w:t>
      </w:r>
      <w:r w:rsidRPr="00CD4BDB">
        <w:t>allegations</w:t>
      </w:r>
      <w:r w:rsidR="009B12E5">
        <w:t xml:space="preserve"> </w:t>
      </w:r>
      <w:r w:rsidRPr="00CD4BDB">
        <w:t>from</w:t>
      </w:r>
      <w:r w:rsidR="009B12E5">
        <w:t xml:space="preserve"> </w:t>
      </w:r>
      <w:r w:rsidRPr="00CD4BDB">
        <w:t>the</w:t>
      </w:r>
      <w:r w:rsidR="009B12E5">
        <w:t xml:space="preserve"> </w:t>
      </w:r>
      <w:r w:rsidRPr="00CD4BDB">
        <w:t>source</w:t>
      </w:r>
      <w:r w:rsidR="009B12E5">
        <w:t xml:space="preserve"> </w:t>
      </w:r>
      <w:r w:rsidRPr="00CD4BDB">
        <w:t>to</w:t>
      </w:r>
      <w:r w:rsidR="009B12E5">
        <w:t xml:space="preserve"> </w:t>
      </w:r>
      <w:r w:rsidRPr="00CD4BDB">
        <w:t>the</w:t>
      </w:r>
      <w:r w:rsidR="009B12E5">
        <w:t xml:space="preserve"> </w:t>
      </w:r>
      <w:r w:rsidRPr="00CD4BDB">
        <w:t>Government</w:t>
      </w:r>
      <w:r w:rsidR="009B12E5">
        <w:t xml:space="preserve"> </w:t>
      </w:r>
      <w:r w:rsidRPr="00CD4BDB">
        <w:t>under</w:t>
      </w:r>
      <w:r w:rsidR="009B12E5">
        <w:t xml:space="preserve"> </w:t>
      </w:r>
      <w:r w:rsidRPr="00CD4BDB">
        <w:t>its</w:t>
      </w:r>
      <w:r w:rsidR="009B12E5">
        <w:t xml:space="preserve"> </w:t>
      </w:r>
      <w:r w:rsidRPr="00CD4BDB">
        <w:t>regular</w:t>
      </w:r>
      <w:r w:rsidR="009B12E5">
        <w:t xml:space="preserve"> </w:t>
      </w:r>
      <w:r w:rsidRPr="00CD4BDB">
        <w:t>communication</w:t>
      </w:r>
      <w:r w:rsidR="009B12E5">
        <w:t xml:space="preserve"> </w:t>
      </w:r>
      <w:r w:rsidRPr="00CD4BDB">
        <w:t>procedure.</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requested</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provide</w:t>
      </w:r>
      <w:r w:rsidR="009B12E5">
        <w:t xml:space="preserve"> </w:t>
      </w:r>
      <w:r w:rsidRPr="00CD4BDB">
        <w:t>detailed</w:t>
      </w:r>
      <w:r w:rsidR="009B12E5">
        <w:t xml:space="preserve"> </w:t>
      </w:r>
      <w:r w:rsidRPr="00CD4BDB">
        <w:t>information</w:t>
      </w:r>
      <w:r w:rsidR="009B12E5">
        <w:t xml:space="preserve"> </w:t>
      </w:r>
      <w:r w:rsidRPr="00CD4BDB">
        <w:t>by</w:t>
      </w:r>
      <w:r w:rsidR="009B12E5">
        <w:t xml:space="preserve"> </w:t>
      </w:r>
      <w:r w:rsidRPr="00CD4BDB">
        <w:t>8</w:t>
      </w:r>
      <w:r w:rsidR="009B12E5">
        <w:t xml:space="preserve"> </w:t>
      </w:r>
      <w:r w:rsidRPr="00CD4BDB">
        <w:t>November</w:t>
      </w:r>
      <w:r w:rsidR="009B12E5">
        <w:t xml:space="preserve"> </w:t>
      </w:r>
      <w:r w:rsidRPr="00CD4BDB">
        <w:t>2017</w:t>
      </w:r>
      <w:r w:rsidR="009B12E5">
        <w:t xml:space="preserve"> </w:t>
      </w:r>
      <w:r w:rsidRPr="00CD4BDB">
        <w:t>about</w:t>
      </w:r>
      <w:r w:rsidR="009B12E5">
        <w:t xml:space="preserve"> </w:t>
      </w:r>
      <w:r w:rsidRPr="00CD4BDB">
        <w:t>the</w:t>
      </w:r>
      <w:r w:rsidR="009B12E5">
        <w:t xml:space="preserve"> </w:t>
      </w:r>
      <w:r w:rsidRPr="00CD4BDB">
        <w:t>current</w:t>
      </w:r>
      <w:r w:rsidR="009B12E5">
        <w:t xml:space="preserve"> </w:t>
      </w:r>
      <w:r w:rsidRPr="00CD4BDB">
        <w:t>situation</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also</w:t>
      </w:r>
      <w:r w:rsidR="009B12E5">
        <w:t xml:space="preserve"> </w:t>
      </w:r>
      <w:r w:rsidRPr="00CD4BDB">
        <w:t>requested</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clarify</w:t>
      </w:r>
      <w:r w:rsidR="009B12E5">
        <w:t xml:space="preserve"> </w:t>
      </w:r>
      <w:r w:rsidRPr="00CD4BDB">
        <w:t>the</w:t>
      </w:r>
      <w:r w:rsidR="009B12E5">
        <w:t xml:space="preserve"> </w:t>
      </w:r>
      <w:r w:rsidRPr="00CD4BDB">
        <w:t>legal</w:t>
      </w:r>
      <w:r w:rsidR="009B12E5">
        <w:t xml:space="preserve"> </w:t>
      </w:r>
      <w:r w:rsidRPr="00CD4BDB">
        <w:t>provisions</w:t>
      </w:r>
      <w:r w:rsidR="009B12E5">
        <w:t xml:space="preserve"> </w:t>
      </w:r>
      <w:r w:rsidRPr="00CD4BDB">
        <w:t>justifying</w:t>
      </w:r>
      <w:r w:rsidR="009B12E5">
        <w:t xml:space="preserve"> </w:t>
      </w:r>
      <w:r w:rsidRPr="00CD4BDB">
        <w:t>his</w:t>
      </w:r>
      <w:r w:rsidR="009B12E5">
        <w:t xml:space="preserve"> </w:t>
      </w:r>
      <w:r w:rsidRPr="00CD4BDB">
        <w:t>continued</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and</w:t>
      </w:r>
      <w:r w:rsidR="009B12E5">
        <w:t xml:space="preserve"> </w:t>
      </w:r>
      <w:r w:rsidRPr="00CD4BDB">
        <w:t>their</w:t>
      </w:r>
      <w:r w:rsidR="009B12E5">
        <w:t xml:space="preserve"> </w:t>
      </w:r>
      <w:r w:rsidRPr="00CD4BDB">
        <w:t>compatibility</w:t>
      </w:r>
      <w:r w:rsidR="009B12E5">
        <w:t xml:space="preserve"> </w:t>
      </w:r>
      <w:r w:rsidRPr="00CD4BDB">
        <w:t>with</w:t>
      </w:r>
      <w:r w:rsidR="009B12E5">
        <w:t xml:space="preserve"> </w:t>
      </w:r>
      <w:r w:rsidRPr="00CD4BDB">
        <w:t>the</w:t>
      </w:r>
      <w:r w:rsidR="009B12E5">
        <w:t xml:space="preserve"> </w:t>
      </w:r>
      <w:r w:rsidRPr="00CD4BDB">
        <w:t>obligations</w:t>
      </w:r>
      <w:r w:rsidR="009B12E5">
        <w:t xml:space="preserve"> </w:t>
      </w:r>
      <w:r w:rsidRPr="00CD4BDB">
        <w:t>of</w:t>
      </w:r>
      <w:r w:rsidR="009B12E5">
        <w:t xml:space="preserve"> </w:t>
      </w:r>
      <w:r w:rsidRPr="00CD4BDB">
        <w:t>China</w:t>
      </w:r>
      <w:r w:rsidR="009B12E5">
        <w:t xml:space="preserve"> </w:t>
      </w:r>
      <w:r w:rsidRPr="00CD4BDB">
        <w:t>under</w:t>
      </w:r>
      <w:r w:rsidR="009B12E5">
        <w:t xml:space="preserve"> </w:t>
      </w:r>
      <w:r w:rsidRPr="00CD4BDB">
        <w:t>international</w:t>
      </w:r>
      <w:r w:rsidR="009B12E5">
        <w:t xml:space="preserve"> </w:t>
      </w:r>
      <w:r w:rsidRPr="00CD4BDB">
        <w:t>human</w:t>
      </w:r>
      <w:r w:rsidR="009B12E5">
        <w:t xml:space="preserve"> </w:t>
      </w:r>
      <w:r w:rsidRPr="00CD4BDB">
        <w:t>rights</w:t>
      </w:r>
      <w:r w:rsidR="009B12E5">
        <w:t xml:space="preserve"> </w:t>
      </w:r>
      <w:r w:rsidRPr="00CD4BDB">
        <w:t>law.</w:t>
      </w:r>
      <w:r w:rsidR="009B12E5">
        <w:t xml:space="preserve"> </w:t>
      </w:r>
      <w:r w:rsidRPr="00CD4BDB">
        <w:t>In</w:t>
      </w:r>
      <w:r w:rsidR="009B12E5">
        <w:t xml:space="preserve"> </w:t>
      </w:r>
      <w:r w:rsidRPr="00CD4BDB">
        <w:t>addition,</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called</w:t>
      </w:r>
      <w:r w:rsidR="009B12E5">
        <w:t xml:space="preserve"> </w:t>
      </w:r>
      <w:r w:rsidRPr="00CD4BDB">
        <w:t>upon</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ensure</w:t>
      </w:r>
      <w:r w:rsidR="009B12E5">
        <w:t xml:space="preserve"> </w:t>
      </w:r>
      <w:r w:rsidRPr="00CD4BDB">
        <w:t>the</w:t>
      </w:r>
      <w:r w:rsidR="009B12E5">
        <w:t xml:space="preserve"> </w:t>
      </w:r>
      <w:r w:rsidRPr="00CD4BDB">
        <w:t>physical</w:t>
      </w:r>
      <w:r w:rsidR="009B12E5">
        <w:t xml:space="preserve"> </w:t>
      </w:r>
      <w:r w:rsidRPr="00CD4BDB">
        <w:t>and</w:t>
      </w:r>
      <w:r w:rsidR="009B12E5">
        <w:t xml:space="preserve"> </w:t>
      </w:r>
      <w:r w:rsidRPr="00CD4BDB">
        <w:t>mental</w:t>
      </w:r>
      <w:r w:rsidR="009B12E5">
        <w:t xml:space="preserve"> </w:t>
      </w:r>
      <w:r w:rsidRPr="00CD4BDB">
        <w:t>integrity</w:t>
      </w:r>
      <w:r w:rsidR="009B12E5">
        <w:t xml:space="preserve"> </w:t>
      </w:r>
      <w:r w:rsidRPr="00CD4BDB">
        <w:t>of</w:t>
      </w:r>
      <w:r w:rsidR="009B12E5">
        <w:t xml:space="preserve"> </w:t>
      </w:r>
      <w:r w:rsidRPr="00CD4BDB">
        <w:t>Mr.</w:t>
      </w:r>
      <w:r w:rsidR="009B12E5">
        <w:t xml:space="preserve"> </w:t>
      </w:r>
      <w:r w:rsidRPr="00CD4BDB">
        <w:t>Wangchuk.</w:t>
      </w:r>
    </w:p>
    <w:p w:rsidR="005A1BF8" w:rsidRPr="00CD4BDB" w:rsidRDefault="005A1BF8" w:rsidP="003F798D">
      <w:pPr>
        <w:pStyle w:val="SingleTxtG"/>
      </w:pPr>
      <w:r w:rsidRPr="00CD4BDB">
        <w:t>22.</w:t>
      </w:r>
      <w:r w:rsidRPr="00CD4BDB">
        <w:tab/>
        <w:t>The</w:t>
      </w:r>
      <w:r w:rsidR="009B12E5">
        <w:t xml:space="preserve"> </w:t>
      </w:r>
      <w:r w:rsidRPr="00CD4BDB">
        <w:t>Government</w:t>
      </w:r>
      <w:r w:rsidR="009B12E5">
        <w:t xml:space="preserve"> </w:t>
      </w:r>
      <w:r w:rsidRPr="00CD4BDB">
        <w:t>responded</w:t>
      </w:r>
      <w:r w:rsidR="009B12E5">
        <w:t xml:space="preserve"> </w:t>
      </w:r>
      <w:r w:rsidRPr="00CD4BDB">
        <w:t>to</w:t>
      </w:r>
      <w:r w:rsidR="009B12E5">
        <w:t xml:space="preserve"> </w:t>
      </w:r>
      <w:r w:rsidRPr="00CD4BDB">
        <w:t>the</w:t>
      </w:r>
      <w:r w:rsidR="009B12E5">
        <w:t xml:space="preserve"> </w:t>
      </w:r>
      <w:r w:rsidRPr="00CD4BDB">
        <w:t>regular</w:t>
      </w:r>
      <w:r w:rsidR="009B12E5">
        <w:t xml:space="preserve"> </w:t>
      </w:r>
      <w:r w:rsidRPr="00CD4BDB">
        <w:t>communication</w:t>
      </w:r>
      <w:r w:rsidR="009B12E5">
        <w:t xml:space="preserve"> </w:t>
      </w:r>
      <w:r w:rsidRPr="00CD4BDB">
        <w:t>on</w:t>
      </w:r>
      <w:r w:rsidR="009B12E5">
        <w:t xml:space="preserve"> </w:t>
      </w:r>
      <w:r w:rsidRPr="00CD4BDB">
        <w:t>13</w:t>
      </w:r>
      <w:r w:rsidR="009B12E5">
        <w:t xml:space="preserve"> </w:t>
      </w:r>
      <w:r w:rsidRPr="00CD4BDB">
        <w:t>October</w:t>
      </w:r>
      <w:r w:rsidR="009B12E5">
        <w:t xml:space="preserve"> </w:t>
      </w:r>
      <w:r w:rsidRPr="00CD4BDB">
        <w:t>2017.</w:t>
      </w:r>
      <w:r w:rsidR="009B12E5">
        <w:t xml:space="preserve"> </w:t>
      </w:r>
      <w:r w:rsidRPr="00CD4BDB">
        <w:t>In</w:t>
      </w:r>
      <w:r w:rsidR="009B12E5">
        <w:t xml:space="preserve"> </w:t>
      </w:r>
      <w:r w:rsidRPr="00CD4BDB">
        <w:t>its</w:t>
      </w:r>
      <w:r w:rsidR="009B12E5">
        <w:t xml:space="preserve"> </w:t>
      </w:r>
      <w:r w:rsidRPr="00CD4BDB">
        <w:t>brief</w:t>
      </w:r>
      <w:r w:rsidR="009B12E5">
        <w:t xml:space="preserve"> </w:t>
      </w:r>
      <w:r w:rsidRPr="00CD4BDB">
        <w:t>response,</w:t>
      </w:r>
      <w:r w:rsidR="009B12E5">
        <w:t xml:space="preserve"> </w:t>
      </w:r>
      <w:r w:rsidRPr="00CD4BDB">
        <w:t>the</w:t>
      </w:r>
      <w:r w:rsidR="009B12E5">
        <w:t xml:space="preserve"> </w:t>
      </w:r>
      <w:r w:rsidRPr="00CD4BDB">
        <w:t>Government</w:t>
      </w:r>
      <w:r w:rsidR="009B12E5">
        <w:t xml:space="preserve"> </w:t>
      </w:r>
      <w:r w:rsidRPr="00CD4BDB">
        <w:t>stated</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in</w:t>
      </w:r>
      <w:r w:rsidR="009B12E5">
        <w:t xml:space="preserve"> </w:t>
      </w:r>
      <w:r w:rsidRPr="00CD4BDB">
        <w:t>Yushu,</w:t>
      </w:r>
      <w:r w:rsidR="009B12E5">
        <w:t xml:space="preserve"> </w:t>
      </w:r>
      <w:r w:rsidRPr="00CD4BDB">
        <w:t>Qinghai</w:t>
      </w:r>
      <w:r w:rsidR="009B12E5">
        <w:t xml:space="preserve"> </w:t>
      </w:r>
      <w:r w:rsidRPr="00CD4BDB">
        <w:t>Province,</w:t>
      </w:r>
      <w:r w:rsidR="009B12E5">
        <w:t xml:space="preserve"> </w:t>
      </w:r>
      <w:r w:rsidRPr="00CD4BDB">
        <w:t>Tibetan</w:t>
      </w:r>
      <w:r w:rsidR="009B12E5">
        <w:t xml:space="preserve"> </w:t>
      </w:r>
      <w:r w:rsidRPr="00CD4BDB">
        <w:t>Autonomous</w:t>
      </w:r>
      <w:r w:rsidR="009B12E5">
        <w:t xml:space="preserve"> </w:t>
      </w:r>
      <w:r w:rsidRPr="00CD4BDB">
        <w:t>Region,</w:t>
      </w:r>
      <w:r w:rsidR="009B12E5">
        <w:t xml:space="preserve"> </w:t>
      </w:r>
      <w:r w:rsidRPr="00CD4BDB">
        <w:t>and</w:t>
      </w:r>
      <w:r w:rsidR="009B12E5">
        <w:t xml:space="preserve"> </w:t>
      </w:r>
      <w:r w:rsidRPr="00CD4BDB">
        <w:t>that</w:t>
      </w:r>
      <w:r w:rsidR="009B12E5">
        <w:t xml:space="preserve"> </w:t>
      </w:r>
      <w:r w:rsidRPr="00CD4BDB">
        <w:t>his</w:t>
      </w:r>
      <w:r w:rsidR="009B12E5">
        <w:t xml:space="preserve"> </w:t>
      </w:r>
      <w:r w:rsidRPr="00CD4BDB">
        <w:t>first</w:t>
      </w:r>
      <w:r w:rsidR="009B12E5">
        <w:t xml:space="preserve"> </w:t>
      </w:r>
      <w:r w:rsidRPr="00CD4BDB">
        <w:t>instance</w:t>
      </w:r>
      <w:r w:rsidR="009B12E5">
        <w:t xml:space="preserve"> </w:t>
      </w:r>
      <w:r w:rsidRPr="00CD4BDB">
        <w:t>trial</w:t>
      </w:r>
      <w:r w:rsidR="009B12E5">
        <w:t xml:space="preserve"> </w:t>
      </w:r>
      <w:r w:rsidRPr="00CD4BDB">
        <w:t>was</w:t>
      </w:r>
      <w:r w:rsidR="009B12E5">
        <w:t xml:space="preserve"> </w:t>
      </w:r>
      <w:r w:rsidRPr="00CD4BDB">
        <w:t>ongoing.</w:t>
      </w:r>
      <w:r w:rsidR="009B12E5">
        <w:t xml:space="preserve"> </w:t>
      </w:r>
      <w:r w:rsidRPr="00CD4BDB">
        <w:t>The</w:t>
      </w:r>
      <w:r w:rsidR="009B12E5">
        <w:t xml:space="preserve"> </w:t>
      </w:r>
      <w:r w:rsidRPr="00CD4BDB">
        <w:t>Government</w:t>
      </w:r>
      <w:r w:rsidR="009B12E5">
        <w:t xml:space="preserve"> </w:t>
      </w:r>
      <w:r w:rsidRPr="00CD4BDB">
        <w:t>further</w:t>
      </w:r>
      <w:r w:rsidR="009B12E5">
        <w:t xml:space="preserve"> </w:t>
      </w:r>
      <w:r w:rsidRPr="00CD4BDB">
        <w:t>stated</w:t>
      </w:r>
      <w:r w:rsidR="009B12E5">
        <w:t xml:space="preserve"> </w:t>
      </w:r>
      <w:r w:rsidRPr="00CD4BDB">
        <w:t>that</w:t>
      </w:r>
      <w:r w:rsidR="009B12E5">
        <w:t xml:space="preserve"> </w:t>
      </w:r>
      <w:r w:rsidRPr="00CD4BDB">
        <w:t>the</w:t>
      </w:r>
      <w:r w:rsidR="009B12E5">
        <w:t xml:space="preserve"> </w:t>
      </w:r>
      <w:r w:rsidRPr="00CD4BDB">
        <w:t>judicial</w:t>
      </w:r>
      <w:r w:rsidR="009B12E5">
        <w:t xml:space="preserve"> </w:t>
      </w:r>
      <w:r w:rsidRPr="00CD4BDB">
        <w:t>authorities</w:t>
      </w:r>
      <w:r w:rsidR="009B12E5">
        <w:t xml:space="preserve"> </w:t>
      </w:r>
      <w:r w:rsidRPr="00CD4BDB">
        <w:t>would</w:t>
      </w:r>
      <w:r w:rsidR="009B12E5">
        <w:t xml:space="preserve"> </w:t>
      </w:r>
      <w:r w:rsidRPr="00CD4BDB">
        <w:t>handle</w:t>
      </w:r>
      <w:r w:rsidR="009B12E5">
        <w:t xml:space="preserve"> </w:t>
      </w:r>
      <w:r w:rsidRPr="00CD4BDB">
        <w:t>the</w:t>
      </w:r>
      <w:r w:rsidR="009B12E5">
        <w:t xml:space="preserve"> </w:t>
      </w:r>
      <w:r w:rsidRPr="00CD4BDB">
        <w:t>case</w:t>
      </w:r>
      <w:r w:rsidR="009B12E5">
        <w:t xml:space="preserve"> </w:t>
      </w:r>
      <w:r w:rsidRPr="00CD4BDB">
        <w:t>in</w:t>
      </w:r>
      <w:r w:rsidR="009B12E5">
        <w:t xml:space="preserve"> </w:t>
      </w:r>
      <w:r w:rsidRPr="00CD4BDB">
        <w:t>accordance</w:t>
      </w:r>
      <w:r w:rsidR="009B12E5">
        <w:t xml:space="preserve"> </w:t>
      </w:r>
      <w:r w:rsidRPr="00CD4BDB">
        <w:t>with</w:t>
      </w:r>
      <w:r w:rsidR="009B12E5">
        <w:t xml:space="preserve"> </w:t>
      </w:r>
      <w:r w:rsidRPr="00CD4BDB">
        <w:t>the</w:t>
      </w:r>
      <w:r w:rsidR="009B12E5">
        <w:t xml:space="preserve"> </w:t>
      </w:r>
      <w:r w:rsidRPr="00CD4BDB">
        <w:t>law</w:t>
      </w:r>
      <w:r w:rsidR="009B12E5">
        <w:t xml:space="preserve"> </w:t>
      </w:r>
      <w:r w:rsidRPr="00CD4BDB">
        <w:t>and</w:t>
      </w:r>
      <w:r w:rsidR="009B12E5">
        <w:t xml:space="preserve"> </w:t>
      </w:r>
      <w:r w:rsidRPr="00CD4BDB">
        <w:t>would</w:t>
      </w:r>
      <w:r w:rsidR="009B12E5">
        <w:t xml:space="preserve"> </w:t>
      </w:r>
      <w:r w:rsidRPr="00CD4BDB">
        <w:t>fully</w:t>
      </w:r>
      <w:r w:rsidR="009B12E5">
        <w:t xml:space="preserve"> </w:t>
      </w:r>
      <w:r w:rsidRPr="00CD4BDB">
        <w:t>guarantee</w:t>
      </w:r>
      <w:r w:rsidR="009B12E5">
        <w:t xml:space="preserve"> </w:t>
      </w:r>
      <w:r w:rsidRPr="00CD4BDB">
        <w:t>that</w:t>
      </w:r>
      <w:r w:rsidR="009B12E5">
        <w:t xml:space="preserve"> </w:t>
      </w:r>
      <w:r w:rsidRPr="00CD4BDB">
        <w:t>Mr.</w:t>
      </w:r>
      <w:r w:rsidR="009B12E5">
        <w:t xml:space="preserve"> </w:t>
      </w:r>
      <w:r w:rsidRPr="00CD4BDB">
        <w:t>Wangchuk’s</w:t>
      </w:r>
      <w:r w:rsidR="009B12E5">
        <w:t xml:space="preserve"> </w:t>
      </w:r>
      <w:r w:rsidRPr="00CD4BDB">
        <w:t>legal</w:t>
      </w:r>
      <w:r w:rsidR="009B12E5">
        <w:t xml:space="preserve"> </w:t>
      </w:r>
      <w:r w:rsidRPr="00CD4BDB">
        <w:t>rights</w:t>
      </w:r>
      <w:r w:rsidR="009B12E5">
        <w:t xml:space="preserve"> </w:t>
      </w:r>
      <w:r w:rsidRPr="00CD4BDB">
        <w:t>were</w:t>
      </w:r>
      <w:r w:rsidR="009B12E5">
        <w:t xml:space="preserve"> </w:t>
      </w:r>
      <w:r w:rsidRPr="00CD4BDB">
        <w:t>respected.</w:t>
      </w:r>
      <w:r w:rsidR="009B12E5">
        <w:t xml:space="preserve"> </w:t>
      </w:r>
      <w:r w:rsidRPr="00CD4BDB">
        <w:t>Finally,</w:t>
      </w:r>
      <w:r w:rsidR="009B12E5">
        <w:t xml:space="preserve"> </w:t>
      </w:r>
      <w:r w:rsidRPr="00CD4BDB">
        <w:t>the</w:t>
      </w:r>
      <w:r w:rsidR="009B12E5">
        <w:t xml:space="preserve"> </w:t>
      </w:r>
      <w:r w:rsidRPr="00CD4BDB">
        <w:t>Government</w:t>
      </w:r>
      <w:r w:rsidR="009B12E5">
        <w:t xml:space="preserve"> </w:t>
      </w:r>
      <w:r w:rsidRPr="00CD4BDB">
        <w:t>added</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in</w:t>
      </w:r>
      <w:r w:rsidR="009B12E5">
        <w:t xml:space="preserve"> </w:t>
      </w:r>
      <w:r w:rsidRPr="00CD4BDB">
        <w:t>good</w:t>
      </w:r>
      <w:r w:rsidR="009B12E5">
        <w:t xml:space="preserve"> </w:t>
      </w:r>
      <w:r w:rsidRPr="00CD4BDB">
        <w:t>physical</w:t>
      </w:r>
      <w:r w:rsidR="009B12E5">
        <w:t xml:space="preserve"> </w:t>
      </w:r>
      <w:r w:rsidRPr="00CD4BDB">
        <w:t>condition.</w:t>
      </w:r>
    </w:p>
    <w:p w:rsidR="005A1BF8" w:rsidRPr="00CD4BDB" w:rsidRDefault="005A1BF8" w:rsidP="00B32A92">
      <w:pPr>
        <w:pStyle w:val="H23G"/>
      </w:pPr>
      <w:r w:rsidRPr="00CD4BDB">
        <w:tab/>
      </w:r>
      <w:r w:rsidRPr="00CD4BDB">
        <w:tab/>
        <w:t>Discussion</w:t>
      </w:r>
    </w:p>
    <w:p w:rsidR="005A1BF8" w:rsidRPr="00CD4BDB" w:rsidRDefault="005A1BF8" w:rsidP="003F798D">
      <w:pPr>
        <w:pStyle w:val="SingleTxtG"/>
      </w:pPr>
      <w:r w:rsidRPr="00CD4BDB">
        <w:t>23.</w:t>
      </w:r>
      <w:r w:rsidRPr="00CD4BDB">
        <w:tab/>
        <w:t>The</w:t>
      </w:r>
      <w:r w:rsidR="009B12E5">
        <w:t xml:space="preserve"> </w:t>
      </w:r>
      <w:r w:rsidRPr="00CD4BDB">
        <w:t>Working</w:t>
      </w:r>
      <w:r w:rsidR="009B12E5">
        <w:t xml:space="preserve"> </w:t>
      </w:r>
      <w:r w:rsidRPr="00CD4BDB">
        <w:t>Group</w:t>
      </w:r>
      <w:r w:rsidR="009B12E5">
        <w:t xml:space="preserve"> </w:t>
      </w:r>
      <w:r w:rsidRPr="00CD4BDB">
        <w:t>thanks</w:t>
      </w:r>
      <w:r w:rsidR="009B12E5">
        <w:t xml:space="preserve"> </w:t>
      </w:r>
      <w:r w:rsidRPr="00CD4BDB">
        <w:t>the</w:t>
      </w:r>
      <w:r w:rsidR="009B12E5">
        <w:t xml:space="preserve"> </w:t>
      </w:r>
      <w:r w:rsidRPr="00CD4BDB">
        <w:t>source</w:t>
      </w:r>
      <w:r w:rsidR="009B12E5">
        <w:t xml:space="preserve"> </w:t>
      </w:r>
      <w:r w:rsidRPr="00CD4BDB">
        <w:t>and</w:t>
      </w:r>
      <w:r w:rsidR="009B12E5">
        <w:t xml:space="preserve"> </w:t>
      </w:r>
      <w:r w:rsidRPr="00CD4BDB">
        <w:t>the</w:t>
      </w:r>
      <w:r w:rsidR="009B12E5">
        <w:t xml:space="preserve"> </w:t>
      </w:r>
      <w:r w:rsidRPr="00CD4BDB">
        <w:t>Government</w:t>
      </w:r>
      <w:r w:rsidR="009B12E5">
        <w:t xml:space="preserve"> </w:t>
      </w:r>
      <w:r w:rsidRPr="00CD4BDB">
        <w:t>for</w:t>
      </w:r>
      <w:r w:rsidR="009B12E5">
        <w:t xml:space="preserve"> </w:t>
      </w:r>
      <w:r w:rsidRPr="00CD4BDB">
        <w:t>the</w:t>
      </w:r>
      <w:r w:rsidR="009B12E5">
        <w:t xml:space="preserve"> </w:t>
      </w:r>
      <w:r w:rsidRPr="00CD4BDB">
        <w:t>information</w:t>
      </w:r>
      <w:r w:rsidR="009B12E5">
        <w:t xml:space="preserve"> </w:t>
      </w:r>
      <w:r w:rsidRPr="00CD4BDB">
        <w:t>presented</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case.</w:t>
      </w:r>
    </w:p>
    <w:p w:rsidR="005A1BF8" w:rsidRPr="00CD4BDB" w:rsidRDefault="005A1BF8" w:rsidP="003F798D">
      <w:pPr>
        <w:pStyle w:val="SingleTxtG"/>
      </w:pPr>
      <w:r w:rsidRPr="00CD4BDB">
        <w:t>24.</w:t>
      </w:r>
      <w:r w:rsidRPr="00CD4BDB">
        <w:tab/>
        <w:t>The</w:t>
      </w:r>
      <w:r w:rsidR="009B12E5">
        <w:t xml:space="preserve"> </w:t>
      </w:r>
      <w:r w:rsidRPr="00CD4BDB">
        <w:t>Working</w:t>
      </w:r>
      <w:r w:rsidR="009B12E5">
        <w:t xml:space="preserve"> </w:t>
      </w:r>
      <w:r w:rsidRPr="00CD4BDB">
        <w:t>Group</w:t>
      </w:r>
      <w:r w:rsidR="009B12E5">
        <w:t xml:space="preserve"> </w:t>
      </w:r>
      <w:r w:rsidRPr="00CD4BDB">
        <w:t>has</w:t>
      </w:r>
      <w:r w:rsidR="009B12E5">
        <w:t xml:space="preserve"> </w:t>
      </w:r>
      <w:r w:rsidRPr="00CD4BDB">
        <w:t>in</w:t>
      </w:r>
      <w:r w:rsidR="009B12E5">
        <w:t xml:space="preserve"> </w:t>
      </w:r>
      <w:r w:rsidRPr="00CD4BDB">
        <w:t>its</w:t>
      </w:r>
      <w:r w:rsidR="009B12E5">
        <w:t xml:space="preserve"> </w:t>
      </w:r>
      <w:r w:rsidRPr="00CD4BDB">
        <w:t>jurisprudence</w:t>
      </w:r>
      <w:r w:rsidR="009B12E5">
        <w:t xml:space="preserve"> </w:t>
      </w:r>
      <w:r w:rsidRPr="00CD4BDB">
        <w:t>established</w:t>
      </w:r>
      <w:r w:rsidR="009B12E5">
        <w:t xml:space="preserve"> </w:t>
      </w:r>
      <w:r w:rsidRPr="00CD4BDB">
        <w:t>the</w:t>
      </w:r>
      <w:r w:rsidR="009B12E5">
        <w:t xml:space="preserve"> </w:t>
      </w:r>
      <w:r w:rsidRPr="00CD4BDB">
        <w:t>ways</w:t>
      </w:r>
      <w:r w:rsidR="009B12E5">
        <w:t xml:space="preserve"> </w:t>
      </w:r>
      <w:r w:rsidRPr="00CD4BDB">
        <w:t>in</w:t>
      </w:r>
      <w:r w:rsidR="009B12E5">
        <w:t xml:space="preserve"> </w:t>
      </w:r>
      <w:r w:rsidRPr="00CD4BDB">
        <w:t>which</w:t>
      </w:r>
      <w:r w:rsidR="009B12E5">
        <w:t xml:space="preserve"> </w:t>
      </w:r>
      <w:r w:rsidRPr="00CD4BDB">
        <w:t>it</w:t>
      </w:r>
      <w:r w:rsidR="009B12E5">
        <w:t xml:space="preserve"> </w:t>
      </w:r>
      <w:r w:rsidRPr="00CD4BDB">
        <w:t>deals</w:t>
      </w:r>
      <w:r w:rsidR="009B12E5">
        <w:t xml:space="preserve"> </w:t>
      </w:r>
      <w:r w:rsidRPr="00CD4BDB">
        <w:t>with</w:t>
      </w:r>
      <w:r w:rsidR="009B12E5">
        <w:t xml:space="preserve"> </w:t>
      </w:r>
      <w:r w:rsidRPr="00CD4BDB">
        <w:t>evidentiary</w:t>
      </w:r>
      <w:r w:rsidR="009B12E5">
        <w:t xml:space="preserve"> </w:t>
      </w:r>
      <w:r w:rsidRPr="00CD4BDB">
        <w:t>issues.</w:t>
      </w:r>
      <w:r w:rsidR="009B12E5">
        <w:t xml:space="preserve"> </w:t>
      </w:r>
      <w:r w:rsidRPr="00CD4BDB">
        <w:t>If</w:t>
      </w:r>
      <w:r w:rsidR="009B12E5">
        <w:t xml:space="preserve"> </w:t>
      </w:r>
      <w:r w:rsidRPr="00CD4BDB">
        <w:t>the</w:t>
      </w:r>
      <w:r w:rsidR="009B12E5">
        <w:t xml:space="preserve"> </w:t>
      </w:r>
      <w:r w:rsidRPr="00CD4BDB">
        <w:t>source</w:t>
      </w:r>
      <w:r w:rsidR="009B12E5">
        <w:t xml:space="preserve"> </w:t>
      </w:r>
      <w:r w:rsidRPr="00CD4BDB">
        <w:t>has</w:t>
      </w:r>
      <w:r w:rsidR="009B12E5">
        <w:t xml:space="preserve"> </w:t>
      </w:r>
      <w:r w:rsidRPr="00CD4BDB">
        <w:t>established</w:t>
      </w:r>
      <w:r w:rsidR="009B12E5">
        <w:t xml:space="preserve"> </w:t>
      </w:r>
      <w:r w:rsidRPr="00CD4BDB">
        <w:t>a</w:t>
      </w:r>
      <w:r w:rsidR="009B12E5">
        <w:t xml:space="preserve"> </w:t>
      </w:r>
      <w:r w:rsidRPr="00CD4BDB">
        <w:t>prima</w:t>
      </w:r>
      <w:r w:rsidR="009B12E5">
        <w:t xml:space="preserve"> </w:t>
      </w:r>
      <w:r w:rsidRPr="00CD4BDB">
        <w:t>facie</w:t>
      </w:r>
      <w:r w:rsidR="009B12E5">
        <w:t xml:space="preserve"> </w:t>
      </w:r>
      <w:r w:rsidRPr="00CD4BDB">
        <w:t>case</w:t>
      </w:r>
      <w:r w:rsidR="009B12E5">
        <w:t xml:space="preserve"> </w:t>
      </w:r>
      <w:r w:rsidRPr="00CD4BDB">
        <w:t>for</w:t>
      </w:r>
      <w:r w:rsidR="009B12E5">
        <w:t xml:space="preserve"> </w:t>
      </w:r>
      <w:r w:rsidRPr="00CD4BDB">
        <w:t>breach</w:t>
      </w:r>
      <w:r w:rsidR="009B12E5">
        <w:t xml:space="preserve"> </w:t>
      </w:r>
      <w:r w:rsidRPr="00CD4BDB">
        <w:t>of</w:t>
      </w:r>
      <w:r w:rsidR="009B12E5">
        <w:t xml:space="preserve"> </w:t>
      </w:r>
      <w:r w:rsidRPr="00CD4BDB">
        <w:t>international</w:t>
      </w:r>
      <w:r w:rsidR="009B12E5">
        <w:t xml:space="preserve"> </w:t>
      </w:r>
      <w:r w:rsidRPr="00CD4BDB">
        <w:t>requirements</w:t>
      </w:r>
      <w:r w:rsidR="009B12E5">
        <w:t xml:space="preserve"> </w:t>
      </w:r>
      <w:r w:rsidRPr="00CD4BDB">
        <w:t>constituting</w:t>
      </w:r>
      <w:r w:rsidR="009B12E5">
        <w:t xml:space="preserve"> </w:t>
      </w:r>
      <w:r w:rsidRPr="00CD4BDB">
        <w:t>arbitrary</w:t>
      </w:r>
      <w:r w:rsidR="009B12E5">
        <w:t xml:space="preserve"> </w:t>
      </w:r>
      <w:r w:rsidRPr="00CD4BDB">
        <w:t>detention,</w:t>
      </w:r>
      <w:r w:rsidR="009B12E5">
        <w:t xml:space="preserve"> </w:t>
      </w:r>
      <w:r w:rsidRPr="00CD4BDB">
        <w:t>the</w:t>
      </w:r>
      <w:r w:rsidR="009B12E5">
        <w:t xml:space="preserve"> </w:t>
      </w:r>
      <w:r w:rsidRPr="00CD4BDB">
        <w:t>burden</w:t>
      </w:r>
      <w:r w:rsidR="009B12E5">
        <w:t xml:space="preserve"> </w:t>
      </w:r>
      <w:r w:rsidRPr="00CD4BDB">
        <w:t>of</w:t>
      </w:r>
      <w:r w:rsidR="009B12E5">
        <w:t xml:space="preserve"> </w:t>
      </w:r>
      <w:r w:rsidRPr="00CD4BDB">
        <w:t>proof</w:t>
      </w:r>
      <w:r w:rsidR="009B12E5">
        <w:t xml:space="preserve"> </w:t>
      </w:r>
      <w:r w:rsidRPr="00CD4BDB">
        <w:t>should</w:t>
      </w:r>
      <w:r w:rsidR="009B12E5">
        <w:t xml:space="preserve"> </w:t>
      </w:r>
      <w:r w:rsidRPr="00CD4BDB">
        <w:t>be</w:t>
      </w:r>
      <w:r w:rsidR="009B12E5">
        <w:t xml:space="preserve"> </w:t>
      </w:r>
      <w:r w:rsidRPr="00CD4BDB">
        <w:t>understood</w:t>
      </w:r>
      <w:r w:rsidR="009B12E5">
        <w:t xml:space="preserve"> </w:t>
      </w:r>
      <w:r w:rsidRPr="00CD4BDB">
        <w:t>to</w:t>
      </w:r>
      <w:r w:rsidR="009B12E5">
        <w:t xml:space="preserve"> </w:t>
      </w:r>
      <w:r w:rsidRPr="00CD4BDB">
        <w:t>rest</w:t>
      </w:r>
      <w:r w:rsidR="009B12E5">
        <w:t xml:space="preserve"> </w:t>
      </w:r>
      <w:r w:rsidRPr="00CD4BDB">
        <w:t>upon</w:t>
      </w:r>
      <w:r w:rsidR="009B12E5">
        <w:t xml:space="preserve"> </w:t>
      </w:r>
      <w:r w:rsidRPr="00CD4BDB">
        <w:t>the</w:t>
      </w:r>
      <w:r w:rsidR="009B12E5">
        <w:t xml:space="preserve"> </w:t>
      </w:r>
      <w:r w:rsidRPr="00CD4BDB">
        <w:t>Government</w:t>
      </w:r>
      <w:r w:rsidR="009B12E5">
        <w:t xml:space="preserve"> </w:t>
      </w:r>
      <w:r w:rsidRPr="00CD4BDB">
        <w:t>if</w:t>
      </w:r>
      <w:r w:rsidR="009B12E5">
        <w:t xml:space="preserve"> </w:t>
      </w:r>
      <w:r w:rsidRPr="00CD4BDB">
        <w:t>it</w:t>
      </w:r>
      <w:r w:rsidR="009B12E5">
        <w:t xml:space="preserve"> </w:t>
      </w:r>
      <w:r w:rsidRPr="00CD4BDB">
        <w:t>wishes</w:t>
      </w:r>
      <w:r w:rsidR="009B12E5">
        <w:t xml:space="preserve"> </w:t>
      </w:r>
      <w:r w:rsidRPr="00CD4BDB">
        <w:t>to</w:t>
      </w:r>
      <w:r w:rsidR="009B12E5">
        <w:t xml:space="preserve"> </w:t>
      </w:r>
      <w:r w:rsidRPr="00CD4BDB">
        <w:t>refute</w:t>
      </w:r>
      <w:r w:rsidR="009B12E5">
        <w:t xml:space="preserve"> </w:t>
      </w:r>
      <w:r w:rsidRPr="00CD4BDB">
        <w:t>the</w:t>
      </w:r>
      <w:r w:rsidR="009B12E5">
        <w:t xml:space="preserve"> </w:t>
      </w:r>
      <w:r w:rsidRPr="00CD4BDB">
        <w:t>allegations.</w:t>
      </w:r>
      <w:r w:rsidR="009B12E5">
        <w:t xml:space="preserve"> </w:t>
      </w:r>
      <w:r w:rsidRPr="00CD4BDB">
        <w:t>Mere</w:t>
      </w:r>
      <w:r w:rsidR="009B12E5">
        <w:t xml:space="preserve"> </w:t>
      </w:r>
      <w:r w:rsidRPr="00CD4BDB">
        <w:t>assertions</w:t>
      </w:r>
      <w:r w:rsidR="009B12E5">
        <w:t xml:space="preserve"> </w:t>
      </w:r>
      <w:r w:rsidRPr="00CD4BDB">
        <w:t>by</w:t>
      </w:r>
      <w:r w:rsidR="009B12E5">
        <w:t xml:space="preserve"> </w:t>
      </w:r>
      <w:r w:rsidRPr="00CD4BDB">
        <w:t>the</w:t>
      </w:r>
      <w:r w:rsidR="009B12E5">
        <w:t xml:space="preserve"> </w:t>
      </w:r>
      <w:r w:rsidRPr="00CD4BDB">
        <w:t>Government</w:t>
      </w:r>
      <w:r w:rsidR="009B12E5">
        <w:t xml:space="preserve"> </w:t>
      </w:r>
      <w:r w:rsidRPr="00CD4BDB">
        <w:t>that</w:t>
      </w:r>
      <w:r w:rsidR="009B12E5">
        <w:t xml:space="preserve"> </w:t>
      </w:r>
      <w:r w:rsidRPr="00CD4BDB">
        <w:t>lawful</w:t>
      </w:r>
      <w:r w:rsidR="009B12E5">
        <w:t xml:space="preserve"> </w:t>
      </w:r>
      <w:r w:rsidRPr="00CD4BDB">
        <w:t>procedures</w:t>
      </w:r>
      <w:r w:rsidR="009B12E5">
        <w:t xml:space="preserve"> </w:t>
      </w:r>
      <w:r w:rsidRPr="00CD4BDB">
        <w:t>have</w:t>
      </w:r>
      <w:r w:rsidR="009B12E5">
        <w:t xml:space="preserve"> </w:t>
      </w:r>
      <w:r w:rsidRPr="00CD4BDB">
        <w:t>been</w:t>
      </w:r>
      <w:r w:rsidR="009B12E5">
        <w:t xml:space="preserve"> </w:t>
      </w:r>
      <w:r w:rsidRPr="00CD4BDB">
        <w:t>followed</w:t>
      </w:r>
      <w:r w:rsidR="009B12E5">
        <w:t xml:space="preserve"> </w:t>
      </w:r>
      <w:r w:rsidRPr="00CD4BDB">
        <w:t>are</w:t>
      </w:r>
      <w:r w:rsidR="009B12E5">
        <w:t xml:space="preserve"> </w:t>
      </w:r>
      <w:r w:rsidRPr="00CD4BDB">
        <w:t>not</w:t>
      </w:r>
      <w:r w:rsidR="009B12E5">
        <w:t xml:space="preserve"> </w:t>
      </w:r>
      <w:r w:rsidRPr="00CD4BDB">
        <w:t>sufficient</w:t>
      </w:r>
      <w:r w:rsidR="009B12E5">
        <w:t xml:space="preserve"> </w:t>
      </w:r>
      <w:r w:rsidRPr="00CD4BDB">
        <w:t>to</w:t>
      </w:r>
      <w:r w:rsidR="009B12E5">
        <w:t xml:space="preserve"> </w:t>
      </w:r>
      <w:r w:rsidRPr="00CD4BDB">
        <w:t>rebut</w:t>
      </w:r>
      <w:r w:rsidR="009B12E5">
        <w:t xml:space="preserve"> </w:t>
      </w:r>
      <w:r w:rsidRPr="00CD4BDB">
        <w:t>the</w:t>
      </w:r>
      <w:r w:rsidR="009B12E5">
        <w:t xml:space="preserve"> </w:t>
      </w:r>
      <w:r w:rsidRPr="00CD4BDB">
        <w:t>source’s</w:t>
      </w:r>
      <w:r w:rsidR="009B12E5">
        <w:t xml:space="preserve"> </w:t>
      </w:r>
      <w:r w:rsidRPr="00CD4BDB">
        <w:t>allegations</w:t>
      </w:r>
      <w:r w:rsidR="009B12E5">
        <w:t xml:space="preserve"> </w:t>
      </w:r>
      <w:r w:rsidRPr="00CD4BDB">
        <w:t>(see</w:t>
      </w:r>
      <w:r w:rsidR="009B12E5">
        <w:t xml:space="preserve"> </w:t>
      </w:r>
      <w:r w:rsidRPr="00CD4BDB">
        <w:t>A/HRC/19/57,</w:t>
      </w:r>
      <w:r w:rsidR="009B12E5">
        <w:t xml:space="preserve"> </w:t>
      </w:r>
      <w:r w:rsidRPr="00CD4BDB">
        <w:t>para.</w:t>
      </w:r>
      <w:r w:rsidR="009B12E5">
        <w:t xml:space="preserve"> </w:t>
      </w:r>
      <w:r w:rsidRPr="00CD4BDB">
        <w:t>68).</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notes</w:t>
      </w:r>
      <w:r w:rsidR="009B12E5">
        <w:t xml:space="preserve"> </w:t>
      </w:r>
      <w:r w:rsidRPr="00CD4BDB">
        <w:t>that</w:t>
      </w:r>
      <w:r w:rsidR="009B12E5">
        <w:t xml:space="preserve"> </w:t>
      </w:r>
      <w:r w:rsidRPr="00CD4BDB">
        <w:t>the</w:t>
      </w:r>
      <w:r w:rsidR="009B12E5">
        <w:t xml:space="preserve"> </w:t>
      </w:r>
      <w:r w:rsidRPr="00CD4BDB">
        <w:t>Government</w:t>
      </w:r>
      <w:r w:rsidR="009B12E5">
        <w:t xml:space="preserve"> </w:t>
      </w:r>
      <w:r w:rsidRPr="00CD4BDB">
        <w:t>has</w:t>
      </w:r>
      <w:r w:rsidR="009B12E5">
        <w:t xml:space="preserve"> </w:t>
      </w:r>
      <w:r w:rsidRPr="00CD4BDB">
        <w:t>not</w:t>
      </w:r>
      <w:r w:rsidR="009B12E5">
        <w:t xml:space="preserve"> </w:t>
      </w:r>
      <w:r w:rsidRPr="00CD4BDB">
        <w:t>specifically</w:t>
      </w:r>
      <w:r w:rsidR="009B12E5">
        <w:t xml:space="preserve"> </w:t>
      </w:r>
      <w:r w:rsidRPr="00CD4BDB">
        <w:t>addressed</w:t>
      </w:r>
      <w:r w:rsidR="009B12E5">
        <w:t xml:space="preserve"> </w:t>
      </w:r>
      <w:r w:rsidRPr="00CD4BDB">
        <w:t>the</w:t>
      </w:r>
      <w:r w:rsidR="009B12E5">
        <w:t xml:space="preserve"> </w:t>
      </w:r>
      <w:r w:rsidRPr="00CD4BDB">
        <w:t>allegations</w:t>
      </w:r>
      <w:r w:rsidR="009B12E5">
        <w:t xml:space="preserve"> </w:t>
      </w:r>
      <w:r w:rsidRPr="00CD4BDB">
        <w:t>by</w:t>
      </w:r>
      <w:r w:rsidR="009B12E5">
        <w:t xml:space="preserve"> </w:t>
      </w:r>
      <w:r w:rsidRPr="00CD4BDB">
        <w:t>the</w:t>
      </w:r>
      <w:r w:rsidR="009B12E5">
        <w:t xml:space="preserve"> </w:t>
      </w:r>
      <w:r w:rsidRPr="00CD4BDB">
        <w:t>source</w:t>
      </w:r>
      <w:r w:rsidR="009B12E5">
        <w:t xml:space="preserve"> </w:t>
      </w:r>
      <w:r w:rsidRPr="00CD4BDB">
        <w:t>and</w:t>
      </w:r>
      <w:r w:rsidR="009B12E5">
        <w:t xml:space="preserve"> </w:t>
      </w:r>
      <w:r w:rsidRPr="00CD4BDB">
        <w:t>therefore</w:t>
      </w:r>
      <w:r w:rsidR="009B12E5">
        <w:t xml:space="preserve"> </w:t>
      </w:r>
      <w:r w:rsidRPr="00CD4BDB">
        <w:t>considers</w:t>
      </w:r>
      <w:r w:rsidR="009B12E5">
        <w:t xml:space="preserve"> </w:t>
      </w:r>
      <w:r w:rsidRPr="00CD4BDB">
        <w:t>that</w:t>
      </w:r>
      <w:r w:rsidR="009B12E5">
        <w:t xml:space="preserve"> </w:t>
      </w:r>
      <w:r w:rsidRPr="00CD4BDB">
        <w:t>the</w:t>
      </w:r>
      <w:r w:rsidR="009B12E5">
        <w:t xml:space="preserve"> </w:t>
      </w:r>
      <w:r w:rsidRPr="00CD4BDB">
        <w:t>Government</w:t>
      </w:r>
      <w:r w:rsidR="009B12E5">
        <w:t xml:space="preserve"> </w:t>
      </w:r>
      <w:r w:rsidRPr="00CD4BDB">
        <w:t>has</w:t>
      </w:r>
      <w:r w:rsidR="009B12E5">
        <w:t xml:space="preserve"> </w:t>
      </w:r>
      <w:r w:rsidRPr="00CD4BDB">
        <w:t>chosen</w:t>
      </w:r>
      <w:r w:rsidR="009B12E5">
        <w:t xml:space="preserve"> </w:t>
      </w:r>
      <w:r w:rsidRPr="00CD4BDB">
        <w:t>not</w:t>
      </w:r>
      <w:r w:rsidR="009B12E5">
        <w:t xml:space="preserve"> </w:t>
      </w:r>
      <w:r w:rsidRPr="00CD4BDB">
        <w:t>to</w:t>
      </w:r>
      <w:r w:rsidR="009B12E5">
        <w:t xml:space="preserve"> </w:t>
      </w:r>
      <w:r w:rsidRPr="00CD4BDB">
        <w:t>challenge</w:t>
      </w:r>
      <w:r w:rsidR="009B12E5">
        <w:t xml:space="preserve"> </w:t>
      </w:r>
      <w:r w:rsidRPr="00CD4BDB">
        <w:t>the</w:t>
      </w:r>
      <w:r w:rsidR="009B12E5">
        <w:t xml:space="preserve"> </w:t>
      </w:r>
      <w:r w:rsidRPr="00CD4BDB">
        <w:t>prima</w:t>
      </w:r>
      <w:r w:rsidR="009B12E5">
        <w:t xml:space="preserve"> </w:t>
      </w:r>
      <w:r w:rsidRPr="00CD4BDB">
        <w:t>facie</w:t>
      </w:r>
      <w:r w:rsidR="009B12E5">
        <w:t xml:space="preserve"> </w:t>
      </w:r>
      <w:r w:rsidRPr="00CD4BDB">
        <w:t>credible</w:t>
      </w:r>
      <w:r w:rsidR="009B12E5">
        <w:t xml:space="preserve"> </w:t>
      </w:r>
      <w:r w:rsidRPr="00CD4BDB">
        <w:t>allegations</w:t>
      </w:r>
      <w:r w:rsidR="009B12E5">
        <w:t xml:space="preserve"> </w:t>
      </w:r>
      <w:r w:rsidRPr="00CD4BDB">
        <w:t>made</w:t>
      </w:r>
      <w:r w:rsidR="009B12E5">
        <w:t xml:space="preserve"> </w:t>
      </w:r>
      <w:r w:rsidRPr="00CD4BDB">
        <w:t>by</w:t>
      </w:r>
      <w:r w:rsidR="009B12E5">
        <w:t xml:space="preserve"> </w:t>
      </w:r>
      <w:r w:rsidRPr="00CD4BDB">
        <w:t>the</w:t>
      </w:r>
      <w:r w:rsidR="009B12E5">
        <w:t xml:space="preserve"> </w:t>
      </w:r>
      <w:r w:rsidRPr="00CD4BDB">
        <w:t>source.</w:t>
      </w:r>
      <w:r w:rsidR="009B12E5">
        <w:t xml:space="preserve"> </w:t>
      </w:r>
    </w:p>
    <w:p w:rsidR="005A1BF8" w:rsidRPr="00CD4BDB" w:rsidRDefault="005A1BF8" w:rsidP="003F798D">
      <w:pPr>
        <w:pStyle w:val="SingleTxtG"/>
      </w:pPr>
      <w:r w:rsidRPr="00CD4BDB">
        <w:t>25.</w:t>
      </w:r>
      <w:r w:rsidRPr="00CD4BDB">
        <w:tab/>
        <w:t>In</w:t>
      </w:r>
      <w:r w:rsidR="009B12E5">
        <w:t xml:space="preserve"> </w:t>
      </w:r>
      <w:r w:rsidRPr="00CD4BDB">
        <w:t>addition,</w:t>
      </w:r>
      <w:r w:rsidR="009B12E5">
        <w:t xml:space="preserve"> </w:t>
      </w:r>
      <w:r w:rsidRPr="00CD4BDB">
        <w:t>there</w:t>
      </w:r>
      <w:r w:rsidR="009B12E5">
        <w:t xml:space="preserve"> </w:t>
      </w:r>
      <w:r w:rsidRPr="00CD4BDB">
        <w:t>is</w:t>
      </w:r>
      <w:r w:rsidR="009B12E5">
        <w:t xml:space="preserve"> </w:t>
      </w:r>
      <w:r w:rsidRPr="00CD4BDB">
        <w:t>a</w:t>
      </w:r>
      <w:r w:rsidR="009B12E5">
        <w:t xml:space="preserve"> </w:t>
      </w:r>
      <w:r w:rsidRPr="00CD4BDB">
        <w:t>body</w:t>
      </w:r>
      <w:r w:rsidR="009B12E5">
        <w:t xml:space="preserve"> </w:t>
      </w:r>
      <w:r w:rsidRPr="00CD4BDB">
        <w:t>of</w:t>
      </w:r>
      <w:r w:rsidR="009B12E5">
        <w:t xml:space="preserve"> </w:t>
      </w:r>
      <w:r w:rsidRPr="00CD4BDB">
        <w:t>reliable</w:t>
      </w:r>
      <w:r w:rsidR="009B12E5">
        <w:t xml:space="preserve"> </w:t>
      </w:r>
      <w:r w:rsidRPr="00CD4BDB">
        <w:t>evidence</w:t>
      </w:r>
      <w:r w:rsidR="009B12E5">
        <w:t xml:space="preserve"> </w:t>
      </w:r>
      <w:r w:rsidRPr="00CD4BDB">
        <w:t>that</w:t>
      </w:r>
      <w:r w:rsidR="009B12E5">
        <w:t xml:space="preserve"> </w:t>
      </w:r>
      <w:r w:rsidRPr="00CD4BDB">
        <w:t>supports</w:t>
      </w:r>
      <w:r w:rsidR="009B12E5">
        <w:t xml:space="preserve"> </w:t>
      </w:r>
      <w:r w:rsidRPr="00CD4BDB">
        <w:t>the</w:t>
      </w:r>
      <w:r w:rsidR="009B12E5">
        <w:t xml:space="preserve"> </w:t>
      </w:r>
      <w:r w:rsidRPr="00CD4BDB">
        <w:t>source’s</w:t>
      </w:r>
      <w:r w:rsidR="009B12E5">
        <w:t xml:space="preserve"> </w:t>
      </w:r>
      <w:r w:rsidRPr="00CD4BDB">
        <w:t>claims</w:t>
      </w:r>
      <w:r w:rsidR="009B12E5">
        <w:t xml:space="preserve"> </w:t>
      </w:r>
      <w:r w:rsidRPr="00CD4BDB">
        <w:t>that</w:t>
      </w:r>
      <w:r w:rsidR="009B12E5">
        <w:t xml:space="preserve"> </w:t>
      </w:r>
      <w:r w:rsidRPr="00CD4BDB">
        <w:t>the</w:t>
      </w:r>
      <w:r w:rsidR="009B12E5">
        <w:t xml:space="preserve"> </w:t>
      </w:r>
      <w:r w:rsidRPr="00CD4BDB">
        <w:t>Government</w:t>
      </w:r>
      <w:r w:rsidR="009B12E5">
        <w:t xml:space="preserve"> </w:t>
      </w:r>
      <w:r w:rsidRPr="00CD4BDB">
        <w:t>has</w:t>
      </w:r>
      <w:r w:rsidR="009B12E5">
        <w:t xml:space="preserve"> </w:t>
      </w:r>
      <w:r w:rsidRPr="00CD4BDB">
        <w:t>targeted</w:t>
      </w:r>
      <w:r w:rsidR="009B12E5">
        <w:t xml:space="preserve"> </w:t>
      </w:r>
      <w:r w:rsidRPr="00CD4BDB">
        <w:t>Mr.</w:t>
      </w:r>
      <w:r w:rsidR="009B12E5">
        <w:t xml:space="preserve"> </w:t>
      </w:r>
      <w:r w:rsidRPr="00CD4BDB">
        <w:t>Wangchuk</w:t>
      </w:r>
      <w:r w:rsidR="009B12E5">
        <w:t xml:space="preserve"> </w:t>
      </w:r>
      <w:r w:rsidRPr="00CD4BDB">
        <w:t>simply</w:t>
      </w:r>
      <w:r w:rsidR="009B12E5">
        <w:t xml:space="preserve"> </w:t>
      </w:r>
      <w:r w:rsidRPr="00CD4BDB">
        <w:t>for</w:t>
      </w:r>
      <w:r w:rsidR="009B12E5">
        <w:t xml:space="preserve"> </w:t>
      </w:r>
      <w:r w:rsidRPr="00CD4BDB">
        <w:t>calling</w:t>
      </w:r>
      <w:r w:rsidR="009B12E5">
        <w:t xml:space="preserve"> </w:t>
      </w:r>
      <w:r w:rsidRPr="00CD4BDB">
        <w:t>for</w:t>
      </w:r>
      <w:r w:rsidR="009B12E5">
        <w:t xml:space="preserve"> </w:t>
      </w:r>
      <w:r w:rsidRPr="00CD4BDB">
        <w:t>the</w:t>
      </w:r>
      <w:r w:rsidR="009B12E5">
        <w:t xml:space="preserve"> </w:t>
      </w:r>
      <w:r w:rsidRPr="00CD4BDB">
        <w:t>right</w:t>
      </w:r>
      <w:r w:rsidR="009B12E5">
        <w:t xml:space="preserve"> </w:t>
      </w:r>
      <w:r w:rsidRPr="00CD4BDB">
        <w:t>of</w:t>
      </w:r>
      <w:r w:rsidR="009B12E5">
        <w:t xml:space="preserve"> </w:t>
      </w:r>
      <w:r w:rsidRPr="00CD4BDB">
        <w:t>Tibetans</w:t>
      </w:r>
      <w:r w:rsidR="009B12E5">
        <w:t xml:space="preserve"> </w:t>
      </w:r>
      <w:r w:rsidRPr="00CD4BDB">
        <w:t>to</w:t>
      </w:r>
      <w:r w:rsidR="009B12E5">
        <w:t xml:space="preserve"> </w:t>
      </w:r>
      <w:r w:rsidRPr="00CD4BDB">
        <w:t>maintain</w:t>
      </w:r>
      <w:r w:rsidR="009B12E5">
        <w:t xml:space="preserve"> </w:t>
      </w:r>
      <w:r w:rsidRPr="00CD4BDB">
        <w:t>their</w:t>
      </w:r>
      <w:r w:rsidR="009B12E5">
        <w:t xml:space="preserve"> </w:t>
      </w:r>
      <w:r w:rsidRPr="00CD4BDB">
        <w:t>language</w:t>
      </w:r>
      <w:r w:rsidR="009B12E5">
        <w:t xml:space="preserve"> </w:t>
      </w:r>
      <w:r w:rsidRPr="00CD4BDB">
        <w:t>and</w:t>
      </w:r>
      <w:r w:rsidR="009B12E5">
        <w:t xml:space="preserve"> </w:t>
      </w:r>
      <w:r w:rsidRPr="00CD4BDB">
        <w:t>culture</w:t>
      </w:r>
      <w:r w:rsidR="009B12E5">
        <w:t xml:space="preserve"> </w:t>
      </w:r>
      <w:r w:rsidRPr="00CD4BDB">
        <w:t>to</w:t>
      </w:r>
      <w:r w:rsidR="009B12E5">
        <w:t xml:space="preserve"> </w:t>
      </w:r>
      <w:r w:rsidRPr="00CD4BDB">
        <w:t>be</w:t>
      </w:r>
      <w:r w:rsidR="009B12E5">
        <w:t xml:space="preserve"> </w:t>
      </w:r>
      <w:r w:rsidRPr="00CD4BDB">
        <w:t>respected</w:t>
      </w:r>
      <w:r w:rsidR="009B12E5">
        <w:t xml:space="preserve"> </w:t>
      </w:r>
      <w:r w:rsidRPr="00CD4BDB">
        <w:t>and</w:t>
      </w:r>
      <w:r w:rsidR="009B12E5">
        <w:t xml:space="preserve"> </w:t>
      </w:r>
      <w:r w:rsidRPr="00CD4BDB">
        <w:t>for</w:t>
      </w:r>
      <w:r w:rsidR="009B12E5">
        <w:t xml:space="preserve"> </w:t>
      </w:r>
      <w:r w:rsidRPr="00CD4BDB">
        <w:t>the</w:t>
      </w:r>
      <w:r w:rsidR="009B12E5">
        <w:t xml:space="preserve"> </w:t>
      </w:r>
      <w:r w:rsidRPr="00CD4BDB">
        <w:t>law</w:t>
      </w:r>
      <w:r w:rsidR="009B12E5">
        <w:t xml:space="preserve"> </w:t>
      </w:r>
      <w:r w:rsidRPr="00CD4BDB">
        <w:t>to</w:t>
      </w:r>
      <w:r w:rsidR="009B12E5">
        <w:t xml:space="preserve"> </w:t>
      </w:r>
      <w:r w:rsidRPr="00CD4BDB">
        <w:t>be</w:t>
      </w:r>
      <w:r w:rsidR="009B12E5">
        <w:t xml:space="preserve"> </w:t>
      </w:r>
      <w:r w:rsidRPr="00CD4BDB">
        <w:t>upheld.</w:t>
      </w:r>
      <w:r w:rsidR="009B12E5">
        <w:t xml:space="preserve"> </w:t>
      </w:r>
      <w:r w:rsidRPr="00CD4BDB">
        <w:t>The</w:t>
      </w:r>
      <w:r w:rsidR="009B12E5">
        <w:t xml:space="preserve"> </w:t>
      </w:r>
      <w:r w:rsidRPr="00CD4BDB">
        <w:t>targeting</w:t>
      </w:r>
      <w:r w:rsidR="009B12E5">
        <w:t xml:space="preserve"> </w:t>
      </w:r>
      <w:r w:rsidRPr="00CD4BDB">
        <w:t>of</w:t>
      </w:r>
      <w:r w:rsidR="009B12E5">
        <w:t xml:space="preserve"> </w:t>
      </w:r>
      <w:r w:rsidRPr="00CD4BDB">
        <w:t>individuals</w:t>
      </w:r>
      <w:r w:rsidR="009B12E5">
        <w:t xml:space="preserve"> </w:t>
      </w:r>
      <w:r w:rsidRPr="00CD4BDB">
        <w:t>for</w:t>
      </w:r>
      <w:r w:rsidR="009B12E5">
        <w:t xml:space="preserve"> </w:t>
      </w:r>
      <w:r w:rsidRPr="00CD4BDB">
        <w:t>exercising</w:t>
      </w:r>
      <w:r w:rsidR="009B12E5">
        <w:t xml:space="preserve"> </w:t>
      </w:r>
      <w:r w:rsidRPr="00CD4BDB">
        <w:t>their</w:t>
      </w:r>
      <w:r w:rsidR="009B12E5">
        <w:t xml:space="preserve"> </w:t>
      </w:r>
      <w:r w:rsidRPr="00CD4BDB">
        <w:t>rights</w:t>
      </w:r>
      <w:r w:rsidR="009B12E5">
        <w:t xml:space="preserve"> </w:t>
      </w:r>
      <w:r w:rsidRPr="00CD4BDB">
        <w:t>has</w:t>
      </w:r>
      <w:r w:rsidR="009B12E5">
        <w:t xml:space="preserve"> </w:t>
      </w:r>
      <w:r w:rsidRPr="00CD4BDB">
        <w:t>been</w:t>
      </w:r>
      <w:r w:rsidR="009B12E5">
        <w:t xml:space="preserve"> </w:t>
      </w:r>
      <w:r w:rsidRPr="00CD4BDB">
        <w:t>well</w:t>
      </w:r>
      <w:r w:rsidR="009B12E5">
        <w:t xml:space="preserve"> </w:t>
      </w:r>
      <w:r w:rsidRPr="00CD4BDB">
        <w:t>documented</w:t>
      </w:r>
      <w:r w:rsidR="009B12E5">
        <w:t xml:space="preserve"> </w:t>
      </w:r>
      <w:r w:rsidRPr="00CD4BDB">
        <w:t>over</w:t>
      </w:r>
      <w:r w:rsidR="009B12E5">
        <w:t xml:space="preserve"> </w:t>
      </w:r>
      <w:r w:rsidRPr="00CD4BDB">
        <w:t>many</w:t>
      </w:r>
      <w:r w:rsidR="009B12E5">
        <w:t xml:space="preserve"> </w:t>
      </w:r>
      <w:r w:rsidRPr="00CD4BDB">
        <w:t>years</w:t>
      </w:r>
      <w:r w:rsidR="009B12E5">
        <w:t xml:space="preserve"> </w:t>
      </w:r>
      <w:r w:rsidRPr="00CD4BDB">
        <w:t>in</w:t>
      </w:r>
      <w:r w:rsidR="009B12E5">
        <w:t xml:space="preserve"> </w:t>
      </w:r>
      <w:r w:rsidRPr="00CD4BDB">
        <w:t>cases</w:t>
      </w:r>
      <w:r w:rsidR="009B12E5">
        <w:t xml:space="preserve"> </w:t>
      </w:r>
      <w:r w:rsidRPr="00CD4BDB">
        <w:t>brought</w:t>
      </w:r>
      <w:r w:rsidR="009B12E5">
        <w:t xml:space="preserve"> </w:t>
      </w:r>
      <w:r w:rsidRPr="00CD4BDB">
        <w:t>to</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in</w:t>
      </w:r>
      <w:r w:rsidR="009B12E5">
        <w:t xml:space="preserve"> </w:t>
      </w:r>
      <w:r w:rsidRPr="00CD4BDB">
        <w:t>relation</w:t>
      </w:r>
      <w:r w:rsidR="009B12E5">
        <w:t xml:space="preserve"> </w:t>
      </w:r>
      <w:r w:rsidRPr="00CD4BDB">
        <w:t>to</w:t>
      </w:r>
      <w:r w:rsidR="009B12E5">
        <w:t xml:space="preserve"> </w:t>
      </w:r>
      <w:r w:rsidRPr="00CD4BDB">
        <w:t>China.</w:t>
      </w:r>
      <w:r w:rsidR="009B12E5">
        <w:t xml:space="preserve"> </w:t>
      </w:r>
      <w:r w:rsidRPr="00CD4BDB">
        <w:t>For</w:t>
      </w:r>
      <w:r w:rsidR="009B12E5">
        <w:t xml:space="preserve"> </w:t>
      </w:r>
      <w:r w:rsidRPr="00CD4BDB">
        <w:t>example,</w:t>
      </w:r>
      <w:r w:rsidR="009B12E5">
        <w:t xml:space="preserve"> </w:t>
      </w:r>
      <w:r w:rsidRPr="00CD4BDB">
        <w:t>the</w:t>
      </w:r>
      <w:r w:rsidR="009B12E5">
        <w:t xml:space="preserve"> </w:t>
      </w:r>
      <w:r w:rsidRPr="00CD4BDB">
        <w:t>Government</w:t>
      </w:r>
      <w:r w:rsidR="009B12E5">
        <w:t xml:space="preserve"> </w:t>
      </w:r>
      <w:r w:rsidRPr="00CD4BDB">
        <w:t>has</w:t>
      </w:r>
      <w:r w:rsidR="009B12E5">
        <w:t xml:space="preserve"> </w:t>
      </w:r>
      <w:r w:rsidRPr="00CD4BDB">
        <w:t>arbitrarily</w:t>
      </w:r>
      <w:r w:rsidR="009B12E5">
        <w:t xml:space="preserve"> </w:t>
      </w:r>
      <w:r w:rsidRPr="00CD4BDB">
        <w:t>deprived</w:t>
      </w:r>
      <w:r w:rsidR="009B12E5">
        <w:t xml:space="preserve"> </w:t>
      </w:r>
      <w:r w:rsidRPr="00CD4BDB">
        <w:t>individuals</w:t>
      </w:r>
      <w:r w:rsidR="009B12E5">
        <w:t xml:space="preserve"> </w:t>
      </w:r>
      <w:r w:rsidRPr="00CD4BDB">
        <w:t>of</w:t>
      </w:r>
      <w:r w:rsidR="009B12E5">
        <w:t xml:space="preserve"> </w:t>
      </w:r>
      <w:r w:rsidRPr="00CD4BDB">
        <w:t>their</w:t>
      </w:r>
      <w:r w:rsidR="009B12E5">
        <w:t xml:space="preserve"> </w:t>
      </w:r>
      <w:r w:rsidRPr="00CD4BDB">
        <w:t>liberty</w:t>
      </w:r>
      <w:r w:rsidR="009B12E5">
        <w:t xml:space="preserve"> </w:t>
      </w:r>
      <w:r w:rsidRPr="00CD4BDB">
        <w:t>solely</w:t>
      </w:r>
      <w:r w:rsidR="009B12E5">
        <w:t xml:space="preserve"> </w:t>
      </w:r>
      <w:r w:rsidRPr="00CD4BDB">
        <w:t>for</w:t>
      </w:r>
      <w:r w:rsidR="009B12E5">
        <w:t xml:space="preserve"> </w:t>
      </w:r>
      <w:r w:rsidRPr="00CD4BDB">
        <w:t>the</w:t>
      </w:r>
      <w:r w:rsidR="009B12E5">
        <w:t xml:space="preserve"> </w:t>
      </w:r>
      <w:r w:rsidRPr="00CD4BDB">
        <w:t>peaceful</w:t>
      </w:r>
      <w:r w:rsidR="009B12E5">
        <w:t xml:space="preserve"> </w:t>
      </w:r>
      <w:r w:rsidRPr="00CD4BDB">
        <w:t>exercise</w:t>
      </w:r>
      <w:r w:rsidR="009B12E5">
        <w:t xml:space="preserve"> </w:t>
      </w:r>
      <w:r w:rsidRPr="00CD4BDB">
        <w:t>of</w:t>
      </w:r>
      <w:r w:rsidR="009B12E5">
        <w:t xml:space="preserve"> </w:t>
      </w:r>
      <w:r w:rsidRPr="00CD4BDB">
        <w:t>their</w:t>
      </w:r>
      <w:r w:rsidR="009B12E5">
        <w:t xml:space="preserve"> </w:t>
      </w:r>
      <w:r w:rsidRPr="00CD4BDB">
        <w:t>right</w:t>
      </w:r>
      <w:r w:rsidR="009B12E5">
        <w:t xml:space="preserve"> </w:t>
      </w:r>
      <w:r w:rsidRPr="00CD4BDB">
        <w:t>to</w:t>
      </w:r>
      <w:r w:rsidR="009B12E5">
        <w:t xml:space="preserve"> </w:t>
      </w:r>
      <w:r w:rsidRPr="00CD4BDB">
        <w:t>freedom</w:t>
      </w:r>
      <w:r w:rsidR="009B12E5">
        <w:t xml:space="preserve"> </w:t>
      </w:r>
      <w:r w:rsidRPr="00CD4BDB">
        <w:t>of</w:t>
      </w:r>
      <w:r w:rsidR="009B12E5">
        <w:t xml:space="preserve"> </w:t>
      </w:r>
      <w:r w:rsidRPr="00CD4BDB">
        <w:t>expression</w:t>
      </w:r>
      <w:r w:rsidRPr="00D76F6B">
        <w:rPr>
          <w:rStyle w:val="FootnoteReference"/>
        </w:rPr>
        <w:footnoteReference w:id="3"/>
      </w:r>
      <w:r w:rsidR="009B12E5">
        <w:t xml:space="preserve"> </w:t>
      </w:r>
      <w:r w:rsidRPr="00CD4BDB">
        <w:t>and</w:t>
      </w:r>
      <w:r w:rsidR="009B12E5">
        <w:t xml:space="preserve"> </w:t>
      </w:r>
      <w:r w:rsidRPr="00CD4BDB">
        <w:t>for</w:t>
      </w:r>
      <w:r w:rsidR="009B12E5">
        <w:t xml:space="preserve"> </w:t>
      </w:r>
      <w:r w:rsidRPr="00CD4BDB">
        <w:t>their</w:t>
      </w:r>
      <w:r w:rsidR="009B12E5">
        <w:t xml:space="preserve"> </w:t>
      </w:r>
      <w:r w:rsidRPr="00CD4BDB">
        <w:t>activities</w:t>
      </w:r>
      <w:r w:rsidR="009B12E5">
        <w:t xml:space="preserve"> </w:t>
      </w:r>
      <w:r w:rsidRPr="00CD4BDB">
        <w:t>as</w:t>
      </w:r>
      <w:r w:rsidR="009B12E5">
        <w:t xml:space="preserve"> </w:t>
      </w:r>
      <w:r w:rsidRPr="00CD4BDB">
        <w:t>human</w:t>
      </w:r>
      <w:r w:rsidR="009B12E5">
        <w:t xml:space="preserve"> </w:t>
      </w:r>
      <w:r w:rsidRPr="00CD4BDB">
        <w:t>rights</w:t>
      </w:r>
      <w:r w:rsidR="009B12E5">
        <w:t xml:space="preserve"> </w:t>
      </w:r>
      <w:r w:rsidRPr="00CD4BDB">
        <w:t>defenders.</w:t>
      </w:r>
      <w:r w:rsidRPr="00D76F6B">
        <w:rPr>
          <w:rStyle w:val="FootnoteReference"/>
        </w:rPr>
        <w:footnoteReference w:id="4"/>
      </w:r>
      <w:r w:rsidR="009B12E5">
        <w:t xml:space="preserve"> </w:t>
      </w:r>
      <w:r w:rsidRPr="00CD4BDB">
        <w:t>In</w:t>
      </w:r>
      <w:r w:rsidR="009B12E5">
        <w:t xml:space="preserve"> </w:t>
      </w:r>
      <w:r w:rsidRPr="00CD4BDB">
        <w:t>several</w:t>
      </w:r>
      <w:r w:rsidR="009B12E5">
        <w:t xml:space="preserve"> </w:t>
      </w:r>
      <w:r w:rsidRPr="00CD4BDB">
        <w:t>cases,</w:t>
      </w:r>
      <w:r w:rsidR="009B12E5">
        <w:t xml:space="preserve"> </w:t>
      </w:r>
      <w:r w:rsidRPr="00CD4BDB">
        <w:t>the</w:t>
      </w:r>
      <w:r w:rsidR="009B12E5">
        <w:t xml:space="preserve"> </w:t>
      </w:r>
      <w:r w:rsidRPr="00CD4BDB">
        <w:t>individuals</w:t>
      </w:r>
      <w:r w:rsidR="009B12E5">
        <w:t xml:space="preserve"> </w:t>
      </w:r>
      <w:r w:rsidRPr="00CD4BDB">
        <w:t>targeted</w:t>
      </w:r>
      <w:r w:rsidR="009B12E5">
        <w:t xml:space="preserve"> </w:t>
      </w:r>
      <w:r w:rsidRPr="00CD4BDB">
        <w:t>by</w:t>
      </w:r>
      <w:r w:rsidR="009B12E5">
        <w:t xml:space="preserve"> </w:t>
      </w:r>
      <w:r w:rsidRPr="00CD4BDB">
        <w:t>the</w:t>
      </w:r>
      <w:r w:rsidR="009B12E5">
        <w:t xml:space="preserve"> </w:t>
      </w:r>
      <w:r w:rsidRPr="00CD4BDB">
        <w:t>Government</w:t>
      </w:r>
      <w:r w:rsidR="009B12E5">
        <w:t xml:space="preserve"> </w:t>
      </w:r>
      <w:r w:rsidRPr="00CD4BDB">
        <w:t>were</w:t>
      </w:r>
      <w:r w:rsidR="009B12E5">
        <w:t xml:space="preserve"> </w:t>
      </w:r>
      <w:r w:rsidRPr="00CD4BDB">
        <w:t>members</w:t>
      </w:r>
      <w:r w:rsidR="009B12E5">
        <w:t xml:space="preserve"> </w:t>
      </w:r>
      <w:r w:rsidRPr="00CD4BDB">
        <w:t>of</w:t>
      </w:r>
      <w:r w:rsidR="009B12E5">
        <w:t xml:space="preserve"> </w:t>
      </w:r>
      <w:r w:rsidRPr="00CD4BDB">
        <w:t>minority</w:t>
      </w:r>
      <w:r w:rsidR="009B12E5">
        <w:t xml:space="preserve"> </w:t>
      </w:r>
      <w:r w:rsidRPr="00CD4BDB">
        <w:t>groups,</w:t>
      </w:r>
      <w:r w:rsidR="009B12E5">
        <w:t xml:space="preserve"> </w:t>
      </w:r>
      <w:r w:rsidRPr="00CD4BDB">
        <w:t>including</w:t>
      </w:r>
      <w:r w:rsidR="009B12E5">
        <w:t xml:space="preserve"> </w:t>
      </w:r>
      <w:r w:rsidRPr="00CD4BDB">
        <w:t>Tibetans,</w:t>
      </w:r>
      <w:r w:rsidR="009B12E5">
        <w:t xml:space="preserve"> </w:t>
      </w:r>
      <w:r w:rsidRPr="00CD4BDB">
        <w:t>who</w:t>
      </w:r>
      <w:r w:rsidR="009B12E5">
        <w:t xml:space="preserve"> </w:t>
      </w:r>
      <w:r w:rsidRPr="00CD4BDB">
        <w:t>were</w:t>
      </w:r>
      <w:r w:rsidR="009B12E5">
        <w:t xml:space="preserve"> </w:t>
      </w:r>
      <w:r w:rsidRPr="00CD4BDB">
        <w:t>critical</w:t>
      </w:r>
      <w:r w:rsidR="009B12E5">
        <w:t xml:space="preserve"> </w:t>
      </w:r>
      <w:r w:rsidRPr="00CD4BDB">
        <w:t>of,</w:t>
      </w:r>
      <w:r w:rsidR="009B12E5">
        <w:t xml:space="preserve"> </w:t>
      </w:r>
      <w:r w:rsidRPr="00CD4BDB">
        <w:t>or</w:t>
      </w:r>
      <w:r w:rsidR="009B12E5">
        <w:t xml:space="preserve"> </w:t>
      </w:r>
      <w:r w:rsidRPr="00CD4BDB">
        <w:t>sought</w:t>
      </w:r>
      <w:r w:rsidR="009B12E5">
        <w:t xml:space="preserve"> </w:t>
      </w:r>
      <w:r w:rsidRPr="00CD4BDB">
        <w:t>to</w:t>
      </w:r>
      <w:r w:rsidR="009B12E5">
        <w:t xml:space="preserve"> </w:t>
      </w:r>
      <w:r w:rsidRPr="00CD4BDB">
        <w:t>change,</w:t>
      </w:r>
      <w:r w:rsidR="009B12E5">
        <w:t xml:space="preserve"> </w:t>
      </w:r>
      <w:r w:rsidRPr="00CD4BDB">
        <w:t>government</w:t>
      </w:r>
      <w:r w:rsidR="009B12E5">
        <w:t xml:space="preserve"> </w:t>
      </w:r>
      <w:r w:rsidRPr="00CD4BDB">
        <w:t>policy.</w:t>
      </w:r>
      <w:r w:rsidRPr="00D76F6B">
        <w:rPr>
          <w:rStyle w:val="FootnoteReference"/>
        </w:rPr>
        <w:footnoteReference w:id="5"/>
      </w:r>
      <w:r w:rsidR="009B12E5">
        <w:t xml:space="preserve"> </w:t>
      </w:r>
    </w:p>
    <w:p w:rsidR="005A1BF8" w:rsidRPr="00CD4BDB" w:rsidRDefault="005A1BF8" w:rsidP="003F798D">
      <w:pPr>
        <w:pStyle w:val="SingleTxtG"/>
      </w:pPr>
      <w:r w:rsidRPr="00CD4BDB">
        <w:t>26.</w:t>
      </w:r>
      <w:r w:rsidRPr="00CD4BDB">
        <w:tab/>
        <w:t>In</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the</w:t>
      </w:r>
      <w:r w:rsidR="009B12E5">
        <w:t xml:space="preserve"> </w:t>
      </w:r>
      <w:r w:rsidRPr="00CD4BDB">
        <w:t>source</w:t>
      </w:r>
      <w:r w:rsidR="009B12E5">
        <w:t xml:space="preserve"> </w:t>
      </w:r>
      <w:r w:rsidRPr="00CD4BDB">
        <w:t>alleges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charged</w:t>
      </w:r>
      <w:r w:rsidR="009B12E5">
        <w:t xml:space="preserve"> </w:t>
      </w:r>
      <w:r w:rsidRPr="00CD4BDB">
        <w:t>on</w:t>
      </w:r>
      <w:r w:rsidR="009B12E5">
        <w:t xml:space="preserve"> </w:t>
      </w:r>
      <w:r w:rsidRPr="00CD4BDB">
        <w:t>24</w:t>
      </w:r>
      <w:r w:rsidR="009B12E5">
        <w:t xml:space="preserve"> </w:t>
      </w:r>
      <w:r w:rsidRPr="00CD4BDB">
        <w:t>March</w:t>
      </w:r>
      <w:r w:rsidR="009B12E5">
        <w:t xml:space="preserve"> </w:t>
      </w:r>
      <w:r w:rsidRPr="00CD4BDB">
        <w:t>2016</w:t>
      </w:r>
      <w:r w:rsidR="009B12E5">
        <w:t xml:space="preserve"> </w:t>
      </w:r>
      <w:r w:rsidRPr="00CD4BDB">
        <w:t>with</w:t>
      </w:r>
      <w:r w:rsidR="009B12E5">
        <w:t xml:space="preserve"> </w:t>
      </w:r>
      <w:r w:rsidRPr="00CD4BDB">
        <w:t>inciting</w:t>
      </w:r>
      <w:r w:rsidR="009B12E5">
        <w:t xml:space="preserve"> </w:t>
      </w:r>
      <w:r w:rsidRPr="00CD4BDB">
        <w:t>separatism,</w:t>
      </w:r>
      <w:r w:rsidR="009B12E5">
        <w:t xml:space="preserve"> </w:t>
      </w:r>
      <w:r w:rsidRPr="00CD4BDB">
        <w:t>nearly</w:t>
      </w:r>
      <w:r w:rsidR="009B12E5">
        <w:t xml:space="preserve"> </w:t>
      </w:r>
      <w:r w:rsidRPr="00CD4BDB">
        <w:t>two</w:t>
      </w:r>
      <w:r w:rsidR="009B12E5">
        <w:t xml:space="preserve"> </w:t>
      </w:r>
      <w:r w:rsidRPr="00CD4BDB">
        <w:t>months</w:t>
      </w:r>
      <w:r w:rsidR="009B12E5">
        <w:t xml:space="preserve"> </w:t>
      </w:r>
      <w:r w:rsidRPr="00CD4BDB">
        <w:t>after</w:t>
      </w:r>
      <w:r w:rsidR="009B12E5">
        <w:t xml:space="preserve"> </w:t>
      </w:r>
      <w:r w:rsidRPr="00CD4BDB">
        <w:t>his</w:t>
      </w:r>
      <w:r w:rsidR="009B12E5">
        <w:t xml:space="preserve"> </w:t>
      </w:r>
      <w:r w:rsidRPr="00CD4BDB">
        <w:t>arrest</w:t>
      </w:r>
      <w:r w:rsidR="009B12E5">
        <w:t xml:space="preserve"> </w:t>
      </w:r>
      <w:r w:rsidRPr="00CD4BDB">
        <w:t>on</w:t>
      </w:r>
      <w:r w:rsidR="009B12E5">
        <w:t xml:space="preserve"> </w:t>
      </w:r>
      <w:r w:rsidRPr="00CD4BDB">
        <w:t>27</w:t>
      </w:r>
      <w:r w:rsidR="009B12E5">
        <w:t xml:space="preserve"> </w:t>
      </w:r>
      <w:r w:rsidRPr="00CD4BDB">
        <w:t>January</w:t>
      </w:r>
      <w:r w:rsidR="009B12E5">
        <w:t xml:space="preserve"> </w:t>
      </w:r>
      <w:r w:rsidRPr="00CD4BDB">
        <w:t>2016.</w:t>
      </w:r>
      <w:r w:rsidR="009B12E5">
        <w:t xml:space="preserve"> </w:t>
      </w:r>
      <w:r w:rsidRPr="00CD4BDB">
        <w:t>Mr.</w:t>
      </w:r>
      <w:r w:rsidR="009B12E5">
        <w:t xml:space="preserve"> </w:t>
      </w:r>
      <w:r w:rsidRPr="00CD4BDB">
        <w:t>Wangchuk’s</w:t>
      </w:r>
      <w:r w:rsidR="009B12E5">
        <w:t xml:space="preserve"> </w:t>
      </w:r>
      <w:r w:rsidRPr="00CD4BDB">
        <w:t>lawyers</w:t>
      </w:r>
      <w:r w:rsidR="009B12E5">
        <w:t xml:space="preserve"> </w:t>
      </w:r>
      <w:r w:rsidRPr="00CD4BDB">
        <w:t>were</w:t>
      </w:r>
      <w:r w:rsidR="009B12E5">
        <w:t xml:space="preserve"> </w:t>
      </w:r>
      <w:r w:rsidRPr="00CD4BDB">
        <w:t>subsequently</w:t>
      </w:r>
      <w:r w:rsidR="009B12E5">
        <w:t xml:space="preserve"> </w:t>
      </w:r>
      <w:r w:rsidRPr="00CD4BDB">
        <w:t>informed</w:t>
      </w:r>
      <w:r w:rsidR="009B12E5">
        <w:t xml:space="preserve"> </w:t>
      </w:r>
      <w:r w:rsidRPr="00CD4BDB">
        <w:t>that</w:t>
      </w:r>
      <w:r w:rsidR="009B12E5">
        <w:t xml:space="preserve"> </w:t>
      </w:r>
      <w:r w:rsidRPr="00CD4BDB">
        <w:t>the</w:t>
      </w:r>
      <w:r w:rsidR="009B12E5">
        <w:t xml:space="preserve"> </w:t>
      </w:r>
      <w:r w:rsidRPr="00CD4BDB">
        <w:t>charge</w:t>
      </w:r>
      <w:r w:rsidR="009B12E5">
        <w:t xml:space="preserve"> </w:t>
      </w:r>
      <w:r w:rsidRPr="00CD4BDB">
        <w:t>was</w:t>
      </w:r>
      <w:r w:rsidR="009B12E5">
        <w:t xml:space="preserve"> </w:t>
      </w:r>
      <w:r w:rsidRPr="00CD4BDB">
        <w:t>being</w:t>
      </w:r>
      <w:r w:rsidR="009B12E5">
        <w:t xml:space="preserve"> </w:t>
      </w:r>
      <w:r w:rsidRPr="00CD4BDB">
        <w:t>negotiated</w:t>
      </w:r>
      <w:r w:rsidR="009B12E5">
        <w:t xml:space="preserve"> </w:t>
      </w:r>
      <w:r w:rsidRPr="00CD4BDB">
        <w:t>by</w:t>
      </w:r>
      <w:r w:rsidR="009B12E5">
        <w:t xml:space="preserve"> </w:t>
      </w:r>
      <w:r w:rsidRPr="00CD4BDB">
        <w:t>the</w:t>
      </w:r>
      <w:r w:rsidR="009B12E5">
        <w:t xml:space="preserve"> </w:t>
      </w:r>
      <w:r w:rsidRPr="00CD4BDB">
        <w:t>judge</w:t>
      </w:r>
      <w:r w:rsidR="009B12E5">
        <w:t xml:space="preserve"> </w:t>
      </w:r>
      <w:r w:rsidRPr="00CD4BDB">
        <w:t>and</w:t>
      </w:r>
      <w:r w:rsidR="009B12E5">
        <w:t xml:space="preserve"> </w:t>
      </w:r>
      <w:r w:rsidRPr="00CD4BDB">
        <w:t>the</w:t>
      </w:r>
      <w:r w:rsidR="009B12E5">
        <w:t xml:space="preserve"> </w:t>
      </w:r>
      <w:r w:rsidRPr="00CD4BDB">
        <w:t>prosecution,</w:t>
      </w:r>
      <w:r w:rsidR="009B12E5">
        <w:t xml:space="preserve"> </w:t>
      </w:r>
      <w:r w:rsidRPr="00CD4BDB">
        <w:t>and</w:t>
      </w:r>
      <w:r w:rsidR="009B12E5">
        <w:t xml:space="preserve"> </w:t>
      </w:r>
      <w:r w:rsidRPr="00CD4BDB">
        <w:t>it</w:t>
      </w:r>
      <w:r w:rsidR="009B12E5">
        <w:t xml:space="preserve"> </w:t>
      </w:r>
      <w:r w:rsidRPr="00CD4BDB">
        <w:t>is</w:t>
      </w:r>
      <w:r w:rsidR="009B12E5">
        <w:t xml:space="preserve"> </w:t>
      </w:r>
      <w:r w:rsidRPr="00CD4BDB">
        <w:t>believed</w:t>
      </w:r>
      <w:r w:rsidR="009B12E5">
        <w:t xml:space="preserve"> </w:t>
      </w:r>
      <w:r w:rsidRPr="00CD4BDB">
        <w:t>that</w:t>
      </w:r>
      <w:r w:rsidR="009B12E5">
        <w:t xml:space="preserve"> </w:t>
      </w:r>
      <w:r w:rsidRPr="00CD4BDB">
        <w:t>the</w:t>
      </w:r>
      <w:r w:rsidR="009B12E5">
        <w:t xml:space="preserve"> </w:t>
      </w:r>
      <w:r w:rsidRPr="00CD4BDB">
        <w:t>charge</w:t>
      </w:r>
      <w:r w:rsidR="009B12E5">
        <w:t xml:space="preserve"> </w:t>
      </w:r>
      <w:r w:rsidRPr="00CD4BDB">
        <w:t>may</w:t>
      </w:r>
      <w:r w:rsidR="009B12E5">
        <w:t xml:space="preserve"> </w:t>
      </w:r>
      <w:r w:rsidRPr="00CD4BDB">
        <w:t>be</w:t>
      </w:r>
      <w:r w:rsidR="009B12E5">
        <w:t xml:space="preserve"> </w:t>
      </w:r>
      <w:r w:rsidRPr="00CD4BDB">
        <w:t>changed.</w:t>
      </w:r>
      <w:r w:rsidR="009B12E5">
        <w:t xml:space="preserve"> </w:t>
      </w:r>
      <w:r w:rsidRPr="00CD4BDB">
        <w:t>However,</w:t>
      </w:r>
      <w:r w:rsidR="009B12E5">
        <w:t xml:space="preserve"> </w:t>
      </w:r>
      <w:r w:rsidRPr="00CD4BDB">
        <w:t>Mr.</w:t>
      </w:r>
      <w:r w:rsidR="009B12E5">
        <w:t xml:space="preserve"> </w:t>
      </w:r>
      <w:r w:rsidRPr="00CD4BDB">
        <w:t>Wangchuk</w:t>
      </w:r>
      <w:r w:rsidR="009B12E5">
        <w:t xml:space="preserve"> </w:t>
      </w:r>
      <w:r w:rsidRPr="00CD4BDB">
        <w:t>has</w:t>
      </w:r>
      <w:r w:rsidR="009B12E5">
        <w:t xml:space="preserve"> </w:t>
      </w:r>
      <w:r w:rsidRPr="00CD4BDB">
        <w:t>not</w:t>
      </w:r>
      <w:r w:rsidR="009B12E5">
        <w:t xml:space="preserve"> </w:t>
      </w:r>
      <w:r w:rsidRPr="00CD4BDB">
        <w:t>received</w:t>
      </w:r>
      <w:r w:rsidR="009B12E5">
        <w:t xml:space="preserve"> </w:t>
      </w:r>
      <w:r w:rsidRPr="00CD4BDB">
        <w:t>any</w:t>
      </w:r>
      <w:r w:rsidR="009B12E5">
        <w:t xml:space="preserve"> </w:t>
      </w:r>
      <w:r w:rsidRPr="00CD4BDB">
        <w:t>updated</w:t>
      </w:r>
      <w:r w:rsidR="009B12E5">
        <w:t xml:space="preserve"> </w:t>
      </w:r>
      <w:r w:rsidRPr="00CD4BDB">
        <w:t>information</w:t>
      </w:r>
      <w:r w:rsidR="009B12E5">
        <w:t xml:space="preserve"> </w:t>
      </w:r>
      <w:r w:rsidRPr="00CD4BDB">
        <w:t>about</w:t>
      </w:r>
      <w:r w:rsidR="009B12E5">
        <w:t xml:space="preserve"> </w:t>
      </w:r>
      <w:r w:rsidRPr="00CD4BDB">
        <w:t>the</w:t>
      </w:r>
      <w:r w:rsidR="009B12E5">
        <w:t xml:space="preserve"> </w:t>
      </w:r>
      <w:r w:rsidRPr="00CD4BDB">
        <w:t>indictment</w:t>
      </w:r>
      <w:r w:rsidR="009B12E5">
        <w:t xml:space="preserve"> </w:t>
      </w:r>
      <w:r w:rsidRPr="00CD4BDB">
        <w:t>or</w:t>
      </w:r>
      <w:r w:rsidR="009B12E5">
        <w:t xml:space="preserve"> </w:t>
      </w:r>
      <w:r w:rsidRPr="00CD4BDB">
        <w:t>the</w:t>
      </w:r>
      <w:r w:rsidR="009B12E5">
        <w:t xml:space="preserve"> </w:t>
      </w:r>
      <w:r w:rsidRPr="00CD4BDB">
        <w:t>charges</w:t>
      </w:r>
      <w:r w:rsidR="009B12E5">
        <w:t xml:space="preserve"> </w:t>
      </w:r>
      <w:r w:rsidRPr="00CD4BDB">
        <w:t>that</w:t>
      </w:r>
      <w:r w:rsidR="009B12E5">
        <w:t xml:space="preserve"> </w:t>
      </w:r>
      <w:r w:rsidRPr="00CD4BDB">
        <w:t>form</w:t>
      </w:r>
      <w:r w:rsidR="009B12E5">
        <w:t xml:space="preserve"> </w:t>
      </w:r>
      <w:r w:rsidRPr="00CD4BDB">
        <w:t>the</w:t>
      </w:r>
      <w:r w:rsidR="009B12E5">
        <w:t xml:space="preserve"> </w:t>
      </w:r>
      <w:r w:rsidRPr="00CD4BDB">
        <w:t>legal</w:t>
      </w:r>
      <w:r w:rsidR="009B12E5">
        <w:t xml:space="preserve"> </w:t>
      </w:r>
      <w:r w:rsidRPr="00CD4BDB">
        <w:t>basis</w:t>
      </w:r>
      <w:r w:rsidR="009B12E5">
        <w:t xml:space="preserve"> </w:t>
      </w:r>
      <w:r w:rsidRPr="00CD4BDB">
        <w:t>of</w:t>
      </w:r>
      <w:r w:rsidR="009B12E5">
        <w:t xml:space="preserve"> </w:t>
      </w:r>
      <w:r w:rsidRPr="00CD4BDB">
        <w:t>his</w:t>
      </w:r>
      <w:r w:rsidR="009B12E5">
        <w:t xml:space="preserve"> </w:t>
      </w:r>
      <w:r w:rsidRPr="00CD4BDB">
        <w:t>detention.</w:t>
      </w:r>
      <w:r w:rsidR="009B12E5">
        <w:t xml:space="preserve"> </w:t>
      </w:r>
      <w:r w:rsidRPr="00CD4BDB">
        <w:t>The</w:t>
      </w:r>
      <w:r w:rsidR="009B12E5">
        <w:t xml:space="preserve"> </w:t>
      </w:r>
      <w:r w:rsidRPr="00CD4BDB">
        <w:t>Government</w:t>
      </w:r>
      <w:r w:rsidR="009B12E5">
        <w:t xml:space="preserve"> </w:t>
      </w:r>
      <w:r w:rsidRPr="00CD4BDB">
        <w:t>has</w:t>
      </w:r>
      <w:r w:rsidR="009B12E5">
        <w:t xml:space="preserve"> </w:t>
      </w:r>
      <w:r w:rsidRPr="00CD4BDB">
        <w:t>not</w:t>
      </w:r>
      <w:r w:rsidR="009B12E5">
        <w:t xml:space="preserve"> </w:t>
      </w:r>
      <w:r w:rsidRPr="00CD4BDB">
        <w:t>provided</w:t>
      </w:r>
      <w:r w:rsidR="009B12E5">
        <w:t xml:space="preserve"> </w:t>
      </w:r>
      <w:r w:rsidRPr="00CD4BDB">
        <w:t>any</w:t>
      </w:r>
      <w:r w:rsidR="009B12E5">
        <w:t xml:space="preserve"> </w:t>
      </w:r>
      <w:r w:rsidRPr="00CD4BDB">
        <w:t>information</w:t>
      </w:r>
      <w:r w:rsidR="009B12E5">
        <w:t xml:space="preserve"> </w:t>
      </w:r>
      <w:r w:rsidRPr="00CD4BDB">
        <w:t>or</w:t>
      </w:r>
      <w:r w:rsidR="009B12E5">
        <w:t xml:space="preserve"> </w:t>
      </w:r>
      <w:r w:rsidRPr="00CD4BDB">
        <w:t>evidence</w:t>
      </w:r>
      <w:r w:rsidR="009B12E5">
        <w:t xml:space="preserve"> </w:t>
      </w:r>
      <w:r w:rsidRPr="00CD4BDB">
        <w:t>to</w:t>
      </w:r>
      <w:r w:rsidR="009B12E5">
        <w:t xml:space="preserve"> </w:t>
      </w:r>
      <w:r w:rsidRPr="00CD4BDB">
        <w:t>refute</w:t>
      </w:r>
      <w:r w:rsidR="009B12E5">
        <w:t xml:space="preserve"> </w:t>
      </w:r>
      <w:r w:rsidRPr="00CD4BDB">
        <w:t>the</w:t>
      </w:r>
      <w:r w:rsidR="009B12E5">
        <w:t xml:space="preserve"> </w:t>
      </w:r>
      <w:r w:rsidRPr="00CD4BDB">
        <w:t>allegations,</w:t>
      </w:r>
      <w:r w:rsidR="009B12E5">
        <w:t xml:space="preserve"> </w:t>
      </w:r>
      <w:r w:rsidRPr="00CD4BDB">
        <w:t>such</w:t>
      </w:r>
      <w:r w:rsidR="009B12E5">
        <w:t xml:space="preserve"> </w:t>
      </w:r>
      <w:r w:rsidRPr="00CD4BDB">
        <w:t>as</w:t>
      </w:r>
      <w:r w:rsidR="009B12E5">
        <w:t xml:space="preserve"> </w:t>
      </w:r>
      <w:r w:rsidRPr="00CD4BDB">
        <w:t>charge</w:t>
      </w:r>
      <w:r w:rsidR="009B12E5">
        <w:t xml:space="preserve"> </w:t>
      </w:r>
      <w:r w:rsidRPr="00CD4BDB">
        <w:t>sheets</w:t>
      </w:r>
      <w:r w:rsidR="009B12E5">
        <w:t xml:space="preserve"> </w:t>
      </w:r>
      <w:r w:rsidRPr="00CD4BDB">
        <w:t>or</w:t>
      </w:r>
      <w:r w:rsidR="009B12E5">
        <w:t xml:space="preserve"> </w:t>
      </w:r>
      <w:r w:rsidRPr="00CD4BDB">
        <w:t>an</w:t>
      </w:r>
      <w:r w:rsidR="009B12E5">
        <w:t xml:space="preserve"> </w:t>
      </w:r>
      <w:r w:rsidRPr="00CD4BDB">
        <w:t>indictment</w:t>
      </w:r>
      <w:r w:rsidR="009B12E5">
        <w:t xml:space="preserve"> </w:t>
      </w:r>
      <w:r w:rsidRPr="00CD4BDB">
        <w:t>confirming</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has</w:t>
      </w:r>
      <w:r w:rsidR="009B12E5">
        <w:t xml:space="preserve"> </w:t>
      </w:r>
      <w:r w:rsidRPr="00CD4BDB">
        <w:t>been</w:t>
      </w:r>
      <w:r w:rsidR="009B12E5">
        <w:t xml:space="preserve"> </w:t>
      </w:r>
      <w:r w:rsidRPr="00CD4BDB">
        <w:t>informed</w:t>
      </w:r>
      <w:r w:rsidR="009B12E5">
        <w:t xml:space="preserve"> </w:t>
      </w:r>
      <w:r w:rsidRPr="00CD4BDB">
        <w:t>of</w:t>
      </w:r>
      <w:r w:rsidR="009B12E5">
        <w:t xml:space="preserve"> </w:t>
      </w:r>
      <w:r w:rsidRPr="00CD4BDB">
        <w:t>the</w:t>
      </w:r>
      <w:r w:rsidR="009B12E5">
        <w:t xml:space="preserve"> </w:t>
      </w:r>
      <w:r w:rsidRPr="00CD4BDB">
        <w:t>charges</w:t>
      </w:r>
      <w:r w:rsidR="009B12E5">
        <w:t xml:space="preserve"> </w:t>
      </w:r>
      <w:r w:rsidRPr="00CD4BDB">
        <w:t>and</w:t>
      </w:r>
      <w:r w:rsidR="009B12E5">
        <w:t xml:space="preserve"> </w:t>
      </w:r>
      <w:r w:rsidRPr="00CD4BDB">
        <w:t>when</w:t>
      </w:r>
      <w:r w:rsidR="009B12E5">
        <w:t xml:space="preserve"> </w:t>
      </w:r>
      <w:r w:rsidRPr="00CD4BDB">
        <w:t>that</w:t>
      </w:r>
      <w:r w:rsidR="009B12E5">
        <w:t xml:space="preserve"> </w:t>
      </w:r>
      <w:r w:rsidRPr="00CD4BDB">
        <w:t>information</w:t>
      </w:r>
      <w:r w:rsidR="009B12E5">
        <w:t xml:space="preserve"> </w:t>
      </w:r>
      <w:r w:rsidRPr="00CD4BDB">
        <w:t>was</w:t>
      </w:r>
      <w:r w:rsidR="009B12E5">
        <w:t xml:space="preserve"> </w:t>
      </w:r>
      <w:r w:rsidRPr="00CD4BDB">
        <w:t>given,</w:t>
      </w:r>
      <w:r w:rsidR="009B12E5">
        <w:t xml:space="preserve"> </w:t>
      </w:r>
      <w:r w:rsidRPr="00CD4BDB">
        <w:t>and</w:t>
      </w:r>
      <w:r w:rsidR="009B12E5">
        <w:t xml:space="preserve"> </w:t>
      </w:r>
      <w:r w:rsidRPr="00CD4BDB">
        <w:t>whether</w:t>
      </w:r>
      <w:r w:rsidR="009B12E5">
        <w:t xml:space="preserve"> </w:t>
      </w:r>
      <w:r w:rsidRPr="00CD4BDB">
        <w:t>he</w:t>
      </w:r>
      <w:r w:rsidR="009B12E5">
        <w:t xml:space="preserve"> </w:t>
      </w:r>
      <w:r w:rsidRPr="00CD4BDB">
        <w:t>has</w:t>
      </w:r>
      <w:r w:rsidR="009B12E5">
        <w:t xml:space="preserve"> </w:t>
      </w:r>
      <w:r w:rsidRPr="00CD4BDB">
        <w:t>been</w:t>
      </w:r>
      <w:r w:rsidR="009B12E5">
        <w:t xml:space="preserve"> </w:t>
      </w:r>
      <w:r w:rsidRPr="00CD4BDB">
        <w:t>kept</w:t>
      </w:r>
      <w:r w:rsidR="009B12E5">
        <w:t xml:space="preserve"> </w:t>
      </w:r>
      <w:r w:rsidRPr="00CD4BDB">
        <w:t>updated</w:t>
      </w:r>
      <w:r w:rsidR="009B12E5">
        <w:t xml:space="preserve"> </w:t>
      </w:r>
      <w:r w:rsidRPr="00CD4BDB">
        <w:t>on</w:t>
      </w:r>
      <w:r w:rsidR="009B12E5">
        <w:t xml:space="preserve"> </w:t>
      </w:r>
      <w:r w:rsidRPr="00CD4BDB">
        <w:t>any</w:t>
      </w:r>
      <w:r w:rsidR="009B12E5">
        <w:t xml:space="preserve"> </w:t>
      </w:r>
      <w:r w:rsidRPr="00CD4BDB">
        <w:t>new</w:t>
      </w:r>
      <w:r w:rsidR="009B12E5">
        <w:t xml:space="preserve"> </w:t>
      </w:r>
      <w:r w:rsidRPr="00CD4BDB">
        <w:t>charges.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concludes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not</w:t>
      </w:r>
      <w:r w:rsidR="009B12E5">
        <w:t xml:space="preserve"> </w:t>
      </w:r>
      <w:r w:rsidRPr="00CD4BDB">
        <w:t>informed</w:t>
      </w:r>
      <w:r w:rsidR="009B12E5">
        <w:t xml:space="preserve"> </w:t>
      </w:r>
      <w:r w:rsidRPr="00CD4BDB">
        <w:t>promptly</w:t>
      </w:r>
      <w:r w:rsidR="009B12E5">
        <w:t xml:space="preserve"> </w:t>
      </w:r>
      <w:r w:rsidRPr="00CD4BDB">
        <w:t>of</w:t>
      </w:r>
      <w:r w:rsidR="009B12E5">
        <w:t xml:space="preserve"> </w:t>
      </w:r>
      <w:r w:rsidRPr="00CD4BDB">
        <w:t>the</w:t>
      </w:r>
      <w:r w:rsidR="009B12E5">
        <w:t xml:space="preserve"> </w:t>
      </w:r>
      <w:r w:rsidRPr="00CD4BDB">
        <w:t>charges</w:t>
      </w:r>
      <w:r w:rsidR="009B12E5">
        <w:t xml:space="preserve"> </w:t>
      </w:r>
      <w:r w:rsidRPr="00CD4BDB">
        <w:t>against</w:t>
      </w:r>
      <w:r w:rsidR="009B12E5">
        <w:t xml:space="preserve"> </w:t>
      </w:r>
      <w:r w:rsidRPr="00CD4BDB">
        <w:t>him</w:t>
      </w:r>
      <w:r w:rsidR="009B12E5">
        <w:t xml:space="preserve"> </w:t>
      </w:r>
      <w:r w:rsidRPr="00CD4BDB">
        <w:t>and</w:t>
      </w:r>
      <w:r w:rsidR="009B12E5">
        <w:t xml:space="preserve"> </w:t>
      </w:r>
      <w:r w:rsidRPr="00CD4BDB">
        <w:t>has</w:t>
      </w:r>
      <w:r w:rsidR="009B12E5">
        <w:t xml:space="preserve"> </w:t>
      </w:r>
      <w:r w:rsidRPr="00CD4BDB">
        <w:t>not</w:t>
      </w:r>
      <w:r w:rsidR="009B12E5">
        <w:t xml:space="preserve"> </w:t>
      </w:r>
      <w:r w:rsidRPr="00CD4BDB">
        <w:t>been</w:t>
      </w:r>
      <w:r w:rsidR="009B12E5">
        <w:t xml:space="preserve"> </w:t>
      </w:r>
      <w:r w:rsidRPr="00CD4BDB">
        <w:t>informed</w:t>
      </w:r>
      <w:r w:rsidR="009B12E5">
        <w:t xml:space="preserve"> </w:t>
      </w:r>
      <w:r w:rsidRPr="00CD4BDB">
        <w:t>as</w:t>
      </w:r>
      <w:r w:rsidR="009B12E5">
        <w:t xml:space="preserve"> </w:t>
      </w:r>
      <w:r w:rsidRPr="00CD4BDB">
        <w:t>to</w:t>
      </w:r>
      <w:r w:rsidR="009B12E5">
        <w:t xml:space="preserve"> </w:t>
      </w:r>
      <w:r w:rsidRPr="00CD4BDB">
        <w:t>whether</w:t>
      </w:r>
      <w:r w:rsidR="009B12E5">
        <w:t xml:space="preserve"> </w:t>
      </w:r>
      <w:r w:rsidRPr="00CD4BDB">
        <w:t>the</w:t>
      </w:r>
      <w:r w:rsidR="009B12E5">
        <w:t xml:space="preserve"> </w:t>
      </w:r>
      <w:r w:rsidRPr="00CD4BDB">
        <w:t>charges</w:t>
      </w:r>
      <w:r w:rsidR="009B12E5">
        <w:t xml:space="preserve"> </w:t>
      </w:r>
      <w:r w:rsidRPr="00CD4BDB">
        <w:t>are</w:t>
      </w:r>
      <w:r w:rsidR="009B12E5">
        <w:t xml:space="preserve"> </w:t>
      </w:r>
      <w:r w:rsidRPr="00CD4BDB">
        <w:t>still</w:t>
      </w:r>
      <w:r w:rsidR="009B12E5">
        <w:t xml:space="preserve"> </w:t>
      </w:r>
      <w:r w:rsidRPr="00CD4BDB">
        <w:t>current,</w:t>
      </w:r>
      <w:r w:rsidR="009B12E5">
        <w:t xml:space="preserve"> </w:t>
      </w:r>
      <w:r w:rsidRPr="00CD4BDB">
        <w:t>in</w:t>
      </w:r>
      <w:r w:rsidR="009B12E5">
        <w:t xml:space="preserve"> </w:t>
      </w:r>
      <w:r w:rsidRPr="00CD4BDB">
        <w:t>violation</w:t>
      </w:r>
      <w:r w:rsidR="009B12E5">
        <w:t xml:space="preserve"> </w:t>
      </w:r>
      <w:r w:rsidRPr="00CD4BDB">
        <w:t>of</w:t>
      </w:r>
      <w:r w:rsidR="009B12E5">
        <w:t xml:space="preserve"> </w:t>
      </w:r>
      <w:r w:rsidRPr="00CD4BDB">
        <w:t>his</w:t>
      </w:r>
      <w:r w:rsidR="009B12E5">
        <w:t xml:space="preserve"> </w:t>
      </w:r>
      <w:r w:rsidRPr="00CD4BDB">
        <w:t>rights</w:t>
      </w:r>
      <w:r w:rsidR="009B12E5">
        <w:t xml:space="preserve"> </w:t>
      </w:r>
      <w:r w:rsidRPr="00CD4BDB">
        <w:t>under</w:t>
      </w:r>
      <w:r w:rsidR="009B12E5">
        <w:t xml:space="preserve"> </w:t>
      </w:r>
      <w:r w:rsidRPr="00CD4BDB">
        <w:t>articles</w:t>
      </w:r>
      <w:r w:rsidR="009B12E5">
        <w:t xml:space="preserve"> </w:t>
      </w:r>
      <w:r w:rsidRPr="00CD4BDB">
        <w:t>9,</w:t>
      </w:r>
      <w:r w:rsidR="009B12E5">
        <w:t xml:space="preserve"> </w:t>
      </w:r>
      <w:r w:rsidRPr="00CD4BDB">
        <w:t>10</w:t>
      </w:r>
      <w:r w:rsidR="009B12E5">
        <w:t xml:space="preserve"> </w:t>
      </w:r>
      <w:r w:rsidRPr="00CD4BDB">
        <w:t>and</w:t>
      </w:r>
      <w:r w:rsidR="009B12E5">
        <w:t xml:space="preserve"> </w:t>
      </w:r>
      <w:r w:rsidRPr="00CD4BDB">
        <w:t>11</w:t>
      </w:r>
      <w:r w:rsidR="009B12E5">
        <w:t xml:space="preserve"> </w:t>
      </w:r>
      <w:r w:rsidRPr="00CD4BDB">
        <w:t>(1)</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and</w:t>
      </w:r>
      <w:r w:rsidR="009B12E5">
        <w:t xml:space="preserve"> </w:t>
      </w:r>
      <w:r w:rsidRPr="00CD4BDB">
        <w:t>principle</w:t>
      </w:r>
      <w:r w:rsidR="009B12E5">
        <w:t xml:space="preserve"> </w:t>
      </w:r>
      <w:r w:rsidRPr="00CD4BDB">
        <w:t>10</w:t>
      </w:r>
      <w:r w:rsidR="009B12E5">
        <w:t xml:space="preserve"> </w:t>
      </w:r>
      <w:r w:rsidRPr="00CD4BDB">
        <w:t>of</w:t>
      </w:r>
      <w:r w:rsidR="009B12E5">
        <w:t xml:space="preserve"> </w:t>
      </w:r>
      <w:r w:rsidRPr="00CD4BDB">
        <w:t>the</w:t>
      </w:r>
      <w:r w:rsidR="009B12E5">
        <w:t xml:space="preserve"> </w:t>
      </w:r>
      <w:r w:rsidRPr="00CD4BDB">
        <w:t>Body</w:t>
      </w:r>
      <w:r w:rsidR="009B12E5">
        <w:t xml:space="preserve"> </w:t>
      </w:r>
      <w:r w:rsidRPr="00CD4BDB">
        <w:t>of</w:t>
      </w:r>
      <w:r w:rsidR="009B12E5">
        <w:t xml:space="preserve"> </w:t>
      </w:r>
      <w:r w:rsidRPr="00CD4BDB">
        <w:t>Principles</w:t>
      </w:r>
      <w:r w:rsidR="009B12E5">
        <w:t xml:space="preserve"> </w:t>
      </w:r>
      <w:r w:rsidRPr="00CD4BDB">
        <w:t>for</w:t>
      </w:r>
      <w:r w:rsidR="009B12E5">
        <w:t xml:space="preserve"> </w:t>
      </w:r>
      <w:r w:rsidRPr="00CD4BDB">
        <w:t>the</w:t>
      </w:r>
      <w:r w:rsidR="009B12E5">
        <w:t xml:space="preserve"> </w:t>
      </w:r>
      <w:r w:rsidRPr="00CD4BDB">
        <w:t>Protection</w:t>
      </w:r>
      <w:r w:rsidR="009B12E5">
        <w:t xml:space="preserve"> </w:t>
      </w:r>
      <w:r w:rsidRPr="00CD4BDB">
        <w:t>of</w:t>
      </w:r>
      <w:r w:rsidR="009B12E5">
        <w:t xml:space="preserve"> </w:t>
      </w:r>
      <w:r w:rsidRPr="00CD4BDB">
        <w:t>All</w:t>
      </w:r>
      <w:r w:rsidR="009B12E5">
        <w:t xml:space="preserve"> </w:t>
      </w:r>
      <w:r w:rsidRPr="00CD4BDB">
        <w:t>Persons</w:t>
      </w:r>
      <w:r w:rsidR="009B12E5">
        <w:t xml:space="preserve"> </w:t>
      </w:r>
      <w:r w:rsidRPr="00CD4BDB">
        <w:t>under</w:t>
      </w:r>
      <w:r w:rsidR="009B12E5">
        <w:t xml:space="preserve"> </w:t>
      </w:r>
      <w:r w:rsidRPr="00CD4BDB">
        <w:t>Any</w:t>
      </w:r>
      <w:r w:rsidR="009B12E5">
        <w:t xml:space="preserve"> </w:t>
      </w:r>
      <w:r w:rsidRPr="00CD4BDB">
        <w:t>Form</w:t>
      </w:r>
      <w:r w:rsidR="009B12E5">
        <w:t xml:space="preserve"> </w:t>
      </w:r>
      <w:r w:rsidRPr="00CD4BDB">
        <w:t>of</w:t>
      </w:r>
      <w:r w:rsidR="009B12E5">
        <w:t xml:space="preserve"> </w:t>
      </w:r>
      <w:r w:rsidRPr="00CD4BDB">
        <w:t>Detention</w:t>
      </w:r>
      <w:r w:rsidR="009B12E5">
        <w:t xml:space="preserve"> </w:t>
      </w:r>
      <w:r w:rsidRPr="00CD4BDB">
        <w:t>or</w:t>
      </w:r>
      <w:r w:rsidR="009B12E5">
        <w:t xml:space="preserve"> </w:t>
      </w:r>
      <w:r w:rsidRPr="00CD4BDB">
        <w:t>Imprisonment.</w:t>
      </w:r>
      <w:r w:rsidR="009B12E5">
        <w:t xml:space="preserve"> </w:t>
      </w:r>
    </w:p>
    <w:p w:rsidR="005A1BF8" w:rsidRPr="00CD4BDB" w:rsidRDefault="005A1BF8" w:rsidP="003F798D">
      <w:pPr>
        <w:pStyle w:val="SingleTxtG"/>
      </w:pPr>
      <w:r w:rsidRPr="00CD4BDB">
        <w:t>27.</w:t>
      </w:r>
      <w:r w:rsidRPr="00CD4BDB">
        <w:tab/>
        <w:t>The</w:t>
      </w:r>
      <w:r w:rsidR="009B12E5">
        <w:t xml:space="preserve"> </w:t>
      </w:r>
      <w:r w:rsidRPr="00CD4BDB">
        <w:t>Working</w:t>
      </w:r>
      <w:r w:rsidR="009B12E5">
        <w:t xml:space="preserve"> </w:t>
      </w:r>
      <w:r w:rsidRPr="00CD4BDB">
        <w:t>Group</w:t>
      </w:r>
      <w:r w:rsidR="009B12E5">
        <w:t xml:space="preserve"> </w:t>
      </w:r>
      <w:r w:rsidRPr="00CD4BDB">
        <w:t>takes</w:t>
      </w:r>
      <w:r w:rsidR="009B12E5">
        <w:t xml:space="preserve"> </w:t>
      </w:r>
      <w:r w:rsidRPr="00CD4BDB">
        <w:t>this</w:t>
      </w:r>
      <w:r w:rsidR="009B12E5">
        <w:t xml:space="preserve"> </w:t>
      </w:r>
      <w:r w:rsidRPr="00CD4BDB">
        <w:t>opportunity</w:t>
      </w:r>
      <w:r w:rsidR="009B12E5">
        <w:t xml:space="preserve"> </w:t>
      </w:r>
      <w:r w:rsidRPr="00CD4BDB">
        <w:t>to</w:t>
      </w:r>
      <w:r w:rsidR="009B12E5">
        <w:t xml:space="preserve"> </w:t>
      </w:r>
      <w:r w:rsidRPr="00CD4BDB">
        <w:t>reiterate</w:t>
      </w:r>
      <w:r w:rsidR="009B12E5">
        <w:t xml:space="preserve"> </w:t>
      </w:r>
      <w:r w:rsidRPr="00CD4BDB">
        <w:t>its</w:t>
      </w:r>
      <w:r w:rsidR="009B12E5">
        <w:t xml:space="preserve"> </w:t>
      </w:r>
      <w:r w:rsidRPr="00CD4BDB">
        <w:t>finding</w:t>
      </w:r>
      <w:r w:rsidR="009B12E5">
        <w:t xml:space="preserve"> </w:t>
      </w:r>
      <w:r w:rsidRPr="00CD4BDB">
        <w:t>in</w:t>
      </w:r>
      <w:r w:rsidR="009B12E5">
        <w:t xml:space="preserve"> </w:t>
      </w:r>
      <w:r w:rsidRPr="00CD4BDB">
        <w:t>previous</w:t>
      </w:r>
      <w:r w:rsidR="009B12E5">
        <w:t xml:space="preserve"> </w:t>
      </w:r>
      <w:r w:rsidRPr="00CD4BDB">
        <w:t>cases</w:t>
      </w:r>
      <w:r w:rsidR="009B12E5">
        <w:t xml:space="preserve"> </w:t>
      </w:r>
      <w:r w:rsidRPr="00CD4BDB">
        <w:t>involving</w:t>
      </w:r>
      <w:r w:rsidR="009B12E5">
        <w:t xml:space="preserve"> </w:t>
      </w:r>
      <w:r w:rsidRPr="00CD4BDB">
        <w:t>China</w:t>
      </w:r>
      <w:r w:rsidR="009B12E5">
        <w:t xml:space="preserve"> </w:t>
      </w:r>
      <w:r w:rsidRPr="00CD4BDB">
        <w:t>that</w:t>
      </w:r>
      <w:r w:rsidR="009B12E5">
        <w:t xml:space="preserve"> </w:t>
      </w:r>
      <w:r w:rsidRPr="00CD4BDB">
        <w:t>any</w:t>
      </w:r>
      <w:r w:rsidR="009B12E5">
        <w:t xml:space="preserve"> </w:t>
      </w:r>
      <w:r w:rsidRPr="00CD4BDB">
        <w:t>change</w:t>
      </w:r>
      <w:r w:rsidR="009B12E5">
        <w:t xml:space="preserve"> </w:t>
      </w:r>
      <w:r w:rsidRPr="00CD4BDB">
        <w:t>to</w:t>
      </w:r>
      <w:r w:rsidR="009B12E5">
        <w:t xml:space="preserve"> </w:t>
      </w:r>
      <w:r w:rsidRPr="00CD4BDB">
        <w:t>the</w:t>
      </w:r>
      <w:r w:rsidR="009B12E5">
        <w:t xml:space="preserve"> </w:t>
      </w:r>
      <w:r w:rsidRPr="00CD4BDB">
        <w:t>charges</w:t>
      </w:r>
      <w:r w:rsidR="009B12E5">
        <w:t xml:space="preserve"> </w:t>
      </w:r>
      <w:r w:rsidRPr="00CD4BDB">
        <w:t>brought</w:t>
      </w:r>
      <w:r w:rsidR="009B12E5">
        <w:t xml:space="preserve"> </w:t>
      </w:r>
      <w:r w:rsidRPr="00CD4BDB">
        <w:t>against</w:t>
      </w:r>
      <w:r w:rsidR="009B12E5">
        <w:t xml:space="preserve"> </w:t>
      </w:r>
      <w:r w:rsidRPr="00CD4BDB">
        <w:t>the</w:t>
      </w:r>
      <w:r w:rsidR="009B12E5">
        <w:t xml:space="preserve"> </w:t>
      </w:r>
      <w:r w:rsidRPr="00CD4BDB">
        <w:t>accused</w:t>
      </w:r>
      <w:r w:rsidR="009B12E5">
        <w:t xml:space="preserve"> </w:t>
      </w:r>
      <w:r w:rsidRPr="00CD4BDB">
        <w:t>to</w:t>
      </w:r>
      <w:r w:rsidR="009B12E5">
        <w:t xml:space="preserve"> </w:t>
      </w:r>
      <w:r w:rsidRPr="00CD4BDB">
        <w:t>his</w:t>
      </w:r>
      <w:r w:rsidR="009B12E5">
        <w:t xml:space="preserve"> </w:t>
      </w:r>
      <w:r w:rsidRPr="00CD4BDB">
        <w:t>or</w:t>
      </w:r>
      <w:r w:rsidR="009B12E5">
        <w:t xml:space="preserve"> </w:t>
      </w:r>
      <w:r w:rsidRPr="00CD4BDB">
        <w:t>her</w:t>
      </w:r>
      <w:r w:rsidR="009B12E5">
        <w:t xml:space="preserve"> </w:t>
      </w:r>
      <w:r w:rsidRPr="00CD4BDB">
        <w:t>disadvantage</w:t>
      </w:r>
      <w:r w:rsidR="009B12E5">
        <w:t xml:space="preserve"> </w:t>
      </w:r>
      <w:r w:rsidRPr="00CD4BDB">
        <w:t>constitutes</w:t>
      </w:r>
      <w:r w:rsidR="009B12E5">
        <w:t xml:space="preserve"> </w:t>
      </w:r>
      <w:r w:rsidRPr="00CD4BDB">
        <w:t>a</w:t>
      </w:r>
      <w:r w:rsidR="009B12E5">
        <w:t xml:space="preserve"> </w:t>
      </w:r>
      <w:r w:rsidRPr="00CD4BDB">
        <w:t>clear</w:t>
      </w:r>
      <w:r w:rsidR="009B12E5">
        <w:t xml:space="preserve"> </w:t>
      </w:r>
      <w:r w:rsidRPr="00CD4BDB">
        <w:t>violation</w:t>
      </w:r>
      <w:r w:rsidR="009B12E5">
        <w:t xml:space="preserve"> </w:t>
      </w:r>
      <w:r w:rsidRPr="00CD4BDB">
        <w:t>of</w:t>
      </w:r>
      <w:r w:rsidR="009B12E5">
        <w:t xml:space="preserve"> </w:t>
      </w:r>
      <w:r w:rsidRPr="00CD4BDB">
        <w:t>articles</w:t>
      </w:r>
      <w:r w:rsidR="009B12E5">
        <w:t xml:space="preserve"> </w:t>
      </w:r>
      <w:r w:rsidRPr="00CD4BDB">
        <w:t>9,</w:t>
      </w:r>
      <w:r w:rsidR="009B12E5">
        <w:t xml:space="preserve"> </w:t>
      </w:r>
      <w:r w:rsidRPr="00CD4BDB">
        <w:t>10</w:t>
      </w:r>
      <w:r w:rsidR="009B12E5">
        <w:t xml:space="preserve"> </w:t>
      </w:r>
      <w:r w:rsidRPr="00CD4BDB">
        <w:t>and</w:t>
      </w:r>
      <w:r w:rsidR="009B12E5">
        <w:t xml:space="preserve"> </w:t>
      </w:r>
      <w:r w:rsidRPr="00CD4BDB">
        <w:t>11</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Pr="00D76F6B">
        <w:rPr>
          <w:rStyle w:val="FootnoteReference"/>
        </w:rPr>
        <w:footnoteReference w:id="6"/>
      </w:r>
      <w:r w:rsidR="009B12E5">
        <w:t xml:space="preserve"> </w:t>
      </w:r>
      <w:r w:rsidRPr="00CD4BDB">
        <w:t>In</w:t>
      </w:r>
      <w:r w:rsidR="009B12E5">
        <w:t xml:space="preserve"> </w:t>
      </w:r>
      <w:r w:rsidRPr="00CD4BDB">
        <w:t>those</w:t>
      </w:r>
      <w:r w:rsidR="009B12E5">
        <w:t xml:space="preserve"> </w:t>
      </w:r>
      <w:r w:rsidRPr="00CD4BDB">
        <w:t>cases,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has</w:t>
      </w:r>
      <w:r w:rsidR="009B12E5">
        <w:t xml:space="preserve"> </w:t>
      </w:r>
      <w:r w:rsidRPr="00CD4BDB">
        <w:t>found</w:t>
      </w:r>
      <w:r w:rsidR="009B12E5">
        <w:t xml:space="preserve"> </w:t>
      </w:r>
      <w:r w:rsidRPr="00CD4BDB">
        <w:t>that</w:t>
      </w:r>
      <w:r w:rsidR="009B12E5">
        <w:t xml:space="preserve"> </w:t>
      </w:r>
      <w:r w:rsidRPr="00CD4BDB">
        <w:t>such</w:t>
      </w:r>
      <w:r w:rsidR="009B12E5">
        <w:t xml:space="preserve"> </w:t>
      </w:r>
      <w:r w:rsidRPr="00CD4BDB">
        <w:t>a</w:t>
      </w:r>
      <w:r w:rsidR="009B12E5">
        <w:t xml:space="preserve"> </w:t>
      </w:r>
      <w:r w:rsidRPr="00CD4BDB">
        <w:t>disadvantage</w:t>
      </w:r>
      <w:r w:rsidR="009B12E5">
        <w:t xml:space="preserve"> </w:t>
      </w:r>
      <w:r w:rsidRPr="00CD4BDB">
        <w:t>can</w:t>
      </w:r>
      <w:r w:rsidR="009B12E5">
        <w:t xml:space="preserve"> </w:t>
      </w:r>
      <w:r w:rsidRPr="00CD4BDB">
        <w:t>occur</w:t>
      </w:r>
      <w:r w:rsidR="009B12E5">
        <w:t xml:space="preserve"> </w:t>
      </w:r>
      <w:r w:rsidRPr="00CD4BDB">
        <w:t>when</w:t>
      </w:r>
      <w:r w:rsidR="009B12E5">
        <w:t xml:space="preserve"> </w:t>
      </w:r>
      <w:r w:rsidRPr="00CD4BDB">
        <w:t>charges</w:t>
      </w:r>
      <w:r w:rsidR="009B12E5">
        <w:t xml:space="preserve"> </w:t>
      </w:r>
      <w:r w:rsidRPr="00CD4BDB">
        <w:t>are</w:t>
      </w:r>
      <w:r w:rsidR="009B12E5">
        <w:t xml:space="preserve"> </w:t>
      </w:r>
      <w:r w:rsidRPr="00CD4BDB">
        <w:t>changed</w:t>
      </w:r>
      <w:r w:rsidR="009B12E5">
        <w:t xml:space="preserve"> </w:t>
      </w:r>
      <w:r w:rsidRPr="00CD4BDB">
        <w:t>so</w:t>
      </w:r>
      <w:r w:rsidR="009B12E5">
        <w:t xml:space="preserve"> </w:t>
      </w:r>
      <w:r w:rsidRPr="00CD4BDB">
        <w:t>as</w:t>
      </w:r>
      <w:r w:rsidR="009B12E5">
        <w:t xml:space="preserve"> </w:t>
      </w:r>
      <w:r w:rsidRPr="00CD4BDB">
        <w:t>to</w:t>
      </w:r>
      <w:r w:rsidR="009B12E5">
        <w:t xml:space="preserve"> </w:t>
      </w:r>
      <w:r w:rsidRPr="00CD4BDB">
        <w:t>place</w:t>
      </w:r>
      <w:r w:rsidR="009B12E5">
        <w:t xml:space="preserve"> </w:t>
      </w:r>
      <w:r w:rsidRPr="00CD4BDB">
        <w:t>a</w:t>
      </w:r>
      <w:r w:rsidR="009B12E5">
        <w:t xml:space="preserve"> </w:t>
      </w:r>
      <w:r w:rsidRPr="00CD4BDB">
        <w:t>defendant</w:t>
      </w:r>
      <w:r w:rsidR="009B12E5">
        <w:t xml:space="preserve"> </w:t>
      </w:r>
      <w:r w:rsidRPr="00CD4BDB">
        <w:t>at</w:t>
      </w:r>
      <w:r w:rsidR="009B12E5">
        <w:t xml:space="preserve"> </w:t>
      </w:r>
      <w:r w:rsidRPr="00CD4BDB">
        <w:t>the</w:t>
      </w:r>
      <w:r w:rsidR="009B12E5">
        <w:t xml:space="preserve"> </w:t>
      </w:r>
      <w:r w:rsidRPr="00CD4BDB">
        <w:t>risk</w:t>
      </w:r>
      <w:r w:rsidR="009B12E5">
        <w:t xml:space="preserve"> </w:t>
      </w:r>
      <w:r w:rsidRPr="00CD4BDB">
        <w:t>of</w:t>
      </w:r>
      <w:r w:rsidR="009B12E5">
        <w:t xml:space="preserve"> </w:t>
      </w:r>
      <w:r w:rsidRPr="00CD4BDB">
        <w:t>receiving</w:t>
      </w:r>
      <w:r w:rsidR="009B12E5">
        <w:t xml:space="preserve"> </w:t>
      </w:r>
      <w:r w:rsidRPr="00CD4BDB">
        <w:t>an</w:t>
      </w:r>
      <w:r w:rsidR="009B12E5">
        <w:t xml:space="preserve"> </w:t>
      </w:r>
      <w:r w:rsidRPr="00CD4BDB">
        <w:t>immensely</w:t>
      </w:r>
      <w:r w:rsidR="009B12E5">
        <w:t xml:space="preserve"> </w:t>
      </w:r>
      <w:r w:rsidRPr="00CD4BDB">
        <w:t>higher</w:t>
      </w:r>
      <w:r w:rsidR="009B12E5">
        <w:t xml:space="preserve"> </w:t>
      </w:r>
      <w:r w:rsidRPr="00CD4BDB">
        <w:t>level</w:t>
      </w:r>
      <w:r w:rsidR="009B12E5">
        <w:t xml:space="preserve"> </w:t>
      </w:r>
      <w:r w:rsidRPr="00CD4BDB">
        <w:t>of</w:t>
      </w:r>
      <w:r w:rsidR="009B12E5">
        <w:t xml:space="preserve"> </w:t>
      </w:r>
      <w:r w:rsidRPr="00CD4BDB">
        <w:t>punishment</w:t>
      </w:r>
      <w:r w:rsidR="009B12E5">
        <w:t xml:space="preserve"> </w:t>
      </w:r>
      <w:r w:rsidRPr="00CD4BDB">
        <w:t>when</w:t>
      </w:r>
      <w:r w:rsidR="009B12E5">
        <w:t xml:space="preserve"> </w:t>
      </w:r>
      <w:r w:rsidRPr="00CD4BDB">
        <w:t>compared</w:t>
      </w:r>
      <w:r w:rsidR="009B12E5">
        <w:t xml:space="preserve"> </w:t>
      </w:r>
      <w:r w:rsidRPr="00CD4BDB">
        <w:t>with</w:t>
      </w:r>
      <w:r w:rsidR="009B12E5">
        <w:t xml:space="preserve"> </w:t>
      </w:r>
      <w:r w:rsidRPr="00CD4BDB">
        <w:t>the</w:t>
      </w:r>
      <w:r w:rsidR="009B12E5">
        <w:t xml:space="preserve"> </w:t>
      </w:r>
      <w:r w:rsidRPr="00CD4BDB">
        <w:t>allegations</w:t>
      </w:r>
      <w:r w:rsidR="009B12E5">
        <w:t xml:space="preserve"> </w:t>
      </w:r>
      <w:r w:rsidRPr="00CD4BDB">
        <w:t>made</w:t>
      </w:r>
      <w:r w:rsidR="009B12E5">
        <w:t xml:space="preserve"> </w:t>
      </w:r>
      <w:r w:rsidRPr="00CD4BDB">
        <w:t>at</w:t>
      </w:r>
      <w:r w:rsidR="009B12E5">
        <w:t xml:space="preserve"> </w:t>
      </w:r>
      <w:r w:rsidRPr="00CD4BDB">
        <w:t>the</w:t>
      </w:r>
      <w:r w:rsidR="009B12E5">
        <w:t xml:space="preserve"> </w:t>
      </w:r>
      <w:r w:rsidRPr="00CD4BDB">
        <w:t>time</w:t>
      </w:r>
      <w:r w:rsidR="009B12E5">
        <w:t xml:space="preserve"> </w:t>
      </w:r>
      <w:r w:rsidRPr="00CD4BDB">
        <w:t>of</w:t>
      </w:r>
      <w:r w:rsidR="009B12E5">
        <w:t xml:space="preserve"> </w:t>
      </w:r>
      <w:r w:rsidRPr="00CD4BDB">
        <w:t>arrest.</w:t>
      </w:r>
      <w:r w:rsidR="009B12E5">
        <w:t xml:space="preserve"> </w:t>
      </w:r>
      <w:r w:rsidRPr="00CD4BDB">
        <w:t>Mr.</w:t>
      </w:r>
      <w:r w:rsidR="009B12E5">
        <w:t xml:space="preserve"> </w:t>
      </w:r>
      <w:r w:rsidRPr="00CD4BDB">
        <w:t>Wangchuk</w:t>
      </w:r>
      <w:r w:rsidR="009B12E5">
        <w:t xml:space="preserve"> </w:t>
      </w:r>
      <w:r w:rsidRPr="00CD4BDB">
        <w:t>is</w:t>
      </w:r>
      <w:r w:rsidR="009B12E5">
        <w:t xml:space="preserve"> </w:t>
      </w:r>
      <w:r w:rsidRPr="00CD4BDB">
        <w:t>already</w:t>
      </w:r>
      <w:r w:rsidR="009B12E5">
        <w:t xml:space="preserve"> </w:t>
      </w:r>
      <w:r w:rsidRPr="00CD4BDB">
        <w:t>facing</w:t>
      </w:r>
      <w:r w:rsidR="009B12E5">
        <w:t xml:space="preserve"> </w:t>
      </w:r>
      <w:r w:rsidRPr="00CD4BDB">
        <w:t>a</w:t>
      </w:r>
      <w:r w:rsidR="009B12E5">
        <w:t xml:space="preserve"> </w:t>
      </w:r>
      <w:r w:rsidRPr="00CD4BDB">
        <w:t>substantial</w:t>
      </w:r>
      <w:r w:rsidR="009B12E5">
        <w:t xml:space="preserve"> </w:t>
      </w:r>
      <w:r w:rsidRPr="00CD4BDB">
        <w:t>penalty</w:t>
      </w:r>
      <w:r w:rsidR="009B12E5">
        <w:t xml:space="preserve"> </w:t>
      </w:r>
      <w:r w:rsidRPr="00CD4BDB">
        <w:t>of</w:t>
      </w:r>
      <w:r w:rsidR="009B12E5">
        <w:t xml:space="preserve"> </w:t>
      </w:r>
      <w:r w:rsidRPr="00CD4BDB">
        <w:t>up</w:t>
      </w:r>
      <w:r w:rsidR="009B12E5">
        <w:t xml:space="preserve"> </w:t>
      </w:r>
      <w:r w:rsidRPr="00CD4BDB">
        <w:t>to</w:t>
      </w:r>
      <w:r w:rsidR="009B12E5">
        <w:t xml:space="preserve"> </w:t>
      </w:r>
      <w:r w:rsidRPr="00CD4BDB">
        <w:t>15</w:t>
      </w:r>
      <w:r w:rsidR="009B12E5">
        <w:t xml:space="preserve"> </w:t>
      </w:r>
      <w:r w:rsidRPr="00CD4BDB">
        <w:t>years’</w:t>
      </w:r>
      <w:r w:rsidR="009B12E5">
        <w:t xml:space="preserve"> </w:t>
      </w:r>
      <w:r w:rsidRPr="00CD4BDB">
        <w:t>imprisonment</w:t>
      </w:r>
      <w:r w:rsidR="009B12E5">
        <w:t xml:space="preserve"> </w:t>
      </w:r>
      <w:r w:rsidRPr="00CD4BDB">
        <w:t>on</w:t>
      </w:r>
      <w:r w:rsidR="009B12E5">
        <w:t xml:space="preserve"> </w:t>
      </w:r>
      <w:r w:rsidRPr="00CD4BDB">
        <w:t>the</w:t>
      </w:r>
      <w:r w:rsidR="009B12E5">
        <w:t xml:space="preserve"> </w:t>
      </w:r>
      <w:r w:rsidRPr="00CD4BDB">
        <w:t>current</w:t>
      </w:r>
      <w:r w:rsidR="009B12E5">
        <w:t xml:space="preserve"> </w:t>
      </w:r>
      <w:r w:rsidRPr="00CD4BDB">
        <w:t>charge</w:t>
      </w:r>
      <w:r w:rsidR="009B12E5">
        <w:t xml:space="preserve"> </w:t>
      </w:r>
      <w:r w:rsidRPr="00CD4BDB">
        <w:t>of</w:t>
      </w:r>
      <w:r w:rsidR="009B12E5">
        <w:t xml:space="preserve"> </w:t>
      </w:r>
      <w:r w:rsidRPr="00CD4BDB">
        <w:t>inciting</w:t>
      </w:r>
      <w:r w:rsidR="009B12E5">
        <w:t xml:space="preserve"> </w:t>
      </w:r>
      <w:r w:rsidRPr="00CD4BDB">
        <w:t>separatism.</w:t>
      </w:r>
      <w:r w:rsidR="009B12E5">
        <w:t xml:space="preserve"> </w:t>
      </w:r>
      <w:r w:rsidRPr="00CD4BDB">
        <w:t>Any</w:t>
      </w:r>
      <w:r w:rsidR="009B12E5">
        <w:t xml:space="preserve"> </w:t>
      </w:r>
      <w:r w:rsidRPr="00CD4BDB">
        <w:t>change</w:t>
      </w:r>
      <w:r w:rsidR="009B12E5">
        <w:t xml:space="preserve"> </w:t>
      </w:r>
      <w:r w:rsidRPr="00CD4BDB">
        <w:t>to</w:t>
      </w:r>
      <w:r w:rsidR="009B12E5">
        <w:t xml:space="preserve"> </w:t>
      </w:r>
      <w:r w:rsidRPr="00CD4BDB">
        <w:t>the</w:t>
      </w:r>
      <w:r w:rsidR="009B12E5">
        <w:t xml:space="preserve"> </w:t>
      </w:r>
      <w:r w:rsidRPr="00CD4BDB">
        <w:t>initial</w:t>
      </w:r>
      <w:r w:rsidR="009B12E5">
        <w:t xml:space="preserve"> </w:t>
      </w:r>
      <w:r w:rsidRPr="00CD4BDB">
        <w:t>charge</w:t>
      </w:r>
      <w:r w:rsidR="009B12E5">
        <w:t xml:space="preserve"> </w:t>
      </w:r>
      <w:r w:rsidRPr="00CD4BDB">
        <w:t>that</w:t>
      </w:r>
      <w:r w:rsidR="009B12E5">
        <w:t xml:space="preserve"> </w:t>
      </w:r>
      <w:r w:rsidRPr="00CD4BDB">
        <w:t>would</w:t>
      </w:r>
      <w:r w:rsidR="009B12E5">
        <w:t xml:space="preserve"> </w:t>
      </w:r>
      <w:r w:rsidRPr="00CD4BDB">
        <w:t>bring</w:t>
      </w:r>
      <w:r w:rsidR="009B12E5">
        <w:t xml:space="preserve"> </w:t>
      </w:r>
      <w:r w:rsidRPr="00CD4BDB">
        <w:t>about</w:t>
      </w:r>
      <w:r w:rsidR="009B12E5">
        <w:t xml:space="preserve"> </w:t>
      </w:r>
      <w:r w:rsidRPr="00CD4BDB">
        <w:t>a</w:t>
      </w:r>
      <w:r w:rsidR="009B12E5">
        <w:t xml:space="preserve"> </w:t>
      </w:r>
      <w:r w:rsidRPr="00CD4BDB">
        <w:t>significant</w:t>
      </w:r>
      <w:r w:rsidR="009B12E5">
        <w:t xml:space="preserve"> </w:t>
      </w:r>
      <w:r w:rsidRPr="00CD4BDB">
        <w:t>increase</w:t>
      </w:r>
      <w:r w:rsidR="009B12E5">
        <w:t xml:space="preserve"> </w:t>
      </w:r>
      <w:r w:rsidRPr="00CD4BDB">
        <w:t>in</w:t>
      </w:r>
      <w:r w:rsidR="009B12E5">
        <w:t xml:space="preserve"> </w:t>
      </w:r>
      <w:r w:rsidRPr="00CD4BDB">
        <w:t>the</w:t>
      </w:r>
      <w:r w:rsidR="009B12E5">
        <w:t xml:space="preserve"> </w:t>
      </w:r>
      <w:r w:rsidRPr="00CD4BDB">
        <w:t>seriousness</w:t>
      </w:r>
      <w:r w:rsidR="009B12E5">
        <w:t xml:space="preserve"> </w:t>
      </w:r>
      <w:r w:rsidRPr="00CD4BDB">
        <w:t>of</w:t>
      </w:r>
      <w:r w:rsidR="009B12E5">
        <w:t xml:space="preserve"> </w:t>
      </w:r>
      <w:r w:rsidRPr="00CD4BDB">
        <w:t>the</w:t>
      </w:r>
      <w:r w:rsidR="009B12E5">
        <w:t xml:space="preserve"> </w:t>
      </w:r>
      <w:r w:rsidRPr="00CD4BDB">
        <w:t>alleged</w:t>
      </w:r>
      <w:r w:rsidR="009B12E5">
        <w:t xml:space="preserve"> </w:t>
      </w:r>
      <w:r w:rsidRPr="00CD4BDB">
        <w:t>offence</w:t>
      </w:r>
      <w:r w:rsidR="009B12E5">
        <w:t xml:space="preserve"> </w:t>
      </w:r>
      <w:r w:rsidRPr="00CD4BDB">
        <w:t>and</w:t>
      </w:r>
      <w:r w:rsidR="009B12E5">
        <w:t xml:space="preserve"> </w:t>
      </w:r>
      <w:r w:rsidRPr="00CD4BDB">
        <w:t>level</w:t>
      </w:r>
      <w:r w:rsidR="009B12E5">
        <w:t xml:space="preserve"> </w:t>
      </w:r>
      <w:r w:rsidRPr="00CD4BDB">
        <w:t>of</w:t>
      </w:r>
      <w:r w:rsidR="009B12E5">
        <w:t xml:space="preserve"> </w:t>
      </w:r>
      <w:r w:rsidRPr="00CD4BDB">
        <w:t>punishment</w:t>
      </w:r>
      <w:r w:rsidR="009B12E5">
        <w:t xml:space="preserve"> </w:t>
      </w:r>
      <w:r w:rsidRPr="00CD4BDB">
        <w:t>may</w:t>
      </w:r>
      <w:r w:rsidR="009B12E5">
        <w:t xml:space="preserve"> </w:t>
      </w:r>
      <w:r w:rsidRPr="00CD4BDB">
        <w:t>place</w:t>
      </w:r>
      <w:r w:rsidR="009B12E5">
        <w:t xml:space="preserve"> </w:t>
      </w:r>
      <w:r w:rsidRPr="00CD4BDB">
        <w:t>Mr.</w:t>
      </w:r>
      <w:r w:rsidR="009B12E5">
        <w:t xml:space="preserve"> </w:t>
      </w:r>
      <w:r w:rsidRPr="00CD4BDB">
        <w:t>Wangchuk</w:t>
      </w:r>
      <w:r w:rsidR="009B12E5">
        <w:t xml:space="preserve"> </w:t>
      </w:r>
      <w:r w:rsidRPr="00CD4BDB">
        <w:t>at</w:t>
      </w:r>
      <w:r w:rsidR="009B12E5">
        <w:t xml:space="preserve"> </w:t>
      </w:r>
      <w:r w:rsidRPr="00CD4BDB">
        <w:t>a</w:t>
      </w:r>
      <w:r w:rsidR="009B12E5">
        <w:t xml:space="preserve"> </w:t>
      </w:r>
      <w:r w:rsidRPr="00CD4BDB">
        <w:t>disadvantage,</w:t>
      </w:r>
      <w:r w:rsidR="009B12E5">
        <w:t xml:space="preserve"> </w:t>
      </w:r>
      <w:r w:rsidRPr="00CD4BDB">
        <w:t>particularly</w:t>
      </w:r>
      <w:r w:rsidR="009B12E5">
        <w:t xml:space="preserve"> </w:t>
      </w:r>
      <w:r w:rsidRPr="00CD4BDB">
        <w:t>given</w:t>
      </w:r>
      <w:r w:rsidR="009B12E5">
        <w:t xml:space="preserve"> </w:t>
      </w:r>
      <w:r w:rsidRPr="00CD4BDB">
        <w:t>that,</w:t>
      </w:r>
      <w:r w:rsidR="009B12E5">
        <w:t xml:space="preserve"> </w:t>
      </w:r>
      <w:r w:rsidRPr="00CD4BDB">
        <w:t>since</w:t>
      </w:r>
      <w:r w:rsidR="009B12E5">
        <w:t xml:space="preserve"> </w:t>
      </w:r>
      <w:r w:rsidRPr="00CD4BDB">
        <w:t>he</w:t>
      </w:r>
      <w:r w:rsidR="009B12E5">
        <w:t xml:space="preserve"> </w:t>
      </w:r>
      <w:r w:rsidRPr="00CD4BDB">
        <w:t>was</w:t>
      </w:r>
      <w:r w:rsidR="009B12E5">
        <w:t xml:space="preserve"> </w:t>
      </w:r>
      <w:r w:rsidRPr="00CD4BDB">
        <w:t>charged</w:t>
      </w:r>
      <w:r w:rsidR="009B12E5">
        <w:t xml:space="preserve"> </w:t>
      </w:r>
      <w:r w:rsidRPr="00CD4BDB">
        <w:t>in</w:t>
      </w:r>
      <w:r w:rsidR="009B12E5">
        <w:t xml:space="preserve"> </w:t>
      </w:r>
      <w:r w:rsidRPr="00CD4BDB">
        <w:t>March</w:t>
      </w:r>
      <w:r w:rsidR="009B12E5">
        <w:t xml:space="preserve"> </w:t>
      </w:r>
      <w:r w:rsidRPr="00CD4BDB">
        <w:t>2016,</w:t>
      </w:r>
      <w:r w:rsidR="009B12E5">
        <w:t xml:space="preserve"> </w:t>
      </w:r>
      <w:r w:rsidRPr="00CD4BDB">
        <w:t>he</w:t>
      </w:r>
      <w:r w:rsidR="009B12E5">
        <w:t xml:space="preserve"> </w:t>
      </w:r>
      <w:r w:rsidRPr="00CD4BDB">
        <w:t>has</w:t>
      </w:r>
      <w:r w:rsidR="009B12E5">
        <w:t xml:space="preserve"> </w:t>
      </w:r>
      <w:r w:rsidRPr="00CD4BDB">
        <w:t>been</w:t>
      </w:r>
      <w:r w:rsidR="009B12E5">
        <w:t xml:space="preserve"> </w:t>
      </w:r>
      <w:r w:rsidRPr="00CD4BDB">
        <w:t>preparing</w:t>
      </w:r>
      <w:r w:rsidR="009B12E5">
        <w:t xml:space="preserve"> </w:t>
      </w:r>
      <w:r w:rsidRPr="00CD4BDB">
        <w:t>to</w:t>
      </w:r>
      <w:r w:rsidR="009B12E5">
        <w:t xml:space="preserve"> </w:t>
      </w:r>
      <w:r w:rsidRPr="00CD4BDB">
        <w:t>face</w:t>
      </w:r>
      <w:r w:rsidR="009B12E5">
        <w:t xml:space="preserve"> </w:t>
      </w:r>
      <w:r w:rsidRPr="00CD4BDB">
        <w:t>trial</w:t>
      </w:r>
      <w:r w:rsidR="009B12E5">
        <w:t xml:space="preserve"> </w:t>
      </w:r>
      <w:r w:rsidRPr="00CD4BDB">
        <w:t>for</w:t>
      </w:r>
      <w:r w:rsidR="009B12E5">
        <w:t xml:space="preserve"> </w:t>
      </w:r>
      <w:r w:rsidRPr="00CD4BDB">
        <w:t>the</w:t>
      </w:r>
      <w:r w:rsidR="009B12E5">
        <w:t xml:space="preserve"> </w:t>
      </w:r>
      <w:r w:rsidRPr="00CD4BDB">
        <w:t>charge</w:t>
      </w:r>
      <w:r w:rsidR="009B12E5">
        <w:t xml:space="preserve"> </w:t>
      </w:r>
      <w:r w:rsidRPr="00CD4BDB">
        <w:t>of</w:t>
      </w:r>
      <w:r w:rsidR="009B12E5">
        <w:t xml:space="preserve"> </w:t>
      </w:r>
      <w:r w:rsidRPr="00CD4BDB">
        <w:t>inciting</w:t>
      </w:r>
      <w:r w:rsidR="009B12E5">
        <w:t xml:space="preserve"> </w:t>
      </w:r>
      <w:r w:rsidRPr="00CD4BDB">
        <w:t>separatism.</w:t>
      </w:r>
      <w:r w:rsidR="009B12E5">
        <w:t xml:space="preserve">  </w:t>
      </w:r>
    </w:p>
    <w:p w:rsidR="005A1BF8" w:rsidRPr="00CD4BDB" w:rsidRDefault="005A1BF8" w:rsidP="003F798D">
      <w:pPr>
        <w:pStyle w:val="SingleTxtG"/>
      </w:pPr>
      <w:r w:rsidRPr="00CD4BDB">
        <w:t>28.</w:t>
      </w:r>
      <w:r w:rsidRPr="00CD4BDB">
        <w:tab/>
        <w:t>Furthermore,</w:t>
      </w:r>
      <w:r w:rsidR="009B12E5">
        <w:t xml:space="preserve"> </w:t>
      </w:r>
      <w:r w:rsidRPr="00CD4BDB">
        <w:t>the</w:t>
      </w:r>
      <w:r w:rsidR="009B12E5">
        <w:t xml:space="preserve"> </w:t>
      </w:r>
      <w:r w:rsidRPr="00CD4BDB">
        <w:t>information</w:t>
      </w:r>
      <w:r w:rsidR="009B12E5">
        <w:t xml:space="preserve"> </w:t>
      </w:r>
      <w:r w:rsidRPr="00CD4BDB">
        <w:t>presented</w:t>
      </w:r>
      <w:r w:rsidR="009B12E5">
        <w:t xml:space="preserve"> </w:t>
      </w:r>
      <w:r w:rsidRPr="00CD4BDB">
        <w:t>by</w:t>
      </w:r>
      <w:r w:rsidR="009B12E5">
        <w:t xml:space="preserve"> </w:t>
      </w:r>
      <w:r w:rsidRPr="00CD4BDB">
        <w:t>the</w:t>
      </w:r>
      <w:r w:rsidR="009B12E5">
        <w:t xml:space="preserve"> </w:t>
      </w:r>
      <w:r w:rsidRPr="00CD4BDB">
        <w:t>source</w:t>
      </w:r>
      <w:r w:rsidR="009B12E5">
        <w:t xml:space="preserve"> </w:t>
      </w:r>
      <w:r w:rsidRPr="00CD4BDB">
        <w:t>indicates</w:t>
      </w:r>
      <w:r w:rsidR="009B12E5">
        <w:t xml:space="preserve"> </w:t>
      </w:r>
      <w:r w:rsidRPr="00CD4BDB">
        <w:t>that</w:t>
      </w:r>
      <w:r w:rsidR="009B12E5">
        <w:t xml:space="preserve"> </w:t>
      </w:r>
      <w:r w:rsidRPr="00CD4BDB">
        <w:t>Mr.</w:t>
      </w:r>
      <w:r w:rsidR="009B12E5">
        <w:t xml:space="preserve"> </w:t>
      </w:r>
      <w:r w:rsidRPr="00CD4BDB">
        <w:t>Wangchuk’s</w:t>
      </w:r>
      <w:r w:rsidR="009B12E5">
        <w:t xml:space="preserve"> </w:t>
      </w:r>
      <w:r w:rsidRPr="00CD4BDB">
        <w:t>case</w:t>
      </w:r>
      <w:r w:rsidR="009B12E5">
        <w:t xml:space="preserve"> </w:t>
      </w:r>
      <w:r w:rsidRPr="00CD4BDB">
        <w:t>was</w:t>
      </w:r>
      <w:r w:rsidR="009B12E5">
        <w:t xml:space="preserve"> </w:t>
      </w:r>
      <w:r w:rsidRPr="00CD4BDB">
        <w:t>only</w:t>
      </w:r>
      <w:r w:rsidR="009B12E5">
        <w:t xml:space="preserve"> </w:t>
      </w:r>
      <w:r w:rsidRPr="00CD4BDB">
        <w:t>sent</w:t>
      </w:r>
      <w:r w:rsidR="009B12E5">
        <w:t xml:space="preserve"> </w:t>
      </w:r>
      <w:r w:rsidRPr="00CD4BDB">
        <w:t>to</w:t>
      </w:r>
      <w:r w:rsidR="009B12E5">
        <w:t xml:space="preserve"> </w:t>
      </w:r>
      <w:r w:rsidRPr="00CD4BDB">
        <w:t>the</w:t>
      </w:r>
      <w:r w:rsidR="009B12E5">
        <w:t xml:space="preserve"> </w:t>
      </w:r>
      <w:r w:rsidRPr="00CD4BDB">
        <w:t>Yushu</w:t>
      </w:r>
      <w:r w:rsidR="009B12E5">
        <w:t xml:space="preserve"> </w:t>
      </w:r>
      <w:r w:rsidRPr="00CD4BDB">
        <w:t>Intermediate</w:t>
      </w:r>
      <w:r w:rsidR="009B12E5">
        <w:t xml:space="preserve"> </w:t>
      </w:r>
      <w:r w:rsidRPr="00CD4BDB">
        <w:t>Court</w:t>
      </w:r>
      <w:r w:rsidR="009B12E5">
        <w:t xml:space="preserve"> </w:t>
      </w:r>
      <w:r w:rsidRPr="00CD4BDB">
        <w:t>in</w:t>
      </w:r>
      <w:r w:rsidR="009B12E5">
        <w:t xml:space="preserve"> </w:t>
      </w:r>
      <w:r w:rsidRPr="00CD4BDB">
        <w:t>September</w:t>
      </w:r>
      <w:r w:rsidR="009B12E5">
        <w:t xml:space="preserve"> </w:t>
      </w:r>
      <w:r w:rsidRPr="00CD4BDB">
        <w:t>2016,</w:t>
      </w:r>
      <w:r w:rsidR="009B12E5">
        <w:t xml:space="preserve"> </w:t>
      </w:r>
      <w:r w:rsidRPr="00CD4BDB">
        <w:t>over</w:t>
      </w:r>
      <w:r w:rsidR="009B12E5">
        <w:t xml:space="preserve"> </w:t>
      </w:r>
      <w:r w:rsidRPr="00CD4BDB">
        <w:t>seven</w:t>
      </w:r>
      <w:r w:rsidR="009B12E5">
        <w:t xml:space="preserve"> </w:t>
      </w:r>
      <w:r w:rsidRPr="00CD4BDB">
        <w:t>months</w:t>
      </w:r>
      <w:r w:rsidR="009B12E5">
        <w:t xml:space="preserve"> </w:t>
      </w:r>
      <w:r w:rsidRPr="00CD4BDB">
        <w:t>after</w:t>
      </w:r>
      <w:r w:rsidR="009B12E5">
        <w:t xml:space="preserve"> </w:t>
      </w:r>
      <w:r w:rsidRPr="00CD4BDB">
        <w:t>he</w:t>
      </w:r>
      <w:r w:rsidR="009B12E5">
        <w:t xml:space="preserve"> </w:t>
      </w:r>
      <w:r w:rsidRPr="00CD4BDB">
        <w:t>was</w:t>
      </w:r>
      <w:r w:rsidR="009B12E5">
        <w:t xml:space="preserve"> </w:t>
      </w:r>
      <w:r w:rsidRPr="00CD4BDB">
        <w:t>detained.</w:t>
      </w:r>
      <w:r w:rsidR="009B12E5">
        <w:t xml:space="preserve"> </w:t>
      </w:r>
      <w:r w:rsidRPr="00CD4BDB">
        <w:t>This</w:t>
      </w:r>
      <w:r w:rsidR="009B12E5">
        <w:t xml:space="preserve"> </w:t>
      </w:r>
      <w:r w:rsidRPr="00CD4BDB">
        <w:t>appears</w:t>
      </w:r>
      <w:r w:rsidR="009B12E5">
        <w:t xml:space="preserve"> </w:t>
      </w:r>
      <w:r w:rsidRPr="00CD4BDB">
        <w:t>to</w:t>
      </w:r>
      <w:r w:rsidR="009B12E5">
        <w:t xml:space="preserve"> </w:t>
      </w:r>
      <w:r w:rsidRPr="00CD4BDB">
        <w:t>be</w:t>
      </w:r>
      <w:r w:rsidR="009B12E5">
        <w:t xml:space="preserve"> </w:t>
      </w:r>
      <w:r w:rsidRPr="00CD4BDB">
        <w:t>the</w:t>
      </w:r>
      <w:r w:rsidR="009B12E5">
        <w:t xml:space="preserve"> </w:t>
      </w:r>
      <w:r w:rsidRPr="00CD4BDB">
        <w:t>first</w:t>
      </w:r>
      <w:r w:rsidR="009B12E5">
        <w:t xml:space="preserve"> </w:t>
      </w:r>
      <w:r w:rsidRPr="00CD4BDB">
        <w:t>time</w:t>
      </w:r>
      <w:r w:rsidR="009B12E5">
        <w:t xml:space="preserve"> </w:t>
      </w:r>
      <w:r w:rsidRPr="00CD4BDB">
        <w:t>that</w:t>
      </w:r>
      <w:r w:rsidR="009B12E5">
        <w:t xml:space="preserve"> </w:t>
      </w:r>
      <w:r w:rsidRPr="00CD4BDB">
        <w:t>Mr.</w:t>
      </w:r>
      <w:r w:rsidR="009B12E5">
        <w:t xml:space="preserve"> </w:t>
      </w:r>
      <w:r w:rsidRPr="00CD4BDB">
        <w:t>Wangchuk’s</w:t>
      </w:r>
      <w:r w:rsidR="009B12E5">
        <w:t xml:space="preserve"> </w:t>
      </w:r>
      <w:r w:rsidRPr="00CD4BDB">
        <w:t>case</w:t>
      </w:r>
      <w:r w:rsidR="009B12E5">
        <w:t xml:space="preserve"> </w:t>
      </w:r>
      <w:r w:rsidRPr="00CD4BDB">
        <w:t>was</w:t>
      </w:r>
      <w:r w:rsidR="009B12E5">
        <w:t xml:space="preserve"> </w:t>
      </w:r>
      <w:r w:rsidRPr="00CD4BDB">
        <w:t>ever</w:t>
      </w:r>
      <w:r w:rsidR="009B12E5">
        <w:t xml:space="preserve"> </w:t>
      </w:r>
      <w:r w:rsidRPr="00CD4BDB">
        <w:t>brought</w:t>
      </w:r>
      <w:r w:rsidR="009B12E5">
        <w:t xml:space="preserve"> </w:t>
      </w:r>
      <w:r w:rsidRPr="00CD4BDB">
        <w:t>before</w:t>
      </w:r>
      <w:r w:rsidR="009B12E5">
        <w:t xml:space="preserve"> </w:t>
      </w:r>
      <w:r w:rsidRPr="00CD4BDB">
        <w:t>a</w:t>
      </w:r>
      <w:r w:rsidR="009B12E5">
        <w:t xml:space="preserve"> </w:t>
      </w:r>
      <w:r w:rsidRPr="00CD4BDB">
        <w:t>court.</w:t>
      </w:r>
      <w:r w:rsidR="009B12E5">
        <w:t xml:space="preserve"> </w:t>
      </w:r>
      <w:r w:rsidRPr="00CD4BDB">
        <w:t>While</w:t>
      </w:r>
      <w:r w:rsidR="009B12E5">
        <w:t xml:space="preserve"> </w:t>
      </w:r>
      <w:r w:rsidRPr="00CD4BDB">
        <w:t>the</w:t>
      </w:r>
      <w:r w:rsidR="009B12E5">
        <w:t xml:space="preserve"> </w:t>
      </w:r>
      <w:r w:rsidRPr="00CD4BDB">
        <w:t>prosecution</w:t>
      </w:r>
      <w:r w:rsidR="009B12E5">
        <w:t xml:space="preserve"> </w:t>
      </w:r>
      <w:r w:rsidRPr="00CD4BDB">
        <w:t>took</w:t>
      </w:r>
      <w:r w:rsidR="009B12E5">
        <w:t xml:space="preserve"> </w:t>
      </w:r>
      <w:r w:rsidRPr="00CD4BDB">
        <w:t>the</w:t>
      </w:r>
      <w:r w:rsidR="009B12E5">
        <w:t xml:space="preserve"> </w:t>
      </w:r>
      <w:r w:rsidRPr="00CD4BDB">
        <w:t>unusual</w:t>
      </w:r>
      <w:r w:rsidR="009B12E5">
        <w:t xml:space="preserve"> </w:t>
      </w:r>
      <w:r w:rsidRPr="00CD4BDB">
        <w:t>step</w:t>
      </w:r>
      <w:r w:rsidR="009B12E5">
        <w:t xml:space="preserve"> </w:t>
      </w:r>
      <w:r w:rsidRPr="00CD4BDB">
        <w:t>of</w:t>
      </w:r>
      <w:r w:rsidR="009B12E5">
        <w:t xml:space="preserve"> </w:t>
      </w:r>
      <w:r w:rsidRPr="00CD4BDB">
        <w:t>requesting</w:t>
      </w:r>
      <w:r w:rsidR="009B12E5">
        <w:t xml:space="preserve"> </w:t>
      </w:r>
      <w:r w:rsidRPr="00CD4BDB">
        <w:t>that</w:t>
      </w:r>
      <w:r w:rsidR="009B12E5">
        <w:t xml:space="preserve"> </w:t>
      </w:r>
      <w:r w:rsidRPr="00CD4BDB">
        <w:t>the</w:t>
      </w:r>
      <w:r w:rsidR="009B12E5">
        <w:t xml:space="preserve"> </w:t>
      </w:r>
      <w:r w:rsidRPr="00CD4BDB">
        <w:t>court</w:t>
      </w:r>
      <w:r w:rsidR="009B12E5">
        <w:t xml:space="preserve"> </w:t>
      </w:r>
      <w:r w:rsidRPr="00CD4BDB">
        <w:t>send</w:t>
      </w:r>
      <w:r w:rsidR="009B12E5">
        <w:t xml:space="preserve"> </w:t>
      </w:r>
      <w:r w:rsidRPr="00CD4BDB">
        <w:t>Mr.</w:t>
      </w:r>
      <w:r w:rsidR="009B12E5">
        <w:t xml:space="preserve"> </w:t>
      </w:r>
      <w:r w:rsidRPr="00CD4BDB">
        <w:t>Wangchuk’s</w:t>
      </w:r>
      <w:r w:rsidR="009B12E5">
        <w:t xml:space="preserve"> </w:t>
      </w:r>
      <w:r w:rsidRPr="00CD4BDB">
        <w:t>case</w:t>
      </w:r>
      <w:r w:rsidR="009B12E5">
        <w:t xml:space="preserve"> </w:t>
      </w:r>
      <w:r w:rsidRPr="00CD4BDB">
        <w:t>back</w:t>
      </w:r>
      <w:r w:rsidR="009B12E5">
        <w:t xml:space="preserve"> </w:t>
      </w:r>
      <w:r w:rsidRPr="00CD4BDB">
        <w:t>for</w:t>
      </w:r>
      <w:r w:rsidR="009B12E5">
        <w:t xml:space="preserve"> </w:t>
      </w:r>
      <w:r w:rsidRPr="00CD4BDB">
        <w:t>further</w:t>
      </w:r>
      <w:r w:rsidR="009B12E5">
        <w:t xml:space="preserve"> </w:t>
      </w:r>
      <w:r w:rsidRPr="00CD4BDB">
        <w:t>investigation,</w:t>
      </w:r>
      <w:r w:rsidR="009B12E5">
        <w:t xml:space="preserve"> </w:t>
      </w:r>
      <w:r w:rsidRPr="00CD4BDB">
        <w:t>there</w:t>
      </w:r>
      <w:r w:rsidR="009B12E5">
        <w:t xml:space="preserve"> </w:t>
      </w:r>
      <w:r w:rsidRPr="00CD4BDB">
        <w:t>is</w:t>
      </w:r>
      <w:r w:rsidR="009B12E5">
        <w:t xml:space="preserve"> </w:t>
      </w:r>
      <w:r w:rsidRPr="00CD4BDB">
        <w:t>nothing</w:t>
      </w:r>
      <w:r w:rsidR="009B12E5">
        <w:t xml:space="preserve"> </w:t>
      </w:r>
      <w:r w:rsidRPr="00CD4BDB">
        <w:t>to</w:t>
      </w:r>
      <w:r w:rsidR="009B12E5">
        <w:t xml:space="preserve"> </w:t>
      </w:r>
      <w:r w:rsidRPr="00CD4BDB">
        <w:t>suggest</w:t>
      </w:r>
      <w:r w:rsidR="009B12E5">
        <w:t xml:space="preserve"> </w:t>
      </w:r>
      <w:r w:rsidRPr="00CD4BDB">
        <w:t>that</w:t>
      </w:r>
      <w:r w:rsidR="009B12E5">
        <w:t xml:space="preserve"> </w:t>
      </w:r>
      <w:r w:rsidRPr="00CD4BDB">
        <w:t>this</w:t>
      </w:r>
      <w:r w:rsidR="009B12E5">
        <w:t xml:space="preserve"> </w:t>
      </w:r>
      <w:r w:rsidRPr="00CD4BDB">
        <w:t>process</w:t>
      </w:r>
      <w:r w:rsidR="009B12E5">
        <w:t xml:space="preserve"> </w:t>
      </w:r>
      <w:r w:rsidRPr="00CD4BDB">
        <w:t>involved</w:t>
      </w:r>
      <w:r w:rsidR="009B12E5">
        <w:t xml:space="preserve"> </w:t>
      </w:r>
      <w:r w:rsidRPr="00CD4BDB">
        <w:t>judicial</w:t>
      </w:r>
      <w:r w:rsidR="009B12E5">
        <w:t xml:space="preserve"> </w:t>
      </w:r>
      <w:r w:rsidRPr="00CD4BDB">
        <w:t>review</w:t>
      </w:r>
      <w:r w:rsidR="009B12E5">
        <w:t xml:space="preserve"> </w:t>
      </w:r>
      <w:r w:rsidRPr="00CD4BDB">
        <w:t>of</w:t>
      </w:r>
      <w:r w:rsidR="009B12E5">
        <w:t xml:space="preserve"> </w:t>
      </w:r>
      <w:r w:rsidRPr="00CD4BDB">
        <w:t>the</w:t>
      </w:r>
      <w:r w:rsidR="009B12E5">
        <w:t xml:space="preserve"> </w:t>
      </w:r>
      <w:r w:rsidRPr="00CD4BDB">
        <w:t>lawfulness,</w:t>
      </w:r>
      <w:r w:rsidR="009B12E5">
        <w:t xml:space="preserve"> </w:t>
      </w:r>
      <w:r w:rsidRPr="00CD4BDB">
        <w:t>necessity</w:t>
      </w:r>
      <w:r w:rsidR="009B12E5">
        <w:t xml:space="preserve"> </w:t>
      </w:r>
      <w:r w:rsidRPr="00CD4BDB">
        <w:t>and</w:t>
      </w:r>
      <w:r w:rsidR="009B12E5">
        <w:t xml:space="preserve"> </w:t>
      </w:r>
      <w:r w:rsidRPr="00CD4BDB">
        <w:t>proportionality</w:t>
      </w:r>
      <w:r w:rsidR="009B12E5">
        <w:t xml:space="preserve"> </w:t>
      </w:r>
      <w:r w:rsidRPr="00CD4BDB">
        <w:t>of</w:t>
      </w:r>
      <w:r w:rsidR="009B12E5">
        <w:t xml:space="preserve"> </w:t>
      </w:r>
      <w:r w:rsidRPr="00CD4BDB">
        <w:t>his</w:t>
      </w:r>
      <w:r w:rsidR="009B12E5">
        <w:t xml:space="preserve"> </w:t>
      </w:r>
      <w:r w:rsidRPr="00CD4BDB">
        <w:t>detention.</w:t>
      </w:r>
      <w:r w:rsidR="009B12E5">
        <w:t xml:space="preserve"> </w:t>
      </w:r>
      <w:r w:rsidRPr="00CD4BDB">
        <w:t>The</w:t>
      </w:r>
      <w:r w:rsidR="009B12E5">
        <w:t xml:space="preserve"> </w:t>
      </w:r>
      <w:r w:rsidRPr="00CD4BDB">
        <w:t>Government</w:t>
      </w:r>
      <w:r w:rsidR="009B12E5">
        <w:t xml:space="preserve"> </w:t>
      </w:r>
      <w:r w:rsidRPr="00CD4BDB">
        <w:t>did</w:t>
      </w:r>
      <w:r w:rsidR="009B12E5">
        <w:t xml:space="preserve"> </w:t>
      </w:r>
      <w:r w:rsidRPr="00CD4BDB">
        <w:t>not</w:t>
      </w:r>
      <w:r w:rsidR="009B12E5">
        <w:t xml:space="preserve"> </w:t>
      </w:r>
      <w:r w:rsidRPr="00CD4BDB">
        <w:t>provide</w:t>
      </w:r>
      <w:r w:rsidR="009B12E5">
        <w:t xml:space="preserve"> </w:t>
      </w:r>
      <w:r w:rsidRPr="00CD4BDB">
        <w:t>any</w:t>
      </w:r>
      <w:r w:rsidR="009B12E5">
        <w:t xml:space="preserve"> </w:t>
      </w:r>
      <w:r w:rsidRPr="00CD4BDB">
        <w:t>information</w:t>
      </w:r>
      <w:r w:rsidR="009B12E5">
        <w:t xml:space="preserve"> </w:t>
      </w:r>
      <w:r w:rsidRPr="00CD4BDB">
        <w:t>or</w:t>
      </w:r>
      <w:r w:rsidR="009B12E5">
        <w:t xml:space="preserve"> </w:t>
      </w:r>
      <w:r w:rsidRPr="00CD4BDB">
        <w:t>evidence,</w:t>
      </w:r>
      <w:r w:rsidR="009B12E5">
        <w:t xml:space="preserve"> </w:t>
      </w:r>
      <w:r w:rsidRPr="00CD4BDB">
        <w:t>such</w:t>
      </w:r>
      <w:r w:rsidR="009B12E5">
        <w:t xml:space="preserve"> </w:t>
      </w:r>
      <w:r w:rsidRPr="00CD4BDB">
        <w:t>as</w:t>
      </w:r>
      <w:r w:rsidR="009B12E5">
        <w:t xml:space="preserve"> </w:t>
      </w:r>
      <w:r w:rsidRPr="00CD4BDB">
        <w:t>a</w:t>
      </w:r>
      <w:r w:rsidR="009B12E5">
        <w:t xml:space="preserve"> </w:t>
      </w:r>
      <w:r w:rsidRPr="00CD4BDB">
        <w:t>court</w:t>
      </w:r>
      <w:r w:rsidR="009B12E5">
        <w:t xml:space="preserve"> </w:t>
      </w:r>
      <w:r w:rsidRPr="00CD4BDB">
        <w:t>transcript</w:t>
      </w:r>
      <w:r w:rsidR="009B12E5">
        <w:t xml:space="preserve"> </w:t>
      </w:r>
      <w:r w:rsidRPr="00CD4BDB">
        <w:t>or</w:t>
      </w:r>
      <w:r w:rsidR="009B12E5">
        <w:t xml:space="preserve"> </w:t>
      </w:r>
      <w:r w:rsidRPr="00CD4BDB">
        <w:t>court</w:t>
      </w:r>
      <w:r w:rsidR="009B12E5">
        <w:t xml:space="preserve"> </w:t>
      </w:r>
      <w:r w:rsidRPr="00CD4BDB">
        <w:t>records,</w:t>
      </w:r>
      <w:r w:rsidR="009B12E5">
        <w:t xml:space="preserve"> </w:t>
      </w:r>
      <w:r w:rsidRPr="00CD4BDB">
        <w:t>to</w:t>
      </w:r>
      <w:r w:rsidR="009B12E5">
        <w:t xml:space="preserve"> </w:t>
      </w:r>
      <w:r w:rsidRPr="00CD4BDB">
        <w:t>demonstrate</w:t>
      </w:r>
      <w:r w:rsidR="009B12E5">
        <w:t xml:space="preserve"> </w:t>
      </w:r>
      <w:r w:rsidRPr="00CD4BDB">
        <w:t>that</w:t>
      </w:r>
      <w:r w:rsidR="009B12E5">
        <w:t xml:space="preserve"> </w:t>
      </w:r>
      <w:r w:rsidRPr="00CD4BDB">
        <w:t>the</w:t>
      </w:r>
      <w:r w:rsidR="009B12E5">
        <w:t xml:space="preserve"> </w:t>
      </w:r>
      <w:r w:rsidRPr="00CD4BDB">
        <w:t>authorities</w:t>
      </w:r>
      <w:r w:rsidR="009B12E5">
        <w:t xml:space="preserve"> </w:t>
      </w:r>
      <w:r w:rsidRPr="00CD4BDB">
        <w:t>had</w:t>
      </w:r>
      <w:r w:rsidR="009B12E5">
        <w:t xml:space="preserve"> </w:t>
      </w:r>
      <w:r w:rsidRPr="00CD4BDB">
        <w:t>brought</w:t>
      </w:r>
      <w:r w:rsidR="009B12E5">
        <w:t xml:space="preserve"> </w:t>
      </w:r>
      <w:r w:rsidRPr="00CD4BDB">
        <w:t>Mr.</w:t>
      </w:r>
      <w:r w:rsidR="009B12E5">
        <w:t xml:space="preserve"> </w:t>
      </w:r>
      <w:r w:rsidRPr="00CD4BDB">
        <w:t>Wangchuk</w:t>
      </w:r>
      <w:r w:rsidR="009B12E5">
        <w:t xml:space="preserve"> </w:t>
      </w:r>
      <w:r w:rsidRPr="00CD4BDB">
        <w:t>promptly</w:t>
      </w:r>
      <w:r w:rsidR="009B12E5">
        <w:t xml:space="preserve"> </w:t>
      </w:r>
      <w:r w:rsidRPr="00CD4BDB">
        <w:t>before</w:t>
      </w:r>
      <w:r w:rsidR="009B12E5">
        <w:t xml:space="preserve"> </w:t>
      </w:r>
      <w:r w:rsidRPr="00CD4BDB">
        <w:t>a</w:t>
      </w:r>
      <w:r w:rsidR="009B12E5">
        <w:t xml:space="preserve"> </w:t>
      </w:r>
      <w:r w:rsidRPr="00CD4BDB">
        <w:t>court</w:t>
      </w:r>
      <w:r w:rsidR="009B12E5">
        <w:t xml:space="preserve"> </w:t>
      </w:r>
      <w:r w:rsidRPr="00CD4BDB">
        <w:t>to</w:t>
      </w:r>
      <w:r w:rsidR="009B12E5">
        <w:t xml:space="preserve"> </w:t>
      </w:r>
      <w:r w:rsidRPr="00CD4BDB">
        <w:t>review</w:t>
      </w:r>
      <w:r w:rsidR="009B12E5">
        <w:t xml:space="preserve"> </w:t>
      </w:r>
      <w:r w:rsidRPr="00CD4BDB">
        <w:t>his</w:t>
      </w:r>
      <w:r w:rsidR="009B12E5">
        <w:t xml:space="preserve"> </w:t>
      </w:r>
      <w:r w:rsidRPr="00CD4BDB">
        <w:t>detention,</w:t>
      </w:r>
      <w:r w:rsidR="009B12E5">
        <w:t xml:space="preserve"> </w:t>
      </w:r>
      <w:r w:rsidRPr="00CD4BDB">
        <w:t>or</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had</w:t>
      </w:r>
      <w:r w:rsidR="009B12E5">
        <w:t xml:space="preserve"> </w:t>
      </w:r>
      <w:r w:rsidRPr="00CD4BDB">
        <w:t>been</w:t>
      </w:r>
      <w:r w:rsidR="009B12E5">
        <w:t xml:space="preserve"> </w:t>
      </w:r>
      <w:r w:rsidRPr="00CD4BDB">
        <w:t>able</w:t>
      </w:r>
      <w:r w:rsidR="009B12E5">
        <w:t xml:space="preserve"> </w:t>
      </w:r>
      <w:r w:rsidRPr="00CD4BDB">
        <w:t>to</w:t>
      </w:r>
      <w:r w:rsidR="009B12E5">
        <w:t xml:space="preserve"> </w:t>
      </w:r>
      <w:r w:rsidRPr="00CD4BDB">
        <w:t>initiate</w:t>
      </w:r>
      <w:r w:rsidR="009B12E5">
        <w:t xml:space="preserve"> </w:t>
      </w:r>
      <w:r w:rsidRPr="00CD4BDB">
        <w:t>such</w:t>
      </w:r>
      <w:r w:rsidR="009B12E5">
        <w:t xml:space="preserve"> </w:t>
      </w:r>
      <w:r w:rsidRPr="00CD4BDB">
        <w:t>proceedings</w:t>
      </w:r>
      <w:r w:rsidR="009B12E5">
        <w:t xml:space="preserve"> </w:t>
      </w:r>
      <w:r w:rsidRPr="00CD4BDB">
        <w:t>himself.</w:t>
      </w:r>
      <w:r w:rsidR="009B12E5">
        <w:t xml:space="preserve">  </w:t>
      </w:r>
    </w:p>
    <w:p w:rsidR="005A1BF8" w:rsidRPr="00CD4BDB" w:rsidRDefault="005A1BF8" w:rsidP="003F798D">
      <w:pPr>
        <w:pStyle w:val="SingleTxtG"/>
      </w:pPr>
      <w:r w:rsidRPr="00CD4BDB">
        <w:t>29.</w:t>
      </w:r>
      <w:r w:rsidRPr="00CD4BDB">
        <w:tab/>
        <w:t>The</w:t>
      </w:r>
      <w:r w:rsidR="009B12E5">
        <w:t xml:space="preserve"> </w:t>
      </w:r>
      <w:r w:rsidRPr="00CD4BDB">
        <w:t>ability</w:t>
      </w:r>
      <w:r w:rsidR="009B12E5">
        <w:t xml:space="preserve"> </w:t>
      </w:r>
      <w:r w:rsidRPr="00CD4BDB">
        <w:t>to</w:t>
      </w:r>
      <w:r w:rsidR="009B12E5">
        <w:t xml:space="preserve"> </w:t>
      </w:r>
      <w:r w:rsidRPr="00CD4BDB">
        <w:t>bring</w:t>
      </w:r>
      <w:r w:rsidR="009B12E5">
        <w:t xml:space="preserve"> </w:t>
      </w:r>
      <w:r w:rsidRPr="00CD4BDB">
        <w:t>proceedings</w:t>
      </w:r>
      <w:r w:rsidR="009B12E5">
        <w:t xml:space="preserve"> </w:t>
      </w:r>
      <w:r w:rsidRPr="00CD4BDB">
        <w:t>before</w:t>
      </w:r>
      <w:r w:rsidR="009B12E5">
        <w:t xml:space="preserve"> </w:t>
      </w:r>
      <w:r w:rsidRPr="00CD4BDB">
        <w:t>a</w:t>
      </w:r>
      <w:r w:rsidR="009B12E5">
        <w:t xml:space="preserve"> </w:t>
      </w:r>
      <w:r w:rsidRPr="00CD4BDB">
        <w:t>court</w:t>
      </w:r>
      <w:r w:rsidR="009B12E5">
        <w:t xml:space="preserve"> </w:t>
      </w:r>
      <w:r w:rsidRPr="00CD4BDB">
        <w:t>to</w:t>
      </w:r>
      <w:r w:rsidR="009B12E5">
        <w:t xml:space="preserve"> </w:t>
      </w:r>
      <w:r w:rsidRPr="00CD4BDB">
        <w:t>challenge</w:t>
      </w:r>
      <w:r w:rsidR="009B12E5">
        <w:t xml:space="preserve"> </w:t>
      </w:r>
      <w:r w:rsidRPr="00CD4BDB">
        <w:t>the</w:t>
      </w:r>
      <w:r w:rsidR="009B12E5">
        <w:t xml:space="preserve"> </w:t>
      </w:r>
      <w:r w:rsidRPr="00CD4BDB">
        <w:t>arbitrariness</w:t>
      </w:r>
      <w:r w:rsidR="009B12E5">
        <w:t xml:space="preserve"> </w:t>
      </w:r>
      <w:r w:rsidRPr="00CD4BDB">
        <w:t>and</w:t>
      </w:r>
      <w:r w:rsidR="009B12E5">
        <w:t xml:space="preserve"> </w:t>
      </w:r>
      <w:r w:rsidRPr="00CD4BDB">
        <w:t>lawfulness</w:t>
      </w:r>
      <w:r w:rsidR="009B12E5">
        <w:t xml:space="preserve"> </w:t>
      </w:r>
      <w:r w:rsidRPr="00CD4BDB">
        <w:t>of</w:t>
      </w:r>
      <w:r w:rsidR="009B12E5">
        <w:t xml:space="preserve"> </w:t>
      </w:r>
      <w:r w:rsidRPr="00CD4BDB">
        <w:t>detention</w:t>
      </w:r>
      <w:r w:rsidR="009B12E5">
        <w:t xml:space="preserve"> </w:t>
      </w:r>
      <w:r w:rsidRPr="00CD4BDB">
        <w:t>and</w:t>
      </w:r>
      <w:r w:rsidR="009B12E5">
        <w:t xml:space="preserve"> </w:t>
      </w:r>
      <w:r w:rsidRPr="00CD4BDB">
        <w:t>to</w:t>
      </w:r>
      <w:r w:rsidR="009B12E5">
        <w:t xml:space="preserve"> </w:t>
      </w:r>
      <w:r w:rsidRPr="00CD4BDB">
        <w:t>obtain</w:t>
      </w:r>
      <w:r w:rsidR="009B12E5">
        <w:t xml:space="preserve"> </w:t>
      </w:r>
      <w:r w:rsidRPr="00CD4BDB">
        <w:t>without</w:t>
      </w:r>
      <w:r w:rsidR="009B12E5">
        <w:t xml:space="preserve"> </w:t>
      </w:r>
      <w:r w:rsidRPr="00CD4BDB">
        <w:t>delay</w:t>
      </w:r>
      <w:r w:rsidR="009B12E5">
        <w:t xml:space="preserve"> </w:t>
      </w:r>
      <w:r w:rsidRPr="00CD4BDB">
        <w:t>appropriate</w:t>
      </w:r>
      <w:r w:rsidR="009B12E5">
        <w:t xml:space="preserve"> </w:t>
      </w:r>
      <w:r w:rsidRPr="00CD4BDB">
        <w:t>and</w:t>
      </w:r>
      <w:r w:rsidR="009B12E5">
        <w:t xml:space="preserve"> </w:t>
      </w:r>
      <w:r w:rsidRPr="00CD4BDB">
        <w:t>accessible</w:t>
      </w:r>
      <w:r w:rsidR="009B12E5">
        <w:t xml:space="preserve"> </w:t>
      </w:r>
      <w:r w:rsidRPr="00CD4BDB">
        <w:t>remedies</w:t>
      </w:r>
      <w:r w:rsidR="009B12E5">
        <w:t xml:space="preserve"> </w:t>
      </w:r>
      <w:r w:rsidRPr="00CD4BDB">
        <w:t>is</w:t>
      </w:r>
      <w:r w:rsidR="009B12E5">
        <w:t xml:space="preserve"> </w:t>
      </w:r>
      <w:r w:rsidRPr="00CD4BDB">
        <w:t>a</w:t>
      </w:r>
      <w:r w:rsidR="009B12E5">
        <w:t xml:space="preserve"> </w:t>
      </w:r>
      <w:r w:rsidRPr="00CD4BDB">
        <w:t>non-derogable</w:t>
      </w:r>
      <w:r w:rsidR="009B12E5">
        <w:t xml:space="preserve"> </w:t>
      </w:r>
      <w:r w:rsidRPr="00CD4BDB">
        <w:t>right</w:t>
      </w:r>
      <w:r w:rsidR="009B12E5">
        <w:t xml:space="preserve"> </w:t>
      </w:r>
      <w:r w:rsidRPr="00CD4BDB">
        <w:t>under</w:t>
      </w:r>
      <w:r w:rsidR="009B12E5">
        <w:t xml:space="preserve"> </w:t>
      </w:r>
      <w:r w:rsidRPr="00CD4BDB">
        <w:t>international</w:t>
      </w:r>
      <w:r w:rsidR="009B12E5">
        <w:t xml:space="preserve"> </w:t>
      </w:r>
      <w:r w:rsidRPr="00CD4BDB">
        <w:t>law.</w:t>
      </w:r>
      <w:r w:rsidRPr="00AD1335">
        <w:rPr>
          <w:rStyle w:val="FootnoteReference"/>
        </w:rPr>
        <w:footnoteReference w:id="7"/>
      </w:r>
      <w:r w:rsidR="009B12E5">
        <w:t xml:space="preserve"> </w:t>
      </w:r>
      <w:r w:rsidRPr="00CD4BDB">
        <w:t>States</w:t>
      </w:r>
      <w:r w:rsidR="009B12E5">
        <w:t xml:space="preserve"> </w:t>
      </w:r>
      <w:r w:rsidRPr="00CD4BDB">
        <w:t>are</w:t>
      </w:r>
      <w:r w:rsidR="009B12E5">
        <w:t xml:space="preserve"> </w:t>
      </w:r>
      <w:r w:rsidRPr="00CD4BDB">
        <w:t>obliged</w:t>
      </w:r>
      <w:r w:rsidR="009B12E5">
        <w:t xml:space="preserve"> </w:t>
      </w:r>
      <w:r w:rsidRPr="00CD4BDB">
        <w:t>under</w:t>
      </w:r>
      <w:r w:rsidR="009B12E5">
        <w:t xml:space="preserve"> </w:t>
      </w:r>
      <w:r w:rsidRPr="00CD4BDB">
        <w:t>international</w:t>
      </w:r>
      <w:r w:rsidR="009B12E5">
        <w:t xml:space="preserve"> </w:t>
      </w:r>
      <w:r w:rsidRPr="00CD4BDB">
        <w:t>law</w:t>
      </w:r>
      <w:r w:rsidR="009B12E5">
        <w:t xml:space="preserve"> </w:t>
      </w:r>
      <w:r w:rsidRPr="00CD4BDB">
        <w:t>to</w:t>
      </w:r>
      <w:r w:rsidR="009B12E5">
        <w:t xml:space="preserve"> </w:t>
      </w:r>
      <w:r w:rsidRPr="00CD4BDB">
        <w:t>adopt</w:t>
      </w:r>
      <w:r w:rsidR="009B12E5">
        <w:t xml:space="preserve"> </w:t>
      </w:r>
      <w:r w:rsidRPr="00CD4BDB">
        <w:t>specific</w:t>
      </w:r>
      <w:r w:rsidR="009B12E5">
        <w:t xml:space="preserve"> </w:t>
      </w:r>
      <w:r w:rsidRPr="00CD4BDB">
        <w:t>measures</w:t>
      </w:r>
      <w:r w:rsidR="009B12E5">
        <w:t xml:space="preserve"> </w:t>
      </w:r>
      <w:r w:rsidRPr="00CD4BDB">
        <w:t>that</w:t>
      </w:r>
      <w:r w:rsidR="009B12E5">
        <w:t xml:space="preserve"> </w:t>
      </w:r>
      <w:r w:rsidRPr="00CD4BDB">
        <w:t>ensure</w:t>
      </w:r>
      <w:r w:rsidR="009B12E5">
        <w:t xml:space="preserve"> </w:t>
      </w:r>
      <w:r w:rsidRPr="00CD4BDB">
        <w:t>meaningful</w:t>
      </w:r>
      <w:r w:rsidR="009B12E5">
        <w:t xml:space="preserve"> </w:t>
      </w:r>
      <w:r w:rsidRPr="00CD4BDB">
        <w:t>access</w:t>
      </w:r>
      <w:r w:rsidR="009B12E5">
        <w:t xml:space="preserve"> </w:t>
      </w:r>
      <w:r w:rsidRPr="00CD4BDB">
        <w:t>to</w:t>
      </w:r>
      <w:r w:rsidR="009B12E5">
        <w:t xml:space="preserve"> </w:t>
      </w:r>
      <w:r w:rsidRPr="00CD4BDB">
        <w:t>that</w:t>
      </w:r>
      <w:r w:rsidR="009B12E5">
        <w:t xml:space="preserve"> </w:t>
      </w:r>
      <w:r w:rsidRPr="00CD4BDB">
        <w:t>right</w:t>
      </w:r>
      <w:r w:rsidR="009B12E5">
        <w:t xml:space="preserve"> </w:t>
      </w:r>
      <w:r w:rsidRPr="00CD4BDB">
        <w:t>by</w:t>
      </w:r>
      <w:r w:rsidR="009B12E5">
        <w:t xml:space="preserve"> </w:t>
      </w:r>
      <w:r w:rsidRPr="00CD4BDB">
        <w:t>certain</w:t>
      </w:r>
      <w:r w:rsidR="009B12E5">
        <w:t xml:space="preserve"> </w:t>
      </w:r>
      <w:r w:rsidRPr="00CD4BDB">
        <w:t>groups</w:t>
      </w:r>
      <w:r w:rsidR="009B12E5">
        <w:t xml:space="preserve"> </w:t>
      </w:r>
      <w:r w:rsidRPr="00CD4BDB">
        <w:t>of</w:t>
      </w:r>
      <w:r w:rsidR="009B12E5">
        <w:t xml:space="preserve"> </w:t>
      </w:r>
      <w:r w:rsidRPr="00CD4BDB">
        <w:t>detainees,</w:t>
      </w:r>
      <w:r w:rsidR="009B12E5">
        <w:t xml:space="preserve"> </w:t>
      </w:r>
      <w:r w:rsidRPr="00CD4BDB">
        <w:t>including</w:t>
      </w:r>
      <w:r w:rsidR="009B12E5">
        <w:t xml:space="preserve"> </w:t>
      </w:r>
      <w:r w:rsidRPr="00CD4BDB">
        <w:t>persons</w:t>
      </w:r>
      <w:r w:rsidR="009B12E5">
        <w:t xml:space="preserve"> </w:t>
      </w:r>
      <w:r w:rsidRPr="00CD4BDB">
        <w:t>belonging</w:t>
      </w:r>
      <w:r w:rsidR="009B12E5">
        <w:t xml:space="preserve"> </w:t>
      </w:r>
      <w:r w:rsidRPr="00CD4BDB">
        <w:t>to</w:t>
      </w:r>
      <w:r w:rsidR="009B12E5">
        <w:t xml:space="preserve"> </w:t>
      </w:r>
      <w:r w:rsidRPr="00CD4BDB">
        <w:t>ethnic,</w:t>
      </w:r>
      <w:r w:rsidR="009B12E5">
        <w:t xml:space="preserve"> </w:t>
      </w:r>
      <w:r w:rsidRPr="00CD4BDB">
        <w:t>cultural</w:t>
      </w:r>
      <w:r w:rsidR="009B12E5">
        <w:t xml:space="preserve"> </w:t>
      </w:r>
      <w:r w:rsidRPr="00CD4BDB">
        <w:t>or</w:t>
      </w:r>
      <w:r w:rsidR="009B12E5">
        <w:t xml:space="preserve"> </w:t>
      </w:r>
      <w:r w:rsidRPr="00CD4BDB">
        <w:t>linguistic</w:t>
      </w:r>
      <w:r w:rsidR="009B12E5">
        <w:t xml:space="preserve"> </w:t>
      </w:r>
      <w:r w:rsidRPr="00CD4BDB">
        <w:t>minorities.</w:t>
      </w:r>
      <w:r w:rsidRPr="00AD1335">
        <w:rPr>
          <w:rStyle w:val="FootnoteReference"/>
        </w:rPr>
        <w:footnoteReference w:id="8"/>
      </w:r>
      <w:r w:rsidR="009B12E5">
        <w:t xml:space="preserve"> </w:t>
      </w:r>
      <w:r w:rsidRPr="00CD4BDB">
        <w:t>As</w:t>
      </w:r>
      <w:r w:rsidR="009B12E5">
        <w:t xml:space="preserve"> </w:t>
      </w:r>
      <w:r w:rsidRPr="00CD4BDB">
        <w:t>a</w:t>
      </w:r>
      <w:r w:rsidR="009B12E5">
        <w:t xml:space="preserve"> </w:t>
      </w:r>
      <w:r w:rsidRPr="00CD4BDB">
        <w:t>Tibetan</w:t>
      </w:r>
      <w:r w:rsidR="009B12E5">
        <w:t xml:space="preserve"> </w:t>
      </w:r>
      <w:r w:rsidRPr="00CD4BDB">
        <w:t>whose</w:t>
      </w:r>
      <w:r w:rsidR="009B12E5">
        <w:t xml:space="preserve"> </w:t>
      </w:r>
      <w:r w:rsidRPr="00CD4BDB">
        <w:t>last</w:t>
      </w:r>
      <w:r w:rsidR="009B12E5">
        <w:t xml:space="preserve"> </w:t>
      </w:r>
      <w:r w:rsidRPr="00CD4BDB">
        <w:t>known</w:t>
      </w:r>
      <w:r w:rsidR="009B12E5">
        <w:t xml:space="preserve"> </w:t>
      </w:r>
      <w:r w:rsidRPr="00CD4BDB">
        <w:t>place</w:t>
      </w:r>
      <w:r w:rsidR="009B12E5">
        <w:t xml:space="preserve"> </w:t>
      </w:r>
      <w:r w:rsidRPr="00CD4BDB">
        <w:t>of</w:t>
      </w:r>
      <w:r w:rsidR="009B12E5">
        <w:t xml:space="preserve"> </w:t>
      </w:r>
      <w:r w:rsidRPr="00CD4BDB">
        <w:t>detention</w:t>
      </w:r>
      <w:r w:rsidR="009B12E5">
        <w:t xml:space="preserve"> </w:t>
      </w:r>
      <w:r w:rsidRPr="00CD4BDB">
        <w:t>is</w:t>
      </w:r>
      <w:r w:rsidR="009B12E5">
        <w:t xml:space="preserve"> </w:t>
      </w:r>
      <w:r w:rsidRPr="00CD4BDB">
        <w:t>in</w:t>
      </w:r>
      <w:r w:rsidR="009B12E5">
        <w:t xml:space="preserve"> </w:t>
      </w:r>
      <w:r w:rsidRPr="00CD4BDB">
        <w:t>the</w:t>
      </w:r>
      <w:r w:rsidR="009B12E5">
        <w:t xml:space="preserve"> </w:t>
      </w:r>
      <w:r w:rsidRPr="00CD4BDB">
        <w:t>Tibetan</w:t>
      </w:r>
      <w:r w:rsidR="009B12E5">
        <w:t xml:space="preserve"> </w:t>
      </w:r>
      <w:r w:rsidRPr="00CD4BDB">
        <w:t>Autonomous</w:t>
      </w:r>
      <w:r w:rsidR="009B12E5">
        <w:t xml:space="preserve"> </w:t>
      </w:r>
      <w:r w:rsidRPr="00CD4BDB">
        <w:t>Region,</w:t>
      </w:r>
      <w:r w:rsidR="009B12E5">
        <w:t xml:space="preserve"> </w:t>
      </w:r>
      <w:r w:rsidRPr="00CD4BDB">
        <w:t>Mr.</w:t>
      </w:r>
      <w:r w:rsidR="009B12E5">
        <w:t xml:space="preserve"> </w:t>
      </w:r>
      <w:r w:rsidRPr="00CD4BDB">
        <w:t>Wangchuk</w:t>
      </w:r>
      <w:r w:rsidR="009B12E5">
        <w:t xml:space="preserve"> </w:t>
      </w:r>
      <w:r w:rsidRPr="00CD4BDB">
        <w:t>is</w:t>
      </w:r>
      <w:r w:rsidR="009B12E5">
        <w:t xml:space="preserve"> </w:t>
      </w:r>
      <w:r w:rsidRPr="00CD4BDB">
        <w:t>particularly</w:t>
      </w:r>
      <w:r w:rsidR="009B12E5">
        <w:t xml:space="preserve"> </w:t>
      </w:r>
      <w:r w:rsidRPr="00CD4BDB">
        <w:t>vulnerable</w:t>
      </w:r>
      <w:r w:rsidR="009B12E5">
        <w:t xml:space="preserve"> </w:t>
      </w:r>
      <w:r w:rsidRPr="00CD4BDB">
        <w:t>to</w:t>
      </w:r>
      <w:r w:rsidR="009B12E5">
        <w:t xml:space="preserve"> </w:t>
      </w:r>
      <w:r w:rsidRPr="00CD4BDB">
        <w:t>arbitrary</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that</w:t>
      </w:r>
      <w:r w:rsidR="009B12E5">
        <w:t xml:space="preserve"> </w:t>
      </w:r>
      <w:r w:rsidRPr="00CD4BDB">
        <w:t>results</w:t>
      </w:r>
      <w:r w:rsidR="009B12E5">
        <w:t xml:space="preserve"> </w:t>
      </w:r>
      <w:r w:rsidRPr="00CD4BDB">
        <w:t>from</w:t>
      </w:r>
      <w:r w:rsidR="009B12E5">
        <w:t xml:space="preserve"> </w:t>
      </w:r>
      <w:r w:rsidRPr="00CD4BDB">
        <w:t>a</w:t>
      </w:r>
      <w:r w:rsidR="009B12E5">
        <w:t xml:space="preserve"> </w:t>
      </w:r>
      <w:r w:rsidRPr="00CD4BDB">
        <w:t>lack</w:t>
      </w:r>
      <w:r w:rsidR="009B12E5">
        <w:t xml:space="preserve"> </w:t>
      </w:r>
      <w:r w:rsidRPr="00CD4BDB">
        <w:t>of</w:t>
      </w:r>
      <w:r w:rsidR="009B12E5">
        <w:t xml:space="preserve"> </w:t>
      </w:r>
      <w:r w:rsidRPr="00CD4BDB">
        <w:t>independent</w:t>
      </w:r>
      <w:r w:rsidR="009B12E5">
        <w:t xml:space="preserve"> </w:t>
      </w:r>
      <w:r w:rsidRPr="00CD4BDB">
        <w:t>judicial</w:t>
      </w:r>
      <w:r w:rsidR="009B12E5">
        <w:t xml:space="preserve"> </w:t>
      </w:r>
      <w:r w:rsidRPr="00CD4BDB">
        <w:t>oversight.</w:t>
      </w:r>
      <w:r w:rsidR="009B12E5">
        <w:t xml:space="preserve"> </w:t>
      </w:r>
      <w:r w:rsidRPr="00CD4BDB">
        <w:t>The</w:t>
      </w:r>
      <w:r w:rsidR="009B12E5">
        <w:t xml:space="preserve"> </w:t>
      </w:r>
      <w:r w:rsidRPr="00CD4BDB">
        <w:t>Government</w:t>
      </w:r>
      <w:r w:rsidR="009B12E5">
        <w:t xml:space="preserve"> </w:t>
      </w:r>
      <w:r w:rsidRPr="00CD4BDB">
        <w:t>should</w:t>
      </w:r>
      <w:r w:rsidR="009B12E5">
        <w:t xml:space="preserve"> </w:t>
      </w:r>
      <w:r w:rsidRPr="00CD4BDB">
        <w:t>have</w:t>
      </w:r>
      <w:r w:rsidR="009B12E5">
        <w:t xml:space="preserve"> </w:t>
      </w:r>
      <w:r w:rsidRPr="00CD4BDB">
        <w:t>put</w:t>
      </w:r>
      <w:r w:rsidR="009B12E5">
        <w:t xml:space="preserve"> </w:t>
      </w:r>
      <w:r w:rsidRPr="00CD4BDB">
        <w:t>safeguards</w:t>
      </w:r>
      <w:r w:rsidR="009B12E5">
        <w:t xml:space="preserve"> </w:t>
      </w:r>
      <w:r w:rsidRPr="00CD4BDB">
        <w:t>in</w:t>
      </w:r>
      <w:r w:rsidR="009B12E5">
        <w:t xml:space="preserve"> </w:t>
      </w:r>
      <w:r w:rsidRPr="00CD4BDB">
        <w:t>place</w:t>
      </w:r>
      <w:r w:rsidR="009B12E5">
        <w:t xml:space="preserve"> </w:t>
      </w:r>
      <w:r w:rsidRPr="00CD4BDB">
        <w:t>to</w:t>
      </w:r>
      <w:r w:rsidR="009B12E5">
        <w:t xml:space="preserve"> </w:t>
      </w:r>
      <w:r w:rsidRPr="00CD4BDB">
        <w:t>ensure</w:t>
      </w:r>
      <w:r w:rsidR="009B12E5">
        <w:t xml:space="preserve"> </w:t>
      </w:r>
      <w:r w:rsidRPr="00CD4BDB">
        <w:t>that</w:t>
      </w:r>
      <w:r w:rsidR="009B12E5">
        <w:t xml:space="preserve"> </w:t>
      </w:r>
      <w:r w:rsidRPr="00CD4BDB">
        <w:t>he</w:t>
      </w:r>
      <w:r w:rsidR="009B12E5">
        <w:t xml:space="preserve"> </w:t>
      </w:r>
      <w:r w:rsidRPr="00CD4BDB">
        <w:t>had</w:t>
      </w:r>
      <w:r w:rsidR="009B12E5">
        <w:t xml:space="preserve"> </w:t>
      </w:r>
      <w:r w:rsidRPr="00CD4BDB">
        <w:t>access</w:t>
      </w:r>
      <w:r w:rsidR="009B12E5">
        <w:t xml:space="preserve"> </w:t>
      </w:r>
      <w:r w:rsidRPr="00CD4BDB">
        <w:t>to</w:t>
      </w:r>
      <w:r w:rsidR="009B12E5">
        <w:t xml:space="preserve"> </w:t>
      </w:r>
      <w:r w:rsidRPr="00CD4BDB">
        <w:t>an</w:t>
      </w:r>
      <w:r w:rsidR="009B12E5">
        <w:t xml:space="preserve"> </w:t>
      </w:r>
      <w:r w:rsidRPr="00CD4BDB">
        <w:t>initial</w:t>
      </w:r>
      <w:r w:rsidR="009B12E5">
        <w:t xml:space="preserve"> </w:t>
      </w:r>
      <w:r w:rsidRPr="00CD4BDB">
        <w:t>review,</w:t>
      </w:r>
      <w:r w:rsidR="009B12E5">
        <w:t xml:space="preserve"> </w:t>
      </w:r>
      <w:r w:rsidRPr="00CD4BDB">
        <w:t>as</w:t>
      </w:r>
      <w:r w:rsidR="009B12E5">
        <w:t xml:space="preserve"> </w:t>
      </w:r>
      <w:r w:rsidRPr="00CD4BDB">
        <w:t>well</w:t>
      </w:r>
      <w:r w:rsidR="009B12E5">
        <w:t xml:space="preserve"> </w:t>
      </w:r>
      <w:r w:rsidRPr="00CD4BDB">
        <w:t>as</w:t>
      </w:r>
      <w:r w:rsidR="009B12E5">
        <w:t xml:space="preserve"> </w:t>
      </w:r>
      <w:r w:rsidRPr="00CD4BDB">
        <w:t>regular,</w:t>
      </w:r>
      <w:r w:rsidR="009B12E5">
        <w:t xml:space="preserve"> </w:t>
      </w:r>
      <w:r w:rsidRPr="00CD4BDB">
        <w:t>periodic</w:t>
      </w:r>
      <w:r w:rsidR="009B12E5">
        <w:t xml:space="preserve"> </w:t>
      </w:r>
      <w:r w:rsidRPr="00CD4BDB">
        <w:t>reviews,</w:t>
      </w:r>
      <w:r w:rsidR="009B12E5">
        <w:t xml:space="preserve"> </w:t>
      </w:r>
      <w:r w:rsidRPr="00CD4BDB">
        <w:t>of</w:t>
      </w:r>
      <w:r w:rsidR="009B12E5">
        <w:t xml:space="preserve"> </w:t>
      </w:r>
      <w:r w:rsidRPr="00CD4BDB">
        <w:t>his</w:t>
      </w:r>
      <w:r w:rsidR="009B12E5">
        <w:t xml:space="preserve"> </w:t>
      </w:r>
      <w:r w:rsidRPr="00CD4BDB">
        <w:t>detention</w:t>
      </w:r>
      <w:r w:rsidR="009B12E5">
        <w:t xml:space="preserve"> </w:t>
      </w:r>
      <w:r w:rsidRPr="00CD4BDB">
        <w:t>by</w:t>
      </w:r>
      <w:r w:rsidR="009B12E5">
        <w:t xml:space="preserve"> </w:t>
      </w:r>
      <w:r w:rsidRPr="00CD4BDB">
        <w:t>the</w:t>
      </w:r>
      <w:r w:rsidR="009B12E5">
        <w:t xml:space="preserve"> </w:t>
      </w:r>
      <w:r w:rsidRPr="00CD4BDB">
        <w:t>courts.</w:t>
      </w:r>
      <w:r w:rsidR="009B12E5">
        <w:t xml:space="preserve"> </w:t>
      </w:r>
      <w:r w:rsidRPr="00CD4BDB">
        <w:t>At</w:t>
      </w:r>
      <w:r w:rsidR="009B12E5">
        <w:t xml:space="preserve"> </w:t>
      </w:r>
      <w:r w:rsidRPr="00CD4BDB">
        <w:t>the</w:t>
      </w:r>
      <w:r w:rsidR="009B12E5">
        <w:t xml:space="preserve"> </w:t>
      </w:r>
      <w:r w:rsidRPr="00CD4BDB">
        <w:t>very</w:t>
      </w:r>
      <w:r w:rsidR="009B12E5">
        <w:t xml:space="preserve"> </w:t>
      </w:r>
      <w:r w:rsidRPr="00CD4BDB">
        <w:t>minimum,</w:t>
      </w:r>
      <w:r w:rsidR="009B12E5">
        <w:t xml:space="preserve"> </w:t>
      </w:r>
      <w:r w:rsidRPr="00CD4BDB">
        <w:t>that</w:t>
      </w:r>
      <w:r w:rsidR="009B12E5">
        <w:t xml:space="preserve"> </w:t>
      </w:r>
      <w:r w:rsidRPr="00CD4BDB">
        <w:t>should</w:t>
      </w:r>
      <w:r w:rsidR="009B12E5">
        <w:t xml:space="preserve"> </w:t>
      </w:r>
      <w:r w:rsidRPr="00CD4BDB">
        <w:t>have</w:t>
      </w:r>
      <w:r w:rsidR="009B12E5">
        <w:t xml:space="preserve"> </w:t>
      </w:r>
      <w:r w:rsidRPr="00CD4BDB">
        <w:t>included</w:t>
      </w:r>
      <w:r w:rsidR="009B12E5">
        <w:t xml:space="preserve"> </w:t>
      </w:r>
      <w:r w:rsidRPr="00CD4BDB">
        <w:t>access</w:t>
      </w:r>
      <w:r w:rsidR="009B12E5">
        <w:t xml:space="preserve"> </w:t>
      </w:r>
      <w:r w:rsidRPr="00CD4BDB">
        <w:t>to</w:t>
      </w:r>
      <w:r w:rsidR="009B12E5">
        <w:t xml:space="preserve"> </w:t>
      </w:r>
      <w:r w:rsidRPr="00CD4BDB">
        <w:t>his</w:t>
      </w:r>
      <w:r w:rsidR="009B12E5">
        <w:t xml:space="preserve"> </w:t>
      </w:r>
      <w:r w:rsidRPr="00CD4BDB">
        <w:t>family</w:t>
      </w:r>
      <w:r w:rsidR="009B12E5">
        <w:t xml:space="preserve"> </w:t>
      </w:r>
      <w:r w:rsidRPr="00CD4BDB">
        <w:t>and</w:t>
      </w:r>
      <w:r w:rsidR="009B12E5">
        <w:t xml:space="preserve"> </w:t>
      </w:r>
      <w:r w:rsidRPr="00CD4BDB">
        <w:t>lawyers,</w:t>
      </w:r>
      <w:r w:rsidR="009B12E5">
        <w:t xml:space="preserve"> </w:t>
      </w:r>
      <w:r w:rsidRPr="00CD4BDB">
        <w:t>as</w:t>
      </w:r>
      <w:r w:rsidR="009B12E5">
        <w:t xml:space="preserve"> </w:t>
      </w:r>
      <w:r w:rsidRPr="00CD4BDB">
        <w:t>well</w:t>
      </w:r>
      <w:r w:rsidR="009B12E5">
        <w:t xml:space="preserve"> </w:t>
      </w:r>
      <w:r w:rsidRPr="00CD4BDB">
        <w:t>as</w:t>
      </w:r>
      <w:r w:rsidR="009B12E5">
        <w:t xml:space="preserve"> </w:t>
      </w:r>
      <w:r w:rsidRPr="00CD4BDB">
        <w:t>to</w:t>
      </w:r>
      <w:r w:rsidR="009B12E5">
        <w:t xml:space="preserve"> </w:t>
      </w:r>
      <w:r w:rsidRPr="00CD4BDB">
        <w:t>any</w:t>
      </w:r>
      <w:r w:rsidR="009B12E5">
        <w:t xml:space="preserve"> </w:t>
      </w:r>
      <w:r w:rsidRPr="00CD4BDB">
        <w:t>civil</w:t>
      </w:r>
      <w:r w:rsidR="009B12E5">
        <w:t xml:space="preserve"> </w:t>
      </w:r>
      <w:r w:rsidRPr="00CD4BDB">
        <w:t>society</w:t>
      </w:r>
      <w:r w:rsidR="009B12E5">
        <w:t xml:space="preserve"> </w:t>
      </w:r>
      <w:r w:rsidRPr="00CD4BDB">
        <w:t>monitoring</w:t>
      </w:r>
      <w:r w:rsidR="009B12E5">
        <w:t xml:space="preserve"> </w:t>
      </w:r>
      <w:r w:rsidRPr="00CD4BDB">
        <w:t>bodies</w:t>
      </w:r>
      <w:r w:rsidR="009B12E5">
        <w:t xml:space="preserve"> </w:t>
      </w:r>
      <w:r w:rsidRPr="00CD4BDB">
        <w:t>that</w:t>
      </w:r>
      <w:r w:rsidR="009B12E5">
        <w:t xml:space="preserve"> </w:t>
      </w:r>
      <w:r w:rsidRPr="00CD4BDB">
        <w:t>could</w:t>
      </w:r>
      <w:r w:rsidR="009B12E5">
        <w:t xml:space="preserve"> </w:t>
      </w:r>
      <w:r w:rsidRPr="00CD4BDB">
        <w:t>have</w:t>
      </w:r>
      <w:r w:rsidR="009B12E5">
        <w:t xml:space="preserve"> </w:t>
      </w:r>
      <w:r w:rsidRPr="00CD4BDB">
        <w:t>provided</w:t>
      </w:r>
      <w:r w:rsidR="009B12E5">
        <w:t xml:space="preserve"> </w:t>
      </w:r>
      <w:r w:rsidRPr="00CD4BDB">
        <w:t>assistance.</w:t>
      </w:r>
      <w:r w:rsidRPr="00AD1335">
        <w:rPr>
          <w:rStyle w:val="FootnoteReference"/>
        </w:rPr>
        <w:footnoteReference w:id="9"/>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finds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not</w:t>
      </w:r>
      <w:r w:rsidR="009B12E5">
        <w:t xml:space="preserve"> </w:t>
      </w:r>
      <w:r w:rsidRPr="00CD4BDB">
        <w:t>afforded</w:t>
      </w:r>
      <w:r w:rsidR="009B12E5">
        <w:t xml:space="preserve"> </w:t>
      </w:r>
      <w:r w:rsidRPr="00CD4BDB">
        <w:t>his</w:t>
      </w:r>
      <w:r w:rsidR="009B12E5">
        <w:t xml:space="preserve"> </w:t>
      </w:r>
      <w:r w:rsidRPr="00CD4BDB">
        <w:t>right</w:t>
      </w:r>
      <w:r w:rsidR="009B12E5">
        <w:t xml:space="preserve"> </w:t>
      </w:r>
      <w:r w:rsidRPr="00CD4BDB">
        <w:t>to</w:t>
      </w:r>
      <w:r w:rsidR="009B12E5">
        <w:t xml:space="preserve"> </w:t>
      </w:r>
      <w:r w:rsidRPr="00CD4BDB">
        <w:t>be</w:t>
      </w:r>
      <w:r w:rsidR="009B12E5">
        <w:t xml:space="preserve"> </w:t>
      </w:r>
      <w:r w:rsidRPr="00CD4BDB">
        <w:t>brought</w:t>
      </w:r>
      <w:r w:rsidR="009B12E5">
        <w:t xml:space="preserve"> </w:t>
      </w:r>
      <w:r w:rsidRPr="00CD4BDB">
        <w:t>promptly</w:t>
      </w:r>
      <w:r w:rsidR="009B12E5">
        <w:t xml:space="preserve"> </w:t>
      </w:r>
      <w:r w:rsidRPr="00CD4BDB">
        <w:t>before</w:t>
      </w:r>
      <w:r w:rsidR="009B12E5">
        <w:t xml:space="preserve"> </w:t>
      </w:r>
      <w:r w:rsidRPr="00CD4BDB">
        <w:t>a</w:t>
      </w:r>
      <w:r w:rsidR="009B12E5">
        <w:t xml:space="preserve"> </w:t>
      </w:r>
      <w:r w:rsidRPr="00CD4BDB">
        <w:t>judicial</w:t>
      </w:r>
      <w:r w:rsidR="009B12E5">
        <w:t xml:space="preserve"> </w:t>
      </w:r>
      <w:r w:rsidRPr="00CD4BDB">
        <w:t>authority</w:t>
      </w:r>
      <w:r w:rsidR="009B12E5">
        <w:t xml:space="preserve"> </w:t>
      </w:r>
      <w:r w:rsidRPr="00CD4BDB">
        <w:t>or</w:t>
      </w:r>
      <w:r w:rsidR="009B12E5">
        <w:t xml:space="preserve"> </w:t>
      </w:r>
      <w:r w:rsidRPr="00CD4BDB">
        <w:t>to</w:t>
      </w:r>
      <w:r w:rsidR="009B12E5">
        <w:t xml:space="preserve"> </w:t>
      </w:r>
      <w:r w:rsidRPr="00CD4BDB">
        <w:t>bring</w:t>
      </w:r>
      <w:r w:rsidR="009B12E5">
        <w:t xml:space="preserve"> </w:t>
      </w:r>
      <w:r w:rsidRPr="00CD4BDB">
        <w:t>such</w:t>
      </w:r>
      <w:r w:rsidR="009B12E5">
        <w:t xml:space="preserve"> </w:t>
      </w:r>
      <w:r w:rsidRPr="00CD4BDB">
        <w:t>proceedings</w:t>
      </w:r>
      <w:r w:rsidR="009B12E5">
        <w:t xml:space="preserve"> </w:t>
      </w:r>
      <w:r w:rsidRPr="00CD4BDB">
        <w:t>himself,</w:t>
      </w:r>
      <w:r w:rsidR="009B12E5">
        <w:t xml:space="preserve"> </w:t>
      </w:r>
      <w:r w:rsidRPr="00CD4BDB">
        <w:t>contrary</w:t>
      </w:r>
      <w:r w:rsidR="009B12E5">
        <w:t xml:space="preserve"> </w:t>
      </w:r>
      <w:r w:rsidRPr="00CD4BDB">
        <w:t>to</w:t>
      </w:r>
      <w:r w:rsidR="009B12E5">
        <w:t xml:space="preserve"> </w:t>
      </w:r>
      <w:r w:rsidRPr="00CD4BDB">
        <w:t>articles</w:t>
      </w:r>
      <w:r w:rsidR="009B12E5">
        <w:t xml:space="preserve"> </w:t>
      </w:r>
      <w:r w:rsidRPr="00CD4BDB">
        <w:t>9,</w:t>
      </w:r>
      <w:r w:rsidR="009B12E5">
        <w:t xml:space="preserve"> </w:t>
      </w:r>
      <w:r w:rsidRPr="00CD4BDB">
        <w:t>10</w:t>
      </w:r>
      <w:r w:rsidR="009B12E5">
        <w:t xml:space="preserve"> </w:t>
      </w:r>
      <w:r w:rsidRPr="00CD4BDB">
        <w:t>and</w:t>
      </w:r>
      <w:r w:rsidR="009B12E5">
        <w:t xml:space="preserve"> </w:t>
      </w:r>
      <w:r w:rsidRPr="00CD4BDB">
        <w:t>11</w:t>
      </w:r>
      <w:r w:rsidR="009B12E5">
        <w:t xml:space="preserve"> </w:t>
      </w:r>
      <w:r w:rsidRPr="00CD4BDB">
        <w:t>(1)</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and</w:t>
      </w:r>
      <w:r w:rsidR="009B12E5">
        <w:t xml:space="preserve"> </w:t>
      </w:r>
      <w:r w:rsidRPr="00CD4BDB">
        <w:t>principles</w:t>
      </w:r>
      <w:r w:rsidR="009B12E5">
        <w:t xml:space="preserve"> </w:t>
      </w:r>
      <w:r w:rsidRPr="00CD4BDB">
        <w:t>11</w:t>
      </w:r>
      <w:r w:rsidR="009B12E5">
        <w:t xml:space="preserve"> </w:t>
      </w:r>
      <w:r w:rsidRPr="00CD4BDB">
        <w:t>and</w:t>
      </w:r>
      <w:r w:rsidR="009B12E5">
        <w:t xml:space="preserve"> </w:t>
      </w:r>
      <w:r w:rsidRPr="00CD4BDB">
        <w:t>37</w:t>
      </w:r>
      <w:r w:rsidR="009B12E5">
        <w:t xml:space="preserve"> </w:t>
      </w:r>
      <w:r w:rsidRPr="00CD4BDB">
        <w:t>of</w:t>
      </w:r>
      <w:r w:rsidR="009B12E5">
        <w:t xml:space="preserve"> </w:t>
      </w:r>
      <w:r w:rsidRPr="00CD4BDB">
        <w:t>the</w:t>
      </w:r>
      <w:r w:rsidR="009B12E5">
        <w:t xml:space="preserve"> </w:t>
      </w:r>
      <w:r w:rsidRPr="00CD4BDB">
        <w:t>Body</w:t>
      </w:r>
      <w:r w:rsidR="009B12E5">
        <w:t xml:space="preserve"> </w:t>
      </w:r>
      <w:r w:rsidRPr="00CD4BDB">
        <w:t>of</w:t>
      </w:r>
      <w:r w:rsidR="009B12E5">
        <w:t xml:space="preserve"> </w:t>
      </w:r>
      <w:r w:rsidRPr="00CD4BDB">
        <w:t>Principles.</w:t>
      </w:r>
      <w:r w:rsidR="009B12E5">
        <w:t xml:space="preserve"> </w:t>
      </w:r>
      <w:r w:rsidRPr="00CD4BDB">
        <w:t>In</w:t>
      </w:r>
      <w:r w:rsidR="009B12E5">
        <w:t xml:space="preserve"> </w:t>
      </w:r>
      <w:r w:rsidRPr="00CD4BDB">
        <w:t>the</w:t>
      </w:r>
      <w:r w:rsidR="009B12E5">
        <w:t xml:space="preserve"> </w:t>
      </w:r>
      <w:r w:rsidRPr="00CD4BDB">
        <w:t>absence</w:t>
      </w:r>
      <w:r w:rsidR="009B12E5">
        <w:t xml:space="preserve"> </w:t>
      </w:r>
      <w:r w:rsidRPr="00CD4BDB">
        <w:t>of</w:t>
      </w:r>
      <w:r w:rsidR="009B12E5">
        <w:t xml:space="preserve"> </w:t>
      </w:r>
      <w:r w:rsidRPr="00CD4BDB">
        <w:t>a</w:t>
      </w:r>
      <w:r w:rsidR="009B12E5">
        <w:t xml:space="preserve"> </w:t>
      </w:r>
      <w:r w:rsidRPr="00CD4BDB">
        <w:t>ruling</w:t>
      </w:r>
      <w:r w:rsidR="009B12E5">
        <w:t xml:space="preserve"> </w:t>
      </w:r>
      <w:r w:rsidRPr="00CD4BDB">
        <w:t>on</w:t>
      </w:r>
      <w:r w:rsidR="009B12E5">
        <w:t xml:space="preserve"> </w:t>
      </w:r>
      <w:r w:rsidRPr="00CD4BDB">
        <w:t>the</w:t>
      </w:r>
      <w:r w:rsidR="009B12E5">
        <w:t xml:space="preserve"> </w:t>
      </w:r>
      <w:r w:rsidRPr="00CD4BDB">
        <w:t>lawfulness</w:t>
      </w:r>
      <w:r w:rsidR="009B12E5">
        <w:t xml:space="preserve"> </w:t>
      </w:r>
      <w:r w:rsidRPr="00CD4BDB">
        <w:t>of</w:t>
      </w:r>
      <w:r w:rsidR="009B12E5">
        <w:t xml:space="preserve"> </w:t>
      </w:r>
      <w:r w:rsidRPr="00CD4BDB">
        <w:t>Mr.</w:t>
      </w:r>
      <w:r w:rsidR="009B12E5">
        <w:t xml:space="preserve"> </w:t>
      </w:r>
      <w:r w:rsidRPr="00CD4BDB">
        <w:t>Wangchuk’s</w:t>
      </w:r>
      <w:r w:rsidR="009B12E5">
        <w:t xml:space="preserve"> </w:t>
      </w:r>
      <w:r w:rsidRPr="00CD4BDB">
        <w:t>detention</w:t>
      </w:r>
      <w:r w:rsidR="009B12E5">
        <w:t xml:space="preserve"> </w:t>
      </w:r>
      <w:r w:rsidRPr="00CD4BDB">
        <w:t>by</w:t>
      </w:r>
      <w:r w:rsidR="009B12E5">
        <w:t xml:space="preserve"> </w:t>
      </w:r>
      <w:r w:rsidRPr="00CD4BDB">
        <w:t>a</w:t>
      </w:r>
      <w:r w:rsidR="009B12E5">
        <w:t xml:space="preserve"> </w:t>
      </w:r>
      <w:r w:rsidRPr="00CD4BDB">
        <w:t>judicial</w:t>
      </w:r>
      <w:r w:rsidR="009B12E5">
        <w:t xml:space="preserve"> </w:t>
      </w:r>
      <w:r w:rsidRPr="00CD4BDB">
        <w:t>authority,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concludes</w:t>
      </w:r>
      <w:r w:rsidR="009B12E5">
        <w:t xml:space="preserve"> </w:t>
      </w:r>
      <w:r w:rsidRPr="00CD4BDB">
        <w:t>that</w:t>
      </w:r>
      <w:r w:rsidR="009B12E5">
        <w:t xml:space="preserve"> </w:t>
      </w:r>
      <w:r w:rsidRPr="00CD4BDB">
        <w:t>no</w:t>
      </w:r>
      <w:r w:rsidR="009B12E5">
        <w:t xml:space="preserve"> </w:t>
      </w:r>
      <w:r w:rsidRPr="00CD4BDB">
        <w:t>legal</w:t>
      </w:r>
      <w:r w:rsidR="009B12E5">
        <w:t xml:space="preserve"> </w:t>
      </w:r>
      <w:r w:rsidRPr="00CD4BDB">
        <w:t>basis</w:t>
      </w:r>
      <w:r w:rsidR="009B12E5">
        <w:t xml:space="preserve"> </w:t>
      </w:r>
      <w:r w:rsidRPr="00CD4BDB">
        <w:t>has</w:t>
      </w:r>
      <w:r w:rsidR="009B12E5">
        <w:t xml:space="preserve"> </w:t>
      </w:r>
      <w:r w:rsidRPr="00CD4BDB">
        <w:t>been</w:t>
      </w:r>
      <w:r w:rsidR="009B12E5">
        <w:t xml:space="preserve"> </w:t>
      </w:r>
      <w:r w:rsidRPr="00CD4BDB">
        <w:t>established</w:t>
      </w:r>
      <w:r w:rsidR="009B12E5">
        <w:t xml:space="preserve"> </w:t>
      </w:r>
      <w:r w:rsidRPr="00CD4BDB">
        <w:t>for</w:t>
      </w:r>
      <w:r w:rsidR="009B12E5">
        <w:t xml:space="preserve"> </w:t>
      </w:r>
      <w:r w:rsidRPr="00CD4BDB">
        <w:t>his</w:t>
      </w:r>
      <w:r w:rsidR="009B12E5">
        <w:t xml:space="preserve"> </w:t>
      </w:r>
      <w:r w:rsidRPr="00CD4BDB">
        <w:t>detention</w:t>
      </w:r>
      <w:r w:rsidR="009B12E5">
        <w:t xml:space="preserve"> </w:t>
      </w:r>
      <w:r w:rsidRPr="00CD4BDB">
        <w:t>(see,</w:t>
      </w:r>
      <w:r w:rsidR="009B12E5">
        <w:t xml:space="preserve"> </w:t>
      </w:r>
      <w:r w:rsidRPr="00CD4BDB">
        <w:t>for</w:t>
      </w:r>
      <w:r w:rsidR="009B12E5">
        <w:t xml:space="preserve"> </w:t>
      </w:r>
      <w:r w:rsidRPr="00CD4BDB">
        <w:t>example,</w:t>
      </w:r>
      <w:r w:rsidR="009B12E5">
        <w:t xml:space="preserve"> </w:t>
      </w:r>
      <w:r w:rsidRPr="00CD4BDB">
        <w:t>opinions</w:t>
      </w:r>
      <w:r w:rsidR="009B12E5">
        <w:t xml:space="preserve"> </w:t>
      </w:r>
      <w:r w:rsidRPr="00CD4BDB">
        <w:t>No.</w:t>
      </w:r>
      <w:r w:rsidR="009B12E5">
        <w:t xml:space="preserve"> </w:t>
      </w:r>
      <w:r w:rsidRPr="00CD4BDB">
        <w:t>46/2017</w:t>
      </w:r>
      <w:r w:rsidR="009B12E5">
        <w:t xml:space="preserve"> </w:t>
      </w:r>
      <w:r w:rsidRPr="00CD4BDB">
        <w:t>and</w:t>
      </w:r>
      <w:r w:rsidR="009B12E5">
        <w:t xml:space="preserve"> </w:t>
      </w:r>
      <w:r w:rsidRPr="00CD4BDB">
        <w:t>No.</w:t>
      </w:r>
      <w:r w:rsidR="009B12E5">
        <w:t xml:space="preserve"> </w:t>
      </w:r>
      <w:r w:rsidRPr="00CD4BDB">
        <w:t>28/2016).</w:t>
      </w:r>
      <w:r w:rsidR="009B12E5">
        <w:t xml:space="preserve"> </w:t>
      </w:r>
      <w:r w:rsidRPr="00CD4BDB">
        <w:t>Given</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not</w:t>
      </w:r>
      <w:r w:rsidR="009B12E5">
        <w:t xml:space="preserve"> </w:t>
      </w:r>
      <w:r w:rsidRPr="00CD4BDB">
        <w:t>able</w:t>
      </w:r>
      <w:r w:rsidR="009B12E5">
        <w:t xml:space="preserve"> </w:t>
      </w:r>
      <w:r w:rsidRPr="00CD4BDB">
        <w:t>to</w:t>
      </w:r>
      <w:r w:rsidR="009B12E5">
        <w:t xml:space="preserve"> </w:t>
      </w:r>
      <w:r w:rsidRPr="00CD4BDB">
        <w:t>challenge</w:t>
      </w:r>
      <w:r w:rsidR="009B12E5">
        <w:t xml:space="preserve"> </w:t>
      </w:r>
      <w:r w:rsidRPr="00CD4BDB">
        <w:t>his</w:t>
      </w:r>
      <w:r w:rsidR="009B12E5">
        <w:t xml:space="preserve"> </w:t>
      </w:r>
      <w:r w:rsidRPr="00CD4BDB">
        <w:t>detention,</w:t>
      </w:r>
      <w:r w:rsidR="009B12E5">
        <w:t xml:space="preserve"> </w:t>
      </w:r>
      <w:r w:rsidRPr="00CD4BDB">
        <w:t>his</w:t>
      </w:r>
      <w:r w:rsidR="009B12E5">
        <w:t xml:space="preserve"> </w:t>
      </w:r>
      <w:r w:rsidRPr="00CD4BDB">
        <w:t>right</w:t>
      </w:r>
      <w:r w:rsidR="009B12E5">
        <w:t xml:space="preserve"> </w:t>
      </w:r>
      <w:r w:rsidRPr="00CD4BDB">
        <w:t>to</w:t>
      </w:r>
      <w:r w:rsidR="009B12E5">
        <w:t xml:space="preserve"> </w:t>
      </w:r>
      <w:r w:rsidRPr="00CD4BDB">
        <w:t>an</w:t>
      </w:r>
      <w:r w:rsidR="009B12E5">
        <w:t xml:space="preserve"> </w:t>
      </w:r>
      <w:r w:rsidRPr="00CD4BDB">
        <w:t>effective</w:t>
      </w:r>
      <w:r w:rsidR="009B12E5">
        <w:t xml:space="preserve"> </w:t>
      </w:r>
      <w:r w:rsidRPr="00CD4BDB">
        <w:t>remedy</w:t>
      </w:r>
      <w:r w:rsidR="009B12E5">
        <w:t xml:space="preserve"> </w:t>
      </w:r>
      <w:r w:rsidRPr="00CD4BDB">
        <w:t>under</w:t>
      </w:r>
      <w:r w:rsidR="009B12E5">
        <w:t xml:space="preserve"> </w:t>
      </w:r>
      <w:r w:rsidRPr="00CD4BDB">
        <w:t>article</w:t>
      </w:r>
      <w:r w:rsidR="009B12E5">
        <w:t xml:space="preserve"> </w:t>
      </w:r>
      <w:r w:rsidRPr="00CD4BDB">
        <w:t>8</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was</w:t>
      </w:r>
      <w:r w:rsidR="009B12E5">
        <w:t xml:space="preserve"> </w:t>
      </w:r>
      <w:r w:rsidRPr="00CD4BDB">
        <w:t>also</w:t>
      </w:r>
      <w:r w:rsidR="009B12E5">
        <w:t xml:space="preserve"> </w:t>
      </w:r>
      <w:r w:rsidRPr="00CD4BDB">
        <w:t>violated.</w:t>
      </w:r>
    </w:p>
    <w:p w:rsidR="005A1BF8" w:rsidRPr="00CD4BDB" w:rsidRDefault="005A1BF8" w:rsidP="003F798D">
      <w:pPr>
        <w:pStyle w:val="SingleTxtG"/>
      </w:pPr>
      <w:r w:rsidRPr="00CD4BDB">
        <w:t>30.</w:t>
      </w:r>
      <w:r w:rsidRPr="00CD4BDB">
        <w:tab/>
        <w:t>The</w:t>
      </w:r>
      <w:r w:rsidR="009B12E5">
        <w:t xml:space="preserve"> </w:t>
      </w:r>
      <w:r w:rsidRPr="00CD4BDB">
        <w:t>Working</w:t>
      </w:r>
      <w:r w:rsidR="009B12E5">
        <w:t xml:space="preserve"> </w:t>
      </w:r>
      <w:r w:rsidRPr="00CD4BDB">
        <w:t>Group</w:t>
      </w:r>
      <w:r w:rsidR="009B12E5">
        <w:t xml:space="preserve"> </w:t>
      </w:r>
      <w:r w:rsidRPr="00CD4BDB">
        <w:t>therefore</w:t>
      </w:r>
      <w:r w:rsidR="009B12E5">
        <w:t xml:space="preserve"> </w:t>
      </w:r>
      <w:r w:rsidRPr="00CD4BDB">
        <w:t>considers</w:t>
      </w:r>
      <w:r w:rsidR="009B12E5">
        <w:t xml:space="preserve"> </w:t>
      </w:r>
      <w:r w:rsidRPr="00CD4BDB">
        <w:t>that</w:t>
      </w:r>
      <w:r w:rsidR="009B12E5">
        <w:t xml:space="preserve"> </w:t>
      </w:r>
      <w:r w:rsidRPr="00CD4BDB">
        <w:t>there</w:t>
      </w:r>
      <w:r w:rsidR="009B12E5">
        <w:t xml:space="preserve"> </w:t>
      </w:r>
      <w:r w:rsidRPr="00CD4BDB">
        <w:t>was</w:t>
      </w:r>
      <w:r w:rsidR="009B12E5">
        <w:t xml:space="preserve"> </w:t>
      </w:r>
      <w:r w:rsidRPr="00CD4BDB">
        <w:t>no</w:t>
      </w:r>
      <w:r w:rsidR="009B12E5">
        <w:t xml:space="preserve"> </w:t>
      </w:r>
      <w:r w:rsidRPr="00CD4BDB">
        <w:t>legal</w:t>
      </w:r>
      <w:r w:rsidR="009B12E5">
        <w:t xml:space="preserve"> </w:t>
      </w:r>
      <w:r w:rsidRPr="00CD4BDB">
        <w:t>basis</w:t>
      </w:r>
      <w:r w:rsidR="009B12E5">
        <w:t xml:space="preserve"> </w:t>
      </w:r>
      <w:r w:rsidRPr="00CD4BDB">
        <w:t>invoked</w:t>
      </w:r>
      <w:r w:rsidR="009B12E5">
        <w:t xml:space="preserve"> </w:t>
      </w:r>
      <w:r w:rsidRPr="00CD4BDB">
        <w:t>to</w:t>
      </w:r>
      <w:r w:rsidR="009B12E5">
        <w:t xml:space="preserve"> </w:t>
      </w:r>
      <w:r w:rsidRPr="00CD4BDB">
        <w:t>justify</w:t>
      </w:r>
      <w:r w:rsidR="009B12E5">
        <w:t xml:space="preserve"> </w:t>
      </w:r>
      <w:r w:rsidRPr="00CD4BDB">
        <w:t>the</w:t>
      </w:r>
      <w:r w:rsidR="009B12E5">
        <w:t xml:space="preserve"> </w:t>
      </w:r>
      <w:r w:rsidRPr="00CD4BDB">
        <w:t>arrest</w:t>
      </w:r>
      <w:r w:rsidR="009B12E5">
        <w:t xml:space="preserve"> </w:t>
      </w:r>
      <w:r w:rsidRPr="00CD4BDB">
        <w:t>and</w:t>
      </w:r>
      <w:r w:rsidR="009B12E5">
        <w:t xml:space="preserve"> </w:t>
      </w:r>
      <w:r w:rsidRPr="00CD4BDB">
        <w:t>detention</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and</w:t>
      </w:r>
      <w:r w:rsidR="009B12E5">
        <w:t xml:space="preserve"> </w:t>
      </w:r>
      <w:r w:rsidRPr="00CD4BDB">
        <w:t>his</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falls</w:t>
      </w:r>
      <w:r w:rsidR="009B12E5">
        <w:t xml:space="preserve"> </w:t>
      </w:r>
      <w:r w:rsidRPr="00CD4BDB">
        <w:t>within</w:t>
      </w:r>
      <w:r w:rsidR="009B12E5">
        <w:t xml:space="preserve"> </w:t>
      </w:r>
      <w:r w:rsidRPr="00CD4BDB">
        <w:t>category</w:t>
      </w:r>
      <w:r w:rsidR="009B12E5">
        <w:t xml:space="preserve"> </w:t>
      </w:r>
      <w:r w:rsidRPr="00CD4BDB">
        <w:t>I</w:t>
      </w:r>
      <w:r w:rsidR="009B12E5">
        <w:t xml:space="preserve"> </w:t>
      </w:r>
      <w:r w:rsidRPr="00CD4BDB">
        <w:t>of</w:t>
      </w:r>
      <w:r w:rsidR="009B12E5">
        <w:t xml:space="preserve"> </w:t>
      </w:r>
      <w:r w:rsidRPr="00CD4BDB">
        <w:t>the</w:t>
      </w:r>
      <w:r w:rsidR="009B12E5">
        <w:t xml:space="preserve"> </w:t>
      </w:r>
      <w:r w:rsidRPr="00CD4BDB">
        <w:t>categories</w:t>
      </w:r>
      <w:r w:rsidR="009B12E5">
        <w:t xml:space="preserve"> </w:t>
      </w:r>
      <w:r w:rsidRPr="00CD4BDB">
        <w:t>applied</w:t>
      </w:r>
      <w:r w:rsidR="009B12E5">
        <w:t xml:space="preserve"> </w:t>
      </w:r>
      <w:r w:rsidRPr="00CD4BDB">
        <w:t>by</w:t>
      </w:r>
      <w:r w:rsidR="009B12E5">
        <w:t xml:space="preserve"> </w:t>
      </w:r>
      <w:r w:rsidRPr="00CD4BDB">
        <w:t>the</w:t>
      </w:r>
      <w:r w:rsidR="009B12E5">
        <w:t xml:space="preserve"> </w:t>
      </w:r>
      <w:r w:rsidRPr="00CD4BDB">
        <w:t>Working</w:t>
      </w:r>
      <w:r w:rsidR="009B12E5">
        <w:t xml:space="preserve"> </w:t>
      </w:r>
      <w:r w:rsidRPr="00CD4BDB">
        <w:t>Group.</w:t>
      </w:r>
    </w:p>
    <w:p w:rsidR="005A1BF8" w:rsidRPr="00CD4BDB" w:rsidRDefault="005A1BF8" w:rsidP="003F798D">
      <w:pPr>
        <w:pStyle w:val="SingleTxtG"/>
      </w:pPr>
      <w:r w:rsidRPr="00CD4BDB">
        <w:t>31.</w:t>
      </w:r>
      <w:r w:rsidRPr="00CD4BDB">
        <w:tab/>
        <w:t>The</w:t>
      </w:r>
      <w:r w:rsidR="009B12E5">
        <w:t xml:space="preserve"> </w:t>
      </w:r>
      <w:r w:rsidRPr="00CD4BDB">
        <w:t>source</w:t>
      </w:r>
      <w:r w:rsidR="009B12E5">
        <w:t xml:space="preserve"> </w:t>
      </w:r>
      <w:r w:rsidRPr="00CD4BDB">
        <w:t>also</w:t>
      </w:r>
      <w:r w:rsidR="009B12E5">
        <w:t xml:space="preserve"> </w:t>
      </w:r>
      <w:r w:rsidRPr="00CD4BDB">
        <w:t>alleges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detained</w:t>
      </w:r>
      <w:r w:rsidR="009B12E5">
        <w:t xml:space="preserve"> </w:t>
      </w:r>
      <w:r w:rsidRPr="00CD4BDB">
        <w:t>for</w:t>
      </w:r>
      <w:r w:rsidR="009B12E5">
        <w:t xml:space="preserve"> </w:t>
      </w:r>
      <w:r w:rsidRPr="00CD4BDB">
        <w:t>exercising</w:t>
      </w:r>
      <w:r w:rsidR="009B12E5">
        <w:t xml:space="preserve"> </w:t>
      </w:r>
      <w:r w:rsidRPr="00CD4BDB">
        <w:t>his</w:t>
      </w:r>
      <w:r w:rsidR="009B12E5">
        <w:t xml:space="preserve"> </w:t>
      </w:r>
      <w:r w:rsidRPr="00CD4BDB">
        <w:t>right</w:t>
      </w:r>
      <w:r w:rsidR="009B12E5">
        <w:t xml:space="preserve"> </w:t>
      </w:r>
      <w:r w:rsidRPr="00CD4BDB">
        <w:t>to</w:t>
      </w:r>
      <w:r w:rsidR="009B12E5">
        <w:t xml:space="preserve"> </w:t>
      </w:r>
      <w:r w:rsidRPr="00CD4BDB">
        <w:t>freedom</w:t>
      </w:r>
      <w:r w:rsidR="009B12E5">
        <w:t xml:space="preserve"> </w:t>
      </w:r>
      <w:r w:rsidRPr="00CD4BDB">
        <w:t>of</w:t>
      </w:r>
      <w:r w:rsidR="009B12E5">
        <w:t xml:space="preserve"> </w:t>
      </w:r>
      <w:r w:rsidRPr="00CD4BDB">
        <w:t>expression</w:t>
      </w:r>
      <w:r w:rsidR="009B12E5">
        <w:t xml:space="preserve"> </w:t>
      </w:r>
      <w:r w:rsidRPr="00CD4BDB">
        <w:t>by</w:t>
      </w:r>
      <w:r w:rsidR="009B12E5">
        <w:t xml:space="preserve"> </w:t>
      </w:r>
      <w:r w:rsidRPr="00CD4BDB">
        <w:t>raising</w:t>
      </w:r>
      <w:r w:rsidR="009B12E5">
        <w:t xml:space="preserve"> </w:t>
      </w:r>
      <w:r w:rsidRPr="00CD4BDB">
        <w:t>concerns</w:t>
      </w:r>
      <w:r w:rsidR="009B12E5">
        <w:t xml:space="preserve"> </w:t>
      </w:r>
      <w:r w:rsidRPr="00CD4BDB">
        <w:t>about</w:t>
      </w:r>
      <w:r w:rsidR="009B12E5">
        <w:t xml:space="preserve"> </w:t>
      </w:r>
      <w:r w:rsidRPr="00CD4BDB">
        <w:t>the</w:t>
      </w:r>
      <w:r w:rsidR="009B12E5">
        <w:t xml:space="preserve"> </w:t>
      </w:r>
      <w:r w:rsidRPr="00CD4BDB">
        <w:t>marginalization</w:t>
      </w:r>
      <w:r w:rsidR="009B12E5">
        <w:t xml:space="preserve"> </w:t>
      </w:r>
      <w:r w:rsidRPr="00CD4BDB">
        <w:t>of</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r w:rsidRPr="00CD4BDB">
        <w:t>and</w:t>
      </w:r>
      <w:r w:rsidR="009B12E5">
        <w:t xml:space="preserve"> </w:t>
      </w:r>
      <w:r w:rsidRPr="00CD4BDB">
        <w:t>culture</w:t>
      </w:r>
      <w:r w:rsidR="009B12E5">
        <w:t xml:space="preserve"> </w:t>
      </w:r>
      <w:r w:rsidRPr="00CD4BDB">
        <w:t>and</w:t>
      </w:r>
      <w:r w:rsidR="009B12E5">
        <w:t xml:space="preserve"> </w:t>
      </w:r>
      <w:r w:rsidRPr="00CD4BDB">
        <w:t>advocating</w:t>
      </w:r>
      <w:r w:rsidR="009B12E5">
        <w:t xml:space="preserve"> </w:t>
      </w:r>
      <w:r w:rsidRPr="00CD4BDB">
        <w:t>that</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r w:rsidRPr="00CD4BDB">
        <w:t>be</w:t>
      </w:r>
      <w:r w:rsidR="009B12E5">
        <w:t xml:space="preserve"> </w:t>
      </w:r>
      <w:r w:rsidRPr="00CD4BDB">
        <w:t>taught</w:t>
      </w:r>
      <w:r w:rsidR="009B12E5">
        <w:t xml:space="preserve"> </w:t>
      </w:r>
      <w:r w:rsidRPr="00CD4BDB">
        <w:t>in</w:t>
      </w:r>
      <w:r w:rsidR="009B12E5">
        <w:t xml:space="preserve"> </w:t>
      </w:r>
      <w:r w:rsidRPr="00CD4BDB">
        <w:t>local</w:t>
      </w:r>
      <w:r w:rsidR="009B12E5">
        <w:t xml:space="preserve"> </w:t>
      </w:r>
      <w:r w:rsidRPr="00CD4BDB">
        <w:t>schools.</w:t>
      </w:r>
      <w:r w:rsidR="009B12E5">
        <w:t xml:space="preserve"> </w:t>
      </w:r>
    </w:p>
    <w:p w:rsidR="005A1BF8" w:rsidRPr="00CD4BDB" w:rsidRDefault="005A1BF8" w:rsidP="003F798D">
      <w:pPr>
        <w:pStyle w:val="SingleTxtG"/>
      </w:pPr>
      <w:r w:rsidRPr="00CD4BDB">
        <w:t>32.</w:t>
      </w:r>
      <w:r w:rsidRPr="00CD4BDB">
        <w:tab/>
        <w:t>Following</w:t>
      </w:r>
      <w:r w:rsidR="009B12E5">
        <w:t xml:space="preserve"> </w:t>
      </w:r>
      <w:r w:rsidRPr="00CD4BDB">
        <w:t>its</w:t>
      </w:r>
      <w:r w:rsidR="009B12E5">
        <w:t xml:space="preserve"> </w:t>
      </w:r>
      <w:r w:rsidRPr="00CD4BDB">
        <w:t>visits</w:t>
      </w:r>
      <w:r w:rsidR="009B12E5">
        <w:t xml:space="preserve"> </w:t>
      </w:r>
      <w:r w:rsidRPr="00CD4BDB">
        <w:t>to</w:t>
      </w:r>
      <w:r w:rsidR="009B12E5">
        <w:t xml:space="preserve"> </w:t>
      </w:r>
      <w:r w:rsidRPr="00CD4BDB">
        <w:t>China</w:t>
      </w:r>
      <w:r w:rsidR="009B12E5">
        <w:t xml:space="preserve"> </w:t>
      </w:r>
      <w:r w:rsidRPr="00CD4BDB">
        <w:t>in</w:t>
      </w:r>
      <w:r w:rsidR="009B12E5">
        <w:t xml:space="preserve"> </w:t>
      </w:r>
      <w:r w:rsidRPr="00CD4BDB">
        <w:t>1997</w:t>
      </w:r>
      <w:r w:rsidR="009B12E5">
        <w:t xml:space="preserve"> </w:t>
      </w:r>
      <w:r w:rsidRPr="00CD4BDB">
        <w:t>and</w:t>
      </w:r>
      <w:r w:rsidR="009B12E5">
        <w:t xml:space="preserve"> </w:t>
      </w:r>
      <w:r w:rsidRPr="00CD4BDB">
        <w:t>2004,</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emphasized</w:t>
      </w:r>
      <w:r w:rsidR="009B12E5">
        <w:t xml:space="preserve"> </w:t>
      </w:r>
      <w:r w:rsidRPr="00CD4BDB">
        <w:t>in</w:t>
      </w:r>
      <w:r w:rsidR="009B12E5">
        <w:t xml:space="preserve"> </w:t>
      </w:r>
      <w:r w:rsidRPr="00CD4BDB">
        <w:t>its</w:t>
      </w:r>
      <w:r w:rsidR="009B12E5">
        <w:t xml:space="preserve"> </w:t>
      </w:r>
      <w:r w:rsidRPr="00CD4BDB">
        <w:t>reports</w:t>
      </w:r>
      <w:r w:rsidR="009B12E5">
        <w:t xml:space="preserve"> </w:t>
      </w:r>
      <w:r w:rsidRPr="00CD4BDB">
        <w:t>that</w:t>
      </w:r>
      <w:r w:rsidR="009B12E5">
        <w:t xml:space="preserve"> </w:t>
      </w:r>
      <w:r w:rsidRPr="00CD4BDB">
        <w:t>charges</w:t>
      </w:r>
      <w:r w:rsidR="009B12E5">
        <w:t xml:space="preserve"> </w:t>
      </w:r>
      <w:r w:rsidRPr="00CD4BDB">
        <w:t>involving</w:t>
      </w:r>
      <w:r w:rsidR="009B12E5">
        <w:t xml:space="preserve"> </w:t>
      </w:r>
      <w:r w:rsidRPr="00CD4BDB">
        <w:t>vague</w:t>
      </w:r>
      <w:r w:rsidR="009B12E5">
        <w:t xml:space="preserve"> </w:t>
      </w:r>
      <w:r w:rsidRPr="00CD4BDB">
        <w:t>and</w:t>
      </w:r>
      <w:r w:rsidR="009B12E5">
        <w:t xml:space="preserve"> </w:t>
      </w:r>
      <w:r w:rsidRPr="00CD4BDB">
        <w:t>imprecise</w:t>
      </w:r>
      <w:r w:rsidR="009B12E5">
        <w:t xml:space="preserve"> </w:t>
      </w:r>
      <w:r w:rsidRPr="00CD4BDB">
        <w:t>offences</w:t>
      </w:r>
      <w:r w:rsidR="009B12E5">
        <w:t xml:space="preserve"> </w:t>
      </w:r>
      <w:r w:rsidRPr="00CD4BDB">
        <w:t>jeopardize</w:t>
      </w:r>
      <w:r w:rsidR="009B12E5">
        <w:t xml:space="preserve"> </w:t>
      </w:r>
      <w:r w:rsidRPr="00CD4BDB">
        <w:t>the</w:t>
      </w:r>
      <w:r w:rsidR="009B12E5">
        <w:t xml:space="preserve"> </w:t>
      </w:r>
      <w:r w:rsidRPr="00CD4BDB">
        <w:t>fundamental</w:t>
      </w:r>
      <w:r w:rsidR="009B12E5">
        <w:t xml:space="preserve"> </w:t>
      </w:r>
      <w:r w:rsidRPr="00CD4BDB">
        <w:t>rights</w:t>
      </w:r>
      <w:r w:rsidR="009B12E5">
        <w:t xml:space="preserve"> </w:t>
      </w:r>
      <w:r w:rsidRPr="00CD4BDB">
        <w:t>of</w:t>
      </w:r>
      <w:r w:rsidR="009B12E5">
        <w:t xml:space="preserve"> </w:t>
      </w:r>
      <w:r w:rsidRPr="00CD4BDB">
        <w:t>those</w:t>
      </w:r>
      <w:r w:rsidR="009B12E5">
        <w:t xml:space="preserve"> </w:t>
      </w:r>
      <w:r w:rsidRPr="00CD4BDB">
        <w:t>who</w:t>
      </w:r>
      <w:r w:rsidR="009B12E5">
        <w:t xml:space="preserve"> </w:t>
      </w:r>
      <w:r w:rsidRPr="00CD4BDB">
        <w:t>wish</w:t>
      </w:r>
      <w:r w:rsidR="009B12E5">
        <w:t xml:space="preserve"> </w:t>
      </w:r>
      <w:r w:rsidRPr="00CD4BDB">
        <w:t>to</w:t>
      </w:r>
      <w:r w:rsidR="009B12E5">
        <w:t xml:space="preserve"> </w:t>
      </w:r>
      <w:r w:rsidRPr="00CD4BDB">
        <w:t>exercise</w:t>
      </w:r>
      <w:r w:rsidR="009B12E5">
        <w:t xml:space="preserve"> </w:t>
      </w:r>
      <w:r w:rsidRPr="00CD4BDB">
        <w:t>their</w:t>
      </w:r>
      <w:r w:rsidR="009B12E5">
        <w:t xml:space="preserve"> </w:t>
      </w:r>
      <w:r w:rsidRPr="00CD4BDB">
        <w:t>freedom</w:t>
      </w:r>
      <w:r w:rsidR="009B12E5">
        <w:t xml:space="preserve"> </w:t>
      </w:r>
      <w:r w:rsidRPr="00CD4BDB">
        <w:t>of</w:t>
      </w:r>
      <w:r w:rsidR="009B12E5">
        <w:t xml:space="preserve"> </w:t>
      </w:r>
      <w:r w:rsidRPr="00CD4BDB">
        <w:t>expression</w:t>
      </w:r>
      <w:r w:rsidR="009B12E5">
        <w:t xml:space="preserve"> </w:t>
      </w:r>
      <w:r w:rsidRPr="00CD4BDB">
        <w:t>and</w:t>
      </w:r>
      <w:r w:rsidR="009B12E5">
        <w:t xml:space="preserve"> </w:t>
      </w:r>
      <w:r w:rsidRPr="00CD4BDB">
        <w:t>are</w:t>
      </w:r>
      <w:r w:rsidR="009B12E5">
        <w:t xml:space="preserve"> </w:t>
      </w:r>
      <w:r w:rsidRPr="00CD4BDB">
        <w:t>likely</w:t>
      </w:r>
      <w:r w:rsidR="009B12E5">
        <w:t xml:space="preserve"> </w:t>
      </w:r>
      <w:r w:rsidRPr="00CD4BDB">
        <w:t>to</w:t>
      </w:r>
      <w:r w:rsidR="009B12E5">
        <w:t xml:space="preserve"> </w:t>
      </w:r>
      <w:r w:rsidRPr="00CD4BDB">
        <w:t>result</w:t>
      </w:r>
      <w:r w:rsidR="009B12E5">
        <w:t xml:space="preserve"> </w:t>
      </w:r>
      <w:r w:rsidRPr="00CD4BDB">
        <w:t>in</w:t>
      </w:r>
      <w:r w:rsidR="009B12E5">
        <w:t xml:space="preserve"> </w:t>
      </w:r>
      <w:r w:rsidRPr="00CD4BDB">
        <w:t>arbitrary</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recommended</w:t>
      </w:r>
      <w:r w:rsidR="009B12E5">
        <w:t xml:space="preserve"> </w:t>
      </w:r>
      <w:r w:rsidRPr="00CD4BDB">
        <w:t>that</w:t>
      </w:r>
      <w:r w:rsidR="009B12E5">
        <w:t xml:space="preserve"> </w:t>
      </w:r>
      <w:r w:rsidRPr="00CD4BDB">
        <w:t>those</w:t>
      </w:r>
      <w:r w:rsidR="009B12E5">
        <w:t xml:space="preserve"> </w:t>
      </w:r>
      <w:r w:rsidRPr="00CD4BDB">
        <w:t>crimes</w:t>
      </w:r>
      <w:r w:rsidR="009B12E5">
        <w:t xml:space="preserve"> </w:t>
      </w:r>
      <w:r w:rsidRPr="00CD4BDB">
        <w:t>be</w:t>
      </w:r>
      <w:r w:rsidR="009B12E5">
        <w:t xml:space="preserve"> </w:t>
      </w:r>
      <w:r w:rsidRPr="00CD4BDB">
        <w:t>defined</w:t>
      </w:r>
      <w:r w:rsidR="009B12E5">
        <w:t xml:space="preserve"> </w:t>
      </w:r>
      <w:r w:rsidRPr="00CD4BDB">
        <w:t>in</w:t>
      </w:r>
      <w:r w:rsidR="009B12E5">
        <w:t xml:space="preserve"> </w:t>
      </w:r>
      <w:r w:rsidRPr="00CD4BDB">
        <w:t>precise</w:t>
      </w:r>
      <w:r w:rsidR="009B12E5">
        <w:t xml:space="preserve"> </w:t>
      </w:r>
      <w:r w:rsidRPr="00CD4BDB">
        <w:t>terms</w:t>
      </w:r>
      <w:r w:rsidR="009B12E5">
        <w:t xml:space="preserve"> </w:t>
      </w:r>
      <w:r w:rsidRPr="00CD4BDB">
        <w:t>and</w:t>
      </w:r>
      <w:r w:rsidR="009B12E5">
        <w:t xml:space="preserve"> </w:t>
      </w:r>
      <w:r w:rsidRPr="00CD4BDB">
        <w:t>that</w:t>
      </w:r>
      <w:r w:rsidR="009B12E5">
        <w:t xml:space="preserve"> </w:t>
      </w:r>
      <w:r w:rsidRPr="00CD4BDB">
        <w:t>legislative</w:t>
      </w:r>
      <w:r w:rsidR="009B12E5">
        <w:t xml:space="preserve"> </w:t>
      </w:r>
      <w:r w:rsidRPr="00CD4BDB">
        <w:t>measures</w:t>
      </w:r>
      <w:r w:rsidR="009B12E5">
        <w:t xml:space="preserve"> </w:t>
      </w:r>
      <w:r w:rsidRPr="00CD4BDB">
        <w:t>be</w:t>
      </w:r>
      <w:r w:rsidR="009B12E5">
        <w:t xml:space="preserve"> </w:t>
      </w:r>
      <w:r w:rsidRPr="00CD4BDB">
        <w:t>taken</w:t>
      </w:r>
      <w:r w:rsidR="009B12E5">
        <w:t xml:space="preserve"> </w:t>
      </w:r>
      <w:r w:rsidRPr="00CD4BDB">
        <w:t>to</w:t>
      </w:r>
      <w:r w:rsidR="009B12E5">
        <w:t xml:space="preserve"> </w:t>
      </w:r>
      <w:r w:rsidRPr="00CD4BDB">
        <w:t>introduce</w:t>
      </w:r>
      <w:r w:rsidR="009B12E5">
        <w:t xml:space="preserve"> </w:t>
      </w:r>
      <w:r w:rsidRPr="00CD4BDB">
        <w:t>an</w:t>
      </w:r>
      <w:r w:rsidR="009B12E5">
        <w:t xml:space="preserve"> </w:t>
      </w:r>
      <w:r w:rsidRPr="00CD4BDB">
        <w:t>exemption</w:t>
      </w:r>
      <w:r w:rsidR="009B12E5">
        <w:t xml:space="preserve"> </w:t>
      </w:r>
      <w:r w:rsidRPr="00CD4BDB">
        <w:t>from</w:t>
      </w:r>
      <w:r w:rsidR="009B12E5">
        <w:t xml:space="preserve"> </w:t>
      </w:r>
      <w:r w:rsidRPr="00CD4BDB">
        <w:t>criminal</w:t>
      </w:r>
      <w:r w:rsidR="009B12E5">
        <w:t xml:space="preserve"> </w:t>
      </w:r>
      <w:r w:rsidRPr="00CD4BDB">
        <w:t>responsibility</w:t>
      </w:r>
      <w:r w:rsidR="009B12E5">
        <w:t xml:space="preserve"> </w:t>
      </w:r>
      <w:r w:rsidRPr="00CD4BDB">
        <w:t>for</w:t>
      </w:r>
      <w:r w:rsidR="009B12E5">
        <w:t xml:space="preserve"> </w:t>
      </w:r>
      <w:r w:rsidRPr="00CD4BDB">
        <w:t>those</w:t>
      </w:r>
      <w:r w:rsidR="009B12E5">
        <w:t xml:space="preserve"> </w:t>
      </w:r>
      <w:r w:rsidRPr="00CD4BDB">
        <w:t>who</w:t>
      </w:r>
      <w:r w:rsidR="009B12E5">
        <w:t xml:space="preserve"> </w:t>
      </w:r>
      <w:r w:rsidRPr="00CD4BDB">
        <w:t>exercise</w:t>
      </w:r>
      <w:r w:rsidR="009B12E5">
        <w:t xml:space="preserve"> </w:t>
      </w:r>
      <w:r w:rsidRPr="00CD4BDB">
        <w:t>peacefully</w:t>
      </w:r>
      <w:r w:rsidR="009B12E5">
        <w:t xml:space="preserve"> </w:t>
      </w:r>
      <w:r w:rsidRPr="00CD4BDB">
        <w:t>their</w:t>
      </w:r>
      <w:r w:rsidR="009B12E5">
        <w:t xml:space="preserve"> </w:t>
      </w:r>
      <w:r w:rsidRPr="00CD4BDB">
        <w:t>rights</w:t>
      </w:r>
      <w:r w:rsidR="009B12E5">
        <w:t xml:space="preserve"> </w:t>
      </w:r>
      <w:r w:rsidRPr="00CD4BDB">
        <w:t>guaranteed</w:t>
      </w:r>
      <w:r w:rsidR="009B12E5">
        <w:t xml:space="preserve"> </w:t>
      </w:r>
      <w:r w:rsidRPr="00CD4BDB">
        <w:t>in</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Pr="00AD1335">
        <w:rPr>
          <w:rStyle w:val="FootnoteReference"/>
        </w:rPr>
        <w:footnoteReference w:id="10"/>
      </w:r>
    </w:p>
    <w:p w:rsidR="005A1BF8" w:rsidRPr="00CD4BDB" w:rsidRDefault="005A1BF8" w:rsidP="003F798D">
      <w:pPr>
        <w:pStyle w:val="SingleTxtG"/>
      </w:pPr>
      <w:r w:rsidRPr="00CD4BDB">
        <w:t>33.</w:t>
      </w:r>
      <w:r w:rsidRPr="00CD4BDB">
        <w:tab/>
        <w:t>In</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Mr.</w:t>
      </w:r>
      <w:r w:rsidR="009B12E5">
        <w:t xml:space="preserve"> </w:t>
      </w:r>
      <w:r w:rsidRPr="00CD4BDB">
        <w:t>Wangchuk</w:t>
      </w:r>
      <w:r w:rsidR="009B12E5">
        <w:t xml:space="preserve"> </w:t>
      </w:r>
      <w:r w:rsidRPr="00CD4BDB">
        <w:t>has</w:t>
      </w:r>
      <w:r w:rsidR="009B12E5">
        <w:t xml:space="preserve"> </w:t>
      </w:r>
      <w:r w:rsidRPr="00CD4BDB">
        <w:t>been</w:t>
      </w:r>
      <w:r w:rsidR="009B12E5">
        <w:t xml:space="preserve"> </w:t>
      </w:r>
      <w:r w:rsidRPr="00CD4BDB">
        <w:t>charged</w:t>
      </w:r>
      <w:r w:rsidR="009B12E5">
        <w:t xml:space="preserve"> </w:t>
      </w:r>
      <w:r w:rsidRPr="00CD4BDB">
        <w:t>with</w:t>
      </w:r>
      <w:r w:rsidR="009B12E5">
        <w:t xml:space="preserve"> </w:t>
      </w:r>
      <w:r w:rsidRPr="00CD4BDB">
        <w:t>a</w:t>
      </w:r>
      <w:r w:rsidR="009B12E5">
        <w:t xml:space="preserve"> </w:t>
      </w:r>
      <w:r w:rsidRPr="00CD4BDB">
        <w:t>vague</w:t>
      </w:r>
      <w:r w:rsidR="009B12E5">
        <w:t xml:space="preserve"> </w:t>
      </w:r>
      <w:r w:rsidRPr="00CD4BDB">
        <w:t>and</w:t>
      </w:r>
      <w:r w:rsidR="009B12E5">
        <w:t xml:space="preserve"> </w:t>
      </w:r>
      <w:r w:rsidRPr="00CD4BDB">
        <w:t>overly</w:t>
      </w:r>
      <w:r w:rsidR="009B12E5">
        <w:t xml:space="preserve"> </w:t>
      </w:r>
      <w:r w:rsidRPr="00CD4BDB">
        <w:t>broad</w:t>
      </w:r>
      <w:r w:rsidR="009B12E5">
        <w:t xml:space="preserve"> </w:t>
      </w:r>
      <w:r w:rsidRPr="00CD4BDB">
        <w:t>offence</w:t>
      </w:r>
      <w:r w:rsidR="009B12E5">
        <w:t xml:space="preserve"> </w:t>
      </w:r>
      <w:r w:rsidRPr="00CD4BDB">
        <w:t>of</w:t>
      </w:r>
      <w:r w:rsidR="009B12E5">
        <w:t xml:space="preserve"> </w:t>
      </w:r>
      <w:r w:rsidRPr="00CD4BDB">
        <w:t>“inciting</w:t>
      </w:r>
      <w:r w:rsidR="009B12E5">
        <w:t xml:space="preserve"> </w:t>
      </w:r>
      <w:r w:rsidRPr="00CD4BDB">
        <w:t>separatism”.</w:t>
      </w:r>
      <w:r w:rsidR="009B12E5">
        <w:t xml:space="preserve"> </w:t>
      </w:r>
      <w:r w:rsidRPr="00CD4BDB">
        <w:t>It</w:t>
      </w:r>
      <w:r w:rsidR="009B12E5">
        <w:t xml:space="preserve"> </w:t>
      </w:r>
      <w:r w:rsidRPr="00CD4BDB">
        <w:t>is</w:t>
      </w:r>
      <w:r w:rsidR="009B12E5">
        <w:t xml:space="preserve"> </w:t>
      </w:r>
      <w:r w:rsidRPr="00CD4BDB">
        <w:t>not</w:t>
      </w:r>
      <w:r w:rsidR="009B12E5">
        <w:t xml:space="preserve"> </w:t>
      </w:r>
      <w:r w:rsidRPr="00CD4BDB">
        <w:t>clear</w:t>
      </w:r>
      <w:r w:rsidR="009B12E5">
        <w:t xml:space="preserve"> </w:t>
      </w:r>
      <w:r w:rsidRPr="00CD4BDB">
        <w:t>how</w:t>
      </w:r>
      <w:r w:rsidR="009B12E5">
        <w:t xml:space="preserve"> </w:t>
      </w:r>
      <w:r w:rsidRPr="00CD4BDB">
        <w:t>Mr.</w:t>
      </w:r>
      <w:r w:rsidR="009B12E5">
        <w:t xml:space="preserve"> </w:t>
      </w:r>
      <w:r w:rsidRPr="00CD4BDB">
        <w:t>Wangchuk’s</w:t>
      </w:r>
      <w:r w:rsidR="009B12E5">
        <w:t xml:space="preserve"> </w:t>
      </w:r>
      <w:r w:rsidRPr="00CD4BDB">
        <w:t>conduct</w:t>
      </w:r>
      <w:r w:rsidR="009B12E5">
        <w:t xml:space="preserve"> </w:t>
      </w:r>
      <w:r w:rsidRPr="00CD4BDB">
        <w:t>could</w:t>
      </w:r>
      <w:r w:rsidR="009B12E5">
        <w:t xml:space="preserve"> </w:t>
      </w:r>
      <w:r w:rsidRPr="00CD4BDB">
        <w:t>be</w:t>
      </w:r>
      <w:r w:rsidR="009B12E5">
        <w:t xml:space="preserve"> </w:t>
      </w:r>
      <w:r w:rsidRPr="00CD4BDB">
        <w:t>considered</w:t>
      </w:r>
      <w:r w:rsidR="009B12E5">
        <w:t xml:space="preserve"> </w:t>
      </w:r>
      <w:r w:rsidRPr="00CD4BDB">
        <w:t>as</w:t>
      </w:r>
      <w:r w:rsidR="009B12E5">
        <w:t xml:space="preserve"> </w:t>
      </w:r>
      <w:r w:rsidRPr="00CD4BDB">
        <w:t>inciting</w:t>
      </w:r>
      <w:r w:rsidR="009B12E5">
        <w:t xml:space="preserve"> </w:t>
      </w:r>
      <w:r w:rsidRPr="00CD4BDB">
        <w:t>separatism</w:t>
      </w:r>
      <w:r w:rsidR="009B12E5">
        <w:t xml:space="preserve"> </w:t>
      </w:r>
      <w:r w:rsidRPr="00CD4BDB">
        <w:t>when</w:t>
      </w:r>
      <w:r w:rsidR="009B12E5">
        <w:t xml:space="preserve"> </w:t>
      </w:r>
      <w:r w:rsidRPr="00CD4BDB">
        <w:t>he</w:t>
      </w:r>
      <w:r w:rsidR="009B12E5">
        <w:t xml:space="preserve"> </w:t>
      </w:r>
      <w:r w:rsidRPr="00CD4BDB">
        <w:t>expressly</w:t>
      </w:r>
      <w:r w:rsidR="009B12E5">
        <w:t xml:space="preserve"> </w:t>
      </w:r>
      <w:r w:rsidRPr="00CD4BDB">
        <w:t>told</w:t>
      </w:r>
      <w:r w:rsidR="009B12E5">
        <w:t xml:space="preserve"> </w:t>
      </w:r>
      <w:r w:rsidRPr="00CD4BDB">
        <w:t>the</w:t>
      </w:r>
      <w:r w:rsidR="009B12E5">
        <w:t xml:space="preserve"> </w:t>
      </w:r>
      <w:r w:rsidRPr="00CD4BDB">
        <w:t>New</w:t>
      </w:r>
      <w:r w:rsidR="009B12E5">
        <w:t xml:space="preserve"> </w:t>
      </w:r>
      <w:r w:rsidRPr="00CD4BDB">
        <w:t>York</w:t>
      </w:r>
      <w:r w:rsidR="009B12E5">
        <w:t xml:space="preserve"> </w:t>
      </w:r>
      <w:r w:rsidRPr="00CD4BDB">
        <w:t>Times</w:t>
      </w:r>
      <w:r w:rsidR="009B12E5">
        <w:t xml:space="preserve"> </w:t>
      </w:r>
      <w:r w:rsidRPr="00CD4BDB">
        <w:t>that</w:t>
      </w:r>
      <w:r w:rsidR="009B12E5">
        <w:t xml:space="preserve"> </w:t>
      </w:r>
      <w:r w:rsidRPr="00CD4BDB">
        <w:t>he</w:t>
      </w:r>
      <w:r w:rsidR="009B12E5">
        <w:t xml:space="preserve"> </w:t>
      </w:r>
      <w:r w:rsidRPr="00CD4BDB">
        <w:t>was</w:t>
      </w:r>
      <w:r w:rsidR="009B12E5">
        <w:t xml:space="preserve"> </w:t>
      </w:r>
      <w:r w:rsidRPr="00CD4BDB">
        <w:t>not</w:t>
      </w:r>
      <w:r w:rsidR="009B12E5">
        <w:t xml:space="preserve"> </w:t>
      </w:r>
      <w:r w:rsidRPr="00CD4BDB">
        <w:t>calling</w:t>
      </w:r>
      <w:r w:rsidR="009B12E5">
        <w:t xml:space="preserve"> </w:t>
      </w:r>
      <w:r w:rsidRPr="00CD4BDB">
        <w:t>for</w:t>
      </w:r>
      <w:r w:rsidR="009B12E5">
        <w:t xml:space="preserve"> </w:t>
      </w:r>
      <w:r w:rsidRPr="00CD4BDB">
        <w:t>Tibetan</w:t>
      </w:r>
      <w:r w:rsidR="009B12E5">
        <w:t xml:space="preserve"> </w:t>
      </w:r>
      <w:r w:rsidRPr="00CD4BDB">
        <w:t>independence.</w:t>
      </w:r>
      <w:r w:rsidR="009B12E5">
        <w:t xml:space="preserve"> </w:t>
      </w:r>
      <w:r w:rsidRPr="00CD4BDB">
        <w:t>However,</w:t>
      </w:r>
      <w:r w:rsidR="009B12E5">
        <w:t xml:space="preserve"> </w:t>
      </w:r>
      <w:r w:rsidRPr="00CD4BDB">
        <w:t>even</w:t>
      </w:r>
      <w:r w:rsidR="009B12E5">
        <w:t xml:space="preserve"> </w:t>
      </w:r>
      <w:r w:rsidRPr="00CD4BDB">
        <w:t>if</w:t>
      </w:r>
      <w:r w:rsidR="009B12E5">
        <w:t xml:space="preserve"> </w:t>
      </w:r>
      <w:r w:rsidRPr="00CD4BDB">
        <w:t>he</w:t>
      </w:r>
      <w:r w:rsidR="009B12E5">
        <w:t xml:space="preserve"> </w:t>
      </w:r>
      <w:r w:rsidRPr="00CD4BDB">
        <w:t>had</w:t>
      </w:r>
      <w:r w:rsidR="009B12E5">
        <w:t xml:space="preserve"> </w:t>
      </w:r>
      <w:r w:rsidRPr="00CD4BDB">
        <w:t>advocated</w:t>
      </w:r>
      <w:r w:rsidR="009B12E5">
        <w:t xml:space="preserve"> </w:t>
      </w:r>
      <w:r w:rsidRPr="00CD4BDB">
        <w:t>for</w:t>
      </w:r>
      <w:r w:rsidR="009B12E5">
        <w:t xml:space="preserve"> </w:t>
      </w:r>
      <w:r w:rsidRPr="00CD4BDB">
        <w:t>independence,</w:t>
      </w:r>
      <w:r w:rsidR="009B12E5">
        <w:t xml:space="preserve"> </w:t>
      </w:r>
      <w:r w:rsidRPr="00CD4BDB">
        <w:t>there</w:t>
      </w:r>
      <w:r w:rsidR="009B12E5">
        <w:t xml:space="preserve"> </w:t>
      </w:r>
      <w:r w:rsidRPr="00CD4BDB">
        <w:t>is</w:t>
      </w:r>
      <w:r w:rsidR="009B12E5">
        <w:t xml:space="preserve"> </w:t>
      </w:r>
      <w:r w:rsidRPr="00CD4BDB">
        <w:t>no</w:t>
      </w:r>
      <w:r w:rsidR="009B12E5">
        <w:t xml:space="preserve"> </w:t>
      </w:r>
      <w:r w:rsidRPr="00CD4BDB">
        <w:t>evidence</w:t>
      </w:r>
      <w:r w:rsidR="009B12E5">
        <w:t xml:space="preserve"> </w:t>
      </w:r>
      <w:r w:rsidRPr="00CD4BDB">
        <w:t>to</w:t>
      </w:r>
      <w:r w:rsidR="009B12E5">
        <w:t xml:space="preserve"> </w:t>
      </w:r>
      <w:r w:rsidRPr="00CD4BDB">
        <w:t>suggest</w:t>
      </w:r>
      <w:r w:rsidR="009B12E5">
        <w:t xml:space="preserve"> </w:t>
      </w:r>
      <w:r w:rsidRPr="00CD4BDB">
        <w:t>that</w:t>
      </w:r>
      <w:r w:rsidR="009B12E5">
        <w:t xml:space="preserve"> </w:t>
      </w:r>
      <w:r w:rsidRPr="00CD4BDB">
        <w:t>he</w:t>
      </w:r>
      <w:r w:rsidR="009B12E5">
        <w:t xml:space="preserve"> </w:t>
      </w:r>
      <w:r w:rsidRPr="00CD4BDB">
        <w:t>engaged</w:t>
      </w:r>
      <w:r w:rsidR="009B12E5">
        <w:t xml:space="preserve"> </w:t>
      </w:r>
      <w:r w:rsidRPr="00CD4BDB">
        <w:t>in</w:t>
      </w:r>
      <w:r w:rsidR="009B12E5">
        <w:t xml:space="preserve"> </w:t>
      </w:r>
      <w:r w:rsidRPr="00CD4BDB">
        <w:t>violence</w:t>
      </w:r>
      <w:r w:rsidR="009B12E5">
        <w:t xml:space="preserve"> </w:t>
      </w:r>
      <w:r w:rsidRPr="00CD4BDB">
        <w:t>or</w:t>
      </w:r>
      <w:r w:rsidR="009B12E5">
        <w:t xml:space="preserve"> </w:t>
      </w:r>
      <w:r w:rsidRPr="00CD4BDB">
        <w:t>incited</w:t>
      </w:r>
      <w:r w:rsidR="009B12E5">
        <w:t xml:space="preserve"> </w:t>
      </w:r>
      <w:r w:rsidRPr="00CD4BDB">
        <w:t>violent</w:t>
      </w:r>
      <w:r w:rsidR="009B12E5">
        <w:t xml:space="preserve"> </w:t>
      </w:r>
      <w:r w:rsidRPr="00CD4BDB">
        <w:t>activity</w:t>
      </w:r>
      <w:r w:rsidR="009B12E5">
        <w:t xml:space="preserve"> </w:t>
      </w:r>
      <w:r w:rsidRPr="00CD4BDB">
        <w:t>as</w:t>
      </w:r>
      <w:r w:rsidR="009B12E5">
        <w:t xml:space="preserve"> </w:t>
      </w:r>
      <w:r w:rsidRPr="00CD4BDB">
        <w:t>part</w:t>
      </w:r>
      <w:r w:rsidR="009B12E5">
        <w:t xml:space="preserve"> </w:t>
      </w:r>
      <w:r w:rsidRPr="00CD4BDB">
        <w:t>of</w:t>
      </w:r>
      <w:r w:rsidR="009B12E5">
        <w:t xml:space="preserve"> </w:t>
      </w:r>
      <w:r w:rsidRPr="00CD4BDB">
        <w:t>his</w:t>
      </w:r>
      <w:r w:rsidR="009B12E5">
        <w:t xml:space="preserve"> </w:t>
      </w:r>
      <w:r w:rsidRPr="00CD4BDB">
        <w:t>activities.</w:t>
      </w:r>
      <w:r w:rsidR="009B12E5">
        <w:t xml:space="preserve"> </w:t>
      </w:r>
      <w:r w:rsidRPr="00CD4BDB">
        <w:t>On</w:t>
      </w:r>
      <w:r w:rsidR="009B12E5">
        <w:t xml:space="preserve"> </w:t>
      </w:r>
      <w:r w:rsidRPr="00CD4BDB">
        <w:t>the</w:t>
      </w:r>
      <w:r w:rsidR="009B12E5">
        <w:t xml:space="preserve"> </w:t>
      </w:r>
      <w:r w:rsidRPr="00CD4BDB">
        <w:t>contrary,</w:t>
      </w:r>
      <w:r w:rsidR="009B12E5">
        <w:t xml:space="preserve"> </w:t>
      </w:r>
      <w:r w:rsidRPr="00CD4BDB">
        <w:t>he</w:t>
      </w:r>
      <w:r w:rsidR="009B12E5">
        <w:t xml:space="preserve"> </w:t>
      </w:r>
      <w:r w:rsidRPr="00CD4BDB">
        <w:t>chose</w:t>
      </w:r>
      <w:r w:rsidR="009B12E5">
        <w:t xml:space="preserve"> </w:t>
      </w:r>
      <w:r w:rsidRPr="00CD4BDB">
        <w:t>to</w:t>
      </w:r>
      <w:r w:rsidR="009B12E5">
        <w:t xml:space="preserve"> </w:t>
      </w:r>
      <w:r w:rsidRPr="00CD4BDB">
        <w:t>work</w:t>
      </w:r>
      <w:r w:rsidR="009B12E5">
        <w:t xml:space="preserve"> </w:t>
      </w:r>
      <w:r w:rsidRPr="00CD4BDB">
        <w:t>peacefully</w:t>
      </w:r>
      <w:r w:rsidR="009B12E5">
        <w:t xml:space="preserve"> </w:t>
      </w:r>
      <w:r w:rsidRPr="00CD4BDB">
        <w:t>within</w:t>
      </w:r>
      <w:r w:rsidR="009B12E5">
        <w:t xml:space="preserve"> </w:t>
      </w:r>
      <w:r w:rsidRPr="00CD4BDB">
        <w:t>the</w:t>
      </w:r>
      <w:r w:rsidR="009B12E5">
        <w:t xml:space="preserve"> </w:t>
      </w:r>
      <w:r w:rsidRPr="00CD4BDB">
        <w:t>legal</w:t>
      </w:r>
      <w:r w:rsidR="009B12E5">
        <w:t xml:space="preserve"> </w:t>
      </w:r>
      <w:r w:rsidRPr="00CD4BDB">
        <w:t>system</w:t>
      </w:r>
      <w:r w:rsidR="009B12E5">
        <w:t xml:space="preserve"> </w:t>
      </w:r>
      <w:r w:rsidRPr="00CD4BDB">
        <w:t>of</w:t>
      </w:r>
      <w:r w:rsidR="009B12E5">
        <w:t xml:space="preserve"> </w:t>
      </w:r>
      <w:r w:rsidRPr="00CD4BDB">
        <w:t>China</w:t>
      </w:r>
      <w:r w:rsidR="009B12E5">
        <w:t xml:space="preserve"> </w:t>
      </w:r>
      <w:r w:rsidRPr="00CD4BDB">
        <w:t>to</w:t>
      </w:r>
      <w:r w:rsidR="009B12E5">
        <w:t xml:space="preserve"> </w:t>
      </w:r>
      <w:r w:rsidRPr="00CD4BDB">
        <w:t>file</w:t>
      </w:r>
      <w:r w:rsidR="009B12E5">
        <w:t xml:space="preserve"> </w:t>
      </w:r>
      <w:r w:rsidRPr="00CD4BDB">
        <w:t>a</w:t>
      </w:r>
      <w:r w:rsidR="009B12E5">
        <w:t xml:space="preserve"> </w:t>
      </w:r>
      <w:r w:rsidRPr="00CD4BDB">
        <w:t>formal</w:t>
      </w:r>
      <w:r w:rsidR="009B12E5">
        <w:t xml:space="preserve"> </w:t>
      </w:r>
      <w:r w:rsidRPr="00CD4BDB">
        <w:t>complaint</w:t>
      </w:r>
      <w:r w:rsidR="009B12E5">
        <w:t xml:space="preserve"> </w:t>
      </w:r>
      <w:r w:rsidRPr="00CD4BDB">
        <w:t>against</w:t>
      </w:r>
      <w:r w:rsidR="009B12E5">
        <w:t xml:space="preserve"> </w:t>
      </w:r>
      <w:r w:rsidRPr="00CD4BDB">
        <w:t>local</w:t>
      </w:r>
      <w:r w:rsidR="009B12E5">
        <w:t xml:space="preserve"> </w:t>
      </w:r>
      <w:r w:rsidRPr="00CD4BDB">
        <w:t>government</w:t>
      </w:r>
      <w:r w:rsidR="009B12E5">
        <w:t xml:space="preserve"> </w:t>
      </w:r>
      <w:r w:rsidRPr="00CD4BDB">
        <w:t>officials</w:t>
      </w:r>
      <w:r w:rsidR="009B12E5">
        <w:t xml:space="preserve"> </w:t>
      </w:r>
      <w:r w:rsidRPr="00CD4BDB">
        <w:t>for</w:t>
      </w:r>
      <w:r w:rsidR="009B12E5">
        <w:t xml:space="preserve"> </w:t>
      </w:r>
      <w:r w:rsidRPr="00CD4BDB">
        <w:t>failing</w:t>
      </w:r>
      <w:r w:rsidR="009B12E5">
        <w:t xml:space="preserve"> </w:t>
      </w:r>
      <w:r w:rsidRPr="00CD4BDB">
        <w:t>to</w:t>
      </w:r>
      <w:r w:rsidR="009B12E5">
        <w:t xml:space="preserve"> </w:t>
      </w:r>
      <w:r w:rsidRPr="00CD4BDB">
        <w:t>ensure</w:t>
      </w:r>
      <w:r w:rsidR="009B12E5">
        <w:t xml:space="preserve"> </w:t>
      </w:r>
      <w:r w:rsidRPr="00CD4BDB">
        <w:t>education</w:t>
      </w:r>
      <w:r w:rsidR="009B12E5">
        <w:t xml:space="preserve"> </w:t>
      </w:r>
      <w:r w:rsidRPr="00CD4BDB">
        <w:t>in</w:t>
      </w:r>
      <w:r w:rsidR="009B12E5">
        <w:t xml:space="preserve"> </w:t>
      </w:r>
      <w:r w:rsidRPr="00CD4BDB">
        <w:t>the</w:t>
      </w:r>
      <w:r w:rsidR="009B12E5">
        <w:t xml:space="preserve"> </w:t>
      </w:r>
      <w:r w:rsidRPr="00CD4BDB">
        <w:t>Tibetan</w:t>
      </w:r>
      <w:r w:rsidR="009B12E5">
        <w:t xml:space="preserve"> </w:t>
      </w:r>
      <w:r w:rsidRPr="00CD4BDB">
        <w:t>language.</w:t>
      </w:r>
      <w:r w:rsidR="009B12E5">
        <w:t xml:space="preserve"> </w:t>
      </w:r>
    </w:p>
    <w:p w:rsidR="005A1BF8" w:rsidRPr="00CD4BDB" w:rsidRDefault="005A1BF8" w:rsidP="003F798D">
      <w:pPr>
        <w:pStyle w:val="SingleTxtG"/>
      </w:pPr>
      <w:r w:rsidRPr="00CD4BDB">
        <w:t>34.</w:t>
      </w:r>
      <w:r w:rsidRPr="00CD4BDB">
        <w:tab/>
        <w:t>The</w:t>
      </w:r>
      <w:r w:rsidR="009B12E5">
        <w:t xml:space="preserve"> </w:t>
      </w:r>
      <w:r w:rsidRPr="00CD4BDB">
        <w:t>Working</w:t>
      </w:r>
      <w:r w:rsidR="009B12E5">
        <w:t xml:space="preserve"> </w:t>
      </w:r>
      <w:r w:rsidRPr="00CD4BDB">
        <w:t>Group</w:t>
      </w:r>
      <w:r w:rsidR="009B12E5">
        <w:t xml:space="preserve"> </w:t>
      </w:r>
      <w:r w:rsidRPr="00CD4BDB">
        <w:t>considers</w:t>
      </w:r>
      <w:r w:rsidR="009B12E5">
        <w:t xml:space="preserve"> </w:t>
      </w:r>
      <w:r w:rsidRPr="00CD4BDB">
        <w:t>that</w:t>
      </w:r>
      <w:r w:rsidR="009B12E5">
        <w:t xml:space="preserve"> </w:t>
      </w:r>
      <w:r w:rsidRPr="00CD4BDB">
        <w:t>Mr.</w:t>
      </w:r>
      <w:r w:rsidR="009B12E5">
        <w:t xml:space="preserve"> </w:t>
      </w:r>
      <w:r w:rsidRPr="00CD4BDB">
        <w:t>Wangchuk’s</w:t>
      </w:r>
      <w:r w:rsidR="009B12E5">
        <w:t xml:space="preserve"> </w:t>
      </w:r>
      <w:r w:rsidRPr="00CD4BDB">
        <w:t>advocacy,</w:t>
      </w:r>
      <w:r w:rsidR="009B12E5">
        <w:t xml:space="preserve"> </w:t>
      </w:r>
      <w:r w:rsidRPr="00CD4BDB">
        <w:t>including</w:t>
      </w:r>
      <w:r w:rsidR="009B12E5">
        <w:t xml:space="preserve"> </w:t>
      </w:r>
      <w:r w:rsidRPr="00CD4BDB">
        <w:t>his</w:t>
      </w:r>
      <w:r w:rsidR="009B12E5">
        <w:t xml:space="preserve"> </w:t>
      </w:r>
      <w:r w:rsidRPr="00CD4BDB">
        <w:t>interview</w:t>
      </w:r>
      <w:r w:rsidR="009B12E5">
        <w:t xml:space="preserve"> </w:t>
      </w:r>
      <w:r w:rsidRPr="00CD4BDB">
        <w:t>with</w:t>
      </w:r>
      <w:r w:rsidR="009B12E5">
        <w:t xml:space="preserve"> </w:t>
      </w:r>
      <w:r w:rsidRPr="00CD4BDB">
        <w:t>the</w:t>
      </w:r>
      <w:r w:rsidR="009B12E5">
        <w:t xml:space="preserve"> </w:t>
      </w:r>
      <w:r w:rsidRPr="00CD4BDB">
        <w:t>New</w:t>
      </w:r>
      <w:r w:rsidR="009B12E5">
        <w:t xml:space="preserve"> </w:t>
      </w:r>
      <w:r w:rsidRPr="00CD4BDB">
        <w:t>York</w:t>
      </w:r>
      <w:r w:rsidR="009B12E5">
        <w:t xml:space="preserve"> </w:t>
      </w:r>
      <w:r w:rsidRPr="00CD4BDB">
        <w:t>Times,</w:t>
      </w:r>
      <w:r w:rsidR="009B12E5">
        <w:t xml:space="preserve"> </w:t>
      </w:r>
      <w:r w:rsidRPr="00CD4BDB">
        <w:t>falls</w:t>
      </w:r>
      <w:r w:rsidR="009B12E5">
        <w:t xml:space="preserve"> </w:t>
      </w:r>
      <w:r w:rsidRPr="00CD4BDB">
        <w:t>clearly</w:t>
      </w:r>
      <w:r w:rsidR="009B12E5">
        <w:t xml:space="preserve"> </w:t>
      </w:r>
      <w:r w:rsidRPr="00CD4BDB">
        <w:t>within</w:t>
      </w:r>
      <w:r w:rsidR="009B12E5">
        <w:t xml:space="preserve"> </w:t>
      </w:r>
      <w:r w:rsidRPr="00CD4BDB">
        <w:t>the</w:t>
      </w:r>
      <w:r w:rsidR="009B12E5">
        <w:t xml:space="preserve"> </w:t>
      </w:r>
      <w:r w:rsidRPr="00CD4BDB">
        <w:t>right</w:t>
      </w:r>
      <w:r w:rsidR="009B12E5">
        <w:t xml:space="preserve"> </w:t>
      </w:r>
      <w:r w:rsidRPr="00CD4BDB">
        <w:t>under</w:t>
      </w:r>
      <w:r w:rsidR="009B12E5">
        <w:t xml:space="preserve"> </w:t>
      </w:r>
      <w:r w:rsidRPr="00CD4BDB">
        <w:t>article</w:t>
      </w:r>
      <w:r w:rsidR="009B12E5">
        <w:t xml:space="preserve"> </w:t>
      </w:r>
      <w:r w:rsidRPr="00CD4BDB">
        <w:t>19</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to</w:t>
      </w:r>
      <w:r w:rsidR="009B12E5">
        <w:t xml:space="preserve"> </w:t>
      </w:r>
      <w:r w:rsidRPr="00CD4BDB">
        <w:t>“seek,</w:t>
      </w:r>
      <w:r w:rsidR="009B12E5">
        <w:t xml:space="preserve"> </w:t>
      </w:r>
      <w:r w:rsidRPr="00CD4BDB">
        <w:t>receive</w:t>
      </w:r>
      <w:r w:rsidR="009B12E5">
        <w:t xml:space="preserve"> </w:t>
      </w:r>
      <w:r w:rsidRPr="00CD4BDB">
        <w:t>and</w:t>
      </w:r>
      <w:r w:rsidR="009B12E5">
        <w:t xml:space="preserve"> </w:t>
      </w:r>
      <w:r w:rsidRPr="00CD4BDB">
        <w:t>impart</w:t>
      </w:r>
      <w:r w:rsidR="009B12E5">
        <w:t xml:space="preserve"> </w:t>
      </w:r>
      <w:r w:rsidRPr="00CD4BDB">
        <w:t>information</w:t>
      </w:r>
      <w:r w:rsidR="009B12E5">
        <w:t xml:space="preserve"> </w:t>
      </w:r>
      <w:r w:rsidRPr="00CD4BDB">
        <w:t>and</w:t>
      </w:r>
      <w:r w:rsidR="009B12E5">
        <w:t xml:space="preserve"> </w:t>
      </w:r>
      <w:r w:rsidRPr="00CD4BDB">
        <w:t>ideas</w:t>
      </w:r>
      <w:r w:rsidR="009B12E5">
        <w:t xml:space="preserve"> </w:t>
      </w:r>
      <w:r w:rsidRPr="00CD4BDB">
        <w:t>through</w:t>
      </w:r>
      <w:r w:rsidR="009B12E5">
        <w:t xml:space="preserve"> </w:t>
      </w:r>
      <w:r w:rsidRPr="00CD4BDB">
        <w:t>any</w:t>
      </w:r>
      <w:r w:rsidR="009B12E5">
        <w:t xml:space="preserve"> </w:t>
      </w:r>
      <w:r w:rsidRPr="00CD4BDB">
        <w:t>media</w:t>
      </w:r>
      <w:r w:rsidR="009B12E5">
        <w:t xml:space="preserve"> </w:t>
      </w:r>
      <w:r w:rsidRPr="00CD4BDB">
        <w:t>and</w:t>
      </w:r>
      <w:r w:rsidR="009B12E5">
        <w:t xml:space="preserve"> </w:t>
      </w:r>
      <w:r w:rsidRPr="00CD4BDB">
        <w:t>regardless</w:t>
      </w:r>
      <w:r w:rsidR="009B12E5">
        <w:t xml:space="preserve"> </w:t>
      </w:r>
      <w:r w:rsidRPr="00CD4BDB">
        <w:t>of</w:t>
      </w:r>
      <w:r w:rsidR="009B12E5">
        <w:t xml:space="preserve"> </w:t>
      </w:r>
      <w:r w:rsidRPr="00CD4BDB">
        <w:t>frontiers”.</w:t>
      </w:r>
      <w:r w:rsidRPr="00AD1335">
        <w:rPr>
          <w:rStyle w:val="FootnoteReference"/>
        </w:rPr>
        <w:footnoteReference w:id="11"/>
      </w:r>
      <w:r w:rsidR="009B12E5">
        <w:t xml:space="preserve"> </w:t>
      </w:r>
      <w:r w:rsidRPr="00CD4BDB">
        <w:t>In</w:t>
      </w:r>
      <w:r w:rsidR="009B12E5">
        <w:t xml:space="preserve"> </w:t>
      </w:r>
      <w:r w:rsidRPr="00CD4BDB">
        <w:t>the</w:t>
      </w:r>
      <w:r w:rsidR="009B12E5">
        <w:t xml:space="preserve"> </w:t>
      </w:r>
      <w:r w:rsidRPr="00CD4BDB">
        <w:t>absence</w:t>
      </w:r>
      <w:r w:rsidR="009B12E5">
        <w:t xml:space="preserve"> </w:t>
      </w:r>
      <w:r w:rsidRPr="00CD4BDB">
        <w:t>of</w:t>
      </w:r>
      <w:r w:rsidR="009B12E5">
        <w:t xml:space="preserve"> </w:t>
      </w:r>
      <w:r w:rsidRPr="00CD4BDB">
        <w:t>a</w:t>
      </w:r>
      <w:r w:rsidR="009B12E5">
        <w:t xml:space="preserve"> </w:t>
      </w:r>
      <w:r w:rsidRPr="00CD4BDB">
        <w:t>substantive</w:t>
      </w:r>
      <w:r w:rsidR="009B12E5">
        <w:t xml:space="preserve"> </w:t>
      </w:r>
      <w:r w:rsidRPr="00CD4BDB">
        <w:t>response</w:t>
      </w:r>
      <w:r w:rsidR="009B12E5">
        <w:t xml:space="preserve"> </w:t>
      </w:r>
      <w:r w:rsidRPr="00CD4BDB">
        <w:t>from</w:t>
      </w:r>
      <w:r w:rsidR="009B12E5">
        <w:t xml:space="preserve"> </w:t>
      </w:r>
      <w:r w:rsidRPr="00CD4BDB">
        <w:t>the</w:t>
      </w:r>
      <w:r w:rsidR="009B12E5">
        <w:t xml:space="preserve"> </w:t>
      </w:r>
      <w:r w:rsidRPr="00CD4BDB">
        <w:t>Government</w:t>
      </w:r>
      <w:r w:rsidR="009B12E5">
        <w:t xml:space="preserve"> </w:t>
      </w:r>
      <w:r w:rsidRPr="00CD4BDB">
        <w:t>addressing</w:t>
      </w:r>
      <w:r w:rsidR="009B12E5">
        <w:t xml:space="preserve"> </w:t>
      </w:r>
      <w:r w:rsidRPr="00CD4BDB">
        <w:t>the</w:t>
      </w:r>
      <w:r w:rsidR="009B12E5">
        <w:t xml:space="preserve"> </w:t>
      </w:r>
      <w:r w:rsidRPr="00CD4BDB">
        <w:t>specific</w:t>
      </w:r>
      <w:r w:rsidR="009B12E5">
        <w:t xml:space="preserve"> </w:t>
      </w:r>
      <w:r w:rsidRPr="00CD4BDB">
        <w:t>allegations</w:t>
      </w:r>
      <w:r w:rsidR="009B12E5">
        <w:t xml:space="preserve"> </w:t>
      </w:r>
      <w:r w:rsidRPr="00CD4BDB">
        <w:t>made</w:t>
      </w:r>
      <w:r w:rsidR="009B12E5">
        <w:t xml:space="preserve"> </w:t>
      </w:r>
      <w:r w:rsidRPr="00CD4BDB">
        <w:t>by</w:t>
      </w:r>
      <w:r w:rsidR="009B12E5">
        <w:t xml:space="preserve"> </w:t>
      </w:r>
      <w:r w:rsidRPr="00CD4BDB">
        <w:t>the</w:t>
      </w:r>
      <w:r w:rsidR="009B12E5">
        <w:t xml:space="preserve"> </w:t>
      </w:r>
      <w:r w:rsidRPr="00CD4BDB">
        <w:t>source,</w:t>
      </w:r>
      <w:r w:rsidR="009B12E5">
        <w:t xml:space="preserve"> </w:t>
      </w:r>
      <w:r w:rsidRPr="00CD4BDB">
        <w:t>the</w:t>
      </w:r>
      <w:r w:rsidR="009B12E5">
        <w:t xml:space="preserve"> </w:t>
      </w:r>
      <w:r w:rsidRPr="00CD4BDB">
        <w:t>only</w:t>
      </w:r>
      <w:r w:rsidR="009B12E5">
        <w:t xml:space="preserve"> </w:t>
      </w:r>
      <w:r w:rsidRPr="00CD4BDB">
        <w:t>plausible</w:t>
      </w:r>
      <w:r w:rsidR="009B12E5">
        <w:t xml:space="preserve"> </w:t>
      </w:r>
      <w:r w:rsidRPr="00CD4BDB">
        <w:t>explanation</w:t>
      </w:r>
      <w:r w:rsidR="009B12E5">
        <w:t xml:space="preserve"> </w:t>
      </w:r>
      <w:r w:rsidRPr="00CD4BDB">
        <w:t>of</w:t>
      </w:r>
      <w:r w:rsidR="009B12E5">
        <w:t xml:space="preserve"> </w:t>
      </w:r>
      <w:r w:rsidRPr="00CD4BDB">
        <w:t>Mr.</w:t>
      </w:r>
      <w:r w:rsidR="009B12E5">
        <w:t xml:space="preserve"> </w:t>
      </w:r>
      <w:r w:rsidRPr="00CD4BDB">
        <w:t>Wangchuk’s</w:t>
      </w:r>
      <w:r w:rsidR="009B12E5">
        <w:t xml:space="preserve"> </w:t>
      </w:r>
      <w:r w:rsidRPr="00CD4BDB">
        <w:t>arrest</w:t>
      </w:r>
      <w:r w:rsidR="009B12E5">
        <w:t xml:space="preserve"> </w:t>
      </w:r>
      <w:r w:rsidRPr="00CD4BDB">
        <w:t>and</w:t>
      </w:r>
      <w:r w:rsidR="009B12E5">
        <w:t xml:space="preserve"> </w:t>
      </w:r>
      <w:r w:rsidRPr="00CD4BDB">
        <w:t>detention</w:t>
      </w:r>
      <w:r w:rsidR="009B12E5">
        <w:t xml:space="preserve"> </w:t>
      </w:r>
      <w:r w:rsidRPr="00CD4BDB">
        <w:t>is</w:t>
      </w:r>
      <w:r w:rsidR="009B12E5">
        <w:t xml:space="preserve"> </w:t>
      </w:r>
      <w:r w:rsidRPr="00CD4BDB">
        <w:t>that</w:t>
      </w:r>
      <w:r w:rsidR="009B12E5">
        <w:t xml:space="preserve"> </w:t>
      </w:r>
      <w:r w:rsidRPr="00CD4BDB">
        <w:t>he</w:t>
      </w:r>
      <w:r w:rsidR="009B12E5">
        <w:t xml:space="preserve"> </w:t>
      </w:r>
      <w:r w:rsidRPr="00CD4BDB">
        <w:t>is</w:t>
      </w:r>
      <w:r w:rsidR="009B12E5">
        <w:t xml:space="preserve"> </w:t>
      </w:r>
      <w:r w:rsidRPr="00CD4BDB">
        <w:t>being</w:t>
      </w:r>
      <w:r w:rsidR="009B12E5">
        <w:t xml:space="preserve"> </w:t>
      </w:r>
      <w:r w:rsidRPr="00CD4BDB">
        <w:t>punished</w:t>
      </w:r>
      <w:r w:rsidR="009B12E5">
        <w:t xml:space="preserve"> </w:t>
      </w:r>
      <w:r w:rsidRPr="00CD4BDB">
        <w:t>for</w:t>
      </w:r>
      <w:r w:rsidR="009B12E5">
        <w:t xml:space="preserve"> </w:t>
      </w:r>
      <w:r w:rsidRPr="00CD4BDB">
        <w:t>his</w:t>
      </w:r>
      <w:r w:rsidR="009B12E5">
        <w:t xml:space="preserve"> </w:t>
      </w:r>
      <w:r w:rsidRPr="00CD4BDB">
        <w:t>advocacy</w:t>
      </w:r>
      <w:r w:rsidR="009B12E5">
        <w:t xml:space="preserve"> </w:t>
      </w:r>
      <w:r w:rsidRPr="00CD4BDB">
        <w:t>and</w:t>
      </w:r>
      <w:r w:rsidR="009B12E5">
        <w:t xml:space="preserve"> </w:t>
      </w:r>
      <w:r w:rsidRPr="00CD4BDB">
        <w:t>activities</w:t>
      </w:r>
      <w:r w:rsidR="009B12E5">
        <w:t xml:space="preserve"> </w:t>
      </w:r>
      <w:r w:rsidRPr="00CD4BDB">
        <w:t>as</w:t>
      </w:r>
      <w:r w:rsidR="009B12E5">
        <w:t xml:space="preserve"> </w:t>
      </w:r>
      <w:r w:rsidRPr="00CD4BDB">
        <w:t>a</w:t>
      </w:r>
      <w:r w:rsidR="009B12E5">
        <w:t xml:space="preserve"> </w:t>
      </w:r>
      <w:r w:rsidRPr="00CD4BDB">
        <w:t>human</w:t>
      </w:r>
      <w:r w:rsidR="009B12E5">
        <w:t xml:space="preserve"> </w:t>
      </w:r>
      <w:r w:rsidRPr="00CD4BDB">
        <w:t>rights</w:t>
      </w:r>
      <w:r w:rsidR="009B12E5">
        <w:t xml:space="preserve"> </w:t>
      </w:r>
      <w:r w:rsidRPr="00CD4BDB">
        <w:t>defender</w:t>
      </w:r>
      <w:r w:rsidRPr="00AD1335">
        <w:rPr>
          <w:rStyle w:val="FootnoteReference"/>
        </w:rPr>
        <w:footnoteReference w:id="12"/>
      </w:r>
      <w:r w:rsidR="009B12E5">
        <w:t xml:space="preserve"> </w:t>
      </w:r>
      <w:r w:rsidRPr="00CD4BDB">
        <w:t>and</w:t>
      </w:r>
      <w:r w:rsidR="009B12E5">
        <w:t xml:space="preserve"> </w:t>
      </w:r>
      <w:r w:rsidRPr="00CD4BDB">
        <w:t>prevented</w:t>
      </w:r>
      <w:r w:rsidR="009B12E5">
        <w:t xml:space="preserve"> </w:t>
      </w:r>
      <w:r w:rsidRPr="00CD4BDB">
        <w:t>from</w:t>
      </w:r>
      <w:r w:rsidR="009B12E5">
        <w:t xml:space="preserve"> </w:t>
      </w:r>
      <w:r w:rsidRPr="00CD4BDB">
        <w:t>exercising</w:t>
      </w:r>
      <w:r w:rsidR="009B12E5">
        <w:t xml:space="preserve"> </w:t>
      </w:r>
      <w:r w:rsidRPr="00CD4BDB">
        <w:t>his</w:t>
      </w:r>
      <w:r w:rsidR="009B12E5">
        <w:t xml:space="preserve"> </w:t>
      </w:r>
      <w:r w:rsidRPr="00CD4BDB">
        <w:t>right</w:t>
      </w:r>
      <w:r w:rsidR="009B12E5">
        <w:t xml:space="preserve"> </w:t>
      </w:r>
      <w:r w:rsidRPr="00CD4BDB">
        <w:t>under</w:t>
      </w:r>
      <w:r w:rsidR="009B12E5">
        <w:t xml:space="preserve"> </w:t>
      </w:r>
      <w:r w:rsidRPr="00CD4BDB">
        <w:t>article</w:t>
      </w:r>
      <w:r w:rsidR="009B12E5">
        <w:t xml:space="preserve"> </w:t>
      </w:r>
      <w:r w:rsidRPr="00CD4BDB">
        <w:t>19.</w:t>
      </w:r>
      <w:r w:rsidR="009B12E5">
        <w:t xml:space="preserve"> </w:t>
      </w:r>
      <w:r w:rsidRPr="00CD4BDB">
        <w:t>The</w:t>
      </w:r>
      <w:r w:rsidR="009B12E5">
        <w:t xml:space="preserve"> </w:t>
      </w:r>
      <w:r w:rsidRPr="00CD4BDB">
        <w:t>timing</w:t>
      </w:r>
      <w:r w:rsidR="009B12E5">
        <w:t xml:space="preserve"> </w:t>
      </w:r>
      <w:r w:rsidRPr="00CD4BDB">
        <w:t>of</w:t>
      </w:r>
      <w:r w:rsidR="009B12E5">
        <w:t xml:space="preserve"> </w:t>
      </w:r>
      <w:r w:rsidRPr="00CD4BDB">
        <w:t>Mr.</w:t>
      </w:r>
      <w:r w:rsidR="009B12E5">
        <w:t xml:space="preserve"> </w:t>
      </w:r>
      <w:r w:rsidRPr="00CD4BDB">
        <w:t>Wangchuk’s</w:t>
      </w:r>
      <w:r w:rsidR="009B12E5">
        <w:t xml:space="preserve"> </w:t>
      </w:r>
      <w:r w:rsidRPr="00CD4BDB">
        <w:t>arrest</w:t>
      </w:r>
      <w:r w:rsidR="009B12E5">
        <w:t xml:space="preserve"> </w:t>
      </w:r>
      <w:r w:rsidRPr="00CD4BDB">
        <w:t>in</w:t>
      </w:r>
      <w:r w:rsidR="009B12E5">
        <w:t xml:space="preserve"> </w:t>
      </w:r>
      <w:r w:rsidRPr="00CD4BDB">
        <w:t>January</w:t>
      </w:r>
      <w:r w:rsidR="009B12E5">
        <w:t xml:space="preserve"> </w:t>
      </w:r>
      <w:r w:rsidRPr="00CD4BDB">
        <w:t>2016,</w:t>
      </w:r>
      <w:r w:rsidR="009B12E5">
        <w:t xml:space="preserve"> </w:t>
      </w:r>
      <w:r w:rsidRPr="00CD4BDB">
        <w:t>just</w:t>
      </w:r>
      <w:r w:rsidR="009B12E5">
        <w:t xml:space="preserve"> </w:t>
      </w:r>
      <w:r w:rsidRPr="00CD4BDB">
        <w:t>two</w:t>
      </w:r>
      <w:r w:rsidR="009B12E5">
        <w:t xml:space="preserve"> </w:t>
      </w:r>
      <w:r w:rsidRPr="00CD4BDB">
        <w:t>months</w:t>
      </w:r>
      <w:r w:rsidR="009B12E5">
        <w:t xml:space="preserve"> </w:t>
      </w:r>
      <w:r w:rsidRPr="00CD4BDB">
        <w:t>after</w:t>
      </w:r>
      <w:r w:rsidR="009B12E5">
        <w:t xml:space="preserve"> </w:t>
      </w:r>
      <w:r w:rsidRPr="00CD4BDB">
        <w:t>an</w:t>
      </w:r>
      <w:r w:rsidR="009B12E5">
        <w:t xml:space="preserve"> </w:t>
      </w:r>
      <w:r w:rsidRPr="00CD4BDB">
        <w:t>article</w:t>
      </w:r>
      <w:r w:rsidR="009B12E5">
        <w:t xml:space="preserve"> </w:t>
      </w:r>
      <w:r w:rsidRPr="00CD4BDB">
        <w:t>about</w:t>
      </w:r>
      <w:r w:rsidR="009B12E5">
        <w:t xml:space="preserve"> </w:t>
      </w:r>
      <w:r w:rsidRPr="00CD4BDB">
        <w:t>his</w:t>
      </w:r>
      <w:r w:rsidR="009B12E5">
        <w:t xml:space="preserve"> </w:t>
      </w:r>
      <w:r w:rsidRPr="00CD4BDB">
        <w:t>activities</w:t>
      </w:r>
      <w:r w:rsidR="009B12E5">
        <w:t xml:space="preserve"> </w:t>
      </w:r>
      <w:r w:rsidRPr="00CD4BDB">
        <w:t>was</w:t>
      </w:r>
      <w:r w:rsidR="009B12E5">
        <w:t xml:space="preserve"> </w:t>
      </w:r>
      <w:r w:rsidRPr="00CD4BDB">
        <w:t>published</w:t>
      </w:r>
      <w:r w:rsidR="009B12E5">
        <w:t xml:space="preserve"> </w:t>
      </w:r>
      <w:r w:rsidRPr="00CD4BDB">
        <w:t>in</w:t>
      </w:r>
      <w:r w:rsidR="009B12E5">
        <w:t xml:space="preserve"> </w:t>
      </w:r>
      <w:r w:rsidRPr="00CD4BDB">
        <w:t>the</w:t>
      </w:r>
      <w:r w:rsidR="009B12E5">
        <w:t xml:space="preserve"> </w:t>
      </w:r>
      <w:r w:rsidRPr="00CD4BDB">
        <w:t>New</w:t>
      </w:r>
      <w:r w:rsidR="009B12E5">
        <w:t xml:space="preserve"> </w:t>
      </w:r>
      <w:r w:rsidRPr="00CD4BDB">
        <w:t>York</w:t>
      </w:r>
      <w:r w:rsidR="009B12E5">
        <w:t xml:space="preserve"> </w:t>
      </w:r>
      <w:r w:rsidRPr="00CD4BDB">
        <w:t>Times,</w:t>
      </w:r>
      <w:r w:rsidR="009B12E5">
        <w:t xml:space="preserve"> </w:t>
      </w:r>
      <w:r w:rsidRPr="00CD4BDB">
        <w:t>supports</w:t>
      </w:r>
      <w:r w:rsidR="009B12E5">
        <w:t xml:space="preserve"> </w:t>
      </w:r>
      <w:r w:rsidRPr="00CD4BDB">
        <w:t>that</w:t>
      </w:r>
      <w:r w:rsidR="009B12E5">
        <w:t xml:space="preserve"> </w:t>
      </w:r>
      <w:r w:rsidRPr="00CD4BDB">
        <w:t>view.</w:t>
      </w:r>
      <w:r w:rsidR="009B12E5">
        <w:t xml:space="preserve"> </w:t>
      </w:r>
    </w:p>
    <w:p w:rsidR="005A1BF8" w:rsidRPr="00CD4BDB" w:rsidRDefault="005A1BF8" w:rsidP="003F798D">
      <w:pPr>
        <w:pStyle w:val="SingleTxtG"/>
      </w:pPr>
      <w:r w:rsidRPr="00CD4BDB">
        <w:t>35.</w:t>
      </w:r>
      <w:r w:rsidRPr="00CD4BDB">
        <w:tab/>
        <w:t>Accordingly,</w:t>
      </w:r>
      <w:r w:rsidR="009B12E5">
        <w:t xml:space="preserve"> </w:t>
      </w:r>
      <w:r w:rsidRPr="00CD4BDB">
        <w:t>Mr.</w:t>
      </w:r>
      <w:r w:rsidR="009B12E5">
        <w:t xml:space="preserve"> </w:t>
      </w:r>
      <w:r w:rsidRPr="00CD4BDB">
        <w:t>Wangchuk’s</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falls</w:t>
      </w:r>
      <w:r w:rsidR="009B12E5">
        <w:t xml:space="preserve"> </w:t>
      </w:r>
      <w:r w:rsidRPr="00CD4BDB">
        <w:t>within</w:t>
      </w:r>
      <w:r w:rsidR="009B12E5">
        <w:t xml:space="preserve"> </w:t>
      </w:r>
      <w:r w:rsidRPr="00CD4BDB">
        <w:t>category</w:t>
      </w:r>
      <w:r w:rsidR="009B12E5">
        <w:t xml:space="preserve"> </w:t>
      </w:r>
      <w:r w:rsidRPr="00CD4BDB">
        <w:t>II</w:t>
      </w:r>
      <w:r w:rsidR="009B12E5">
        <w:t xml:space="preserve"> </w:t>
      </w:r>
      <w:r w:rsidRPr="00CD4BDB">
        <w:t>of</w:t>
      </w:r>
      <w:r w:rsidR="009B12E5">
        <w:t xml:space="preserve"> </w:t>
      </w:r>
      <w:r w:rsidRPr="00CD4BDB">
        <w:t>the</w:t>
      </w:r>
      <w:r w:rsidR="009B12E5">
        <w:t xml:space="preserve"> </w:t>
      </w:r>
      <w:r w:rsidRPr="00CD4BDB">
        <w:t>categories</w:t>
      </w:r>
      <w:r w:rsidR="009B12E5">
        <w:t xml:space="preserve"> </w:t>
      </w:r>
      <w:r w:rsidRPr="00CD4BDB">
        <w:t>applied</w:t>
      </w:r>
      <w:r w:rsidR="009B12E5">
        <w:t xml:space="preserve"> </w:t>
      </w:r>
      <w:r w:rsidRPr="00CD4BDB">
        <w:t>by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There</w:t>
      </w:r>
      <w:r w:rsidR="009B12E5">
        <w:t xml:space="preserve"> </w:t>
      </w:r>
      <w:r w:rsidRPr="00CD4BDB">
        <w:t>is</w:t>
      </w:r>
      <w:r w:rsidR="009B12E5">
        <w:t xml:space="preserve"> </w:t>
      </w:r>
      <w:r w:rsidRPr="00CD4BDB">
        <w:t>an</w:t>
      </w:r>
      <w:r w:rsidR="009B12E5">
        <w:t xml:space="preserve"> </w:t>
      </w:r>
      <w:r w:rsidRPr="00CD4BDB">
        <w:t>insufficient</w:t>
      </w:r>
      <w:r w:rsidR="009B12E5">
        <w:t xml:space="preserve"> </w:t>
      </w:r>
      <w:r w:rsidRPr="00CD4BDB">
        <w:t>basis</w:t>
      </w:r>
      <w:r w:rsidR="009B12E5">
        <w:t xml:space="preserve"> </w:t>
      </w:r>
      <w:r w:rsidRPr="00CD4BDB">
        <w:t>for</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to</w:t>
      </w:r>
      <w:r w:rsidR="009B12E5">
        <w:t xml:space="preserve"> </w:t>
      </w:r>
      <w:r w:rsidRPr="00CD4BDB">
        <w:t>conclude</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deprived</w:t>
      </w:r>
      <w:r w:rsidR="009B12E5">
        <w:t xml:space="preserve"> </w:t>
      </w:r>
      <w:r w:rsidRPr="00CD4BDB">
        <w:t>of</w:t>
      </w:r>
      <w:r w:rsidR="009B12E5">
        <w:t xml:space="preserve"> </w:t>
      </w:r>
      <w:r w:rsidRPr="00CD4BDB">
        <w:t>his</w:t>
      </w:r>
      <w:r w:rsidR="009B12E5">
        <w:t xml:space="preserve"> </w:t>
      </w:r>
      <w:r w:rsidRPr="00CD4BDB">
        <w:t>liberty</w:t>
      </w:r>
      <w:r w:rsidR="009B12E5">
        <w:t xml:space="preserve"> </w:t>
      </w:r>
      <w:r w:rsidRPr="00CD4BDB">
        <w:t>on</w:t>
      </w:r>
      <w:r w:rsidR="009B12E5">
        <w:t xml:space="preserve"> </w:t>
      </w:r>
      <w:r w:rsidRPr="00CD4BDB">
        <w:t>discriminatory</w:t>
      </w:r>
      <w:r w:rsidR="009B12E5">
        <w:t xml:space="preserve"> </w:t>
      </w:r>
      <w:r w:rsidRPr="00CD4BDB">
        <w:t>grounds,</w:t>
      </w:r>
      <w:r w:rsidR="009B12E5">
        <w:t xml:space="preserve"> </w:t>
      </w:r>
      <w:r w:rsidRPr="00CD4BDB">
        <w:t>such</w:t>
      </w:r>
      <w:r w:rsidR="009B12E5">
        <w:t xml:space="preserve"> </w:t>
      </w:r>
      <w:r w:rsidRPr="00CD4BDB">
        <w:t>as</w:t>
      </w:r>
      <w:r w:rsidR="009B12E5">
        <w:t xml:space="preserve"> </w:t>
      </w:r>
      <w:r w:rsidRPr="00CD4BDB">
        <w:t>his</w:t>
      </w:r>
      <w:r w:rsidR="009B12E5">
        <w:t xml:space="preserve"> </w:t>
      </w:r>
      <w:r w:rsidRPr="00CD4BDB">
        <w:t>Tibetan</w:t>
      </w:r>
      <w:r w:rsidR="009B12E5">
        <w:t xml:space="preserve"> </w:t>
      </w:r>
      <w:r w:rsidRPr="00CD4BDB">
        <w:t>heritage,</w:t>
      </w:r>
      <w:r w:rsidR="009B12E5">
        <w:t xml:space="preserve"> </w:t>
      </w:r>
      <w:r w:rsidRPr="00CD4BDB">
        <w:t>and</w:t>
      </w:r>
      <w:r w:rsidR="009B12E5">
        <w:t xml:space="preserve"> </w:t>
      </w:r>
      <w:r w:rsidRPr="00CD4BDB">
        <w:t>that</w:t>
      </w:r>
      <w:r w:rsidR="009B12E5">
        <w:t xml:space="preserve"> </w:t>
      </w:r>
      <w:r w:rsidRPr="00CD4BDB">
        <w:t>his</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would</w:t>
      </w:r>
      <w:r w:rsidR="009B12E5">
        <w:t xml:space="preserve"> </w:t>
      </w:r>
      <w:r w:rsidRPr="00CD4BDB">
        <w:t>fall</w:t>
      </w:r>
      <w:r w:rsidR="009B12E5">
        <w:t xml:space="preserve"> </w:t>
      </w:r>
      <w:r w:rsidRPr="00CD4BDB">
        <w:t>within</w:t>
      </w:r>
      <w:r w:rsidR="009B12E5">
        <w:t xml:space="preserve"> </w:t>
      </w:r>
      <w:r w:rsidRPr="00CD4BDB">
        <w:t>category</w:t>
      </w:r>
      <w:r w:rsidR="009B12E5">
        <w:t xml:space="preserve"> </w:t>
      </w:r>
      <w:r w:rsidRPr="00CD4BDB">
        <w:t>V.</w:t>
      </w:r>
      <w:r w:rsidR="009B12E5">
        <w:t xml:space="preserve"> </w:t>
      </w:r>
      <w:r w:rsidRPr="00CD4BDB">
        <w:t>He</w:t>
      </w:r>
      <w:r w:rsidR="009B12E5">
        <w:t xml:space="preserve"> </w:t>
      </w:r>
      <w:r w:rsidRPr="00CD4BDB">
        <w:t>appears</w:t>
      </w:r>
      <w:r w:rsidR="009B12E5">
        <w:t xml:space="preserve"> </w:t>
      </w:r>
      <w:r w:rsidRPr="00CD4BDB">
        <w:t>to</w:t>
      </w:r>
      <w:r w:rsidR="009B12E5">
        <w:t xml:space="preserve"> </w:t>
      </w:r>
      <w:r w:rsidRPr="00CD4BDB">
        <w:t>have</w:t>
      </w:r>
      <w:r w:rsidR="009B12E5">
        <w:t xml:space="preserve"> </w:t>
      </w:r>
      <w:r w:rsidRPr="00CD4BDB">
        <w:t>been</w:t>
      </w:r>
      <w:r w:rsidR="009B12E5">
        <w:t xml:space="preserve"> </w:t>
      </w:r>
      <w:r w:rsidRPr="00CD4BDB">
        <w:t>targeted</w:t>
      </w:r>
      <w:r w:rsidR="009B12E5">
        <w:t xml:space="preserve"> </w:t>
      </w:r>
      <w:r w:rsidRPr="00CD4BDB">
        <w:t>on</w:t>
      </w:r>
      <w:r w:rsidR="009B12E5">
        <w:t xml:space="preserve"> </w:t>
      </w:r>
      <w:r w:rsidRPr="00CD4BDB">
        <w:t>the</w:t>
      </w:r>
      <w:r w:rsidR="009B12E5">
        <w:t xml:space="preserve"> </w:t>
      </w:r>
      <w:r w:rsidRPr="00CD4BDB">
        <w:t>basis</w:t>
      </w:r>
      <w:r w:rsidR="009B12E5">
        <w:t xml:space="preserve"> </w:t>
      </w:r>
      <w:r w:rsidRPr="00CD4BDB">
        <w:t>of</w:t>
      </w:r>
      <w:r w:rsidR="009B12E5">
        <w:t xml:space="preserve"> </w:t>
      </w:r>
      <w:r w:rsidRPr="00CD4BDB">
        <w:t>his</w:t>
      </w:r>
      <w:r w:rsidR="009B12E5">
        <w:t xml:space="preserve"> </w:t>
      </w:r>
      <w:r w:rsidRPr="00CD4BDB">
        <w:t>activities</w:t>
      </w:r>
      <w:r w:rsidR="009B12E5">
        <w:t xml:space="preserve"> </w:t>
      </w:r>
      <w:r w:rsidRPr="00CD4BDB">
        <w:t>as</w:t>
      </w:r>
      <w:r w:rsidR="009B12E5">
        <w:t xml:space="preserve"> </w:t>
      </w:r>
      <w:r w:rsidRPr="00CD4BDB">
        <w:t>a</w:t>
      </w:r>
      <w:r w:rsidR="009B12E5">
        <w:t xml:space="preserve"> </w:t>
      </w:r>
      <w:r w:rsidRPr="00CD4BDB">
        <w:t>human</w:t>
      </w:r>
      <w:r w:rsidR="009B12E5">
        <w:t xml:space="preserve"> </w:t>
      </w:r>
      <w:r w:rsidRPr="00CD4BDB">
        <w:t>rights</w:t>
      </w:r>
      <w:r w:rsidR="009B12E5">
        <w:t xml:space="preserve"> </w:t>
      </w:r>
      <w:r w:rsidRPr="00CD4BDB">
        <w:t>defender,</w:t>
      </w:r>
      <w:r w:rsidR="009B12E5">
        <w:t xml:space="preserve"> </w:t>
      </w:r>
      <w:r w:rsidRPr="00CD4BDB">
        <w:t>rather</w:t>
      </w:r>
      <w:r w:rsidR="009B12E5">
        <w:t xml:space="preserve"> </w:t>
      </w:r>
      <w:r w:rsidRPr="00CD4BDB">
        <w:t>than</w:t>
      </w:r>
      <w:r w:rsidR="009B12E5">
        <w:t xml:space="preserve"> </w:t>
      </w:r>
      <w:r w:rsidRPr="00CD4BDB">
        <w:t>on</w:t>
      </w:r>
      <w:r w:rsidR="009B12E5">
        <w:t xml:space="preserve"> </w:t>
      </w:r>
      <w:r w:rsidRPr="00CD4BDB">
        <w:t>the</w:t>
      </w:r>
      <w:r w:rsidR="009B12E5">
        <w:t xml:space="preserve"> </w:t>
      </w:r>
      <w:r w:rsidRPr="00CD4BDB">
        <w:t>basis</w:t>
      </w:r>
      <w:r w:rsidR="009B12E5">
        <w:t xml:space="preserve"> </w:t>
      </w:r>
      <w:r w:rsidRPr="00CD4BDB">
        <w:t>of</w:t>
      </w:r>
      <w:r w:rsidR="009B12E5">
        <w:t xml:space="preserve"> </w:t>
      </w:r>
      <w:r w:rsidRPr="00CD4BDB">
        <w:t>any</w:t>
      </w:r>
      <w:r w:rsidR="009B12E5">
        <w:t xml:space="preserve"> </w:t>
      </w:r>
      <w:r w:rsidRPr="00CD4BDB">
        <w:t>of</w:t>
      </w:r>
      <w:r w:rsidR="009B12E5">
        <w:t xml:space="preserve"> </w:t>
      </w:r>
      <w:r w:rsidRPr="00CD4BDB">
        <w:t>his</w:t>
      </w:r>
      <w:r w:rsidR="009B12E5">
        <w:t xml:space="preserve"> </w:t>
      </w:r>
      <w:r w:rsidRPr="00CD4BDB">
        <w:t>personal</w:t>
      </w:r>
      <w:r w:rsidR="009B12E5">
        <w:t xml:space="preserve"> </w:t>
      </w:r>
      <w:r w:rsidRPr="00CD4BDB">
        <w:t>characteristics.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refers</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to</w:t>
      </w:r>
      <w:r w:rsidR="009B12E5">
        <w:t xml:space="preserve"> </w:t>
      </w:r>
      <w:r w:rsidRPr="00CD4BDB">
        <w:t>the</w:t>
      </w:r>
      <w:r w:rsidR="009B12E5">
        <w:t xml:space="preserve"> </w:t>
      </w:r>
      <w:r w:rsidRPr="00CD4BDB">
        <w:t>Special</w:t>
      </w:r>
      <w:r w:rsidR="009B12E5">
        <w:t xml:space="preserve"> </w:t>
      </w:r>
      <w:r w:rsidRPr="00CD4BDB">
        <w:t>Rapporteur</w:t>
      </w:r>
      <w:r w:rsidR="009B12E5">
        <w:t xml:space="preserve"> </w:t>
      </w:r>
      <w:r w:rsidRPr="00CD4BDB">
        <w:t>on</w:t>
      </w:r>
      <w:r w:rsidR="009B12E5">
        <w:t xml:space="preserve"> </w:t>
      </w:r>
      <w:r w:rsidRPr="00CD4BDB">
        <w:t>the</w:t>
      </w:r>
      <w:r w:rsidR="009B12E5">
        <w:t xml:space="preserve"> </w:t>
      </w:r>
      <w:r w:rsidRPr="00CD4BDB">
        <w:t>situation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defenders.</w:t>
      </w:r>
    </w:p>
    <w:p w:rsidR="005A1BF8" w:rsidRPr="00CD4BDB" w:rsidRDefault="005A1BF8" w:rsidP="003F798D">
      <w:pPr>
        <w:pStyle w:val="SingleTxtG"/>
      </w:pPr>
      <w:r w:rsidRPr="00CD4BDB">
        <w:t>36.</w:t>
      </w:r>
      <w:r w:rsidRPr="00CD4BDB">
        <w:tab/>
        <w:t>The</w:t>
      </w:r>
      <w:r w:rsidR="009B12E5">
        <w:t xml:space="preserve"> </w:t>
      </w:r>
      <w:r w:rsidRPr="00CD4BDB">
        <w:t>Working</w:t>
      </w:r>
      <w:r w:rsidR="009B12E5">
        <w:t xml:space="preserve"> </w:t>
      </w:r>
      <w:r w:rsidRPr="00CD4BDB">
        <w:t>Group</w:t>
      </w:r>
      <w:r w:rsidR="009B12E5">
        <w:t xml:space="preserve"> </w:t>
      </w:r>
      <w:r w:rsidRPr="00CD4BDB">
        <w:t>is</w:t>
      </w:r>
      <w:r w:rsidR="009B12E5">
        <w:t xml:space="preserve"> </w:t>
      </w:r>
      <w:r w:rsidRPr="00CD4BDB">
        <w:t>of</w:t>
      </w:r>
      <w:r w:rsidR="009B12E5">
        <w:t xml:space="preserve"> </w:t>
      </w:r>
      <w:r w:rsidRPr="00CD4BDB">
        <w:t>the</w:t>
      </w:r>
      <w:r w:rsidR="009B12E5">
        <w:t xml:space="preserve"> </w:t>
      </w:r>
      <w:r w:rsidRPr="00CD4BDB">
        <w:t>view</w:t>
      </w:r>
      <w:r w:rsidR="009B12E5">
        <w:t xml:space="preserve"> </w:t>
      </w:r>
      <w:r w:rsidRPr="00CD4BDB">
        <w:t>that</w:t>
      </w:r>
      <w:r w:rsidR="009B12E5">
        <w:t xml:space="preserve"> </w:t>
      </w:r>
      <w:r w:rsidRPr="00CD4BDB">
        <w:t>the</w:t>
      </w:r>
      <w:r w:rsidR="009B12E5">
        <w:t xml:space="preserve"> </w:t>
      </w:r>
      <w:r w:rsidRPr="00CD4BDB">
        <w:t>source’s</w:t>
      </w:r>
      <w:r w:rsidR="009B12E5">
        <w:t xml:space="preserve"> </w:t>
      </w:r>
      <w:r w:rsidRPr="00CD4BDB">
        <w:t>allegations</w:t>
      </w:r>
      <w:r w:rsidR="009B12E5">
        <w:t xml:space="preserve"> </w:t>
      </w:r>
      <w:r w:rsidRPr="00CD4BDB">
        <w:t>also</w:t>
      </w:r>
      <w:r w:rsidR="009B12E5">
        <w:t xml:space="preserve"> </w:t>
      </w:r>
      <w:r w:rsidRPr="00CD4BDB">
        <w:t>disclose</w:t>
      </w:r>
      <w:r w:rsidR="009B12E5">
        <w:t xml:space="preserve"> </w:t>
      </w:r>
      <w:r w:rsidRPr="00CD4BDB">
        <w:t>violations</w:t>
      </w:r>
      <w:r w:rsidR="009B12E5">
        <w:t xml:space="preserve"> </w:t>
      </w:r>
      <w:r w:rsidRPr="00CD4BDB">
        <w:t>of</w:t>
      </w:r>
      <w:r w:rsidR="009B12E5">
        <w:t xml:space="preserve"> </w:t>
      </w:r>
      <w:r w:rsidRPr="00CD4BDB">
        <w:t>Mr.</w:t>
      </w:r>
      <w:r w:rsidR="009B12E5">
        <w:t xml:space="preserve"> </w:t>
      </w:r>
      <w:r w:rsidRPr="00CD4BDB">
        <w:t>Wangchuk’s</w:t>
      </w:r>
      <w:r w:rsidR="009B12E5">
        <w:t xml:space="preserve"> </w:t>
      </w:r>
      <w:r w:rsidRPr="00CD4BDB">
        <w:t>right</w:t>
      </w:r>
      <w:r w:rsidR="009B12E5">
        <w:t xml:space="preserve"> </w:t>
      </w:r>
      <w:r w:rsidRPr="00CD4BDB">
        <w:t>to</w:t>
      </w:r>
      <w:r w:rsidR="009B12E5">
        <w:t xml:space="preserve"> </w:t>
      </w:r>
      <w:r w:rsidRPr="00CD4BDB">
        <w:t>a</w:t>
      </w:r>
      <w:r w:rsidR="009B12E5">
        <w:t xml:space="preserve"> </w:t>
      </w:r>
      <w:r w:rsidRPr="00CD4BDB">
        <w:t>fair</w:t>
      </w:r>
      <w:r w:rsidR="009B12E5">
        <w:t xml:space="preserve"> </w:t>
      </w:r>
      <w:r w:rsidRPr="00CD4BDB">
        <w:t>trial.</w:t>
      </w:r>
      <w:r w:rsidR="009B12E5">
        <w:t xml:space="preserve"> </w:t>
      </w:r>
      <w:r w:rsidRPr="00CD4BDB">
        <w:t>The</w:t>
      </w:r>
      <w:r w:rsidR="009B12E5">
        <w:t xml:space="preserve"> </w:t>
      </w:r>
      <w:r w:rsidRPr="00CD4BDB">
        <w:t>information</w:t>
      </w:r>
      <w:r w:rsidR="009B12E5">
        <w:t xml:space="preserve"> </w:t>
      </w:r>
      <w:r w:rsidRPr="00CD4BDB">
        <w:t>provided</w:t>
      </w:r>
      <w:r w:rsidR="009B12E5">
        <w:t xml:space="preserve"> </w:t>
      </w:r>
      <w:r w:rsidRPr="00CD4BDB">
        <w:t>by</w:t>
      </w:r>
      <w:r w:rsidR="009B12E5">
        <w:t xml:space="preserve"> </w:t>
      </w:r>
      <w:r w:rsidRPr="00CD4BDB">
        <w:t>the</w:t>
      </w:r>
      <w:r w:rsidR="009B12E5">
        <w:t xml:space="preserve"> </w:t>
      </w:r>
      <w:r w:rsidRPr="00CD4BDB">
        <w:t>source,</w:t>
      </w:r>
      <w:r w:rsidR="009B12E5">
        <w:t xml:space="preserve"> </w:t>
      </w:r>
      <w:r w:rsidRPr="00CD4BDB">
        <w:t>and</w:t>
      </w:r>
      <w:r w:rsidR="009B12E5">
        <w:t xml:space="preserve"> </w:t>
      </w:r>
      <w:r w:rsidRPr="00CD4BDB">
        <w:t>not</w:t>
      </w:r>
      <w:r w:rsidR="009B12E5">
        <w:t xml:space="preserve"> </w:t>
      </w:r>
      <w:r w:rsidRPr="00CD4BDB">
        <w:t>challenged</w:t>
      </w:r>
      <w:r w:rsidR="009B12E5">
        <w:t xml:space="preserve"> </w:t>
      </w:r>
      <w:r w:rsidRPr="00CD4BDB">
        <w:t>by</w:t>
      </w:r>
      <w:r w:rsidR="009B12E5">
        <w:t xml:space="preserve"> </w:t>
      </w:r>
      <w:r w:rsidRPr="00CD4BDB">
        <w:t>the</w:t>
      </w:r>
      <w:r w:rsidR="009B12E5">
        <w:t xml:space="preserve"> </w:t>
      </w:r>
      <w:r w:rsidRPr="00CD4BDB">
        <w:t>Government,</w:t>
      </w:r>
      <w:r w:rsidR="009B12E5">
        <w:t xml:space="preserve"> </w:t>
      </w:r>
      <w:r w:rsidRPr="00CD4BDB">
        <w:t>indicates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detained</w:t>
      </w:r>
      <w:r w:rsidR="009B12E5">
        <w:t xml:space="preserve"> </w:t>
      </w:r>
      <w:r w:rsidRPr="00CD4BDB">
        <w:t>incommunicado</w:t>
      </w:r>
      <w:r w:rsidR="009B12E5">
        <w:t xml:space="preserve"> </w:t>
      </w:r>
      <w:r w:rsidRPr="00CD4BDB">
        <w:t>for</w:t>
      </w:r>
      <w:r w:rsidR="009B12E5">
        <w:t xml:space="preserve"> </w:t>
      </w:r>
      <w:r w:rsidRPr="00CD4BDB">
        <w:t>nearly</w:t>
      </w:r>
      <w:r w:rsidR="009B12E5">
        <w:t xml:space="preserve"> </w:t>
      </w:r>
      <w:r w:rsidRPr="00CD4BDB">
        <w:t>five</w:t>
      </w:r>
      <w:r w:rsidR="009B12E5">
        <w:t xml:space="preserve"> </w:t>
      </w:r>
      <w:r w:rsidRPr="00CD4BDB">
        <w:t>months</w:t>
      </w:r>
      <w:r w:rsidR="009B12E5">
        <w:t xml:space="preserve"> </w:t>
      </w:r>
      <w:r w:rsidRPr="00CD4BDB">
        <w:t>from</w:t>
      </w:r>
      <w:r w:rsidR="009B12E5">
        <w:t xml:space="preserve"> </w:t>
      </w:r>
      <w:r w:rsidRPr="00CD4BDB">
        <w:t>the</w:t>
      </w:r>
      <w:r w:rsidR="009B12E5">
        <w:t xml:space="preserve"> </w:t>
      </w:r>
      <w:r w:rsidRPr="00CD4BDB">
        <w:t>time</w:t>
      </w:r>
      <w:r w:rsidR="009B12E5">
        <w:t xml:space="preserve"> </w:t>
      </w:r>
      <w:r w:rsidRPr="00CD4BDB">
        <w:t>of</w:t>
      </w:r>
      <w:r w:rsidR="009B12E5">
        <w:t xml:space="preserve"> </w:t>
      </w:r>
      <w:r w:rsidRPr="00CD4BDB">
        <w:t>his</w:t>
      </w:r>
      <w:r w:rsidR="009B12E5">
        <w:t xml:space="preserve"> </w:t>
      </w:r>
      <w:r w:rsidRPr="00CD4BDB">
        <w:t>arrest</w:t>
      </w:r>
      <w:r w:rsidR="009B12E5">
        <w:t xml:space="preserve"> </w:t>
      </w:r>
      <w:r w:rsidRPr="00CD4BDB">
        <w:t>until</w:t>
      </w:r>
      <w:r w:rsidR="009B12E5">
        <w:t xml:space="preserve"> </w:t>
      </w:r>
      <w:r w:rsidRPr="00CD4BDB">
        <w:t>19</w:t>
      </w:r>
      <w:r w:rsidR="009B12E5">
        <w:t xml:space="preserve"> </w:t>
      </w:r>
      <w:r w:rsidRPr="00CD4BDB">
        <w:t>June</w:t>
      </w:r>
      <w:r w:rsidR="009B12E5">
        <w:t xml:space="preserve"> </w:t>
      </w:r>
      <w:r w:rsidRPr="00CD4BDB">
        <w:t>2016,</w:t>
      </w:r>
      <w:r w:rsidR="009B12E5">
        <w:t xml:space="preserve"> </w:t>
      </w:r>
      <w:r w:rsidRPr="00CD4BDB">
        <w:t>when</w:t>
      </w:r>
      <w:r w:rsidR="009B12E5">
        <w:t xml:space="preserve"> </w:t>
      </w:r>
      <w:r w:rsidRPr="00CD4BDB">
        <w:t>he</w:t>
      </w:r>
      <w:r w:rsidR="009B12E5">
        <w:t xml:space="preserve"> </w:t>
      </w:r>
      <w:r w:rsidRPr="00CD4BDB">
        <w:t>met</w:t>
      </w:r>
      <w:r w:rsidR="009B12E5">
        <w:t xml:space="preserve"> </w:t>
      </w:r>
      <w:r w:rsidRPr="00CD4BDB">
        <w:t>with</w:t>
      </w:r>
      <w:r w:rsidR="009B12E5">
        <w:t xml:space="preserve"> </w:t>
      </w:r>
      <w:r w:rsidRPr="00CD4BDB">
        <w:t>his</w:t>
      </w:r>
      <w:r w:rsidR="009B12E5">
        <w:t xml:space="preserve"> </w:t>
      </w:r>
      <w:r w:rsidRPr="00CD4BDB">
        <w:t>lawyers</w:t>
      </w:r>
      <w:r w:rsidR="009B12E5">
        <w:t xml:space="preserve"> </w:t>
      </w:r>
      <w:r w:rsidRPr="00CD4BDB">
        <w:t>for</w:t>
      </w:r>
      <w:r w:rsidR="009B12E5">
        <w:t xml:space="preserve"> </w:t>
      </w:r>
      <w:r w:rsidRPr="00CD4BDB">
        <w:t>the</w:t>
      </w:r>
      <w:r w:rsidR="009B12E5">
        <w:t xml:space="preserve"> </w:t>
      </w:r>
      <w:r w:rsidRPr="00CD4BDB">
        <w:t>first</w:t>
      </w:r>
      <w:r w:rsidR="009B12E5">
        <w:t xml:space="preserve"> </w:t>
      </w:r>
      <w:r w:rsidRPr="00CD4BDB">
        <w:t>time.</w:t>
      </w:r>
      <w:r w:rsidR="009B12E5">
        <w:t xml:space="preserve"> </w:t>
      </w:r>
      <w:r w:rsidRPr="00CD4BDB">
        <w:t>Furthermore,</w:t>
      </w:r>
      <w:r w:rsidR="009B12E5">
        <w:t xml:space="preserve"> </w:t>
      </w:r>
      <w:r w:rsidRPr="00CD4BDB">
        <w:t>Mr.</w:t>
      </w:r>
      <w:r w:rsidR="009B12E5">
        <w:t xml:space="preserve"> </w:t>
      </w:r>
      <w:r w:rsidRPr="00CD4BDB">
        <w:t>Wangchuk’s</w:t>
      </w:r>
      <w:r w:rsidR="009B12E5">
        <w:t xml:space="preserve"> </w:t>
      </w:r>
      <w:r w:rsidRPr="00CD4BDB">
        <w:t>family</w:t>
      </w:r>
      <w:r w:rsidR="009B12E5">
        <w:t xml:space="preserve"> </w:t>
      </w:r>
      <w:r w:rsidRPr="00CD4BDB">
        <w:t>members</w:t>
      </w:r>
      <w:r w:rsidR="009B12E5">
        <w:t xml:space="preserve"> </w:t>
      </w:r>
      <w:r w:rsidRPr="00CD4BDB">
        <w:t>were</w:t>
      </w:r>
      <w:r w:rsidR="009B12E5">
        <w:t xml:space="preserve"> </w:t>
      </w:r>
      <w:r w:rsidRPr="00CD4BDB">
        <w:t>not</w:t>
      </w:r>
      <w:r w:rsidR="009B12E5">
        <w:t xml:space="preserve"> </w:t>
      </w:r>
      <w:r w:rsidRPr="00CD4BDB">
        <w:t>informed</w:t>
      </w:r>
      <w:r w:rsidR="009B12E5">
        <w:t xml:space="preserve"> </w:t>
      </w:r>
      <w:r w:rsidRPr="00CD4BDB">
        <w:t>about</w:t>
      </w:r>
      <w:r w:rsidR="009B12E5">
        <w:t xml:space="preserve"> </w:t>
      </w:r>
      <w:r w:rsidRPr="00CD4BDB">
        <w:t>his</w:t>
      </w:r>
      <w:r w:rsidR="009B12E5">
        <w:t xml:space="preserve"> </w:t>
      </w:r>
      <w:r w:rsidRPr="00CD4BDB">
        <w:t>detention</w:t>
      </w:r>
      <w:r w:rsidR="009B12E5">
        <w:t xml:space="preserve"> </w:t>
      </w:r>
      <w:r w:rsidRPr="00CD4BDB">
        <w:t>until</w:t>
      </w:r>
      <w:r w:rsidR="009B12E5">
        <w:t xml:space="preserve"> </w:t>
      </w:r>
      <w:r w:rsidRPr="00CD4BDB">
        <w:t>24</w:t>
      </w:r>
      <w:r w:rsidR="009B12E5">
        <w:t xml:space="preserve"> </w:t>
      </w:r>
      <w:r w:rsidRPr="00CD4BDB">
        <w:t>March</w:t>
      </w:r>
      <w:r w:rsidR="009B12E5">
        <w:t xml:space="preserve"> </w:t>
      </w:r>
      <w:r w:rsidRPr="00CD4BDB">
        <w:t>2016</w:t>
      </w:r>
      <w:r w:rsidR="009B12E5">
        <w:t xml:space="preserve"> </w:t>
      </w:r>
      <w:r w:rsidRPr="00CD4BDB">
        <w:t>and</w:t>
      </w:r>
      <w:r w:rsidR="009B12E5">
        <w:t xml:space="preserve"> </w:t>
      </w:r>
      <w:r w:rsidRPr="00CD4BDB">
        <w:t>had</w:t>
      </w:r>
      <w:r w:rsidR="009B12E5">
        <w:t xml:space="preserve"> </w:t>
      </w:r>
      <w:r w:rsidRPr="00CD4BDB">
        <w:t>no</w:t>
      </w:r>
      <w:r w:rsidR="009B12E5">
        <w:t xml:space="preserve"> </w:t>
      </w:r>
      <w:r w:rsidRPr="00CD4BDB">
        <w:t>contact</w:t>
      </w:r>
      <w:r w:rsidR="009B12E5">
        <w:t xml:space="preserve"> </w:t>
      </w:r>
      <w:r w:rsidRPr="00CD4BDB">
        <w:t>with</w:t>
      </w:r>
      <w:r w:rsidR="009B12E5">
        <w:t xml:space="preserve"> </w:t>
      </w:r>
      <w:r w:rsidRPr="00CD4BDB">
        <w:t>him</w:t>
      </w:r>
      <w:r w:rsidR="009B12E5">
        <w:t xml:space="preserve"> </w:t>
      </w:r>
      <w:r w:rsidRPr="00CD4BDB">
        <w:t>until</w:t>
      </w:r>
      <w:r w:rsidR="009B12E5">
        <w:t xml:space="preserve"> </w:t>
      </w:r>
      <w:r w:rsidRPr="00CD4BDB">
        <w:t>September</w:t>
      </w:r>
      <w:r w:rsidR="009B12E5">
        <w:t xml:space="preserve"> </w:t>
      </w:r>
      <w:r w:rsidRPr="00CD4BDB">
        <w:t>2016.</w:t>
      </w:r>
      <w:r w:rsidR="009B12E5">
        <w:t xml:space="preserve"> </w:t>
      </w:r>
    </w:p>
    <w:p w:rsidR="005A1BF8" w:rsidRPr="00CD4BDB" w:rsidRDefault="005A1BF8" w:rsidP="003F798D">
      <w:pPr>
        <w:pStyle w:val="SingleTxtG"/>
      </w:pPr>
      <w:r w:rsidRPr="00CD4BDB">
        <w:t>37.</w:t>
      </w:r>
      <w:r w:rsidRPr="00CD4BDB">
        <w:tab/>
        <w:t>As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has</w:t>
      </w:r>
      <w:r w:rsidR="009B12E5">
        <w:t xml:space="preserve"> </w:t>
      </w:r>
      <w:r w:rsidRPr="00CD4BDB">
        <w:t>consistently</w:t>
      </w:r>
      <w:r w:rsidR="009B12E5">
        <w:t xml:space="preserve"> </w:t>
      </w:r>
      <w:r w:rsidRPr="00CD4BDB">
        <w:t>argued,</w:t>
      </w:r>
      <w:r w:rsidR="009B12E5">
        <w:t xml:space="preserve"> </w:t>
      </w:r>
      <w:r w:rsidRPr="00CD4BDB">
        <w:t>holding</w:t>
      </w:r>
      <w:r w:rsidR="009B12E5">
        <w:t xml:space="preserve"> </w:t>
      </w:r>
      <w:r w:rsidRPr="00CD4BDB">
        <w:t>persons</w:t>
      </w:r>
      <w:r w:rsidR="009B12E5">
        <w:t xml:space="preserve"> </w:t>
      </w:r>
      <w:r w:rsidRPr="00CD4BDB">
        <w:t>incommunicado</w:t>
      </w:r>
      <w:r w:rsidR="009B12E5">
        <w:t xml:space="preserve"> </w:t>
      </w:r>
      <w:r w:rsidRPr="00CD4BDB">
        <w:t>is</w:t>
      </w:r>
      <w:r w:rsidR="009B12E5">
        <w:t xml:space="preserve"> </w:t>
      </w:r>
      <w:r w:rsidRPr="00CD4BDB">
        <w:t>not</w:t>
      </w:r>
      <w:r w:rsidR="009B12E5">
        <w:t xml:space="preserve"> </w:t>
      </w:r>
      <w:r w:rsidRPr="00CD4BDB">
        <w:t>permitted</w:t>
      </w:r>
      <w:r w:rsidR="009B12E5">
        <w:t xml:space="preserve"> </w:t>
      </w:r>
      <w:r w:rsidRPr="00CD4BDB">
        <w:t>under</w:t>
      </w:r>
      <w:r w:rsidR="009B12E5">
        <w:t xml:space="preserve"> </w:t>
      </w:r>
      <w:r w:rsidRPr="00CD4BDB">
        <w:t>international</w:t>
      </w:r>
      <w:r w:rsidR="009B12E5">
        <w:t xml:space="preserve"> </w:t>
      </w:r>
      <w:r w:rsidRPr="00CD4BDB">
        <w:t>human</w:t>
      </w:r>
      <w:r w:rsidR="009B12E5">
        <w:t xml:space="preserve"> </w:t>
      </w:r>
      <w:r w:rsidRPr="00CD4BDB">
        <w:t>rights</w:t>
      </w:r>
      <w:r w:rsidR="009B12E5">
        <w:t xml:space="preserve"> </w:t>
      </w:r>
      <w:r w:rsidRPr="00CD4BDB">
        <w:t>law</w:t>
      </w:r>
      <w:r w:rsidR="009B12E5">
        <w:t xml:space="preserve"> </w:t>
      </w:r>
      <w:r w:rsidRPr="00CD4BDB">
        <w:t>because</w:t>
      </w:r>
      <w:r w:rsidR="009B12E5">
        <w:t xml:space="preserve"> </w:t>
      </w:r>
      <w:r w:rsidRPr="00CD4BDB">
        <w:t>it</w:t>
      </w:r>
      <w:r w:rsidR="009B12E5">
        <w:t xml:space="preserve"> </w:t>
      </w:r>
      <w:r w:rsidRPr="00CD4BDB">
        <w:t>violates</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challenge</w:t>
      </w:r>
      <w:r w:rsidR="009B12E5">
        <w:t xml:space="preserve"> </w:t>
      </w:r>
      <w:r w:rsidRPr="00CD4BDB">
        <w:t>the</w:t>
      </w:r>
      <w:r w:rsidR="009B12E5">
        <w:t xml:space="preserve"> </w:t>
      </w:r>
      <w:r w:rsidRPr="00CD4BDB">
        <w:t>lawfulness</w:t>
      </w:r>
      <w:r w:rsidR="009B12E5">
        <w:t xml:space="preserve"> </w:t>
      </w:r>
      <w:r w:rsidRPr="00CD4BDB">
        <w:t>of</w:t>
      </w:r>
      <w:r w:rsidR="009B12E5">
        <w:t xml:space="preserve"> </w:t>
      </w:r>
      <w:r w:rsidRPr="00CD4BDB">
        <w:t>detention</w:t>
      </w:r>
      <w:r w:rsidR="009B12E5">
        <w:t xml:space="preserve"> </w:t>
      </w:r>
      <w:r w:rsidRPr="00CD4BDB">
        <w:t>before</w:t>
      </w:r>
      <w:r w:rsidR="009B12E5">
        <w:t xml:space="preserve"> </w:t>
      </w:r>
      <w:r w:rsidRPr="00CD4BDB">
        <w:t>a</w:t>
      </w:r>
      <w:r w:rsidR="009B12E5">
        <w:t xml:space="preserve"> </w:t>
      </w:r>
      <w:r w:rsidRPr="00CD4BDB">
        <w:t>court</w:t>
      </w:r>
      <w:r w:rsidR="009B12E5">
        <w:t xml:space="preserve"> </w:t>
      </w:r>
      <w:r w:rsidRPr="00CD4BDB">
        <w:t>(see,</w:t>
      </w:r>
      <w:r w:rsidR="009B12E5">
        <w:t xml:space="preserve"> </w:t>
      </w:r>
      <w:r w:rsidRPr="00CD4BDB">
        <w:t>for</w:t>
      </w:r>
      <w:r w:rsidR="009B12E5">
        <w:t xml:space="preserve"> </w:t>
      </w:r>
      <w:r w:rsidRPr="00CD4BDB">
        <w:t>example,</w:t>
      </w:r>
      <w:r w:rsidR="009B12E5">
        <w:t xml:space="preserve"> </w:t>
      </w:r>
      <w:r w:rsidRPr="00CD4BDB">
        <w:t>opinions</w:t>
      </w:r>
      <w:r w:rsidR="009B12E5">
        <w:t xml:space="preserve"> </w:t>
      </w:r>
      <w:r w:rsidRPr="00CD4BDB">
        <w:t>No.</w:t>
      </w:r>
      <w:r w:rsidR="009B12E5">
        <w:t xml:space="preserve"> </w:t>
      </w:r>
      <w:r w:rsidRPr="00CD4BDB">
        <w:t>45/2017,</w:t>
      </w:r>
      <w:r w:rsidR="009B12E5">
        <w:t xml:space="preserve"> </w:t>
      </w:r>
      <w:r w:rsidRPr="00CD4BDB">
        <w:t>No.</w:t>
      </w:r>
      <w:r w:rsidR="009B12E5">
        <w:t xml:space="preserve"> </w:t>
      </w:r>
      <w:r w:rsidRPr="00CD4BDB">
        <w:t>56/2016</w:t>
      </w:r>
      <w:r w:rsidR="009B12E5">
        <w:t xml:space="preserve"> </w:t>
      </w:r>
      <w:r w:rsidRPr="00CD4BDB">
        <w:t>and</w:t>
      </w:r>
      <w:r w:rsidR="009B12E5">
        <w:t xml:space="preserve"> </w:t>
      </w:r>
      <w:r w:rsidRPr="00CD4BDB">
        <w:t>No.</w:t>
      </w:r>
      <w:r w:rsidR="009B12E5">
        <w:t xml:space="preserve"> </w:t>
      </w:r>
      <w:r w:rsidRPr="00CD4BDB">
        <w:t>53/2016).</w:t>
      </w:r>
      <w:r w:rsidR="009B12E5">
        <w:t xml:space="preserve"> </w:t>
      </w:r>
      <w:r w:rsidRPr="00CD4BDB">
        <w:t>Furthermore,</w:t>
      </w:r>
      <w:r w:rsidR="009B12E5">
        <w:t xml:space="preserve"> </w:t>
      </w:r>
      <w:r w:rsidRPr="00CD4BDB">
        <w:t>prolonged</w:t>
      </w:r>
      <w:r w:rsidR="009B12E5">
        <w:t xml:space="preserve"> </w:t>
      </w:r>
      <w:r w:rsidRPr="00CD4BDB">
        <w:t>incommunicado</w:t>
      </w:r>
      <w:r w:rsidR="009B12E5">
        <w:t xml:space="preserve"> </w:t>
      </w:r>
      <w:r w:rsidRPr="00CD4BDB">
        <w:t>detention</w:t>
      </w:r>
      <w:r w:rsidR="009B12E5">
        <w:t xml:space="preserve"> </w:t>
      </w:r>
      <w:r w:rsidRPr="00CD4BDB">
        <w:t>creates</w:t>
      </w:r>
      <w:r w:rsidR="009B12E5">
        <w:t xml:space="preserve"> </w:t>
      </w:r>
      <w:r w:rsidRPr="00CD4BDB">
        <w:t>the</w:t>
      </w:r>
      <w:r w:rsidR="009B12E5">
        <w:t xml:space="preserve"> </w:t>
      </w:r>
      <w:r w:rsidRPr="00CD4BDB">
        <w:t>conditions</w:t>
      </w:r>
      <w:r w:rsidR="009B12E5">
        <w:t xml:space="preserve"> </w:t>
      </w:r>
      <w:r w:rsidRPr="00CD4BDB">
        <w:t>that</w:t>
      </w:r>
      <w:r w:rsidR="009B12E5">
        <w:t xml:space="preserve"> </w:t>
      </w:r>
      <w:r w:rsidRPr="00CD4BDB">
        <w:t>may</w:t>
      </w:r>
      <w:r w:rsidR="009B12E5">
        <w:t xml:space="preserve"> </w:t>
      </w:r>
      <w:r w:rsidRPr="00CD4BDB">
        <w:t>lead</w:t>
      </w:r>
      <w:r w:rsidR="009B12E5">
        <w:t xml:space="preserve"> </w:t>
      </w:r>
      <w:r w:rsidRPr="00CD4BDB">
        <w:t>to</w:t>
      </w:r>
      <w:r w:rsidR="009B12E5">
        <w:t xml:space="preserve"> </w:t>
      </w:r>
      <w:r w:rsidRPr="00CD4BDB">
        <w:t>violations</w:t>
      </w:r>
      <w:r w:rsidR="009B12E5">
        <w:t xml:space="preserve"> </w:t>
      </w:r>
      <w:r w:rsidRPr="00CD4BDB">
        <w:t>of</w:t>
      </w:r>
      <w:r w:rsidR="009B12E5">
        <w:t xml:space="preserve"> </w:t>
      </w:r>
      <w:r w:rsidRPr="00CD4BDB">
        <w:t>the</w:t>
      </w:r>
      <w:r w:rsidR="009B12E5">
        <w:t xml:space="preserve"> </w:t>
      </w:r>
      <w:r w:rsidRPr="00CD4BDB">
        <w:t>Convention</w:t>
      </w:r>
      <w:r w:rsidR="009B12E5">
        <w:t xml:space="preserve"> </w:t>
      </w:r>
      <w:r w:rsidRPr="00CD4BDB">
        <w:t>against</w:t>
      </w:r>
      <w:r w:rsidR="009B12E5">
        <w:t xml:space="preserve"> </w:t>
      </w:r>
      <w:r w:rsidRPr="00CD4BDB">
        <w:t>Torture</w:t>
      </w:r>
      <w:r w:rsidR="009B12E5">
        <w:t xml:space="preserve"> </w:t>
      </w:r>
      <w:r w:rsidRPr="00CD4BDB">
        <w:t>and</w:t>
      </w:r>
      <w:r w:rsidR="009B12E5">
        <w:t xml:space="preserve"> </w:t>
      </w:r>
      <w:r w:rsidRPr="00CD4BDB">
        <w:t>Other</w:t>
      </w:r>
      <w:r w:rsidR="009B12E5">
        <w:t xml:space="preserve"> </w:t>
      </w:r>
      <w:r w:rsidRPr="00CD4BDB">
        <w:t>Cruel,</w:t>
      </w:r>
      <w:r w:rsidR="009B12E5">
        <w:t xml:space="preserve"> </w:t>
      </w:r>
      <w:r w:rsidRPr="00CD4BDB">
        <w:t>Inhuman</w:t>
      </w:r>
      <w:r w:rsidR="009B12E5">
        <w:t xml:space="preserve"> </w:t>
      </w:r>
      <w:r w:rsidRPr="00CD4BDB">
        <w:t>or</w:t>
      </w:r>
      <w:r w:rsidR="009B12E5">
        <w:t xml:space="preserve"> </w:t>
      </w:r>
      <w:r w:rsidRPr="00CD4BDB">
        <w:t>Degrading</w:t>
      </w:r>
      <w:r w:rsidR="009B12E5">
        <w:t xml:space="preserve"> </w:t>
      </w:r>
      <w:r w:rsidRPr="00CD4BDB">
        <w:t>Treatment</w:t>
      </w:r>
      <w:r w:rsidR="009B12E5">
        <w:t xml:space="preserve"> </w:t>
      </w:r>
      <w:r w:rsidRPr="00CD4BDB">
        <w:t>or</w:t>
      </w:r>
      <w:r w:rsidR="009B12E5">
        <w:t xml:space="preserve"> </w:t>
      </w:r>
      <w:r w:rsidRPr="00CD4BDB">
        <w:t>Punishment,</w:t>
      </w:r>
      <w:r w:rsidR="009B12E5">
        <w:t xml:space="preserve"> </w:t>
      </w:r>
      <w:r w:rsidRPr="00CD4BDB">
        <w:t>which</w:t>
      </w:r>
      <w:r w:rsidR="009B12E5">
        <w:t xml:space="preserve"> </w:t>
      </w:r>
      <w:r w:rsidRPr="00CD4BDB">
        <w:t>has</w:t>
      </w:r>
      <w:r w:rsidR="009B12E5">
        <w:t xml:space="preserve"> </w:t>
      </w:r>
      <w:r w:rsidRPr="00CD4BDB">
        <w:t>proved</w:t>
      </w:r>
      <w:r w:rsidR="009B12E5">
        <w:t xml:space="preserve"> </w:t>
      </w:r>
      <w:r w:rsidRPr="00CD4BDB">
        <w:t>to</w:t>
      </w:r>
      <w:r w:rsidR="009B12E5">
        <w:t xml:space="preserve"> </w:t>
      </w:r>
      <w:r w:rsidRPr="00CD4BDB">
        <w:t>be</w:t>
      </w:r>
      <w:r w:rsidR="009B12E5">
        <w:t xml:space="preserve"> </w:t>
      </w:r>
      <w:r w:rsidRPr="00CD4BDB">
        <w:t>true</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and</w:t>
      </w:r>
      <w:r w:rsidR="009B12E5">
        <w:t xml:space="preserve"> </w:t>
      </w:r>
      <w:r w:rsidRPr="00CD4BDB">
        <w:t>may</w:t>
      </w:r>
      <w:r w:rsidR="009B12E5">
        <w:t xml:space="preserve"> </w:t>
      </w:r>
      <w:r w:rsidRPr="00CD4BDB">
        <w:t>itself</w:t>
      </w:r>
      <w:r w:rsidR="009B12E5">
        <w:t xml:space="preserve"> </w:t>
      </w:r>
      <w:r w:rsidRPr="00CD4BDB">
        <w:t>constitute</w:t>
      </w:r>
      <w:r w:rsidR="009B12E5">
        <w:t xml:space="preserve"> </w:t>
      </w:r>
      <w:r w:rsidRPr="00CD4BDB">
        <w:t>torture</w:t>
      </w:r>
      <w:r w:rsidR="009B12E5">
        <w:t xml:space="preserve"> </w:t>
      </w:r>
      <w:r w:rsidRPr="00CD4BDB">
        <w:t>or</w:t>
      </w:r>
      <w:r w:rsidR="009B12E5">
        <w:t xml:space="preserve"> </w:t>
      </w:r>
      <w:r w:rsidRPr="00CD4BDB">
        <w:t>ill-treatment.</w:t>
      </w:r>
      <w:r w:rsidRPr="00D67FF8">
        <w:rPr>
          <w:rStyle w:val="FootnoteReference"/>
        </w:rPr>
        <w:footnoteReference w:id="13"/>
      </w:r>
      <w:r w:rsidR="009B12E5">
        <w:t xml:space="preserve"> </w:t>
      </w:r>
      <w:r w:rsidRPr="00CD4BDB">
        <w:t>The</w:t>
      </w:r>
      <w:r w:rsidR="009B12E5">
        <w:t xml:space="preserve"> </w:t>
      </w:r>
      <w:r w:rsidRPr="00CD4BDB">
        <w:t>Special</w:t>
      </w:r>
      <w:r w:rsidR="009B12E5">
        <w:t xml:space="preserve"> </w:t>
      </w:r>
      <w:r w:rsidRPr="00CD4BDB">
        <w:t>Rapporteur</w:t>
      </w:r>
      <w:r w:rsidR="009B12E5">
        <w:t xml:space="preserve"> </w:t>
      </w:r>
      <w:r w:rsidRPr="00CD4BDB">
        <w:t>on</w:t>
      </w:r>
      <w:r w:rsidR="009B12E5">
        <w:t xml:space="preserve"> </w:t>
      </w:r>
      <w:r w:rsidRPr="00CD4BDB">
        <w:t>torture</w:t>
      </w:r>
      <w:r w:rsidR="009B12E5">
        <w:t xml:space="preserve"> </w:t>
      </w:r>
      <w:r w:rsidRPr="00CD4BDB">
        <w:t>and</w:t>
      </w:r>
      <w:r w:rsidR="009B12E5">
        <w:t xml:space="preserve"> </w:t>
      </w:r>
      <w:r w:rsidRPr="00CD4BDB">
        <w:t>other</w:t>
      </w:r>
      <w:r w:rsidR="009B12E5">
        <w:t xml:space="preserve"> </w:t>
      </w:r>
      <w:r w:rsidRPr="00CD4BDB">
        <w:t>cruel,</w:t>
      </w:r>
      <w:r w:rsidR="009B12E5">
        <w:t xml:space="preserve"> </w:t>
      </w:r>
      <w:r w:rsidRPr="00CD4BDB">
        <w:t>inhuman</w:t>
      </w:r>
      <w:r w:rsidR="009B12E5">
        <w:t xml:space="preserve"> </w:t>
      </w:r>
      <w:r w:rsidRPr="00CD4BDB">
        <w:t>or</w:t>
      </w:r>
      <w:r w:rsidR="009B12E5">
        <w:t xml:space="preserve"> </w:t>
      </w:r>
      <w:r w:rsidRPr="00CD4BDB">
        <w:t>degrading</w:t>
      </w:r>
      <w:r w:rsidR="009B12E5">
        <w:t xml:space="preserve"> </w:t>
      </w:r>
      <w:r w:rsidRPr="00CD4BDB">
        <w:t>treatment</w:t>
      </w:r>
      <w:r w:rsidR="009B12E5">
        <w:t xml:space="preserve"> </w:t>
      </w:r>
      <w:r w:rsidRPr="00CD4BDB">
        <w:t>or</w:t>
      </w:r>
      <w:r w:rsidR="009B12E5">
        <w:t xml:space="preserve"> </w:t>
      </w:r>
      <w:r w:rsidRPr="00CD4BDB">
        <w:t>punishment</w:t>
      </w:r>
      <w:r w:rsidR="009B12E5">
        <w:t xml:space="preserve"> </w:t>
      </w:r>
      <w:r w:rsidRPr="00CD4BDB">
        <w:t>has</w:t>
      </w:r>
      <w:r w:rsidR="009B12E5">
        <w:t xml:space="preserve"> </w:t>
      </w:r>
      <w:r w:rsidRPr="00CD4BDB">
        <w:t>also</w:t>
      </w:r>
      <w:r w:rsidR="009B12E5">
        <w:t xml:space="preserve"> </w:t>
      </w:r>
      <w:r w:rsidRPr="00CD4BDB">
        <w:t>argued</w:t>
      </w:r>
      <w:r w:rsidR="009B12E5">
        <w:t xml:space="preserve"> </w:t>
      </w:r>
      <w:r w:rsidRPr="00CD4BDB">
        <w:t>that</w:t>
      </w:r>
      <w:r w:rsidR="009B12E5">
        <w:t xml:space="preserve"> </w:t>
      </w:r>
      <w:r w:rsidRPr="00CD4BDB">
        <w:t>the</w:t>
      </w:r>
      <w:r w:rsidR="009B12E5">
        <w:t xml:space="preserve"> </w:t>
      </w:r>
      <w:r w:rsidRPr="00CD4BDB">
        <w:t>use</w:t>
      </w:r>
      <w:r w:rsidR="009B12E5">
        <w:t xml:space="preserve"> </w:t>
      </w:r>
      <w:r w:rsidRPr="00CD4BDB">
        <w:t>of</w:t>
      </w:r>
      <w:r w:rsidR="009B12E5">
        <w:t xml:space="preserve"> </w:t>
      </w:r>
      <w:r w:rsidRPr="00CD4BDB">
        <w:t>incommunicado</w:t>
      </w:r>
      <w:r w:rsidR="009B12E5">
        <w:t xml:space="preserve"> </w:t>
      </w:r>
      <w:r w:rsidRPr="00CD4BDB">
        <w:t>detention</w:t>
      </w:r>
      <w:r w:rsidR="009B12E5">
        <w:t xml:space="preserve"> </w:t>
      </w:r>
      <w:r w:rsidRPr="00CD4BDB">
        <w:t>is</w:t>
      </w:r>
      <w:r w:rsidR="009B12E5">
        <w:t xml:space="preserve"> </w:t>
      </w:r>
      <w:r w:rsidRPr="00CD4BDB">
        <w:t>prohibited</w:t>
      </w:r>
      <w:r w:rsidR="009B12E5">
        <w:t xml:space="preserve"> </w:t>
      </w:r>
      <w:r w:rsidRPr="00CD4BDB">
        <w:t>under</w:t>
      </w:r>
      <w:r w:rsidR="009B12E5">
        <w:t xml:space="preserve"> </w:t>
      </w:r>
      <w:r w:rsidRPr="00CD4BDB">
        <w:t>international</w:t>
      </w:r>
      <w:r w:rsidR="009B12E5">
        <w:t xml:space="preserve"> </w:t>
      </w:r>
      <w:r w:rsidRPr="00CD4BDB">
        <w:t>law</w:t>
      </w:r>
      <w:r w:rsidR="009B12E5">
        <w:t xml:space="preserve"> </w:t>
      </w:r>
      <w:r w:rsidRPr="00CD4BDB">
        <w:t>(see</w:t>
      </w:r>
      <w:r w:rsidR="009B12E5">
        <w:t xml:space="preserve"> </w:t>
      </w:r>
      <w:r w:rsidRPr="00CD4BDB">
        <w:t>A/HRC/13/39/Add.5,</w:t>
      </w:r>
      <w:r w:rsidR="009B12E5">
        <w:t xml:space="preserve"> </w:t>
      </w:r>
      <w:r w:rsidRPr="00CD4BDB">
        <w:t>para.</w:t>
      </w:r>
      <w:r w:rsidR="009B12E5">
        <w:t xml:space="preserve"> </w:t>
      </w:r>
      <w:r w:rsidRPr="00CD4BDB">
        <w:t>156).</w:t>
      </w:r>
      <w:r w:rsidR="009B12E5">
        <w:t xml:space="preserve"> </w:t>
      </w:r>
    </w:p>
    <w:p w:rsidR="005A1BF8" w:rsidRPr="00CD4BDB" w:rsidRDefault="005A1BF8" w:rsidP="003F798D">
      <w:pPr>
        <w:pStyle w:val="SingleTxtG"/>
      </w:pPr>
      <w:r w:rsidRPr="00CD4BDB">
        <w:t>38.</w:t>
      </w:r>
      <w:r w:rsidRPr="00CD4BDB">
        <w:tab/>
        <w:t>For</w:t>
      </w:r>
      <w:r w:rsidR="009B12E5">
        <w:t xml:space="preserve"> </w:t>
      </w:r>
      <w:r w:rsidRPr="00CD4BDB">
        <w:t>those</w:t>
      </w:r>
      <w:r w:rsidR="009B12E5">
        <w:t xml:space="preserve"> </w:t>
      </w:r>
      <w:r w:rsidRPr="00CD4BDB">
        <w:t>reasons,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considers</w:t>
      </w:r>
      <w:r w:rsidR="009B12E5">
        <w:t xml:space="preserve"> </w:t>
      </w:r>
      <w:r w:rsidRPr="00CD4BDB">
        <w:t>that</w:t>
      </w:r>
      <w:r w:rsidR="009B12E5">
        <w:t xml:space="preserve"> </w:t>
      </w:r>
      <w:r w:rsidRPr="00CD4BDB">
        <w:t>the</w:t>
      </w:r>
      <w:r w:rsidR="009B12E5">
        <w:t xml:space="preserve"> </w:t>
      </w:r>
      <w:r w:rsidRPr="00CD4BDB">
        <w:t>incommunicado</w:t>
      </w:r>
      <w:r w:rsidR="009B12E5">
        <w:t xml:space="preserve"> </w:t>
      </w:r>
      <w:r w:rsidRPr="00CD4BDB">
        <w:t>detention</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violates</w:t>
      </w:r>
      <w:r w:rsidR="009B12E5">
        <w:t xml:space="preserve"> </w:t>
      </w:r>
      <w:r w:rsidRPr="00CD4BDB">
        <w:t>articles</w:t>
      </w:r>
      <w:r w:rsidR="009B12E5">
        <w:t xml:space="preserve"> </w:t>
      </w:r>
      <w:r w:rsidRPr="00CD4BDB">
        <w:t>9,</w:t>
      </w:r>
      <w:r w:rsidR="009B12E5">
        <w:t xml:space="preserve"> </w:t>
      </w:r>
      <w:r w:rsidRPr="00CD4BDB">
        <w:t>10</w:t>
      </w:r>
      <w:r w:rsidR="009B12E5">
        <w:t xml:space="preserve"> </w:t>
      </w:r>
      <w:r w:rsidRPr="00CD4BDB">
        <w:t>and</w:t>
      </w:r>
      <w:r w:rsidR="009B12E5">
        <w:t xml:space="preserve"> </w:t>
      </w:r>
      <w:r w:rsidRPr="00CD4BDB">
        <w:t>11</w:t>
      </w:r>
      <w:r w:rsidR="009B12E5">
        <w:t xml:space="preserve"> </w:t>
      </w:r>
      <w:r w:rsidRPr="00CD4BDB">
        <w:t>(1)</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In</w:t>
      </w:r>
      <w:r w:rsidR="009B12E5">
        <w:t xml:space="preserve"> </w:t>
      </w:r>
      <w:r w:rsidRPr="00CD4BDB">
        <w:t>addition,</w:t>
      </w:r>
      <w:r w:rsidR="009B12E5">
        <w:t xml:space="preserve"> </w:t>
      </w:r>
      <w:r w:rsidRPr="00CD4BDB">
        <w:t>incommunicado</w:t>
      </w:r>
      <w:r w:rsidR="009B12E5">
        <w:t xml:space="preserve"> </w:t>
      </w:r>
      <w:r w:rsidRPr="00CD4BDB">
        <w:t>detention</w:t>
      </w:r>
      <w:r w:rsidR="009B12E5">
        <w:t xml:space="preserve"> </w:t>
      </w:r>
      <w:r w:rsidRPr="00CD4BDB">
        <w:t>for</w:t>
      </w:r>
      <w:r w:rsidR="009B12E5">
        <w:t xml:space="preserve"> </w:t>
      </w:r>
      <w:r w:rsidRPr="00CD4BDB">
        <w:t>nearly</w:t>
      </w:r>
      <w:r w:rsidR="009B12E5">
        <w:t xml:space="preserve"> </w:t>
      </w:r>
      <w:r w:rsidRPr="00CD4BDB">
        <w:t>five</w:t>
      </w:r>
      <w:r w:rsidR="009B12E5">
        <w:t xml:space="preserve"> </w:t>
      </w:r>
      <w:r w:rsidRPr="00CD4BDB">
        <w:t>months</w:t>
      </w:r>
      <w:r w:rsidR="009B12E5">
        <w:t xml:space="preserve"> </w:t>
      </w:r>
      <w:r w:rsidRPr="00CD4BDB">
        <w:t>effectively</w:t>
      </w:r>
      <w:r w:rsidR="009B12E5">
        <w:t xml:space="preserve"> </w:t>
      </w:r>
      <w:r w:rsidRPr="00CD4BDB">
        <w:t>placed</w:t>
      </w:r>
      <w:r w:rsidR="009B12E5">
        <w:t xml:space="preserve"> </w:t>
      </w:r>
      <w:r w:rsidRPr="00CD4BDB">
        <w:t>Mr.</w:t>
      </w:r>
      <w:r w:rsidR="009B12E5">
        <w:t xml:space="preserve"> </w:t>
      </w:r>
      <w:r w:rsidRPr="00CD4BDB">
        <w:t>Wangchuk</w:t>
      </w:r>
      <w:r w:rsidR="009B12E5">
        <w:t xml:space="preserve"> </w:t>
      </w:r>
      <w:r w:rsidRPr="00CD4BDB">
        <w:t>outside</w:t>
      </w:r>
      <w:r w:rsidR="009B12E5">
        <w:t xml:space="preserve"> </w:t>
      </w:r>
      <w:r w:rsidRPr="00CD4BDB">
        <w:t>the</w:t>
      </w:r>
      <w:r w:rsidR="009B12E5">
        <w:t xml:space="preserve"> </w:t>
      </w:r>
      <w:r w:rsidRPr="00CD4BDB">
        <w:t>protection</w:t>
      </w:r>
      <w:r w:rsidR="009B12E5">
        <w:t xml:space="preserve"> </w:t>
      </w:r>
      <w:r w:rsidRPr="00CD4BDB">
        <w:t>of</w:t>
      </w:r>
      <w:r w:rsidR="009B12E5">
        <w:t xml:space="preserve"> </w:t>
      </w:r>
      <w:r w:rsidRPr="00CD4BDB">
        <w:t>the</w:t>
      </w:r>
      <w:r w:rsidR="009B12E5">
        <w:t xml:space="preserve"> </w:t>
      </w:r>
      <w:r w:rsidRPr="00CD4BDB">
        <w:t>law,</w:t>
      </w:r>
      <w:r w:rsidR="009B12E5">
        <w:t xml:space="preserve"> </w:t>
      </w:r>
      <w:r w:rsidRPr="00CD4BDB">
        <w:t>in</w:t>
      </w:r>
      <w:r w:rsidR="009B12E5">
        <w:t xml:space="preserve"> </w:t>
      </w:r>
      <w:r w:rsidRPr="00CD4BDB">
        <w:t>violation</w:t>
      </w:r>
      <w:r w:rsidR="009B12E5">
        <w:t xml:space="preserve"> </w:t>
      </w:r>
      <w:r w:rsidRPr="00CD4BDB">
        <w:t>of</w:t>
      </w:r>
      <w:r w:rsidR="009B12E5">
        <w:t xml:space="preserve"> </w:t>
      </w:r>
      <w:r w:rsidRPr="00CD4BDB">
        <w:t>his</w:t>
      </w:r>
      <w:r w:rsidR="009B12E5">
        <w:t xml:space="preserve"> </w:t>
      </w:r>
      <w:r w:rsidRPr="00CD4BDB">
        <w:t>right</w:t>
      </w:r>
      <w:r w:rsidR="009B12E5">
        <w:t xml:space="preserve"> </w:t>
      </w:r>
      <w:r w:rsidRPr="00CD4BDB">
        <w:t>to</w:t>
      </w:r>
      <w:r w:rsidR="009B12E5">
        <w:t xml:space="preserve"> </w:t>
      </w:r>
      <w:r w:rsidRPr="00CD4BDB">
        <w:t>be</w:t>
      </w:r>
      <w:r w:rsidR="009B12E5">
        <w:t xml:space="preserve"> </w:t>
      </w:r>
      <w:r w:rsidRPr="00CD4BDB">
        <w:t>recognized</w:t>
      </w:r>
      <w:r w:rsidR="009B12E5">
        <w:t xml:space="preserve"> </w:t>
      </w:r>
      <w:r w:rsidRPr="00CD4BDB">
        <w:t>as</w:t>
      </w:r>
      <w:r w:rsidR="009B12E5">
        <w:t xml:space="preserve"> </w:t>
      </w:r>
      <w:r w:rsidRPr="00CD4BDB">
        <w:t>a</w:t>
      </w:r>
      <w:r w:rsidR="009B12E5">
        <w:t xml:space="preserve"> </w:t>
      </w:r>
      <w:r w:rsidRPr="00CD4BDB">
        <w:t>person</w:t>
      </w:r>
      <w:r w:rsidR="009B12E5">
        <w:t xml:space="preserve"> </w:t>
      </w:r>
      <w:r w:rsidRPr="00CD4BDB">
        <w:t>before</w:t>
      </w:r>
      <w:r w:rsidR="009B12E5">
        <w:t xml:space="preserve"> </w:t>
      </w:r>
      <w:r w:rsidRPr="00CD4BDB">
        <w:t>the</w:t>
      </w:r>
      <w:r w:rsidR="009B12E5">
        <w:t xml:space="preserve"> </w:t>
      </w:r>
      <w:r w:rsidRPr="00CD4BDB">
        <w:t>law,</w:t>
      </w:r>
      <w:r w:rsidR="009B12E5">
        <w:t xml:space="preserve"> </w:t>
      </w:r>
      <w:r w:rsidRPr="00CD4BDB">
        <w:t>as</w:t>
      </w:r>
      <w:r w:rsidR="009B12E5">
        <w:t xml:space="preserve"> </w:t>
      </w:r>
      <w:r w:rsidRPr="00CD4BDB">
        <w:t>enshrined</w:t>
      </w:r>
      <w:r w:rsidR="009B12E5">
        <w:t xml:space="preserve"> </w:t>
      </w:r>
      <w:r w:rsidRPr="00CD4BDB">
        <w:t>under</w:t>
      </w:r>
      <w:r w:rsidR="009B12E5">
        <w:t xml:space="preserve"> </w:t>
      </w:r>
      <w:r w:rsidRPr="00CD4BDB">
        <w:t>article</w:t>
      </w:r>
      <w:r w:rsidR="009B12E5">
        <w:t xml:space="preserve"> </w:t>
      </w:r>
      <w:r w:rsidRPr="00CD4BDB">
        <w:t>6</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(see,</w:t>
      </w:r>
      <w:r w:rsidR="009B12E5">
        <w:t xml:space="preserve"> </w:t>
      </w:r>
      <w:r w:rsidRPr="00CD4BDB">
        <w:t>for</w:t>
      </w:r>
      <w:r w:rsidR="009B12E5">
        <w:t xml:space="preserve"> </w:t>
      </w:r>
      <w:r w:rsidRPr="00CD4BDB">
        <w:t>example,</w:t>
      </w:r>
      <w:r w:rsidR="009B12E5">
        <w:t xml:space="preserve"> </w:t>
      </w:r>
      <w:r w:rsidRPr="00CD4BDB">
        <w:t>opinions</w:t>
      </w:r>
      <w:r w:rsidR="009B12E5">
        <w:t xml:space="preserve"> </w:t>
      </w:r>
      <w:r w:rsidRPr="00CD4BDB">
        <w:t>No.</w:t>
      </w:r>
      <w:r w:rsidR="009B12E5">
        <w:t xml:space="preserve"> </w:t>
      </w:r>
      <w:r w:rsidRPr="00CD4BDB">
        <w:t>47/2017</w:t>
      </w:r>
      <w:r w:rsidR="009B12E5">
        <w:t xml:space="preserve"> </w:t>
      </w:r>
      <w:r w:rsidRPr="00CD4BDB">
        <w:t>and</w:t>
      </w:r>
      <w:r w:rsidR="009B12E5">
        <w:t xml:space="preserve"> </w:t>
      </w:r>
      <w:r w:rsidRPr="00CD4BDB">
        <w:t>No.</w:t>
      </w:r>
      <w:r w:rsidR="009B12E5">
        <w:t xml:space="preserve"> </w:t>
      </w:r>
      <w:r w:rsidRPr="00CD4BDB">
        <w:t>46/2017).</w:t>
      </w:r>
      <w:r w:rsidR="009B12E5">
        <w:t xml:space="preserve"> </w:t>
      </w:r>
      <w:r w:rsidRPr="00CD4BDB">
        <w:t>Moreover,</w:t>
      </w:r>
      <w:r w:rsidR="009B12E5">
        <w:t xml:space="preserve"> </w:t>
      </w:r>
      <w:r w:rsidRPr="00CD4BDB">
        <w:t>the</w:t>
      </w:r>
      <w:r w:rsidR="009B12E5">
        <w:t xml:space="preserve"> </w:t>
      </w:r>
      <w:r w:rsidRPr="00CD4BDB">
        <w:t>denial</w:t>
      </w:r>
      <w:r w:rsidR="009B12E5">
        <w:t xml:space="preserve"> </w:t>
      </w:r>
      <w:r w:rsidRPr="00CD4BDB">
        <w:t>of</w:t>
      </w:r>
      <w:r w:rsidR="009B12E5">
        <w:t xml:space="preserve"> </w:t>
      </w:r>
      <w:r w:rsidRPr="00CD4BDB">
        <w:t>contact</w:t>
      </w:r>
      <w:r w:rsidR="009B12E5">
        <w:t xml:space="preserve"> </w:t>
      </w:r>
      <w:r w:rsidRPr="00CD4BDB">
        <w:t>between</w:t>
      </w:r>
      <w:r w:rsidR="009B12E5">
        <w:t xml:space="preserve"> </w:t>
      </w:r>
      <w:r w:rsidRPr="00CD4BDB">
        <w:t>Mr.</w:t>
      </w:r>
      <w:r w:rsidR="009B12E5">
        <w:t xml:space="preserve"> </w:t>
      </w:r>
      <w:r w:rsidRPr="00CD4BDB">
        <w:t>Wangchuk</w:t>
      </w:r>
      <w:r w:rsidR="009B12E5">
        <w:t xml:space="preserve"> </w:t>
      </w:r>
      <w:r w:rsidRPr="00CD4BDB">
        <w:t>and</w:t>
      </w:r>
      <w:r w:rsidR="009B12E5">
        <w:t xml:space="preserve"> </w:t>
      </w:r>
      <w:r w:rsidRPr="00CD4BDB">
        <w:t>his</w:t>
      </w:r>
      <w:r w:rsidR="009B12E5">
        <w:t xml:space="preserve"> </w:t>
      </w:r>
      <w:r w:rsidRPr="00CD4BDB">
        <w:t>family</w:t>
      </w:r>
      <w:r w:rsidR="009B12E5">
        <w:t xml:space="preserve"> </w:t>
      </w:r>
      <w:r w:rsidRPr="00CD4BDB">
        <w:t>for</w:t>
      </w:r>
      <w:r w:rsidR="009B12E5">
        <w:t xml:space="preserve"> </w:t>
      </w:r>
      <w:r w:rsidRPr="00CD4BDB">
        <w:t>over</w:t>
      </w:r>
      <w:r w:rsidR="009B12E5">
        <w:t xml:space="preserve"> </w:t>
      </w:r>
      <w:r w:rsidRPr="00CD4BDB">
        <w:t>seven</w:t>
      </w:r>
      <w:r w:rsidR="009B12E5">
        <w:t xml:space="preserve"> </w:t>
      </w:r>
      <w:r w:rsidRPr="00CD4BDB">
        <w:t>months</w:t>
      </w:r>
      <w:r w:rsidR="009B12E5">
        <w:t xml:space="preserve"> </w:t>
      </w:r>
      <w:r w:rsidRPr="00CD4BDB">
        <w:t>amounts</w:t>
      </w:r>
      <w:r w:rsidR="009B12E5">
        <w:t xml:space="preserve"> </w:t>
      </w:r>
      <w:r w:rsidRPr="00CD4BDB">
        <w:t>to</w:t>
      </w:r>
      <w:r w:rsidR="009B12E5">
        <w:t xml:space="preserve"> </w:t>
      </w:r>
      <w:r w:rsidRPr="00CD4BDB">
        <w:t>a</w:t>
      </w:r>
      <w:r w:rsidR="009B12E5">
        <w:t xml:space="preserve"> </w:t>
      </w:r>
      <w:r w:rsidRPr="00CD4BDB">
        <w:t>violation</w:t>
      </w:r>
      <w:r w:rsidR="009B12E5">
        <w:t xml:space="preserve"> </w:t>
      </w:r>
      <w:r w:rsidRPr="00CD4BDB">
        <w:t>of</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have</w:t>
      </w:r>
      <w:r w:rsidR="009B12E5">
        <w:t xml:space="preserve"> </w:t>
      </w:r>
      <w:r w:rsidRPr="00CD4BDB">
        <w:t>contact</w:t>
      </w:r>
      <w:r w:rsidR="009B12E5">
        <w:t xml:space="preserve"> </w:t>
      </w:r>
      <w:r w:rsidRPr="00CD4BDB">
        <w:t>with</w:t>
      </w:r>
      <w:r w:rsidR="009B12E5">
        <w:t xml:space="preserve"> </w:t>
      </w:r>
      <w:r w:rsidRPr="00CD4BDB">
        <w:t>the</w:t>
      </w:r>
      <w:r w:rsidR="009B12E5">
        <w:t xml:space="preserve"> </w:t>
      </w:r>
      <w:r w:rsidRPr="00CD4BDB">
        <w:t>outside</w:t>
      </w:r>
      <w:r w:rsidR="009B12E5">
        <w:t xml:space="preserve"> </w:t>
      </w:r>
      <w:r w:rsidRPr="00CD4BDB">
        <w:t>world,</w:t>
      </w:r>
      <w:r w:rsidR="009B12E5">
        <w:t xml:space="preserve"> </w:t>
      </w:r>
      <w:r w:rsidRPr="00CD4BDB">
        <w:t>as</w:t>
      </w:r>
      <w:r w:rsidR="009B12E5">
        <w:t xml:space="preserve"> </w:t>
      </w:r>
      <w:r w:rsidRPr="00CD4BDB">
        <w:t>enshrined</w:t>
      </w:r>
      <w:r w:rsidR="009B12E5">
        <w:t xml:space="preserve"> </w:t>
      </w:r>
      <w:r w:rsidRPr="00CD4BDB">
        <w:t>under</w:t>
      </w:r>
      <w:r w:rsidR="009B12E5">
        <w:t xml:space="preserve"> </w:t>
      </w:r>
      <w:r w:rsidRPr="00CD4BDB">
        <w:t>rules</w:t>
      </w:r>
      <w:r w:rsidR="009B12E5">
        <w:t xml:space="preserve"> </w:t>
      </w:r>
      <w:r w:rsidRPr="00CD4BDB">
        <w:t>43</w:t>
      </w:r>
      <w:r w:rsidR="009B12E5">
        <w:t xml:space="preserve"> </w:t>
      </w:r>
      <w:r w:rsidRPr="00CD4BDB">
        <w:t>(3)</w:t>
      </w:r>
      <w:r w:rsidR="009B12E5">
        <w:t xml:space="preserve"> </w:t>
      </w:r>
      <w:r w:rsidRPr="00CD4BDB">
        <w:t>and</w:t>
      </w:r>
      <w:r w:rsidR="009B12E5">
        <w:t xml:space="preserve"> </w:t>
      </w:r>
      <w:r w:rsidRPr="00CD4BDB">
        <w:t>58</w:t>
      </w:r>
      <w:r w:rsidR="009B12E5">
        <w:t xml:space="preserve"> </w:t>
      </w:r>
      <w:r w:rsidRPr="00CD4BDB">
        <w:t>of</w:t>
      </w:r>
      <w:r w:rsidR="009B12E5">
        <w:t xml:space="preserve"> </w:t>
      </w:r>
      <w:r w:rsidRPr="00CD4BDB">
        <w:t>the</w:t>
      </w:r>
      <w:r w:rsidR="009B12E5">
        <w:t xml:space="preserve"> </w:t>
      </w:r>
      <w:r w:rsidRPr="00CD4BDB">
        <w:t>United</w:t>
      </w:r>
      <w:r w:rsidR="009B12E5">
        <w:t xml:space="preserve"> </w:t>
      </w:r>
      <w:r w:rsidRPr="00CD4BDB">
        <w:t>Nations</w:t>
      </w:r>
      <w:r w:rsidR="009B12E5">
        <w:t xml:space="preserve"> </w:t>
      </w:r>
      <w:r w:rsidRPr="00CD4BDB">
        <w:t>Standard</w:t>
      </w:r>
      <w:r w:rsidR="009B12E5">
        <w:t xml:space="preserve"> </w:t>
      </w:r>
      <w:r w:rsidRPr="00CD4BDB">
        <w:t>Minimum</w:t>
      </w:r>
      <w:r w:rsidR="009B12E5">
        <w:t xml:space="preserve"> </w:t>
      </w:r>
      <w:r w:rsidRPr="00CD4BDB">
        <w:t>Rules</w:t>
      </w:r>
      <w:r w:rsidR="009B12E5">
        <w:t xml:space="preserve"> </w:t>
      </w:r>
      <w:r w:rsidRPr="00CD4BDB">
        <w:t>for</w:t>
      </w:r>
      <w:r w:rsidR="009B12E5">
        <w:t xml:space="preserve"> </w:t>
      </w:r>
      <w:r w:rsidRPr="00CD4BDB">
        <w:t>the</w:t>
      </w:r>
      <w:r w:rsidR="009B12E5">
        <w:t xml:space="preserve"> </w:t>
      </w:r>
      <w:r w:rsidRPr="00CD4BDB">
        <w:t>Treatment</w:t>
      </w:r>
      <w:r w:rsidR="009B12E5">
        <w:t xml:space="preserve"> </w:t>
      </w:r>
      <w:r w:rsidRPr="00CD4BDB">
        <w:t>of</w:t>
      </w:r>
      <w:r w:rsidR="009B12E5">
        <w:t xml:space="preserve"> </w:t>
      </w:r>
      <w:r w:rsidRPr="00CD4BDB">
        <w:t>Prisoners</w:t>
      </w:r>
      <w:r w:rsidR="009B12E5">
        <w:t xml:space="preserve"> </w:t>
      </w:r>
      <w:r w:rsidRPr="00CD4BDB">
        <w:t>(the</w:t>
      </w:r>
      <w:r w:rsidR="009B12E5">
        <w:t xml:space="preserve"> </w:t>
      </w:r>
      <w:r w:rsidRPr="00CD4BDB">
        <w:t>Nelson</w:t>
      </w:r>
      <w:r w:rsidR="009B12E5">
        <w:t xml:space="preserve"> </w:t>
      </w:r>
      <w:r w:rsidRPr="00CD4BDB">
        <w:t>Mandela</w:t>
      </w:r>
      <w:r w:rsidR="009B12E5">
        <w:t xml:space="preserve"> </w:t>
      </w:r>
      <w:r w:rsidRPr="00CD4BDB">
        <w:t>Rules)</w:t>
      </w:r>
      <w:r w:rsidR="009B12E5">
        <w:t xml:space="preserve"> </w:t>
      </w:r>
      <w:r w:rsidRPr="00CD4BDB">
        <w:t>and</w:t>
      </w:r>
      <w:r w:rsidR="009B12E5">
        <w:t xml:space="preserve"> </w:t>
      </w:r>
      <w:r w:rsidRPr="00CD4BDB">
        <w:t>principles</w:t>
      </w:r>
      <w:r w:rsidR="009B12E5">
        <w:t xml:space="preserve"> </w:t>
      </w:r>
      <w:r w:rsidRPr="00CD4BDB">
        <w:t>15,</w:t>
      </w:r>
      <w:r w:rsidR="009B12E5">
        <w:t xml:space="preserve"> </w:t>
      </w:r>
      <w:r w:rsidRPr="00CD4BDB">
        <w:t>16</w:t>
      </w:r>
      <w:r w:rsidR="009B12E5">
        <w:t xml:space="preserve"> </w:t>
      </w:r>
      <w:r w:rsidRPr="00CD4BDB">
        <w:t>and</w:t>
      </w:r>
      <w:r w:rsidR="009B12E5">
        <w:t xml:space="preserve"> </w:t>
      </w:r>
      <w:r w:rsidRPr="00CD4BDB">
        <w:t>19</w:t>
      </w:r>
      <w:r w:rsidR="009B12E5">
        <w:t xml:space="preserve"> </w:t>
      </w:r>
      <w:r w:rsidRPr="00CD4BDB">
        <w:t>of</w:t>
      </w:r>
      <w:r w:rsidR="009B12E5">
        <w:t xml:space="preserve"> </w:t>
      </w:r>
      <w:r w:rsidRPr="00CD4BDB">
        <w:t>the</w:t>
      </w:r>
      <w:r w:rsidR="009B12E5">
        <w:t xml:space="preserve"> </w:t>
      </w:r>
      <w:r w:rsidRPr="00CD4BDB">
        <w:t>Body</w:t>
      </w:r>
      <w:r w:rsidR="009B12E5">
        <w:t xml:space="preserve"> </w:t>
      </w:r>
      <w:r w:rsidRPr="00CD4BDB">
        <w:t>of</w:t>
      </w:r>
      <w:r w:rsidR="009B12E5">
        <w:t xml:space="preserve"> </w:t>
      </w:r>
      <w:r w:rsidRPr="00CD4BDB">
        <w:t>Principles.</w:t>
      </w:r>
      <w:r w:rsidR="009B12E5">
        <w:t xml:space="preserve"> </w:t>
      </w:r>
    </w:p>
    <w:p w:rsidR="005A1BF8" w:rsidRPr="00CD4BDB" w:rsidRDefault="005A1BF8" w:rsidP="003F798D">
      <w:pPr>
        <w:pStyle w:val="SingleTxtG"/>
      </w:pPr>
      <w:r w:rsidRPr="00CD4BDB">
        <w:t>39.</w:t>
      </w:r>
      <w:r w:rsidRPr="00CD4BDB">
        <w:tab/>
        <w:t>Furthermore,</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is</w:t>
      </w:r>
      <w:r w:rsidR="009B12E5">
        <w:t xml:space="preserve"> </w:t>
      </w:r>
      <w:r w:rsidRPr="00CD4BDB">
        <w:t>of</w:t>
      </w:r>
      <w:r w:rsidR="009B12E5">
        <w:t xml:space="preserve"> </w:t>
      </w:r>
      <w:r w:rsidRPr="00CD4BDB">
        <w:t>the</w:t>
      </w:r>
      <w:r w:rsidR="009B12E5">
        <w:t xml:space="preserve"> </w:t>
      </w:r>
      <w:r w:rsidRPr="00CD4BDB">
        <w:t>view</w:t>
      </w:r>
      <w:r w:rsidR="009B12E5">
        <w:t xml:space="preserve"> </w:t>
      </w:r>
      <w:r w:rsidRPr="00CD4BDB">
        <w:t>that</w:t>
      </w:r>
      <w:r w:rsidR="009B12E5">
        <w:t xml:space="preserve"> </w:t>
      </w:r>
      <w:r w:rsidRPr="00CD4BDB">
        <w:t>the</w:t>
      </w:r>
      <w:r w:rsidR="009B12E5">
        <w:t xml:space="preserve"> </w:t>
      </w:r>
      <w:r w:rsidRPr="00CD4BDB">
        <w:t>denial</w:t>
      </w:r>
      <w:r w:rsidR="009B12E5">
        <w:t xml:space="preserve"> </w:t>
      </w:r>
      <w:r w:rsidRPr="00CD4BDB">
        <w:t>of</w:t>
      </w:r>
      <w:r w:rsidR="009B12E5">
        <w:t xml:space="preserve"> </w:t>
      </w:r>
      <w:r w:rsidRPr="00CD4BDB">
        <w:t>Mr.</w:t>
      </w:r>
      <w:r w:rsidR="009B12E5">
        <w:t xml:space="preserve"> </w:t>
      </w:r>
      <w:r w:rsidRPr="00CD4BDB">
        <w:t>Wangchuk’s</w:t>
      </w:r>
      <w:r w:rsidR="009B12E5">
        <w:t xml:space="preserve"> </w:t>
      </w:r>
      <w:r w:rsidRPr="00CD4BDB">
        <w:t>access</w:t>
      </w:r>
      <w:r w:rsidR="009B12E5">
        <w:t xml:space="preserve"> </w:t>
      </w:r>
      <w:r w:rsidRPr="00CD4BDB">
        <w:t>to</w:t>
      </w:r>
      <w:r w:rsidR="009B12E5">
        <w:t xml:space="preserve"> </w:t>
      </w:r>
      <w:r w:rsidRPr="00CD4BDB">
        <w:t>his</w:t>
      </w:r>
      <w:r w:rsidR="009B12E5">
        <w:t xml:space="preserve"> </w:t>
      </w:r>
      <w:r w:rsidRPr="00CD4BDB">
        <w:t>lawyers</w:t>
      </w:r>
      <w:r w:rsidR="009B12E5">
        <w:t xml:space="preserve"> </w:t>
      </w:r>
      <w:r w:rsidRPr="00CD4BDB">
        <w:t>for</w:t>
      </w:r>
      <w:r w:rsidR="009B12E5">
        <w:t xml:space="preserve"> </w:t>
      </w:r>
      <w:r w:rsidRPr="00CD4BDB">
        <w:t>nearly</w:t>
      </w:r>
      <w:r w:rsidR="009B12E5">
        <w:t xml:space="preserve"> </w:t>
      </w:r>
      <w:r w:rsidRPr="00CD4BDB">
        <w:t>five</w:t>
      </w:r>
      <w:r w:rsidR="009B12E5">
        <w:t xml:space="preserve"> </w:t>
      </w:r>
      <w:r w:rsidRPr="00CD4BDB">
        <w:t>months,</w:t>
      </w:r>
      <w:r w:rsidR="009B12E5">
        <w:t xml:space="preserve"> </w:t>
      </w:r>
      <w:r w:rsidRPr="00CD4BDB">
        <w:t>and</w:t>
      </w:r>
      <w:r w:rsidR="009B12E5">
        <w:t xml:space="preserve"> </w:t>
      </w:r>
      <w:r w:rsidRPr="00CD4BDB">
        <w:t>the</w:t>
      </w:r>
      <w:r w:rsidR="009B12E5">
        <w:t xml:space="preserve"> </w:t>
      </w:r>
      <w:r w:rsidRPr="00CD4BDB">
        <w:t>limited</w:t>
      </w:r>
      <w:r w:rsidR="009B12E5">
        <w:t xml:space="preserve"> </w:t>
      </w:r>
      <w:r w:rsidRPr="00CD4BDB">
        <w:t>access</w:t>
      </w:r>
      <w:r w:rsidR="009B12E5">
        <w:t xml:space="preserve"> </w:t>
      </w:r>
      <w:r w:rsidRPr="00CD4BDB">
        <w:t>he</w:t>
      </w:r>
      <w:r w:rsidR="009B12E5">
        <w:t xml:space="preserve"> </w:t>
      </w:r>
      <w:r w:rsidRPr="00CD4BDB">
        <w:t>has</w:t>
      </w:r>
      <w:r w:rsidR="009B12E5">
        <w:t xml:space="preserve"> </w:t>
      </w:r>
      <w:r w:rsidRPr="00CD4BDB">
        <w:t>had</w:t>
      </w:r>
      <w:r w:rsidR="009B12E5">
        <w:t xml:space="preserve"> </w:t>
      </w:r>
      <w:r w:rsidRPr="00CD4BDB">
        <w:t>to</w:t>
      </w:r>
      <w:r w:rsidR="009B12E5">
        <w:t xml:space="preserve"> </w:t>
      </w:r>
      <w:r w:rsidRPr="00CD4BDB">
        <w:t>his</w:t>
      </w:r>
      <w:r w:rsidR="009B12E5">
        <w:t xml:space="preserve"> </w:t>
      </w:r>
      <w:r w:rsidRPr="00CD4BDB">
        <w:t>lawyers</w:t>
      </w:r>
      <w:r w:rsidR="009B12E5">
        <w:t xml:space="preserve"> </w:t>
      </w:r>
      <w:r w:rsidRPr="00CD4BDB">
        <w:t>since</w:t>
      </w:r>
      <w:r w:rsidR="009B12E5">
        <w:t xml:space="preserve"> </w:t>
      </w:r>
      <w:r w:rsidRPr="00CD4BDB">
        <w:t>June</w:t>
      </w:r>
      <w:r w:rsidR="009B12E5">
        <w:t xml:space="preserve"> </w:t>
      </w:r>
      <w:r w:rsidRPr="00CD4BDB">
        <w:t>2016,</w:t>
      </w:r>
      <w:r w:rsidR="009B12E5">
        <w:t xml:space="preserve"> </w:t>
      </w:r>
      <w:r w:rsidRPr="00CD4BDB">
        <w:t>violate</w:t>
      </w:r>
      <w:r w:rsidR="009B12E5">
        <w:t xml:space="preserve"> </w:t>
      </w:r>
      <w:r w:rsidRPr="00CD4BDB">
        <w:t>his</w:t>
      </w:r>
      <w:r w:rsidR="009B12E5">
        <w:t xml:space="preserve"> </w:t>
      </w:r>
      <w:r w:rsidRPr="00CD4BDB">
        <w:t>right</w:t>
      </w:r>
      <w:r w:rsidR="009B12E5">
        <w:t xml:space="preserve"> </w:t>
      </w:r>
      <w:r w:rsidRPr="00CD4BDB">
        <w:t>to</w:t>
      </w:r>
      <w:r w:rsidR="009B12E5">
        <w:t xml:space="preserve"> </w:t>
      </w:r>
      <w:r w:rsidRPr="00CD4BDB">
        <w:t>legal</w:t>
      </w:r>
      <w:r w:rsidR="009B12E5">
        <w:t xml:space="preserve"> </w:t>
      </w:r>
      <w:r w:rsidRPr="00CD4BDB">
        <w:t>assistance</w:t>
      </w:r>
      <w:r w:rsidR="009B12E5">
        <w:t xml:space="preserve"> </w:t>
      </w:r>
      <w:r w:rsidRPr="00CD4BDB">
        <w:t>guaranteed</w:t>
      </w:r>
      <w:r w:rsidR="009B12E5">
        <w:t xml:space="preserve"> </w:t>
      </w:r>
      <w:r w:rsidRPr="00CD4BDB">
        <w:t>under</w:t>
      </w:r>
      <w:r w:rsidR="009B12E5">
        <w:t xml:space="preserve"> </w:t>
      </w:r>
      <w:r w:rsidRPr="00CD4BDB">
        <w:t>articles</w:t>
      </w:r>
      <w:r w:rsidR="009B12E5">
        <w:t xml:space="preserve"> </w:t>
      </w:r>
      <w:r w:rsidRPr="00CD4BDB">
        <w:t>10</w:t>
      </w:r>
      <w:r w:rsidR="009B12E5">
        <w:t xml:space="preserve"> </w:t>
      </w:r>
      <w:r w:rsidRPr="00CD4BDB">
        <w:t>and</w:t>
      </w:r>
      <w:r w:rsidR="009B12E5">
        <w:t xml:space="preserve"> </w:t>
      </w:r>
      <w:r w:rsidRPr="00CD4BDB">
        <w:t>11</w:t>
      </w:r>
      <w:r w:rsidR="009B12E5">
        <w:t xml:space="preserve"> </w:t>
      </w:r>
      <w:r w:rsidRPr="00CD4BDB">
        <w:t>(1)</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principles</w:t>
      </w:r>
      <w:r w:rsidR="009B12E5">
        <w:t xml:space="preserve"> </w:t>
      </w:r>
      <w:r w:rsidRPr="00CD4BDB">
        <w:t>15,</w:t>
      </w:r>
      <w:r w:rsidR="009B12E5">
        <w:t xml:space="preserve"> </w:t>
      </w:r>
      <w:r w:rsidRPr="00CD4BDB">
        <w:t>17</w:t>
      </w:r>
      <w:r w:rsidR="009B12E5">
        <w:t xml:space="preserve"> </w:t>
      </w:r>
      <w:r w:rsidRPr="00CD4BDB">
        <w:t>and</w:t>
      </w:r>
      <w:r w:rsidR="009B12E5">
        <w:t xml:space="preserve"> </w:t>
      </w:r>
      <w:r w:rsidRPr="00CD4BDB">
        <w:t>18</w:t>
      </w:r>
      <w:r w:rsidR="009B12E5">
        <w:t xml:space="preserve"> </w:t>
      </w:r>
      <w:r w:rsidRPr="00CD4BDB">
        <w:t>of</w:t>
      </w:r>
      <w:r w:rsidR="009B12E5">
        <w:t xml:space="preserve"> </w:t>
      </w:r>
      <w:r w:rsidRPr="00CD4BDB">
        <w:t>the</w:t>
      </w:r>
      <w:r w:rsidR="009B12E5">
        <w:t xml:space="preserve"> </w:t>
      </w:r>
      <w:r w:rsidRPr="00CD4BDB">
        <w:t>Body</w:t>
      </w:r>
      <w:r w:rsidR="009B12E5">
        <w:t xml:space="preserve"> </w:t>
      </w:r>
      <w:r w:rsidRPr="00CD4BDB">
        <w:t>of</w:t>
      </w:r>
      <w:r w:rsidR="009B12E5">
        <w:t xml:space="preserve"> </w:t>
      </w:r>
      <w:r w:rsidRPr="00CD4BDB">
        <w:t>Principles</w:t>
      </w:r>
      <w:r w:rsidR="009B12E5">
        <w:t xml:space="preserve"> </w:t>
      </w:r>
      <w:r w:rsidRPr="00CD4BDB">
        <w:t>and</w:t>
      </w:r>
      <w:r w:rsidR="009B12E5">
        <w:t xml:space="preserve"> </w:t>
      </w:r>
      <w:r w:rsidRPr="00CD4BDB">
        <w:t>rule</w:t>
      </w:r>
      <w:r w:rsidR="009B12E5">
        <w:t xml:space="preserve"> </w:t>
      </w:r>
      <w:r w:rsidRPr="00CD4BDB">
        <w:t>61</w:t>
      </w:r>
      <w:r w:rsidR="009B12E5">
        <w:t xml:space="preserve"> </w:t>
      </w:r>
      <w:r w:rsidRPr="00CD4BDB">
        <w:t>(1)</w:t>
      </w:r>
      <w:r w:rsidR="009B12E5">
        <w:t xml:space="preserve"> </w:t>
      </w:r>
      <w:r w:rsidRPr="00CD4BDB">
        <w:t>of</w:t>
      </w:r>
      <w:r w:rsidR="009B12E5">
        <w:t xml:space="preserve"> </w:t>
      </w:r>
      <w:r w:rsidRPr="00CD4BDB">
        <w:t>the</w:t>
      </w:r>
      <w:r w:rsidR="009B12E5">
        <w:t xml:space="preserve"> </w:t>
      </w:r>
      <w:r w:rsidRPr="00CD4BDB">
        <w:t>Nelson</w:t>
      </w:r>
      <w:r w:rsidR="009B12E5">
        <w:t xml:space="preserve"> </w:t>
      </w:r>
      <w:r w:rsidRPr="00CD4BDB">
        <w:t>Mandela</w:t>
      </w:r>
      <w:r w:rsidR="009B12E5">
        <w:t xml:space="preserve"> </w:t>
      </w:r>
      <w:r w:rsidRPr="00CD4BDB">
        <w:t>Rules.</w:t>
      </w:r>
      <w:r w:rsidR="009B12E5">
        <w:t xml:space="preserve"> </w:t>
      </w:r>
      <w:r w:rsidRPr="00CD4BDB">
        <w:t>As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states</w:t>
      </w:r>
      <w:r w:rsidR="009B12E5">
        <w:t xml:space="preserve"> </w:t>
      </w:r>
      <w:r w:rsidRPr="00CD4BDB">
        <w:t>in</w:t>
      </w:r>
      <w:r w:rsidR="009B12E5">
        <w:t xml:space="preserve"> </w:t>
      </w:r>
      <w:r w:rsidRPr="00CD4BDB">
        <w:t>principle</w:t>
      </w:r>
      <w:r w:rsidR="009B12E5">
        <w:t xml:space="preserve"> </w:t>
      </w:r>
      <w:r w:rsidRPr="00CD4BDB">
        <w:t>9</w:t>
      </w:r>
      <w:r w:rsidR="009B12E5">
        <w:t xml:space="preserve"> </w:t>
      </w:r>
      <w:r w:rsidRPr="00CD4BDB">
        <w:t>of</w:t>
      </w:r>
      <w:r w:rsidR="009B12E5">
        <w:t xml:space="preserve"> </w:t>
      </w:r>
      <w:r w:rsidRPr="00CD4BDB">
        <w:t>the</w:t>
      </w:r>
      <w:r w:rsidR="009B12E5">
        <w:t xml:space="preserve"> </w:t>
      </w:r>
      <w:r w:rsidRPr="00CD4BDB">
        <w:t>United</w:t>
      </w:r>
      <w:r w:rsidR="009B12E5">
        <w:t xml:space="preserve"> </w:t>
      </w:r>
      <w:r w:rsidRPr="00CD4BDB">
        <w:t>Nations</w:t>
      </w:r>
      <w:r w:rsidR="009B12E5">
        <w:t xml:space="preserve"> </w:t>
      </w:r>
      <w:r w:rsidRPr="00CD4BDB">
        <w:t>Basic</w:t>
      </w:r>
      <w:r w:rsidR="009B12E5">
        <w:t xml:space="preserve"> </w:t>
      </w:r>
      <w:r w:rsidRPr="00CD4BDB">
        <w:t>Principles</w:t>
      </w:r>
      <w:r w:rsidR="009B12E5">
        <w:t xml:space="preserve"> </w:t>
      </w:r>
      <w:r w:rsidRPr="00CD4BDB">
        <w:t>and</w:t>
      </w:r>
      <w:r w:rsidR="009B12E5">
        <w:t xml:space="preserve"> </w:t>
      </w:r>
      <w:r w:rsidRPr="00CD4BDB">
        <w:t>Guidelines</w:t>
      </w:r>
      <w:r w:rsidR="009B12E5">
        <w:t xml:space="preserve"> </w:t>
      </w:r>
      <w:r w:rsidRPr="00CD4BDB">
        <w:t>on</w:t>
      </w:r>
      <w:r w:rsidR="009B12E5">
        <w:t xml:space="preserve"> </w:t>
      </w:r>
      <w:r w:rsidRPr="00CD4BDB">
        <w:t>Remedies</w:t>
      </w:r>
      <w:r w:rsidR="009B12E5">
        <w:t xml:space="preserve"> </w:t>
      </w:r>
      <w:r w:rsidRPr="00CD4BDB">
        <w:t>and</w:t>
      </w:r>
      <w:r w:rsidR="009B12E5">
        <w:t xml:space="preserve"> </w:t>
      </w:r>
      <w:r w:rsidRPr="00CD4BDB">
        <w:t>Procedures</w:t>
      </w:r>
      <w:r w:rsidR="009B12E5">
        <w:t xml:space="preserve"> </w:t>
      </w:r>
      <w:r w:rsidRPr="00CD4BDB">
        <w:t>on</w:t>
      </w:r>
      <w:r w:rsidR="009B12E5">
        <w:t xml:space="preserve"> </w:t>
      </w:r>
      <w:r w:rsidRPr="00CD4BDB">
        <w:t>the</w:t>
      </w:r>
      <w:r w:rsidR="009B12E5">
        <w:t xml:space="preserve"> </w:t>
      </w:r>
      <w:r w:rsidRPr="00CD4BDB">
        <w:t>Right</w:t>
      </w:r>
      <w:r w:rsidR="009B12E5">
        <w:t xml:space="preserve"> </w:t>
      </w:r>
      <w:r w:rsidRPr="00CD4BDB">
        <w:t>of</w:t>
      </w:r>
      <w:r w:rsidR="009B12E5">
        <w:t xml:space="preserve"> </w:t>
      </w:r>
      <w:r w:rsidRPr="00CD4BDB">
        <w:t>Anyone</w:t>
      </w:r>
      <w:r w:rsidR="009B12E5">
        <w:t xml:space="preserve"> </w:t>
      </w:r>
      <w:r w:rsidRPr="00CD4BDB">
        <w:t>Deprived</w:t>
      </w:r>
      <w:r w:rsidR="009B12E5">
        <w:t xml:space="preserve"> </w:t>
      </w:r>
      <w:r w:rsidRPr="00CD4BDB">
        <w:t>of</w:t>
      </w:r>
      <w:r w:rsidR="009B12E5">
        <w:t xml:space="preserve"> </w:t>
      </w:r>
      <w:r w:rsidRPr="00CD4BDB">
        <w:t>Their</w:t>
      </w:r>
      <w:r w:rsidR="009B12E5">
        <w:t xml:space="preserve"> </w:t>
      </w:r>
      <w:r w:rsidRPr="00CD4BDB">
        <w:t>Liberty</w:t>
      </w:r>
      <w:r w:rsidR="009B12E5">
        <w:t xml:space="preserve"> </w:t>
      </w:r>
      <w:r w:rsidRPr="00CD4BDB">
        <w:t>to</w:t>
      </w:r>
      <w:r w:rsidR="009B12E5">
        <w:t xml:space="preserve"> </w:t>
      </w:r>
      <w:r w:rsidRPr="00CD4BDB">
        <w:t>Bring</w:t>
      </w:r>
      <w:r w:rsidR="009B12E5">
        <w:t xml:space="preserve"> </w:t>
      </w:r>
      <w:r w:rsidRPr="00CD4BDB">
        <w:t>Proceedings</w:t>
      </w:r>
      <w:r w:rsidR="009B12E5">
        <w:t xml:space="preserve"> </w:t>
      </w:r>
      <w:r w:rsidRPr="00CD4BDB">
        <w:t>Before</w:t>
      </w:r>
      <w:r w:rsidR="009B12E5">
        <w:t xml:space="preserve"> </w:t>
      </w:r>
      <w:r w:rsidRPr="00CD4BDB">
        <w:t>a</w:t>
      </w:r>
      <w:r w:rsidR="009B12E5">
        <w:t xml:space="preserve"> </w:t>
      </w:r>
      <w:r w:rsidRPr="00CD4BDB">
        <w:t>Court,</w:t>
      </w:r>
      <w:r w:rsidR="009B12E5">
        <w:t xml:space="preserve"> </w:t>
      </w:r>
      <w:r w:rsidRPr="00CD4BDB">
        <w:t>all</w:t>
      </w:r>
      <w:r w:rsidR="009B12E5">
        <w:t xml:space="preserve"> </w:t>
      </w:r>
      <w:r w:rsidRPr="00CD4BDB">
        <w:t>persons</w:t>
      </w:r>
      <w:r w:rsidR="009B12E5">
        <w:t xml:space="preserve"> </w:t>
      </w:r>
      <w:r w:rsidRPr="00CD4BDB">
        <w:t>deprived</w:t>
      </w:r>
      <w:r w:rsidR="009B12E5">
        <w:t xml:space="preserve"> </w:t>
      </w:r>
      <w:r w:rsidRPr="00CD4BDB">
        <w:t>of</w:t>
      </w:r>
      <w:r w:rsidR="009B12E5">
        <w:t xml:space="preserve"> </w:t>
      </w:r>
      <w:r w:rsidRPr="00CD4BDB">
        <w:t>their</w:t>
      </w:r>
      <w:r w:rsidR="009B12E5">
        <w:t xml:space="preserve"> </w:t>
      </w:r>
      <w:r w:rsidRPr="00CD4BDB">
        <w:t>liberty</w:t>
      </w:r>
      <w:r w:rsidR="009B12E5">
        <w:t xml:space="preserve"> </w:t>
      </w:r>
      <w:r w:rsidRPr="00CD4BDB">
        <w:t>have</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legal</w:t>
      </w:r>
      <w:r w:rsidR="009B12E5">
        <w:t xml:space="preserve"> </w:t>
      </w:r>
      <w:r w:rsidRPr="00CD4BDB">
        <w:t>assistance</w:t>
      </w:r>
      <w:r w:rsidR="009B12E5">
        <w:t xml:space="preserve"> </w:t>
      </w:r>
      <w:r w:rsidRPr="00CD4BDB">
        <w:t>by</w:t>
      </w:r>
      <w:r w:rsidR="009B12E5">
        <w:t xml:space="preserve"> </w:t>
      </w:r>
      <w:r w:rsidRPr="00CD4BDB">
        <w:t>counsel</w:t>
      </w:r>
      <w:r w:rsidR="009B12E5">
        <w:t xml:space="preserve"> </w:t>
      </w:r>
      <w:r w:rsidRPr="00CD4BDB">
        <w:t>of</w:t>
      </w:r>
      <w:r w:rsidR="009B12E5">
        <w:t xml:space="preserve"> </w:t>
      </w:r>
      <w:r w:rsidRPr="00CD4BDB">
        <w:t>their</w:t>
      </w:r>
      <w:r w:rsidR="009B12E5">
        <w:t xml:space="preserve"> </w:t>
      </w:r>
      <w:r w:rsidRPr="00CD4BDB">
        <w:t>choice</w:t>
      </w:r>
      <w:r w:rsidR="009B12E5">
        <w:t xml:space="preserve"> </w:t>
      </w:r>
      <w:r w:rsidRPr="00CD4BDB">
        <w:t>at</w:t>
      </w:r>
      <w:r w:rsidR="009B12E5">
        <w:t xml:space="preserve"> </w:t>
      </w:r>
      <w:r w:rsidRPr="00CD4BDB">
        <w:t>any</w:t>
      </w:r>
      <w:r w:rsidR="009B12E5">
        <w:t xml:space="preserve"> </w:t>
      </w:r>
      <w:r w:rsidRPr="00CD4BDB">
        <w:t>time</w:t>
      </w:r>
      <w:r w:rsidR="009B12E5">
        <w:t xml:space="preserve"> </w:t>
      </w:r>
      <w:r w:rsidRPr="00CD4BDB">
        <w:t>during</w:t>
      </w:r>
      <w:r w:rsidR="009B12E5">
        <w:t xml:space="preserve"> </w:t>
      </w:r>
      <w:r w:rsidRPr="00CD4BDB">
        <w:t>their</w:t>
      </w:r>
      <w:r w:rsidR="009B12E5">
        <w:t xml:space="preserve"> </w:t>
      </w:r>
      <w:r w:rsidRPr="00CD4BDB">
        <w:t>detention,</w:t>
      </w:r>
      <w:r w:rsidR="009B12E5">
        <w:t xml:space="preserve"> </w:t>
      </w:r>
      <w:r w:rsidRPr="00CD4BDB">
        <w:t>including</w:t>
      </w:r>
      <w:r w:rsidR="009B12E5">
        <w:t xml:space="preserve"> </w:t>
      </w:r>
      <w:r w:rsidRPr="00CD4BDB">
        <w:t>immediately</w:t>
      </w:r>
      <w:r w:rsidR="009B12E5">
        <w:t xml:space="preserve"> </w:t>
      </w:r>
      <w:r w:rsidRPr="00CD4BDB">
        <w:t>after</w:t>
      </w:r>
      <w:r w:rsidR="009B12E5">
        <w:t xml:space="preserve"> </w:t>
      </w:r>
      <w:r w:rsidRPr="00CD4BDB">
        <w:t>the</w:t>
      </w:r>
      <w:r w:rsidR="009B12E5">
        <w:t xml:space="preserve"> </w:t>
      </w:r>
      <w:r w:rsidRPr="00CD4BDB">
        <w:t>moment</w:t>
      </w:r>
      <w:r w:rsidR="009B12E5">
        <w:t xml:space="preserve"> </w:t>
      </w:r>
      <w:r w:rsidRPr="00CD4BDB">
        <w:t>of</w:t>
      </w:r>
      <w:r w:rsidR="009B12E5">
        <w:t xml:space="preserve"> </w:t>
      </w:r>
      <w:r w:rsidRPr="00CD4BDB">
        <w:t>apprehension</w:t>
      </w:r>
      <w:r w:rsidR="009B12E5">
        <w:t xml:space="preserve"> </w:t>
      </w:r>
      <w:r w:rsidRPr="00CD4BDB">
        <w:t>(para.</w:t>
      </w:r>
      <w:r w:rsidR="009B12E5">
        <w:t xml:space="preserve"> </w:t>
      </w:r>
      <w:r w:rsidRPr="00CD4BDB">
        <w:t>12).</w:t>
      </w:r>
      <w:r w:rsidR="009B12E5">
        <w:t xml:space="preserve"> </w:t>
      </w:r>
      <w:r w:rsidRPr="00CD4BDB">
        <w:t>The</w:t>
      </w:r>
      <w:r w:rsidR="009B12E5">
        <w:t xml:space="preserve"> </w:t>
      </w:r>
      <w:r w:rsidRPr="00CD4BDB">
        <w:t>limited</w:t>
      </w:r>
      <w:r w:rsidR="009B12E5">
        <w:t xml:space="preserve"> </w:t>
      </w:r>
      <w:r w:rsidRPr="00CD4BDB">
        <w:t>access</w:t>
      </w:r>
      <w:r w:rsidR="009B12E5">
        <w:t xml:space="preserve"> </w:t>
      </w:r>
      <w:r w:rsidRPr="00CD4BDB">
        <w:t>to</w:t>
      </w:r>
      <w:r w:rsidR="009B12E5">
        <w:t xml:space="preserve"> </w:t>
      </w:r>
      <w:r w:rsidRPr="00CD4BDB">
        <w:t>legal</w:t>
      </w:r>
      <w:r w:rsidR="009B12E5">
        <w:t xml:space="preserve"> </w:t>
      </w:r>
      <w:r w:rsidRPr="00CD4BDB">
        <w:t>assistance</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is</w:t>
      </w:r>
      <w:r w:rsidR="009B12E5">
        <w:t xml:space="preserve"> </w:t>
      </w:r>
      <w:r w:rsidRPr="00CD4BDB">
        <w:t>particularly</w:t>
      </w:r>
      <w:r w:rsidR="009B12E5">
        <w:t xml:space="preserve"> </w:t>
      </w:r>
      <w:r w:rsidRPr="00CD4BDB">
        <w:t>serious</w:t>
      </w:r>
      <w:r w:rsidR="009B12E5">
        <w:t xml:space="preserve"> </w:t>
      </w:r>
      <w:r w:rsidRPr="00CD4BDB">
        <w:t>given</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is</w:t>
      </w:r>
      <w:r w:rsidR="009B12E5">
        <w:t xml:space="preserve"> </w:t>
      </w:r>
      <w:r w:rsidRPr="00CD4BDB">
        <w:t>facing</w:t>
      </w:r>
      <w:r w:rsidR="009B12E5">
        <w:t xml:space="preserve"> </w:t>
      </w:r>
      <w:r w:rsidRPr="00CD4BDB">
        <w:t>a</w:t>
      </w:r>
      <w:r w:rsidR="009B12E5">
        <w:t xml:space="preserve"> </w:t>
      </w:r>
      <w:r w:rsidRPr="00CD4BDB">
        <w:t>charge</w:t>
      </w:r>
      <w:r w:rsidR="009B12E5">
        <w:t xml:space="preserve"> </w:t>
      </w:r>
      <w:r w:rsidRPr="00CD4BDB">
        <w:t>that</w:t>
      </w:r>
      <w:r w:rsidR="009B12E5">
        <w:t xml:space="preserve"> </w:t>
      </w:r>
      <w:r w:rsidRPr="00CD4BDB">
        <w:t>may</w:t>
      </w:r>
      <w:r w:rsidR="009B12E5">
        <w:t xml:space="preserve"> </w:t>
      </w:r>
      <w:r w:rsidRPr="00CD4BDB">
        <w:t>result</w:t>
      </w:r>
      <w:r w:rsidR="009B12E5">
        <w:t xml:space="preserve"> </w:t>
      </w:r>
      <w:r w:rsidRPr="00CD4BDB">
        <w:t>in</w:t>
      </w:r>
      <w:r w:rsidR="009B12E5">
        <w:t xml:space="preserve"> </w:t>
      </w:r>
      <w:r w:rsidRPr="00CD4BDB">
        <w:t>up</w:t>
      </w:r>
      <w:r w:rsidR="009B12E5">
        <w:t xml:space="preserve"> </w:t>
      </w:r>
      <w:r w:rsidRPr="00CD4BDB">
        <w:t>to</w:t>
      </w:r>
      <w:r w:rsidR="009B12E5">
        <w:t xml:space="preserve"> </w:t>
      </w:r>
      <w:r w:rsidRPr="00CD4BDB">
        <w:t>15</w:t>
      </w:r>
      <w:r w:rsidR="009B12E5">
        <w:t xml:space="preserve"> </w:t>
      </w:r>
      <w:r w:rsidRPr="00CD4BDB">
        <w:t>years’</w:t>
      </w:r>
      <w:r w:rsidR="009B12E5">
        <w:t xml:space="preserve"> </w:t>
      </w:r>
      <w:r w:rsidRPr="00CD4BDB">
        <w:t>imprisonment,</w:t>
      </w:r>
      <w:r w:rsidR="009B12E5">
        <w:t xml:space="preserve"> </w:t>
      </w:r>
      <w:r w:rsidRPr="00CD4BDB">
        <w:t>and</w:t>
      </w:r>
      <w:r w:rsidR="009B12E5">
        <w:t xml:space="preserve"> </w:t>
      </w:r>
      <w:r w:rsidRPr="00CD4BDB">
        <w:t>that</w:t>
      </w:r>
      <w:r w:rsidR="009B12E5">
        <w:t xml:space="preserve"> </w:t>
      </w:r>
      <w:r w:rsidRPr="00CD4BDB">
        <w:t>he</w:t>
      </w:r>
      <w:r w:rsidR="009B12E5">
        <w:t xml:space="preserve"> </w:t>
      </w:r>
      <w:r w:rsidRPr="00CD4BDB">
        <w:t>was</w:t>
      </w:r>
      <w:r w:rsidR="009B12E5">
        <w:t xml:space="preserve"> </w:t>
      </w:r>
      <w:r w:rsidRPr="00CD4BDB">
        <w:t>subjected</w:t>
      </w:r>
      <w:r w:rsidR="009B12E5">
        <w:t xml:space="preserve"> </w:t>
      </w:r>
      <w:r w:rsidRPr="00CD4BDB">
        <w:t>to</w:t>
      </w:r>
      <w:r w:rsidR="009B12E5">
        <w:t xml:space="preserve"> </w:t>
      </w:r>
      <w:r w:rsidRPr="00CD4BDB">
        <w:t>interrogation</w:t>
      </w:r>
      <w:r w:rsidR="009B12E5">
        <w:t xml:space="preserve"> </w:t>
      </w:r>
      <w:r w:rsidRPr="00CD4BDB">
        <w:t>without</w:t>
      </w:r>
      <w:r w:rsidR="009B12E5">
        <w:t xml:space="preserve"> </w:t>
      </w:r>
      <w:r w:rsidRPr="00CD4BDB">
        <w:t>the</w:t>
      </w:r>
      <w:r w:rsidR="009B12E5">
        <w:t xml:space="preserve"> </w:t>
      </w:r>
      <w:r w:rsidRPr="00CD4BDB">
        <w:t>presence</w:t>
      </w:r>
      <w:r w:rsidR="009B12E5">
        <w:t xml:space="preserve"> </w:t>
      </w:r>
      <w:r w:rsidRPr="00CD4BDB">
        <w:t>of</w:t>
      </w:r>
      <w:r w:rsidR="009B12E5">
        <w:t xml:space="preserve"> </w:t>
      </w:r>
      <w:r w:rsidRPr="00CD4BDB">
        <w:t>his</w:t>
      </w:r>
      <w:r w:rsidR="009B12E5">
        <w:t xml:space="preserve"> </w:t>
      </w:r>
      <w:r w:rsidRPr="00CD4BDB">
        <w:t>lawyers.</w:t>
      </w:r>
    </w:p>
    <w:p w:rsidR="005A1BF8" w:rsidRPr="00CD4BDB" w:rsidRDefault="005A1BF8" w:rsidP="003F798D">
      <w:pPr>
        <w:pStyle w:val="SingleTxtG"/>
      </w:pPr>
      <w:r w:rsidRPr="00CD4BDB">
        <w:t>40.</w:t>
      </w:r>
      <w:r w:rsidRPr="00CD4BDB">
        <w:tab/>
        <w:t>The</w:t>
      </w:r>
      <w:r w:rsidR="009B12E5">
        <w:t xml:space="preserve"> </w:t>
      </w:r>
      <w:r w:rsidRPr="00CD4BDB">
        <w:t>Working</w:t>
      </w:r>
      <w:r w:rsidR="009B12E5">
        <w:t xml:space="preserve"> </w:t>
      </w:r>
      <w:r w:rsidRPr="00CD4BDB">
        <w:t>Group</w:t>
      </w:r>
      <w:r w:rsidR="009B12E5">
        <w:t xml:space="preserve"> </w:t>
      </w:r>
      <w:r w:rsidRPr="00CD4BDB">
        <w:t>notes</w:t>
      </w:r>
      <w:r w:rsidR="009B12E5">
        <w:t xml:space="preserve"> </w:t>
      </w:r>
      <w:r w:rsidRPr="00CD4BDB">
        <w:t>that</w:t>
      </w:r>
      <w:r w:rsidR="009B12E5">
        <w:t xml:space="preserve"> </w:t>
      </w:r>
      <w:r w:rsidRPr="00CD4BDB">
        <w:t>it</w:t>
      </w:r>
      <w:r w:rsidR="009B12E5">
        <w:t xml:space="preserve"> </w:t>
      </w:r>
      <w:r w:rsidRPr="00CD4BDB">
        <w:t>has</w:t>
      </w:r>
      <w:r w:rsidR="009B12E5">
        <w:t xml:space="preserve"> </w:t>
      </w:r>
      <w:r w:rsidRPr="00CD4BDB">
        <w:t>been</w:t>
      </w:r>
      <w:r w:rsidR="009B12E5">
        <w:t xml:space="preserve"> </w:t>
      </w:r>
      <w:r w:rsidRPr="00CD4BDB">
        <w:t>almost</w:t>
      </w:r>
      <w:r w:rsidR="009B12E5">
        <w:t xml:space="preserve"> </w:t>
      </w:r>
      <w:r w:rsidRPr="00CD4BDB">
        <w:t>two</w:t>
      </w:r>
      <w:r w:rsidR="009B12E5">
        <w:t xml:space="preserve"> </w:t>
      </w:r>
      <w:r w:rsidRPr="00CD4BDB">
        <w:t>years</w:t>
      </w:r>
      <w:r w:rsidR="009B12E5">
        <w:t xml:space="preserve"> </w:t>
      </w:r>
      <w:r w:rsidRPr="00CD4BDB">
        <w:t>since</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detained</w:t>
      </w:r>
      <w:r w:rsidR="009B12E5">
        <w:t xml:space="preserve"> </w:t>
      </w:r>
      <w:r w:rsidRPr="00CD4BDB">
        <w:t>in</w:t>
      </w:r>
      <w:r w:rsidR="009B12E5">
        <w:t xml:space="preserve"> </w:t>
      </w:r>
      <w:r w:rsidRPr="00CD4BDB">
        <w:t>January</w:t>
      </w:r>
      <w:r w:rsidR="009B12E5">
        <w:t xml:space="preserve"> </w:t>
      </w:r>
      <w:r w:rsidRPr="00CD4BDB">
        <w:t>2016</w:t>
      </w:r>
      <w:r w:rsidR="009B12E5">
        <w:t xml:space="preserve"> </w:t>
      </w:r>
      <w:r w:rsidRPr="00CD4BDB">
        <w:t>and</w:t>
      </w:r>
      <w:r w:rsidR="009B12E5">
        <w:t xml:space="preserve"> </w:t>
      </w:r>
      <w:r w:rsidRPr="00CD4BDB">
        <w:t>he</w:t>
      </w:r>
      <w:r w:rsidR="009B12E5">
        <w:t xml:space="preserve"> </w:t>
      </w:r>
      <w:r w:rsidRPr="00CD4BDB">
        <w:t>has</w:t>
      </w:r>
      <w:r w:rsidR="009B12E5">
        <w:t xml:space="preserve"> </w:t>
      </w:r>
      <w:r w:rsidRPr="00CD4BDB">
        <w:t>been</w:t>
      </w:r>
      <w:r w:rsidR="009B12E5">
        <w:t xml:space="preserve"> </w:t>
      </w:r>
      <w:r w:rsidRPr="00CD4BDB">
        <w:t>held</w:t>
      </w:r>
      <w:r w:rsidR="009B12E5">
        <w:t xml:space="preserve"> </w:t>
      </w:r>
      <w:r w:rsidRPr="00CD4BDB">
        <w:t>in</w:t>
      </w:r>
      <w:r w:rsidR="009B12E5">
        <w:t xml:space="preserve"> </w:t>
      </w:r>
      <w:r w:rsidRPr="00CD4BDB">
        <w:t>pretrial</w:t>
      </w:r>
      <w:r w:rsidR="009B12E5">
        <w:t xml:space="preserve"> </w:t>
      </w:r>
      <w:r w:rsidRPr="00CD4BDB">
        <w:t>detention</w:t>
      </w:r>
      <w:r w:rsidR="009B12E5">
        <w:t xml:space="preserve"> </w:t>
      </w:r>
      <w:r w:rsidRPr="00CD4BDB">
        <w:t>for</w:t>
      </w:r>
      <w:r w:rsidR="009B12E5">
        <w:t xml:space="preserve"> </w:t>
      </w:r>
      <w:r w:rsidRPr="00CD4BDB">
        <w:t>that</w:t>
      </w:r>
      <w:r w:rsidR="009B12E5">
        <w:t xml:space="preserve"> </w:t>
      </w:r>
      <w:r w:rsidRPr="00CD4BDB">
        <w:t>entire</w:t>
      </w:r>
      <w:r w:rsidR="009B12E5">
        <w:t xml:space="preserve"> </w:t>
      </w:r>
      <w:r w:rsidRPr="00CD4BDB">
        <w:t>period.</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be</w:t>
      </w:r>
      <w:r w:rsidR="009B12E5">
        <w:t xml:space="preserve"> </w:t>
      </w:r>
      <w:r w:rsidRPr="00CD4BDB">
        <w:t>tried</w:t>
      </w:r>
      <w:r w:rsidR="009B12E5">
        <w:t xml:space="preserve"> </w:t>
      </w:r>
      <w:r w:rsidRPr="00CD4BDB">
        <w:t>within</w:t>
      </w:r>
      <w:r w:rsidR="009B12E5">
        <w:t xml:space="preserve"> </w:t>
      </w:r>
      <w:r w:rsidRPr="00CD4BDB">
        <w:t>a</w:t>
      </w:r>
      <w:r w:rsidR="009B12E5">
        <w:t xml:space="preserve"> </w:t>
      </w:r>
      <w:r w:rsidRPr="00CD4BDB">
        <w:t>reasonable</w:t>
      </w:r>
      <w:r w:rsidR="009B12E5">
        <w:t xml:space="preserve"> </w:t>
      </w:r>
      <w:r w:rsidRPr="00CD4BDB">
        <w:t>time</w:t>
      </w:r>
      <w:r w:rsidR="009B12E5">
        <w:t xml:space="preserve"> </w:t>
      </w:r>
      <w:r w:rsidRPr="00CD4BDB">
        <w:t>is</w:t>
      </w:r>
      <w:r w:rsidR="009B12E5">
        <w:t xml:space="preserve"> </w:t>
      </w:r>
      <w:r w:rsidRPr="00CD4BDB">
        <w:t>one</w:t>
      </w:r>
      <w:r w:rsidR="009B12E5">
        <w:t xml:space="preserve"> </w:t>
      </w:r>
      <w:r w:rsidRPr="00CD4BDB">
        <w:t>of</w:t>
      </w:r>
      <w:r w:rsidR="009B12E5">
        <w:t xml:space="preserve"> </w:t>
      </w:r>
      <w:r w:rsidRPr="00CD4BDB">
        <w:t>the</w:t>
      </w:r>
      <w:r w:rsidR="009B12E5">
        <w:t xml:space="preserve"> </w:t>
      </w:r>
      <w:r w:rsidRPr="00CD4BDB">
        <w:t>fair</w:t>
      </w:r>
      <w:r w:rsidR="009B12E5">
        <w:t xml:space="preserve"> </w:t>
      </w:r>
      <w:r w:rsidRPr="00CD4BDB">
        <w:t>trial</w:t>
      </w:r>
      <w:r w:rsidR="009B12E5">
        <w:t xml:space="preserve"> </w:t>
      </w:r>
      <w:r w:rsidRPr="00CD4BDB">
        <w:t>guarantees</w:t>
      </w:r>
      <w:r w:rsidR="009B12E5">
        <w:t xml:space="preserve"> </w:t>
      </w:r>
      <w:r w:rsidRPr="00CD4BDB">
        <w:t>embodied</w:t>
      </w:r>
      <w:r w:rsidR="009B12E5">
        <w:t xml:space="preserve"> </w:t>
      </w:r>
      <w:r w:rsidRPr="00CD4BDB">
        <w:t>in</w:t>
      </w:r>
      <w:r w:rsidR="009B12E5">
        <w:t xml:space="preserve"> </w:t>
      </w:r>
      <w:r w:rsidRPr="00CD4BDB">
        <w:t>articles</w:t>
      </w:r>
      <w:r w:rsidR="009B12E5">
        <w:t xml:space="preserve"> </w:t>
      </w:r>
      <w:r w:rsidRPr="00CD4BDB">
        <w:t>10</w:t>
      </w:r>
      <w:r w:rsidR="009B12E5">
        <w:t xml:space="preserve"> </w:t>
      </w:r>
      <w:r w:rsidRPr="00CD4BDB">
        <w:t>and</w:t>
      </w:r>
      <w:r w:rsidR="009B12E5">
        <w:t xml:space="preserve"> </w:t>
      </w:r>
      <w:r w:rsidRPr="00CD4BDB">
        <w:t>11</w:t>
      </w:r>
      <w:r w:rsidR="009B12E5">
        <w:t xml:space="preserve"> </w:t>
      </w:r>
      <w:r w:rsidRPr="00CD4BDB">
        <w:t>(1)</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and</w:t>
      </w:r>
      <w:r w:rsidR="009B12E5">
        <w:t xml:space="preserve"> </w:t>
      </w:r>
      <w:r w:rsidRPr="00CD4BDB">
        <w:t>principle</w:t>
      </w:r>
      <w:r w:rsidR="009B12E5">
        <w:t xml:space="preserve"> </w:t>
      </w:r>
      <w:r w:rsidRPr="00CD4BDB">
        <w:t>38</w:t>
      </w:r>
      <w:r w:rsidR="009B12E5">
        <w:t xml:space="preserve"> </w:t>
      </w:r>
      <w:r w:rsidRPr="00CD4BDB">
        <w:t>of</w:t>
      </w:r>
      <w:r w:rsidR="009B12E5">
        <w:t xml:space="preserve"> </w:t>
      </w:r>
      <w:r w:rsidRPr="00CD4BDB">
        <w:t>the</w:t>
      </w:r>
      <w:r w:rsidR="009B12E5">
        <w:t xml:space="preserve"> </w:t>
      </w:r>
      <w:r w:rsidRPr="00CD4BDB">
        <w:t>Body</w:t>
      </w:r>
      <w:r w:rsidR="009B12E5">
        <w:t xml:space="preserve"> </w:t>
      </w:r>
      <w:r w:rsidRPr="00CD4BDB">
        <w:t>of</w:t>
      </w:r>
      <w:r w:rsidR="009B12E5">
        <w:t xml:space="preserve"> </w:t>
      </w:r>
      <w:r w:rsidRPr="00CD4BDB">
        <w:t>Principles,</w:t>
      </w:r>
      <w:r w:rsidR="009B12E5">
        <w:t xml:space="preserve"> </w:t>
      </w:r>
      <w:r w:rsidRPr="00CD4BDB">
        <w:t>and</w:t>
      </w:r>
      <w:r w:rsidR="009B12E5">
        <w:t xml:space="preserve"> </w:t>
      </w:r>
      <w:r w:rsidRPr="00CD4BDB">
        <w:t>it</w:t>
      </w:r>
      <w:r w:rsidR="009B12E5">
        <w:t xml:space="preserve"> </w:t>
      </w:r>
      <w:r w:rsidRPr="00CD4BDB">
        <w:t>has</w:t>
      </w:r>
      <w:r w:rsidR="009B12E5">
        <w:t xml:space="preserve"> </w:t>
      </w:r>
      <w:r w:rsidRPr="00CD4BDB">
        <w:t>been</w:t>
      </w:r>
      <w:r w:rsidR="009B12E5">
        <w:t xml:space="preserve"> </w:t>
      </w:r>
      <w:r w:rsidRPr="00CD4BDB">
        <w:t>violated</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If</w:t>
      </w:r>
      <w:r w:rsidR="009B12E5">
        <w:t xml:space="preserve"> </w:t>
      </w:r>
      <w:r w:rsidRPr="00CD4BDB">
        <w:t>Mr.</w:t>
      </w:r>
      <w:r w:rsidR="009B12E5">
        <w:t xml:space="preserve"> </w:t>
      </w:r>
      <w:r w:rsidRPr="00CD4BDB">
        <w:t>Wangchuk</w:t>
      </w:r>
      <w:r w:rsidR="009B12E5">
        <w:t xml:space="preserve"> </w:t>
      </w:r>
      <w:r w:rsidRPr="00CD4BDB">
        <w:t>cannot</w:t>
      </w:r>
      <w:r w:rsidR="009B12E5">
        <w:t xml:space="preserve"> </w:t>
      </w:r>
      <w:r w:rsidRPr="00CD4BDB">
        <w:t>be</w:t>
      </w:r>
      <w:r w:rsidR="009B12E5">
        <w:t xml:space="preserve"> </w:t>
      </w:r>
      <w:r w:rsidRPr="00CD4BDB">
        <w:t>tried</w:t>
      </w:r>
      <w:r w:rsidR="009B12E5">
        <w:t xml:space="preserve"> </w:t>
      </w:r>
      <w:r w:rsidRPr="00CD4BDB">
        <w:t>within</w:t>
      </w:r>
      <w:r w:rsidR="009B12E5">
        <w:t xml:space="preserve"> </w:t>
      </w:r>
      <w:r w:rsidRPr="00CD4BDB">
        <w:t>a</w:t>
      </w:r>
      <w:r w:rsidR="009B12E5">
        <w:t xml:space="preserve"> </w:t>
      </w:r>
      <w:r w:rsidRPr="00CD4BDB">
        <w:t>reasonable</w:t>
      </w:r>
      <w:r w:rsidR="009B12E5">
        <w:t xml:space="preserve"> </w:t>
      </w:r>
      <w:r w:rsidRPr="00CD4BDB">
        <w:t>time,</w:t>
      </w:r>
      <w:r w:rsidR="009B12E5">
        <w:t xml:space="preserve"> </w:t>
      </w:r>
      <w:r w:rsidRPr="00CD4BDB">
        <w:t>he</w:t>
      </w:r>
      <w:r w:rsidR="009B12E5">
        <w:t xml:space="preserve"> </w:t>
      </w:r>
      <w:r w:rsidRPr="00CD4BDB">
        <w:t>is</w:t>
      </w:r>
      <w:r w:rsidR="009B12E5">
        <w:t xml:space="preserve"> </w:t>
      </w:r>
      <w:r w:rsidRPr="00CD4BDB">
        <w:t>entitled</w:t>
      </w:r>
      <w:r w:rsidR="009B12E5">
        <w:t xml:space="preserve"> </w:t>
      </w:r>
      <w:r w:rsidRPr="00CD4BDB">
        <w:t>to</w:t>
      </w:r>
      <w:r w:rsidR="009B12E5">
        <w:t xml:space="preserve"> </w:t>
      </w:r>
      <w:r w:rsidRPr="00CD4BDB">
        <w:t>be</w:t>
      </w:r>
      <w:r w:rsidR="009B12E5">
        <w:t xml:space="preserve"> </w:t>
      </w:r>
      <w:r w:rsidRPr="00CD4BDB">
        <w:t>released.</w:t>
      </w:r>
    </w:p>
    <w:p w:rsidR="005A1BF8" w:rsidRPr="00CD4BDB" w:rsidRDefault="005A1BF8" w:rsidP="003F798D">
      <w:pPr>
        <w:pStyle w:val="SingleTxtG"/>
      </w:pPr>
      <w:r w:rsidRPr="00CD4BDB">
        <w:t>41.</w:t>
      </w:r>
      <w:r w:rsidRPr="00CD4BDB">
        <w:tab/>
        <w:t>Finally,</w:t>
      </w:r>
      <w:r w:rsidR="009B12E5">
        <w:t xml:space="preserve"> </w:t>
      </w:r>
      <w:r w:rsidRPr="00CD4BDB">
        <w:t>the</w:t>
      </w:r>
      <w:r w:rsidR="009B12E5">
        <w:t xml:space="preserve"> </w:t>
      </w:r>
      <w:r w:rsidRPr="00CD4BDB">
        <w:t>source</w:t>
      </w:r>
      <w:r w:rsidR="009B12E5">
        <w:t xml:space="preserve"> </w:t>
      </w:r>
      <w:r w:rsidRPr="00CD4BDB">
        <w:t>alleges</w:t>
      </w:r>
      <w:r w:rsidR="009B12E5">
        <w:t xml:space="preserve"> </w:t>
      </w:r>
      <w:r w:rsidRPr="00CD4BDB">
        <w:t>that</w:t>
      </w:r>
      <w:r w:rsidR="009B12E5">
        <w:t xml:space="preserve"> </w:t>
      </w:r>
      <w:r w:rsidRPr="00CD4BDB">
        <w:t>Mr.</w:t>
      </w:r>
      <w:r w:rsidR="009B12E5">
        <w:t xml:space="preserve"> </w:t>
      </w:r>
      <w:r w:rsidRPr="00CD4BDB">
        <w:t>Wangchuk</w:t>
      </w:r>
      <w:r w:rsidR="009B12E5">
        <w:t xml:space="preserve"> </w:t>
      </w:r>
      <w:r w:rsidRPr="00CD4BDB">
        <w:t>has</w:t>
      </w:r>
      <w:r w:rsidR="009B12E5">
        <w:t xml:space="preserve"> </w:t>
      </w:r>
      <w:r w:rsidRPr="00CD4BDB">
        <w:t>been</w:t>
      </w:r>
      <w:r w:rsidR="009B12E5">
        <w:t xml:space="preserve"> </w:t>
      </w:r>
      <w:r w:rsidRPr="00CD4BDB">
        <w:t>subjected</w:t>
      </w:r>
      <w:r w:rsidR="009B12E5">
        <w:t xml:space="preserve"> </w:t>
      </w:r>
      <w:r w:rsidRPr="00CD4BDB">
        <w:t>to</w:t>
      </w:r>
      <w:r w:rsidR="009B12E5">
        <w:t xml:space="preserve"> </w:t>
      </w:r>
      <w:r w:rsidRPr="00CD4BDB">
        <w:t>acts</w:t>
      </w:r>
      <w:r w:rsidR="009B12E5">
        <w:t xml:space="preserve"> </w:t>
      </w:r>
      <w:r w:rsidRPr="00CD4BDB">
        <w:t>amounting</w:t>
      </w:r>
      <w:r w:rsidR="009B12E5">
        <w:t xml:space="preserve"> </w:t>
      </w:r>
      <w:r w:rsidRPr="00CD4BDB">
        <w:t>to</w:t>
      </w:r>
      <w:r w:rsidR="009B12E5">
        <w:t xml:space="preserve"> </w:t>
      </w:r>
      <w:r w:rsidRPr="00CD4BDB">
        <w:t>torture</w:t>
      </w:r>
      <w:r w:rsidR="009B12E5">
        <w:t xml:space="preserve"> </w:t>
      </w:r>
      <w:r w:rsidRPr="00CD4BDB">
        <w:t>and</w:t>
      </w:r>
      <w:r w:rsidR="009B12E5">
        <w:t xml:space="preserve"> </w:t>
      </w:r>
      <w:r w:rsidRPr="00CD4BDB">
        <w:t>other</w:t>
      </w:r>
      <w:r w:rsidR="009B12E5">
        <w:t xml:space="preserve"> </w:t>
      </w:r>
      <w:r w:rsidRPr="00CD4BDB">
        <w:t>ill-treatment,</w:t>
      </w:r>
      <w:r w:rsidR="009B12E5">
        <w:t xml:space="preserve"> </w:t>
      </w:r>
      <w:r w:rsidRPr="00CD4BDB">
        <w:t>including</w:t>
      </w:r>
      <w:r w:rsidR="009B12E5">
        <w:t xml:space="preserve"> </w:t>
      </w:r>
      <w:r w:rsidRPr="00CD4BDB">
        <w:t>being</w:t>
      </w:r>
      <w:r w:rsidR="009B12E5">
        <w:t xml:space="preserve"> </w:t>
      </w:r>
      <w:r w:rsidRPr="00CD4BDB">
        <w:t>forced</w:t>
      </w:r>
      <w:r w:rsidR="009B12E5">
        <w:t xml:space="preserve"> </w:t>
      </w:r>
      <w:r w:rsidRPr="00CD4BDB">
        <w:t>to</w:t>
      </w:r>
      <w:r w:rsidR="009B12E5">
        <w:t xml:space="preserve"> </w:t>
      </w:r>
      <w:r w:rsidRPr="00CD4BDB">
        <w:t>sit</w:t>
      </w:r>
      <w:r w:rsidR="009B12E5">
        <w:t xml:space="preserve"> </w:t>
      </w:r>
      <w:r w:rsidRPr="00CD4BDB">
        <w:t>in</w:t>
      </w:r>
      <w:r w:rsidR="009B12E5">
        <w:t xml:space="preserve"> </w:t>
      </w:r>
      <w:r w:rsidRPr="00CD4BDB">
        <w:t>a</w:t>
      </w:r>
      <w:r w:rsidR="009B12E5">
        <w:t xml:space="preserve"> </w:t>
      </w:r>
      <w:r w:rsidRPr="00CD4BDB">
        <w:t>“tiger</w:t>
      </w:r>
      <w:r w:rsidR="009B12E5">
        <w:t xml:space="preserve"> </w:t>
      </w:r>
      <w:r w:rsidRPr="00CD4BDB">
        <w:t>chair”</w:t>
      </w:r>
      <w:r w:rsidR="009B12E5">
        <w:t xml:space="preserve"> </w:t>
      </w:r>
      <w:r w:rsidRPr="00CD4BDB">
        <w:t>that</w:t>
      </w:r>
      <w:r w:rsidR="009B12E5">
        <w:t xml:space="preserve"> </w:t>
      </w:r>
      <w:r w:rsidRPr="00CD4BDB">
        <w:t>causes</w:t>
      </w:r>
      <w:r w:rsidR="009B12E5">
        <w:t xml:space="preserve"> </w:t>
      </w:r>
      <w:r w:rsidRPr="00CD4BDB">
        <w:t>considerable</w:t>
      </w:r>
      <w:r w:rsidR="009B12E5">
        <w:t xml:space="preserve"> </w:t>
      </w:r>
      <w:r w:rsidRPr="00CD4BDB">
        <w:t>discomfort,</w:t>
      </w:r>
      <w:r w:rsidR="009B12E5">
        <w:t xml:space="preserve"> </w:t>
      </w:r>
      <w:r w:rsidRPr="00CD4BDB">
        <w:t>being</w:t>
      </w:r>
      <w:r w:rsidR="009B12E5">
        <w:t xml:space="preserve"> </w:t>
      </w:r>
      <w:r w:rsidRPr="00CD4BDB">
        <w:t>beaten</w:t>
      </w:r>
      <w:r w:rsidR="009B12E5">
        <w:t xml:space="preserve"> </w:t>
      </w:r>
      <w:r w:rsidRPr="00CD4BDB">
        <w:t>repeatedly</w:t>
      </w:r>
      <w:r w:rsidR="009B12E5">
        <w:t xml:space="preserve"> </w:t>
      </w:r>
      <w:r w:rsidRPr="00CD4BDB">
        <w:t>by</w:t>
      </w:r>
      <w:r w:rsidR="009B12E5">
        <w:t xml:space="preserve"> </w:t>
      </w:r>
      <w:r w:rsidRPr="00CD4BDB">
        <w:t>police</w:t>
      </w:r>
      <w:r w:rsidR="009B12E5">
        <w:t xml:space="preserve"> </w:t>
      </w:r>
      <w:r w:rsidRPr="00CD4BDB">
        <w:t>officers</w:t>
      </w:r>
      <w:r w:rsidR="009B12E5">
        <w:t xml:space="preserve"> </w:t>
      </w:r>
      <w:r w:rsidRPr="00CD4BDB">
        <w:t>and</w:t>
      </w:r>
      <w:r w:rsidR="009B12E5">
        <w:t xml:space="preserve"> </w:t>
      </w:r>
      <w:r w:rsidRPr="00CD4BDB">
        <w:t>being</w:t>
      </w:r>
      <w:r w:rsidR="009B12E5">
        <w:t xml:space="preserve"> </w:t>
      </w:r>
      <w:r w:rsidRPr="00CD4BDB">
        <w:t>threatened</w:t>
      </w:r>
      <w:r w:rsidR="009B12E5">
        <w:t xml:space="preserve"> </w:t>
      </w:r>
      <w:r w:rsidRPr="00CD4BDB">
        <w:t>that</w:t>
      </w:r>
      <w:r w:rsidR="009B12E5">
        <w:t xml:space="preserve"> </w:t>
      </w:r>
      <w:r w:rsidRPr="00CD4BDB">
        <w:t>harm</w:t>
      </w:r>
      <w:r w:rsidR="009B12E5">
        <w:t xml:space="preserve"> </w:t>
      </w:r>
      <w:r w:rsidRPr="00CD4BDB">
        <w:t>would</w:t>
      </w:r>
      <w:r w:rsidR="009B12E5">
        <w:t xml:space="preserve"> </w:t>
      </w:r>
      <w:r w:rsidRPr="00CD4BDB">
        <w:t>be</w:t>
      </w:r>
      <w:r w:rsidR="009B12E5">
        <w:t xml:space="preserve"> </w:t>
      </w:r>
      <w:r w:rsidRPr="00CD4BDB">
        <w:t>caused</w:t>
      </w:r>
      <w:r w:rsidR="009B12E5">
        <w:t xml:space="preserve"> </w:t>
      </w:r>
      <w:r w:rsidRPr="00CD4BDB">
        <w:t>to</w:t>
      </w:r>
      <w:r w:rsidR="009B12E5">
        <w:t xml:space="preserve"> </w:t>
      </w:r>
      <w:r w:rsidRPr="00CD4BDB">
        <w:t>his</w:t>
      </w:r>
      <w:r w:rsidR="009B12E5">
        <w:t xml:space="preserve"> </w:t>
      </w:r>
      <w:r w:rsidRPr="00CD4BDB">
        <w:t>family.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finds</w:t>
      </w:r>
      <w:r w:rsidR="009B12E5">
        <w:t xml:space="preserve"> </w:t>
      </w:r>
      <w:r w:rsidRPr="00CD4BDB">
        <w:t>those</w:t>
      </w:r>
      <w:r w:rsidR="009B12E5">
        <w:t xml:space="preserve"> </w:t>
      </w:r>
      <w:r w:rsidRPr="00CD4BDB">
        <w:t>allegations</w:t>
      </w:r>
      <w:r w:rsidR="009B12E5">
        <w:t xml:space="preserve"> </w:t>
      </w:r>
      <w:r w:rsidRPr="00CD4BDB">
        <w:t>to</w:t>
      </w:r>
      <w:r w:rsidR="009B12E5">
        <w:t xml:space="preserve"> </w:t>
      </w:r>
      <w:r w:rsidRPr="00CD4BDB">
        <w:t>be</w:t>
      </w:r>
      <w:r w:rsidR="009B12E5">
        <w:t xml:space="preserve"> </w:t>
      </w:r>
      <w:r w:rsidRPr="00CD4BDB">
        <w:t>credible,</w:t>
      </w:r>
      <w:r w:rsidR="009B12E5">
        <w:t xml:space="preserve"> </w:t>
      </w:r>
      <w:r w:rsidRPr="00CD4BDB">
        <w:t>particularly</w:t>
      </w:r>
      <w:r w:rsidR="009B12E5">
        <w:t xml:space="preserve"> </w:t>
      </w:r>
      <w:r w:rsidRPr="00CD4BDB">
        <w:t>in</w:t>
      </w:r>
      <w:r w:rsidR="009B12E5">
        <w:t xml:space="preserve"> </w:t>
      </w:r>
      <w:r w:rsidRPr="00CD4BDB">
        <w:t>the</w:t>
      </w:r>
      <w:r w:rsidR="009B12E5">
        <w:t xml:space="preserve"> </w:t>
      </w:r>
      <w:r w:rsidRPr="00CD4BDB">
        <w:t>light</w:t>
      </w:r>
      <w:r w:rsidR="009B12E5">
        <w:t xml:space="preserve"> </w:t>
      </w:r>
      <w:r w:rsidRPr="00CD4BDB">
        <w:t>of</w:t>
      </w:r>
      <w:r w:rsidR="009B12E5">
        <w:t xml:space="preserve"> </w:t>
      </w:r>
      <w:r w:rsidRPr="00CD4BDB">
        <w:t>the</w:t>
      </w:r>
      <w:r w:rsidR="009B12E5">
        <w:t xml:space="preserve"> </w:t>
      </w:r>
      <w:r w:rsidRPr="00CD4BDB">
        <w:t>statement</w:t>
      </w:r>
      <w:r w:rsidR="009B12E5">
        <w:t xml:space="preserve"> </w:t>
      </w:r>
      <w:r w:rsidRPr="00CD4BDB">
        <w:t>by</w:t>
      </w:r>
      <w:r w:rsidR="009B12E5">
        <w:t xml:space="preserve"> </w:t>
      </w:r>
      <w:r w:rsidRPr="00CD4BDB">
        <w:t>the</w:t>
      </w:r>
      <w:r w:rsidR="009B12E5">
        <w:t xml:space="preserve"> </w:t>
      </w:r>
      <w:r w:rsidRPr="00CD4BDB">
        <w:t>Committee</w:t>
      </w:r>
      <w:r w:rsidR="009B12E5">
        <w:t xml:space="preserve"> </w:t>
      </w:r>
      <w:r w:rsidRPr="00CD4BDB">
        <w:t>against</w:t>
      </w:r>
      <w:r w:rsidR="009B12E5">
        <w:t xml:space="preserve"> </w:t>
      </w:r>
      <w:r w:rsidRPr="00CD4BDB">
        <w:t>Torture</w:t>
      </w:r>
      <w:r w:rsidR="009B12E5">
        <w:t xml:space="preserve"> </w:t>
      </w:r>
      <w:r w:rsidRPr="00CD4BDB">
        <w:t>in</w:t>
      </w:r>
      <w:r w:rsidR="009B12E5">
        <w:t xml:space="preserve"> </w:t>
      </w:r>
      <w:r w:rsidRPr="00CD4BDB">
        <w:t>its</w:t>
      </w:r>
      <w:r w:rsidR="009B12E5">
        <w:t xml:space="preserve"> </w:t>
      </w:r>
      <w:r w:rsidRPr="00CD4BDB">
        <w:t>most</w:t>
      </w:r>
      <w:r w:rsidR="009B12E5">
        <w:t xml:space="preserve"> </w:t>
      </w:r>
      <w:r w:rsidRPr="00CD4BDB">
        <w:t>recent</w:t>
      </w:r>
      <w:r w:rsidR="009B12E5">
        <w:t xml:space="preserve"> </w:t>
      </w:r>
      <w:r w:rsidRPr="00CD4BDB">
        <w:t>review</w:t>
      </w:r>
      <w:r w:rsidR="009B12E5">
        <w:t xml:space="preserve"> </w:t>
      </w:r>
      <w:r w:rsidRPr="00CD4BDB">
        <w:t>of</w:t>
      </w:r>
      <w:r w:rsidR="009B12E5">
        <w:t xml:space="preserve"> </w:t>
      </w:r>
      <w:r w:rsidRPr="00CD4BDB">
        <w:t>China</w:t>
      </w:r>
      <w:r w:rsidR="009B12E5">
        <w:t xml:space="preserve"> </w:t>
      </w:r>
      <w:r w:rsidRPr="00CD4BDB">
        <w:t>that</w:t>
      </w:r>
      <w:r w:rsidR="009B12E5">
        <w:t xml:space="preserve"> </w:t>
      </w:r>
      <w:r w:rsidRPr="00CD4BDB">
        <w:t>it</w:t>
      </w:r>
      <w:r w:rsidR="009B12E5">
        <w:t xml:space="preserve"> </w:t>
      </w:r>
      <w:r w:rsidRPr="00CD4BDB">
        <w:t>had</w:t>
      </w:r>
      <w:r w:rsidR="009B12E5">
        <w:t xml:space="preserve"> </w:t>
      </w:r>
      <w:r w:rsidRPr="00CD4BDB">
        <w:t>received</w:t>
      </w:r>
      <w:r w:rsidR="009B12E5">
        <w:t xml:space="preserve"> </w:t>
      </w:r>
      <w:r w:rsidRPr="00CD4BDB">
        <w:t>detailed</w:t>
      </w:r>
      <w:r w:rsidR="009B12E5">
        <w:t xml:space="preserve"> </w:t>
      </w:r>
      <w:r w:rsidRPr="00CD4BDB">
        <w:t>reports</w:t>
      </w:r>
      <w:r w:rsidR="009B12E5">
        <w:t xml:space="preserve"> </w:t>
      </w:r>
      <w:r w:rsidRPr="00CD4BDB">
        <w:t>of</w:t>
      </w:r>
      <w:r w:rsidR="009B12E5">
        <w:t xml:space="preserve"> </w:t>
      </w:r>
      <w:r w:rsidRPr="00CD4BDB">
        <w:t>cases</w:t>
      </w:r>
      <w:r w:rsidR="009B12E5">
        <w:t xml:space="preserve"> </w:t>
      </w:r>
      <w:r w:rsidRPr="00CD4BDB">
        <w:t>of</w:t>
      </w:r>
      <w:r w:rsidR="009B12E5">
        <w:t xml:space="preserve"> </w:t>
      </w:r>
      <w:r w:rsidRPr="00CD4BDB">
        <w:t>torture,</w:t>
      </w:r>
      <w:r w:rsidR="009B12E5">
        <w:t xml:space="preserve"> </w:t>
      </w:r>
      <w:r w:rsidRPr="00CD4BDB">
        <w:t>deaths</w:t>
      </w:r>
      <w:r w:rsidR="009B12E5">
        <w:t xml:space="preserve"> </w:t>
      </w:r>
      <w:r w:rsidRPr="00CD4BDB">
        <w:t>in</w:t>
      </w:r>
      <w:r w:rsidR="009B12E5">
        <w:t xml:space="preserve"> </w:t>
      </w:r>
      <w:r w:rsidRPr="00CD4BDB">
        <w:t>custody,</w:t>
      </w:r>
      <w:r w:rsidR="009B12E5">
        <w:t xml:space="preserve"> </w:t>
      </w:r>
      <w:r w:rsidRPr="00CD4BDB">
        <w:t>arbitrary</w:t>
      </w:r>
      <w:r w:rsidR="009B12E5">
        <w:t xml:space="preserve"> </w:t>
      </w:r>
      <w:r w:rsidRPr="00CD4BDB">
        <w:t>detention</w:t>
      </w:r>
      <w:r w:rsidR="009B12E5">
        <w:t xml:space="preserve"> </w:t>
      </w:r>
      <w:r w:rsidRPr="00CD4BDB">
        <w:t>and</w:t>
      </w:r>
      <w:r w:rsidR="009B12E5">
        <w:t xml:space="preserve"> </w:t>
      </w:r>
      <w:r w:rsidRPr="00CD4BDB">
        <w:t>disappearances</w:t>
      </w:r>
      <w:r w:rsidR="009B12E5">
        <w:t xml:space="preserve"> </w:t>
      </w:r>
      <w:r w:rsidRPr="00CD4BDB">
        <w:t>of</w:t>
      </w:r>
      <w:r w:rsidR="009B12E5">
        <w:t xml:space="preserve"> </w:t>
      </w:r>
      <w:r w:rsidRPr="00CD4BDB">
        <w:t>Tibetans,</w:t>
      </w:r>
      <w:r w:rsidR="009B12E5">
        <w:t xml:space="preserve"> </w:t>
      </w:r>
      <w:r w:rsidRPr="00CD4BDB">
        <w:t>and</w:t>
      </w:r>
      <w:r w:rsidR="009B12E5">
        <w:t xml:space="preserve"> </w:t>
      </w:r>
      <w:r w:rsidRPr="00CD4BDB">
        <w:t>acts</w:t>
      </w:r>
      <w:r w:rsidR="009B12E5">
        <w:t xml:space="preserve"> </w:t>
      </w:r>
      <w:r w:rsidRPr="00CD4BDB">
        <w:t>directed</w:t>
      </w:r>
      <w:r w:rsidR="009B12E5">
        <w:t xml:space="preserve"> </w:t>
      </w:r>
      <w:r w:rsidRPr="00CD4BDB">
        <w:t>at</w:t>
      </w:r>
      <w:r w:rsidR="009B12E5">
        <w:t xml:space="preserve"> </w:t>
      </w:r>
      <w:r w:rsidRPr="00CD4BDB">
        <w:t>other</w:t>
      </w:r>
      <w:r w:rsidR="009B12E5">
        <w:t xml:space="preserve"> </w:t>
      </w:r>
      <w:r w:rsidRPr="00CD4BDB">
        <w:t>minority</w:t>
      </w:r>
      <w:r w:rsidR="009B12E5">
        <w:t xml:space="preserve"> </w:t>
      </w:r>
      <w:r w:rsidRPr="00CD4BDB">
        <w:t>groups.</w:t>
      </w:r>
      <w:r w:rsidRPr="00D67FF8">
        <w:rPr>
          <w:rStyle w:val="FootnoteReference"/>
        </w:rPr>
        <w:footnoteReference w:id="14"/>
      </w:r>
      <w:r w:rsidR="009B12E5">
        <w:t xml:space="preserve"> </w:t>
      </w:r>
      <w:r w:rsidRPr="00CD4BDB">
        <w:t>The</w:t>
      </w:r>
      <w:r w:rsidR="009B12E5">
        <w:t xml:space="preserve"> </w:t>
      </w:r>
      <w:r w:rsidRPr="00CD4BDB">
        <w:t>treatment</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by</w:t>
      </w:r>
      <w:r w:rsidR="009B12E5">
        <w:t xml:space="preserve"> </w:t>
      </w:r>
      <w:r w:rsidRPr="00CD4BDB">
        <w:t>the</w:t>
      </w:r>
      <w:r w:rsidR="009B12E5">
        <w:t xml:space="preserve"> </w:t>
      </w:r>
      <w:r w:rsidRPr="00CD4BDB">
        <w:t>authorities</w:t>
      </w:r>
      <w:r w:rsidR="009B12E5">
        <w:t xml:space="preserve"> </w:t>
      </w:r>
      <w:r w:rsidRPr="00CD4BDB">
        <w:t>violates</w:t>
      </w:r>
      <w:r w:rsidR="009B12E5">
        <w:t xml:space="preserve"> </w:t>
      </w:r>
      <w:r w:rsidRPr="00CD4BDB">
        <w:t>the</w:t>
      </w:r>
      <w:r w:rsidR="009B12E5">
        <w:t xml:space="preserve"> </w:t>
      </w:r>
      <w:r w:rsidRPr="00CD4BDB">
        <w:t>absolute</w:t>
      </w:r>
      <w:r w:rsidR="009B12E5">
        <w:t xml:space="preserve"> </w:t>
      </w:r>
      <w:r w:rsidRPr="00CD4BDB">
        <w:t>prohibition</w:t>
      </w:r>
      <w:r w:rsidR="009B12E5">
        <w:t xml:space="preserve"> </w:t>
      </w:r>
      <w:r w:rsidRPr="00CD4BDB">
        <w:t>of</w:t>
      </w:r>
      <w:r w:rsidR="009B12E5">
        <w:t xml:space="preserve"> </w:t>
      </w:r>
      <w:r w:rsidRPr="00CD4BDB">
        <w:t>torture</w:t>
      </w:r>
      <w:r w:rsidR="009B12E5">
        <w:t xml:space="preserve"> </w:t>
      </w:r>
      <w:r w:rsidRPr="00CD4BDB">
        <w:t>and</w:t>
      </w:r>
      <w:r w:rsidR="009B12E5">
        <w:t xml:space="preserve"> </w:t>
      </w:r>
      <w:r w:rsidRPr="00CD4BDB">
        <w:t>ill-treatment</w:t>
      </w:r>
      <w:r w:rsidR="009B12E5">
        <w:t xml:space="preserve"> </w:t>
      </w:r>
      <w:r w:rsidRPr="00CD4BDB">
        <w:t>under</w:t>
      </w:r>
      <w:r w:rsidR="009B12E5">
        <w:t xml:space="preserve"> </w:t>
      </w:r>
      <w:r w:rsidRPr="00CD4BDB">
        <w:t>article</w:t>
      </w:r>
      <w:r w:rsidR="009B12E5">
        <w:t xml:space="preserve"> </w:t>
      </w:r>
      <w:r w:rsidRPr="00CD4BDB">
        <w:t>5</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and</w:t>
      </w:r>
      <w:r w:rsidR="009B12E5">
        <w:t xml:space="preserve"> </w:t>
      </w:r>
      <w:r w:rsidRPr="00CD4BDB">
        <w:t>articles</w:t>
      </w:r>
      <w:r w:rsidR="009B12E5">
        <w:t xml:space="preserve"> </w:t>
      </w:r>
      <w:r w:rsidRPr="00CD4BDB">
        <w:t>2</w:t>
      </w:r>
      <w:r w:rsidR="009B12E5">
        <w:t xml:space="preserve"> </w:t>
      </w:r>
      <w:r w:rsidRPr="00CD4BDB">
        <w:t>(2)</w:t>
      </w:r>
      <w:r w:rsidR="009B12E5">
        <w:t xml:space="preserve"> </w:t>
      </w:r>
      <w:r w:rsidRPr="00CD4BDB">
        <w:t>and</w:t>
      </w:r>
      <w:r w:rsidR="009B12E5">
        <w:t xml:space="preserve"> </w:t>
      </w:r>
      <w:r w:rsidRPr="00CD4BDB">
        <w:t>16</w:t>
      </w:r>
      <w:r w:rsidR="009B12E5">
        <w:t xml:space="preserve"> </w:t>
      </w:r>
      <w:r w:rsidRPr="00CD4BDB">
        <w:t>of</w:t>
      </w:r>
      <w:r w:rsidR="009B12E5">
        <w:t xml:space="preserve"> </w:t>
      </w:r>
      <w:r w:rsidRPr="00CD4BDB">
        <w:t>the</w:t>
      </w:r>
      <w:r w:rsidR="009B12E5">
        <w:t xml:space="preserve"> </w:t>
      </w:r>
      <w:r w:rsidRPr="00CD4BDB">
        <w:t>Convention</w:t>
      </w:r>
      <w:r w:rsidR="009B12E5">
        <w:t xml:space="preserve"> </w:t>
      </w:r>
      <w:r w:rsidRPr="00CD4BDB">
        <w:t>against</w:t>
      </w:r>
      <w:r w:rsidR="009B12E5">
        <w:t xml:space="preserve"> </w:t>
      </w:r>
      <w:r w:rsidRPr="00CD4BDB">
        <w:t>Torture</w:t>
      </w:r>
      <w:r w:rsidR="009B12E5">
        <w:t xml:space="preserve"> </w:t>
      </w:r>
      <w:r w:rsidRPr="00CD4BDB">
        <w:t>and</w:t>
      </w:r>
      <w:r w:rsidR="009B12E5">
        <w:t xml:space="preserve"> </w:t>
      </w:r>
      <w:r w:rsidRPr="00CD4BDB">
        <w:t>Other</w:t>
      </w:r>
      <w:r w:rsidR="009B12E5">
        <w:t xml:space="preserve"> </w:t>
      </w:r>
      <w:r w:rsidRPr="00CD4BDB">
        <w:t>Cruel,</w:t>
      </w:r>
      <w:r w:rsidR="009B12E5">
        <w:t xml:space="preserve"> </w:t>
      </w:r>
      <w:r w:rsidRPr="00CD4BDB">
        <w:t>Inhuman</w:t>
      </w:r>
      <w:r w:rsidR="009B12E5">
        <w:t xml:space="preserve"> </w:t>
      </w:r>
      <w:r w:rsidRPr="00CD4BDB">
        <w:t>or</w:t>
      </w:r>
      <w:r w:rsidR="009B12E5">
        <w:t xml:space="preserve"> </w:t>
      </w:r>
      <w:r w:rsidRPr="00CD4BDB">
        <w:t>Degrading</w:t>
      </w:r>
      <w:r w:rsidR="009B12E5">
        <w:t xml:space="preserve"> </w:t>
      </w:r>
      <w:r w:rsidRPr="00CD4BDB">
        <w:t>Treatment</w:t>
      </w:r>
      <w:r w:rsidR="009B12E5">
        <w:t xml:space="preserve"> </w:t>
      </w:r>
      <w:r w:rsidRPr="00CD4BDB">
        <w:t>or</w:t>
      </w:r>
      <w:r w:rsidR="009B12E5">
        <w:t xml:space="preserve"> </w:t>
      </w:r>
      <w:r w:rsidRPr="00CD4BDB">
        <w:t>Punishment,</w:t>
      </w:r>
      <w:r w:rsidR="009B12E5">
        <w:t xml:space="preserve"> </w:t>
      </w:r>
      <w:r w:rsidRPr="00CD4BDB">
        <w:t>to</w:t>
      </w:r>
      <w:r w:rsidR="009B12E5">
        <w:t xml:space="preserve"> </w:t>
      </w:r>
      <w:r w:rsidRPr="00CD4BDB">
        <w:t>which</w:t>
      </w:r>
      <w:r w:rsidR="009B12E5">
        <w:t xml:space="preserve"> </w:t>
      </w:r>
      <w:r w:rsidRPr="00CD4BDB">
        <w:t>China</w:t>
      </w:r>
      <w:r w:rsidR="009B12E5">
        <w:t xml:space="preserve"> </w:t>
      </w:r>
      <w:r w:rsidRPr="00CD4BDB">
        <w:t>is</w:t>
      </w:r>
      <w:r w:rsidR="009B12E5">
        <w:t xml:space="preserve"> </w:t>
      </w:r>
      <w:r w:rsidRPr="00CD4BDB">
        <w:t>party.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calls</w:t>
      </w:r>
      <w:r w:rsidR="009B12E5">
        <w:t xml:space="preserve"> </w:t>
      </w:r>
      <w:r w:rsidRPr="00CD4BDB">
        <w:t>on</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investigate</w:t>
      </w:r>
      <w:r w:rsidR="009B12E5">
        <w:t xml:space="preserve"> </w:t>
      </w:r>
      <w:r w:rsidRPr="00CD4BDB">
        <w:t>the</w:t>
      </w:r>
      <w:r w:rsidR="009B12E5">
        <w:t xml:space="preserve"> </w:t>
      </w:r>
      <w:r w:rsidRPr="00CD4BDB">
        <w:t>allegations</w:t>
      </w:r>
      <w:r w:rsidR="009B12E5">
        <w:t xml:space="preserve"> </w:t>
      </w:r>
      <w:r w:rsidRPr="00CD4BDB">
        <w:t>surrounding</w:t>
      </w:r>
      <w:r w:rsidR="009B12E5">
        <w:t xml:space="preserve"> </w:t>
      </w:r>
      <w:r w:rsidRPr="00CD4BDB">
        <w:t>the</w:t>
      </w:r>
      <w:r w:rsidR="009B12E5">
        <w:t xml:space="preserve"> </w:t>
      </w:r>
      <w:r w:rsidRPr="00CD4BDB">
        <w:t>treatment</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in</w:t>
      </w:r>
      <w:r w:rsidR="009B12E5">
        <w:t xml:space="preserve"> </w:t>
      </w:r>
      <w:r w:rsidRPr="00CD4BDB">
        <w:t>accordance</w:t>
      </w:r>
      <w:r w:rsidR="009B12E5">
        <w:t xml:space="preserve"> </w:t>
      </w:r>
      <w:r w:rsidRPr="00CD4BDB">
        <w:t>with</w:t>
      </w:r>
      <w:r w:rsidR="009B12E5">
        <w:t xml:space="preserve"> </w:t>
      </w:r>
      <w:r w:rsidRPr="00CD4BDB">
        <w:t>its</w:t>
      </w:r>
      <w:r w:rsidR="009B12E5">
        <w:t xml:space="preserve"> </w:t>
      </w:r>
      <w:r w:rsidRPr="00CD4BDB">
        <w:t>obligations</w:t>
      </w:r>
      <w:r w:rsidR="009B12E5">
        <w:t xml:space="preserve"> </w:t>
      </w:r>
      <w:r w:rsidRPr="00CD4BDB">
        <w:t>under</w:t>
      </w:r>
      <w:r w:rsidR="009B12E5">
        <w:t xml:space="preserve"> </w:t>
      </w:r>
      <w:r w:rsidRPr="00CD4BDB">
        <w:t>articles</w:t>
      </w:r>
      <w:r w:rsidR="009B12E5">
        <w:t xml:space="preserve"> </w:t>
      </w:r>
      <w:r w:rsidRPr="00CD4BDB">
        <w:t>4,</w:t>
      </w:r>
      <w:r w:rsidR="009B12E5">
        <w:t xml:space="preserve"> </w:t>
      </w:r>
      <w:r w:rsidRPr="00CD4BDB">
        <w:t>12</w:t>
      </w:r>
      <w:r w:rsidR="009B12E5">
        <w:t xml:space="preserve"> </w:t>
      </w:r>
      <w:r w:rsidRPr="00CD4BDB">
        <w:t>and</w:t>
      </w:r>
      <w:r w:rsidR="009B12E5">
        <w:t xml:space="preserve"> </w:t>
      </w:r>
      <w:r w:rsidRPr="00CD4BDB">
        <w:t>13</w:t>
      </w:r>
      <w:r w:rsidR="009B12E5">
        <w:t xml:space="preserve"> </w:t>
      </w:r>
      <w:r w:rsidRPr="00CD4BDB">
        <w:t>of</w:t>
      </w:r>
      <w:r w:rsidR="009B12E5">
        <w:t xml:space="preserve"> </w:t>
      </w:r>
      <w:r w:rsidRPr="00CD4BDB">
        <w:t>the</w:t>
      </w:r>
      <w:r w:rsidR="009B12E5">
        <w:t xml:space="preserve"> </w:t>
      </w:r>
      <w:r w:rsidRPr="00CD4BDB">
        <w:t>Convention,</w:t>
      </w:r>
      <w:r w:rsidR="009B12E5">
        <w:t xml:space="preserve"> </w:t>
      </w:r>
      <w:r w:rsidRPr="00CD4BDB">
        <w:t>and</w:t>
      </w:r>
      <w:r w:rsidR="009B12E5">
        <w:t xml:space="preserve"> </w:t>
      </w:r>
      <w:r w:rsidRPr="00CD4BDB">
        <w:t>to</w:t>
      </w:r>
      <w:r w:rsidR="009B12E5">
        <w:t xml:space="preserve"> </w:t>
      </w:r>
      <w:r w:rsidRPr="00CD4BDB">
        <w:t>prosecute</w:t>
      </w:r>
      <w:r w:rsidR="009B12E5">
        <w:t xml:space="preserve"> </w:t>
      </w:r>
      <w:r w:rsidRPr="00CD4BDB">
        <w:t>anyone</w:t>
      </w:r>
      <w:r w:rsidR="009B12E5">
        <w:t xml:space="preserve"> </w:t>
      </w:r>
      <w:r w:rsidRPr="00CD4BDB">
        <w:t>found</w:t>
      </w:r>
      <w:r w:rsidR="009B12E5">
        <w:t xml:space="preserve"> </w:t>
      </w:r>
      <w:r w:rsidRPr="00CD4BDB">
        <w:t>to</w:t>
      </w:r>
      <w:r w:rsidR="009B12E5">
        <w:t xml:space="preserve"> </w:t>
      </w:r>
      <w:r w:rsidRPr="00CD4BDB">
        <w:t>have</w:t>
      </w:r>
      <w:r w:rsidR="009B12E5">
        <w:t xml:space="preserve"> </w:t>
      </w:r>
      <w:r w:rsidRPr="00CD4BDB">
        <w:t>been</w:t>
      </w:r>
      <w:r w:rsidR="009B12E5">
        <w:t xml:space="preserve"> </w:t>
      </w:r>
      <w:r w:rsidRPr="00CD4BDB">
        <w:t>involved</w:t>
      </w:r>
      <w:r w:rsidR="009B12E5">
        <w:t xml:space="preserve"> </w:t>
      </w:r>
      <w:r w:rsidRPr="00CD4BDB">
        <w:t>in</w:t>
      </w:r>
      <w:r w:rsidR="009B12E5">
        <w:t xml:space="preserve"> </w:t>
      </w:r>
      <w:r w:rsidRPr="00CD4BDB">
        <w:t>committing</w:t>
      </w:r>
      <w:r w:rsidR="009B12E5">
        <w:t xml:space="preserve"> </w:t>
      </w:r>
      <w:r w:rsidRPr="00CD4BDB">
        <w:t>any</w:t>
      </w:r>
      <w:r w:rsidR="009B12E5">
        <w:t xml:space="preserve"> </w:t>
      </w:r>
      <w:r w:rsidRPr="00CD4BDB">
        <w:t>acts</w:t>
      </w:r>
      <w:r w:rsidR="009B12E5">
        <w:t xml:space="preserve"> </w:t>
      </w:r>
      <w:r w:rsidRPr="00CD4BDB">
        <w:t>of</w:t>
      </w:r>
      <w:r w:rsidR="009B12E5">
        <w:t xml:space="preserve"> </w:t>
      </w:r>
      <w:r w:rsidRPr="00CD4BDB">
        <w:t>torture</w:t>
      </w:r>
      <w:r w:rsidR="009B12E5">
        <w:t xml:space="preserve"> </w:t>
      </w:r>
      <w:r w:rsidRPr="00CD4BDB">
        <w:t>or</w:t>
      </w:r>
      <w:r w:rsidR="009B12E5">
        <w:t xml:space="preserve"> </w:t>
      </w:r>
      <w:r w:rsidRPr="00CD4BDB">
        <w:t>ill-treatment.</w:t>
      </w:r>
      <w:r w:rsidR="009B12E5">
        <w:t xml:space="preserve"> </w:t>
      </w:r>
      <w:r w:rsidRPr="00CD4BDB">
        <w:t>Finally,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notes</w:t>
      </w:r>
      <w:r w:rsidR="009B12E5">
        <w:t xml:space="preserve"> </w:t>
      </w:r>
      <w:r w:rsidRPr="00CD4BDB">
        <w:t>that,</w:t>
      </w:r>
      <w:r w:rsidR="009B12E5">
        <w:t xml:space="preserve"> </w:t>
      </w:r>
      <w:r w:rsidRPr="00CD4BDB">
        <w:t>although</w:t>
      </w:r>
      <w:r w:rsidR="009B12E5">
        <w:t xml:space="preserve"> </w:t>
      </w:r>
      <w:r w:rsidRPr="00CD4BDB">
        <w:t>Mr.</w:t>
      </w:r>
      <w:r w:rsidR="009B12E5">
        <w:t xml:space="preserve"> </w:t>
      </w:r>
      <w:r w:rsidRPr="00CD4BDB">
        <w:t>Wangchuk</w:t>
      </w:r>
      <w:r w:rsidR="009B12E5">
        <w:t xml:space="preserve"> </w:t>
      </w:r>
      <w:r w:rsidRPr="00CD4BDB">
        <w:t>has</w:t>
      </w:r>
      <w:r w:rsidR="009B12E5">
        <w:t xml:space="preserve"> </w:t>
      </w:r>
      <w:r w:rsidRPr="00CD4BDB">
        <w:t>been</w:t>
      </w:r>
      <w:r w:rsidR="009B12E5">
        <w:t xml:space="preserve"> </w:t>
      </w:r>
      <w:r w:rsidRPr="00CD4BDB">
        <w:t>allegedly</w:t>
      </w:r>
      <w:r w:rsidR="009B12E5">
        <w:t xml:space="preserve"> </w:t>
      </w:r>
      <w:r w:rsidRPr="00CD4BDB">
        <w:t>subjected</w:t>
      </w:r>
      <w:r w:rsidR="009B12E5">
        <w:t xml:space="preserve"> </w:t>
      </w:r>
      <w:r w:rsidRPr="00CD4BDB">
        <w:t>to</w:t>
      </w:r>
      <w:r w:rsidR="009B12E5">
        <w:t xml:space="preserve"> </w:t>
      </w:r>
      <w:r w:rsidRPr="00CD4BDB">
        <w:t>strenuous</w:t>
      </w:r>
      <w:r w:rsidR="009B12E5">
        <w:t xml:space="preserve"> </w:t>
      </w:r>
      <w:r w:rsidRPr="00CD4BDB">
        <w:t>interrogation,</w:t>
      </w:r>
      <w:r w:rsidR="009B12E5">
        <w:t xml:space="preserve"> </w:t>
      </w:r>
      <w:r w:rsidRPr="00CD4BDB">
        <w:t>the</w:t>
      </w:r>
      <w:r w:rsidR="009B12E5">
        <w:t xml:space="preserve"> </w:t>
      </w:r>
      <w:r w:rsidRPr="00CD4BDB">
        <w:t>source</w:t>
      </w:r>
      <w:r w:rsidR="009B12E5">
        <w:t xml:space="preserve"> </w:t>
      </w:r>
      <w:r w:rsidRPr="00CD4BDB">
        <w:t>has</w:t>
      </w:r>
      <w:r w:rsidR="009B12E5">
        <w:t xml:space="preserve"> </w:t>
      </w:r>
      <w:r w:rsidRPr="00CD4BDB">
        <w:t>not</w:t>
      </w:r>
      <w:r w:rsidR="009B12E5">
        <w:t xml:space="preserve"> </w:t>
      </w:r>
      <w:r w:rsidRPr="00CD4BDB">
        <w:t>provided</w:t>
      </w:r>
      <w:r w:rsidR="009B12E5">
        <w:t xml:space="preserve"> </w:t>
      </w:r>
      <w:r w:rsidRPr="00CD4BDB">
        <w:t>any</w:t>
      </w:r>
      <w:r w:rsidR="009B12E5">
        <w:t xml:space="preserve"> </w:t>
      </w:r>
      <w:r w:rsidRPr="00CD4BDB">
        <w:t>information</w:t>
      </w:r>
      <w:r w:rsidR="009B12E5">
        <w:t xml:space="preserve"> </w:t>
      </w:r>
      <w:r w:rsidRPr="00CD4BDB">
        <w:t>as</w:t>
      </w:r>
      <w:r w:rsidR="009B12E5">
        <w:t xml:space="preserve"> </w:t>
      </w:r>
      <w:r w:rsidRPr="00CD4BDB">
        <w:t>to</w:t>
      </w:r>
      <w:r w:rsidR="009B12E5">
        <w:t xml:space="preserve"> </w:t>
      </w:r>
      <w:r w:rsidRPr="00CD4BDB">
        <w:t>whether</w:t>
      </w:r>
      <w:r w:rsidR="009B12E5">
        <w:t xml:space="preserve"> </w:t>
      </w:r>
      <w:r w:rsidRPr="00CD4BDB">
        <w:t>Mr.</w:t>
      </w:r>
      <w:r w:rsidR="009B12E5">
        <w:t xml:space="preserve"> </w:t>
      </w:r>
      <w:r w:rsidRPr="00CD4BDB">
        <w:t>Wangchuk</w:t>
      </w:r>
      <w:r w:rsidR="009B12E5">
        <w:t xml:space="preserve"> </w:t>
      </w:r>
      <w:r w:rsidRPr="00CD4BDB">
        <w:t>was</w:t>
      </w:r>
      <w:r w:rsidR="009B12E5">
        <w:t xml:space="preserve"> </w:t>
      </w:r>
      <w:r w:rsidRPr="00CD4BDB">
        <w:t>forced</w:t>
      </w:r>
      <w:r w:rsidR="009B12E5">
        <w:t xml:space="preserve"> </w:t>
      </w:r>
      <w:r w:rsidRPr="00CD4BDB">
        <w:t>to</w:t>
      </w:r>
      <w:r w:rsidR="009B12E5">
        <w:t xml:space="preserve"> </w:t>
      </w:r>
      <w:r w:rsidRPr="00CD4BDB">
        <w:t>provide</w:t>
      </w:r>
      <w:r w:rsidR="009B12E5">
        <w:t xml:space="preserve"> </w:t>
      </w:r>
      <w:r w:rsidRPr="00CD4BDB">
        <w:t>a</w:t>
      </w:r>
      <w:r w:rsidR="009B12E5">
        <w:t xml:space="preserve"> </w:t>
      </w:r>
      <w:r w:rsidRPr="00CD4BDB">
        <w:t>confession.</w:t>
      </w:r>
      <w:r w:rsidR="009B12E5">
        <w:t xml:space="preserve"> </w:t>
      </w:r>
      <w:r w:rsidRPr="00CD4BDB">
        <w:t>According</w:t>
      </w:r>
      <w:r w:rsidR="009B12E5">
        <w:t xml:space="preserve"> </w:t>
      </w:r>
      <w:r w:rsidRPr="00CD4BDB">
        <w:t>to</w:t>
      </w:r>
      <w:r w:rsidR="009B12E5">
        <w:t xml:space="preserve"> </w:t>
      </w:r>
      <w:r w:rsidRPr="00CD4BDB">
        <w:t>article</w:t>
      </w:r>
      <w:r w:rsidR="009B12E5">
        <w:t xml:space="preserve"> </w:t>
      </w:r>
      <w:r w:rsidRPr="00CD4BDB">
        <w:t>15</w:t>
      </w:r>
      <w:r w:rsidR="009B12E5">
        <w:t xml:space="preserve"> </w:t>
      </w:r>
      <w:r w:rsidRPr="00CD4BDB">
        <w:t>of</w:t>
      </w:r>
      <w:r w:rsidR="009B12E5">
        <w:t xml:space="preserve"> </w:t>
      </w:r>
      <w:r w:rsidRPr="00CD4BDB">
        <w:t>the</w:t>
      </w:r>
      <w:r w:rsidR="009B12E5">
        <w:t xml:space="preserve"> </w:t>
      </w:r>
      <w:r w:rsidRPr="00CD4BDB">
        <w:t>Convention,</w:t>
      </w:r>
      <w:r w:rsidR="009B12E5">
        <w:t xml:space="preserve"> </w:t>
      </w:r>
      <w:r w:rsidRPr="00CD4BDB">
        <w:t>if</w:t>
      </w:r>
      <w:r w:rsidR="009B12E5">
        <w:t xml:space="preserve"> </w:t>
      </w:r>
      <w:r w:rsidRPr="00CD4BDB">
        <w:t>any</w:t>
      </w:r>
      <w:r w:rsidR="009B12E5">
        <w:t xml:space="preserve"> </w:t>
      </w:r>
      <w:r w:rsidRPr="00CD4BDB">
        <w:t>statement</w:t>
      </w:r>
      <w:r w:rsidR="009B12E5">
        <w:t xml:space="preserve"> </w:t>
      </w:r>
      <w:r w:rsidRPr="00CD4BDB">
        <w:t>was</w:t>
      </w:r>
      <w:r w:rsidR="009B12E5">
        <w:t xml:space="preserve"> </w:t>
      </w:r>
      <w:r w:rsidRPr="00CD4BDB">
        <w:t>made</w:t>
      </w:r>
      <w:r w:rsidR="009B12E5">
        <w:t xml:space="preserve"> </w:t>
      </w:r>
      <w:r w:rsidRPr="00CD4BDB">
        <w:t>by</w:t>
      </w:r>
      <w:r w:rsidR="009B12E5">
        <w:t xml:space="preserve"> </w:t>
      </w:r>
      <w:r w:rsidRPr="00CD4BDB">
        <w:t>Mr.</w:t>
      </w:r>
      <w:r w:rsidR="009B12E5">
        <w:t xml:space="preserve"> </w:t>
      </w:r>
      <w:r w:rsidRPr="00CD4BDB">
        <w:t>Wangchuk</w:t>
      </w:r>
      <w:r w:rsidR="009B12E5">
        <w:t xml:space="preserve"> </w:t>
      </w:r>
      <w:r w:rsidRPr="00CD4BDB">
        <w:t>as</w:t>
      </w:r>
      <w:r w:rsidR="009B12E5">
        <w:t xml:space="preserve"> </w:t>
      </w:r>
      <w:r w:rsidRPr="00CD4BDB">
        <w:t>a</w:t>
      </w:r>
      <w:r w:rsidR="009B12E5">
        <w:t xml:space="preserve"> </w:t>
      </w:r>
      <w:r w:rsidRPr="00CD4BDB">
        <w:t>result</w:t>
      </w:r>
      <w:r w:rsidR="009B12E5">
        <w:t xml:space="preserve"> </w:t>
      </w:r>
      <w:r w:rsidRPr="00CD4BDB">
        <w:t>of</w:t>
      </w:r>
      <w:r w:rsidR="009B12E5">
        <w:t xml:space="preserve"> </w:t>
      </w:r>
      <w:r w:rsidRPr="00CD4BDB">
        <w:t>torture,</w:t>
      </w:r>
      <w:r w:rsidR="009B12E5">
        <w:t xml:space="preserve"> </w:t>
      </w:r>
      <w:r w:rsidRPr="00CD4BDB">
        <w:t>it</w:t>
      </w:r>
      <w:r w:rsidR="009B12E5">
        <w:t xml:space="preserve"> </w:t>
      </w:r>
      <w:r w:rsidRPr="00CD4BDB">
        <w:t>must</w:t>
      </w:r>
      <w:r w:rsidR="009B12E5">
        <w:t xml:space="preserve"> </w:t>
      </w:r>
      <w:r w:rsidRPr="00CD4BDB">
        <w:t>not</w:t>
      </w:r>
      <w:r w:rsidR="009B12E5">
        <w:t xml:space="preserve"> </w:t>
      </w:r>
      <w:r w:rsidRPr="00CD4BDB">
        <w:t>be</w:t>
      </w:r>
      <w:r w:rsidR="009B12E5">
        <w:t xml:space="preserve"> </w:t>
      </w:r>
      <w:r w:rsidRPr="00CD4BDB">
        <w:t>admitted</w:t>
      </w:r>
      <w:r w:rsidR="009B12E5">
        <w:t xml:space="preserve"> </w:t>
      </w:r>
      <w:r w:rsidRPr="00CD4BDB">
        <w:t>as</w:t>
      </w:r>
      <w:r w:rsidR="009B12E5">
        <w:t xml:space="preserve"> </w:t>
      </w:r>
      <w:r w:rsidRPr="00CD4BDB">
        <w:t>evidence</w:t>
      </w:r>
      <w:r w:rsidR="009B12E5">
        <w:t xml:space="preserve"> </w:t>
      </w:r>
      <w:r w:rsidRPr="00CD4BDB">
        <w:t>against</w:t>
      </w:r>
      <w:r w:rsidR="009B12E5">
        <w:t xml:space="preserve"> </w:t>
      </w:r>
      <w:r w:rsidRPr="00CD4BDB">
        <w:t>him.</w:t>
      </w:r>
      <w:r w:rsidR="009B12E5">
        <w:t xml:space="preserve"> </w:t>
      </w:r>
    </w:p>
    <w:p w:rsidR="005A1BF8" w:rsidRPr="00CD4BDB" w:rsidRDefault="005A1BF8" w:rsidP="003F798D">
      <w:pPr>
        <w:pStyle w:val="SingleTxtG"/>
      </w:pPr>
      <w:r w:rsidRPr="00CD4BDB">
        <w:t>42.</w:t>
      </w:r>
      <w:r w:rsidRPr="00CD4BDB">
        <w:tab/>
        <w:t>The</w:t>
      </w:r>
      <w:r w:rsidR="009B12E5">
        <w:t xml:space="preserve"> </w:t>
      </w:r>
      <w:r w:rsidRPr="00CD4BDB">
        <w:t>Working</w:t>
      </w:r>
      <w:r w:rsidR="009B12E5">
        <w:t xml:space="preserve"> </w:t>
      </w:r>
      <w:r w:rsidRPr="00CD4BDB">
        <w:t>Group</w:t>
      </w:r>
      <w:r w:rsidR="009B12E5">
        <w:t xml:space="preserve"> </w:t>
      </w:r>
      <w:r w:rsidRPr="00CD4BDB">
        <w:t>concludes</w:t>
      </w:r>
      <w:r w:rsidR="009B12E5">
        <w:t xml:space="preserve"> </w:t>
      </w:r>
      <w:r w:rsidRPr="00CD4BDB">
        <w:t>that</w:t>
      </w:r>
      <w:r w:rsidR="009B12E5">
        <w:t xml:space="preserve"> </w:t>
      </w:r>
      <w:r w:rsidRPr="00CD4BDB">
        <w:t>the</w:t>
      </w:r>
      <w:r w:rsidR="009B12E5">
        <w:t xml:space="preserve"> </w:t>
      </w:r>
      <w:r w:rsidRPr="00CD4BDB">
        <w:t>violations</w:t>
      </w:r>
      <w:r w:rsidR="009B12E5">
        <w:t xml:space="preserve"> </w:t>
      </w:r>
      <w:r w:rsidRPr="00CD4BDB">
        <w:t>of</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a</w:t>
      </w:r>
      <w:r w:rsidR="009B12E5">
        <w:t xml:space="preserve"> </w:t>
      </w:r>
      <w:r w:rsidRPr="00CD4BDB">
        <w:t>fair</w:t>
      </w:r>
      <w:r w:rsidR="009B12E5">
        <w:t xml:space="preserve"> </w:t>
      </w:r>
      <w:r w:rsidRPr="00CD4BDB">
        <w:t>trial</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case</w:t>
      </w:r>
      <w:r w:rsidR="009B12E5">
        <w:t xml:space="preserve"> </w:t>
      </w:r>
      <w:r w:rsidRPr="00CD4BDB">
        <w:t>are</w:t>
      </w:r>
      <w:r w:rsidR="009B12E5">
        <w:t xml:space="preserve"> </w:t>
      </w:r>
      <w:r w:rsidRPr="00CD4BDB">
        <w:t>of</w:t>
      </w:r>
      <w:r w:rsidR="009B12E5">
        <w:t xml:space="preserve"> </w:t>
      </w:r>
      <w:r w:rsidRPr="00CD4BDB">
        <w:t>such</w:t>
      </w:r>
      <w:r w:rsidR="009B12E5">
        <w:t xml:space="preserve"> </w:t>
      </w:r>
      <w:r w:rsidRPr="00CD4BDB">
        <w:t>gravity</w:t>
      </w:r>
      <w:r w:rsidR="009B12E5">
        <w:t xml:space="preserve"> </w:t>
      </w:r>
      <w:r w:rsidRPr="00CD4BDB">
        <w:t>as</w:t>
      </w:r>
      <w:r w:rsidR="009B12E5">
        <w:t xml:space="preserve"> </w:t>
      </w:r>
      <w:r w:rsidRPr="00CD4BDB">
        <w:t>to</w:t>
      </w:r>
      <w:r w:rsidR="009B12E5">
        <w:t xml:space="preserve"> </w:t>
      </w:r>
      <w:r w:rsidRPr="00CD4BDB">
        <w:t>give</w:t>
      </w:r>
      <w:r w:rsidR="009B12E5">
        <w:t xml:space="preserve"> </w:t>
      </w:r>
      <w:r w:rsidRPr="00CD4BDB">
        <w:t>the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an</w:t>
      </w:r>
      <w:r w:rsidR="009B12E5">
        <w:t xml:space="preserve"> </w:t>
      </w:r>
      <w:r w:rsidRPr="00CD4BDB">
        <w:t>arbitrary</w:t>
      </w:r>
      <w:r w:rsidR="009B12E5">
        <w:t xml:space="preserve"> </w:t>
      </w:r>
      <w:r w:rsidRPr="00CD4BDB">
        <w:t>character</w:t>
      </w:r>
      <w:r w:rsidR="009B12E5">
        <w:t xml:space="preserve"> </w:t>
      </w:r>
      <w:r w:rsidRPr="00CD4BDB">
        <w:t>according</w:t>
      </w:r>
      <w:r w:rsidR="009B12E5">
        <w:t xml:space="preserve"> </w:t>
      </w:r>
      <w:r w:rsidRPr="00CD4BDB">
        <w:t>to</w:t>
      </w:r>
      <w:r w:rsidR="009B12E5">
        <w:t xml:space="preserve"> </w:t>
      </w:r>
      <w:r w:rsidRPr="00CD4BDB">
        <w:t>category</w:t>
      </w:r>
      <w:r w:rsidR="009B12E5">
        <w:t xml:space="preserve"> </w:t>
      </w:r>
      <w:r w:rsidRPr="00CD4BDB">
        <w:t>III</w:t>
      </w:r>
      <w:r w:rsidR="009B12E5">
        <w:t xml:space="preserve"> </w:t>
      </w:r>
      <w:r w:rsidRPr="00CD4BDB">
        <w:t>of</w:t>
      </w:r>
      <w:r w:rsidR="009B12E5">
        <w:t xml:space="preserve"> </w:t>
      </w:r>
      <w:r w:rsidRPr="00CD4BDB">
        <w:t>the</w:t>
      </w:r>
      <w:r w:rsidR="009B12E5">
        <w:t xml:space="preserve"> </w:t>
      </w:r>
      <w:r w:rsidRPr="00CD4BDB">
        <w:t>categories</w:t>
      </w:r>
      <w:r w:rsidR="009B12E5">
        <w:t xml:space="preserve"> </w:t>
      </w:r>
      <w:r w:rsidRPr="00CD4BDB">
        <w:t>applied</w:t>
      </w:r>
      <w:r w:rsidR="009B12E5">
        <w:t xml:space="preserve"> </w:t>
      </w:r>
      <w:r w:rsidRPr="00CD4BDB">
        <w:t>by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p>
    <w:p w:rsidR="005A1BF8" w:rsidRPr="00CD4BDB" w:rsidRDefault="005A1BF8" w:rsidP="003F798D">
      <w:pPr>
        <w:pStyle w:val="SingleTxtG"/>
      </w:pPr>
      <w:r w:rsidRPr="00CD4BDB">
        <w:t>43.</w:t>
      </w:r>
      <w:r w:rsidRPr="00CD4BDB">
        <w:tab/>
        <w:t>According</w:t>
      </w:r>
      <w:r w:rsidR="009B12E5">
        <w:t xml:space="preserve"> </w:t>
      </w:r>
      <w:r w:rsidRPr="00CD4BDB">
        <w:t>to</w:t>
      </w:r>
      <w:r w:rsidR="009B12E5">
        <w:t xml:space="preserve"> </w:t>
      </w:r>
      <w:r w:rsidRPr="00CD4BDB">
        <w:t>his</w:t>
      </w:r>
      <w:r w:rsidR="009B12E5">
        <w:t xml:space="preserve"> </w:t>
      </w:r>
      <w:r w:rsidRPr="00CD4BDB">
        <w:t>lawyers,</w:t>
      </w:r>
      <w:r w:rsidR="009B12E5">
        <w:t xml:space="preserve"> </w:t>
      </w:r>
      <w:r w:rsidRPr="00CD4BDB">
        <w:t>Mr.</w:t>
      </w:r>
      <w:r w:rsidR="009B12E5">
        <w:t xml:space="preserve"> </w:t>
      </w:r>
      <w:r w:rsidRPr="00CD4BDB">
        <w:t>Wangchuk</w:t>
      </w:r>
      <w:r w:rsidR="009B12E5">
        <w:t xml:space="preserve"> </w:t>
      </w:r>
      <w:r w:rsidRPr="00CD4BDB">
        <w:t>is</w:t>
      </w:r>
      <w:r w:rsidR="009B12E5">
        <w:t xml:space="preserve"> </w:t>
      </w:r>
      <w:r w:rsidRPr="00CD4BDB">
        <w:t>suffering</w:t>
      </w:r>
      <w:r w:rsidR="009B12E5">
        <w:t xml:space="preserve"> </w:t>
      </w:r>
      <w:r w:rsidRPr="00CD4BDB">
        <w:t>from</w:t>
      </w:r>
      <w:r w:rsidR="009B12E5">
        <w:t xml:space="preserve"> </w:t>
      </w:r>
      <w:r w:rsidRPr="00CD4BDB">
        <w:t>joint</w:t>
      </w:r>
      <w:r w:rsidR="009B12E5">
        <w:t xml:space="preserve"> </w:t>
      </w:r>
      <w:r w:rsidRPr="00CD4BDB">
        <w:t>pain</w:t>
      </w:r>
      <w:r w:rsidR="009B12E5">
        <w:t xml:space="preserve"> </w:t>
      </w:r>
      <w:r w:rsidRPr="00CD4BDB">
        <w:t>and</w:t>
      </w:r>
      <w:r w:rsidR="009B12E5">
        <w:t xml:space="preserve"> </w:t>
      </w:r>
      <w:r w:rsidRPr="00CD4BDB">
        <w:t>it</w:t>
      </w:r>
      <w:r w:rsidR="009B12E5">
        <w:t xml:space="preserve"> </w:t>
      </w:r>
      <w:r w:rsidRPr="00CD4BDB">
        <w:t>is</w:t>
      </w:r>
      <w:r w:rsidR="009B12E5">
        <w:t xml:space="preserve"> </w:t>
      </w:r>
      <w:r w:rsidRPr="00CD4BDB">
        <w:t>not</w:t>
      </w:r>
      <w:r w:rsidR="009B12E5">
        <w:t xml:space="preserve"> </w:t>
      </w:r>
      <w:r w:rsidRPr="00CD4BDB">
        <w:t>known</w:t>
      </w:r>
      <w:r w:rsidR="009B12E5">
        <w:t xml:space="preserve"> </w:t>
      </w:r>
      <w:r w:rsidRPr="00CD4BDB">
        <w:t>whether</w:t>
      </w:r>
      <w:r w:rsidR="009B12E5">
        <w:t xml:space="preserve"> </w:t>
      </w:r>
      <w:r w:rsidRPr="00CD4BDB">
        <w:t>he</w:t>
      </w:r>
      <w:r w:rsidR="009B12E5">
        <w:t xml:space="preserve"> </w:t>
      </w:r>
      <w:r w:rsidRPr="00CD4BDB">
        <w:t>has</w:t>
      </w:r>
      <w:r w:rsidR="009B12E5">
        <w:t xml:space="preserve"> </w:t>
      </w:r>
      <w:r w:rsidRPr="00CD4BDB">
        <w:t>received</w:t>
      </w:r>
      <w:r w:rsidR="009B12E5">
        <w:t xml:space="preserve"> </w:t>
      </w:r>
      <w:r w:rsidRPr="00CD4BDB">
        <w:t>medical</w:t>
      </w:r>
      <w:r w:rsidR="009B12E5">
        <w:t xml:space="preserve"> </w:t>
      </w:r>
      <w:r w:rsidRPr="00CD4BDB">
        <w:t>treatment.</w:t>
      </w:r>
      <w:r w:rsidR="009B12E5">
        <w:t xml:space="preserve"> </w:t>
      </w:r>
      <w:r w:rsidRPr="00CD4BDB">
        <w:t>He</w:t>
      </w:r>
      <w:r w:rsidR="009B12E5">
        <w:t xml:space="preserve"> </w:t>
      </w:r>
      <w:r w:rsidRPr="00CD4BDB">
        <w:t>has</w:t>
      </w:r>
      <w:r w:rsidR="009B12E5">
        <w:t xml:space="preserve"> </w:t>
      </w:r>
      <w:r w:rsidRPr="00CD4BDB">
        <w:t>been</w:t>
      </w:r>
      <w:r w:rsidR="009B12E5">
        <w:t xml:space="preserve"> </w:t>
      </w:r>
      <w:r w:rsidRPr="00CD4BDB">
        <w:t>detained</w:t>
      </w:r>
      <w:r w:rsidR="009B12E5">
        <w:t xml:space="preserve"> </w:t>
      </w:r>
      <w:r w:rsidRPr="00CD4BDB">
        <w:t>for</w:t>
      </w:r>
      <w:r w:rsidR="009B12E5">
        <w:t xml:space="preserve"> </w:t>
      </w:r>
      <w:r w:rsidRPr="00CD4BDB">
        <w:t>nearly</w:t>
      </w:r>
      <w:r w:rsidR="009B12E5">
        <w:t xml:space="preserve"> </w:t>
      </w:r>
      <w:r w:rsidRPr="00CD4BDB">
        <w:t>two</w:t>
      </w:r>
      <w:r w:rsidR="009B12E5">
        <w:t xml:space="preserve"> </w:t>
      </w:r>
      <w:r w:rsidRPr="00CD4BDB">
        <w:t>years,</w:t>
      </w:r>
      <w:r w:rsidR="009B12E5">
        <w:t xml:space="preserve"> </w:t>
      </w:r>
      <w:r w:rsidRPr="00CD4BDB">
        <w:t>after</w:t>
      </w:r>
      <w:r w:rsidR="009B12E5">
        <w:t xml:space="preserve"> </w:t>
      </w:r>
      <w:r w:rsidRPr="00CD4BDB">
        <w:t>being</w:t>
      </w:r>
      <w:r w:rsidR="009B12E5">
        <w:t xml:space="preserve"> </w:t>
      </w:r>
      <w:r w:rsidRPr="00CD4BDB">
        <w:t>initially</w:t>
      </w:r>
      <w:r w:rsidR="009B12E5">
        <w:t xml:space="preserve"> </w:t>
      </w:r>
      <w:r w:rsidRPr="00CD4BDB">
        <w:t>held</w:t>
      </w:r>
      <w:r w:rsidR="009B12E5">
        <w:t xml:space="preserve"> </w:t>
      </w:r>
      <w:r w:rsidRPr="00CD4BDB">
        <w:t>incommunicado</w:t>
      </w:r>
      <w:r w:rsidR="009B12E5">
        <w:t xml:space="preserve"> </w:t>
      </w:r>
      <w:r w:rsidRPr="00CD4BDB">
        <w:t>and</w:t>
      </w:r>
      <w:r w:rsidR="009B12E5">
        <w:t xml:space="preserve"> </w:t>
      </w:r>
      <w:r w:rsidRPr="00CD4BDB">
        <w:t>subjected</w:t>
      </w:r>
      <w:r w:rsidR="009B12E5">
        <w:t xml:space="preserve"> </w:t>
      </w:r>
      <w:r w:rsidRPr="00CD4BDB">
        <w:t>to</w:t>
      </w:r>
      <w:r w:rsidR="009B12E5">
        <w:t xml:space="preserve"> </w:t>
      </w:r>
      <w:r w:rsidRPr="00CD4BDB">
        <w:t>torture</w:t>
      </w:r>
      <w:r w:rsidR="009B12E5">
        <w:t xml:space="preserve"> </w:t>
      </w:r>
      <w:r w:rsidRPr="00CD4BDB">
        <w:t>and</w:t>
      </w:r>
      <w:r w:rsidR="009B12E5">
        <w:t xml:space="preserve"> </w:t>
      </w:r>
      <w:r w:rsidRPr="00CD4BDB">
        <w:t>other</w:t>
      </w:r>
      <w:r w:rsidR="009B12E5">
        <w:t xml:space="preserve"> </w:t>
      </w:r>
      <w:r w:rsidRPr="00CD4BDB">
        <w:t>ill-treatment</w:t>
      </w:r>
      <w:r w:rsidR="009B12E5">
        <w:t xml:space="preserve"> </w:t>
      </w:r>
      <w:r w:rsidRPr="00CD4BDB">
        <w:t>by</w:t>
      </w:r>
      <w:r w:rsidR="009B12E5">
        <w:t xml:space="preserve"> </w:t>
      </w:r>
      <w:r w:rsidRPr="00CD4BDB">
        <w:t>the</w:t>
      </w:r>
      <w:r w:rsidR="009B12E5">
        <w:t xml:space="preserve"> </w:t>
      </w:r>
      <w:r w:rsidRPr="00CD4BDB">
        <w:t>authorities.</w:t>
      </w:r>
      <w:r w:rsidR="009B12E5">
        <w:t xml:space="preserve"> </w:t>
      </w:r>
      <w:r w:rsidRPr="00CD4BDB">
        <w:t>This</w:t>
      </w:r>
      <w:r w:rsidR="009B12E5">
        <w:t xml:space="preserve"> </w:t>
      </w:r>
      <w:r w:rsidRPr="00CD4BDB">
        <w:t>treatment</w:t>
      </w:r>
      <w:r w:rsidR="009B12E5">
        <w:t xml:space="preserve"> </w:t>
      </w:r>
      <w:r w:rsidRPr="00CD4BDB">
        <w:t>violates</w:t>
      </w:r>
      <w:r w:rsidR="009B12E5">
        <w:t xml:space="preserve"> </w:t>
      </w:r>
      <w:r w:rsidRPr="00CD4BDB">
        <w:t>Mr.</w:t>
      </w:r>
      <w:r w:rsidR="009B12E5">
        <w:t xml:space="preserve"> </w:t>
      </w:r>
      <w:r w:rsidRPr="00CD4BDB">
        <w:t>Wangchuk’s</w:t>
      </w:r>
      <w:r w:rsidR="009B12E5">
        <w:t xml:space="preserve"> </w:t>
      </w:r>
      <w:r w:rsidRPr="00CD4BDB">
        <w:t>right</w:t>
      </w:r>
      <w:r w:rsidR="009B12E5">
        <w:t xml:space="preserve"> </w:t>
      </w:r>
      <w:r w:rsidRPr="00CD4BDB">
        <w:t>to</w:t>
      </w:r>
      <w:r w:rsidR="009B12E5">
        <w:t xml:space="preserve"> </w:t>
      </w:r>
      <w:r w:rsidRPr="00CD4BDB">
        <w:t>be</w:t>
      </w:r>
      <w:r w:rsidR="009B12E5">
        <w:t xml:space="preserve"> </w:t>
      </w:r>
      <w:r w:rsidRPr="00CD4BDB">
        <w:t>treated</w:t>
      </w:r>
      <w:r w:rsidR="009B12E5">
        <w:t xml:space="preserve"> </w:t>
      </w:r>
      <w:r w:rsidRPr="00CD4BDB">
        <w:t>in</w:t>
      </w:r>
      <w:r w:rsidR="009B12E5">
        <w:t xml:space="preserve"> </w:t>
      </w:r>
      <w:r w:rsidRPr="00CD4BDB">
        <w:t>a</w:t>
      </w:r>
      <w:r w:rsidR="009B12E5">
        <w:t xml:space="preserve"> </w:t>
      </w:r>
      <w:r w:rsidRPr="00CD4BDB">
        <w:t>humane</w:t>
      </w:r>
      <w:r w:rsidR="009B12E5">
        <w:t xml:space="preserve"> </w:t>
      </w:r>
      <w:r w:rsidRPr="00CD4BDB">
        <w:t>manner</w:t>
      </w:r>
      <w:r w:rsidR="009B12E5">
        <w:t xml:space="preserve"> </w:t>
      </w:r>
      <w:r w:rsidRPr="00CD4BDB">
        <w:t>and</w:t>
      </w:r>
      <w:r w:rsidR="009B12E5">
        <w:t xml:space="preserve"> </w:t>
      </w:r>
      <w:r w:rsidRPr="00CD4BDB">
        <w:t>with</w:t>
      </w:r>
      <w:r w:rsidR="009B12E5">
        <w:t xml:space="preserve"> </w:t>
      </w:r>
      <w:r w:rsidRPr="00CD4BDB">
        <w:t>respect</w:t>
      </w:r>
      <w:r w:rsidR="009B12E5">
        <w:t xml:space="preserve"> </w:t>
      </w:r>
      <w:r w:rsidRPr="00CD4BDB">
        <w:t>for</w:t>
      </w:r>
      <w:r w:rsidR="009B12E5">
        <w:t xml:space="preserve"> </w:t>
      </w:r>
      <w:r w:rsidRPr="00CD4BDB">
        <w:t>his</w:t>
      </w:r>
      <w:r w:rsidR="009B12E5">
        <w:t xml:space="preserve"> </w:t>
      </w:r>
      <w:r w:rsidRPr="00CD4BDB">
        <w:t>inherent</w:t>
      </w:r>
      <w:r w:rsidR="009B12E5">
        <w:t xml:space="preserve"> </w:t>
      </w:r>
      <w:r w:rsidRPr="00CD4BDB">
        <w:t>dignity,</w:t>
      </w:r>
      <w:r w:rsidR="009B12E5">
        <w:t xml:space="preserve"> </w:t>
      </w:r>
      <w:r w:rsidRPr="00CD4BDB">
        <w:t>as</w:t>
      </w:r>
      <w:r w:rsidR="009B12E5">
        <w:t xml:space="preserve"> </w:t>
      </w:r>
      <w:r w:rsidRPr="00CD4BDB">
        <w:t>enshrined</w:t>
      </w:r>
      <w:r w:rsidR="009B12E5">
        <w:t xml:space="preserve"> </w:t>
      </w:r>
      <w:r w:rsidRPr="00CD4BDB">
        <w:t>under</w:t>
      </w:r>
      <w:r w:rsidR="009B12E5">
        <w:t xml:space="preserve"> </w:t>
      </w:r>
      <w:r w:rsidRPr="00CD4BDB">
        <w:t>principle</w:t>
      </w:r>
      <w:r w:rsidR="009B12E5">
        <w:t xml:space="preserve"> </w:t>
      </w:r>
      <w:r w:rsidRPr="00CD4BDB">
        <w:t>1</w:t>
      </w:r>
      <w:r w:rsidR="009B12E5">
        <w:t xml:space="preserve"> </w:t>
      </w:r>
      <w:r w:rsidRPr="00CD4BDB">
        <w:t>of</w:t>
      </w:r>
      <w:r w:rsidR="009B12E5">
        <w:t xml:space="preserve"> </w:t>
      </w:r>
      <w:r w:rsidRPr="00CD4BDB">
        <w:t>the</w:t>
      </w:r>
      <w:r w:rsidR="009B12E5">
        <w:t xml:space="preserve"> </w:t>
      </w:r>
      <w:r w:rsidRPr="00CD4BDB">
        <w:t>Body</w:t>
      </w:r>
      <w:r w:rsidR="009B12E5">
        <w:t xml:space="preserve"> </w:t>
      </w:r>
      <w:r w:rsidRPr="00CD4BDB">
        <w:t>of</w:t>
      </w:r>
      <w:r w:rsidR="009B12E5">
        <w:t xml:space="preserve"> </w:t>
      </w:r>
      <w:r w:rsidRPr="00CD4BDB">
        <w:t>Principles.</w:t>
      </w:r>
      <w:r w:rsidR="009B12E5">
        <w:t xml:space="preserve"> </w:t>
      </w:r>
      <w:r w:rsidRPr="00CD4BDB">
        <w:t>Given</w:t>
      </w:r>
      <w:r w:rsidR="009B12E5">
        <w:t xml:space="preserve"> </w:t>
      </w:r>
      <w:r w:rsidRPr="00CD4BDB">
        <w:t>those</w:t>
      </w:r>
      <w:r w:rsidR="009B12E5">
        <w:t xml:space="preserve"> </w:t>
      </w:r>
      <w:r w:rsidRPr="00CD4BDB">
        <w:t>circumstances,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calls</w:t>
      </w:r>
      <w:r w:rsidR="009B12E5">
        <w:t xml:space="preserve"> </w:t>
      </w:r>
      <w:r w:rsidRPr="00CD4BDB">
        <w:t>upon</w:t>
      </w:r>
      <w:r w:rsidR="009B12E5">
        <w:t xml:space="preserve"> </w:t>
      </w:r>
      <w:r w:rsidRPr="00CD4BDB">
        <w:t>the</w:t>
      </w:r>
      <w:r w:rsidR="009B12E5">
        <w:t xml:space="preserve"> </w:t>
      </w:r>
      <w:r w:rsidRPr="00CD4BDB">
        <w:t>Government:</w:t>
      </w:r>
      <w:r w:rsidR="009B12E5">
        <w:t xml:space="preserve"> </w:t>
      </w:r>
      <w:r w:rsidRPr="00CD4BDB">
        <w:t>(a)</w:t>
      </w:r>
      <w:r w:rsidR="009B12E5">
        <w:t xml:space="preserve"> </w:t>
      </w:r>
      <w:r w:rsidRPr="00CD4BDB">
        <w:t>to</w:t>
      </w:r>
      <w:r w:rsidR="009B12E5">
        <w:t xml:space="preserve"> </w:t>
      </w:r>
      <w:r w:rsidRPr="00CD4BDB">
        <w:t>release</w:t>
      </w:r>
      <w:r w:rsidR="009B12E5">
        <w:t xml:space="preserve"> </w:t>
      </w:r>
      <w:r w:rsidRPr="00CD4BDB">
        <w:t>Mr.</w:t>
      </w:r>
      <w:r w:rsidR="009B12E5">
        <w:t xml:space="preserve"> </w:t>
      </w:r>
      <w:r w:rsidRPr="00CD4BDB">
        <w:t>Wangchuk</w:t>
      </w:r>
      <w:r w:rsidR="009B12E5">
        <w:t xml:space="preserve"> </w:t>
      </w:r>
      <w:r w:rsidRPr="00CD4BDB">
        <w:t>immediately</w:t>
      </w:r>
      <w:r w:rsidR="009B12E5">
        <w:t xml:space="preserve"> </w:t>
      </w:r>
      <w:r w:rsidRPr="00CD4BDB">
        <w:t>and</w:t>
      </w:r>
      <w:r w:rsidR="009B12E5">
        <w:t xml:space="preserve"> </w:t>
      </w:r>
      <w:r w:rsidRPr="00CD4BDB">
        <w:t>unconditionally;</w:t>
      </w:r>
      <w:r w:rsidR="009B12E5">
        <w:t xml:space="preserve"> </w:t>
      </w:r>
      <w:r w:rsidRPr="00CD4BDB">
        <w:t>(b)</w:t>
      </w:r>
      <w:r w:rsidR="009B12E5">
        <w:t xml:space="preserve"> </w:t>
      </w:r>
      <w:r w:rsidRPr="00CD4BDB">
        <w:t>to</w:t>
      </w:r>
      <w:r w:rsidR="009B12E5">
        <w:t xml:space="preserve"> </w:t>
      </w:r>
      <w:r w:rsidRPr="00CD4BDB">
        <w:t>drop</w:t>
      </w:r>
      <w:r w:rsidR="009B12E5">
        <w:t xml:space="preserve"> </w:t>
      </w:r>
      <w:r w:rsidRPr="00CD4BDB">
        <w:t>all</w:t>
      </w:r>
      <w:r w:rsidR="009B12E5">
        <w:t xml:space="preserve"> </w:t>
      </w:r>
      <w:r w:rsidRPr="00CD4BDB">
        <w:t>charges</w:t>
      </w:r>
      <w:r w:rsidR="009B12E5">
        <w:t xml:space="preserve"> </w:t>
      </w:r>
      <w:r w:rsidRPr="00CD4BDB">
        <w:t>against</w:t>
      </w:r>
      <w:r w:rsidR="009B12E5">
        <w:t xml:space="preserve"> </w:t>
      </w:r>
      <w:r w:rsidRPr="00CD4BDB">
        <w:t>him</w:t>
      </w:r>
      <w:r w:rsidR="009B12E5">
        <w:t xml:space="preserve"> </w:t>
      </w:r>
      <w:r w:rsidRPr="00CD4BDB">
        <w:t>in</w:t>
      </w:r>
      <w:r w:rsidR="009B12E5">
        <w:t xml:space="preserve"> </w:t>
      </w:r>
      <w:r w:rsidRPr="00CD4BDB">
        <w:t>relation</w:t>
      </w:r>
      <w:r w:rsidR="009B12E5">
        <w:t xml:space="preserve"> </w:t>
      </w:r>
      <w:r w:rsidRPr="00CD4BDB">
        <w:t>to</w:t>
      </w:r>
      <w:r w:rsidR="009B12E5">
        <w:t xml:space="preserve"> </w:t>
      </w:r>
      <w:r w:rsidRPr="00CD4BDB">
        <w:t>his</w:t>
      </w:r>
      <w:r w:rsidR="009B12E5">
        <w:t xml:space="preserve"> </w:t>
      </w:r>
      <w:r w:rsidRPr="00CD4BDB">
        <w:t>advocacy</w:t>
      </w:r>
      <w:r w:rsidR="009B12E5">
        <w:t xml:space="preserve"> </w:t>
      </w:r>
      <w:r w:rsidRPr="00CD4BDB">
        <w:t>for</w:t>
      </w:r>
      <w:r w:rsidR="009B12E5">
        <w:t xml:space="preserve"> </w:t>
      </w:r>
      <w:r w:rsidRPr="00CD4BDB">
        <w:t>greater</w:t>
      </w:r>
      <w:r w:rsidR="009B12E5">
        <w:t xml:space="preserve"> </w:t>
      </w:r>
      <w:r w:rsidRPr="00CD4BDB">
        <w:t>Tibetan</w:t>
      </w:r>
      <w:r w:rsidR="009B12E5">
        <w:t xml:space="preserve"> </w:t>
      </w:r>
      <w:r w:rsidRPr="00CD4BDB">
        <w:t>language</w:t>
      </w:r>
      <w:r w:rsidR="009B12E5">
        <w:t xml:space="preserve"> </w:t>
      </w:r>
      <w:r w:rsidRPr="00CD4BDB">
        <w:t>education;</w:t>
      </w:r>
      <w:r w:rsidR="009B12E5">
        <w:t xml:space="preserve"> </w:t>
      </w:r>
      <w:r w:rsidRPr="00CD4BDB">
        <w:t>and</w:t>
      </w:r>
      <w:r w:rsidR="009B12E5">
        <w:t xml:space="preserve"> </w:t>
      </w:r>
      <w:r w:rsidRPr="00CD4BDB">
        <w:t>(c)</w:t>
      </w:r>
      <w:r w:rsidR="009B12E5">
        <w:t xml:space="preserve"> </w:t>
      </w:r>
      <w:r w:rsidRPr="00CD4BDB">
        <w:t>ensure</w:t>
      </w:r>
      <w:r w:rsidR="009B12E5">
        <w:t xml:space="preserve"> </w:t>
      </w:r>
      <w:r w:rsidRPr="00CD4BDB">
        <w:t>that</w:t>
      </w:r>
      <w:r w:rsidR="009B12E5">
        <w:t xml:space="preserve"> </w:t>
      </w:r>
      <w:r w:rsidRPr="00CD4BDB">
        <w:t>he</w:t>
      </w:r>
      <w:r w:rsidR="009B12E5">
        <w:t xml:space="preserve"> </w:t>
      </w:r>
      <w:r w:rsidRPr="00CD4BDB">
        <w:t>has</w:t>
      </w:r>
      <w:r w:rsidR="009B12E5">
        <w:t xml:space="preserve"> </w:t>
      </w:r>
      <w:r w:rsidRPr="00CD4BDB">
        <w:t>access</w:t>
      </w:r>
      <w:r w:rsidR="009B12E5">
        <w:t xml:space="preserve"> </w:t>
      </w:r>
      <w:r w:rsidRPr="00CD4BDB">
        <w:t>to</w:t>
      </w:r>
      <w:r w:rsidR="009B12E5">
        <w:t xml:space="preserve"> </w:t>
      </w:r>
      <w:r w:rsidRPr="00CD4BDB">
        <w:t>health</w:t>
      </w:r>
      <w:r w:rsidR="009B12E5">
        <w:t xml:space="preserve"> </w:t>
      </w:r>
      <w:r w:rsidRPr="00CD4BDB">
        <w:t>care</w:t>
      </w:r>
      <w:r w:rsidR="009B12E5">
        <w:t xml:space="preserve"> </w:t>
      </w:r>
      <w:r w:rsidRPr="00CD4BDB">
        <w:t>after</w:t>
      </w:r>
      <w:r w:rsidR="009B12E5">
        <w:t xml:space="preserve"> </w:t>
      </w:r>
      <w:r w:rsidRPr="00CD4BDB">
        <w:t>his</w:t>
      </w:r>
      <w:r w:rsidR="009B12E5">
        <w:t xml:space="preserve"> </w:t>
      </w:r>
      <w:r w:rsidRPr="00CD4BDB">
        <w:t>release,</w:t>
      </w:r>
      <w:r w:rsidR="009B12E5">
        <w:t xml:space="preserve"> </w:t>
      </w:r>
      <w:r w:rsidRPr="00CD4BDB">
        <w:t>including</w:t>
      </w:r>
      <w:r w:rsidR="009B12E5">
        <w:t xml:space="preserve"> </w:t>
      </w:r>
      <w:r w:rsidRPr="00CD4BDB">
        <w:t>physical</w:t>
      </w:r>
      <w:r w:rsidR="009B12E5">
        <w:t xml:space="preserve"> </w:t>
      </w:r>
      <w:r w:rsidRPr="00CD4BDB">
        <w:t>and</w:t>
      </w:r>
      <w:r w:rsidR="009B12E5">
        <w:t xml:space="preserve"> </w:t>
      </w:r>
      <w:r w:rsidRPr="00CD4BDB">
        <w:t>psychological</w:t>
      </w:r>
      <w:r w:rsidR="009B12E5">
        <w:t xml:space="preserve"> </w:t>
      </w:r>
      <w:r w:rsidRPr="00CD4BDB">
        <w:t>rehabilitation</w:t>
      </w:r>
      <w:r w:rsidR="009B12E5">
        <w:t xml:space="preserve"> </w:t>
      </w:r>
      <w:r w:rsidRPr="00CD4BDB">
        <w:t>for</w:t>
      </w:r>
      <w:r w:rsidR="009B12E5">
        <w:t xml:space="preserve"> </w:t>
      </w:r>
      <w:r w:rsidRPr="00CD4BDB">
        <w:t>the</w:t>
      </w:r>
      <w:r w:rsidR="009B12E5">
        <w:t xml:space="preserve"> </w:t>
      </w:r>
      <w:r w:rsidRPr="00CD4BDB">
        <w:t>torture</w:t>
      </w:r>
      <w:r w:rsidR="009B12E5">
        <w:t xml:space="preserve"> </w:t>
      </w:r>
      <w:r w:rsidRPr="00CD4BDB">
        <w:t>and</w:t>
      </w:r>
      <w:r w:rsidR="009B12E5">
        <w:t xml:space="preserve"> </w:t>
      </w:r>
      <w:r w:rsidRPr="00CD4BDB">
        <w:t>ill-treatment</w:t>
      </w:r>
      <w:r w:rsidR="009B12E5">
        <w:t xml:space="preserve"> </w:t>
      </w:r>
      <w:r w:rsidRPr="00CD4BDB">
        <w:t>that</w:t>
      </w:r>
      <w:r w:rsidR="009B12E5">
        <w:t xml:space="preserve"> </w:t>
      </w:r>
      <w:r w:rsidRPr="00CD4BDB">
        <w:t>he</w:t>
      </w:r>
      <w:r w:rsidR="009B12E5">
        <w:t xml:space="preserve"> </w:t>
      </w:r>
      <w:r w:rsidRPr="00CD4BDB">
        <w:t>has</w:t>
      </w:r>
      <w:r w:rsidR="009B12E5">
        <w:t xml:space="preserve"> </w:t>
      </w:r>
      <w:r w:rsidRPr="00CD4BDB">
        <w:t>suffered.</w:t>
      </w:r>
      <w:r w:rsidR="009B12E5">
        <w:t xml:space="preserve"> </w:t>
      </w:r>
    </w:p>
    <w:p w:rsidR="005A1BF8" w:rsidRPr="00CD4BDB" w:rsidRDefault="005A1BF8" w:rsidP="003F798D">
      <w:pPr>
        <w:pStyle w:val="SingleTxtG"/>
      </w:pPr>
      <w:r w:rsidRPr="00CD4BDB">
        <w:t>44.</w:t>
      </w:r>
      <w:r w:rsidRPr="00CD4BDB">
        <w:tab/>
        <w:t>In</w:t>
      </w:r>
      <w:r w:rsidR="009B12E5">
        <w:t xml:space="preserve"> </w:t>
      </w:r>
      <w:r w:rsidRPr="00CD4BDB">
        <w:t>its</w:t>
      </w:r>
      <w:r w:rsidR="009B12E5">
        <w:t xml:space="preserve"> </w:t>
      </w:r>
      <w:r w:rsidRPr="00CD4BDB">
        <w:t>25-year</w:t>
      </w:r>
      <w:r w:rsidR="009B12E5">
        <w:t xml:space="preserve"> </w:t>
      </w:r>
      <w:r w:rsidRPr="00CD4BDB">
        <w:t>history,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has</w:t>
      </w:r>
      <w:r w:rsidR="009B12E5">
        <w:t xml:space="preserve"> </w:t>
      </w:r>
      <w:r w:rsidRPr="00CD4BDB">
        <w:t>adopted</w:t>
      </w:r>
      <w:r w:rsidR="009B12E5">
        <w:t xml:space="preserve"> </w:t>
      </w:r>
      <w:r w:rsidRPr="00CD4BDB">
        <w:t>84</w:t>
      </w:r>
      <w:r w:rsidR="009B12E5">
        <w:t xml:space="preserve"> </w:t>
      </w:r>
      <w:r w:rsidRPr="00CD4BDB">
        <w:t>opinions</w:t>
      </w:r>
      <w:r w:rsidR="009B12E5">
        <w:t xml:space="preserve"> </w:t>
      </w:r>
      <w:r w:rsidRPr="00CD4BDB">
        <w:t>in</w:t>
      </w:r>
      <w:r w:rsidR="009B12E5">
        <w:t xml:space="preserve"> </w:t>
      </w:r>
      <w:r w:rsidRPr="00CD4BDB">
        <w:t>relation</w:t>
      </w:r>
      <w:r w:rsidR="009B12E5">
        <w:t xml:space="preserve"> </w:t>
      </w:r>
      <w:r w:rsidRPr="00CD4BDB">
        <w:t>to</w:t>
      </w:r>
      <w:r w:rsidR="009B12E5">
        <w:t xml:space="preserve"> </w:t>
      </w:r>
      <w:r w:rsidRPr="00CD4BDB">
        <w:t>China.</w:t>
      </w:r>
      <w:r w:rsidR="009B12E5">
        <w:t xml:space="preserve"> </w:t>
      </w:r>
      <w:r w:rsidRPr="00CD4BDB">
        <w:t>In</w:t>
      </w:r>
      <w:r w:rsidR="009B12E5">
        <w:t xml:space="preserve"> </w:t>
      </w:r>
      <w:r w:rsidRPr="00CD4BDB">
        <w:t>77</w:t>
      </w:r>
      <w:r w:rsidR="009B12E5">
        <w:t xml:space="preserve"> </w:t>
      </w:r>
      <w:r w:rsidRPr="00CD4BDB">
        <w:t>of</w:t>
      </w:r>
      <w:r w:rsidR="009B12E5">
        <w:t xml:space="preserve"> </w:t>
      </w:r>
      <w:r w:rsidRPr="00CD4BDB">
        <w:t>those</w:t>
      </w:r>
      <w:r w:rsidR="009B12E5">
        <w:t xml:space="preserve"> </w:t>
      </w:r>
      <w:r w:rsidRPr="00CD4BDB">
        <w:t>cases,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found</w:t>
      </w:r>
      <w:r w:rsidR="009B12E5">
        <w:t xml:space="preserve"> </w:t>
      </w:r>
      <w:r w:rsidRPr="00CD4BDB">
        <w:t>the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to</w:t>
      </w:r>
      <w:r w:rsidR="009B12E5">
        <w:t xml:space="preserve"> </w:t>
      </w:r>
      <w:r w:rsidRPr="00CD4BDB">
        <w:t>be</w:t>
      </w:r>
      <w:r w:rsidR="009B12E5">
        <w:t xml:space="preserve"> </w:t>
      </w:r>
      <w:r w:rsidRPr="00CD4BDB">
        <w:t>arbitrary.</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recalls</w:t>
      </w:r>
      <w:r w:rsidR="009B12E5">
        <w:t xml:space="preserve"> </w:t>
      </w:r>
      <w:r w:rsidRPr="00CD4BDB">
        <w:t>that,</w:t>
      </w:r>
      <w:r w:rsidR="009B12E5">
        <w:t xml:space="preserve"> </w:t>
      </w:r>
      <w:r w:rsidRPr="00CD4BDB">
        <w:t>under</w:t>
      </w:r>
      <w:r w:rsidR="009B12E5">
        <w:t xml:space="preserve"> </w:t>
      </w:r>
      <w:r w:rsidRPr="00CD4BDB">
        <w:t>certain</w:t>
      </w:r>
      <w:r w:rsidR="009B12E5">
        <w:t xml:space="preserve"> </w:t>
      </w:r>
      <w:r w:rsidRPr="00CD4BDB">
        <w:t>circumstances,</w:t>
      </w:r>
      <w:r w:rsidR="009B12E5">
        <w:t xml:space="preserve"> </w:t>
      </w:r>
      <w:r w:rsidRPr="00CD4BDB">
        <w:t>widespread</w:t>
      </w:r>
      <w:r w:rsidR="009B12E5">
        <w:t xml:space="preserve"> </w:t>
      </w:r>
      <w:r w:rsidRPr="00CD4BDB">
        <w:t>or</w:t>
      </w:r>
      <w:r w:rsidR="009B12E5">
        <w:t xml:space="preserve"> </w:t>
      </w:r>
      <w:r w:rsidRPr="00CD4BDB">
        <w:t>systematic</w:t>
      </w:r>
      <w:r w:rsidR="009B12E5">
        <w:t xml:space="preserve"> </w:t>
      </w:r>
      <w:r w:rsidRPr="00CD4BDB">
        <w:t>imprisonment</w:t>
      </w:r>
      <w:r w:rsidR="009B12E5">
        <w:t xml:space="preserve"> </w:t>
      </w:r>
      <w:r w:rsidRPr="00CD4BDB">
        <w:t>or</w:t>
      </w:r>
      <w:r w:rsidR="009B12E5">
        <w:t xml:space="preserve"> </w:t>
      </w:r>
      <w:r w:rsidRPr="00CD4BDB">
        <w:t>other</w:t>
      </w:r>
      <w:r w:rsidR="009B12E5">
        <w:t xml:space="preserve"> </w:t>
      </w:r>
      <w:r w:rsidRPr="00CD4BDB">
        <w:t>severe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in</w:t>
      </w:r>
      <w:r w:rsidR="009B12E5">
        <w:t xml:space="preserve"> </w:t>
      </w:r>
      <w:r w:rsidRPr="00CD4BDB">
        <w:t>violation</w:t>
      </w:r>
      <w:r w:rsidR="009B12E5">
        <w:t xml:space="preserve"> </w:t>
      </w:r>
      <w:r w:rsidRPr="00CD4BDB">
        <w:t>of</w:t>
      </w:r>
      <w:r w:rsidR="009B12E5">
        <w:t xml:space="preserve"> </w:t>
      </w:r>
      <w:r w:rsidRPr="00CD4BDB">
        <w:t>the</w:t>
      </w:r>
      <w:r w:rsidR="009B12E5">
        <w:t xml:space="preserve"> </w:t>
      </w:r>
      <w:r w:rsidRPr="00CD4BDB">
        <w:t>rules</w:t>
      </w:r>
      <w:r w:rsidR="009B12E5">
        <w:t xml:space="preserve"> </w:t>
      </w:r>
      <w:r w:rsidRPr="00CD4BDB">
        <w:t>of</w:t>
      </w:r>
      <w:r w:rsidR="009B12E5">
        <w:t xml:space="preserve"> </w:t>
      </w:r>
      <w:r w:rsidRPr="00CD4BDB">
        <w:t>international</w:t>
      </w:r>
      <w:r w:rsidR="009B12E5">
        <w:t xml:space="preserve"> </w:t>
      </w:r>
      <w:r w:rsidRPr="00CD4BDB">
        <w:t>law</w:t>
      </w:r>
      <w:r w:rsidR="009B12E5">
        <w:t xml:space="preserve"> </w:t>
      </w:r>
      <w:r w:rsidRPr="00CD4BDB">
        <w:t>may</w:t>
      </w:r>
      <w:r w:rsidR="009B12E5">
        <w:t xml:space="preserve"> </w:t>
      </w:r>
      <w:r w:rsidRPr="00CD4BDB">
        <w:t>constitute</w:t>
      </w:r>
      <w:r w:rsidR="009B12E5">
        <w:t xml:space="preserve"> </w:t>
      </w:r>
      <w:r w:rsidRPr="00CD4BDB">
        <w:t>crimes</w:t>
      </w:r>
      <w:r w:rsidR="009B12E5">
        <w:t xml:space="preserve"> </w:t>
      </w:r>
      <w:r w:rsidRPr="00CD4BDB">
        <w:t>against</w:t>
      </w:r>
      <w:r w:rsidR="009B12E5">
        <w:t xml:space="preserve"> </w:t>
      </w:r>
      <w:r w:rsidRPr="00CD4BDB">
        <w:t>humanity.</w:t>
      </w:r>
      <w:r w:rsidRPr="003B72C7">
        <w:rPr>
          <w:rStyle w:val="FootnoteReference"/>
        </w:rPr>
        <w:footnoteReference w:id="15"/>
      </w:r>
      <w:r w:rsidR="009B12E5">
        <w:t xml:space="preserve"> </w:t>
      </w:r>
      <w:r w:rsidRPr="00CD4BDB">
        <w:t>Moreover,</w:t>
      </w:r>
      <w:r w:rsidR="009B12E5">
        <w:t xml:space="preserve"> </w:t>
      </w:r>
      <w:r w:rsidRPr="00CD4BDB">
        <w:t>as</w:t>
      </w:r>
      <w:r w:rsidR="009B12E5">
        <w:t xml:space="preserve"> </w:t>
      </w:r>
      <w:r w:rsidRPr="00CD4BDB">
        <w:t>a</w:t>
      </w:r>
      <w:r w:rsidR="009B12E5">
        <w:t xml:space="preserve"> </w:t>
      </w:r>
      <w:r w:rsidRPr="00CD4BDB">
        <w:t>signatory</w:t>
      </w:r>
      <w:r w:rsidR="009B12E5">
        <w:t xml:space="preserve"> </w:t>
      </w:r>
      <w:r w:rsidRPr="00CD4BDB">
        <w:t>to</w:t>
      </w:r>
      <w:r w:rsidR="009B12E5">
        <w:t xml:space="preserve"> </w:t>
      </w:r>
      <w:r w:rsidRPr="00CD4BDB">
        <w:t>the</w:t>
      </w:r>
      <w:r w:rsidR="009B12E5">
        <w:t xml:space="preserve"> </w:t>
      </w:r>
      <w:r w:rsidRPr="00CD4BDB">
        <w:t>International</w:t>
      </w:r>
      <w:r w:rsidR="009B12E5">
        <w:t xml:space="preserve"> </w:t>
      </w:r>
      <w:r w:rsidRPr="00CD4BDB">
        <w:t>Covenant</w:t>
      </w:r>
      <w:r w:rsidR="009B12E5">
        <w:t xml:space="preserve"> </w:t>
      </w:r>
      <w:r w:rsidRPr="00CD4BDB">
        <w:t>on</w:t>
      </w:r>
      <w:r w:rsidR="009B12E5">
        <w:t xml:space="preserve"> </w:t>
      </w:r>
      <w:r w:rsidRPr="00CD4BDB">
        <w:t>Civil</w:t>
      </w:r>
      <w:r w:rsidR="009B12E5">
        <w:t xml:space="preserve"> </w:t>
      </w:r>
      <w:r w:rsidRPr="00CD4BDB">
        <w:t>and</w:t>
      </w:r>
      <w:r w:rsidR="009B12E5">
        <w:t xml:space="preserve"> </w:t>
      </w:r>
      <w:r w:rsidRPr="00CD4BDB">
        <w:t>Political</w:t>
      </w:r>
      <w:r w:rsidR="009B12E5">
        <w:t xml:space="preserve"> </w:t>
      </w:r>
      <w:r w:rsidRPr="00CD4BDB">
        <w:t>Rights</w:t>
      </w:r>
      <w:r w:rsidR="009B12E5">
        <w:t xml:space="preserve"> </w:t>
      </w:r>
      <w:r w:rsidRPr="00CD4BDB">
        <w:t>since</w:t>
      </w:r>
      <w:r w:rsidR="009B12E5">
        <w:t xml:space="preserve"> </w:t>
      </w:r>
      <w:r w:rsidRPr="00CD4BDB">
        <w:t>1998,</w:t>
      </w:r>
      <w:r w:rsidR="009B12E5">
        <w:t xml:space="preserve"> </w:t>
      </w:r>
      <w:r w:rsidRPr="00CD4BDB">
        <w:t>China</w:t>
      </w:r>
      <w:r w:rsidR="009B12E5">
        <w:t xml:space="preserve"> </w:t>
      </w:r>
      <w:r w:rsidRPr="00CD4BDB">
        <w:t>is</w:t>
      </w:r>
      <w:r w:rsidR="009B12E5">
        <w:t xml:space="preserve"> </w:t>
      </w:r>
      <w:r w:rsidRPr="00CD4BDB">
        <w:t>obliged</w:t>
      </w:r>
      <w:r w:rsidR="009B12E5">
        <w:t xml:space="preserve"> </w:t>
      </w:r>
      <w:r w:rsidRPr="00CD4BDB">
        <w:t>under</w:t>
      </w:r>
      <w:r w:rsidR="009B12E5">
        <w:t xml:space="preserve"> </w:t>
      </w:r>
      <w:r w:rsidRPr="00CD4BDB">
        <w:t>article</w:t>
      </w:r>
      <w:r w:rsidR="009B12E5">
        <w:t xml:space="preserve"> </w:t>
      </w:r>
      <w:r w:rsidRPr="00CD4BDB">
        <w:t>18</w:t>
      </w:r>
      <w:r w:rsidR="009B12E5">
        <w:t xml:space="preserve"> </w:t>
      </w:r>
      <w:r w:rsidRPr="00CD4BDB">
        <w:t>of</w:t>
      </w:r>
      <w:r w:rsidR="009B12E5">
        <w:t xml:space="preserve"> </w:t>
      </w:r>
      <w:r w:rsidRPr="00CD4BDB">
        <w:t>the</w:t>
      </w:r>
      <w:r w:rsidR="009B12E5">
        <w:t xml:space="preserve"> </w:t>
      </w:r>
      <w:r w:rsidRPr="00CD4BDB">
        <w:t>1969</w:t>
      </w:r>
      <w:r w:rsidR="009B12E5">
        <w:t xml:space="preserve"> </w:t>
      </w:r>
      <w:r w:rsidRPr="00CD4BDB">
        <w:t>Vienna</w:t>
      </w:r>
      <w:r w:rsidR="009B12E5">
        <w:t xml:space="preserve"> </w:t>
      </w:r>
      <w:r w:rsidRPr="00CD4BDB">
        <w:t>Convention</w:t>
      </w:r>
      <w:r w:rsidR="009B12E5">
        <w:t xml:space="preserve"> </w:t>
      </w:r>
      <w:r w:rsidRPr="00CD4BDB">
        <w:t>on</w:t>
      </w:r>
      <w:r w:rsidR="009B12E5">
        <w:t xml:space="preserve"> </w:t>
      </w:r>
      <w:r w:rsidRPr="00CD4BDB">
        <w:t>the</w:t>
      </w:r>
      <w:r w:rsidR="009B12E5">
        <w:t xml:space="preserve"> </w:t>
      </w:r>
      <w:r w:rsidRPr="00CD4BDB">
        <w:t>Law</w:t>
      </w:r>
      <w:r w:rsidR="009B12E5">
        <w:t xml:space="preserve"> </w:t>
      </w:r>
      <w:r w:rsidRPr="00CD4BDB">
        <w:t>of</w:t>
      </w:r>
      <w:r w:rsidR="009B12E5">
        <w:t xml:space="preserve"> </w:t>
      </w:r>
      <w:r w:rsidRPr="00CD4BDB">
        <w:t>Treaties</w:t>
      </w:r>
      <w:r w:rsidR="009B12E5">
        <w:t xml:space="preserve"> </w:t>
      </w:r>
      <w:r w:rsidRPr="00CD4BDB">
        <w:t>to</w:t>
      </w:r>
      <w:r w:rsidR="009B12E5">
        <w:t xml:space="preserve"> </w:t>
      </w:r>
      <w:r w:rsidRPr="00CD4BDB">
        <w:t>refrain</w:t>
      </w:r>
      <w:r w:rsidR="009B12E5">
        <w:t xml:space="preserve"> </w:t>
      </w:r>
      <w:r w:rsidRPr="00CD4BDB">
        <w:t>from</w:t>
      </w:r>
      <w:r w:rsidR="009B12E5">
        <w:t xml:space="preserve"> </w:t>
      </w:r>
      <w:r w:rsidRPr="00CD4BDB">
        <w:t>acts</w:t>
      </w:r>
      <w:r w:rsidR="009B12E5">
        <w:t xml:space="preserve"> </w:t>
      </w:r>
      <w:r w:rsidRPr="00CD4BDB">
        <w:t>which</w:t>
      </w:r>
      <w:r w:rsidR="009B12E5">
        <w:t xml:space="preserve"> </w:t>
      </w:r>
      <w:r w:rsidRPr="00CD4BDB">
        <w:t>would</w:t>
      </w:r>
      <w:r w:rsidR="009B12E5">
        <w:t xml:space="preserve"> </w:t>
      </w:r>
      <w:r w:rsidRPr="00CD4BDB">
        <w:t>defeat</w:t>
      </w:r>
      <w:r w:rsidR="009B12E5">
        <w:t xml:space="preserve"> </w:t>
      </w:r>
      <w:r w:rsidRPr="00CD4BDB">
        <w:t>the</w:t>
      </w:r>
      <w:r w:rsidR="009B12E5">
        <w:t xml:space="preserve"> </w:t>
      </w:r>
      <w:r w:rsidRPr="00CD4BDB">
        <w:t>object</w:t>
      </w:r>
      <w:r w:rsidR="009B12E5">
        <w:t xml:space="preserve"> </w:t>
      </w:r>
      <w:r w:rsidRPr="00CD4BDB">
        <w:t>and</w:t>
      </w:r>
      <w:r w:rsidR="009B12E5">
        <w:t xml:space="preserve"> </w:t>
      </w:r>
      <w:r w:rsidRPr="00CD4BDB">
        <w:t>purpose</w:t>
      </w:r>
      <w:r w:rsidR="009B12E5">
        <w:t xml:space="preserve"> </w:t>
      </w:r>
      <w:r w:rsidRPr="00CD4BDB">
        <w:t>of</w:t>
      </w:r>
      <w:r w:rsidR="009B12E5">
        <w:t xml:space="preserve"> </w:t>
      </w:r>
      <w:r w:rsidRPr="00CD4BDB">
        <w:t>the</w:t>
      </w:r>
      <w:r w:rsidR="009B12E5">
        <w:t xml:space="preserve"> </w:t>
      </w:r>
      <w:r w:rsidRPr="00CD4BDB">
        <w:t>Covenant,</w:t>
      </w:r>
      <w:r w:rsidR="009B12E5">
        <w:t xml:space="preserve"> </w:t>
      </w:r>
      <w:r w:rsidRPr="00CD4BDB">
        <w:t>including</w:t>
      </w:r>
      <w:r w:rsidR="009B12E5">
        <w:t xml:space="preserve"> </w:t>
      </w:r>
      <w:r w:rsidRPr="00CD4BDB">
        <w:t>the</w:t>
      </w:r>
      <w:r w:rsidR="009B12E5">
        <w:t xml:space="preserve"> </w:t>
      </w:r>
      <w:r w:rsidRPr="00CD4BDB">
        <w:t>repeated</w:t>
      </w:r>
      <w:r w:rsidR="009B12E5">
        <w:t xml:space="preserve"> </w:t>
      </w:r>
      <w:r w:rsidRPr="00CD4BDB">
        <w:t>denial</w:t>
      </w:r>
      <w:r w:rsidR="009B12E5">
        <w:t xml:space="preserve"> </w:t>
      </w:r>
      <w:r w:rsidRPr="00CD4BDB">
        <w:t>of</w:t>
      </w:r>
      <w:r w:rsidR="009B12E5">
        <w:t xml:space="preserve"> </w:t>
      </w:r>
      <w:r w:rsidRPr="00CD4BDB">
        <w:t>the</w:t>
      </w:r>
      <w:r w:rsidR="009B12E5">
        <w:t xml:space="preserve"> </w:t>
      </w:r>
      <w:r w:rsidRPr="00CD4BDB">
        <w:t>rights</w:t>
      </w:r>
      <w:r w:rsidR="009B12E5">
        <w:t xml:space="preserve"> </w:t>
      </w:r>
      <w:r w:rsidRPr="00CD4BDB">
        <w:t>to</w:t>
      </w:r>
      <w:r w:rsidR="009B12E5">
        <w:t xml:space="preserve"> </w:t>
      </w:r>
      <w:r w:rsidRPr="00CD4BDB">
        <w:t>liberty</w:t>
      </w:r>
      <w:r w:rsidR="009B12E5">
        <w:t xml:space="preserve"> </w:t>
      </w:r>
      <w:r w:rsidRPr="00CD4BDB">
        <w:t>and</w:t>
      </w:r>
      <w:r w:rsidR="009B12E5">
        <w:t xml:space="preserve"> </w:t>
      </w:r>
      <w:r w:rsidRPr="00CD4BDB">
        <w:t>to</w:t>
      </w:r>
      <w:r w:rsidR="009B12E5">
        <w:t xml:space="preserve"> </w:t>
      </w:r>
      <w:r w:rsidRPr="00CD4BDB">
        <w:t>fair</w:t>
      </w:r>
      <w:r w:rsidR="009B12E5">
        <w:t xml:space="preserve"> </w:t>
      </w:r>
      <w:r w:rsidRPr="00CD4BDB">
        <w:t>trial</w:t>
      </w:r>
      <w:r w:rsidR="009B12E5">
        <w:t xml:space="preserve"> </w:t>
      </w:r>
      <w:r w:rsidRPr="00CD4BDB">
        <w:t>under</w:t>
      </w:r>
      <w:r w:rsidR="009B12E5">
        <w:t xml:space="preserve"> </w:t>
      </w:r>
      <w:r w:rsidRPr="00CD4BDB">
        <w:t>its</w:t>
      </w:r>
      <w:r w:rsidR="009B12E5">
        <w:t xml:space="preserve"> </w:t>
      </w:r>
      <w:r w:rsidRPr="00CD4BDB">
        <w:t>articles</w:t>
      </w:r>
      <w:r w:rsidR="009B12E5">
        <w:t xml:space="preserve"> </w:t>
      </w:r>
      <w:r w:rsidRPr="00CD4BDB">
        <w:t>9</w:t>
      </w:r>
      <w:r w:rsidR="009B12E5">
        <w:t xml:space="preserve"> </w:t>
      </w:r>
      <w:r w:rsidRPr="00CD4BDB">
        <w:t>and</w:t>
      </w:r>
      <w:r w:rsidR="009B12E5">
        <w:t xml:space="preserve"> </w:t>
      </w:r>
      <w:r w:rsidRPr="00CD4BDB">
        <w:t>14.</w:t>
      </w:r>
    </w:p>
    <w:p w:rsidR="005A1BF8" w:rsidRPr="00CD4BDB" w:rsidRDefault="005A1BF8" w:rsidP="003F798D">
      <w:pPr>
        <w:pStyle w:val="SingleTxtG"/>
      </w:pPr>
      <w:r w:rsidRPr="00CD4BDB">
        <w:t>45.</w:t>
      </w:r>
      <w:r w:rsidRPr="00CD4BDB">
        <w:tab/>
        <w:t>The</w:t>
      </w:r>
      <w:r w:rsidR="009B12E5">
        <w:t xml:space="preserve"> </w:t>
      </w:r>
      <w:r w:rsidRPr="00CD4BDB">
        <w:t>Working</w:t>
      </w:r>
      <w:r w:rsidR="009B12E5">
        <w:t xml:space="preserve"> </w:t>
      </w:r>
      <w:r w:rsidRPr="00CD4BDB">
        <w:t>Group</w:t>
      </w:r>
      <w:r w:rsidR="009B12E5">
        <w:t xml:space="preserve"> </w:t>
      </w:r>
      <w:r w:rsidRPr="00CD4BDB">
        <w:t>would</w:t>
      </w:r>
      <w:r w:rsidR="009B12E5">
        <w:t xml:space="preserve"> </w:t>
      </w:r>
      <w:r w:rsidRPr="00CD4BDB">
        <w:t>welcome</w:t>
      </w:r>
      <w:r w:rsidR="009B12E5">
        <w:t xml:space="preserve"> </w:t>
      </w:r>
      <w:r w:rsidRPr="00CD4BDB">
        <w:t>the</w:t>
      </w:r>
      <w:r w:rsidR="009B12E5">
        <w:t xml:space="preserve"> </w:t>
      </w:r>
      <w:r w:rsidRPr="00CD4BDB">
        <w:t>opportunity</w:t>
      </w:r>
      <w:r w:rsidR="009B12E5">
        <w:t xml:space="preserve"> </w:t>
      </w:r>
      <w:r w:rsidRPr="00CD4BDB">
        <w:t>to</w:t>
      </w:r>
      <w:r w:rsidR="009B12E5">
        <w:t xml:space="preserve"> </w:t>
      </w:r>
      <w:r w:rsidRPr="00CD4BDB">
        <w:t>work</w:t>
      </w:r>
      <w:r w:rsidR="009B12E5">
        <w:t xml:space="preserve"> </w:t>
      </w:r>
      <w:r w:rsidRPr="00CD4BDB">
        <w:t>constructively</w:t>
      </w:r>
      <w:r w:rsidR="009B12E5">
        <w:t xml:space="preserve"> </w:t>
      </w:r>
      <w:r w:rsidRPr="00CD4BDB">
        <w:t>with</w:t>
      </w:r>
      <w:r w:rsidR="009B12E5">
        <w:t xml:space="preserve"> </w:t>
      </w:r>
      <w:r w:rsidRPr="00CD4BDB">
        <w:t>the</w:t>
      </w:r>
      <w:r w:rsidR="009B12E5">
        <w:t xml:space="preserve"> </w:t>
      </w:r>
      <w:r w:rsidRPr="00CD4BDB">
        <w:t>Government</w:t>
      </w:r>
      <w:r w:rsidR="009B12E5">
        <w:t xml:space="preserve"> </w:t>
      </w:r>
      <w:r w:rsidRPr="00CD4BDB">
        <w:t>in</w:t>
      </w:r>
      <w:r w:rsidR="009B12E5">
        <w:t xml:space="preserve"> </w:t>
      </w:r>
      <w:r w:rsidRPr="00CD4BDB">
        <w:t>addressing</w:t>
      </w:r>
      <w:r w:rsidR="009B12E5">
        <w:t xml:space="preserve"> </w:t>
      </w:r>
      <w:r w:rsidRPr="00CD4BDB">
        <w:t>concerns</w:t>
      </w:r>
      <w:r w:rsidR="009B12E5">
        <w:t xml:space="preserve"> </w:t>
      </w:r>
      <w:r w:rsidRPr="00CD4BDB">
        <w:t>regarding</w:t>
      </w:r>
      <w:r w:rsidR="009B12E5">
        <w:t xml:space="preserve"> </w:t>
      </w:r>
      <w:r w:rsidRPr="00CD4BDB">
        <w:t>the</w:t>
      </w:r>
      <w:r w:rsidR="009B12E5">
        <w:t xml:space="preserve"> </w:t>
      </w:r>
      <w:r w:rsidRPr="00CD4BDB">
        <w:t>arbitrary</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in</w:t>
      </w:r>
      <w:r w:rsidR="009B12E5">
        <w:t xml:space="preserve"> </w:t>
      </w:r>
      <w:r w:rsidRPr="00CD4BDB">
        <w:t>China.</w:t>
      </w:r>
      <w:r w:rsidR="009B12E5">
        <w:t xml:space="preserve"> </w:t>
      </w:r>
      <w:r w:rsidRPr="00CD4BDB">
        <w:t>In</w:t>
      </w:r>
      <w:r w:rsidR="009B12E5">
        <w:t xml:space="preserve"> </w:t>
      </w:r>
      <w:r w:rsidRPr="00CD4BDB">
        <w:t>April</w:t>
      </w:r>
      <w:r w:rsidR="009B12E5">
        <w:t xml:space="preserve"> </w:t>
      </w:r>
      <w:r w:rsidRPr="00CD4BDB">
        <w:t>2015,</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sent</w:t>
      </w:r>
      <w:r w:rsidR="009B12E5">
        <w:t xml:space="preserve"> </w:t>
      </w:r>
      <w:r w:rsidRPr="00CD4BDB">
        <w:t>a</w:t>
      </w:r>
      <w:r w:rsidR="009B12E5">
        <w:t xml:space="preserve"> </w:t>
      </w:r>
      <w:r w:rsidRPr="00CD4BDB">
        <w:t>request</w:t>
      </w:r>
      <w:r w:rsidR="009B12E5">
        <w:t xml:space="preserve"> </w:t>
      </w:r>
      <w:r w:rsidRPr="00CD4BDB">
        <w:t>to</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undertake</w:t>
      </w:r>
      <w:r w:rsidR="009B12E5">
        <w:t xml:space="preserve"> </w:t>
      </w:r>
      <w:r w:rsidRPr="00CD4BDB">
        <w:t>a</w:t>
      </w:r>
      <w:r w:rsidR="009B12E5">
        <w:t xml:space="preserve"> </w:t>
      </w:r>
      <w:r w:rsidRPr="00CD4BDB">
        <w:t>country</w:t>
      </w:r>
      <w:r w:rsidR="009B12E5">
        <w:t xml:space="preserve"> </w:t>
      </w:r>
      <w:r w:rsidRPr="00CD4BDB">
        <w:t>visit,</w:t>
      </w:r>
      <w:r w:rsidR="009B12E5">
        <w:t xml:space="preserve"> </w:t>
      </w:r>
      <w:r w:rsidRPr="00CD4BDB">
        <w:t>following</w:t>
      </w:r>
      <w:r w:rsidR="009B12E5">
        <w:t xml:space="preserve"> </w:t>
      </w:r>
      <w:r w:rsidRPr="00CD4BDB">
        <w:t>its</w:t>
      </w:r>
      <w:r w:rsidR="009B12E5">
        <w:t xml:space="preserve"> </w:t>
      </w:r>
      <w:r w:rsidRPr="00CD4BDB">
        <w:t>earlier</w:t>
      </w:r>
      <w:r w:rsidR="009B12E5">
        <w:t xml:space="preserve"> </w:t>
      </w:r>
      <w:r w:rsidRPr="00CD4BDB">
        <w:t>visits</w:t>
      </w:r>
      <w:r w:rsidR="009B12E5">
        <w:t xml:space="preserve"> </w:t>
      </w:r>
      <w:r w:rsidRPr="00CD4BDB">
        <w:t>in</w:t>
      </w:r>
      <w:r w:rsidR="009B12E5">
        <w:t xml:space="preserve"> </w:t>
      </w:r>
      <w:r w:rsidRPr="00CD4BDB">
        <w:t>1997</w:t>
      </w:r>
      <w:r w:rsidR="009B12E5">
        <w:t xml:space="preserve"> </w:t>
      </w:r>
      <w:r w:rsidRPr="00CD4BDB">
        <w:t>and</w:t>
      </w:r>
      <w:r w:rsidR="009B12E5">
        <w:t xml:space="preserve"> </w:t>
      </w:r>
      <w:r w:rsidRPr="00CD4BDB">
        <w:t>2004,</w:t>
      </w:r>
      <w:r w:rsidR="009B12E5">
        <w:t xml:space="preserve"> </w:t>
      </w:r>
      <w:r w:rsidRPr="00CD4BDB">
        <w:t>and</w:t>
      </w:r>
      <w:r w:rsidR="009B12E5">
        <w:t xml:space="preserve"> </w:t>
      </w:r>
      <w:r w:rsidRPr="00CD4BDB">
        <w:t>awaits</w:t>
      </w:r>
      <w:r w:rsidR="009B12E5">
        <w:t xml:space="preserve"> </w:t>
      </w:r>
      <w:r w:rsidRPr="00CD4BDB">
        <w:t>a</w:t>
      </w:r>
      <w:r w:rsidR="009B12E5">
        <w:t xml:space="preserve"> </w:t>
      </w:r>
      <w:r w:rsidRPr="00CD4BDB">
        <w:t>positive</w:t>
      </w:r>
      <w:r w:rsidR="009B12E5">
        <w:t xml:space="preserve"> </w:t>
      </w:r>
      <w:r w:rsidRPr="00CD4BDB">
        <w:t>response.</w:t>
      </w:r>
      <w:r w:rsidR="009B12E5">
        <w:t xml:space="preserve"> </w:t>
      </w:r>
      <w:r w:rsidRPr="00CD4BDB">
        <w:t>Given</w:t>
      </w:r>
      <w:r w:rsidR="009B12E5">
        <w:t xml:space="preserve"> </w:t>
      </w:r>
      <w:r w:rsidRPr="00CD4BDB">
        <w:t>that</w:t>
      </w:r>
      <w:r w:rsidR="009B12E5">
        <w:t xml:space="preserve"> </w:t>
      </w:r>
      <w:r w:rsidRPr="00CD4BDB">
        <w:t>the</w:t>
      </w:r>
      <w:r w:rsidR="009B12E5">
        <w:t xml:space="preserve"> </w:t>
      </w:r>
      <w:r w:rsidRPr="00CD4BDB">
        <w:t>human</w:t>
      </w:r>
      <w:r w:rsidR="009B12E5">
        <w:t xml:space="preserve"> </w:t>
      </w:r>
      <w:r w:rsidRPr="00CD4BDB">
        <w:t>rights</w:t>
      </w:r>
      <w:r w:rsidR="009B12E5">
        <w:t xml:space="preserve"> </w:t>
      </w:r>
      <w:r w:rsidRPr="00CD4BDB">
        <w:t>record</w:t>
      </w:r>
      <w:r w:rsidR="009B12E5">
        <w:t xml:space="preserve"> </w:t>
      </w:r>
      <w:r w:rsidRPr="00CD4BDB">
        <w:t>of</w:t>
      </w:r>
      <w:r w:rsidR="009B12E5">
        <w:t xml:space="preserve"> </w:t>
      </w:r>
      <w:r w:rsidRPr="00CD4BDB">
        <w:t>China</w:t>
      </w:r>
      <w:r w:rsidR="009B12E5">
        <w:t xml:space="preserve"> </w:t>
      </w:r>
      <w:r w:rsidRPr="00CD4BDB">
        <w:t>will</w:t>
      </w:r>
      <w:r w:rsidR="009B12E5">
        <w:t xml:space="preserve"> </w:t>
      </w:r>
      <w:r w:rsidRPr="00CD4BDB">
        <w:t>be</w:t>
      </w:r>
      <w:r w:rsidR="009B12E5">
        <w:t xml:space="preserve"> </w:t>
      </w:r>
      <w:r w:rsidRPr="00CD4BDB">
        <w:t>subject</w:t>
      </w:r>
      <w:r w:rsidR="009B12E5">
        <w:t xml:space="preserve"> </w:t>
      </w:r>
      <w:r w:rsidRPr="00CD4BDB">
        <w:t>to</w:t>
      </w:r>
      <w:r w:rsidR="009B12E5">
        <w:t xml:space="preserve"> </w:t>
      </w:r>
      <w:r w:rsidRPr="00CD4BDB">
        <w:t>review</w:t>
      </w:r>
      <w:r w:rsidR="009B12E5">
        <w:t xml:space="preserve"> </w:t>
      </w:r>
      <w:r w:rsidRPr="00CD4BDB">
        <w:t>in</w:t>
      </w:r>
      <w:r w:rsidR="009B12E5">
        <w:t xml:space="preserve"> </w:t>
      </w:r>
      <w:r w:rsidRPr="00CD4BDB">
        <w:t>November</w:t>
      </w:r>
      <w:r w:rsidR="009B12E5">
        <w:t xml:space="preserve"> </w:t>
      </w:r>
      <w:r w:rsidRPr="00CD4BDB">
        <w:t>2018</w:t>
      </w:r>
      <w:r w:rsidR="009B12E5">
        <w:t xml:space="preserve"> </w:t>
      </w:r>
      <w:r w:rsidRPr="00CD4BDB">
        <w:t>during</w:t>
      </w:r>
      <w:r w:rsidR="009B12E5">
        <w:t xml:space="preserve"> </w:t>
      </w:r>
      <w:r w:rsidRPr="00CD4BDB">
        <w:t>the</w:t>
      </w:r>
      <w:r w:rsidR="009B12E5">
        <w:t xml:space="preserve"> </w:t>
      </w:r>
      <w:r w:rsidRPr="00CD4BDB">
        <w:t>third</w:t>
      </w:r>
      <w:r w:rsidR="009B12E5">
        <w:t xml:space="preserve"> </w:t>
      </w:r>
      <w:r w:rsidRPr="00CD4BDB">
        <w:t>cycle</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periodic</w:t>
      </w:r>
      <w:r w:rsidR="009B12E5">
        <w:t xml:space="preserve"> </w:t>
      </w:r>
      <w:r w:rsidRPr="00CD4BDB">
        <w:t>review,</w:t>
      </w:r>
      <w:r w:rsidR="009B12E5">
        <w:t xml:space="preserve"> </w:t>
      </w:r>
      <w:r w:rsidRPr="00CD4BDB">
        <w:t>an</w:t>
      </w:r>
      <w:r w:rsidR="009B12E5">
        <w:t xml:space="preserve"> </w:t>
      </w:r>
      <w:r w:rsidRPr="00CD4BDB">
        <w:t>opportunity</w:t>
      </w:r>
      <w:r w:rsidR="009B12E5">
        <w:t xml:space="preserve"> </w:t>
      </w:r>
      <w:r w:rsidRPr="00CD4BDB">
        <w:t>exists</w:t>
      </w:r>
      <w:r w:rsidR="009B12E5">
        <w:t xml:space="preserve"> </w:t>
      </w:r>
      <w:r w:rsidRPr="00CD4BDB">
        <w:t>for</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enhance</w:t>
      </w:r>
      <w:r w:rsidR="009B12E5">
        <w:t xml:space="preserve"> </w:t>
      </w:r>
      <w:r w:rsidRPr="00CD4BDB">
        <w:t>its</w:t>
      </w:r>
      <w:r w:rsidR="009B12E5">
        <w:t xml:space="preserve"> </w:t>
      </w:r>
      <w:r w:rsidRPr="00CD4BDB">
        <w:t>cooperation</w:t>
      </w:r>
      <w:r w:rsidR="009B12E5">
        <w:t xml:space="preserve"> </w:t>
      </w:r>
      <w:r w:rsidRPr="00CD4BDB">
        <w:t>with</w:t>
      </w:r>
      <w:r w:rsidR="009B12E5">
        <w:t xml:space="preserve"> </w:t>
      </w:r>
      <w:r w:rsidRPr="00CD4BDB">
        <w:t>the</w:t>
      </w:r>
      <w:r w:rsidR="009B12E5">
        <w:t xml:space="preserve"> </w:t>
      </w:r>
      <w:r w:rsidRPr="00CD4BDB">
        <w:t>special</w:t>
      </w:r>
      <w:r w:rsidR="009B12E5">
        <w:t xml:space="preserve"> </w:t>
      </w:r>
      <w:r w:rsidRPr="00CD4BDB">
        <w:t>procedures</w:t>
      </w:r>
      <w:r w:rsidR="009B12E5">
        <w:t xml:space="preserve"> </w:t>
      </w:r>
      <w:r w:rsidRPr="00CD4BDB">
        <w:t>of</w:t>
      </w:r>
      <w:r w:rsidR="009B12E5">
        <w:t xml:space="preserve"> </w:t>
      </w:r>
      <w:r w:rsidRPr="00CD4BDB">
        <w:t>the</w:t>
      </w:r>
      <w:r w:rsidR="009B12E5">
        <w:t xml:space="preserve"> </w:t>
      </w:r>
      <w:r w:rsidRPr="00CD4BDB">
        <w:t>Human</w:t>
      </w:r>
      <w:r w:rsidR="009B12E5">
        <w:t xml:space="preserve"> </w:t>
      </w:r>
      <w:r w:rsidRPr="00CD4BDB">
        <w:t>Rights</w:t>
      </w:r>
      <w:r w:rsidR="009B12E5">
        <w:t xml:space="preserve"> </w:t>
      </w:r>
      <w:r w:rsidRPr="00CD4BDB">
        <w:t>Council</w:t>
      </w:r>
      <w:r w:rsidR="009B12E5">
        <w:t xml:space="preserve"> </w:t>
      </w:r>
      <w:r w:rsidRPr="00CD4BDB">
        <w:t>and</w:t>
      </w:r>
      <w:r w:rsidR="009B12E5">
        <w:t xml:space="preserve"> </w:t>
      </w:r>
      <w:r w:rsidRPr="00CD4BDB">
        <w:t>to</w:t>
      </w:r>
      <w:r w:rsidR="009B12E5">
        <w:t xml:space="preserve"> </w:t>
      </w:r>
      <w:r w:rsidRPr="00CD4BDB">
        <w:t>bring</w:t>
      </w:r>
      <w:r w:rsidR="009B12E5">
        <w:t xml:space="preserve"> </w:t>
      </w:r>
      <w:r w:rsidRPr="00CD4BDB">
        <w:t>its</w:t>
      </w:r>
      <w:r w:rsidR="009B12E5">
        <w:t xml:space="preserve"> </w:t>
      </w:r>
      <w:r w:rsidRPr="00CD4BDB">
        <w:t>laws</w:t>
      </w:r>
      <w:r w:rsidR="009B12E5">
        <w:t xml:space="preserve"> </w:t>
      </w:r>
      <w:r w:rsidRPr="00CD4BDB">
        <w:t>into</w:t>
      </w:r>
      <w:r w:rsidR="009B12E5">
        <w:t xml:space="preserve"> </w:t>
      </w:r>
      <w:r w:rsidRPr="00CD4BDB">
        <w:t>conformity</w:t>
      </w:r>
      <w:r w:rsidR="009B12E5">
        <w:t xml:space="preserve"> </w:t>
      </w:r>
      <w:r w:rsidRPr="00CD4BDB">
        <w:t>with</w:t>
      </w:r>
      <w:r w:rsidR="009B12E5">
        <w:t xml:space="preserve"> </w:t>
      </w:r>
      <w:r w:rsidRPr="00CD4BDB">
        <w:t>international</w:t>
      </w:r>
      <w:r w:rsidR="009B12E5">
        <w:t xml:space="preserve"> </w:t>
      </w:r>
      <w:r w:rsidRPr="00CD4BDB">
        <w:t>human</w:t>
      </w:r>
      <w:r w:rsidR="009B12E5">
        <w:t xml:space="preserve"> </w:t>
      </w:r>
      <w:r w:rsidRPr="00CD4BDB">
        <w:t>rights</w:t>
      </w:r>
      <w:r w:rsidR="009B12E5">
        <w:t xml:space="preserve"> </w:t>
      </w:r>
      <w:r w:rsidRPr="00CD4BDB">
        <w:t>law.</w:t>
      </w:r>
    </w:p>
    <w:p w:rsidR="005A1BF8" w:rsidRPr="00CD4BDB" w:rsidRDefault="005A1BF8" w:rsidP="00546695">
      <w:pPr>
        <w:pStyle w:val="H23G"/>
      </w:pPr>
      <w:r w:rsidRPr="00CD4BDB">
        <w:tab/>
      </w:r>
      <w:r w:rsidRPr="00CD4BDB">
        <w:tab/>
        <w:t>Disposition</w:t>
      </w:r>
    </w:p>
    <w:p w:rsidR="005A1BF8" w:rsidRPr="00CD4BDB" w:rsidRDefault="005A1BF8" w:rsidP="003F798D">
      <w:pPr>
        <w:pStyle w:val="SingleTxtG"/>
      </w:pPr>
      <w:r w:rsidRPr="00CD4BDB">
        <w:t>46.</w:t>
      </w:r>
      <w:r w:rsidRPr="00CD4BDB">
        <w:tab/>
        <w:t>In</w:t>
      </w:r>
      <w:r w:rsidR="009B12E5">
        <w:t xml:space="preserve"> </w:t>
      </w:r>
      <w:r w:rsidRPr="00CD4BDB">
        <w:t>the</w:t>
      </w:r>
      <w:r w:rsidR="009B12E5">
        <w:t xml:space="preserve"> </w:t>
      </w:r>
      <w:r w:rsidRPr="00CD4BDB">
        <w:t>light</w:t>
      </w:r>
      <w:r w:rsidR="009B12E5">
        <w:t xml:space="preserve"> </w:t>
      </w:r>
      <w:r w:rsidRPr="00CD4BDB">
        <w:t>of</w:t>
      </w:r>
      <w:r w:rsidR="009B12E5">
        <w:t xml:space="preserve"> </w:t>
      </w:r>
      <w:r w:rsidRPr="00CD4BDB">
        <w:t>the</w:t>
      </w:r>
      <w:r w:rsidR="009B12E5">
        <w:t xml:space="preserve"> </w:t>
      </w:r>
      <w:r w:rsidRPr="00CD4BDB">
        <w:t>foregoing,</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renders</w:t>
      </w:r>
      <w:r w:rsidR="009B12E5">
        <w:t xml:space="preserve"> </w:t>
      </w:r>
      <w:r w:rsidRPr="00CD4BDB">
        <w:t>the</w:t>
      </w:r>
      <w:r w:rsidR="009B12E5">
        <w:t xml:space="preserve"> </w:t>
      </w:r>
      <w:r w:rsidRPr="00CD4BDB">
        <w:t>following</w:t>
      </w:r>
      <w:r w:rsidR="009B12E5">
        <w:t xml:space="preserve"> </w:t>
      </w:r>
      <w:r w:rsidRPr="00CD4BDB">
        <w:t>opinion:</w:t>
      </w:r>
    </w:p>
    <w:p w:rsidR="005A1BF8" w:rsidRPr="00CD4BDB" w:rsidRDefault="005A1BF8" w:rsidP="003F798D">
      <w:pPr>
        <w:pStyle w:val="SingleTxtG"/>
      </w:pPr>
      <w:r w:rsidRPr="00CD4BDB">
        <w:t>The</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of</w:t>
      </w:r>
      <w:r w:rsidR="009B12E5">
        <w:t xml:space="preserve"> </w:t>
      </w:r>
      <w:r w:rsidRPr="00CD4BDB">
        <w:t>Tashi</w:t>
      </w:r>
      <w:r w:rsidR="009B12E5">
        <w:t xml:space="preserve"> </w:t>
      </w:r>
      <w:r w:rsidRPr="00CD4BDB">
        <w:t>Wangchuk,</w:t>
      </w:r>
      <w:r w:rsidR="009B12E5">
        <w:t xml:space="preserve"> </w:t>
      </w:r>
      <w:r w:rsidRPr="00CD4BDB">
        <w:t>being</w:t>
      </w:r>
      <w:r w:rsidR="009B12E5">
        <w:t xml:space="preserve"> </w:t>
      </w:r>
      <w:r w:rsidRPr="00CD4BDB">
        <w:t>in</w:t>
      </w:r>
      <w:r w:rsidR="009B12E5">
        <w:t xml:space="preserve"> </w:t>
      </w:r>
      <w:r w:rsidRPr="00CD4BDB">
        <w:t>contravention</w:t>
      </w:r>
      <w:r w:rsidR="009B12E5">
        <w:t xml:space="preserve"> </w:t>
      </w:r>
      <w:r w:rsidRPr="00CD4BDB">
        <w:t>of</w:t>
      </w:r>
      <w:r w:rsidR="009B12E5">
        <w:t xml:space="preserve"> </w:t>
      </w:r>
      <w:r w:rsidRPr="00CD4BDB">
        <w:t>articles</w:t>
      </w:r>
      <w:r w:rsidR="009B12E5">
        <w:t xml:space="preserve"> </w:t>
      </w:r>
      <w:r w:rsidRPr="00CD4BDB">
        <w:t>3,</w:t>
      </w:r>
      <w:r w:rsidR="009B12E5">
        <w:t xml:space="preserve"> </w:t>
      </w:r>
      <w:r w:rsidRPr="00CD4BDB">
        <w:t>5,</w:t>
      </w:r>
      <w:r w:rsidR="009B12E5">
        <w:t xml:space="preserve"> </w:t>
      </w:r>
      <w:r w:rsidRPr="00CD4BDB">
        <w:t>6,</w:t>
      </w:r>
      <w:r w:rsidR="009B12E5">
        <w:t xml:space="preserve"> </w:t>
      </w:r>
      <w:r w:rsidRPr="00CD4BDB">
        <w:t>7,</w:t>
      </w:r>
      <w:r w:rsidR="009B12E5">
        <w:t xml:space="preserve"> </w:t>
      </w:r>
      <w:r w:rsidRPr="00CD4BDB">
        <w:t>8,</w:t>
      </w:r>
      <w:r w:rsidR="009B12E5">
        <w:t xml:space="preserve"> </w:t>
      </w:r>
      <w:r w:rsidRPr="00CD4BDB">
        <w:t>9,</w:t>
      </w:r>
      <w:r w:rsidR="009B12E5">
        <w:t xml:space="preserve"> </w:t>
      </w:r>
      <w:r w:rsidRPr="00CD4BDB">
        <w:t>10,</w:t>
      </w:r>
      <w:r w:rsidR="009B12E5">
        <w:t xml:space="preserve"> </w:t>
      </w:r>
      <w:r w:rsidRPr="00CD4BDB">
        <w:t>11</w:t>
      </w:r>
      <w:r w:rsidR="009B12E5">
        <w:t xml:space="preserve"> </w:t>
      </w:r>
      <w:r w:rsidRPr="00CD4BDB">
        <w:t>(1)</w:t>
      </w:r>
      <w:r w:rsidR="009B12E5">
        <w:t xml:space="preserve"> </w:t>
      </w:r>
      <w:r w:rsidRPr="00CD4BDB">
        <w:t>and</w:t>
      </w:r>
      <w:r w:rsidR="009B12E5">
        <w:t xml:space="preserve"> </w:t>
      </w:r>
      <w:r w:rsidRPr="00CD4BDB">
        <w:t>19</w:t>
      </w:r>
      <w:r w:rsidR="009B12E5">
        <w:t xml:space="preserve"> </w:t>
      </w:r>
      <w:r w:rsidRPr="00CD4BDB">
        <w:t>of</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is</w:t>
      </w:r>
      <w:r w:rsidR="009B12E5">
        <w:t xml:space="preserve"> </w:t>
      </w:r>
      <w:r w:rsidRPr="00CD4BDB">
        <w:t>arbitrary</w:t>
      </w:r>
      <w:r w:rsidR="009B12E5">
        <w:t xml:space="preserve"> </w:t>
      </w:r>
      <w:r w:rsidRPr="00CD4BDB">
        <w:t>and</w:t>
      </w:r>
      <w:r w:rsidR="009B12E5">
        <w:t xml:space="preserve"> </w:t>
      </w:r>
      <w:r w:rsidRPr="00CD4BDB">
        <w:t>falls</w:t>
      </w:r>
      <w:r w:rsidR="009B12E5">
        <w:t xml:space="preserve"> </w:t>
      </w:r>
      <w:r w:rsidRPr="00CD4BDB">
        <w:t>within</w:t>
      </w:r>
      <w:r w:rsidR="009B12E5">
        <w:t xml:space="preserve"> </w:t>
      </w:r>
      <w:r w:rsidRPr="00CD4BDB">
        <w:t>categories</w:t>
      </w:r>
      <w:r w:rsidR="009B12E5">
        <w:t xml:space="preserve"> </w:t>
      </w:r>
      <w:r w:rsidRPr="00CD4BDB">
        <w:t>I,</w:t>
      </w:r>
      <w:r w:rsidR="009B12E5">
        <w:t xml:space="preserve"> </w:t>
      </w:r>
      <w:r w:rsidRPr="00CD4BDB">
        <w:t>II</w:t>
      </w:r>
      <w:r w:rsidR="009B12E5">
        <w:t xml:space="preserve"> </w:t>
      </w:r>
      <w:r w:rsidRPr="00CD4BDB">
        <w:t>and</w:t>
      </w:r>
      <w:r w:rsidR="009B12E5">
        <w:t xml:space="preserve"> </w:t>
      </w:r>
      <w:r w:rsidRPr="00CD4BDB">
        <w:t>III.</w:t>
      </w:r>
      <w:r w:rsidR="009B12E5">
        <w:t xml:space="preserve"> </w:t>
      </w:r>
    </w:p>
    <w:p w:rsidR="005A1BF8" w:rsidRPr="00CD4BDB" w:rsidRDefault="005A1BF8" w:rsidP="003F798D">
      <w:pPr>
        <w:pStyle w:val="SingleTxtG"/>
      </w:pPr>
      <w:r w:rsidRPr="00CD4BDB">
        <w:t>47.</w:t>
      </w:r>
      <w:r w:rsidRPr="00CD4BDB">
        <w:tab/>
        <w:t>The</w:t>
      </w:r>
      <w:r w:rsidR="009B12E5">
        <w:t xml:space="preserve"> </w:t>
      </w:r>
      <w:r w:rsidRPr="00CD4BDB">
        <w:t>Working</w:t>
      </w:r>
      <w:r w:rsidR="009B12E5">
        <w:t xml:space="preserve"> </w:t>
      </w:r>
      <w:r w:rsidRPr="00CD4BDB">
        <w:t>Group</w:t>
      </w:r>
      <w:r w:rsidR="009B12E5">
        <w:t xml:space="preserve"> </w:t>
      </w:r>
      <w:r w:rsidRPr="00CD4BDB">
        <w:t>requests</w:t>
      </w:r>
      <w:r w:rsidR="009B12E5">
        <w:t xml:space="preserve"> </w:t>
      </w:r>
      <w:r w:rsidRPr="00CD4BDB">
        <w:t>the</w:t>
      </w:r>
      <w:r w:rsidR="009B12E5">
        <w:t xml:space="preserve"> </w:t>
      </w:r>
      <w:r w:rsidRPr="00CD4BDB">
        <w:t>Government</w:t>
      </w:r>
      <w:r w:rsidR="009B12E5">
        <w:t xml:space="preserve"> </w:t>
      </w:r>
      <w:r w:rsidRPr="00CD4BDB">
        <w:t>of</w:t>
      </w:r>
      <w:r w:rsidR="009B12E5">
        <w:t xml:space="preserve"> </w:t>
      </w:r>
      <w:r w:rsidRPr="00CD4BDB">
        <w:t>China</w:t>
      </w:r>
      <w:r w:rsidR="009B12E5">
        <w:t xml:space="preserve"> </w:t>
      </w:r>
      <w:r w:rsidRPr="00CD4BDB">
        <w:t>to</w:t>
      </w:r>
      <w:r w:rsidR="009B12E5">
        <w:t xml:space="preserve"> </w:t>
      </w:r>
      <w:r w:rsidRPr="00CD4BDB">
        <w:t>take</w:t>
      </w:r>
      <w:r w:rsidR="009B12E5">
        <w:t xml:space="preserve"> </w:t>
      </w:r>
      <w:r w:rsidRPr="00CD4BDB">
        <w:t>the</w:t>
      </w:r>
      <w:r w:rsidR="009B12E5">
        <w:t xml:space="preserve"> </w:t>
      </w:r>
      <w:r w:rsidRPr="00CD4BDB">
        <w:t>steps</w:t>
      </w:r>
      <w:r w:rsidR="009B12E5">
        <w:t xml:space="preserve"> </w:t>
      </w:r>
      <w:r w:rsidRPr="00CD4BDB">
        <w:t>necessary</w:t>
      </w:r>
      <w:r w:rsidR="009B12E5">
        <w:t xml:space="preserve"> </w:t>
      </w:r>
      <w:r w:rsidRPr="00CD4BDB">
        <w:t>to</w:t>
      </w:r>
      <w:r w:rsidR="009B12E5">
        <w:t xml:space="preserve"> </w:t>
      </w:r>
      <w:r w:rsidRPr="00CD4BDB">
        <w:t>remedy</w:t>
      </w:r>
      <w:r w:rsidR="009B12E5">
        <w:t xml:space="preserve"> </w:t>
      </w:r>
      <w:r w:rsidRPr="00CD4BDB">
        <w:t>the</w:t>
      </w:r>
      <w:r w:rsidR="009B12E5">
        <w:t xml:space="preserve"> </w:t>
      </w:r>
      <w:r w:rsidRPr="00CD4BDB">
        <w:t>situation</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without</w:t>
      </w:r>
      <w:r w:rsidR="009B12E5">
        <w:t xml:space="preserve"> </w:t>
      </w:r>
      <w:r w:rsidRPr="00CD4BDB">
        <w:t>delay</w:t>
      </w:r>
      <w:r w:rsidR="009B12E5">
        <w:t xml:space="preserve"> </w:t>
      </w:r>
      <w:r w:rsidRPr="00CD4BDB">
        <w:t>and</w:t>
      </w:r>
      <w:r w:rsidR="009B12E5">
        <w:t xml:space="preserve"> </w:t>
      </w:r>
      <w:r w:rsidRPr="00CD4BDB">
        <w:t>bring</w:t>
      </w:r>
      <w:r w:rsidR="009B12E5">
        <w:t xml:space="preserve"> </w:t>
      </w:r>
      <w:r w:rsidRPr="00CD4BDB">
        <w:t>it</w:t>
      </w:r>
      <w:r w:rsidR="009B12E5">
        <w:t xml:space="preserve"> </w:t>
      </w:r>
      <w:r w:rsidRPr="00CD4BDB">
        <w:t>into</w:t>
      </w:r>
      <w:r w:rsidR="009B12E5">
        <w:t xml:space="preserve"> </w:t>
      </w:r>
      <w:r w:rsidRPr="00CD4BDB">
        <w:t>conformity</w:t>
      </w:r>
      <w:r w:rsidR="009B12E5">
        <w:t xml:space="preserve"> </w:t>
      </w:r>
      <w:r w:rsidRPr="00CD4BDB">
        <w:t>with</w:t>
      </w:r>
      <w:r w:rsidR="009B12E5">
        <w:t xml:space="preserve"> </w:t>
      </w:r>
      <w:r w:rsidRPr="00CD4BDB">
        <w:t>the</w:t>
      </w:r>
      <w:r w:rsidR="009B12E5">
        <w:t xml:space="preserve"> </w:t>
      </w:r>
      <w:r w:rsidRPr="00CD4BDB">
        <w:t>relevant</w:t>
      </w:r>
      <w:r w:rsidR="009B12E5">
        <w:t xml:space="preserve"> </w:t>
      </w:r>
      <w:r w:rsidRPr="00CD4BDB">
        <w:t>international</w:t>
      </w:r>
      <w:r w:rsidR="009B12E5">
        <w:t xml:space="preserve"> </w:t>
      </w:r>
      <w:r w:rsidRPr="00CD4BDB">
        <w:t>norms,</w:t>
      </w:r>
      <w:r w:rsidR="009B12E5">
        <w:t xml:space="preserve"> </w:t>
      </w:r>
      <w:r w:rsidRPr="00CD4BDB">
        <w:t>including</w:t>
      </w:r>
      <w:r w:rsidR="009B12E5">
        <w:t xml:space="preserve"> </w:t>
      </w:r>
      <w:r w:rsidRPr="00CD4BDB">
        <w:t>those</w:t>
      </w:r>
      <w:r w:rsidR="009B12E5">
        <w:t xml:space="preserve"> </w:t>
      </w:r>
      <w:r w:rsidRPr="00CD4BDB">
        <w:t>set</w:t>
      </w:r>
      <w:r w:rsidR="009B12E5">
        <w:t xml:space="preserve"> </w:t>
      </w:r>
      <w:r w:rsidRPr="00CD4BDB">
        <w:t>out</w:t>
      </w:r>
      <w:r w:rsidR="009B12E5">
        <w:t xml:space="preserve"> </w:t>
      </w:r>
      <w:r w:rsidRPr="00CD4BDB">
        <w:t>in</w:t>
      </w:r>
      <w:r w:rsidR="009B12E5">
        <w:t xml:space="preserve"> </w:t>
      </w:r>
      <w:r w:rsidRPr="00CD4BDB">
        <w:t>the</w:t>
      </w:r>
      <w:r w:rsidR="009B12E5">
        <w:t xml:space="preserve"> </w:t>
      </w:r>
      <w:r w:rsidRPr="00CD4BDB">
        <w:t>Universal</w:t>
      </w:r>
      <w:r w:rsidR="009B12E5">
        <w:t xml:space="preserve"> </w:t>
      </w:r>
      <w:r w:rsidRPr="00CD4BDB">
        <w:t>Declaration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also</w:t>
      </w:r>
      <w:r w:rsidR="009B12E5">
        <w:t xml:space="preserve"> </w:t>
      </w:r>
      <w:r w:rsidRPr="00CD4BDB">
        <w:t>urges</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accede</w:t>
      </w:r>
      <w:r w:rsidR="009B12E5">
        <w:t xml:space="preserve"> </w:t>
      </w:r>
      <w:r w:rsidRPr="00CD4BDB">
        <w:t>to</w:t>
      </w:r>
      <w:r w:rsidR="009B12E5">
        <w:t xml:space="preserve"> </w:t>
      </w:r>
      <w:r w:rsidRPr="00CD4BDB">
        <w:t>the</w:t>
      </w:r>
      <w:r w:rsidR="009B12E5">
        <w:t xml:space="preserve"> </w:t>
      </w:r>
      <w:r w:rsidRPr="00CD4BDB">
        <w:t>International</w:t>
      </w:r>
      <w:r w:rsidR="009B12E5">
        <w:t xml:space="preserve"> </w:t>
      </w:r>
      <w:r w:rsidRPr="00CD4BDB">
        <w:t>Covenant</w:t>
      </w:r>
      <w:r w:rsidR="009B12E5">
        <w:t xml:space="preserve"> </w:t>
      </w:r>
      <w:r w:rsidRPr="00CD4BDB">
        <w:t>on</w:t>
      </w:r>
      <w:r w:rsidR="009B12E5">
        <w:t xml:space="preserve"> </w:t>
      </w:r>
      <w:r w:rsidRPr="00CD4BDB">
        <w:t>Civil</w:t>
      </w:r>
      <w:r w:rsidR="009B12E5">
        <w:t xml:space="preserve"> </w:t>
      </w:r>
      <w:r w:rsidRPr="00CD4BDB">
        <w:t>and</w:t>
      </w:r>
      <w:r w:rsidR="009B12E5">
        <w:t xml:space="preserve"> </w:t>
      </w:r>
      <w:r w:rsidRPr="00CD4BDB">
        <w:t>Political</w:t>
      </w:r>
      <w:r w:rsidR="009B12E5">
        <w:t xml:space="preserve"> </w:t>
      </w:r>
      <w:r w:rsidRPr="00CD4BDB">
        <w:t>Rights.</w:t>
      </w:r>
    </w:p>
    <w:p w:rsidR="005A1BF8" w:rsidRPr="00CD4BDB" w:rsidRDefault="005A1BF8" w:rsidP="003F798D">
      <w:pPr>
        <w:pStyle w:val="SingleTxtG"/>
      </w:pPr>
      <w:r w:rsidRPr="00CD4BDB">
        <w:t>48.</w:t>
      </w:r>
      <w:r w:rsidRPr="00CD4BDB">
        <w:tab/>
        <w:t>The</w:t>
      </w:r>
      <w:r w:rsidR="009B12E5">
        <w:t xml:space="preserve"> </w:t>
      </w:r>
      <w:r w:rsidRPr="00CD4BDB">
        <w:t>Working</w:t>
      </w:r>
      <w:r w:rsidR="009B12E5">
        <w:t xml:space="preserve"> </w:t>
      </w:r>
      <w:r w:rsidRPr="00CD4BDB">
        <w:t>Group</w:t>
      </w:r>
      <w:r w:rsidR="009B12E5">
        <w:t xml:space="preserve"> </w:t>
      </w:r>
      <w:r w:rsidRPr="00CD4BDB">
        <w:t>considers</w:t>
      </w:r>
      <w:r w:rsidR="009B12E5">
        <w:t xml:space="preserve"> </w:t>
      </w:r>
      <w:r w:rsidRPr="00CD4BDB">
        <w:t>that,</w:t>
      </w:r>
      <w:r w:rsidR="009B12E5">
        <w:t xml:space="preserve"> </w:t>
      </w:r>
      <w:r w:rsidRPr="00CD4BDB">
        <w:t>taking</w:t>
      </w:r>
      <w:r w:rsidR="009B12E5">
        <w:t xml:space="preserve"> </w:t>
      </w:r>
      <w:r w:rsidRPr="00CD4BDB">
        <w:t>into</w:t>
      </w:r>
      <w:r w:rsidR="009B12E5">
        <w:t xml:space="preserve"> </w:t>
      </w:r>
      <w:r w:rsidRPr="00CD4BDB">
        <w:t>account</w:t>
      </w:r>
      <w:r w:rsidR="009B12E5">
        <w:t xml:space="preserve"> </w:t>
      </w:r>
      <w:r w:rsidRPr="00CD4BDB">
        <w:t>all</w:t>
      </w:r>
      <w:r w:rsidR="009B12E5">
        <w:t xml:space="preserve"> </w:t>
      </w:r>
      <w:r w:rsidRPr="00CD4BDB">
        <w:t>the</w:t>
      </w:r>
      <w:r w:rsidR="009B12E5">
        <w:t xml:space="preserve"> </w:t>
      </w:r>
      <w:r w:rsidRPr="00CD4BDB">
        <w:t>circumstances</w:t>
      </w:r>
      <w:r w:rsidR="009B12E5">
        <w:t xml:space="preserve"> </w:t>
      </w:r>
      <w:r w:rsidRPr="00CD4BDB">
        <w:t>of</w:t>
      </w:r>
      <w:r w:rsidR="009B12E5">
        <w:t xml:space="preserve"> </w:t>
      </w:r>
      <w:r w:rsidRPr="00CD4BDB">
        <w:t>the</w:t>
      </w:r>
      <w:r w:rsidR="009B12E5">
        <w:t xml:space="preserve"> </w:t>
      </w:r>
      <w:r w:rsidRPr="00CD4BDB">
        <w:t>case,</w:t>
      </w:r>
      <w:r w:rsidR="009B12E5">
        <w:t xml:space="preserve"> </w:t>
      </w:r>
      <w:r w:rsidRPr="00CD4BDB">
        <w:t>the</w:t>
      </w:r>
      <w:r w:rsidR="009B12E5">
        <w:t xml:space="preserve"> </w:t>
      </w:r>
      <w:r w:rsidRPr="00CD4BDB">
        <w:t>appropriate</w:t>
      </w:r>
      <w:r w:rsidR="009B12E5">
        <w:t xml:space="preserve"> </w:t>
      </w:r>
      <w:r w:rsidRPr="00CD4BDB">
        <w:t>remedy</w:t>
      </w:r>
      <w:r w:rsidR="009B12E5">
        <w:t xml:space="preserve"> </w:t>
      </w:r>
      <w:r w:rsidRPr="00CD4BDB">
        <w:t>would</w:t>
      </w:r>
      <w:r w:rsidR="009B12E5">
        <w:t xml:space="preserve"> </w:t>
      </w:r>
      <w:r w:rsidRPr="00CD4BDB">
        <w:t>be</w:t>
      </w:r>
      <w:r w:rsidR="009B12E5">
        <w:t xml:space="preserve"> </w:t>
      </w:r>
      <w:r w:rsidRPr="00CD4BDB">
        <w:t>to</w:t>
      </w:r>
      <w:r w:rsidR="009B12E5">
        <w:t xml:space="preserve"> </w:t>
      </w:r>
      <w:r w:rsidRPr="00CD4BDB">
        <w:t>release</w:t>
      </w:r>
      <w:r w:rsidR="009B12E5">
        <w:t xml:space="preserve"> </w:t>
      </w:r>
      <w:r w:rsidRPr="00CD4BDB">
        <w:t>Mr.</w:t>
      </w:r>
      <w:r w:rsidR="009B12E5">
        <w:t xml:space="preserve"> </w:t>
      </w:r>
      <w:r w:rsidRPr="00CD4BDB">
        <w:t>Wangchuk</w:t>
      </w:r>
      <w:r w:rsidR="009B12E5">
        <w:t xml:space="preserve"> </w:t>
      </w:r>
      <w:r w:rsidRPr="00CD4BDB">
        <w:t>immediately</w:t>
      </w:r>
      <w:r w:rsidR="009B12E5">
        <w:t xml:space="preserve"> </w:t>
      </w:r>
      <w:r w:rsidRPr="00CD4BDB">
        <w:t>and</w:t>
      </w:r>
      <w:r w:rsidR="009B12E5">
        <w:t xml:space="preserve"> </w:t>
      </w:r>
      <w:r w:rsidRPr="00CD4BDB">
        <w:t>accord</w:t>
      </w:r>
      <w:r w:rsidR="009B12E5">
        <w:t xml:space="preserve"> </w:t>
      </w:r>
      <w:r w:rsidRPr="00CD4BDB">
        <w:t>him</w:t>
      </w:r>
      <w:r w:rsidR="009B12E5">
        <w:t xml:space="preserve"> </w:t>
      </w:r>
      <w:r w:rsidRPr="00CD4BDB">
        <w:t>an</w:t>
      </w:r>
      <w:r w:rsidR="009B12E5">
        <w:t xml:space="preserve"> </w:t>
      </w:r>
      <w:r w:rsidRPr="00CD4BDB">
        <w:t>enforceable</w:t>
      </w:r>
      <w:r w:rsidR="009B12E5">
        <w:t xml:space="preserve"> </w:t>
      </w:r>
      <w:r w:rsidRPr="00CD4BDB">
        <w:t>right</w:t>
      </w:r>
      <w:r w:rsidR="009B12E5">
        <w:t xml:space="preserve"> </w:t>
      </w:r>
      <w:r w:rsidRPr="00CD4BDB">
        <w:t>to</w:t>
      </w:r>
      <w:r w:rsidR="009B12E5">
        <w:t xml:space="preserve"> </w:t>
      </w:r>
      <w:r w:rsidRPr="00CD4BDB">
        <w:t>compensation</w:t>
      </w:r>
      <w:r w:rsidR="009B12E5">
        <w:t xml:space="preserve"> </w:t>
      </w:r>
      <w:r w:rsidRPr="00CD4BDB">
        <w:t>and</w:t>
      </w:r>
      <w:r w:rsidR="009B12E5">
        <w:t xml:space="preserve"> </w:t>
      </w:r>
      <w:r w:rsidRPr="00CD4BDB">
        <w:t>other</w:t>
      </w:r>
      <w:r w:rsidR="009B12E5">
        <w:t xml:space="preserve"> </w:t>
      </w:r>
      <w:r w:rsidRPr="00CD4BDB">
        <w:t>reparations,</w:t>
      </w:r>
      <w:r w:rsidR="009B12E5">
        <w:t xml:space="preserve"> </w:t>
      </w:r>
      <w:r w:rsidRPr="00CD4BDB">
        <w:t>in</w:t>
      </w:r>
      <w:r w:rsidR="009B12E5">
        <w:t xml:space="preserve"> </w:t>
      </w:r>
      <w:r w:rsidRPr="00CD4BDB">
        <w:t>accordance</w:t>
      </w:r>
      <w:r w:rsidR="009B12E5">
        <w:t xml:space="preserve"> </w:t>
      </w:r>
      <w:r w:rsidRPr="00CD4BDB">
        <w:t>with</w:t>
      </w:r>
      <w:r w:rsidR="009B12E5">
        <w:t xml:space="preserve"> </w:t>
      </w:r>
      <w:r w:rsidRPr="00CD4BDB">
        <w:t>international</w:t>
      </w:r>
      <w:r w:rsidR="009B12E5">
        <w:t xml:space="preserve"> </w:t>
      </w:r>
      <w:r w:rsidRPr="00CD4BDB">
        <w:t>law.</w:t>
      </w:r>
    </w:p>
    <w:p w:rsidR="005A1BF8" w:rsidRPr="00CD4BDB" w:rsidRDefault="005A1BF8" w:rsidP="003F798D">
      <w:pPr>
        <w:pStyle w:val="SingleTxtG"/>
      </w:pPr>
      <w:r w:rsidRPr="00CD4BDB">
        <w:t>49.</w:t>
      </w:r>
      <w:r w:rsidRPr="00CD4BDB">
        <w:tab/>
        <w:t>The</w:t>
      </w:r>
      <w:r w:rsidR="009B12E5">
        <w:t xml:space="preserve"> </w:t>
      </w:r>
      <w:r w:rsidRPr="00CD4BDB">
        <w:t>Working</w:t>
      </w:r>
      <w:r w:rsidR="009B12E5">
        <w:t xml:space="preserve"> </w:t>
      </w:r>
      <w:r w:rsidRPr="00CD4BDB">
        <w:t>Group</w:t>
      </w:r>
      <w:r w:rsidR="009B12E5">
        <w:t xml:space="preserve"> </w:t>
      </w:r>
      <w:r w:rsidRPr="00CD4BDB">
        <w:t>urges</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ensure</w:t>
      </w:r>
      <w:r w:rsidR="009B12E5">
        <w:t xml:space="preserve"> </w:t>
      </w:r>
      <w:r w:rsidRPr="00CD4BDB">
        <w:t>a</w:t>
      </w:r>
      <w:r w:rsidR="009B12E5">
        <w:t xml:space="preserve"> </w:t>
      </w:r>
      <w:r w:rsidRPr="00CD4BDB">
        <w:t>full</w:t>
      </w:r>
      <w:r w:rsidR="009B12E5">
        <w:t xml:space="preserve"> </w:t>
      </w:r>
      <w:r w:rsidRPr="00CD4BDB">
        <w:t>and</w:t>
      </w:r>
      <w:r w:rsidR="009B12E5">
        <w:t xml:space="preserve"> </w:t>
      </w:r>
      <w:r w:rsidRPr="00CD4BDB">
        <w:t>independent</w:t>
      </w:r>
      <w:r w:rsidR="009B12E5">
        <w:t xml:space="preserve"> </w:t>
      </w:r>
      <w:r w:rsidRPr="00CD4BDB">
        <w:t>investigation</w:t>
      </w:r>
      <w:r w:rsidR="009B12E5">
        <w:t xml:space="preserve"> </w:t>
      </w:r>
      <w:r w:rsidRPr="00CD4BDB">
        <w:t>of</w:t>
      </w:r>
      <w:r w:rsidR="009B12E5">
        <w:t xml:space="preserve"> </w:t>
      </w:r>
      <w:r w:rsidRPr="00CD4BDB">
        <w:t>the</w:t>
      </w:r>
      <w:r w:rsidR="009B12E5">
        <w:t xml:space="preserve"> </w:t>
      </w:r>
      <w:r w:rsidRPr="00CD4BDB">
        <w:t>circumstances</w:t>
      </w:r>
      <w:r w:rsidR="009B12E5">
        <w:t xml:space="preserve"> </w:t>
      </w:r>
      <w:r w:rsidRPr="00CD4BDB">
        <w:t>surrounding</w:t>
      </w:r>
      <w:r w:rsidR="009B12E5">
        <w:t xml:space="preserve"> </w:t>
      </w:r>
      <w:r w:rsidRPr="00CD4BDB">
        <w:t>the</w:t>
      </w:r>
      <w:r w:rsidR="009B12E5">
        <w:t xml:space="preserve"> </w:t>
      </w:r>
      <w:r w:rsidRPr="00CD4BDB">
        <w:t>arbitrary</w:t>
      </w:r>
      <w:r w:rsidR="009B12E5">
        <w:t xml:space="preserve"> </w:t>
      </w:r>
      <w:r w:rsidRPr="00CD4BDB">
        <w:t>deprivation</w:t>
      </w:r>
      <w:r w:rsidR="009B12E5">
        <w:t xml:space="preserve"> </w:t>
      </w:r>
      <w:r w:rsidRPr="00CD4BDB">
        <w:t>of</w:t>
      </w:r>
      <w:r w:rsidR="009B12E5">
        <w:t xml:space="preserve"> </w:t>
      </w:r>
      <w:r w:rsidRPr="00CD4BDB">
        <w:t>liberty</w:t>
      </w:r>
      <w:r w:rsidR="009B12E5">
        <w:t xml:space="preserve"> </w:t>
      </w:r>
      <w:r w:rsidRPr="00CD4BDB">
        <w:t>of</w:t>
      </w:r>
      <w:r w:rsidR="009B12E5">
        <w:t xml:space="preserve"> </w:t>
      </w:r>
      <w:r w:rsidRPr="00CD4BDB">
        <w:t>Mr.</w:t>
      </w:r>
      <w:r w:rsidR="009B12E5">
        <w:t xml:space="preserve"> </w:t>
      </w:r>
      <w:r w:rsidRPr="00CD4BDB">
        <w:t>Wangchuk,</w:t>
      </w:r>
      <w:r w:rsidR="009B12E5">
        <w:t xml:space="preserve"> </w:t>
      </w:r>
      <w:r w:rsidRPr="00CD4BDB">
        <w:t>including</w:t>
      </w:r>
      <w:r w:rsidR="009B12E5">
        <w:t xml:space="preserve"> </w:t>
      </w:r>
      <w:r w:rsidRPr="00CD4BDB">
        <w:t>allegations</w:t>
      </w:r>
      <w:r w:rsidR="009B12E5">
        <w:t xml:space="preserve"> </w:t>
      </w:r>
      <w:r w:rsidRPr="00CD4BDB">
        <w:t>that</w:t>
      </w:r>
      <w:r w:rsidR="009B12E5">
        <w:t xml:space="preserve"> </w:t>
      </w:r>
      <w:r w:rsidRPr="00CD4BDB">
        <w:t>he</w:t>
      </w:r>
      <w:r w:rsidR="009B12E5">
        <w:t xml:space="preserve"> </w:t>
      </w:r>
      <w:r w:rsidRPr="00CD4BDB">
        <w:t>has</w:t>
      </w:r>
      <w:r w:rsidR="009B12E5">
        <w:t xml:space="preserve"> </w:t>
      </w:r>
      <w:r w:rsidRPr="00CD4BDB">
        <w:t>been</w:t>
      </w:r>
      <w:r w:rsidR="009B12E5">
        <w:t xml:space="preserve"> </w:t>
      </w:r>
      <w:r w:rsidRPr="00CD4BDB">
        <w:t>tortured,</w:t>
      </w:r>
      <w:r w:rsidR="009B12E5">
        <w:t xml:space="preserve"> </w:t>
      </w:r>
      <w:r w:rsidRPr="00CD4BDB">
        <w:t>and</w:t>
      </w:r>
      <w:r w:rsidR="009B12E5">
        <w:t xml:space="preserve"> </w:t>
      </w:r>
      <w:r w:rsidRPr="00CD4BDB">
        <w:t>to</w:t>
      </w:r>
      <w:r w:rsidR="009B12E5">
        <w:t xml:space="preserve"> </w:t>
      </w:r>
      <w:r w:rsidRPr="00CD4BDB">
        <w:t>take</w:t>
      </w:r>
      <w:r w:rsidR="009B12E5">
        <w:t xml:space="preserve"> </w:t>
      </w:r>
      <w:r w:rsidRPr="00CD4BDB">
        <w:t>appropriate</w:t>
      </w:r>
      <w:r w:rsidR="009B12E5">
        <w:t xml:space="preserve"> </w:t>
      </w:r>
      <w:r w:rsidRPr="00CD4BDB">
        <w:t>measures</w:t>
      </w:r>
      <w:r w:rsidR="009B12E5">
        <w:t xml:space="preserve"> </w:t>
      </w:r>
      <w:r w:rsidRPr="00CD4BDB">
        <w:t>against</w:t>
      </w:r>
      <w:r w:rsidR="009B12E5">
        <w:t xml:space="preserve"> </w:t>
      </w:r>
      <w:r w:rsidRPr="00CD4BDB">
        <w:t>those</w:t>
      </w:r>
      <w:r w:rsidR="009B12E5">
        <w:t xml:space="preserve"> </w:t>
      </w:r>
      <w:r w:rsidRPr="00CD4BDB">
        <w:t>responsible</w:t>
      </w:r>
      <w:r w:rsidR="009B12E5">
        <w:t xml:space="preserve"> </w:t>
      </w:r>
      <w:r w:rsidRPr="00CD4BDB">
        <w:t>for</w:t>
      </w:r>
      <w:r w:rsidR="009B12E5">
        <w:t xml:space="preserve"> </w:t>
      </w:r>
      <w:r w:rsidRPr="00CD4BDB">
        <w:t>the</w:t>
      </w:r>
      <w:r w:rsidR="009B12E5">
        <w:t xml:space="preserve"> </w:t>
      </w:r>
      <w:r w:rsidRPr="00CD4BDB">
        <w:t>violation</w:t>
      </w:r>
      <w:r w:rsidR="009B12E5">
        <w:t xml:space="preserve"> </w:t>
      </w:r>
      <w:r w:rsidRPr="00CD4BDB">
        <w:t>of</w:t>
      </w:r>
      <w:r w:rsidR="009B12E5">
        <w:t xml:space="preserve"> </w:t>
      </w:r>
      <w:r w:rsidRPr="00CD4BDB">
        <w:t>his</w:t>
      </w:r>
      <w:r w:rsidR="009B12E5">
        <w:t xml:space="preserve"> </w:t>
      </w:r>
      <w:r w:rsidRPr="00CD4BDB">
        <w:t>rights.</w:t>
      </w:r>
      <w:r w:rsidR="009B12E5">
        <w:t xml:space="preserve"> </w:t>
      </w:r>
    </w:p>
    <w:p w:rsidR="005A1BF8" w:rsidRPr="00CD4BDB" w:rsidRDefault="005A1BF8" w:rsidP="003F798D">
      <w:pPr>
        <w:pStyle w:val="SingleTxtG"/>
      </w:pPr>
      <w:r w:rsidRPr="00CD4BDB">
        <w:t>50.</w:t>
      </w:r>
      <w:r w:rsidRPr="00CD4BDB">
        <w:tab/>
        <w:t>In</w:t>
      </w:r>
      <w:r w:rsidR="009B12E5">
        <w:t xml:space="preserve"> </w:t>
      </w:r>
      <w:r w:rsidRPr="00CD4BDB">
        <w:t>accordance</w:t>
      </w:r>
      <w:r w:rsidR="009B12E5">
        <w:t xml:space="preserve"> </w:t>
      </w:r>
      <w:r w:rsidRPr="00CD4BDB">
        <w:t>with</w:t>
      </w:r>
      <w:r w:rsidR="009B12E5">
        <w:t xml:space="preserve"> </w:t>
      </w:r>
      <w:r w:rsidRPr="00CD4BDB">
        <w:t>paragraph</w:t>
      </w:r>
      <w:r w:rsidR="009B12E5">
        <w:t xml:space="preserve"> </w:t>
      </w:r>
      <w:r w:rsidRPr="00CD4BDB">
        <w:t>33</w:t>
      </w:r>
      <w:r w:rsidR="009B12E5">
        <w:t xml:space="preserve"> </w:t>
      </w:r>
      <w:r w:rsidRPr="00CD4BDB">
        <w:t>(a)</w:t>
      </w:r>
      <w:r w:rsidR="009B12E5">
        <w:t xml:space="preserve"> </w:t>
      </w:r>
      <w:r w:rsidRPr="00CD4BDB">
        <w:t>of</w:t>
      </w:r>
      <w:r w:rsidR="009B12E5">
        <w:t xml:space="preserve"> </w:t>
      </w:r>
      <w:r w:rsidRPr="00CD4BDB">
        <w:t>its</w:t>
      </w:r>
      <w:r w:rsidR="009B12E5">
        <w:t xml:space="preserve"> </w:t>
      </w:r>
      <w:r w:rsidRPr="00CD4BDB">
        <w:t>methods</w:t>
      </w:r>
      <w:r w:rsidR="009B12E5">
        <w:t xml:space="preserve"> </w:t>
      </w:r>
      <w:r w:rsidRPr="00CD4BDB">
        <w:t>of</w:t>
      </w:r>
      <w:r w:rsidR="009B12E5">
        <w:t xml:space="preserve"> </w:t>
      </w:r>
      <w:r w:rsidRPr="00CD4BDB">
        <w:t>work,</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refers</w:t>
      </w:r>
      <w:r w:rsidR="009B12E5">
        <w:t xml:space="preserve"> </w:t>
      </w:r>
      <w:r w:rsidRPr="00CD4BDB">
        <w:t>this</w:t>
      </w:r>
      <w:r w:rsidR="009B12E5">
        <w:t xml:space="preserve"> </w:t>
      </w:r>
      <w:r w:rsidRPr="00CD4BDB">
        <w:t>case</w:t>
      </w:r>
      <w:r w:rsidR="009B12E5">
        <w:t xml:space="preserve"> </w:t>
      </w:r>
      <w:r w:rsidRPr="00CD4BDB">
        <w:t>to</w:t>
      </w:r>
      <w:r w:rsidR="009B12E5">
        <w:t xml:space="preserve"> </w:t>
      </w:r>
      <w:r w:rsidRPr="00CD4BDB">
        <w:t>the</w:t>
      </w:r>
      <w:r w:rsidR="009B12E5">
        <w:t xml:space="preserve"> </w:t>
      </w:r>
      <w:r w:rsidRPr="00CD4BDB">
        <w:t>Special</w:t>
      </w:r>
      <w:r w:rsidR="009B12E5">
        <w:t xml:space="preserve"> </w:t>
      </w:r>
      <w:r w:rsidRPr="00CD4BDB">
        <w:t>Rapporteur</w:t>
      </w:r>
      <w:r w:rsidR="009B12E5">
        <w:t xml:space="preserve"> </w:t>
      </w:r>
      <w:r w:rsidRPr="00CD4BDB">
        <w:t>on</w:t>
      </w:r>
      <w:r w:rsidR="009B12E5">
        <w:t xml:space="preserve"> </w:t>
      </w:r>
      <w:r w:rsidRPr="00CD4BDB">
        <w:t>the</w:t>
      </w:r>
      <w:r w:rsidR="009B12E5">
        <w:t xml:space="preserve"> </w:t>
      </w:r>
      <w:r w:rsidRPr="00CD4BDB">
        <w:t>situation</w:t>
      </w:r>
      <w:r w:rsidR="009B12E5">
        <w:t xml:space="preserve"> </w:t>
      </w:r>
      <w:r w:rsidRPr="00CD4BDB">
        <w:t>of</w:t>
      </w:r>
      <w:r w:rsidR="009B12E5">
        <w:t xml:space="preserve"> </w:t>
      </w:r>
      <w:r w:rsidRPr="00CD4BDB">
        <w:t>human</w:t>
      </w:r>
      <w:r w:rsidR="009B12E5">
        <w:t xml:space="preserve"> </w:t>
      </w:r>
      <w:r w:rsidRPr="00CD4BDB">
        <w:t>rights</w:t>
      </w:r>
      <w:r w:rsidR="009B12E5">
        <w:t xml:space="preserve"> </w:t>
      </w:r>
      <w:r w:rsidRPr="00CD4BDB">
        <w:t>defenders</w:t>
      </w:r>
      <w:r w:rsidR="009B12E5">
        <w:t xml:space="preserve"> </w:t>
      </w:r>
      <w:r w:rsidRPr="00CD4BDB">
        <w:t>for</w:t>
      </w:r>
      <w:r w:rsidR="009B12E5">
        <w:t xml:space="preserve"> </w:t>
      </w:r>
      <w:r w:rsidRPr="00CD4BDB">
        <w:t>appropriate</w:t>
      </w:r>
      <w:r w:rsidR="009B12E5">
        <w:t xml:space="preserve"> </w:t>
      </w:r>
      <w:r w:rsidRPr="00CD4BDB">
        <w:t>action.</w:t>
      </w:r>
    </w:p>
    <w:p w:rsidR="005A1BF8" w:rsidRPr="00CD4BDB" w:rsidRDefault="005A1BF8" w:rsidP="00546695">
      <w:pPr>
        <w:pStyle w:val="H23G"/>
      </w:pPr>
      <w:r w:rsidRPr="00CD4BDB">
        <w:tab/>
      </w:r>
      <w:r w:rsidRPr="00CD4BDB">
        <w:tab/>
        <w:t>Follow-up</w:t>
      </w:r>
      <w:r w:rsidR="009B12E5">
        <w:t xml:space="preserve"> </w:t>
      </w:r>
      <w:r w:rsidRPr="00CD4BDB">
        <w:t>procedure</w:t>
      </w:r>
    </w:p>
    <w:p w:rsidR="005A1BF8" w:rsidRPr="00CD4BDB" w:rsidRDefault="005A1BF8" w:rsidP="003F798D">
      <w:pPr>
        <w:pStyle w:val="SingleTxtG"/>
      </w:pPr>
      <w:r w:rsidRPr="00CD4BDB">
        <w:t>51.</w:t>
      </w:r>
      <w:r w:rsidRPr="00CD4BDB">
        <w:tab/>
        <w:t>In</w:t>
      </w:r>
      <w:r w:rsidR="009B12E5">
        <w:t xml:space="preserve"> </w:t>
      </w:r>
      <w:r w:rsidRPr="00CD4BDB">
        <w:t>accordance</w:t>
      </w:r>
      <w:r w:rsidR="009B12E5">
        <w:t xml:space="preserve"> </w:t>
      </w:r>
      <w:r w:rsidRPr="00CD4BDB">
        <w:t>with</w:t>
      </w:r>
      <w:r w:rsidR="009B12E5">
        <w:t xml:space="preserve"> </w:t>
      </w:r>
      <w:r w:rsidRPr="00CD4BDB">
        <w:t>paragraph</w:t>
      </w:r>
      <w:r w:rsidR="009B12E5">
        <w:t xml:space="preserve"> </w:t>
      </w:r>
      <w:r w:rsidRPr="00CD4BDB">
        <w:t>20</w:t>
      </w:r>
      <w:r w:rsidR="009B12E5">
        <w:t xml:space="preserve"> </w:t>
      </w:r>
      <w:r w:rsidRPr="00CD4BDB">
        <w:t>of</w:t>
      </w:r>
      <w:r w:rsidR="009B12E5">
        <w:t xml:space="preserve"> </w:t>
      </w:r>
      <w:r w:rsidRPr="00CD4BDB">
        <w:t>its</w:t>
      </w:r>
      <w:r w:rsidR="009B12E5">
        <w:t xml:space="preserve"> </w:t>
      </w:r>
      <w:r w:rsidRPr="00CD4BDB">
        <w:t>methods</w:t>
      </w:r>
      <w:r w:rsidR="009B12E5">
        <w:t xml:space="preserve"> </w:t>
      </w:r>
      <w:r w:rsidRPr="00CD4BDB">
        <w:t>of</w:t>
      </w:r>
      <w:r w:rsidR="009B12E5">
        <w:t xml:space="preserve"> </w:t>
      </w:r>
      <w:r w:rsidRPr="00CD4BDB">
        <w:t>work,</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requests</w:t>
      </w:r>
      <w:r w:rsidR="009B12E5">
        <w:t xml:space="preserve"> </w:t>
      </w:r>
      <w:r w:rsidRPr="00CD4BDB">
        <w:t>the</w:t>
      </w:r>
      <w:r w:rsidR="009B12E5">
        <w:t xml:space="preserve"> </w:t>
      </w:r>
      <w:r w:rsidRPr="00CD4BDB">
        <w:t>source</w:t>
      </w:r>
      <w:r w:rsidR="009B12E5">
        <w:t xml:space="preserve"> </w:t>
      </w:r>
      <w:r w:rsidRPr="00CD4BDB">
        <w:t>and</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provide</w:t>
      </w:r>
      <w:r w:rsidR="009B12E5">
        <w:t xml:space="preserve"> </w:t>
      </w:r>
      <w:r w:rsidRPr="00CD4BDB">
        <w:t>it</w:t>
      </w:r>
      <w:r w:rsidR="009B12E5">
        <w:t xml:space="preserve"> </w:t>
      </w:r>
      <w:r w:rsidRPr="00CD4BDB">
        <w:t>with</w:t>
      </w:r>
      <w:r w:rsidR="009B12E5">
        <w:t xml:space="preserve"> </w:t>
      </w:r>
      <w:r w:rsidRPr="00CD4BDB">
        <w:t>information</w:t>
      </w:r>
      <w:r w:rsidR="009B12E5">
        <w:t xml:space="preserve"> </w:t>
      </w:r>
      <w:r w:rsidRPr="00CD4BDB">
        <w:t>on</w:t>
      </w:r>
      <w:r w:rsidR="009B12E5">
        <w:t xml:space="preserve"> </w:t>
      </w:r>
      <w:r w:rsidRPr="00CD4BDB">
        <w:t>action</w:t>
      </w:r>
      <w:r w:rsidR="009B12E5">
        <w:t xml:space="preserve"> </w:t>
      </w:r>
      <w:r w:rsidRPr="00CD4BDB">
        <w:t>taken</w:t>
      </w:r>
      <w:r w:rsidR="009B12E5">
        <w:t xml:space="preserve"> </w:t>
      </w:r>
      <w:r w:rsidRPr="00CD4BDB">
        <w:t>in</w:t>
      </w:r>
      <w:r w:rsidR="009B12E5">
        <w:t xml:space="preserve"> </w:t>
      </w:r>
      <w:r w:rsidRPr="00CD4BDB">
        <w:t>follow-up</w:t>
      </w:r>
      <w:r w:rsidR="009B12E5">
        <w:t xml:space="preserve"> </w:t>
      </w:r>
      <w:r w:rsidRPr="00CD4BDB">
        <w:t>to</w:t>
      </w:r>
      <w:r w:rsidR="009B12E5">
        <w:t xml:space="preserve"> </w:t>
      </w:r>
      <w:r w:rsidRPr="00CD4BDB">
        <w:t>the</w:t>
      </w:r>
      <w:r w:rsidR="009B12E5">
        <w:t xml:space="preserve"> </w:t>
      </w:r>
      <w:r w:rsidRPr="00CD4BDB">
        <w:t>recommendations</w:t>
      </w:r>
      <w:r w:rsidR="009B12E5">
        <w:t xml:space="preserve"> </w:t>
      </w:r>
      <w:r w:rsidRPr="00CD4BDB">
        <w:t>made</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opinion,</w:t>
      </w:r>
      <w:r w:rsidR="009B12E5">
        <w:t xml:space="preserve"> </w:t>
      </w:r>
      <w:r w:rsidRPr="00CD4BDB">
        <w:t>including:</w:t>
      </w:r>
    </w:p>
    <w:p w:rsidR="005A1BF8" w:rsidRPr="00CD4BDB" w:rsidRDefault="005A1BF8" w:rsidP="003F798D">
      <w:pPr>
        <w:pStyle w:val="SingleTxtG"/>
      </w:pPr>
      <w:r w:rsidRPr="00CD4BDB">
        <w:tab/>
        <w:t>(a)</w:t>
      </w:r>
      <w:r w:rsidRPr="00CD4BDB">
        <w:tab/>
        <w:t>Whether</w:t>
      </w:r>
      <w:r w:rsidR="009B12E5">
        <w:t xml:space="preserve"> </w:t>
      </w:r>
      <w:r w:rsidRPr="00CD4BDB">
        <w:t>Mr.</w:t>
      </w:r>
      <w:r w:rsidR="009B12E5">
        <w:t xml:space="preserve"> </w:t>
      </w:r>
      <w:r w:rsidRPr="00CD4BDB">
        <w:t>Wangchuk</w:t>
      </w:r>
      <w:r w:rsidR="009B12E5">
        <w:t xml:space="preserve"> </w:t>
      </w:r>
      <w:r w:rsidRPr="00CD4BDB">
        <w:t>has</w:t>
      </w:r>
      <w:r w:rsidR="009B12E5">
        <w:t xml:space="preserve"> </w:t>
      </w:r>
      <w:r w:rsidRPr="00CD4BDB">
        <w:t>been</w:t>
      </w:r>
      <w:r w:rsidR="009B12E5">
        <w:t xml:space="preserve"> </w:t>
      </w:r>
      <w:r w:rsidRPr="00CD4BDB">
        <w:t>released</w:t>
      </w:r>
      <w:r w:rsidR="009B12E5">
        <w:t xml:space="preserve"> </w:t>
      </w:r>
      <w:r w:rsidRPr="00CD4BDB">
        <w:t>and,</w:t>
      </w:r>
      <w:r w:rsidR="009B12E5">
        <w:t xml:space="preserve"> </w:t>
      </w:r>
      <w:r w:rsidRPr="00CD4BDB">
        <w:t>if</w:t>
      </w:r>
      <w:r w:rsidR="009B12E5">
        <w:t xml:space="preserve"> </w:t>
      </w:r>
      <w:r w:rsidRPr="00CD4BDB">
        <w:t>so,</w:t>
      </w:r>
      <w:r w:rsidR="009B12E5">
        <w:t xml:space="preserve"> </w:t>
      </w:r>
      <w:r w:rsidRPr="00CD4BDB">
        <w:t>on</w:t>
      </w:r>
      <w:r w:rsidR="009B12E5">
        <w:t xml:space="preserve"> </w:t>
      </w:r>
      <w:r w:rsidRPr="00CD4BDB">
        <w:t>what</w:t>
      </w:r>
      <w:r w:rsidR="009B12E5">
        <w:t xml:space="preserve"> </w:t>
      </w:r>
      <w:r w:rsidRPr="00CD4BDB">
        <w:t>date;</w:t>
      </w:r>
    </w:p>
    <w:p w:rsidR="005A1BF8" w:rsidRPr="00CD4BDB" w:rsidRDefault="005A1BF8" w:rsidP="00546695">
      <w:pPr>
        <w:pStyle w:val="SingleTxtG"/>
        <w:ind w:firstLine="567"/>
      </w:pPr>
      <w:r w:rsidRPr="00CD4BDB">
        <w:t>(b)</w:t>
      </w:r>
      <w:r w:rsidRPr="00CD4BDB">
        <w:tab/>
        <w:t>Whether</w:t>
      </w:r>
      <w:r w:rsidR="009B12E5">
        <w:t xml:space="preserve"> </w:t>
      </w:r>
      <w:r w:rsidRPr="00CD4BDB">
        <w:t>compensation</w:t>
      </w:r>
      <w:r w:rsidR="009B12E5">
        <w:t xml:space="preserve"> </w:t>
      </w:r>
      <w:r w:rsidRPr="00CD4BDB">
        <w:t>or</w:t>
      </w:r>
      <w:r w:rsidR="009B12E5">
        <w:t xml:space="preserve"> </w:t>
      </w:r>
      <w:r w:rsidRPr="00CD4BDB">
        <w:t>other</w:t>
      </w:r>
      <w:r w:rsidR="009B12E5">
        <w:t xml:space="preserve"> </w:t>
      </w:r>
      <w:r w:rsidRPr="00CD4BDB">
        <w:t>reparations</w:t>
      </w:r>
      <w:r w:rsidR="009B12E5">
        <w:t xml:space="preserve"> </w:t>
      </w:r>
      <w:r w:rsidRPr="00CD4BDB">
        <w:t>have</w:t>
      </w:r>
      <w:r w:rsidR="009B12E5">
        <w:t xml:space="preserve"> </w:t>
      </w:r>
      <w:r w:rsidRPr="00CD4BDB">
        <w:t>been</w:t>
      </w:r>
      <w:r w:rsidR="009B12E5">
        <w:t xml:space="preserve"> </w:t>
      </w:r>
      <w:r w:rsidRPr="00CD4BDB">
        <w:t>made</w:t>
      </w:r>
      <w:r w:rsidR="009B12E5">
        <w:t xml:space="preserve"> </w:t>
      </w:r>
      <w:r w:rsidRPr="00CD4BDB">
        <w:t>to</w:t>
      </w:r>
      <w:r w:rsidR="009B12E5">
        <w:t xml:space="preserve"> </w:t>
      </w:r>
      <w:r w:rsidRPr="00CD4BDB">
        <w:t>Mr.</w:t>
      </w:r>
      <w:r w:rsidR="009B12E5">
        <w:t xml:space="preserve"> </w:t>
      </w:r>
      <w:r w:rsidRPr="00CD4BDB">
        <w:t>Wangchuk;</w:t>
      </w:r>
    </w:p>
    <w:p w:rsidR="005A1BF8" w:rsidRPr="00CD4BDB" w:rsidRDefault="005A1BF8" w:rsidP="003F798D">
      <w:pPr>
        <w:pStyle w:val="SingleTxtG"/>
      </w:pPr>
      <w:r w:rsidRPr="00CD4BDB">
        <w:tab/>
        <w:t>(c)</w:t>
      </w:r>
      <w:r w:rsidRPr="00CD4BDB">
        <w:tab/>
        <w:t>Whether</w:t>
      </w:r>
      <w:r w:rsidR="009B12E5">
        <w:t xml:space="preserve"> </w:t>
      </w:r>
      <w:r w:rsidRPr="00CD4BDB">
        <w:t>an</w:t>
      </w:r>
      <w:r w:rsidR="009B12E5">
        <w:t xml:space="preserve"> </w:t>
      </w:r>
      <w:r w:rsidRPr="00CD4BDB">
        <w:t>investigation</w:t>
      </w:r>
      <w:r w:rsidR="009B12E5">
        <w:t xml:space="preserve"> </w:t>
      </w:r>
      <w:r w:rsidRPr="00CD4BDB">
        <w:t>has</w:t>
      </w:r>
      <w:r w:rsidR="009B12E5">
        <w:t xml:space="preserve"> </w:t>
      </w:r>
      <w:r w:rsidRPr="00CD4BDB">
        <w:t>been</w:t>
      </w:r>
      <w:r w:rsidR="009B12E5">
        <w:t xml:space="preserve"> </w:t>
      </w:r>
      <w:r w:rsidRPr="00CD4BDB">
        <w:t>conducted</w:t>
      </w:r>
      <w:r w:rsidR="009B12E5">
        <w:t xml:space="preserve"> </w:t>
      </w:r>
      <w:r w:rsidRPr="00CD4BDB">
        <w:t>into</w:t>
      </w:r>
      <w:r w:rsidR="009B12E5">
        <w:t xml:space="preserve"> </w:t>
      </w:r>
      <w:r w:rsidRPr="00CD4BDB">
        <w:t>the</w:t>
      </w:r>
      <w:r w:rsidR="009B12E5">
        <w:t xml:space="preserve"> </w:t>
      </w:r>
      <w:r w:rsidRPr="00CD4BDB">
        <w:t>violation</w:t>
      </w:r>
      <w:r w:rsidR="009B12E5">
        <w:t xml:space="preserve"> </w:t>
      </w:r>
      <w:r w:rsidRPr="00CD4BDB">
        <w:t>of</w:t>
      </w:r>
      <w:r w:rsidR="009B12E5">
        <w:t xml:space="preserve"> </w:t>
      </w:r>
      <w:r w:rsidRPr="00CD4BDB">
        <w:t>Mr.</w:t>
      </w:r>
      <w:r w:rsidR="009B12E5">
        <w:t xml:space="preserve"> </w:t>
      </w:r>
      <w:r w:rsidRPr="00CD4BDB">
        <w:t>Wangchuk’s</w:t>
      </w:r>
      <w:r w:rsidR="009B12E5">
        <w:t xml:space="preserve"> </w:t>
      </w:r>
      <w:r w:rsidRPr="00CD4BDB">
        <w:t>rights</w:t>
      </w:r>
      <w:r w:rsidR="009B12E5">
        <w:t xml:space="preserve"> </w:t>
      </w:r>
      <w:r w:rsidRPr="00CD4BDB">
        <w:t>and,</w:t>
      </w:r>
      <w:r w:rsidR="009B12E5">
        <w:t xml:space="preserve"> </w:t>
      </w:r>
      <w:r w:rsidRPr="00CD4BDB">
        <w:t>if</w:t>
      </w:r>
      <w:r w:rsidR="009B12E5">
        <w:t xml:space="preserve"> </w:t>
      </w:r>
      <w:r w:rsidRPr="00CD4BDB">
        <w:t>so,</w:t>
      </w:r>
      <w:r w:rsidR="009B12E5">
        <w:t xml:space="preserve"> </w:t>
      </w:r>
      <w:r w:rsidRPr="00CD4BDB">
        <w:t>the</w:t>
      </w:r>
      <w:r w:rsidR="009B12E5">
        <w:t xml:space="preserve"> </w:t>
      </w:r>
      <w:r w:rsidRPr="00CD4BDB">
        <w:t>outcome</w:t>
      </w:r>
      <w:r w:rsidR="009B12E5">
        <w:t xml:space="preserve"> </w:t>
      </w:r>
      <w:r w:rsidRPr="00CD4BDB">
        <w:t>of</w:t>
      </w:r>
      <w:r w:rsidR="009B12E5">
        <w:t xml:space="preserve"> </w:t>
      </w:r>
      <w:r w:rsidRPr="00CD4BDB">
        <w:t>the</w:t>
      </w:r>
      <w:r w:rsidR="009B12E5">
        <w:t xml:space="preserve"> </w:t>
      </w:r>
      <w:r w:rsidRPr="00CD4BDB">
        <w:t>investigation;</w:t>
      </w:r>
      <w:r w:rsidR="009B12E5">
        <w:t xml:space="preserve"> </w:t>
      </w:r>
    </w:p>
    <w:p w:rsidR="005A1BF8" w:rsidRPr="00CD4BDB" w:rsidRDefault="005A1BF8" w:rsidP="003F798D">
      <w:pPr>
        <w:pStyle w:val="SingleTxtG"/>
      </w:pPr>
      <w:r w:rsidRPr="00CD4BDB">
        <w:tab/>
        <w:t>(d)</w:t>
      </w:r>
      <w:r w:rsidRPr="00CD4BDB">
        <w:tab/>
        <w:t>Whether</w:t>
      </w:r>
      <w:r w:rsidR="009B12E5">
        <w:t xml:space="preserve"> </w:t>
      </w:r>
      <w:r w:rsidRPr="00CD4BDB">
        <w:t>any</w:t>
      </w:r>
      <w:r w:rsidR="009B12E5">
        <w:t xml:space="preserve"> </w:t>
      </w:r>
      <w:r w:rsidRPr="00CD4BDB">
        <w:t>legislative</w:t>
      </w:r>
      <w:r w:rsidR="009B12E5">
        <w:t xml:space="preserve"> </w:t>
      </w:r>
      <w:r w:rsidRPr="00CD4BDB">
        <w:t>amendments</w:t>
      </w:r>
      <w:r w:rsidR="009B12E5">
        <w:t xml:space="preserve"> </w:t>
      </w:r>
      <w:r w:rsidRPr="00CD4BDB">
        <w:t>or</w:t>
      </w:r>
      <w:r w:rsidR="009B12E5">
        <w:t xml:space="preserve"> </w:t>
      </w:r>
      <w:r w:rsidRPr="00CD4BDB">
        <w:t>changes</w:t>
      </w:r>
      <w:r w:rsidR="009B12E5">
        <w:t xml:space="preserve"> </w:t>
      </w:r>
      <w:r w:rsidRPr="00CD4BDB">
        <w:t>in</w:t>
      </w:r>
      <w:r w:rsidR="009B12E5">
        <w:t xml:space="preserve"> </w:t>
      </w:r>
      <w:r w:rsidRPr="00CD4BDB">
        <w:t>practice</w:t>
      </w:r>
      <w:r w:rsidR="009B12E5">
        <w:t xml:space="preserve"> </w:t>
      </w:r>
      <w:r w:rsidRPr="00CD4BDB">
        <w:t>have</w:t>
      </w:r>
      <w:r w:rsidR="009B12E5">
        <w:t xml:space="preserve"> </w:t>
      </w:r>
      <w:r w:rsidRPr="00CD4BDB">
        <w:t>been</w:t>
      </w:r>
      <w:r w:rsidR="009B12E5">
        <w:t xml:space="preserve"> </w:t>
      </w:r>
      <w:r w:rsidRPr="00CD4BDB">
        <w:t>made</w:t>
      </w:r>
      <w:r w:rsidR="009B12E5">
        <w:t xml:space="preserve"> </w:t>
      </w:r>
      <w:r w:rsidRPr="00CD4BDB">
        <w:t>to</w:t>
      </w:r>
      <w:r w:rsidR="009B12E5">
        <w:t xml:space="preserve"> </w:t>
      </w:r>
      <w:r w:rsidRPr="00CD4BDB">
        <w:t>harmonize</w:t>
      </w:r>
      <w:r w:rsidR="009B12E5">
        <w:t xml:space="preserve"> </w:t>
      </w:r>
      <w:r w:rsidRPr="00CD4BDB">
        <w:t>the</w:t>
      </w:r>
      <w:r w:rsidR="009B12E5">
        <w:t xml:space="preserve"> </w:t>
      </w:r>
      <w:r w:rsidRPr="00CD4BDB">
        <w:t>laws</w:t>
      </w:r>
      <w:r w:rsidR="009B12E5">
        <w:t xml:space="preserve"> </w:t>
      </w:r>
      <w:r w:rsidRPr="00CD4BDB">
        <w:t>and</w:t>
      </w:r>
      <w:r w:rsidR="009B12E5">
        <w:t xml:space="preserve"> </w:t>
      </w:r>
      <w:r w:rsidRPr="00CD4BDB">
        <w:t>practices</w:t>
      </w:r>
      <w:r w:rsidR="009B12E5">
        <w:t xml:space="preserve"> </w:t>
      </w:r>
      <w:r w:rsidRPr="00CD4BDB">
        <w:t>of</w:t>
      </w:r>
      <w:r w:rsidR="009B12E5">
        <w:t xml:space="preserve"> </w:t>
      </w:r>
      <w:r w:rsidRPr="00CD4BDB">
        <w:t>China</w:t>
      </w:r>
      <w:r w:rsidR="009B12E5">
        <w:t xml:space="preserve"> </w:t>
      </w:r>
      <w:r w:rsidRPr="00CD4BDB">
        <w:t>with</w:t>
      </w:r>
      <w:r w:rsidR="009B12E5">
        <w:t xml:space="preserve"> </w:t>
      </w:r>
      <w:r w:rsidRPr="00CD4BDB">
        <w:t>its</w:t>
      </w:r>
      <w:r w:rsidR="009B12E5">
        <w:t xml:space="preserve"> </w:t>
      </w:r>
      <w:r w:rsidRPr="00CD4BDB">
        <w:t>international</w:t>
      </w:r>
      <w:r w:rsidR="009B12E5">
        <w:t xml:space="preserve"> </w:t>
      </w:r>
      <w:r w:rsidRPr="00CD4BDB">
        <w:t>obligations</w:t>
      </w:r>
      <w:r w:rsidR="009B12E5">
        <w:t xml:space="preserve"> </w:t>
      </w:r>
      <w:r w:rsidRPr="00CD4BDB">
        <w:t>in</w:t>
      </w:r>
      <w:r w:rsidR="009B12E5">
        <w:t xml:space="preserve"> </w:t>
      </w:r>
      <w:r w:rsidRPr="00CD4BDB">
        <w:t>line</w:t>
      </w:r>
      <w:r w:rsidR="009B12E5">
        <w:t xml:space="preserve"> </w:t>
      </w:r>
      <w:r w:rsidRPr="00CD4BDB">
        <w:t>with</w:t>
      </w:r>
      <w:r w:rsidR="009B12E5">
        <w:t xml:space="preserve"> </w:t>
      </w:r>
      <w:r w:rsidRPr="00CD4BDB">
        <w:t>the</w:t>
      </w:r>
      <w:r w:rsidR="009B12E5">
        <w:t xml:space="preserve"> </w:t>
      </w:r>
      <w:r w:rsidRPr="00CD4BDB">
        <w:t>present</w:t>
      </w:r>
      <w:r w:rsidR="009B12E5">
        <w:t xml:space="preserve"> </w:t>
      </w:r>
      <w:r w:rsidRPr="00CD4BDB">
        <w:t>opinion;</w:t>
      </w:r>
      <w:r w:rsidR="009B12E5">
        <w:t xml:space="preserve"> </w:t>
      </w:r>
    </w:p>
    <w:p w:rsidR="005A1BF8" w:rsidRPr="00CD4BDB" w:rsidRDefault="005A1BF8" w:rsidP="003F798D">
      <w:pPr>
        <w:pStyle w:val="SingleTxtG"/>
      </w:pPr>
      <w:r w:rsidRPr="00CD4BDB">
        <w:tab/>
        <w:t>(e)</w:t>
      </w:r>
      <w:r w:rsidRPr="00CD4BDB">
        <w:tab/>
        <w:t>Whether</w:t>
      </w:r>
      <w:r w:rsidR="009B12E5">
        <w:t xml:space="preserve"> </w:t>
      </w:r>
      <w:r w:rsidRPr="00CD4BDB">
        <w:t>any</w:t>
      </w:r>
      <w:r w:rsidR="009B12E5">
        <w:t xml:space="preserve"> </w:t>
      </w:r>
      <w:r w:rsidRPr="00CD4BDB">
        <w:t>other</w:t>
      </w:r>
      <w:r w:rsidR="009B12E5">
        <w:t xml:space="preserve"> </w:t>
      </w:r>
      <w:r w:rsidRPr="00CD4BDB">
        <w:t>action</w:t>
      </w:r>
      <w:r w:rsidR="009B12E5">
        <w:t xml:space="preserve"> </w:t>
      </w:r>
      <w:r w:rsidRPr="00CD4BDB">
        <w:t>has</w:t>
      </w:r>
      <w:r w:rsidR="009B12E5">
        <w:t xml:space="preserve"> </w:t>
      </w:r>
      <w:r w:rsidRPr="00CD4BDB">
        <w:t>been</w:t>
      </w:r>
      <w:r w:rsidR="009B12E5">
        <w:t xml:space="preserve"> </w:t>
      </w:r>
      <w:r w:rsidRPr="00CD4BDB">
        <w:t>taken</w:t>
      </w:r>
      <w:r w:rsidR="009B12E5">
        <w:t xml:space="preserve"> </w:t>
      </w:r>
      <w:r w:rsidRPr="00CD4BDB">
        <w:t>to</w:t>
      </w:r>
      <w:r w:rsidR="009B12E5">
        <w:t xml:space="preserve"> </w:t>
      </w:r>
      <w:r w:rsidRPr="00CD4BDB">
        <w:t>implement</w:t>
      </w:r>
      <w:r w:rsidR="009B12E5">
        <w:t xml:space="preserve"> </w:t>
      </w:r>
      <w:r w:rsidRPr="00CD4BDB">
        <w:t>the</w:t>
      </w:r>
      <w:r w:rsidR="009B12E5">
        <w:t xml:space="preserve"> </w:t>
      </w:r>
      <w:r w:rsidRPr="00CD4BDB">
        <w:t>present</w:t>
      </w:r>
      <w:r w:rsidR="009B12E5">
        <w:t xml:space="preserve"> </w:t>
      </w:r>
      <w:r w:rsidRPr="00CD4BDB">
        <w:t>opinion.</w:t>
      </w:r>
    </w:p>
    <w:p w:rsidR="005A1BF8" w:rsidRPr="00CD4BDB" w:rsidRDefault="005A1BF8" w:rsidP="003F798D">
      <w:pPr>
        <w:pStyle w:val="SingleTxtG"/>
      </w:pPr>
      <w:r w:rsidRPr="00CD4BDB">
        <w:t>52.</w:t>
      </w:r>
      <w:r w:rsidRPr="00CD4BDB">
        <w:tab/>
        <w:t>The</w:t>
      </w:r>
      <w:r w:rsidR="009B12E5">
        <w:t xml:space="preserve"> </w:t>
      </w:r>
      <w:r w:rsidRPr="00CD4BDB">
        <w:t>Government</w:t>
      </w:r>
      <w:r w:rsidR="009B12E5">
        <w:t xml:space="preserve"> </w:t>
      </w:r>
      <w:r w:rsidRPr="00CD4BDB">
        <w:t>is</w:t>
      </w:r>
      <w:r w:rsidR="009B12E5">
        <w:t xml:space="preserve"> </w:t>
      </w:r>
      <w:r w:rsidRPr="00CD4BDB">
        <w:t>invited</w:t>
      </w:r>
      <w:r w:rsidR="009B12E5">
        <w:t xml:space="preserve"> </w:t>
      </w:r>
      <w:r w:rsidRPr="00CD4BDB">
        <w:t>to</w:t>
      </w:r>
      <w:r w:rsidR="009B12E5">
        <w:t xml:space="preserve"> </w:t>
      </w:r>
      <w:r w:rsidRPr="00CD4BDB">
        <w:t>inform</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of</w:t>
      </w:r>
      <w:r w:rsidR="009B12E5">
        <w:t xml:space="preserve"> </w:t>
      </w:r>
      <w:r w:rsidRPr="00CD4BDB">
        <w:t>any</w:t>
      </w:r>
      <w:r w:rsidR="009B12E5">
        <w:t xml:space="preserve"> </w:t>
      </w:r>
      <w:r w:rsidRPr="00CD4BDB">
        <w:t>difficulties</w:t>
      </w:r>
      <w:r w:rsidR="009B12E5">
        <w:t xml:space="preserve"> </w:t>
      </w:r>
      <w:r w:rsidRPr="00CD4BDB">
        <w:t>it</w:t>
      </w:r>
      <w:r w:rsidR="009B12E5">
        <w:t xml:space="preserve"> </w:t>
      </w:r>
      <w:r w:rsidRPr="00CD4BDB">
        <w:t>may</w:t>
      </w:r>
      <w:r w:rsidR="009B12E5">
        <w:t xml:space="preserve"> </w:t>
      </w:r>
      <w:r w:rsidRPr="00CD4BDB">
        <w:t>have</w:t>
      </w:r>
      <w:r w:rsidR="009B12E5">
        <w:t xml:space="preserve"> </w:t>
      </w:r>
      <w:r w:rsidRPr="00CD4BDB">
        <w:t>encountered</w:t>
      </w:r>
      <w:r w:rsidR="009B12E5">
        <w:t xml:space="preserve"> </w:t>
      </w:r>
      <w:r w:rsidRPr="00CD4BDB">
        <w:t>in</w:t>
      </w:r>
      <w:r w:rsidR="009B12E5">
        <w:t xml:space="preserve"> </w:t>
      </w:r>
      <w:r w:rsidRPr="00CD4BDB">
        <w:t>implementing</w:t>
      </w:r>
      <w:r w:rsidR="009B12E5">
        <w:t xml:space="preserve"> </w:t>
      </w:r>
      <w:r w:rsidRPr="00CD4BDB">
        <w:t>the</w:t>
      </w:r>
      <w:r w:rsidR="009B12E5">
        <w:t xml:space="preserve"> </w:t>
      </w:r>
      <w:r w:rsidRPr="00CD4BDB">
        <w:t>recommendations</w:t>
      </w:r>
      <w:r w:rsidR="009B12E5">
        <w:t xml:space="preserve"> </w:t>
      </w:r>
      <w:r w:rsidRPr="00CD4BDB">
        <w:t>made</w:t>
      </w:r>
      <w:r w:rsidR="009B12E5">
        <w:t xml:space="preserve"> </w:t>
      </w:r>
      <w:r w:rsidRPr="00CD4BDB">
        <w:t>in</w:t>
      </w:r>
      <w:r w:rsidR="009B12E5">
        <w:t xml:space="preserve"> </w:t>
      </w:r>
      <w:r w:rsidRPr="00CD4BDB">
        <w:t>the</w:t>
      </w:r>
      <w:r w:rsidR="009B12E5">
        <w:t xml:space="preserve"> </w:t>
      </w:r>
      <w:r w:rsidRPr="00CD4BDB">
        <w:t>present</w:t>
      </w:r>
      <w:r w:rsidR="009B12E5">
        <w:t xml:space="preserve"> </w:t>
      </w:r>
      <w:r w:rsidRPr="00CD4BDB">
        <w:t>opinion</w:t>
      </w:r>
      <w:r w:rsidR="009B12E5">
        <w:t xml:space="preserve"> </w:t>
      </w:r>
      <w:r w:rsidRPr="00CD4BDB">
        <w:t>and</w:t>
      </w:r>
      <w:r w:rsidR="009B12E5">
        <w:t xml:space="preserve"> </w:t>
      </w:r>
      <w:r w:rsidRPr="00CD4BDB">
        <w:t>whether</w:t>
      </w:r>
      <w:r w:rsidR="009B12E5">
        <w:t xml:space="preserve"> </w:t>
      </w:r>
      <w:r w:rsidRPr="00CD4BDB">
        <w:t>further</w:t>
      </w:r>
      <w:r w:rsidR="009B12E5">
        <w:t xml:space="preserve"> </w:t>
      </w:r>
      <w:r w:rsidRPr="00CD4BDB">
        <w:t>technical</w:t>
      </w:r>
      <w:r w:rsidR="009B12E5">
        <w:t xml:space="preserve"> </w:t>
      </w:r>
      <w:r w:rsidRPr="00CD4BDB">
        <w:t>assistance</w:t>
      </w:r>
      <w:r w:rsidR="009B12E5">
        <w:t xml:space="preserve"> </w:t>
      </w:r>
      <w:r w:rsidRPr="00CD4BDB">
        <w:t>is</w:t>
      </w:r>
      <w:r w:rsidR="009B12E5">
        <w:t xml:space="preserve"> </w:t>
      </w:r>
      <w:r w:rsidRPr="00CD4BDB">
        <w:t>required,</w:t>
      </w:r>
      <w:r w:rsidR="009B12E5">
        <w:t xml:space="preserve"> </w:t>
      </w:r>
      <w:r w:rsidRPr="00CD4BDB">
        <w:t>for</w:t>
      </w:r>
      <w:r w:rsidR="009B12E5">
        <w:t xml:space="preserve"> </w:t>
      </w:r>
      <w:r w:rsidRPr="00CD4BDB">
        <w:t>example,</w:t>
      </w:r>
      <w:r w:rsidR="009B12E5">
        <w:t xml:space="preserve"> </w:t>
      </w:r>
      <w:r w:rsidRPr="00CD4BDB">
        <w:t>through</w:t>
      </w:r>
      <w:r w:rsidR="009B12E5">
        <w:t xml:space="preserve"> </w:t>
      </w:r>
      <w:r w:rsidRPr="00CD4BDB">
        <w:t>a</w:t>
      </w:r>
      <w:r w:rsidR="009B12E5">
        <w:t xml:space="preserve"> </w:t>
      </w:r>
      <w:r w:rsidRPr="00CD4BDB">
        <w:t>visit</w:t>
      </w:r>
      <w:r w:rsidR="009B12E5">
        <w:t xml:space="preserve"> </w:t>
      </w:r>
      <w:r w:rsidRPr="00CD4BDB">
        <w:t>by</w:t>
      </w:r>
      <w:r w:rsidR="009B12E5">
        <w:t xml:space="preserve"> </w:t>
      </w:r>
      <w:r w:rsidRPr="00CD4BDB">
        <w:t>the</w:t>
      </w:r>
      <w:r w:rsidR="009B12E5">
        <w:t xml:space="preserve"> </w:t>
      </w:r>
      <w:r w:rsidRPr="00CD4BDB">
        <w:t>Working</w:t>
      </w:r>
      <w:r w:rsidR="009B12E5">
        <w:t xml:space="preserve"> </w:t>
      </w:r>
      <w:r w:rsidRPr="00CD4BDB">
        <w:t>Group.</w:t>
      </w:r>
    </w:p>
    <w:p w:rsidR="005A1BF8" w:rsidRPr="00CD4BDB" w:rsidRDefault="005A1BF8" w:rsidP="003F798D">
      <w:pPr>
        <w:pStyle w:val="SingleTxtG"/>
      </w:pPr>
      <w:r w:rsidRPr="00CD4BDB">
        <w:t>53.</w:t>
      </w:r>
      <w:r w:rsidRPr="00CD4BDB">
        <w:tab/>
        <w:t>The</w:t>
      </w:r>
      <w:r w:rsidR="009B12E5">
        <w:t xml:space="preserve"> </w:t>
      </w:r>
      <w:r w:rsidRPr="00CD4BDB">
        <w:t>Working</w:t>
      </w:r>
      <w:r w:rsidR="009B12E5">
        <w:t xml:space="preserve"> </w:t>
      </w:r>
      <w:r w:rsidRPr="00CD4BDB">
        <w:t>Group</w:t>
      </w:r>
      <w:r w:rsidR="009B12E5">
        <w:t xml:space="preserve"> </w:t>
      </w:r>
      <w:r w:rsidRPr="00CD4BDB">
        <w:t>requests</w:t>
      </w:r>
      <w:r w:rsidR="009B12E5">
        <w:t xml:space="preserve"> </w:t>
      </w:r>
      <w:r w:rsidRPr="00CD4BDB">
        <w:t>the</w:t>
      </w:r>
      <w:r w:rsidR="009B12E5">
        <w:t xml:space="preserve"> </w:t>
      </w:r>
      <w:r w:rsidRPr="00CD4BDB">
        <w:t>source</w:t>
      </w:r>
      <w:r w:rsidR="009B12E5">
        <w:t xml:space="preserve"> </w:t>
      </w:r>
      <w:r w:rsidRPr="00CD4BDB">
        <w:t>and</w:t>
      </w:r>
      <w:r w:rsidR="009B12E5">
        <w:t xml:space="preserve"> </w:t>
      </w:r>
      <w:r w:rsidRPr="00CD4BDB">
        <w:t>the</w:t>
      </w:r>
      <w:r w:rsidR="009B12E5">
        <w:t xml:space="preserve"> </w:t>
      </w:r>
      <w:r w:rsidRPr="00CD4BDB">
        <w:t>Government</w:t>
      </w:r>
      <w:r w:rsidR="009B12E5">
        <w:t xml:space="preserve"> </w:t>
      </w:r>
      <w:r w:rsidRPr="00CD4BDB">
        <w:t>to</w:t>
      </w:r>
      <w:r w:rsidR="009B12E5">
        <w:t xml:space="preserve"> </w:t>
      </w:r>
      <w:r w:rsidRPr="00CD4BDB">
        <w:t>provide</w:t>
      </w:r>
      <w:r w:rsidR="009B12E5">
        <w:t xml:space="preserve"> </w:t>
      </w:r>
      <w:r w:rsidRPr="00CD4BDB">
        <w:t>the</w:t>
      </w:r>
      <w:r w:rsidR="009B12E5">
        <w:t xml:space="preserve"> </w:t>
      </w:r>
      <w:r w:rsidRPr="00CD4BDB">
        <w:t>above</w:t>
      </w:r>
      <w:r w:rsidR="009B12E5">
        <w:t xml:space="preserve"> </w:t>
      </w:r>
      <w:r w:rsidRPr="00CD4BDB">
        <w:t>information</w:t>
      </w:r>
      <w:r w:rsidR="009B12E5">
        <w:t xml:space="preserve"> </w:t>
      </w:r>
      <w:r w:rsidRPr="00CD4BDB">
        <w:t>within</w:t>
      </w:r>
      <w:r w:rsidR="009B12E5">
        <w:t xml:space="preserve"> </w:t>
      </w:r>
      <w:r w:rsidRPr="00CD4BDB">
        <w:t>six</w:t>
      </w:r>
      <w:r w:rsidR="009B12E5">
        <w:t xml:space="preserve"> </w:t>
      </w:r>
      <w:r w:rsidRPr="00CD4BDB">
        <w:t>months</w:t>
      </w:r>
      <w:r w:rsidR="009B12E5">
        <w:t xml:space="preserve"> </w:t>
      </w:r>
      <w:r w:rsidRPr="00CD4BDB">
        <w:t>of</w:t>
      </w:r>
      <w:r w:rsidR="009B12E5">
        <w:t xml:space="preserve"> </w:t>
      </w:r>
      <w:r w:rsidRPr="00CD4BDB">
        <w:t>the</w:t>
      </w:r>
      <w:r w:rsidR="009B12E5">
        <w:t xml:space="preserve"> </w:t>
      </w:r>
      <w:r w:rsidRPr="00CD4BDB">
        <w:t>date</w:t>
      </w:r>
      <w:r w:rsidR="009B12E5">
        <w:t xml:space="preserve"> </w:t>
      </w:r>
      <w:r w:rsidRPr="00CD4BDB">
        <w:t>of</w:t>
      </w:r>
      <w:r w:rsidR="009B12E5">
        <w:t xml:space="preserve"> </w:t>
      </w:r>
      <w:r w:rsidRPr="00CD4BDB">
        <w:t>the</w:t>
      </w:r>
      <w:r w:rsidR="009B12E5">
        <w:t xml:space="preserve"> </w:t>
      </w:r>
      <w:r w:rsidRPr="00CD4BDB">
        <w:t>transmission</w:t>
      </w:r>
      <w:r w:rsidR="009B12E5">
        <w:t xml:space="preserve"> </w:t>
      </w:r>
      <w:r w:rsidRPr="00CD4BDB">
        <w:t>of</w:t>
      </w:r>
      <w:r w:rsidR="009B12E5">
        <w:t xml:space="preserve"> </w:t>
      </w:r>
      <w:r w:rsidRPr="00CD4BDB">
        <w:t>the</w:t>
      </w:r>
      <w:r w:rsidR="009B12E5">
        <w:t xml:space="preserve"> </w:t>
      </w:r>
      <w:r w:rsidRPr="00CD4BDB">
        <w:t>present</w:t>
      </w:r>
      <w:r w:rsidR="009B12E5">
        <w:t xml:space="preserve"> </w:t>
      </w:r>
      <w:r w:rsidRPr="00CD4BDB">
        <w:t>opinion.</w:t>
      </w:r>
      <w:r w:rsidR="009B12E5">
        <w:t xml:space="preserve"> </w:t>
      </w:r>
      <w:r w:rsidRPr="00CD4BDB">
        <w:t>However,</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reserves</w:t>
      </w:r>
      <w:r w:rsidR="009B12E5">
        <w:t xml:space="preserve"> </w:t>
      </w:r>
      <w:r w:rsidRPr="00CD4BDB">
        <w:t>the</w:t>
      </w:r>
      <w:r w:rsidR="009B12E5">
        <w:t xml:space="preserve"> </w:t>
      </w:r>
      <w:r w:rsidRPr="00CD4BDB">
        <w:t>right</w:t>
      </w:r>
      <w:r w:rsidR="009B12E5">
        <w:t xml:space="preserve"> </w:t>
      </w:r>
      <w:r w:rsidRPr="00CD4BDB">
        <w:t>to</w:t>
      </w:r>
      <w:r w:rsidR="009B12E5">
        <w:t xml:space="preserve"> </w:t>
      </w:r>
      <w:r w:rsidRPr="00CD4BDB">
        <w:t>take</w:t>
      </w:r>
      <w:r w:rsidR="009B12E5">
        <w:t xml:space="preserve"> </w:t>
      </w:r>
      <w:r w:rsidRPr="00CD4BDB">
        <w:t>its</w:t>
      </w:r>
      <w:r w:rsidR="009B12E5">
        <w:t xml:space="preserve"> </w:t>
      </w:r>
      <w:r w:rsidRPr="00CD4BDB">
        <w:t>own</w:t>
      </w:r>
      <w:r w:rsidR="009B12E5">
        <w:t xml:space="preserve"> </w:t>
      </w:r>
      <w:r w:rsidRPr="00CD4BDB">
        <w:t>action</w:t>
      </w:r>
      <w:r w:rsidR="009B12E5">
        <w:t xml:space="preserve"> </w:t>
      </w:r>
      <w:r w:rsidRPr="00CD4BDB">
        <w:t>in</w:t>
      </w:r>
      <w:r w:rsidR="009B12E5">
        <w:t xml:space="preserve"> </w:t>
      </w:r>
      <w:r w:rsidRPr="00CD4BDB">
        <w:t>follow-up</w:t>
      </w:r>
      <w:r w:rsidR="009B12E5">
        <w:t xml:space="preserve"> </w:t>
      </w:r>
      <w:r w:rsidRPr="00CD4BDB">
        <w:t>to</w:t>
      </w:r>
      <w:r w:rsidR="009B12E5">
        <w:t xml:space="preserve"> </w:t>
      </w:r>
      <w:r w:rsidRPr="00CD4BDB">
        <w:t>the</w:t>
      </w:r>
      <w:r w:rsidR="009B12E5">
        <w:t xml:space="preserve"> </w:t>
      </w:r>
      <w:r w:rsidRPr="00CD4BDB">
        <w:t>opinion</w:t>
      </w:r>
      <w:r w:rsidR="009B12E5">
        <w:t xml:space="preserve"> </w:t>
      </w:r>
      <w:r w:rsidRPr="00CD4BDB">
        <w:t>if</w:t>
      </w:r>
      <w:r w:rsidR="009B12E5">
        <w:t xml:space="preserve"> </w:t>
      </w:r>
      <w:r w:rsidRPr="00CD4BDB">
        <w:t>new</w:t>
      </w:r>
      <w:r w:rsidR="009B12E5">
        <w:t xml:space="preserve"> </w:t>
      </w:r>
      <w:r w:rsidRPr="00CD4BDB">
        <w:t>concerns</w:t>
      </w:r>
      <w:r w:rsidR="009B12E5">
        <w:t xml:space="preserve"> </w:t>
      </w:r>
      <w:r w:rsidRPr="00CD4BDB">
        <w:t>in</w:t>
      </w:r>
      <w:r w:rsidR="009B12E5">
        <w:t xml:space="preserve"> </w:t>
      </w:r>
      <w:r w:rsidRPr="00CD4BDB">
        <w:t>relation</w:t>
      </w:r>
      <w:r w:rsidR="009B12E5">
        <w:t xml:space="preserve"> </w:t>
      </w:r>
      <w:r w:rsidRPr="00CD4BDB">
        <w:t>to</w:t>
      </w:r>
      <w:r w:rsidR="009B12E5">
        <w:t xml:space="preserve"> </w:t>
      </w:r>
      <w:r w:rsidRPr="00CD4BDB">
        <w:t>the</w:t>
      </w:r>
      <w:r w:rsidR="009B12E5">
        <w:t xml:space="preserve"> </w:t>
      </w:r>
      <w:r w:rsidRPr="00CD4BDB">
        <w:t>case</w:t>
      </w:r>
      <w:r w:rsidR="009B12E5">
        <w:t xml:space="preserve"> </w:t>
      </w:r>
      <w:r w:rsidRPr="00CD4BDB">
        <w:t>are</w:t>
      </w:r>
      <w:r w:rsidR="009B12E5">
        <w:t xml:space="preserve"> </w:t>
      </w:r>
      <w:r w:rsidRPr="00CD4BDB">
        <w:t>brought</w:t>
      </w:r>
      <w:r w:rsidR="009B12E5">
        <w:t xml:space="preserve"> </w:t>
      </w:r>
      <w:r w:rsidRPr="00CD4BDB">
        <w:t>to</w:t>
      </w:r>
      <w:r w:rsidR="009B12E5">
        <w:t xml:space="preserve"> </w:t>
      </w:r>
      <w:r w:rsidRPr="00CD4BDB">
        <w:t>its</w:t>
      </w:r>
      <w:r w:rsidR="009B12E5">
        <w:t xml:space="preserve"> </w:t>
      </w:r>
      <w:r w:rsidRPr="00CD4BDB">
        <w:t>attention.</w:t>
      </w:r>
      <w:r w:rsidR="009B12E5">
        <w:t xml:space="preserve"> </w:t>
      </w:r>
      <w:r w:rsidRPr="00CD4BDB">
        <w:t>Such</w:t>
      </w:r>
      <w:r w:rsidR="009B12E5">
        <w:t xml:space="preserve"> </w:t>
      </w:r>
      <w:r w:rsidRPr="00CD4BDB">
        <w:t>action</w:t>
      </w:r>
      <w:r w:rsidR="009B12E5">
        <w:t xml:space="preserve"> </w:t>
      </w:r>
      <w:r w:rsidRPr="00CD4BDB">
        <w:t>would</w:t>
      </w:r>
      <w:r w:rsidR="009B12E5">
        <w:t xml:space="preserve"> </w:t>
      </w:r>
      <w:r w:rsidRPr="00CD4BDB">
        <w:t>enable</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to</w:t>
      </w:r>
      <w:r w:rsidR="009B12E5">
        <w:t xml:space="preserve"> </w:t>
      </w:r>
      <w:r w:rsidRPr="00CD4BDB">
        <w:t>inform</w:t>
      </w:r>
      <w:r w:rsidR="009B12E5">
        <w:t xml:space="preserve"> </w:t>
      </w:r>
      <w:r w:rsidRPr="00CD4BDB">
        <w:t>the</w:t>
      </w:r>
      <w:r w:rsidR="009B12E5">
        <w:t xml:space="preserve"> </w:t>
      </w:r>
      <w:r w:rsidRPr="00CD4BDB">
        <w:t>Human</w:t>
      </w:r>
      <w:r w:rsidR="009B12E5">
        <w:t xml:space="preserve"> </w:t>
      </w:r>
      <w:r w:rsidRPr="00CD4BDB">
        <w:t>Rights</w:t>
      </w:r>
      <w:r w:rsidR="009B12E5">
        <w:t xml:space="preserve"> </w:t>
      </w:r>
      <w:r w:rsidRPr="00CD4BDB">
        <w:t>Council</w:t>
      </w:r>
      <w:r w:rsidR="009B12E5">
        <w:t xml:space="preserve"> </w:t>
      </w:r>
      <w:r w:rsidRPr="00CD4BDB">
        <w:t>of</w:t>
      </w:r>
      <w:r w:rsidR="009B12E5">
        <w:t xml:space="preserve"> </w:t>
      </w:r>
      <w:r w:rsidRPr="00CD4BDB">
        <w:t>progress</w:t>
      </w:r>
      <w:r w:rsidR="009B12E5">
        <w:t xml:space="preserve"> </w:t>
      </w:r>
      <w:r w:rsidRPr="00CD4BDB">
        <w:t>made</w:t>
      </w:r>
      <w:r w:rsidR="009B12E5">
        <w:t xml:space="preserve"> </w:t>
      </w:r>
      <w:r w:rsidRPr="00CD4BDB">
        <w:t>in</w:t>
      </w:r>
      <w:r w:rsidR="009B12E5">
        <w:t xml:space="preserve"> </w:t>
      </w:r>
      <w:r w:rsidRPr="00CD4BDB">
        <w:t>implementing</w:t>
      </w:r>
      <w:r w:rsidR="009B12E5">
        <w:t xml:space="preserve"> </w:t>
      </w:r>
      <w:r w:rsidRPr="00CD4BDB">
        <w:t>its</w:t>
      </w:r>
      <w:r w:rsidR="009B12E5">
        <w:t xml:space="preserve"> </w:t>
      </w:r>
      <w:r w:rsidRPr="00CD4BDB">
        <w:t>recommendations,</w:t>
      </w:r>
      <w:r w:rsidR="009B12E5">
        <w:t xml:space="preserve"> </w:t>
      </w:r>
      <w:r w:rsidRPr="00CD4BDB">
        <w:t>as</w:t>
      </w:r>
      <w:r w:rsidR="009B12E5">
        <w:t xml:space="preserve"> </w:t>
      </w:r>
      <w:r w:rsidRPr="00CD4BDB">
        <w:t>well</w:t>
      </w:r>
      <w:r w:rsidR="009B12E5">
        <w:t xml:space="preserve"> </w:t>
      </w:r>
      <w:r w:rsidRPr="00CD4BDB">
        <w:t>as</w:t>
      </w:r>
      <w:r w:rsidR="009B12E5">
        <w:t xml:space="preserve"> </w:t>
      </w:r>
      <w:r w:rsidRPr="00CD4BDB">
        <w:t>any</w:t>
      </w:r>
      <w:r w:rsidR="009B12E5">
        <w:t xml:space="preserve"> </w:t>
      </w:r>
      <w:r w:rsidRPr="00CD4BDB">
        <w:t>failure</w:t>
      </w:r>
      <w:r w:rsidR="009B12E5">
        <w:t xml:space="preserve"> </w:t>
      </w:r>
      <w:r w:rsidRPr="00CD4BDB">
        <w:t>to</w:t>
      </w:r>
      <w:r w:rsidR="009B12E5">
        <w:t xml:space="preserve"> </w:t>
      </w:r>
      <w:r w:rsidRPr="00CD4BDB">
        <w:t>take</w:t>
      </w:r>
      <w:r w:rsidR="009B12E5">
        <w:t xml:space="preserve"> </w:t>
      </w:r>
      <w:r w:rsidRPr="00CD4BDB">
        <w:t>action.</w:t>
      </w:r>
    </w:p>
    <w:p w:rsidR="005A1BF8" w:rsidRPr="00CD4BDB" w:rsidRDefault="005A1BF8" w:rsidP="003F798D">
      <w:pPr>
        <w:pStyle w:val="SingleTxtG"/>
      </w:pPr>
      <w:r w:rsidRPr="00CD4BDB">
        <w:t>54.</w:t>
      </w:r>
      <w:r w:rsidRPr="00CD4BDB">
        <w:tab/>
        <w:t>The</w:t>
      </w:r>
      <w:r w:rsidR="009B12E5">
        <w:t xml:space="preserve"> </w:t>
      </w:r>
      <w:r w:rsidRPr="00CD4BDB">
        <w:t>Working</w:t>
      </w:r>
      <w:r w:rsidR="009B12E5">
        <w:t xml:space="preserve"> </w:t>
      </w:r>
      <w:r w:rsidRPr="00CD4BDB">
        <w:t>Group</w:t>
      </w:r>
      <w:r w:rsidR="009B12E5">
        <w:t xml:space="preserve"> </w:t>
      </w:r>
      <w:r w:rsidRPr="00CD4BDB">
        <w:t>recalls</w:t>
      </w:r>
      <w:r w:rsidR="009B12E5">
        <w:t xml:space="preserve"> </w:t>
      </w:r>
      <w:r w:rsidRPr="00CD4BDB">
        <w:t>that</w:t>
      </w:r>
      <w:r w:rsidR="009B12E5">
        <w:t xml:space="preserve"> </w:t>
      </w:r>
      <w:r w:rsidRPr="00CD4BDB">
        <w:t>the</w:t>
      </w:r>
      <w:r w:rsidR="009B12E5">
        <w:t xml:space="preserve"> </w:t>
      </w:r>
      <w:r w:rsidRPr="00CD4BDB">
        <w:t>Human</w:t>
      </w:r>
      <w:r w:rsidR="009B12E5">
        <w:t xml:space="preserve"> </w:t>
      </w:r>
      <w:r w:rsidRPr="00CD4BDB">
        <w:t>Rights</w:t>
      </w:r>
      <w:r w:rsidR="009B12E5">
        <w:t xml:space="preserve"> </w:t>
      </w:r>
      <w:r w:rsidRPr="00CD4BDB">
        <w:t>Council</w:t>
      </w:r>
      <w:r w:rsidR="009B12E5">
        <w:t xml:space="preserve"> </w:t>
      </w:r>
      <w:r w:rsidRPr="00CD4BDB">
        <w:t>has</w:t>
      </w:r>
      <w:r w:rsidR="009B12E5">
        <w:t xml:space="preserve"> </w:t>
      </w:r>
      <w:r w:rsidRPr="00CD4BDB">
        <w:t>encouraged</w:t>
      </w:r>
      <w:r w:rsidR="009B12E5">
        <w:t xml:space="preserve"> </w:t>
      </w:r>
      <w:r w:rsidRPr="00CD4BDB">
        <w:t>all</w:t>
      </w:r>
      <w:r w:rsidR="009B12E5">
        <w:t xml:space="preserve"> </w:t>
      </w:r>
      <w:r w:rsidRPr="00CD4BDB">
        <w:t>States</w:t>
      </w:r>
      <w:r w:rsidR="009B12E5">
        <w:t xml:space="preserve"> </w:t>
      </w:r>
      <w:r w:rsidRPr="00CD4BDB">
        <w:t>to</w:t>
      </w:r>
      <w:r w:rsidR="009B12E5">
        <w:t xml:space="preserve"> </w:t>
      </w:r>
      <w:r w:rsidRPr="00CD4BDB">
        <w:t>cooperate</w:t>
      </w:r>
      <w:r w:rsidR="009B12E5">
        <w:t xml:space="preserve"> </w:t>
      </w:r>
      <w:r w:rsidRPr="00CD4BDB">
        <w:t>with</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and</w:t>
      </w:r>
      <w:r w:rsidR="009B12E5">
        <w:t xml:space="preserve"> </w:t>
      </w:r>
      <w:r w:rsidRPr="00CD4BDB">
        <w:t>requested</w:t>
      </w:r>
      <w:r w:rsidR="009B12E5">
        <w:t xml:space="preserve"> </w:t>
      </w:r>
      <w:r w:rsidRPr="00CD4BDB">
        <w:t>them</w:t>
      </w:r>
      <w:r w:rsidR="009B12E5">
        <w:t xml:space="preserve"> </w:t>
      </w:r>
      <w:r w:rsidRPr="00CD4BDB">
        <w:t>to</w:t>
      </w:r>
      <w:r w:rsidR="009B12E5">
        <w:t xml:space="preserve"> </w:t>
      </w:r>
      <w:r w:rsidRPr="00CD4BDB">
        <w:t>take</w:t>
      </w:r>
      <w:r w:rsidR="009B12E5">
        <w:t xml:space="preserve"> </w:t>
      </w:r>
      <w:r w:rsidRPr="00CD4BDB">
        <w:t>account</w:t>
      </w:r>
      <w:r w:rsidR="009B12E5">
        <w:t xml:space="preserve"> </w:t>
      </w:r>
      <w:r w:rsidRPr="00CD4BDB">
        <w:t>of</w:t>
      </w:r>
      <w:r w:rsidR="009B12E5">
        <w:t xml:space="preserve"> </w:t>
      </w:r>
      <w:r w:rsidRPr="00CD4BDB">
        <w:t>its</w:t>
      </w:r>
      <w:r w:rsidR="009B12E5">
        <w:t xml:space="preserve"> </w:t>
      </w:r>
      <w:r w:rsidRPr="00CD4BDB">
        <w:t>views</w:t>
      </w:r>
      <w:r w:rsidR="009B12E5">
        <w:t xml:space="preserve"> </w:t>
      </w:r>
      <w:r w:rsidRPr="00CD4BDB">
        <w:t>and,</w:t>
      </w:r>
      <w:r w:rsidR="009B12E5">
        <w:t xml:space="preserve"> </w:t>
      </w:r>
      <w:r w:rsidRPr="00CD4BDB">
        <w:t>where</w:t>
      </w:r>
      <w:r w:rsidR="009B12E5">
        <w:t xml:space="preserve"> </w:t>
      </w:r>
      <w:r w:rsidRPr="00CD4BDB">
        <w:t>necessary,</w:t>
      </w:r>
      <w:r w:rsidR="009B12E5">
        <w:t xml:space="preserve"> </w:t>
      </w:r>
      <w:r w:rsidRPr="00CD4BDB">
        <w:t>to</w:t>
      </w:r>
      <w:r w:rsidR="009B12E5">
        <w:t xml:space="preserve"> </w:t>
      </w:r>
      <w:r w:rsidRPr="00CD4BDB">
        <w:t>take</w:t>
      </w:r>
      <w:r w:rsidR="009B12E5">
        <w:t xml:space="preserve"> </w:t>
      </w:r>
      <w:r w:rsidRPr="00CD4BDB">
        <w:t>appropriate</w:t>
      </w:r>
      <w:r w:rsidR="009B12E5">
        <w:t xml:space="preserve"> </w:t>
      </w:r>
      <w:r w:rsidRPr="00CD4BDB">
        <w:t>steps</w:t>
      </w:r>
      <w:r w:rsidR="009B12E5">
        <w:t xml:space="preserve"> </w:t>
      </w:r>
      <w:r w:rsidRPr="00CD4BDB">
        <w:t>to</w:t>
      </w:r>
      <w:r w:rsidR="009B12E5">
        <w:t xml:space="preserve"> </w:t>
      </w:r>
      <w:r w:rsidRPr="00CD4BDB">
        <w:t>remedy</w:t>
      </w:r>
      <w:r w:rsidR="009B12E5">
        <w:t xml:space="preserve"> </w:t>
      </w:r>
      <w:r w:rsidRPr="00CD4BDB">
        <w:t>the</w:t>
      </w:r>
      <w:r w:rsidR="009B12E5">
        <w:t xml:space="preserve"> </w:t>
      </w:r>
      <w:r w:rsidRPr="00CD4BDB">
        <w:t>situation</w:t>
      </w:r>
      <w:r w:rsidR="009B12E5">
        <w:t xml:space="preserve"> </w:t>
      </w:r>
      <w:r w:rsidRPr="00CD4BDB">
        <w:t>of</w:t>
      </w:r>
      <w:r w:rsidR="009B12E5">
        <w:t xml:space="preserve"> </w:t>
      </w:r>
      <w:r w:rsidRPr="00CD4BDB">
        <w:t>persons</w:t>
      </w:r>
      <w:r w:rsidR="009B12E5">
        <w:t xml:space="preserve"> </w:t>
      </w:r>
      <w:r w:rsidRPr="00CD4BDB">
        <w:t>arbitrarily</w:t>
      </w:r>
      <w:r w:rsidR="009B12E5">
        <w:t xml:space="preserve"> </w:t>
      </w:r>
      <w:r w:rsidRPr="00CD4BDB">
        <w:t>deprived</w:t>
      </w:r>
      <w:r w:rsidR="009B12E5">
        <w:t xml:space="preserve"> </w:t>
      </w:r>
      <w:r w:rsidRPr="00CD4BDB">
        <w:t>of</w:t>
      </w:r>
      <w:r w:rsidR="009B12E5">
        <w:t xml:space="preserve"> </w:t>
      </w:r>
      <w:r w:rsidRPr="00CD4BDB">
        <w:t>their</w:t>
      </w:r>
      <w:r w:rsidR="009B12E5">
        <w:t xml:space="preserve"> </w:t>
      </w:r>
      <w:r w:rsidRPr="00CD4BDB">
        <w:t>liberty,</w:t>
      </w:r>
      <w:r w:rsidR="009B12E5">
        <w:t xml:space="preserve"> </w:t>
      </w:r>
      <w:r w:rsidRPr="00CD4BDB">
        <w:t>and</w:t>
      </w:r>
      <w:r w:rsidR="009B12E5">
        <w:t xml:space="preserve"> </w:t>
      </w:r>
      <w:r w:rsidRPr="00CD4BDB">
        <w:t>to</w:t>
      </w:r>
      <w:r w:rsidR="009B12E5">
        <w:t xml:space="preserve"> </w:t>
      </w:r>
      <w:r w:rsidRPr="00CD4BDB">
        <w:t>inform</w:t>
      </w:r>
      <w:r w:rsidR="009B12E5">
        <w:t xml:space="preserve"> </w:t>
      </w:r>
      <w:r w:rsidRPr="00CD4BDB">
        <w:t>the</w:t>
      </w:r>
      <w:r w:rsidR="009B12E5">
        <w:t xml:space="preserve"> </w:t>
      </w:r>
      <w:r w:rsidRPr="00CD4BDB">
        <w:t>Working</w:t>
      </w:r>
      <w:r w:rsidR="009B12E5">
        <w:t xml:space="preserve"> </w:t>
      </w:r>
      <w:r w:rsidRPr="00CD4BDB">
        <w:t>Group</w:t>
      </w:r>
      <w:r w:rsidR="009B12E5">
        <w:t xml:space="preserve"> </w:t>
      </w:r>
      <w:r w:rsidRPr="00CD4BDB">
        <w:t>of</w:t>
      </w:r>
      <w:r w:rsidR="009B12E5">
        <w:t xml:space="preserve"> </w:t>
      </w:r>
      <w:r w:rsidRPr="00CD4BDB">
        <w:t>the</w:t>
      </w:r>
      <w:r w:rsidR="009B12E5">
        <w:t xml:space="preserve"> </w:t>
      </w:r>
      <w:r w:rsidRPr="00CD4BDB">
        <w:t>steps</w:t>
      </w:r>
      <w:r w:rsidR="009B12E5">
        <w:t xml:space="preserve"> </w:t>
      </w:r>
      <w:r w:rsidRPr="00CD4BDB">
        <w:t>they</w:t>
      </w:r>
      <w:r w:rsidR="009B12E5">
        <w:t xml:space="preserve"> </w:t>
      </w:r>
      <w:r w:rsidRPr="00CD4BDB">
        <w:t>have</w:t>
      </w:r>
      <w:r w:rsidR="009B12E5">
        <w:t xml:space="preserve"> </w:t>
      </w:r>
      <w:r w:rsidRPr="00CD4BDB">
        <w:t>taken.</w:t>
      </w:r>
      <w:r w:rsidRPr="003B72C7">
        <w:rPr>
          <w:rStyle w:val="FootnoteReference"/>
        </w:rPr>
        <w:footnoteReference w:id="16"/>
      </w:r>
    </w:p>
    <w:p w:rsidR="005A1BF8" w:rsidRPr="00CD4BDB" w:rsidRDefault="005A1BF8" w:rsidP="00546695">
      <w:pPr>
        <w:pStyle w:val="SingleTxtG"/>
        <w:jc w:val="right"/>
      </w:pPr>
      <w:r w:rsidRPr="00CD4BDB">
        <w:t>[</w:t>
      </w:r>
      <w:r w:rsidRPr="009D565B">
        <w:rPr>
          <w:i/>
          <w:iCs/>
        </w:rPr>
        <w:t>Adopted</w:t>
      </w:r>
      <w:r w:rsidR="009B12E5">
        <w:rPr>
          <w:i/>
          <w:iCs/>
        </w:rPr>
        <w:t xml:space="preserve"> </w:t>
      </w:r>
      <w:r w:rsidRPr="009D565B">
        <w:rPr>
          <w:i/>
          <w:iCs/>
        </w:rPr>
        <w:t>on</w:t>
      </w:r>
      <w:r w:rsidR="009B12E5">
        <w:rPr>
          <w:i/>
          <w:iCs/>
        </w:rPr>
        <w:t xml:space="preserve"> </w:t>
      </w:r>
      <w:r w:rsidRPr="009D565B">
        <w:rPr>
          <w:i/>
          <w:iCs/>
        </w:rPr>
        <w:t>20</w:t>
      </w:r>
      <w:r w:rsidR="009B12E5">
        <w:rPr>
          <w:i/>
          <w:iCs/>
        </w:rPr>
        <w:t xml:space="preserve"> </w:t>
      </w:r>
      <w:r w:rsidRPr="009D565B">
        <w:rPr>
          <w:i/>
          <w:iCs/>
        </w:rPr>
        <w:t>November</w:t>
      </w:r>
      <w:r w:rsidR="009B12E5">
        <w:rPr>
          <w:i/>
          <w:iCs/>
        </w:rPr>
        <w:t xml:space="preserve"> </w:t>
      </w:r>
      <w:r w:rsidRPr="009D565B">
        <w:rPr>
          <w:i/>
          <w:iCs/>
        </w:rPr>
        <w:t>2017</w:t>
      </w:r>
      <w:r w:rsidRPr="00CD4BDB">
        <w:t>]</w:t>
      </w:r>
    </w:p>
    <w:p w:rsidR="009D565B" w:rsidRDefault="009D565B">
      <w:pPr>
        <w:spacing w:before="240"/>
        <w:jc w:val="center"/>
        <w:rPr>
          <w:u w:val="single"/>
        </w:rPr>
      </w:pPr>
      <w:r>
        <w:rPr>
          <w:u w:val="single"/>
        </w:rPr>
        <w:tab/>
      </w:r>
      <w:r>
        <w:rPr>
          <w:u w:val="single"/>
        </w:rPr>
        <w:tab/>
      </w:r>
      <w:r>
        <w:rPr>
          <w:u w:val="single"/>
        </w:rPr>
        <w:tab/>
      </w:r>
    </w:p>
    <w:sectPr w:rsidR="009D565B" w:rsidSect="00055C20">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21" w:rsidRPr="00C47B2E" w:rsidRDefault="00132D21" w:rsidP="00C47B2E">
      <w:pPr>
        <w:pStyle w:val="Footer"/>
      </w:pPr>
    </w:p>
  </w:endnote>
  <w:endnote w:type="continuationSeparator" w:id="0">
    <w:p w:rsidR="00132D21" w:rsidRPr="00C47B2E" w:rsidRDefault="00132D21" w:rsidP="00C47B2E">
      <w:pPr>
        <w:pStyle w:val="Footer"/>
      </w:pPr>
    </w:p>
  </w:endnote>
  <w:endnote w:type="continuationNotice" w:id="1">
    <w:p w:rsidR="00132D21" w:rsidRPr="00C47B2E" w:rsidRDefault="00132D2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21" w:rsidRPr="00055C20" w:rsidRDefault="00132D21" w:rsidP="00325B1D">
    <w:pPr>
      <w:pStyle w:val="Footer"/>
      <w:tabs>
        <w:tab w:val="right" w:pos="9598"/>
      </w:tabs>
    </w:pPr>
    <w:r w:rsidRPr="00055C20">
      <w:rPr>
        <w:b/>
        <w:sz w:val="18"/>
      </w:rPr>
      <w:fldChar w:fldCharType="begin"/>
    </w:r>
    <w:r w:rsidRPr="00055C20">
      <w:rPr>
        <w:b/>
        <w:sz w:val="18"/>
      </w:rPr>
      <w:instrText xml:space="preserve"> PAGE  \* MERGEFORMAT </w:instrText>
    </w:r>
    <w:r w:rsidRPr="00055C20">
      <w:rPr>
        <w:b/>
        <w:sz w:val="18"/>
      </w:rPr>
      <w:fldChar w:fldCharType="separate"/>
    </w:r>
    <w:r w:rsidR="00A807BC">
      <w:rPr>
        <w:b/>
        <w:noProof/>
        <w:sz w:val="18"/>
      </w:rPr>
      <w:t>8</w:t>
    </w:r>
    <w:r w:rsidRPr="00055C2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21" w:rsidRPr="00055C20" w:rsidRDefault="00132D21" w:rsidP="00055C20">
    <w:pPr>
      <w:pStyle w:val="Footer"/>
      <w:tabs>
        <w:tab w:val="right" w:pos="9598"/>
      </w:tabs>
      <w:rPr>
        <w:b/>
        <w:sz w:val="18"/>
      </w:rPr>
    </w:pPr>
    <w:r>
      <w:tab/>
    </w:r>
    <w:r w:rsidRPr="00055C20">
      <w:rPr>
        <w:b/>
        <w:sz w:val="18"/>
      </w:rPr>
      <w:fldChar w:fldCharType="begin"/>
    </w:r>
    <w:r w:rsidRPr="00055C20">
      <w:rPr>
        <w:b/>
        <w:sz w:val="18"/>
      </w:rPr>
      <w:instrText xml:space="preserve"> PAGE  \* MERGEFORMAT </w:instrText>
    </w:r>
    <w:r w:rsidRPr="00055C20">
      <w:rPr>
        <w:b/>
        <w:sz w:val="18"/>
      </w:rPr>
      <w:fldChar w:fldCharType="separate"/>
    </w:r>
    <w:r w:rsidR="00A807BC">
      <w:rPr>
        <w:b/>
        <w:noProof/>
        <w:sz w:val="18"/>
      </w:rPr>
      <w:t>9</w:t>
    </w:r>
    <w:r w:rsidRPr="00055C2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21" w:rsidRPr="00C47B2E" w:rsidRDefault="00132D21" w:rsidP="00C47B2E">
      <w:pPr>
        <w:tabs>
          <w:tab w:val="right" w:pos="2155"/>
        </w:tabs>
        <w:spacing w:after="80" w:line="240" w:lineRule="auto"/>
        <w:ind w:left="680"/>
      </w:pPr>
      <w:r>
        <w:rPr>
          <w:u w:val="single"/>
        </w:rPr>
        <w:tab/>
      </w:r>
    </w:p>
  </w:footnote>
  <w:footnote w:type="continuationSeparator" w:id="0">
    <w:p w:rsidR="00132D21" w:rsidRPr="00C47B2E" w:rsidRDefault="00132D21" w:rsidP="005E716E">
      <w:pPr>
        <w:tabs>
          <w:tab w:val="right" w:pos="2155"/>
        </w:tabs>
        <w:spacing w:after="80" w:line="240" w:lineRule="auto"/>
        <w:ind w:left="680"/>
      </w:pPr>
      <w:r>
        <w:rPr>
          <w:u w:val="single"/>
        </w:rPr>
        <w:tab/>
      </w:r>
    </w:p>
  </w:footnote>
  <w:footnote w:type="continuationNotice" w:id="1">
    <w:p w:rsidR="00132D21" w:rsidRPr="00C47B2E" w:rsidRDefault="00132D21" w:rsidP="00C47B2E">
      <w:pPr>
        <w:pStyle w:val="Footer"/>
      </w:pPr>
    </w:p>
  </w:footnote>
  <w:footnote w:id="2">
    <w:p w:rsidR="00132D21" w:rsidRPr="00E51080" w:rsidRDefault="00132D21" w:rsidP="005A1BF8">
      <w:pPr>
        <w:pStyle w:val="FootnoteText"/>
      </w:pPr>
      <w:r w:rsidRPr="00E51080">
        <w:tab/>
      </w:r>
      <w:r w:rsidRPr="00E51080">
        <w:rPr>
          <w:rStyle w:val="FootnoteReference"/>
        </w:rPr>
        <w:footnoteRef/>
      </w:r>
      <w:r w:rsidRPr="00E51080">
        <w:rPr>
          <w:vertAlign w:val="superscript"/>
        </w:rPr>
        <w:tab/>
      </w:r>
      <w:r w:rsidRPr="00E51080">
        <w:t>The</w:t>
      </w:r>
      <w:r>
        <w:t xml:space="preserve"> </w:t>
      </w:r>
      <w:r w:rsidRPr="00E51080">
        <w:t>mandate</w:t>
      </w:r>
      <w:r>
        <w:t xml:space="preserve"> </w:t>
      </w:r>
      <w:r w:rsidRPr="00E51080">
        <w:t>holders</w:t>
      </w:r>
      <w:r>
        <w:t xml:space="preserve"> </w:t>
      </w:r>
      <w:r w:rsidRPr="00E51080">
        <w:t>included</w:t>
      </w:r>
      <w:r>
        <w:t xml:space="preserve"> </w:t>
      </w:r>
      <w:r w:rsidRPr="00E51080">
        <w:t>the</w:t>
      </w:r>
      <w:r>
        <w:t xml:space="preserve"> </w:t>
      </w:r>
      <w:r w:rsidRPr="00E51080">
        <w:t>Special</w:t>
      </w:r>
      <w:r>
        <w:t xml:space="preserve"> </w:t>
      </w:r>
      <w:r w:rsidRPr="00E51080">
        <w:t>Rapporteur</w:t>
      </w:r>
      <w:r>
        <w:t xml:space="preserve"> </w:t>
      </w:r>
      <w:r w:rsidRPr="00E51080">
        <w:t>in</w:t>
      </w:r>
      <w:r>
        <w:t xml:space="preserve"> </w:t>
      </w:r>
      <w:r w:rsidRPr="00E51080">
        <w:t>the</w:t>
      </w:r>
      <w:r>
        <w:t xml:space="preserve"> </w:t>
      </w:r>
      <w:r w:rsidRPr="00E51080">
        <w:t>field</w:t>
      </w:r>
      <w:r>
        <w:t xml:space="preserve"> </w:t>
      </w:r>
      <w:r w:rsidRPr="00E51080">
        <w:t>of</w:t>
      </w:r>
      <w:r>
        <w:t xml:space="preserve"> </w:t>
      </w:r>
      <w:r w:rsidRPr="00E51080">
        <w:t>cultural</w:t>
      </w:r>
      <w:r>
        <w:t xml:space="preserve"> </w:t>
      </w:r>
      <w:r w:rsidRPr="00E51080">
        <w:t>rights,</w:t>
      </w:r>
      <w:r>
        <w:t xml:space="preserve"> </w:t>
      </w:r>
      <w:r w:rsidRPr="00E51080">
        <w:t>the</w:t>
      </w:r>
      <w:r>
        <w:t xml:space="preserve"> </w:t>
      </w:r>
      <w:r w:rsidRPr="00E51080">
        <w:t>Special</w:t>
      </w:r>
      <w:r>
        <w:t xml:space="preserve"> </w:t>
      </w:r>
      <w:r w:rsidRPr="00E51080">
        <w:t>Rapporteur</w:t>
      </w:r>
      <w:r>
        <w:t xml:space="preserve"> </w:t>
      </w:r>
      <w:r w:rsidRPr="00E51080">
        <w:t>on</w:t>
      </w:r>
      <w:r>
        <w:t xml:space="preserve"> </w:t>
      </w:r>
      <w:r w:rsidRPr="00E51080">
        <w:t>the</w:t>
      </w:r>
      <w:r>
        <w:t xml:space="preserve"> </w:t>
      </w:r>
      <w:r w:rsidRPr="00E51080">
        <w:t>promotion</w:t>
      </w:r>
      <w:r>
        <w:t xml:space="preserve"> </w:t>
      </w:r>
      <w:r w:rsidRPr="00E51080">
        <w:t>and</w:t>
      </w:r>
      <w:r>
        <w:t xml:space="preserve"> </w:t>
      </w:r>
      <w:r w:rsidRPr="00E51080">
        <w:t>protection</w:t>
      </w:r>
      <w:r>
        <w:t xml:space="preserve"> </w:t>
      </w:r>
      <w:r w:rsidRPr="00E51080">
        <w:t>of</w:t>
      </w:r>
      <w:r>
        <w:t xml:space="preserve"> </w:t>
      </w:r>
      <w:r w:rsidRPr="00E51080">
        <w:t>the</w:t>
      </w:r>
      <w:r>
        <w:t xml:space="preserve"> </w:t>
      </w:r>
      <w:r w:rsidRPr="00E51080">
        <w:t>right</w:t>
      </w:r>
      <w:r>
        <w:t xml:space="preserve"> </w:t>
      </w:r>
      <w:r w:rsidRPr="00E51080">
        <w:t>to</w:t>
      </w:r>
      <w:r>
        <w:t xml:space="preserve"> </w:t>
      </w:r>
      <w:r w:rsidRPr="00E51080">
        <w:t>freedom</w:t>
      </w:r>
      <w:r>
        <w:t xml:space="preserve"> </w:t>
      </w:r>
      <w:r w:rsidRPr="00E51080">
        <w:t>of</w:t>
      </w:r>
      <w:r>
        <w:t xml:space="preserve"> </w:t>
      </w:r>
      <w:r w:rsidRPr="00E51080">
        <w:t>opinion</w:t>
      </w:r>
      <w:r>
        <w:t xml:space="preserve"> </w:t>
      </w:r>
      <w:r w:rsidRPr="00E51080">
        <w:t>and</w:t>
      </w:r>
      <w:r>
        <w:t xml:space="preserve"> </w:t>
      </w:r>
      <w:r w:rsidRPr="00E51080">
        <w:t>expression,</w:t>
      </w:r>
      <w:r>
        <w:t xml:space="preserve"> </w:t>
      </w:r>
      <w:r w:rsidRPr="00E51080">
        <w:t>the</w:t>
      </w:r>
      <w:r>
        <w:t xml:space="preserve"> </w:t>
      </w:r>
      <w:r w:rsidRPr="00E51080">
        <w:t>Special</w:t>
      </w:r>
      <w:r>
        <w:t xml:space="preserve"> </w:t>
      </w:r>
      <w:r w:rsidRPr="00E51080">
        <w:t>Rapporteur</w:t>
      </w:r>
      <w:r>
        <w:t xml:space="preserve"> </w:t>
      </w:r>
      <w:r w:rsidRPr="00E51080">
        <w:t>on</w:t>
      </w:r>
      <w:r>
        <w:t xml:space="preserve"> </w:t>
      </w:r>
      <w:r w:rsidRPr="00E51080">
        <w:t>minority</w:t>
      </w:r>
      <w:r>
        <w:t xml:space="preserve"> </w:t>
      </w:r>
      <w:r w:rsidRPr="00E51080">
        <w:t>issues,</w:t>
      </w:r>
      <w:r>
        <w:t xml:space="preserve"> </w:t>
      </w:r>
      <w:r w:rsidRPr="00E51080">
        <w:t>and</w:t>
      </w:r>
      <w:r>
        <w:t xml:space="preserve"> </w:t>
      </w:r>
      <w:r w:rsidRPr="00E51080">
        <w:t>the</w:t>
      </w:r>
      <w:r>
        <w:t xml:space="preserve"> </w:t>
      </w:r>
      <w:r w:rsidRPr="00E51080">
        <w:t>Special</w:t>
      </w:r>
      <w:r>
        <w:t xml:space="preserve"> </w:t>
      </w:r>
      <w:r w:rsidRPr="00E51080">
        <w:t>Rapporteur</w:t>
      </w:r>
      <w:r>
        <w:t xml:space="preserve"> </w:t>
      </w:r>
      <w:r w:rsidRPr="00E51080">
        <w:t>on</w:t>
      </w:r>
      <w:r>
        <w:t xml:space="preserve"> </w:t>
      </w:r>
      <w:r w:rsidRPr="00E51080">
        <w:t>torture</w:t>
      </w:r>
      <w:r>
        <w:t xml:space="preserve"> </w:t>
      </w:r>
      <w:r w:rsidRPr="00E51080">
        <w:t>and</w:t>
      </w:r>
      <w:r>
        <w:t xml:space="preserve"> </w:t>
      </w:r>
      <w:r w:rsidRPr="00E51080">
        <w:t>other</w:t>
      </w:r>
      <w:r>
        <w:t xml:space="preserve"> </w:t>
      </w:r>
      <w:r w:rsidRPr="00E51080">
        <w:t>cruel,</w:t>
      </w:r>
      <w:r>
        <w:t xml:space="preserve"> </w:t>
      </w:r>
      <w:r w:rsidRPr="00E51080">
        <w:t>inhuman</w:t>
      </w:r>
      <w:r>
        <w:t xml:space="preserve"> </w:t>
      </w:r>
      <w:r w:rsidRPr="00E51080">
        <w:t>or</w:t>
      </w:r>
      <w:r>
        <w:t xml:space="preserve"> </w:t>
      </w:r>
      <w:r w:rsidRPr="00E51080">
        <w:t>degrading</w:t>
      </w:r>
      <w:r>
        <w:t xml:space="preserve"> </w:t>
      </w:r>
      <w:r w:rsidRPr="00E51080">
        <w:t>treatment</w:t>
      </w:r>
      <w:r>
        <w:t xml:space="preserve"> </w:t>
      </w:r>
      <w:r w:rsidRPr="00E51080">
        <w:t>or</w:t>
      </w:r>
      <w:r>
        <w:t xml:space="preserve"> </w:t>
      </w:r>
      <w:r w:rsidRPr="00E51080">
        <w:t>punishment.</w:t>
      </w:r>
      <w:r>
        <w:t xml:space="preserve"> </w:t>
      </w:r>
      <w:r w:rsidRPr="00E51080">
        <w:t>Available</w:t>
      </w:r>
      <w:r>
        <w:t xml:space="preserve"> </w:t>
      </w:r>
      <w:r w:rsidRPr="00E51080">
        <w:t>from</w:t>
      </w:r>
      <w:r>
        <w:t xml:space="preserve"> </w:t>
      </w:r>
      <w:hyperlink r:id="rId1" w:history="1">
        <w:r w:rsidR="00414BB8" w:rsidRPr="00F124E8">
          <w:rPr>
            <w:rStyle w:val="Hyperlink"/>
          </w:rPr>
          <w:t>https://spcommreports.ohchr.org/</w:t>
        </w:r>
        <w:r w:rsidR="00414BB8" w:rsidRPr="00F124E8">
          <w:rPr>
            <w:rStyle w:val="Hyperlink"/>
          </w:rPr>
          <w:br/>
          <w:t>TMResultsBase/DownLoadPublicCommunicationFile?gId=22981</w:t>
        </w:r>
      </w:hyperlink>
      <w:r w:rsidRPr="00E51080">
        <w:t>.</w:t>
      </w:r>
      <w:r>
        <w:t xml:space="preserve"> </w:t>
      </w:r>
    </w:p>
  </w:footnote>
  <w:footnote w:id="3">
    <w:p w:rsidR="00132D21" w:rsidRPr="001D343C" w:rsidRDefault="00132D21" w:rsidP="005A1BF8">
      <w:pPr>
        <w:pStyle w:val="FootnoteText"/>
      </w:pPr>
      <w:r w:rsidRPr="00E51080">
        <w:tab/>
      </w:r>
      <w:r w:rsidRPr="00E51080">
        <w:rPr>
          <w:rStyle w:val="FootnoteReference"/>
        </w:rPr>
        <w:footnoteRef/>
      </w:r>
      <w:r w:rsidRPr="001D343C">
        <w:tab/>
        <w:t>See</w:t>
      </w:r>
      <w:r>
        <w:t xml:space="preserve"> </w:t>
      </w:r>
      <w:r w:rsidRPr="001D343C">
        <w:t>opinion</w:t>
      </w:r>
      <w:r>
        <w:t xml:space="preserve">s </w:t>
      </w:r>
      <w:r w:rsidRPr="001D343C">
        <w:t>Nos.</w:t>
      </w:r>
      <w:r>
        <w:t xml:space="preserve"> </w:t>
      </w:r>
      <w:r w:rsidRPr="001D343C">
        <w:t>5/2017,</w:t>
      </w:r>
      <w:r>
        <w:t xml:space="preserve"> </w:t>
      </w:r>
      <w:r w:rsidRPr="001D343C">
        <w:t>46/2016,</w:t>
      </w:r>
      <w:r>
        <w:t xml:space="preserve"> </w:t>
      </w:r>
      <w:r w:rsidRPr="001D343C">
        <w:t>21/2014,</w:t>
      </w:r>
      <w:r>
        <w:t xml:space="preserve"> </w:t>
      </w:r>
      <w:r w:rsidRPr="001D343C">
        <w:t>16/2011,</w:t>
      </w:r>
      <w:r>
        <w:t xml:space="preserve"> </w:t>
      </w:r>
      <w:r w:rsidRPr="001D343C">
        <w:t>32/2007,</w:t>
      </w:r>
      <w:r>
        <w:t xml:space="preserve"> </w:t>
      </w:r>
      <w:r w:rsidRPr="001D343C">
        <w:t>27/2006,</w:t>
      </w:r>
      <w:r>
        <w:t xml:space="preserve"> </w:t>
      </w:r>
      <w:r w:rsidRPr="001D343C">
        <w:t>43/2005,</w:t>
      </w:r>
      <w:r>
        <w:t xml:space="preserve"> </w:t>
      </w:r>
      <w:r w:rsidRPr="001D343C">
        <w:t>33/2005,</w:t>
      </w:r>
      <w:r>
        <w:t xml:space="preserve"> </w:t>
      </w:r>
      <w:r w:rsidRPr="001D343C">
        <w:t>17/2005,</w:t>
      </w:r>
      <w:r>
        <w:t xml:space="preserve"> </w:t>
      </w:r>
      <w:r w:rsidRPr="001D343C">
        <w:t>24/2004,</w:t>
      </w:r>
      <w:r>
        <w:t xml:space="preserve"> </w:t>
      </w:r>
      <w:r w:rsidRPr="001D343C">
        <w:t>15/2004,</w:t>
      </w:r>
      <w:r>
        <w:t xml:space="preserve"> </w:t>
      </w:r>
      <w:r w:rsidRPr="001D343C">
        <w:t>26/2003,</w:t>
      </w:r>
      <w:r>
        <w:t xml:space="preserve"> </w:t>
      </w:r>
      <w:r w:rsidRPr="001D343C">
        <w:t>25/2003,</w:t>
      </w:r>
      <w:r>
        <w:t xml:space="preserve"> </w:t>
      </w:r>
      <w:r w:rsidRPr="001D343C">
        <w:t>15/2002,</w:t>
      </w:r>
      <w:r>
        <w:t xml:space="preserve"> </w:t>
      </w:r>
      <w:r w:rsidRPr="001D343C">
        <w:t>1/2002,</w:t>
      </w:r>
      <w:r>
        <w:t xml:space="preserve"> </w:t>
      </w:r>
      <w:r w:rsidRPr="001D343C">
        <w:t>20/2001,</w:t>
      </w:r>
      <w:r>
        <w:t xml:space="preserve"> </w:t>
      </w:r>
      <w:r w:rsidRPr="001D343C">
        <w:t>8/2001,</w:t>
      </w:r>
      <w:r>
        <w:t xml:space="preserve"> </w:t>
      </w:r>
      <w:r w:rsidRPr="001D343C">
        <w:t>7/2001,</w:t>
      </w:r>
      <w:r>
        <w:t xml:space="preserve"> </w:t>
      </w:r>
      <w:r w:rsidRPr="001D343C">
        <w:t>21/1999,</w:t>
      </w:r>
      <w:r>
        <w:t xml:space="preserve"> </w:t>
      </w:r>
      <w:r w:rsidRPr="001D343C">
        <w:t>2/1999,</w:t>
      </w:r>
      <w:r>
        <w:t xml:space="preserve"> </w:t>
      </w:r>
      <w:r w:rsidRPr="001D343C">
        <w:t>1/1999,</w:t>
      </w:r>
      <w:r>
        <w:t xml:space="preserve"> </w:t>
      </w:r>
      <w:r w:rsidRPr="001D343C">
        <w:t>30/1998,</w:t>
      </w:r>
      <w:r>
        <w:t xml:space="preserve"> </w:t>
      </w:r>
      <w:r w:rsidRPr="001D343C">
        <w:t>66/1993,</w:t>
      </w:r>
      <w:r>
        <w:t xml:space="preserve"> </w:t>
      </w:r>
      <w:r w:rsidRPr="001D343C">
        <w:t>63/1993,</w:t>
      </w:r>
      <w:r>
        <w:t xml:space="preserve"> </w:t>
      </w:r>
      <w:r w:rsidRPr="001D343C">
        <w:t>53/1993</w:t>
      </w:r>
      <w:r>
        <w:t xml:space="preserve"> </w:t>
      </w:r>
      <w:r w:rsidRPr="001D343C">
        <w:t>and</w:t>
      </w:r>
      <w:r>
        <w:t xml:space="preserve"> </w:t>
      </w:r>
      <w:r w:rsidRPr="001D343C">
        <w:t>43/1993.</w:t>
      </w:r>
      <w:r>
        <w:t xml:space="preserve"> </w:t>
      </w:r>
    </w:p>
  </w:footnote>
  <w:footnote w:id="4">
    <w:p w:rsidR="00132D21" w:rsidRPr="001D343C" w:rsidRDefault="00132D21" w:rsidP="005A1BF8">
      <w:pPr>
        <w:pStyle w:val="FootnoteText"/>
      </w:pPr>
      <w:r w:rsidRPr="001D343C">
        <w:tab/>
      </w:r>
      <w:r w:rsidRPr="00E51080">
        <w:rPr>
          <w:rStyle w:val="FootnoteReference"/>
        </w:rPr>
        <w:footnoteRef/>
      </w:r>
      <w:r w:rsidRPr="001D343C">
        <w:rPr>
          <w:rStyle w:val="FootnoteReference"/>
        </w:rPr>
        <w:tab/>
      </w:r>
      <w:r w:rsidRPr="001D343C">
        <w:t>See</w:t>
      </w:r>
      <w:r>
        <w:t xml:space="preserve"> </w:t>
      </w:r>
      <w:r w:rsidRPr="001D343C">
        <w:t>opinion</w:t>
      </w:r>
      <w:r>
        <w:t xml:space="preserve">s </w:t>
      </w:r>
      <w:r w:rsidRPr="001D343C">
        <w:t>Nos.</w:t>
      </w:r>
      <w:r>
        <w:t xml:space="preserve"> </w:t>
      </w:r>
      <w:r w:rsidRPr="001D343C">
        <w:t>43/2016,</w:t>
      </w:r>
      <w:r>
        <w:t xml:space="preserve"> </w:t>
      </w:r>
      <w:r w:rsidRPr="001D343C">
        <w:t>11/2016,</w:t>
      </w:r>
      <w:r>
        <w:t xml:space="preserve"> </w:t>
      </w:r>
      <w:r w:rsidRPr="001D343C">
        <w:t>39/2015,</w:t>
      </w:r>
      <w:r>
        <w:t xml:space="preserve"> </w:t>
      </w:r>
      <w:r w:rsidRPr="001D343C">
        <w:t>3/2015,</w:t>
      </w:r>
      <w:r>
        <w:t xml:space="preserve"> </w:t>
      </w:r>
      <w:r w:rsidRPr="001D343C">
        <w:t>49/2014,</w:t>
      </w:r>
      <w:r>
        <w:t xml:space="preserve"> </w:t>
      </w:r>
      <w:r w:rsidRPr="001D343C">
        <w:t>8/2014,</w:t>
      </w:r>
      <w:r>
        <w:t xml:space="preserve"> </w:t>
      </w:r>
      <w:r w:rsidRPr="001D343C">
        <w:t>59/2012,</w:t>
      </w:r>
      <w:r>
        <w:t xml:space="preserve"> </w:t>
      </w:r>
      <w:r w:rsidRPr="001D343C">
        <w:t>7/2012,</w:t>
      </w:r>
      <w:r>
        <w:t xml:space="preserve"> </w:t>
      </w:r>
      <w:r w:rsidRPr="001D343C">
        <w:t>23/2011,</w:t>
      </w:r>
      <w:r>
        <w:t xml:space="preserve"> </w:t>
      </w:r>
      <w:r w:rsidRPr="001D343C">
        <w:t>15/2011,</w:t>
      </w:r>
      <w:r>
        <w:t xml:space="preserve"> </w:t>
      </w:r>
      <w:r w:rsidRPr="001D343C">
        <w:t>26/2010,</w:t>
      </w:r>
      <w:r>
        <w:t xml:space="preserve"> </w:t>
      </w:r>
      <w:r w:rsidRPr="001D343C">
        <w:t>47/2006,</w:t>
      </w:r>
      <w:r>
        <w:t xml:space="preserve"> </w:t>
      </w:r>
      <w:r w:rsidRPr="001D343C">
        <w:t>23/2003,</w:t>
      </w:r>
      <w:r>
        <w:t xml:space="preserve"> </w:t>
      </w:r>
      <w:r w:rsidRPr="001D343C">
        <w:t>12/2003,</w:t>
      </w:r>
      <w:r>
        <w:t xml:space="preserve"> </w:t>
      </w:r>
      <w:r w:rsidRPr="001D343C">
        <w:t>10/2003,</w:t>
      </w:r>
      <w:r>
        <w:t xml:space="preserve"> </w:t>
      </w:r>
      <w:r w:rsidRPr="001D343C">
        <w:t>19/1999,</w:t>
      </w:r>
      <w:r>
        <w:t xml:space="preserve"> </w:t>
      </w:r>
      <w:r w:rsidRPr="001D343C">
        <w:t>17/1999,</w:t>
      </w:r>
      <w:r>
        <w:t xml:space="preserve"> </w:t>
      </w:r>
      <w:r w:rsidRPr="001D343C">
        <w:t>19/1996</w:t>
      </w:r>
      <w:r>
        <w:t xml:space="preserve"> and </w:t>
      </w:r>
      <w:r w:rsidRPr="001D343C">
        <w:t>44/1993.</w:t>
      </w:r>
    </w:p>
  </w:footnote>
  <w:footnote w:id="5">
    <w:p w:rsidR="00132D21" w:rsidRPr="001D343C" w:rsidRDefault="00132D21" w:rsidP="005A1BF8">
      <w:pPr>
        <w:pStyle w:val="FootnoteText"/>
      </w:pPr>
      <w:r w:rsidRPr="001D343C">
        <w:tab/>
      </w:r>
      <w:r w:rsidRPr="00E51080">
        <w:rPr>
          <w:rStyle w:val="FootnoteReference"/>
        </w:rPr>
        <w:footnoteRef/>
      </w:r>
      <w:r>
        <w:rPr>
          <w:rStyle w:val="FootnoteReference"/>
        </w:rPr>
        <w:t xml:space="preserve"> </w:t>
      </w:r>
      <w:r w:rsidRPr="001D343C">
        <w:tab/>
        <w:t>See</w:t>
      </w:r>
      <w:r>
        <w:t xml:space="preserve"> o</w:t>
      </w:r>
      <w:r w:rsidRPr="001D343C">
        <w:t>pinion</w:t>
      </w:r>
      <w:r>
        <w:t xml:space="preserve">s </w:t>
      </w:r>
      <w:r w:rsidRPr="001D343C">
        <w:t>Nos.</w:t>
      </w:r>
      <w:r>
        <w:t xml:space="preserve"> </w:t>
      </w:r>
      <w:r w:rsidRPr="001D343C">
        <w:t>4/2014,</w:t>
      </w:r>
      <w:r>
        <w:t xml:space="preserve"> </w:t>
      </w:r>
      <w:r w:rsidRPr="001D343C">
        <w:t>3/2014,</w:t>
      </w:r>
      <w:r>
        <w:t xml:space="preserve"> </w:t>
      </w:r>
      <w:r w:rsidRPr="001D343C">
        <w:t>29/2012,</w:t>
      </w:r>
      <w:r>
        <w:t xml:space="preserve"> </w:t>
      </w:r>
      <w:r w:rsidRPr="001D343C">
        <w:t>29/2010,</w:t>
      </w:r>
      <w:r>
        <w:t xml:space="preserve"> </w:t>
      </w:r>
      <w:r w:rsidRPr="001D343C">
        <w:t>36/2007,</w:t>
      </w:r>
      <w:r>
        <w:t xml:space="preserve"> </w:t>
      </w:r>
      <w:r w:rsidRPr="001D343C">
        <w:t>33/2007,</w:t>
      </w:r>
      <w:r>
        <w:t xml:space="preserve"> </w:t>
      </w:r>
      <w:r w:rsidRPr="001D343C">
        <w:t>11/2006,</w:t>
      </w:r>
      <w:r>
        <w:t xml:space="preserve"> </w:t>
      </w:r>
      <w:r w:rsidRPr="001D343C">
        <w:t>32/2005,</w:t>
      </w:r>
      <w:r>
        <w:t xml:space="preserve"> </w:t>
      </w:r>
      <w:r w:rsidRPr="001D343C">
        <w:t>21/2003,</w:t>
      </w:r>
      <w:r>
        <w:t xml:space="preserve"> </w:t>
      </w:r>
      <w:r w:rsidRPr="001D343C">
        <w:t>13/2003,</w:t>
      </w:r>
      <w:r>
        <w:t xml:space="preserve"> </w:t>
      </w:r>
      <w:r w:rsidRPr="001D343C">
        <w:t>7/2003,</w:t>
      </w:r>
      <w:r>
        <w:t xml:space="preserve"> </w:t>
      </w:r>
      <w:r w:rsidRPr="001D343C">
        <w:t>5/2002,</w:t>
      </w:r>
      <w:r>
        <w:t xml:space="preserve"> </w:t>
      </w:r>
      <w:r w:rsidRPr="001D343C">
        <w:t>36/2000,</w:t>
      </w:r>
      <w:r>
        <w:t xml:space="preserve"> </w:t>
      </w:r>
      <w:r w:rsidRPr="001D343C">
        <w:t>35/2000,</w:t>
      </w:r>
      <w:r>
        <w:t xml:space="preserve"> </w:t>
      </w:r>
      <w:r w:rsidRPr="001D343C">
        <w:t>30/2000,</w:t>
      </w:r>
      <w:r>
        <w:t xml:space="preserve"> </w:t>
      </w:r>
      <w:r w:rsidRPr="001D343C">
        <w:t>28/2000,</w:t>
      </w:r>
      <w:r>
        <w:t xml:space="preserve"> </w:t>
      </w:r>
      <w:r w:rsidRPr="001D343C">
        <w:t>19/2000,</w:t>
      </w:r>
      <w:r>
        <w:t xml:space="preserve"> </w:t>
      </w:r>
      <w:r w:rsidRPr="001D343C">
        <w:t>8/2000,</w:t>
      </w:r>
      <w:r>
        <w:t xml:space="preserve"> </w:t>
      </w:r>
      <w:r w:rsidRPr="001D343C">
        <w:t>46/1995</w:t>
      </w:r>
      <w:r>
        <w:t xml:space="preserve"> and </w:t>
      </w:r>
      <w:r w:rsidRPr="001D343C">
        <w:t>65/1993.</w:t>
      </w:r>
    </w:p>
  </w:footnote>
  <w:footnote w:id="6">
    <w:p w:rsidR="00132D21" w:rsidRPr="00E51080" w:rsidRDefault="00132D21" w:rsidP="005A1BF8">
      <w:pPr>
        <w:pStyle w:val="FootnoteText"/>
      </w:pPr>
      <w:r w:rsidRPr="001D343C">
        <w:tab/>
      </w:r>
      <w:r w:rsidRPr="00E51080">
        <w:rPr>
          <w:rStyle w:val="FootnoteReference"/>
        </w:rPr>
        <w:footnoteRef/>
      </w:r>
      <w:r>
        <w:rPr>
          <w:rStyle w:val="FootnoteReference"/>
        </w:rPr>
        <w:t xml:space="preserve"> </w:t>
      </w:r>
      <w:r w:rsidRPr="001D343C">
        <w:tab/>
        <w:t>See</w:t>
      </w:r>
      <w:r>
        <w:t xml:space="preserve"> o</w:t>
      </w:r>
      <w:r w:rsidRPr="001D343C">
        <w:t>pinion</w:t>
      </w:r>
      <w:r>
        <w:t xml:space="preserve">s </w:t>
      </w:r>
      <w:r w:rsidRPr="001D343C">
        <w:t>No.</w:t>
      </w:r>
      <w:r>
        <w:t xml:space="preserve"> </w:t>
      </w:r>
      <w:r w:rsidRPr="001D343C">
        <w:t>5/2017,</w:t>
      </w:r>
      <w:r>
        <w:t xml:space="preserve"> </w:t>
      </w:r>
      <w:r w:rsidRPr="001D343C">
        <w:t>para.</w:t>
      </w:r>
      <w:r>
        <w:t xml:space="preserve"> </w:t>
      </w:r>
      <w:r w:rsidRPr="001D343C">
        <w:t>44</w:t>
      </w:r>
      <w:r>
        <w:t xml:space="preserve">; No. </w:t>
      </w:r>
      <w:r w:rsidRPr="001D343C">
        <w:t>39/2015,</w:t>
      </w:r>
      <w:r>
        <w:t xml:space="preserve"> </w:t>
      </w:r>
      <w:r w:rsidRPr="001D343C">
        <w:t>para.</w:t>
      </w:r>
      <w:r>
        <w:t xml:space="preserve"> </w:t>
      </w:r>
      <w:r w:rsidRPr="00E51080">
        <w:t>25</w:t>
      </w:r>
      <w:r>
        <w:t xml:space="preserve">; </w:t>
      </w:r>
      <w:r w:rsidRPr="00E51080">
        <w:t>and</w:t>
      </w:r>
      <w:r>
        <w:t xml:space="preserve"> No. </w:t>
      </w:r>
      <w:r w:rsidRPr="00E51080">
        <w:t>49/2014,</w:t>
      </w:r>
      <w:r>
        <w:t xml:space="preserve"> </w:t>
      </w:r>
      <w:r w:rsidRPr="00E51080">
        <w:t>para.</w:t>
      </w:r>
      <w:r>
        <w:t xml:space="preserve"> </w:t>
      </w:r>
      <w:r w:rsidRPr="00E51080">
        <w:t>20.</w:t>
      </w:r>
    </w:p>
  </w:footnote>
  <w:footnote w:id="7">
    <w:p w:rsidR="00132D21" w:rsidRPr="00E51080" w:rsidRDefault="00132D21" w:rsidP="005A1BF8">
      <w:pPr>
        <w:pStyle w:val="FootnoteText"/>
      </w:pPr>
      <w:r w:rsidRPr="00E51080">
        <w:tab/>
      </w:r>
      <w:r w:rsidRPr="00E51080">
        <w:rPr>
          <w:rStyle w:val="FootnoteReference"/>
        </w:rPr>
        <w:footnoteRef/>
      </w:r>
      <w:r w:rsidRPr="00E51080">
        <w:rPr>
          <w:rStyle w:val="FootnoteReference"/>
        </w:rPr>
        <w:tab/>
      </w:r>
      <w:r>
        <w:t xml:space="preserve"> </w:t>
      </w:r>
      <w:r w:rsidRPr="00E51080">
        <w:t>See</w:t>
      </w:r>
      <w:r>
        <w:t xml:space="preserve"> </w:t>
      </w:r>
      <w:r w:rsidRPr="00E51080">
        <w:t>United</w:t>
      </w:r>
      <w:r>
        <w:t xml:space="preserve"> </w:t>
      </w:r>
      <w:r w:rsidRPr="00E51080">
        <w:t>Nations</w:t>
      </w:r>
      <w:r>
        <w:t xml:space="preserve"> </w:t>
      </w:r>
      <w:r w:rsidRPr="00E51080">
        <w:t>Basic</w:t>
      </w:r>
      <w:r>
        <w:t xml:space="preserve"> </w:t>
      </w:r>
      <w:r w:rsidRPr="00E51080">
        <w:t>Principles</w:t>
      </w:r>
      <w:r>
        <w:t xml:space="preserve"> </w:t>
      </w:r>
      <w:r w:rsidRPr="00E51080">
        <w:t>and</w:t>
      </w:r>
      <w:r>
        <w:t xml:space="preserve"> </w:t>
      </w:r>
      <w:r w:rsidRPr="00E51080">
        <w:t>Guidelines</w:t>
      </w:r>
      <w:r>
        <w:t xml:space="preserve"> </w:t>
      </w:r>
      <w:r w:rsidRPr="00E51080">
        <w:t>on</w:t>
      </w:r>
      <w:r>
        <w:t xml:space="preserve"> </w:t>
      </w:r>
      <w:r w:rsidRPr="00E51080">
        <w:t>Remedies</w:t>
      </w:r>
      <w:r>
        <w:t xml:space="preserve"> </w:t>
      </w:r>
      <w:r w:rsidRPr="00E51080">
        <w:t>and</w:t>
      </w:r>
      <w:r>
        <w:t xml:space="preserve"> </w:t>
      </w:r>
      <w:r w:rsidRPr="00E51080">
        <w:t>Procedures</w:t>
      </w:r>
      <w:r>
        <w:t xml:space="preserve"> </w:t>
      </w:r>
      <w:r w:rsidRPr="00E51080">
        <w:t>on</w:t>
      </w:r>
      <w:r>
        <w:t xml:space="preserve"> </w:t>
      </w:r>
      <w:r w:rsidRPr="00E51080">
        <w:t>the</w:t>
      </w:r>
      <w:r>
        <w:t xml:space="preserve"> </w:t>
      </w:r>
      <w:r w:rsidRPr="00E51080">
        <w:t>Right</w:t>
      </w:r>
      <w:r>
        <w:t xml:space="preserve"> </w:t>
      </w:r>
      <w:r w:rsidRPr="00E51080">
        <w:t>of</w:t>
      </w:r>
      <w:r>
        <w:t xml:space="preserve"> </w:t>
      </w:r>
      <w:r w:rsidRPr="00E51080">
        <w:t>Anyone</w:t>
      </w:r>
      <w:r>
        <w:t xml:space="preserve"> </w:t>
      </w:r>
      <w:r w:rsidRPr="00E51080">
        <w:t>Deprived</w:t>
      </w:r>
      <w:r>
        <w:t xml:space="preserve"> </w:t>
      </w:r>
      <w:r w:rsidRPr="00E51080">
        <w:t>of</w:t>
      </w:r>
      <w:r>
        <w:t xml:space="preserve"> </w:t>
      </w:r>
      <w:r w:rsidRPr="00E51080">
        <w:t>Their</w:t>
      </w:r>
      <w:r>
        <w:t xml:space="preserve"> </w:t>
      </w:r>
      <w:r w:rsidRPr="00E51080">
        <w:t>Liberty</w:t>
      </w:r>
      <w:r>
        <w:t xml:space="preserve"> </w:t>
      </w:r>
      <w:r w:rsidRPr="00E51080">
        <w:t>to</w:t>
      </w:r>
      <w:r>
        <w:t xml:space="preserve"> </w:t>
      </w:r>
      <w:r w:rsidRPr="00E51080">
        <w:t>Bring</w:t>
      </w:r>
      <w:r>
        <w:t xml:space="preserve"> </w:t>
      </w:r>
      <w:r w:rsidRPr="00E51080">
        <w:t>Proceedings</w:t>
      </w:r>
      <w:r>
        <w:t xml:space="preserve"> </w:t>
      </w:r>
      <w:r w:rsidRPr="00E51080">
        <w:t>Before</w:t>
      </w:r>
      <w:r>
        <w:t xml:space="preserve"> </w:t>
      </w:r>
      <w:r w:rsidRPr="00E51080">
        <w:t>a</w:t>
      </w:r>
      <w:r>
        <w:t xml:space="preserve"> </w:t>
      </w:r>
      <w:r w:rsidRPr="00E51080">
        <w:t>Court,</w:t>
      </w:r>
      <w:r>
        <w:t xml:space="preserve"> </w:t>
      </w:r>
      <w:r w:rsidRPr="00E51080">
        <w:t>paras.</w:t>
      </w:r>
      <w:r>
        <w:t xml:space="preserve"> </w:t>
      </w:r>
      <w:r w:rsidRPr="00E51080">
        <w:t>4-5.</w:t>
      </w:r>
      <w:r>
        <w:t xml:space="preserve"> </w:t>
      </w:r>
      <w:r w:rsidRPr="00E51080">
        <w:t>The</w:t>
      </w:r>
      <w:r>
        <w:t xml:space="preserve"> </w:t>
      </w:r>
      <w:r w:rsidRPr="00E51080">
        <w:t>right</w:t>
      </w:r>
      <w:r>
        <w:t xml:space="preserve"> </w:t>
      </w:r>
      <w:r w:rsidRPr="00E51080">
        <w:t>to</w:t>
      </w:r>
      <w:r>
        <w:t xml:space="preserve"> </w:t>
      </w:r>
      <w:r w:rsidRPr="00E51080">
        <w:t>challenge</w:t>
      </w:r>
      <w:r>
        <w:t xml:space="preserve"> </w:t>
      </w:r>
      <w:r w:rsidRPr="00E51080">
        <w:t>the</w:t>
      </w:r>
      <w:r>
        <w:t xml:space="preserve"> </w:t>
      </w:r>
      <w:r w:rsidRPr="00E51080">
        <w:t>lawfulness</w:t>
      </w:r>
      <w:r>
        <w:t xml:space="preserve"> </w:t>
      </w:r>
      <w:r w:rsidRPr="00E51080">
        <w:t>of</w:t>
      </w:r>
      <w:r>
        <w:t xml:space="preserve"> </w:t>
      </w:r>
      <w:r w:rsidRPr="00E51080">
        <w:t>detention</w:t>
      </w:r>
      <w:r>
        <w:t xml:space="preserve"> </w:t>
      </w:r>
      <w:r w:rsidRPr="00E51080">
        <w:t>before</w:t>
      </w:r>
      <w:r>
        <w:t xml:space="preserve"> </w:t>
      </w:r>
      <w:r w:rsidRPr="00E51080">
        <w:t>a</w:t>
      </w:r>
      <w:r>
        <w:t xml:space="preserve"> </w:t>
      </w:r>
      <w:r w:rsidRPr="00E51080">
        <w:t>judicial</w:t>
      </w:r>
      <w:r>
        <w:t xml:space="preserve"> </w:t>
      </w:r>
      <w:r w:rsidRPr="00E51080">
        <w:t>authority</w:t>
      </w:r>
      <w:r>
        <w:t xml:space="preserve"> </w:t>
      </w:r>
      <w:r w:rsidRPr="00E51080">
        <w:t>is</w:t>
      </w:r>
      <w:r>
        <w:t xml:space="preserve"> </w:t>
      </w:r>
      <w:r w:rsidRPr="00E51080">
        <w:t>considered</w:t>
      </w:r>
      <w:r>
        <w:t xml:space="preserve"> </w:t>
      </w:r>
      <w:r w:rsidRPr="00E51080">
        <w:t>part</w:t>
      </w:r>
      <w:r>
        <w:t xml:space="preserve"> </w:t>
      </w:r>
      <w:r w:rsidRPr="00E51080">
        <w:t>of</w:t>
      </w:r>
      <w:r>
        <w:t xml:space="preserve"> </w:t>
      </w:r>
      <w:r w:rsidRPr="00E51080">
        <w:t>customary</w:t>
      </w:r>
      <w:r>
        <w:t xml:space="preserve"> </w:t>
      </w:r>
      <w:r w:rsidRPr="00E51080">
        <w:t>international</w:t>
      </w:r>
      <w:r>
        <w:t xml:space="preserve"> </w:t>
      </w:r>
      <w:r w:rsidRPr="00E51080">
        <w:t>law,</w:t>
      </w:r>
      <w:r>
        <w:t xml:space="preserve"> </w:t>
      </w:r>
      <w:r w:rsidRPr="00E51080">
        <w:t>which</w:t>
      </w:r>
      <w:r>
        <w:t xml:space="preserve"> </w:t>
      </w:r>
      <w:r w:rsidRPr="00E51080">
        <w:t>applies</w:t>
      </w:r>
      <w:r>
        <w:t xml:space="preserve"> </w:t>
      </w:r>
      <w:r w:rsidRPr="00E51080">
        <w:t>regardless</w:t>
      </w:r>
      <w:r>
        <w:t xml:space="preserve"> </w:t>
      </w:r>
      <w:r w:rsidRPr="00E51080">
        <w:t>of</w:t>
      </w:r>
      <w:r>
        <w:t xml:space="preserve"> </w:t>
      </w:r>
      <w:r w:rsidRPr="00E51080">
        <w:t>whether</w:t>
      </w:r>
      <w:r>
        <w:t xml:space="preserve"> </w:t>
      </w:r>
      <w:r w:rsidRPr="00E51080">
        <w:t>a</w:t>
      </w:r>
      <w:r>
        <w:t xml:space="preserve"> </w:t>
      </w:r>
      <w:r w:rsidRPr="00E51080">
        <w:t>State</w:t>
      </w:r>
      <w:r>
        <w:t xml:space="preserve"> </w:t>
      </w:r>
      <w:r w:rsidRPr="00E51080">
        <w:t>is</w:t>
      </w:r>
      <w:r>
        <w:t xml:space="preserve"> </w:t>
      </w:r>
      <w:r w:rsidRPr="00E51080">
        <w:t>party</w:t>
      </w:r>
      <w:r>
        <w:t xml:space="preserve"> </w:t>
      </w:r>
      <w:r w:rsidRPr="00E51080">
        <w:t>to</w:t>
      </w:r>
      <w:r>
        <w:t xml:space="preserve"> </w:t>
      </w:r>
      <w:r w:rsidRPr="00E51080">
        <w:t>the</w:t>
      </w:r>
      <w:r>
        <w:t xml:space="preserve"> </w:t>
      </w:r>
      <w:r w:rsidRPr="00E51080">
        <w:t>Covenant</w:t>
      </w:r>
      <w:r>
        <w:t>. See also the r</w:t>
      </w:r>
      <w:r w:rsidRPr="00E51080">
        <w:t>eport</w:t>
      </w:r>
      <w:r>
        <w:t xml:space="preserve"> </w:t>
      </w:r>
      <w:r w:rsidRPr="00E51080">
        <w:t>of</w:t>
      </w:r>
      <w:r>
        <w:t xml:space="preserve"> </w:t>
      </w:r>
      <w:r w:rsidRPr="00E51080">
        <w:t>the</w:t>
      </w:r>
      <w:r>
        <w:t xml:space="preserve"> </w:t>
      </w:r>
      <w:r w:rsidRPr="00E51080">
        <w:t>Working</w:t>
      </w:r>
      <w:r>
        <w:t xml:space="preserve"> </w:t>
      </w:r>
      <w:r w:rsidRPr="00E51080">
        <w:t>Group</w:t>
      </w:r>
      <w:r>
        <w:t xml:space="preserve"> </w:t>
      </w:r>
      <w:r w:rsidRPr="00E51080">
        <w:t>on</w:t>
      </w:r>
      <w:r>
        <w:t xml:space="preserve"> </w:t>
      </w:r>
      <w:r w:rsidRPr="00E51080">
        <w:t>Arbitrary</w:t>
      </w:r>
      <w:r>
        <w:t xml:space="preserve"> </w:t>
      </w:r>
      <w:r w:rsidRPr="00E51080">
        <w:t>Detention</w:t>
      </w:r>
      <w:r>
        <w:t xml:space="preserve"> </w:t>
      </w:r>
      <w:r w:rsidRPr="00E51080">
        <w:t>on</w:t>
      </w:r>
      <w:r>
        <w:t xml:space="preserve"> </w:t>
      </w:r>
      <w:r w:rsidRPr="00E51080">
        <w:t>its</w:t>
      </w:r>
      <w:r>
        <w:t xml:space="preserve"> </w:t>
      </w:r>
      <w:r w:rsidRPr="00E51080">
        <w:t>Mission</w:t>
      </w:r>
      <w:r>
        <w:t xml:space="preserve"> </w:t>
      </w:r>
      <w:r w:rsidRPr="00E51080">
        <w:t>to</w:t>
      </w:r>
      <w:r>
        <w:t xml:space="preserve"> </w:t>
      </w:r>
      <w:r w:rsidRPr="00E51080">
        <w:t>China</w:t>
      </w:r>
      <w:r>
        <w:t xml:space="preserve"> (</w:t>
      </w:r>
      <w:r w:rsidRPr="00E51080">
        <w:t>E/CN.4/2005/6/Add.4</w:t>
      </w:r>
      <w:r>
        <w:t>)</w:t>
      </w:r>
      <w:r w:rsidRPr="00E51080">
        <w:t>,</w:t>
      </w:r>
      <w:r>
        <w:t xml:space="preserve"> </w:t>
      </w:r>
      <w:r w:rsidRPr="00E51080">
        <w:t>para.</w:t>
      </w:r>
      <w:r>
        <w:t xml:space="preserve"> </w:t>
      </w:r>
      <w:r w:rsidRPr="00E51080">
        <w:t>52.</w:t>
      </w:r>
    </w:p>
  </w:footnote>
  <w:footnote w:id="8">
    <w:p w:rsidR="00132D21" w:rsidRPr="00E51080" w:rsidRDefault="00132D21" w:rsidP="005A1BF8">
      <w:pPr>
        <w:pStyle w:val="FootnoteText"/>
      </w:pPr>
      <w:r w:rsidRPr="00E51080">
        <w:tab/>
      </w:r>
      <w:r w:rsidRPr="00E51080">
        <w:rPr>
          <w:rStyle w:val="FootnoteReference"/>
        </w:rPr>
        <w:footnoteRef/>
      </w:r>
      <w:r w:rsidRPr="00E51080">
        <w:tab/>
        <w:t>See</w:t>
      </w:r>
      <w:r>
        <w:t xml:space="preserve"> </w:t>
      </w:r>
      <w:r w:rsidRPr="00E51080">
        <w:t>Basic</w:t>
      </w:r>
      <w:r>
        <w:t xml:space="preserve"> </w:t>
      </w:r>
      <w:r w:rsidRPr="00E51080">
        <w:t>Principles</w:t>
      </w:r>
      <w:r>
        <w:t xml:space="preserve"> </w:t>
      </w:r>
      <w:r w:rsidRPr="00E51080">
        <w:t>and</w:t>
      </w:r>
      <w:r>
        <w:t xml:space="preserve"> </w:t>
      </w:r>
      <w:r w:rsidRPr="00E51080">
        <w:t>Guidelines,</w:t>
      </w:r>
      <w:r>
        <w:t xml:space="preserve"> </w:t>
      </w:r>
      <w:r w:rsidRPr="00E51080">
        <w:t>para.</w:t>
      </w:r>
      <w:r>
        <w:t xml:space="preserve"> </w:t>
      </w:r>
      <w:r w:rsidRPr="00E51080">
        <w:t>33.</w:t>
      </w:r>
    </w:p>
  </w:footnote>
  <w:footnote w:id="9">
    <w:p w:rsidR="00132D21" w:rsidRPr="001D343C" w:rsidRDefault="00132D21" w:rsidP="005A1BF8">
      <w:pPr>
        <w:pStyle w:val="FootnoteText"/>
      </w:pPr>
      <w:r w:rsidRPr="00E51080">
        <w:tab/>
      </w:r>
      <w:r w:rsidRPr="00E51080">
        <w:rPr>
          <w:rStyle w:val="FootnoteReference"/>
        </w:rPr>
        <w:footnoteRef/>
      </w:r>
      <w:r>
        <w:rPr>
          <w:vertAlign w:val="superscript"/>
        </w:rPr>
        <w:t xml:space="preserve"> </w:t>
      </w:r>
      <w:r w:rsidRPr="00E51080">
        <w:tab/>
        <w:t>Ibid,</w:t>
      </w:r>
      <w:r>
        <w:t xml:space="preserve"> </w:t>
      </w:r>
      <w:r w:rsidRPr="00E51080">
        <w:t>paras.</w:t>
      </w:r>
      <w:r>
        <w:t xml:space="preserve"> </w:t>
      </w:r>
      <w:r w:rsidRPr="00E51080">
        <w:t>16-17.</w:t>
      </w:r>
    </w:p>
  </w:footnote>
  <w:footnote w:id="10">
    <w:p w:rsidR="00132D21" w:rsidRPr="00E51080" w:rsidRDefault="00132D21" w:rsidP="005A1BF8">
      <w:pPr>
        <w:pStyle w:val="FootnoteText"/>
      </w:pPr>
      <w:r w:rsidRPr="00E51080">
        <w:tab/>
      </w:r>
      <w:r w:rsidRPr="00E51080">
        <w:rPr>
          <w:vertAlign w:val="superscript"/>
        </w:rPr>
        <w:footnoteRef/>
      </w:r>
      <w:r>
        <w:rPr>
          <w:vertAlign w:val="superscript"/>
        </w:rPr>
        <w:t xml:space="preserve"> </w:t>
      </w:r>
      <w:r w:rsidRPr="00E51080">
        <w:tab/>
      </w:r>
      <w:r>
        <w:t>See the r</w:t>
      </w:r>
      <w:r w:rsidRPr="00E51080">
        <w:t>eport</w:t>
      </w:r>
      <w:r>
        <w:t xml:space="preserve"> </w:t>
      </w:r>
      <w:r w:rsidRPr="00E51080">
        <w:t>of</w:t>
      </w:r>
      <w:r>
        <w:t xml:space="preserve"> </w:t>
      </w:r>
      <w:r w:rsidRPr="00E51080">
        <w:t>the</w:t>
      </w:r>
      <w:r>
        <w:t xml:space="preserve"> </w:t>
      </w:r>
      <w:r w:rsidRPr="00E51080">
        <w:t>Working</w:t>
      </w:r>
      <w:r>
        <w:t xml:space="preserve"> </w:t>
      </w:r>
      <w:r w:rsidRPr="00E51080">
        <w:t>Group</w:t>
      </w:r>
      <w:r>
        <w:t xml:space="preserve"> </w:t>
      </w:r>
      <w:r w:rsidRPr="00E51080">
        <w:t>on</w:t>
      </w:r>
      <w:r>
        <w:t xml:space="preserve"> </w:t>
      </w:r>
      <w:r w:rsidRPr="00E51080">
        <w:t>its</w:t>
      </w:r>
      <w:r>
        <w:t xml:space="preserve"> v</w:t>
      </w:r>
      <w:r w:rsidRPr="00E51080">
        <w:t>isit</w:t>
      </w:r>
      <w:r>
        <w:t xml:space="preserve"> </w:t>
      </w:r>
      <w:r w:rsidRPr="00E51080">
        <w:t>to</w:t>
      </w:r>
      <w:r>
        <w:t xml:space="preserve"> </w:t>
      </w:r>
      <w:r w:rsidRPr="00E51080">
        <w:t>China</w:t>
      </w:r>
      <w:r>
        <w:t xml:space="preserve"> (</w:t>
      </w:r>
      <w:r w:rsidRPr="00E51080">
        <w:t>E/CN.4/1998/44/Add.2</w:t>
      </w:r>
      <w:r>
        <w:t>)</w:t>
      </w:r>
      <w:r w:rsidRPr="00E51080">
        <w:t>,</w:t>
      </w:r>
      <w:r>
        <w:t xml:space="preserve"> </w:t>
      </w:r>
      <w:r w:rsidRPr="00E51080">
        <w:t>paras.</w:t>
      </w:r>
      <w:r>
        <w:t xml:space="preserve"> </w:t>
      </w:r>
      <w:r w:rsidRPr="00E51080">
        <w:t>42-53,</w:t>
      </w:r>
      <w:r>
        <w:t xml:space="preserve"> </w:t>
      </w:r>
      <w:r w:rsidRPr="00E51080">
        <w:t>106-107</w:t>
      </w:r>
      <w:r>
        <w:t xml:space="preserve"> and </w:t>
      </w:r>
      <w:r w:rsidRPr="00E51080">
        <w:t>109</w:t>
      </w:r>
      <w:r>
        <w:t xml:space="preserve"> </w:t>
      </w:r>
      <w:r w:rsidRPr="00E51080">
        <w:t>(b)</w:t>
      </w:r>
      <w:r>
        <w:t xml:space="preserve"> </w:t>
      </w:r>
      <w:r w:rsidRPr="00E51080">
        <w:t>and</w:t>
      </w:r>
      <w:r>
        <w:t xml:space="preserve"> </w:t>
      </w:r>
      <w:r w:rsidRPr="00E51080">
        <w:t>(c);</w:t>
      </w:r>
      <w:r>
        <w:t xml:space="preserve"> and the r</w:t>
      </w:r>
      <w:r w:rsidRPr="00E51080">
        <w:t>eport</w:t>
      </w:r>
      <w:r>
        <w:t xml:space="preserve"> </w:t>
      </w:r>
      <w:r w:rsidRPr="00E51080">
        <w:t>of</w:t>
      </w:r>
      <w:r>
        <w:t xml:space="preserve"> </w:t>
      </w:r>
      <w:r w:rsidRPr="00E51080">
        <w:t>the</w:t>
      </w:r>
      <w:r>
        <w:t xml:space="preserve"> </w:t>
      </w:r>
      <w:r w:rsidRPr="00E51080">
        <w:t>Working</w:t>
      </w:r>
      <w:r>
        <w:t xml:space="preserve"> </w:t>
      </w:r>
      <w:r w:rsidRPr="00E51080">
        <w:t>Group</w:t>
      </w:r>
      <w:r>
        <w:t xml:space="preserve"> </w:t>
      </w:r>
      <w:r w:rsidRPr="00E51080">
        <w:t>on</w:t>
      </w:r>
      <w:r>
        <w:t xml:space="preserve"> </w:t>
      </w:r>
      <w:r w:rsidRPr="00E51080">
        <w:t>its</w:t>
      </w:r>
      <w:r>
        <w:t xml:space="preserve"> m</w:t>
      </w:r>
      <w:r w:rsidRPr="00E51080">
        <w:t>ission</w:t>
      </w:r>
      <w:r>
        <w:t xml:space="preserve"> </w:t>
      </w:r>
      <w:r w:rsidRPr="00E51080">
        <w:t>to</w:t>
      </w:r>
      <w:r>
        <w:t xml:space="preserve"> </w:t>
      </w:r>
      <w:r w:rsidRPr="00E51080">
        <w:t>China</w:t>
      </w:r>
      <w:r>
        <w:t xml:space="preserve"> (</w:t>
      </w:r>
      <w:r w:rsidRPr="00E51080">
        <w:t>E/CN.4/2005/6/Add.4</w:t>
      </w:r>
      <w:r>
        <w:t>)</w:t>
      </w:r>
      <w:r w:rsidRPr="00E51080">
        <w:t>,</w:t>
      </w:r>
      <w:r>
        <w:t xml:space="preserve"> </w:t>
      </w:r>
      <w:r w:rsidRPr="00E51080">
        <w:t>paras</w:t>
      </w:r>
      <w:r>
        <w:t xml:space="preserve"> </w:t>
      </w:r>
      <w:r w:rsidRPr="00E51080">
        <w:t>73</w:t>
      </w:r>
      <w:r>
        <w:t xml:space="preserve"> and </w:t>
      </w:r>
      <w:r w:rsidRPr="00E51080">
        <w:t>78</w:t>
      </w:r>
      <w:r w:rsidR="00414BB8">
        <w:t xml:space="preserve"> </w:t>
      </w:r>
      <w:r w:rsidRPr="00E51080">
        <w:t>(e).</w:t>
      </w:r>
    </w:p>
  </w:footnote>
  <w:footnote w:id="11">
    <w:p w:rsidR="00132D21" w:rsidRPr="00E51080" w:rsidRDefault="00132D21" w:rsidP="005A1BF8">
      <w:pPr>
        <w:pStyle w:val="FootnoteText"/>
      </w:pPr>
      <w:r w:rsidRPr="00E51080">
        <w:tab/>
      </w:r>
      <w:r w:rsidRPr="00E51080">
        <w:rPr>
          <w:vertAlign w:val="superscript"/>
        </w:rPr>
        <w:footnoteRef/>
      </w:r>
      <w:r>
        <w:rPr>
          <w:vertAlign w:val="superscript"/>
        </w:rPr>
        <w:t xml:space="preserve"> </w:t>
      </w:r>
      <w:r w:rsidRPr="00E51080">
        <w:tab/>
        <w:t>See</w:t>
      </w:r>
      <w:r>
        <w:t xml:space="preserve"> </w:t>
      </w:r>
      <w:r w:rsidRPr="00E51080">
        <w:t>also</w:t>
      </w:r>
      <w:r>
        <w:t xml:space="preserve"> </w:t>
      </w:r>
      <w:r w:rsidRPr="00E51080">
        <w:t>the</w:t>
      </w:r>
      <w:r>
        <w:t xml:space="preserve"> </w:t>
      </w:r>
      <w:r w:rsidRPr="00E51080">
        <w:t>Declaration</w:t>
      </w:r>
      <w:r>
        <w:t xml:space="preserve"> </w:t>
      </w:r>
      <w:r w:rsidRPr="00E51080">
        <w:t>on</w:t>
      </w:r>
      <w:r>
        <w:t xml:space="preserve"> </w:t>
      </w:r>
      <w:r w:rsidRPr="00E51080">
        <w:t>the</w:t>
      </w:r>
      <w:r>
        <w:t xml:space="preserve"> </w:t>
      </w:r>
      <w:r w:rsidRPr="00E51080">
        <w:t>Rights</w:t>
      </w:r>
      <w:r>
        <w:t xml:space="preserve"> </w:t>
      </w:r>
      <w:r w:rsidRPr="00E51080">
        <w:t>of</w:t>
      </w:r>
      <w:r>
        <w:t xml:space="preserve"> </w:t>
      </w:r>
      <w:r w:rsidRPr="00E51080">
        <w:t>Persons</w:t>
      </w:r>
      <w:r>
        <w:t xml:space="preserve"> </w:t>
      </w:r>
      <w:r w:rsidRPr="00E51080">
        <w:t>Belonging</w:t>
      </w:r>
      <w:r>
        <w:t xml:space="preserve"> </w:t>
      </w:r>
      <w:r w:rsidRPr="00E51080">
        <w:t>to</w:t>
      </w:r>
      <w:r>
        <w:t xml:space="preserve"> </w:t>
      </w:r>
      <w:r w:rsidRPr="00E51080">
        <w:t>National</w:t>
      </w:r>
      <w:r>
        <w:t xml:space="preserve"> </w:t>
      </w:r>
      <w:r w:rsidRPr="00E51080">
        <w:t>or</w:t>
      </w:r>
      <w:r>
        <w:t xml:space="preserve"> </w:t>
      </w:r>
      <w:r w:rsidRPr="00E51080">
        <w:t>Ethnic,</w:t>
      </w:r>
      <w:r>
        <w:t xml:space="preserve"> </w:t>
      </w:r>
      <w:r w:rsidRPr="00E51080">
        <w:t>Religious</w:t>
      </w:r>
      <w:r>
        <w:t xml:space="preserve"> </w:t>
      </w:r>
      <w:r w:rsidRPr="00E51080">
        <w:t>and</w:t>
      </w:r>
      <w:r>
        <w:t xml:space="preserve"> </w:t>
      </w:r>
      <w:r w:rsidRPr="00E51080">
        <w:t>Linguistic</w:t>
      </w:r>
      <w:r>
        <w:t xml:space="preserve"> </w:t>
      </w:r>
      <w:r w:rsidRPr="00E51080">
        <w:t>Minorities,</w:t>
      </w:r>
      <w:r>
        <w:t xml:space="preserve"> </w:t>
      </w:r>
      <w:r w:rsidRPr="00E51080">
        <w:t>General</w:t>
      </w:r>
      <w:r>
        <w:t xml:space="preserve"> </w:t>
      </w:r>
      <w:r w:rsidRPr="00E51080">
        <w:t>Assembly</w:t>
      </w:r>
      <w:r>
        <w:t xml:space="preserve"> r</w:t>
      </w:r>
      <w:r w:rsidRPr="00E51080">
        <w:t>esolution</w:t>
      </w:r>
      <w:r>
        <w:t xml:space="preserve"> </w:t>
      </w:r>
      <w:r w:rsidRPr="00E51080">
        <w:t>47/135,</w:t>
      </w:r>
      <w:r>
        <w:t xml:space="preserve"> annex. </w:t>
      </w:r>
      <w:r w:rsidRPr="00E51080">
        <w:t>Article</w:t>
      </w:r>
      <w:r>
        <w:t xml:space="preserve"> </w:t>
      </w:r>
      <w:r w:rsidRPr="00E51080">
        <w:t>2</w:t>
      </w:r>
      <w:r>
        <w:t xml:space="preserve"> </w:t>
      </w:r>
      <w:r w:rsidRPr="00E51080">
        <w:t>(1)</w:t>
      </w:r>
      <w:r>
        <w:t xml:space="preserve"> of the Declaration </w:t>
      </w:r>
      <w:r w:rsidRPr="00E51080">
        <w:t>provides</w:t>
      </w:r>
      <w:r>
        <w:t xml:space="preserve"> </w:t>
      </w:r>
      <w:r w:rsidRPr="00E51080">
        <w:t>for</w:t>
      </w:r>
      <w:r>
        <w:t xml:space="preserve"> </w:t>
      </w:r>
      <w:r w:rsidRPr="00E51080">
        <w:t>the</w:t>
      </w:r>
      <w:r>
        <w:t xml:space="preserve"> </w:t>
      </w:r>
      <w:r w:rsidRPr="00E51080">
        <w:t>right</w:t>
      </w:r>
      <w:r>
        <w:t xml:space="preserve"> </w:t>
      </w:r>
      <w:r w:rsidRPr="00E51080">
        <w:t>of</w:t>
      </w:r>
      <w:r>
        <w:t xml:space="preserve"> </w:t>
      </w:r>
      <w:r w:rsidRPr="00E51080">
        <w:t>persons</w:t>
      </w:r>
      <w:r>
        <w:t xml:space="preserve"> </w:t>
      </w:r>
      <w:r w:rsidRPr="00E51080">
        <w:t>belonging</w:t>
      </w:r>
      <w:r>
        <w:t xml:space="preserve"> </w:t>
      </w:r>
      <w:r w:rsidRPr="00E51080">
        <w:t>to</w:t>
      </w:r>
      <w:r>
        <w:t xml:space="preserve"> </w:t>
      </w:r>
      <w:r w:rsidRPr="00E51080">
        <w:t>national</w:t>
      </w:r>
      <w:r>
        <w:t xml:space="preserve"> </w:t>
      </w:r>
      <w:r w:rsidRPr="00E51080">
        <w:t>or</w:t>
      </w:r>
      <w:r>
        <w:t xml:space="preserve"> </w:t>
      </w:r>
      <w:r w:rsidRPr="00E51080">
        <w:t>ethnic,</w:t>
      </w:r>
      <w:r>
        <w:t xml:space="preserve"> </w:t>
      </w:r>
      <w:r w:rsidRPr="00E51080">
        <w:t>religious</w:t>
      </w:r>
      <w:r>
        <w:t xml:space="preserve"> </w:t>
      </w:r>
      <w:r w:rsidRPr="00E51080">
        <w:t>and</w:t>
      </w:r>
      <w:r>
        <w:t xml:space="preserve"> </w:t>
      </w:r>
      <w:r w:rsidRPr="00E51080">
        <w:t>linguistic</w:t>
      </w:r>
      <w:r>
        <w:t xml:space="preserve"> </w:t>
      </w:r>
      <w:r w:rsidRPr="00E51080">
        <w:t>minorities</w:t>
      </w:r>
      <w:r>
        <w:t xml:space="preserve"> </w:t>
      </w:r>
      <w:r w:rsidRPr="00E51080">
        <w:t>to</w:t>
      </w:r>
      <w:r>
        <w:t xml:space="preserve"> </w:t>
      </w:r>
      <w:r w:rsidRPr="00E51080">
        <w:t>enjoy</w:t>
      </w:r>
      <w:r>
        <w:t xml:space="preserve"> </w:t>
      </w:r>
      <w:r w:rsidRPr="00E51080">
        <w:t>their</w:t>
      </w:r>
      <w:r>
        <w:t xml:space="preserve"> </w:t>
      </w:r>
      <w:r w:rsidRPr="00E51080">
        <w:t>own</w:t>
      </w:r>
      <w:r>
        <w:t xml:space="preserve"> </w:t>
      </w:r>
      <w:r w:rsidRPr="00E51080">
        <w:t>culture</w:t>
      </w:r>
      <w:r>
        <w:t xml:space="preserve"> </w:t>
      </w:r>
      <w:r w:rsidRPr="00E51080">
        <w:t>and</w:t>
      </w:r>
      <w:r>
        <w:t xml:space="preserve"> </w:t>
      </w:r>
      <w:r w:rsidRPr="00E51080">
        <w:t>to</w:t>
      </w:r>
      <w:r>
        <w:t xml:space="preserve"> </w:t>
      </w:r>
      <w:r w:rsidRPr="00E51080">
        <w:t>use</w:t>
      </w:r>
      <w:r>
        <w:t xml:space="preserve"> </w:t>
      </w:r>
      <w:r w:rsidRPr="00E51080">
        <w:t>their</w:t>
      </w:r>
      <w:r>
        <w:t xml:space="preserve"> </w:t>
      </w:r>
      <w:r w:rsidRPr="00E51080">
        <w:t>own</w:t>
      </w:r>
      <w:r>
        <w:t xml:space="preserve"> </w:t>
      </w:r>
      <w:r w:rsidRPr="00E51080">
        <w:t>language.</w:t>
      </w:r>
      <w:r>
        <w:t xml:space="preserve"> </w:t>
      </w:r>
      <w:r w:rsidRPr="00E51080">
        <w:t>Article</w:t>
      </w:r>
      <w:r>
        <w:t xml:space="preserve"> </w:t>
      </w:r>
      <w:r w:rsidRPr="00E51080">
        <w:t>2</w:t>
      </w:r>
      <w:r>
        <w:t xml:space="preserve"> </w:t>
      </w:r>
      <w:r w:rsidRPr="00E51080">
        <w:t>(3)</w:t>
      </w:r>
      <w:r>
        <w:t xml:space="preserve"> </w:t>
      </w:r>
      <w:r w:rsidRPr="00E51080">
        <w:t>provides</w:t>
      </w:r>
      <w:r>
        <w:t xml:space="preserve"> </w:t>
      </w:r>
      <w:r w:rsidRPr="00E51080">
        <w:t>for</w:t>
      </w:r>
      <w:r>
        <w:t xml:space="preserve"> </w:t>
      </w:r>
      <w:r w:rsidRPr="00E51080">
        <w:t>the</w:t>
      </w:r>
      <w:r>
        <w:t xml:space="preserve"> </w:t>
      </w:r>
      <w:r w:rsidRPr="00E51080">
        <w:t>right</w:t>
      </w:r>
      <w:r>
        <w:t xml:space="preserve"> </w:t>
      </w:r>
      <w:r w:rsidRPr="00E51080">
        <w:t>of</w:t>
      </w:r>
      <w:r>
        <w:t xml:space="preserve"> </w:t>
      </w:r>
      <w:r w:rsidRPr="00E51080">
        <w:t>persons</w:t>
      </w:r>
      <w:r>
        <w:t xml:space="preserve"> </w:t>
      </w:r>
      <w:r w:rsidRPr="00E51080">
        <w:t>belonging</w:t>
      </w:r>
      <w:r>
        <w:t xml:space="preserve"> </w:t>
      </w:r>
      <w:r w:rsidRPr="00E51080">
        <w:t>to</w:t>
      </w:r>
      <w:r>
        <w:t xml:space="preserve"> </w:t>
      </w:r>
      <w:r w:rsidRPr="00E51080">
        <w:t>such</w:t>
      </w:r>
      <w:r>
        <w:t xml:space="preserve"> </w:t>
      </w:r>
      <w:r w:rsidRPr="00E51080">
        <w:t>minorities</w:t>
      </w:r>
      <w:r>
        <w:t xml:space="preserve"> </w:t>
      </w:r>
      <w:r w:rsidRPr="00E51080">
        <w:t>to</w:t>
      </w:r>
      <w:r>
        <w:t xml:space="preserve"> </w:t>
      </w:r>
      <w:r w:rsidRPr="00E51080">
        <w:t>participate</w:t>
      </w:r>
      <w:r>
        <w:t xml:space="preserve"> </w:t>
      </w:r>
      <w:r w:rsidRPr="00E51080">
        <w:t>in</w:t>
      </w:r>
      <w:r>
        <w:t xml:space="preserve"> </w:t>
      </w:r>
      <w:r w:rsidRPr="00E51080">
        <w:t>national</w:t>
      </w:r>
      <w:r>
        <w:t xml:space="preserve"> </w:t>
      </w:r>
      <w:r w:rsidRPr="00E51080">
        <w:t>decisions</w:t>
      </w:r>
      <w:r>
        <w:t xml:space="preserve"> </w:t>
      </w:r>
      <w:r w:rsidRPr="00E51080">
        <w:t>concerning</w:t>
      </w:r>
      <w:r>
        <w:t xml:space="preserve"> </w:t>
      </w:r>
      <w:r w:rsidRPr="00E51080">
        <w:t>the</w:t>
      </w:r>
      <w:r>
        <w:t xml:space="preserve"> </w:t>
      </w:r>
      <w:r w:rsidRPr="00E51080">
        <w:t>minority</w:t>
      </w:r>
      <w:r>
        <w:t xml:space="preserve"> </w:t>
      </w:r>
      <w:r w:rsidRPr="00E51080">
        <w:t>to</w:t>
      </w:r>
      <w:r>
        <w:t xml:space="preserve"> </w:t>
      </w:r>
      <w:r w:rsidRPr="00E51080">
        <w:t>which</w:t>
      </w:r>
      <w:r>
        <w:t xml:space="preserve"> </w:t>
      </w:r>
      <w:r w:rsidRPr="00E51080">
        <w:t>they</w:t>
      </w:r>
      <w:r>
        <w:t xml:space="preserve"> </w:t>
      </w:r>
      <w:r w:rsidRPr="00E51080">
        <w:t>belong.</w:t>
      </w:r>
      <w:r>
        <w:t xml:space="preserve"> </w:t>
      </w:r>
      <w:r w:rsidRPr="00E51080">
        <w:t>Article</w:t>
      </w:r>
      <w:r>
        <w:t xml:space="preserve"> </w:t>
      </w:r>
      <w:r w:rsidRPr="00E51080">
        <w:t>3</w:t>
      </w:r>
      <w:r>
        <w:t xml:space="preserve"> </w:t>
      </w:r>
      <w:r w:rsidRPr="00E51080">
        <w:t>(2)</w:t>
      </w:r>
      <w:r>
        <w:t xml:space="preserve"> </w:t>
      </w:r>
      <w:r w:rsidRPr="00E51080">
        <w:t>provides</w:t>
      </w:r>
      <w:r>
        <w:t xml:space="preserve"> </w:t>
      </w:r>
      <w:r w:rsidRPr="00E51080">
        <w:t>that</w:t>
      </w:r>
      <w:r>
        <w:t xml:space="preserve"> </w:t>
      </w:r>
      <w:r w:rsidRPr="00E51080">
        <w:t>no</w:t>
      </w:r>
      <w:r>
        <w:t xml:space="preserve"> </w:t>
      </w:r>
      <w:r w:rsidRPr="00E51080">
        <w:t>disadvantage</w:t>
      </w:r>
      <w:r>
        <w:t xml:space="preserve"> </w:t>
      </w:r>
      <w:r w:rsidRPr="00E51080">
        <w:t>shall</w:t>
      </w:r>
      <w:r>
        <w:t xml:space="preserve"> </w:t>
      </w:r>
      <w:r w:rsidRPr="00E51080">
        <w:t>result</w:t>
      </w:r>
      <w:r>
        <w:t xml:space="preserve"> </w:t>
      </w:r>
      <w:r w:rsidRPr="00E51080">
        <w:t>for</w:t>
      </w:r>
      <w:r>
        <w:t xml:space="preserve"> </w:t>
      </w:r>
      <w:r w:rsidRPr="00E51080">
        <w:t>any</w:t>
      </w:r>
      <w:r>
        <w:t xml:space="preserve"> </w:t>
      </w:r>
      <w:r w:rsidRPr="00E51080">
        <w:t>person</w:t>
      </w:r>
      <w:r>
        <w:t xml:space="preserve"> </w:t>
      </w:r>
      <w:r w:rsidRPr="00E51080">
        <w:t>belonging</w:t>
      </w:r>
      <w:r>
        <w:t xml:space="preserve"> </w:t>
      </w:r>
      <w:r w:rsidRPr="00E51080">
        <w:t>to</w:t>
      </w:r>
      <w:r>
        <w:t xml:space="preserve"> </w:t>
      </w:r>
      <w:r w:rsidRPr="00E51080">
        <w:t>such</w:t>
      </w:r>
      <w:r>
        <w:t xml:space="preserve"> </w:t>
      </w:r>
      <w:r w:rsidRPr="00E51080">
        <w:t>minority</w:t>
      </w:r>
      <w:r>
        <w:t xml:space="preserve"> </w:t>
      </w:r>
      <w:r w:rsidRPr="00E51080">
        <w:t>as</w:t>
      </w:r>
      <w:r>
        <w:t xml:space="preserve"> </w:t>
      </w:r>
      <w:r w:rsidRPr="00E51080">
        <w:t>the</w:t>
      </w:r>
      <w:r>
        <w:t xml:space="preserve"> </w:t>
      </w:r>
      <w:r w:rsidRPr="00E51080">
        <w:t>consequence</w:t>
      </w:r>
      <w:r>
        <w:t xml:space="preserve"> </w:t>
      </w:r>
      <w:r w:rsidRPr="00E51080">
        <w:t>of</w:t>
      </w:r>
      <w:r>
        <w:t xml:space="preserve"> </w:t>
      </w:r>
      <w:r w:rsidRPr="00E51080">
        <w:t>the</w:t>
      </w:r>
      <w:r>
        <w:t xml:space="preserve"> </w:t>
      </w:r>
      <w:r w:rsidRPr="00E51080">
        <w:t>exercise</w:t>
      </w:r>
      <w:r>
        <w:t xml:space="preserve"> </w:t>
      </w:r>
      <w:r w:rsidRPr="00E51080">
        <w:t>of</w:t>
      </w:r>
      <w:r>
        <w:t xml:space="preserve"> </w:t>
      </w:r>
      <w:r w:rsidRPr="00E51080">
        <w:t>the</w:t>
      </w:r>
      <w:r>
        <w:t xml:space="preserve"> </w:t>
      </w:r>
      <w:r w:rsidRPr="00E51080">
        <w:t>rights</w:t>
      </w:r>
      <w:r>
        <w:t xml:space="preserve"> </w:t>
      </w:r>
      <w:r w:rsidRPr="00E51080">
        <w:t>in</w:t>
      </w:r>
      <w:r>
        <w:t xml:space="preserve"> </w:t>
      </w:r>
      <w:r w:rsidRPr="00E51080">
        <w:t>the</w:t>
      </w:r>
      <w:r>
        <w:t xml:space="preserve"> </w:t>
      </w:r>
      <w:r w:rsidRPr="00E51080">
        <w:t>Declaration.</w:t>
      </w:r>
    </w:p>
  </w:footnote>
  <w:footnote w:id="12">
    <w:p w:rsidR="00132D21" w:rsidRPr="001D343C" w:rsidRDefault="00132D21" w:rsidP="005A1BF8">
      <w:pPr>
        <w:pStyle w:val="FootnoteText"/>
      </w:pPr>
      <w:r w:rsidRPr="00E51080">
        <w:tab/>
      </w:r>
      <w:r w:rsidRPr="00E51080">
        <w:rPr>
          <w:vertAlign w:val="superscript"/>
        </w:rPr>
        <w:footnoteRef/>
      </w:r>
      <w:r>
        <w:rPr>
          <w:vertAlign w:val="superscript"/>
        </w:rPr>
        <w:t xml:space="preserve"> </w:t>
      </w:r>
      <w:r w:rsidRPr="00E51080">
        <w:rPr>
          <w:vertAlign w:val="superscript"/>
        </w:rPr>
        <w:tab/>
      </w:r>
      <w:r w:rsidRPr="00E51080">
        <w:t>The</w:t>
      </w:r>
      <w:r>
        <w:t xml:space="preserve"> </w:t>
      </w:r>
      <w:r w:rsidRPr="00E51080">
        <w:t>Working</w:t>
      </w:r>
      <w:r>
        <w:t xml:space="preserve"> </w:t>
      </w:r>
      <w:r w:rsidRPr="00E51080">
        <w:t>Group</w:t>
      </w:r>
      <w:r>
        <w:t xml:space="preserve"> </w:t>
      </w:r>
      <w:r w:rsidRPr="00E51080">
        <w:t>has</w:t>
      </w:r>
      <w:r>
        <w:t xml:space="preserve"> </w:t>
      </w:r>
      <w:r w:rsidRPr="00E51080">
        <w:t>determined</w:t>
      </w:r>
      <w:r>
        <w:t xml:space="preserve"> </w:t>
      </w:r>
      <w:r w:rsidRPr="00E51080">
        <w:t>that</w:t>
      </w:r>
      <w:r>
        <w:t xml:space="preserve"> </w:t>
      </w:r>
      <w:r w:rsidRPr="00E51080">
        <w:t>detaining</w:t>
      </w:r>
      <w:r>
        <w:t xml:space="preserve"> </w:t>
      </w:r>
      <w:r w:rsidRPr="00E51080">
        <w:t>persons</w:t>
      </w:r>
      <w:r>
        <w:t xml:space="preserve"> </w:t>
      </w:r>
      <w:r w:rsidRPr="00E51080">
        <w:t>on</w:t>
      </w:r>
      <w:r>
        <w:t xml:space="preserve"> </w:t>
      </w:r>
      <w:r w:rsidRPr="00E51080">
        <w:t>the</w:t>
      </w:r>
      <w:r>
        <w:t xml:space="preserve"> </w:t>
      </w:r>
      <w:r w:rsidRPr="00E51080">
        <w:t>basis</w:t>
      </w:r>
      <w:r>
        <w:t xml:space="preserve"> </w:t>
      </w:r>
      <w:r w:rsidRPr="00E51080">
        <w:t>of</w:t>
      </w:r>
      <w:r>
        <w:t xml:space="preserve"> </w:t>
      </w:r>
      <w:r w:rsidRPr="00E51080">
        <w:t>their</w:t>
      </w:r>
      <w:r>
        <w:t xml:space="preserve"> </w:t>
      </w:r>
      <w:r w:rsidRPr="00E51080">
        <w:t>activities</w:t>
      </w:r>
      <w:r>
        <w:t xml:space="preserve"> </w:t>
      </w:r>
      <w:r w:rsidRPr="00E51080">
        <w:t>as</w:t>
      </w:r>
      <w:r>
        <w:t xml:space="preserve"> </w:t>
      </w:r>
      <w:r w:rsidRPr="00E51080">
        <w:t>human</w:t>
      </w:r>
      <w:r>
        <w:t xml:space="preserve"> </w:t>
      </w:r>
      <w:r w:rsidRPr="00E51080">
        <w:t>rights</w:t>
      </w:r>
      <w:r>
        <w:t xml:space="preserve"> </w:t>
      </w:r>
      <w:r w:rsidRPr="00E51080">
        <w:t>defenders</w:t>
      </w:r>
      <w:r>
        <w:t xml:space="preserve"> </w:t>
      </w:r>
      <w:r w:rsidRPr="00E51080">
        <w:t>violates</w:t>
      </w:r>
      <w:r>
        <w:t xml:space="preserve"> </w:t>
      </w:r>
      <w:r w:rsidRPr="00E51080">
        <w:t>the</w:t>
      </w:r>
      <w:r>
        <w:t xml:space="preserve"> </w:t>
      </w:r>
      <w:r w:rsidRPr="00E51080">
        <w:t>right</w:t>
      </w:r>
      <w:r>
        <w:t xml:space="preserve"> </w:t>
      </w:r>
      <w:r w:rsidRPr="00E51080">
        <w:t>to</w:t>
      </w:r>
      <w:r>
        <w:t xml:space="preserve"> </w:t>
      </w:r>
      <w:r w:rsidRPr="00E51080">
        <w:t>equality</w:t>
      </w:r>
      <w:r>
        <w:t xml:space="preserve"> </w:t>
      </w:r>
      <w:r w:rsidRPr="00E51080">
        <w:t>before</w:t>
      </w:r>
      <w:r>
        <w:t xml:space="preserve"> </w:t>
      </w:r>
      <w:r w:rsidRPr="00E51080">
        <w:t>the</w:t>
      </w:r>
      <w:r>
        <w:t xml:space="preserve"> </w:t>
      </w:r>
      <w:r w:rsidRPr="00E51080">
        <w:t>law</w:t>
      </w:r>
      <w:r>
        <w:t xml:space="preserve"> </w:t>
      </w:r>
      <w:r w:rsidRPr="00E51080">
        <w:t>and</w:t>
      </w:r>
      <w:r>
        <w:t xml:space="preserve"> </w:t>
      </w:r>
      <w:r w:rsidRPr="00E51080">
        <w:t>equal</w:t>
      </w:r>
      <w:r>
        <w:t xml:space="preserve"> </w:t>
      </w:r>
      <w:r w:rsidRPr="00E51080">
        <w:t>protection</w:t>
      </w:r>
      <w:r>
        <w:t xml:space="preserve"> </w:t>
      </w:r>
      <w:r w:rsidRPr="00E51080">
        <w:t>of</w:t>
      </w:r>
      <w:r>
        <w:t xml:space="preserve"> </w:t>
      </w:r>
      <w:r w:rsidRPr="00E51080">
        <w:t>the</w:t>
      </w:r>
      <w:r>
        <w:t xml:space="preserve"> </w:t>
      </w:r>
      <w:r w:rsidRPr="00E51080">
        <w:t>law</w:t>
      </w:r>
      <w:r>
        <w:t xml:space="preserve"> </w:t>
      </w:r>
      <w:r w:rsidRPr="00E51080">
        <w:t>under</w:t>
      </w:r>
      <w:r>
        <w:t xml:space="preserve"> </w:t>
      </w:r>
      <w:r w:rsidRPr="00E51080">
        <w:t>article</w:t>
      </w:r>
      <w:r>
        <w:t xml:space="preserve"> </w:t>
      </w:r>
      <w:r w:rsidRPr="00E51080">
        <w:t>7</w:t>
      </w:r>
      <w:r>
        <w:t xml:space="preserve"> </w:t>
      </w:r>
      <w:r w:rsidRPr="00E51080">
        <w:t>of</w:t>
      </w:r>
      <w:r>
        <w:t xml:space="preserve"> </w:t>
      </w:r>
      <w:r w:rsidRPr="00E51080">
        <w:t>the</w:t>
      </w:r>
      <w:r>
        <w:t xml:space="preserve"> </w:t>
      </w:r>
      <w:r w:rsidRPr="00E51080">
        <w:t>Universal</w:t>
      </w:r>
      <w:r>
        <w:t xml:space="preserve"> </w:t>
      </w:r>
      <w:r w:rsidRPr="00E51080">
        <w:t>Declaration</w:t>
      </w:r>
      <w:r>
        <w:t xml:space="preserve"> </w:t>
      </w:r>
      <w:r w:rsidRPr="00E51080">
        <w:t>of</w:t>
      </w:r>
      <w:r>
        <w:t xml:space="preserve"> </w:t>
      </w:r>
      <w:r w:rsidRPr="00E51080">
        <w:t>Human</w:t>
      </w:r>
      <w:r>
        <w:t xml:space="preserve"> </w:t>
      </w:r>
      <w:r w:rsidRPr="00E51080">
        <w:t>Rights</w:t>
      </w:r>
      <w:r>
        <w:t>. S</w:t>
      </w:r>
      <w:r w:rsidRPr="00E51080">
        <w:t>ee</w:t>
      </w:r>
      <w:r>
        <w:t xml:space="preserve"> o</w:t>
      </w:r>
      <w:r w:rsidRPr="00E51080">
        <w:t>pinion</w:t>
      </w:r>
      <w:r>
        <w:t xml:space="preserve">s </w:t>
      </w:r>
      <w:r w:rsidRPr="00E51080">
        <w:t>No.</w:t>
      </w:r>
      <w:r>
        <w:t xml:space="preserve"> </w:t>
      </w:r>
      <w:r w:rsidRPr="00E51080">
        <w:t>16/2017</w:t>
      </w:r>
      <w:r>
        <w:t xml:space="preserve"> </w:t>
      </w:r>
      <w:r w:rsidRPr="00E51080">
        <w:t>and</w:t>
      </w:r>
      <w:r>
        <w:t xml:space="preserve"> No. </w:t>
      </w:r>
      <w:r w:rsidRPr="00E51080">
        <w:t>45/2016.</w:t>
      </w:r>
    </w:p>
  </w:footnote>
  <w:footnote w:id="13">
    <w:p w:rsidR="00132D21" w:rsidRPr="00E51080" w:rsidRDefault="00132D21" w:rsidP="005A1BF8">
      <w:pPr>
        <w:pStyle w:val="FootnoteText"/>
      </w:pPr>
      <w:r w:rsidRPr="00E51080">
        <w:tab/>
      </w:r>
      <w:r w:rsidRPr="00E51080">
        <w:rPr>
          <w:rStyle w:val="FootnoteReference"/>
        </w:rPr>
        <w:footnoteRef/>
      </w:r>
      <w:r>
        <w:t xml:space="preserve"> </w:t>
      </w:r>
      <w:r w:rsidRPr="00E51080">
        <w:tab/>
        <w:t>See</w:t>
      </w:r>
      <w:r>
        <w:t xml:space="preserve"> </w:t>
      </w:r>
      <w:r w:rsidRPr="001D343C">
        <w:rPr>
          <w:i/>
          <w:iCs/>
        </w:rPr>
        <w:t>Official</w:t>
      </w:r>
      <w:r>
        <w:rPr>
          <w:i/>
          <w:iCs/>
        </w:rPr>
        <w:t xml:space="preserve"> </w:t>
      </w:r>
      <w:r w:rsidRPr="001D343C">
        <w:rPr>
          <w:i/>
          <w:iCs/>
        </w:rPr>
        <w:t>Records</w:t>
      </w:r>
      <w:r>
        <w:rPr>
          <w:i/>
          <w:iCs/>
        </w:rPr>
        <w:t xml:space="preserve"> </w:t>
      </w:r>
      <w:r w:rsidRPr="001D343C">
        <w:rPr>
          <w:i/>
          <w:iCs/>
        </w:rPr>
        <w:t>of</w:t>
      </w:r>
      <w:r>
        <w:rPr>
          <w:i/>
          <w:iCs/>
        </w:rPr>
        <w:t xml:space="preserve"> </w:t>
      </w:r>
      <w:r w:rsidRPr="001D343C">
        <w:rPr>
          <w:i/>
          <w:iCs/>
        </w:rPr>
        <w:t>the</w:t>
      </w:r>
      <w:r>
        <w:rPr>
          <w:i/>
          <w:iCs/>
        </w:rPr>
        <w:t xml:space="preserve"> </w:t>
      </w:r>
      <w:r w:rsidRPr="001D343C">
        <w:rPr>
          <w:i/>
          <w:iCs/>
        </w:rPr>
        <w:t>General</w:t>
      </w:r>
      <w:r>
        <w:rPr>
          <w:i/>
          <w:iCs/>
        </w:rPr>
        <w:t xml:space="preserve"> </w:t>
      </w:r>
      <w:r w:rsidRPr="001D343C">
        <w:rPr>
          <w:i/>
          <w:iCs/>
        </w:rPr>
        <w:t>Assembly,</w:t>
      </w:r>
      <w:r>
        <w:rPr>
          <w:i/>
          <w:iCs/>
        </w:rPr>
        <w:t xml:space="preserve"> </w:t>
      </w:r>
      <w:r w:rsidRPr="001D343C">
        <w:rPr>
          <w:i/>
          <w:iCs/>
        </w:rPr>
        <w:t>Fifty-fourth</w:t>
      </w:r>
      <w:r>
        <w:rPr>
          <w:i/>
          <w:iCs/>
        </w:rPr>
        <w:t xml:space="preserve"> </w:t>
      </w:r>
      <w:r w:rsidRPr="001D343C">
        <w:rPr>
          <w:i/>
          <w:iCs/>
        </w:rPr>
        <w:t>session,</w:t>
      </w:r>
      <w:r>
        <w:rPr>
          <w:i/>
          <w:iCs/>
        </w:rPr>
        <w:t xml:space="preserve"> </w:t>
      </w:r>
      <w:r w:rsidRPr="001D343C">
        <w:rPr>
          <w:i/>
          <w:iCs/>
        </w:rPr>
        <w:t>Supplement</w:t>
      </w:r>
      <w:r>
        <w:rPr>
          <w:i/>
          <w:iCs/>
        </w:rPr>
        <w:t xml:space="preserve"> </w:t>
      </w:r>
      <w:r w:rsidRPr="001D343C">
        <w:rPr>
          <w:i/>
          <w:iCs/>
        </w:rPr>
        <w:t>No.</w:t>
      </w:r>
      <w:r>
        <w:rPr>
          <w:i/>
          <w:iCs/>
        </w:rPr>
        <w:t xml:space="preserve"> </w:t>
      </w:r>
      <w:r w:rsidRPr="001D343C">
        <w:rPr>
          <w:i/>
          <w:iCs/>
        </w:rPr>
        <w:t>44</w:t>
      </w:r>
      <w:r>
        <w:t xml:space="preserve"> (</w:t>
      </w:r>
      <w:r w:rsidRPr="00E51080">
        <w:t>A/54/44</w:t>
      </w:r>
      <w:r>
        <w:t>)</w:t>
      </w:r>
      <w:r w:rsidRPr="00E51080">
        <w:t>,</w:t>
      </w:r>
      <w:r>
        <w:t xml:space="preserve"> </w:t>
      </w:r>
      <w:r w:rsidRPr="00E51080">
        <w:t>para.</w:t>
      </w:r>
      <w:r>
        <w:t xml:space="preserve"> </w:t>
      </w:r>
      <w:r w:rsidRPr="00E51080">
        <w:t>182</w:t>
      </w:r>
      <w:r>
        <w:t xml:space="preserve"> </w:t>
      </w:r>
      <w:r w:rsidRPr="00E51080">
        <w:t>(a).</w:t>
      </w:r>
      <w:r>
        <w:t xml:space="preserve"> </w:t>
      </w:r>
      <w:r w:rsidRPr="00E51080">
        <w:t>See</w:t>
      </w:r>
      <w:r>
        <w:t xml:space="preserve"> </w:t>
      </w:r>
      <w:r w:rsidRPr="00E51080">
        <w:t>also</w:t>
      </w:r>
      <w:r>
        <w:t xml:space="preserve"> </w:t>
      </w:r>
      <w:r w:rsidRPr="00E51080">
        <w:t>General</w:t>
      </w:r>
      <w:r>
        <w:t xml:space="preserve"> </w:t>
      </w:r>
      <w:r w:rsidRPr="00E51080">
        <w:t>Assembly</w:t>
      </w:r>
      <w:r>
        <w:t xml:space="preserve"> r</w:t>
      </w:r>
      <w:r w:rsidRPr="00E51080">
        <w:t>esolution</w:t>
      </w:r>
      <w:r>
        <w:t xml:space="preserve"> </w:t>
      </w:r>
      <w:r w:rsidRPr="00E51080">
        <w:t>68/156,</w:t>
      </w:r>
      <w:r>
        <w:t xml:space="preserve"> </w:t>
      </w:r>
      <w:r w:rsidRPr="00E51080">
        <w:t>para.</w:t>
      </w:r>
      <w:r>
        <w:t xml:space="preserve"> </w:t>
      </w:r>
      <w:r w:rsidRPr="00E51080">
        <w:t>27.</w:t>
      </w:r>
    </w:p>
  </w:footnote>
  <w:footnote w:id="14">
    <w:p w:rsidR="00132D21" w:rsidRPr="00E51080" w:rsidRDefault="00132D21" w:rsidP="005A1BF8">
      <w:pPr>
        <w:pStyle w:val="FootnoteText"/>
      </w:pPr>
      <w:r w:rsidRPr="00E51080">
        <w:tab/>
      </w:r>
      <w:r w:rsidRPr="00E51080">
        <w:rPr>
          <w:rStyle w:val="FootnoteReference"/>
        </w:rPr>
        <w:footnoteRef/>
      </w:r>
      <w:r>
        <w:rPr>
          <w:vertAlign w:val="superscript"/>
        </w:rPr>
        <w:t xml:space="preserve"> </w:t>
      </w:r>
      <w:r w:rsidRPr="00E51080">
        <w:tab/>
      </w:r>
      <w:r>
        <w:t xml:space="preserve">See </w:t>
      </w:r>
      <w:r w:rsidRPr="00E51080">
        <w:t>CAT/C/CHN/CO/5,</w:t>
      </w:r>
      <w:r>
        <w:t xml:space="preserve"> </w:t>
      </w:r>
      <w:r w:rsidRPr="00E51080">
        <w:t>para.</w:t>
      </w:r>
      <w:r>
        <w:t xml:space="preserve"> </w:t>
      </w:r>
      <w:r w:rsidRPr="00E51080">
        <w:t>40.</w:t>
      </w:r>
    </w:p>
  </w:footnote>
  <w:footnote w:id="15">
    <w:p w:rsidR="00132D21" w:rsidRPr="00E51080" w:rsidRDefault="00132D21" w:rsidP="005A1BF8">
      <w:pPr>
        <w:pStyle w:val="FootnoteText"/>
      </w:pPr>
      <w:r w:rsidRPr="00E51080">
        <w:tab/>
      </w:r>
      <w:r w:rsidRPr="00E51080">
        <w:rPr>
          <w:rStyle w:val="FootnoteReference"/>
        </w:rPr>
        <w:footnoteRef/>
      </w:r>
      <w:r w:rsidRPr="00E51080">
        <w:tab/>
        <w:t>See</w:t>
      </w:r>
      <w:r>
        <w:t>, for example, o</w:t>
      </w:r>
      <w:r w:rsidRPr="00E51080">
        <w:t>pinion</w:t>
      </w:r>
      <w:r>
        <w:t xml:space="preserve"> </w:t>
      </w:r>
      <w:r w:rsidRPr="00E51080">
        <w:t>No.</w:t>
      </w:r>
      <w:r>
        <w:t xml:space="preserve"> </w:t>
      </w:r>
      <w:r w:rsidRPr="00E51080">
        <w:t>47/2012,</w:t>
      </w:r>
      <w:r>
        <w:t xml:space="preserve"> </w:t>
      </w:r>
      <w:r w:rsidRPr="00E51080">
        <w:t>para.</w:t>
      </w:r>
      <w:r>
        <w:t xml:space="preserve"> </w:t>
      </w:r>
      <w:r w:rsidRPr="00E51080">
        <w:t>22.</w:t>
      </w:r>
      <w:r>
        <w:t xml:space="preserve"> </w:t>
      </w:r>
      <w:r w:rsidRPr="00E51080">
        <w:t>See</w:t>
      </w:r>
      <w:r>
        <w:t xml:space="preserve"> </w:t>
      </w:r>
      <w:r w:rsidRPr="00E51080">
        <w:t>also</w:t>
      </w:r>
      <w:r>
        <w:t xml:space="preserve"> </w:t>
      </w:r>
      <w:r w:rsidRPr="00E51080">
        <w:t>the</w:t>
      </w:r>
      <w:r>
        <w:t xml:space="preserve"> </w:t>
      </w:r>
      <w:r w:rsidRPr="00E51080">
        <w:t>opinions</w:t>
      </w:r>
      <w:r>
        <w:t xml:space="preserve"> </w:t>
      </w:r>
      <w:r w:rsidRPr="00E51080">
        <w:t>cited</w:t>
      </w:r>
      <w:r>
        <w:t xml:space="preserve"> in </w:t>
      </w:r>
      <w:r w:rsidRPr="00E51080">
        <w:t>footnotes</w:t>
      </w:r>
      <w:r>
        <w:t xml:space="preserve"> </w:t>
      </w:r>
      <w:r w:rsidRPr="00E51080">
        <w:t>2,</w:t>
      </w:r>
      <w:r>
        <w:t xml:space="preserve"> </w:t>
      </w:r>
      <w:r w:rsidRPr="00E51080">
        <w:t>3</w:t>
      </w:r>
      <w:r>
        <w:t xml:space="preserve"> </w:t>
      </w:r>
      <w:r w:rsidRPr="00E51080">
        <w:t>and</w:t>
      </w:r>
      <w:r>
        <w:t xml:space="preserve"> </w:t>
      </w:r>
      <w:r w:rsidRPr="00E51080">
        <w:t>4</w:t>
      </w:r>
      <w:r>
        <w:t xml:space="preserve"> </w:t>
      </w:r>
      <w:r w:rsidRPr="00E51080">
        <w:t>above</w:t>
      </w:r>
      <w:r>
        <w:t xml:space="preserve"> </w:t>
      </w:r>
      <w:r w:rsidRPr="00E51080">
        <w:t>in</w:t>
      </w:r>
      <w:r>
        <w:t xml:space="preserve"> </w:t>
      </w:r>
      <w:r w:rsidRPr="00E51080">
        <w:t>relation</w:t>
      </w:r>
      <w:r>
        <w:t xml:space="preserve"> </w:t>
      </w:r>
      <w:r w:rsidRPr="00E51080">
        <w:t>to</w:t>
      </w:r>
      <w:r>
        <w:t xml:space="preserve"> </w:t>
      </w:r>
      <w:r w:rsidRPr="00E51080">
        <w:t>the</w:t>
      </w:r>
      <w:r>
        <w:t xml:space="preserve"> </w:t>
      </w:r>
      <w:r w:rsidRPr="00E51080">
        <w:t>widespread</w:t>
      </w:r>
      <w:r>
        <w:t xml:space="preserve"> </w:t>
      </w:r>
      <w:r w:rsidRPr="00E51080">
        <w:t>and</w:t>
      </w:r>
      <w:r>
        <w:t xml:space="preserve"> </w:t>
      </w:r>
      <w:r w:rsidRPr="00E51080">
        <w:t>systematic</w:t>
      </w:r>
      <w:r>
        <w:t xml:space="preserve"> </w:t>
      </w:r>
      <w:r w:rsidRPr="00E51080">
        <w:t>arbitrary</w:t>
      </w:r>
      <w:r>
        <w:t xml:space="preserve"> </w:t>
      </w:r>
      <w:r w:rsidRPr="00E51080">
        <w:t>deprivation</w:t>
      </w:r>
      <w:r>
        <w:t xml:space="preserve"> </w:t>
      </w:r>
      <w:r w:rsidRPr="00E51080">
        <w:t>of</w:t>
      </w:r>
      <w:r>
        <w:t xml:space="preserve"> </w:t>
      </w:r>
      <w:r w:rsidRPr="00E51080">
        <w:t>liberty.</w:t>
      </w:r>
    </w:p>
  </w:footnote>
  <w:footnote w:id="16">
    <w:p w:rsidR="00132D21" w:rsidRPr="00E51080" w:rsidRDefault="00132D21" w:rsidP="005A1BF8">
      <w:pPr>
        <w:pStyle w:val="FootnoteText"/>
        <w:tabs>
          <w:tab w:val="clear" w:pos="1021"/>
          <w:tab w:val="right" w:pos="1260"/>
        </w:tabs>
        <w:ind w:left="1181" w:right="1138" w:hanging="274"/>
        <w:jc w:val="both"/>
      </w:pPr>
      <w:r w:rsidRPr="00E51080">
        <w:rPr>
          <w:rStyle w:val="FootnoteReference"/>
        </w:rPr>
        <w:footnoteRef/>
      </w:r>
      <w:r w:rsidRPr="00E51080">
        <w:tab/>
        <w:t>See</w:t>
      </w:r>
      <w:r>
        <w:t xml:space="preserve"> </w:t>
      </w:r>
      <w:r w:rsidRPr="00E51080">
        <w:t>Human</w:t>
      </w:r>
      <w:r>
        <w:t xml:space="preserve"> </w:t>
      </w:r>
      <w:r w:rsidRPr="00E51080">
        <w:t>Rights</w:t>
      </w:r>
      <w:r>
        <w:t xml:space="preserve"> </w:t>
      </w:r>
      <w:r w:rsidRPr="00E51080">
        <w:t>Council</w:t>
      </w:r>
      <w:r>
        <w:t xml:space="preserve"> r</w:t>
      </w:r>
      <w:r w:rsidRPr="00E51080">
        <w:t>esolution</w:t>
      </w:r>
      <w:r>
        <w:t xml:space="preserve"> </w:t>
      </w:r>
      <w:r w:rsidRPr="00E51080">
        <w:t>33/30,</w:t>
      </w:r>
      <w:r>
        <w:t xml:space="preserve"> </w:t>
      </w:r>
      <w:r w:rsidRPr="00E51080">
        <w:t>paras</w:t>
      </w:r>
      <w:r>
        <w:t xml:space="preserve"> </w:t>
      </w:r>
      <w:r w:rsidRPr="00E51080">
        <w:t>3</w:t>
      </w:r>
      <w:r>
        <w:t xml:space="preserve"> </w:t>
      </w:r>
      <w:r w:rsidRPr="00E51080">
        <w:t>and</w:t>
      </w:r>
      <w:r>
        <w:t xml:space="preserve"> </w:t>
      </w:r>
      <w:r w:rsidRPr="00E51080">
        <w:t>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21" w:rsidRPr="00055C20" w:rsidRDefault="00132D21" w:rsidP="00055C20">
    <w:pPr>
      <w:pStyle w:val="Header"/>
    </w:pPr>
    <w:r w:rsidRPr="00055C20">
      <w:t>A/HRC/WGAD/2017/69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21" w:rsidRPr="00055C20" w:rsidRDefault="00132D21" w:rsidP="00055C20">
    <w:pPr>
      <w:pStyle w:val="Header"/>
      <w:jc w:val="right"/>
    </w:pPr>
    <w:r w:rsidRPr="00055C20">
      <w:t>A/HRC/WGAD/2017/69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F6"/>
    <w:rsid w:val="00046E92"/>
    <w:rsid w:val="00055C20"/>
    <w:rsid w:val="00063C90"/>
    <w:rsid w:val="00072607"/>
    <w:rsid w:val="00101B98"/>
    <w:rsid w:val="00132D21"/>
    <w:rsid w:val="00247E2C"/>
    <w:rsid w:val="002A32CB"/>
    <w:rsid w:val="002B52F6"/>
    <w:rsid w:val="002D6C53"/>
    <w:rsid w:val="002F5595"/>
    <w:rsid w:val="00325B1D"/>
    <w:rsid w:val="00334F6A"/>
    <w:rsid w:val="00342AC8"/>
    <w:rsid w:val="003B4550"/>
    <w:rsid w:val="003B72C7"/>
    <w:rsid w:val="003D7245"/>
    <w:rsid w:val="003F798D"/>
    <w:rsid w:val="0040017C"/>
    <w:rsid w:val="00414BB8"/>
    <w:rsid w:val="00461253"/>
    <w:rsid w:val="004A2814"/>
    <w:rsid w:val="004C0622"/>
    <w:rsid w:val="004D10F9"/>
    <w:rsid w:val="005042C2"/>
    <w:rsid w:val="00527798"/>
    <w:rsid w:val="00546695"/>
    <w:rsid w:val="005A1BF8"/>
    <w:rsid w:val="005E716E"/>
    <w:rsid w:val="00671529"/>
    <w:rsid w:val="0070489D"/>
    <w:rsid w:val="007268F9"/>
    <w:rsid w:val="007C52B0"/>
    <w:rsid w:val="00882A6F"/>
    <w:rsid w:val="009411B4"/>
    <w:rsid w:val="009B12E5"/>
    <w:rsid w:val="009D0139"/>
    <w:rsid w:val="009D565B"/>
    <w:rsid w:val="009D717D"/>
    <w:rsid w:val="009F5CDC"/>
    <w:rsid w:val="00A775CF"/>
    <w:rsid w:val="00A807BC"/>
    <w:rsid w:val="00AD1335"/>
    <w:rsid w:val="00B06045"/>
    <w:rsid w:val="00B32A92"/>
    <w:rsid w:val="00B52EF4"/>
    <w:rsid w:val="00C03015"/>
    <w:rsid w:val="00C0358D"/>
    <w:rsid w:val="00C35A27"/>
    <w:rsid w:val="00C47B2E"/>
    <w:rsid w:val="00CA1B04"/>
    <w:rsid w:val="00D67FF8"/>
    <w:rsid w:val="00D76F6B"/>
    <w:rsid w:val="00E02C2B"/>
    <w:rsid w:val="00E3341F"/>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17771"/>
  <w15:docId w15:val="{3D5C1522-185B-4A31-8497-74CA8BEC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ppel note de bas de page Char Char Char Char Char Cha"/>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A1BF8"/>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spcommreports.ohchr.org/TMResultsBase/DownLoadPublicCommunicationFile?gId=229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82D96-2774-4404-B12A-5FCC0B79060D}">
  <ds:schemaRefs>
    <ds:schemaRef ds:uri="http://schemas.openxmlformats.org/officeDocument/2006/bibliography"/>
  </ds:schemaRefs>
</ds:datastoreItem>
</file>

<file path=customXml/itemProps2.xml><?xml version="1.0" encoding="utf-8"?>
<ds:datastoreItem xmlns:ds="http://schemas.openxmlformats.org/officeDocument/2006/customXml" ds:itemID="{9507AC73-7271-4FB2-8586-473722931873}"/>
</file>

<file path=customXml/itemProps3.xml><?xml version="1.0" encoding="utf-8"?>
<ds:datastoreItem xmlns:ds="http://schemas.openxmlformats.org/officeDocument/2006/customXml" ds:itemID="{D16B3CCB-27DD-4DFB-A738-D56AEEFCD9B1}"/>
</file>

<file path=customXml/itemProps4.xml><?xml version="1.0" encoding="utf-8"?>
<ds:datastoreItem xmlns:ds="http://schemas.openxmlformats.org/officeDocument/2006/customXml" ds:itemID="{973DBBB3-49C9-4F09-95AE-40F815EFBE12}"/>
</file>

<file path=docProps/app.xml><?xml version="1.0" encoding="utf-8"?>
<Properties xmlns="http://schemas.openxmlformats.org/officeDocument/2006/extended-properties" xmlns:vt="http://schemas.openxmlformats.org/officeDocument/2006/docPropsVTypes">
  <Template>A.dotm</Template>
  <TotalTime>1</TotalTime>
  <Pages>9</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A/HRC/WGAD/2017/69</vt:lpstr>
    </vt:vector>
  </TitlesOfParts>
  <Company>DCM</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A/HRC/WGAD/2017/69</dc:title>
  <dc:subject/>
  <dc:creator>Edna KAY</dc:creator>
  <cp:keywords/>
  <dc:description/>
  <cp:lastModifiedBy>LANZ Veronique</cp:lastModifiedBy>
  <cp:revision>3</cp:revision>
  <dcterms:created xsi:type="dcterms:W3CDTF">2017-12-26T08:57:00Z</dcterms:created>
  <dcterms:modified xsi:type="dcterms:W3CDTF">2017-12-26T08:58:00Z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