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A7399" w14:textId="1C3E101A" w:rsidR="00C54BDD" w:rsidRPr="00C54BDD" w:rsidRDefault="00C54BDD" w:rsidP="006E54BB">
      <w:pPr>
        <w:tabs>
          <w:tab w:val="right" w:pos="3686"/>
          <w:tab w:val="left" w:pos="5812"/>
        </w:tabs>
        <w:spacing w:before="80" w:after="360"/>
        <w:contextualSpacing/>
        <w:jc w:val="center"/>
        <w:rPr>
          <w:rFonts w:ascii="Times New Roman" w:eastAsia="Times New Roman" w:hAnsi="Times New Roman" w:cs="Times New Roman"/>
          <w:b/>
          <w:snapToGrid w:val="0"/>
          <w:lang w:val="fr-FR"/>
        </w:rPr>
      </w:pPr>
      <w:r>
        <w:rPr>
          <w:rFonts w:ascii="Times New Roman" w:eastAsia="Times New Roman" w:hAnsi="Times New Roman" w:cs="Times New Roman"/>
          <w:b/>
          <w:snapToGrid w:val="0"/>
          <w:lang w:val="fr-FR"/>
        </w:rPr>
        <w:t>Mandat du Rapporteur s</w:t>
      </w:r>
      <w:r w:rsidRPr="00C54BDD">
        <w:rPr>
          <w:rFonts w:ascii="Times New Roman" w:eastAsia="Times New Roman" w:hAnsi="Times New Roman" w:cs="Times New Roman"/>
          <w:b/>
          <w:snapToGrid w:val="0"/>
          <w:lang w:val="fr-FR"/>
        </w:rPr>
        <w:t xml:space="preserve">pécial des Nations Unies sur le droit au </w:t>
      </w:r>
      <w:r>
        <w:rPr>
          <w:rFonts w:ascii="Times New Roman" w:eastAsia="Times New Roman" w:hAnsi="Times New Roman" w:cs="Times New Roman"/>
          <w:b/>
          <w:snapToGrid w:val="0"/>
          <w:lang w:val="fr-FR"/>
        </w:rPr>
        <w:t>développement</w:t>
      </w:r>
    </w:p>
    <w:p w14:paraId="4F1F65A3" w14:textId="14677EC9" w:rsidR="00DC12D4" w:rsidRPr="00C54BDD" w:rsidRDefault="00DC12D4" w:rsidP="006E54BB">
      <w:pPr>
        <w:rPr>
          <w:rFonts w:ascii="Times New Roman" w:hAnsi="Times New Roman" w:cs="Times New Roman"/>
          <w:b/>
          <w:lang w:val="fr-FR"/>
        </w:rPr>
      </w:pPr>
    </w:p>
    <w:p w14:paraId="028B04CC" w14:textId="121C8F3F" w:rsidR="00DC12D4" w:rsidRDefault="00DC12D4" w:rsidP="006E54BB">
      <w:pPr>
        <w:jc w:val="center"/>
        <w:rPr>
          <w:rFonts w:ascii="Times New Roman" w:hAnsi="Times New Roman" w:cs="Times New Roman"/>
          <w:b/>
          <w:lang w:val="fr-FR"/>
        </w:rPr>
      </w:pPr>
      <w:r w:rsidRPr="00C54BDD">
        <w:rPr>
          <w:rFonts w:ascii="Times New Roman" w:hAnsi="Times New Roman" w:cs="Times New Roman"/>
          <w:b/>
          <w:lang w:val="fr-FR"/>
        </w:rPr>
        <w:t>Consultation régionale sur la mise en œuvre du droit au développement : identification et promotion de bonnes pratiques</w:t>
      </w:r>
    </w:p>
    <w:p w14:paraId="6CB02BBE" w14:textId="77777777" w:rsidR="002E146A" w:rsidRPr="00C54BDD" w:rsidRDefault="002E146A" w:rsidP="006E54BB">
      <w:pPr>
        <w:jc w:val="center"/>
        <w:rPr>
          <w:rFonts w:ascii="Times New Roman" w:hAnsi="Times New Roman" w:cs="Times New Roman"/>
          <w:b/>
          <w:lang w:val="fr-FR"/>
        </w:rPr>
      </w:pPr>
    </w:p>
    <w:p w14:paraId="42C6D728" w14:textId="3806F2A5" w:rsidR="00B24CAD" w:rsidRDefault="002E146A" w:rsidP="002E146A">
      <w:pPr>
        <w:jc w:val="center"/>
        <w:rPr>
          <w:rFonts w:ascii="Times New Roman" w:hAnsi="Times New Roman" w:cs="Times New Roman"/>
          <w:b/>
          <w:lang w:val="fr-FR"/>
        </w:rPr>
      </w:pPr>
      <w:r>
        <w:rPr>
          <w:rFonts w:ascii="Times New Roman" w:hAnsi="Times New Roman" w:cs="Times New Roman"/>
          <w:b/>
          <w:lang w:val="fr-FR"/>
        </w:rPr>
        <w:t>Addis Ababa</w:t>
      </w:r>
    </w:p>
    <w:p w14:paraId="7D9785DF" w14:textId="7509A504" w:rsidR="002E146A" w:rsidRDefault="002E146A" w:rsidP="002E146A">
      <w:pPr>
        <w:jc w:val="center"/>
        <w:rPr>
          <w:rFonts w:ascii="Times New Roman" w:hAnsi="Times New Roman" w:cs="Times New Roman"/>
          <w:b/>
          <w:lang w:val="fr-FR"/>
        </w:rPr>
      </w:pPr>
      <w:r>
        <w:rPr>
          <w:rFonts w:ascii="Times New Roman" w:hAnsi="Times New Roman" w:cs="Times New Roman"/>
          <w:b/>
          <w:lang w:val="fr-FR"/>
        </w:rPr>
        <w:t>27-29 March 2018</w:t>
      </w:r>
    </w:p>
    <w:p w14:paraId="0E0C6F4F" w14:textId="48BA8E37" w:rsidR="002E146A" w:rsidRDefault="002E146A" w:rsidP="002E146A">
      <w:pPr>
        <w:jc w:val="center"/>
        <w:rPr>
          <w:rFonts w:ascii="Times New Roman" w:hAnsi="Times New Roman" w:cs="Times New Roman"/>
          <w:b/>
          <w:lang w:val="fr-FR"/>
        </w:rPr>
      </w:pPr>
      <w:r>
        <w:rPr>
          <w:rFonts w:ascii="Times New Roman" w:hAnsi="Times New Roman" w:cs="Times New Roman"/>
          <w:b/>
          <w:lang w:val="fr-FR"/>
        </w:rPr>
        <w:t>ECA-Conference Room 3</w:t>
      </w:r>
    </w:p>
    <w:p w14:paraId="070DB442" w14:textId="77777777" w:rsidR="006E54BB" w:rsidRDefault="006E54BB" w:rsidP="006E54BB">
      <w:pPr>
        <w:jc w:val="both"/>
        <w:rPr>
          <w:rFonts w:ascii="Times New Roman" w:hAnsi="Times New Roman" w:cs="Times New Roman"/>
          <w:b/>
          <w:lang w:val="fr-FR"/>
        </w:rPr>
      </w:pPr>
    </w:p>
    <w:p w14:paraId="6E827C0D" w14:textId="1E15ADFA" w:rsidR="00B24CAD" w:rsidRDefault="00B24CAD" w:rsidP="006E54BB">
      <w:pPr>
        <w:jc w:val="both"/>
        <w:rPr>
          <w:rFonts w:ascii="Times New Roman" w:hAnsi="Times New Roman" w:cs="Times New Roman"/>
          <w:b/>
          <w:lang w:val="fr-FR"/>
        </w:rPr>
      </w:pPr>
    </w:p>
    <w:p w14:paraId="1401C057" w14:textId="77777777" w:rsidR="006E54BB" w:rsidRPr="00C54BDD" w:rsidRDefault="006E54BB" w:rsidP="006E54BB">
      <w:pPr>
        <w:jc w:val="center"/>
        <w:rPr>
          <w:rFonts w:ascii="Times New Roman" w:hAnsi="Times New Roman" w:cs="Times New Roman"/>
          <w:b/>
          <w:lang w:val="fr-FR"/>
        </w:rPr>
      </w:pPr>
      <w:r>
        <w:rPr>
          <w:rFonts w:ascii="Times New Roman" w:hAnsi="Times New Roman" w:cs="Times New Roman"/>
          <w:b/>
          <w:lang w:val="fr-FR"/>
        </w:rPr>
        <w:t>Modalités</w:t>
      </w:r>
    </w:p>
    <w:p w14:paraId="4D86CBCA" w14:textId="77777777" w:rsidR="006E54BB" w:rsidRDefault="006E54BB" w:rsidP="006E54BB">
      <w:pPr>
        <w:spacing w:after="160" w:line="259" w:lineRule="auto"/>
        <w:jc w:val="both"/>
        <w:rPr>
          <w:rFonts w:ascii="Times New Roman" w:eastAsia="Calibri" w:hAnsi="Times New Roman" w:cs="Times New Roman"/>
          <w:lang w:val="fr-FR"/>
        </w:rPr>
      </w:pPr>
    </w:p>
    <w:p w14:paraId="1DDFADA3" w14:textId="15B8C0B0" w:rsidR="00B24CAD" w:rsidRPr="00B24CAD" w:rsidRDefault="00B15AEE" w:rsidP="006E54BB">
      <w:pPr>
        <w:spacing w:after="160" w:line="259" w:lineRule="auto"/>
        <w:jc w:val="both"/>
        <w:rPr>
          <w:rFonts w:ascii="Times New Roman" w:eastAsia="Calibri" w:hAnsi="Times New Roman" w:cs="Times New Roman"/>
          <w:lang w:val="fr-FR"/>
        </w:rPr>
      </w:pPr>
      <w:r>
        <w:rPr>
          <w:rFonts w:ascii="Times New Roman" w:eastAsia="Calibri" w:hAnsi="Times New Roman" w:cs="Times New Roman"/>
          <w:lang w:val="fr-FR"/>
        </w:rPr>
        <w:t>Nous vous remercions</w:t>
      </w:r>
      <w:r w:rsidRPr="00B24CAD">
        <w:rPr>
          <w:rFonts w:ascii="Times New Roman" w:eastAsia="Calibri" w:hAnsi="Times New Roman" w:cs="Times New Roman"/>
          <w:lang w:val="fr-FR"/>
        </w:rPr>
        <w:t xml:space="preserve"> </w:t>
      </w:r>
      <w:r w:rsidR="00B24CAD" w:rsidRPr="00B24CAD">
        <w:rPr>
          <w:rFonts w:ascii="Times New Roman" w:eastAsia="Calibri" w:hAnsi="Times New Roman" w:cs="Times New Roman"/>
          <w:lang w:val="fr-FR"/>
        </w:rPr>
        <w:t xml:space="preserve">de </w:t>
      </w:r>
      <w:r w:rsidR="00A3193D">
        <w:rPr>
          <w:rFonts w:ascii="Times New Roman" w:eastAsia="Calibri" w:hAnsi="Times New Roman" w:cs="Times New Roman"/>
          <w:lang w:val="fr-FR"/>
        </w:rPr>
        <w:t xml:space="preserve">votre confirmation quant à </w:t>
      </w:r>
      <w:r w:rsidR="00B24CAD" w:rsidRPr="00B24CAD">
        <w:rPr>
          <w:rFonts w:ascii="Times New Roman" w:eastAsia="Calibri" w:hAnsi="Times New Roman" w:cs="Times New Roman"/>
          <w:lang w:val="fr-FR"/>
        </w:rPr>
        <w:t xml:space="preserve">votre participation à la première </w:t>
      </w:r>
      <w:r w:rsidR="00AB12E3">
        <w:rPr>
          <w:rFonts w:ascii="Times New Roman" w:eastAsia="Calibri" w:hAnsi="Times New Roman" w:cs="Times New Roman"/>
          <w:lang w:val="fr-FR"/>
        </w:rPr>
        <w:t>c</w:t>
      </w:r>
      <w:r w:rsidR="00B24CAD" w:rsidRPr="00B24CAD">
        <w:rPr>
          <w:rFonts w:ascii="Times New Roman" w:eastAsia="Calibri" w:hAnsi="Times New Roman" w:cs="Times New Roman"/>
          <w:lang w:val="fr-FR"/>
        </w:rPr>
        <w:t xml:space="preserve">onsultation régionale </w:t>
      </w:r>
      <w:r w:rsidR="00A3193D">
        <w:rPr>
          <w:rFonts w:ascii="Times New Roman" w:eastAsia="Calibri" w:hAnsi="Times New Roman" w:cs="Times New Roman"/>
          <w:lang w:val="fr-FR"/>
        </w:rPr>
        <w:t>organisée</w:t>
      </w:r>
      <w:r w:rsidR="00A3193D" w:rsidRPr="00B24CAD">
        <w:rPr>
          <w:rFonts w:ascii="Times New Roman" w:eastAsia="Calibri" w:hAnsi="Times New Roman" w:cs="Times New Roman"/>
          <w:lang w:val="fr-FR"/>
        </w:rPr>
        <w:t xml:space="preserve"> </w:t>
      </w:r>
      <w:r w:rsidR="00B24CAD" w:rsidRPr="00B24CAD">
        <w:rPr>
          <w:rFonts w:ascii="Times New Roman" w:eastAsia="Calibri" w:hAnsi="Times New Roman" w:cs="Times New Roman"/>
          <w:lang w:val="fr-FR"/>
        </w:rPr>
        <w:t xml:space="preserve">par le Rapporteur spécial des Nations Unies sur le droit au développement pour la </w:t>
      </w:r>
      <w:r w:rsidR="00A3193D">
        <w:rPr>
          <w:rFonts w:ascii="Times New Roman" w:eastAsia="Calibri" w:hAnsi="Times New Roman" w:cs="Times New Roman"/>
          <w:lang w:val="fr-FR"/>
        </w:rPr>
        <w:t>r</w:t>
      </w:r>
      <w:r w:rsidR="00B24CAD" w:rsidRPr="00B24CAD">
        <w:rPr>
          <w:rFonts w:ascii="Times New Roman" w:eastAsia="Calibri" w:hAnsi="Times New Roman" w:cs="Times New Roman"/>
          <w:lang w:val="fr-FR"/>
        </w:rPr>
        <w:t>égion africaine. Le présent document doit être lu conjointement avec le programme de travail.</w:t>
      </w:r>
    </w:p>
    <w:p w14:paraId="291510D8" w14:textId="2977B792" w:rsidR="00B24CAD" w:rsidRPr="00B24CAD" w:rsidRDefault="000B1887" w:rsidP="006E54BB">
      <w:pPr>
        <w:spacing w:after="160" w:line="259" w:lineRule="auto"/>
        <w:jc w:val="both"/>
        <w:rPr>
          <w:rFonts w:ascii="Times New Roman" w:eastAsia="Calibri" w:hAnsi="Times New Roman" w:cs="Times New Roman"/>
          <w:lang w:val="fr-FR"/>
        </w:rPr>
      </w:pPr>
      <w:r>
        <w:rPr>
          <w:rFonts w:ascii="Times New Roman" w:eastAsia="Calibri" w:hAnsi="Times New Roman" w:cs="Times New Roman"/>
          <w:lang w:val="fr-FR"/>
        </w:rPr>
        <w:t xml:space="preserve">La consultation sera organisée comme suit : des réunions </w:t>
      </w:r>
      <w:r w:rsidR="002E146A">
        <w:rPr>
          <w:rFonts w:ascii="Times New Roman" w:eastAsia="Calibri" w:hAnsi="Times New Roman" w:cs="Times New Roman"/>
          <w:lang w:val="fr-FR"/>
        </w:rPr>
        <w:t>ouvertes</w:t>
      </w:r>
      <w:r>
        <w:rPr>
          <w:rFonts w:ascii="Times New Roman" w:eastAsia="Calibri" w:hAnsi="Times New Roman" w:cs="Times New Roman"/>
          <w:lang w:val="fr-FR"/>
        </w:rPr>
        <w:t xml:space="preserve"> se tiendront </w:t>
      </w:r>
      <w:r w:rsidR="00AB12E3">
        <w:rPr>
          <w:rFonts w:ascii="Times New Roman" w:eastAsia="Calibri" w:hAnsi="Times New Roman" w:cs="Times New Roman"/>
          <w:lang w:val="fr-FR"/>
        </w:rPr>
        <w:t xml:space="preserve">les 27 et 28 mars 2018 </w:t>
      </w:r>
      <w:r w:rsidR="00B24CAD" w:rsidRPr="00B24CAD">
        <w:rPr>
          <w:rFonts w:ascii="Times New Roman" w:eastAsia="Calibri" w:hAnsi="Times New Roman" w:cs="Times New Roman"/>
          <w:lang w:val="fr-FR"/>
        </w:rPr>
        <w:t>et une réunion d'experts à huis clos aura lieu le 29 mars, au cours de laquelle les participants experts délibéreront sur les recommandations découlant des discussions tenues les jours précédents. Une séance d'ouverture aura lieu le 27 mars à partir de 9h15.</w:t>
      </w:r>
    </w:p>
    <w:p w14:paraId="28340503" w14:textId="7F77BC46" w:rsidR="00B24CAD" w:rsidRPr="00B24CAD" w:rsidRDefault="00B24CAD" w:rsidP="006E54BB">
      <w:pPr>
        <w:spacing w:after="160" w:line="259" w:lineRule="auto"/>
        <w:jc w:val="both"/>
        <w:rPr>
          <w:rFonts w:ascii="Times New Roman" w:eastAsia="Calibri" w:hAnsi="Times New Roman" w:cs="Times New Roman"/>
          <w:lang w:val="fr-FR"/>
        </w:rPr>
      </w:pPr>
      <w:r w:rsidRPr="00B24CAD">
        <w:rPr>
          <w:rFonts w:ascii="Times New Roman" w:eastAsia="Calibri" w:hAnsi="Times New Roman" w:cs="Times New Roman"/>
          <w:lang w:val="fr-FR"/>
        </w:rPr>
        <w:t xml:space="preserve">La </w:t>
      </w:r>
      <w:r w:rsidR="00A3193D">
        <w:rPr>
          <w:rFonts w:ascii="Times New Roman" w:eastAsia="Calibri" w:hAnsi="Times New Roman" w:cs="Times New Roman"/>
          <w:lang w:val="fr-FR"/>
        </w:rPr>
        <w:t>c</w:t>
      </w:r>
      <w:r w:rsidRPr="00B24CAD">
        <w:rPr>
          <w:rFonts w:ascii="Times New Roman" w:eastAsia="Calibri" w:hAnsi="Times New Roman" w:cs="Times New Roman"/>
          <w:lang w:val="fr-FR"/>
        </w:rPr>
        <w:t>onsultation visera à réunir des experts et des praticiens d’États Membres, des organismes des Nations Unies, des organisations intergouvernementales, des commissions économiques régionales, du secteur privé, de la société civile et des organisations non</w:t>
      </w:r>
      <w:r w:rsidR="00A3193D">
        <w:rPr>
          <w:rFonts w:ascii="Times New Roman" w:eastAsia="Calibri" w:hAnsi="Times New Roman" w:cs="Times New Roman"/>
          <w:lang w:val="fr-FR"/>
        </w:rPr>
        <w:t>-</w:t>
      </w:r>
      <w:r w:rsidRPr="00B24CAD">
        <w:rPr>
          <w:rFonts w:ascii="Times New Roman" w:eastAsia="Calibri" w:hAnsi="Times New Roman" w:cs="Times New Roman"/>
          <w:lang w:val="fr-FR"/>
        </w:rPr>
        <w:t>gouvernementales, ainsi que des experts indépendants.</w:t>
      </w:r>
    </w:p>
    <w:p w14:paraId="6EB1160F" w14:textId="30D45D3F" w:rsidR="00B24CAD" w:rsidRPr="00B24CAD" w:rsidRDefault="00B24CAD" w:rsidP="006E54BB">
      <w:pPr>
        <w:spacing w:after="160" w:line="259" w:lineRule="auto"/>
        <w:jc w:val="both"/>
        <w:rPr>
          <w:rFonts w:ascii="Times New Roman" w:eastAsia="Calibri" w:hAnsi="Times New Roman" w:cs="Times New Roman"/>
          <w:lang w:val="fr-FR"/>
        </w:rPr>
      </w:pPr>
      <w:r w:rsidRPr="00B24CAD">
        <w:rPr>
          <w:rFonts w:ascii="Times New Roman" w:eastAsia="Calibri" w:hAnsi="Times New Roman" w:cs="Times New Roman"/>
          <w:lang w:val="fr-FR"/>
        </w:rPr>
        <w:lastRenderedPageBreak/>
        <w:t>Afin de permettre des discussions approfondies, chaque session sera organisée en deux tables rondes qui seront suivies d'une discussion de synthèse en plénière. Pour chaque table ronde</w:t>
      </w:r>
      <w:r w:rsidR="00A3193D">
        <w:rPr>
          <w:rFonts w:ascii="Times New Roman" w:eastAsia="Calibri" w:hAnsi="Times New Roman" w:cs="Times New Roman"/>
          <w:lang w:val="fr-FR"/>
        </w:rPr>
        <w:t>,</w:t>
      </w:r>
      <w:r w:rsidRPr="00B24CAD">
        <w:rPr>
          <w:rFonts w:ascii="Times New Roman" w:eastAsia="Calibri" w:hAnsi="Times New Roman" w:cs="Times New Roman"/>
          <w:lang w:val="fr-FR"/>
        </w:rPr>
        <w:t xml:space="preserve"> il y aura un modérateur et un rapporteur</w:t>
      </w:r>
      <w:r w:rsidR="00A3193D">
        <w:rPr>
          <w:rFonts w:ascii="Times New Roman" w:eastAsia="Calibri" w:hAnsi="Times New Roman" w:cs="Times New Roman"/>
          <w:lang w:val="fr-FR"/>
        </w:rPr>
        <w:t>,</w:t>
      </w:r>
      <w:r w:rsidRPr="00B24CAD">
        <w:rPr>
          <w:rFonts w:ascii="Times New Roman" w:eastAsia="Calibri" w:hAnsi="Times New Roman" w:cs="Times New Roman"/>
          <w:lang w:val="fr-FR"/>
        </w:rPr>
        <w:t xml:space="preserve"> ainsi que deux ou trois présentations pour stimuler les discussions. Les rapporteurs seront chargés de présenter les résultats des discussions de groupe en séances plénières au cours desquelles les commentaires et les suggestions seront les bienvenus.</w:t>
      </w:r>
    </w:p>
    <w:p w14:paraId="1AA832B7" w14:textId="77ED292A" w:rsidR="00B24CAD" w:rsidRPr="00B24CAD" w:rsidRDefault="00B24CAD" w:rsidP="006E54BB">
      <w:pPr>
        <w:spacing w:after="160" w:line="259" w:lineRule="auto"/>
        <w:jc w:val="both"/>
        <w:rPr>
          <w:rFonts w:ascii="Times New Roman" w:eastAsia="Calibri" w:hAnsi="Times New Roman" w:cs="Times New Roman"/>
          <w:lang w:val="fr-FR"/>
        </w:rPr>
      </w:pPr>
      <w:r w:rsidRPr="00B24CAD">
        <w:rPr>
          <w:rFonts w:ascii="Times New Roman" w:eastAsia="Calibri" w:hAnsi="Times New Roman" w:cs="Times New Roman"/>
          <w:lang w:val="fr-FR"/>
        </w:rPr>
        <w:t xml:space="preserve">Nous vous serions reconnaissants de </w:t>
      </w:r>
      <w:r w:rsidR="00A3193D">
        <w:rPr>
          <w:rFonts w:ascii="Times New Roman" w:eastAsia="Calibri" w:hAnsi="Times New Roman" w:cs="Times New Roman"/>
          <w:lang w:val="fr-FR"/>
        </w:rPr>
        <w:t>bien vouloir nous faire parvenir</w:t>
      </w:r>
      <w:r w:rsidR="00A3193D" w:rsidRPr="00B24CAD">
        <w:rPr>
          <w:rFonts w:ascii="Times New Roman" w:eastAsia="Calibri" w:hAnsi="Times New Roman" w:cs="Times New Roman"/>
          <w:lang w:val="fr-FR"/>
        </w:rPr>
        <w:t xml:space="preserve"> </w:t>
      </w:r>
      <w:r w:rsidRPr="00B24CAD">
        <w:rPr>
          <w:rFonts w:ascii="Times New Roman" w:eastAsia="Calibri" w:hAnsi="Times New Roman" w:cs="Times New Roman"/>
          <w:lang w:val="fr-FR"/>
        </w:rPr>
        <w:t xml:space="preserve">une indication de vos </w:t>
      </w:r>
      <w:r w:rsidRPr="00B15AEE">
        <w:rPr>
          <w:rFonts w:ascii="Times New Roman" w:eastAsia="Calibri" w:hAnsi="Times New Roman" w:cs="Times New Roman"/>
          <w:lang w:val="fr-FR"/>
        </w:rPr>
        <w:t xml:space="preserve">préférences en terme </w:t>
      </w:r>
      <w:r w:rsidR="00B15AEE" w:rsidRPr="002E146A">
        <w:rPr>
          <w:rFonts w:ascii="Times New Roman" w:eastAsia="Calibri" w:hAnsi="Times New Roman" w:cs="Times New Roman"/>
          <w:lang w:val="fr-FR"/>
        </w:rPr>
        <w:t xml:space="preserve">de participation aux </w:t>
      </w:r>
      <w:r w:rsidRPr="00B15AEE">
        <w:rPr>
          <w:rFonts w:ascii="Times New Roman" w:eastAsia="Calibri" w:hAnsi="Times New Roman" w:cs="Times New Roman"/>
          <w:lang w:val="fr-FR"/>
        </w:rPr>
        <w:t>session</w:t>
      </w:r>
      <w:r w:rsidR="00B15AEE" w:rsidRPr="002E146A">
        <w:rPr>
          <w:rFonts w:ascii="Times New Roman" w:eastAsia="Calibri" w:hAnsi="Times New Roman" w:cs="Times New Roman"/>
          <w:lang w:val="fr-FR"/>
        </w:rPr>
        <w:t>s</w:t>
      </w:r>
      <w:r w:rsidRPr="00B15AEE">
        <w:rPr>
          <w:rFonts w:ascii="Times New Roman" w:eastAsia="Calibri" w:hAnsi="Times New Roman" w:cs="Times New Roman"/>
          <w:lang w:val="fr-FR"/>
        </w:rPr>
        <w:t xml:space="preserve"> </w:t>
      </w:r>
      <w:r w:rsidR="00B15AEE" w:rsidRPr="002E146A">
        <w:rPr>
          <w:rFonts w:ascii="Times New Roman" w:eastAsia="Calibri" w:hAnsi="Times New Roman" w:cs="Times New Roman"/>
          <w:lang w:val="fr-FR"/>
        </w:rPr>
        <w:t>d</w:t>
      </w:r>
      <w:r w:rsidRPr="00B15AEE">
        <w:rPr>
          <w:rFonts w:ascii="Times New Roman" w:eastAsia="Calibri" w:hAnsi="Times New Roman" w:cs="Times New Roman"/>
          <w:lang w:val="fr-FR"/>
        </w:rPr>
        <w:t>e</w:t>
      </w:r>
      <w:r w:rsidR="00B15AEE" w:rsidRPr="002E146A">
        <w:rPr>
          <w:rFonts w:ascii="Times New Roman" w:eastAsia="Calibri" w:hAnsi="Times New Roman" w:cs="Times New Roman"/>
          <w:lang w:val="fr-FR"/>
        </w:rPr>
        <w:t>s</w:t>
      </w:r>
      <w:r w:rsidRPr="00B15AEE">
        <w:rPr>
          <w:rFonts w:ascii="Times New Roman" w:eastAsia="Calibri" w:hAnsi="Times New Roman" w:cs="Times New Roman"/>
          <w:lang w:val="fr-FR"/>
        </w:rPr>
        <w:t xml:space="preserve"> 27 et 28</w:t>
      </w:r>
      <w:r w:rsidRPr="00B24CAD">
        <w:rPr>
          <w:rFonts w:ascii="Times New Roman" w:eastAsia="Calibri" w:hAnsi="Times New Roman" w:cs="Times New Roman"/>
          <w:lang w:val="fr-FR"/>
        </w:rPr>
        <w:t xml:space="preserve"> </w:t>
      </w:r>
      <w:r w:rsidR="00A3193D">
        <w:rPr>
          <w:rFonts w:ascii="Times New Roman" w:eastAsia="Calibri" w:hAnsi="Times New Roman" w:cs="Times New Roman"/>
          <w:lang w:val="fr-FR"/>
        </w:rPr>
        <w:t>m</w:t>
      </w:r>
      <w:r w:rsidRPr="00B24CAD">
        <w:rPr>
          <w:rFonts w:ascii="Times New Roman" w:eastAsia="Calibri" w:hAnsi="Times New Roman" w:cs="Times New Roman"/>
          <w:lang w:val="fr-FR"/>
        </w:rPr>
        <w:t xml:space="preserve">ars. Les participants seront placés dans des groupes selon le principe du </w:t>
      </w:r>
      <w:r w:rsidR="00A3193D">
        <w:rPr>
          <w:rFonts w:ascii="Times New Roman" w:eastAsia="Calibri" w:hAnsi="Times New Roman" w:cs="Times New Roman"/>
          <w:lang w:val="fr-FR"/>
        </w:rPr>
        <w:t>‘</w:t>
      </w:r>
      <w:r w:rsidRPr="00B24CAD">
        <w:rPr>
          <w:rFonts w:ascii="Times New Roman" w:eastAsia="Calibri" w:hAnsi="Times New Roman" w:cs="Times New Roman"/>
          <w:lang w:val="fr-FR"/>
        </w:rPr>
        <w:t>premier arrivé, premier servi</w:t>
      </w:r>
      <w:r w:rsidR="00A3193D">
        <w:rPr>
          <w:rFonts w:ascii="Times New Roman" w:eastAsia="Calibri" w:hAnsi="Times New Roman" w:cs="Times New Roman"/>
          <w:lang w:val="fr-FR"/>
        </w:rPr>
        <w:t>’</w:t>
      </w:r>
      <w:r w:rsidRPr="00B24CAD">
        <w:rPr>
          <w:rFonts w:ascii="Times New Roman" w:eastAsia="Calibri" w:hAnsi="Times New Roman" w:cs="Times New Roman"/>
          <w:lang w:val="fr-FR"/>
        </w:rPr>
        <w:t xml:space="preserve">. Cependant, notant que le programme de travail est structuré autour du processus de développement, les activités et </w:t>
      </w:r>
      <w:r w:rsidR="00A3193D">
        <w:rPr>
          <w:rFonts w:ascii="Times New Roman" w:eastAsia="Calibri" w:hAnsi="Times New Roman" w:cs="Times New Roman"/>
          <w:lang w:val="fr-FR"/>
        </w:rPr>
        <w:t xml:space="preserve">les </w:t>
      </w:r>
      <w:r w:rsidRPr="00B24CAD">
        <w:rPr>
          <w:rFonts w:ascii="Times New Roman" w:eastAsia="Calibri" w:hAnsi="Times New Roman" w:cs="Times New Roman"/>
          <w:lang w:val="fr-FR"/>
        </w:rPr>
        <w:t>expériences pertinentes dans divers domaines d'intervention peuvent être abordées sous les divers points de l'ordre du jour. En raison de contraintes logistiques, un groupe bénéficiera d'une interprétation simultanée en français et en anglais, tandis que l'autre sera uniquement en anglais. Par conséquent, nous invitons tous les participants qui sont uniquement francophone à se joindre aux tables rondes thématiques 1 les 27 et 28 mars 2018.</w:t>
      </w:r>
    </w:p>
    <w:p w14:paraId="41AE544C" w14:textId="60511675" w:rsidR="00B24CAD" w:rsidRPr="00B24CAD" w:rsidRDefault="00B24CAD" w:rsidP="006E54BB">
      <w:pPr>
        <w:spacing w:after="160" w:line="259" w:lineRule="auto"/>
        <w:jc w:val="both"/>
        <w:rPr>
          <w:rFonts w:ascii="Times New Roman" w:eastAsia="Calibri" w:hAnsi="Times New Roman" w:cs="Times New Roman"/>
          <w:lang w:val="fr-FR"/>
        </w:rPr>
      </w:pPr>
      <w:r w:rsidRPr="00B24CAD">
        <w:rPr>
          <w:rFonts w:ascii="Times New Roman" w:eastAsia="Calibri" w:hAnsi="Times New Roman" w:cs="Times New Roman"/>
          <w:lang w:val="fr-FR"/>
        </w:rPr>
        <w:t>Afin d'orienter les discussions de groupe, des questions et des problématiques ciblées ont été identifiées pour chaque groupe de discussion. Nous espérons que ces questions pourront aider les participants à présenter cer</w:t>
      </w:r>
      <w:r w:rsidRPr="00B24CAD">
        <w:rPr>
          <w:rFonts w:ascii="Times New Roman" w:eastAsia="Calibri" w:hAnsi="Times New Roman" w:cs="Times New Roman"/>
          <w:lang w:val="fr-FR"/>
        </w:rPr>
        <w:lastRenderedPageBreak/>
        <w:t xml:space="preserve">taines des bonnes pratiques qu'ils ont observées dans le cadre de leur travail, mais aussi partager des informations sur les défis et les moyens innovants </w:t>
      </w:r>
      <w:r w:rsidR="00A3193D">
        <w:rPr>
          <w:rFonts w:ascii="Times New Roman" w:eastAsia="Calibri" w:hAnsi="Times New Roman" w:cs="Times New Roman"/>
          <w:lang w:val="fr-FR"/>
        </w:rPr>
        <w:t xml:space="preserve">pour </w:t>
      </w:r>
      <w:r w:rsidRPr="00B24CAD">
        <w:rPr>
          <w:rFonts w:ascii="Times New Roman" w:eastAsia="Calibri" w:hAnsi="Times New Roman" w:cs="Times New Roman"/>
          <w:lang w:val="fr-FR"/>
        </w:rPr>
        <w:t xml:space="preserve">y remédier. </w:t>
      </w:r>
    </w:p>
    <w:p w14:paraId="57E4BBD4" w14:textId="62F32F76" w:rsidR="00B24CAD" w:rsidRPr="00B24CAD" w:rsidRDefault="00B24CAD" w:rsidP="006E54BB">
      <w:pPr>
        <w:spacing w:after="160" w:line="259" w:lineRule="auto"/>
        <w:jc w:val="both"/>
        <w:rPr>
          <w:rFonts w:ascii="Times New Roman" w:eastAsia="Calibri" w:hAnsi="Times New Roman" w:cs="Times New Roman"/>
          <w:b/>
          <w:lang w:val="fr-FR"/>
        </w:rPr>
      </w:pPr>
      <w:r w:rsidRPr="00D8152E">
        <w:rPr>
          <w:rFonts w:ascii="Times New Roman" w:eastAsia="Calibri" w:hAnsi="Times New Roman" w:cs="Times New Roman"/>
          <w:b/>
          <w:lang w:val="fr-FR"/>
        </w:rPr>
        <w:t xml:space="preserve">Questions </w:t>
      </w:r>
      <w:r w:rsidR="00D8152E">
        <w:rPr>
          <w:rFonts w:ascii="Times New Roman" w:eastAsia="Calibri" w:hAnsi="Times New Roman" w:cs="Times New Roman"/>
          <w:b/>
          <w:lang w:val="fr-FR"/>
        </w:rPr>
        <w:t xml:space="preserve">pour cadrer les discussions durant </w:t>
      </w:r>
      <w:r w:rsidRPr="00D8152E">
        <w:rPr>
          <w:rFonts w:ascii="Times New Roman" w:eastAsia="Calibri" w:hAnsi="Times New Roman" w:cs="Times New Roman"/>
          <w:b/>
          <w:lang w:val="fr-FR"/>
        </w:rPr>
        <w:t>les</w:t>
      </w:r>
      <w:r w:rsidRPr="00B24CAD">
        <w:rPr>
          <w:rFonts w:ascii="Times New Roman" w:eastAsia="Calibri" w:hAnsi="Times New Roman" w:cs="Times New Roman"/>
          <w:b/>
          <w:lang w:val="fr-FR"/>
        </w:rPr>
        <w:t xml:space="preserve"> tables rondes</w:t>
      </w:r>
    </w:p>
    <w:p w14:paraId="7D069425" w14:textId="77777777" w:rsidR="00B24CAD" w:rsidRPr="00B24CAD" w:rsidRDefault="00B24CAD" w:rsidP="006E54BB">
      <w:pPr>
        <w:spacing w:after="160" w:line="259" w:lineRule="auto"/>
        <w:jc w:val="both"/>
        <w:rPr>
          <w:rFonts w:ascii="Times New Roman" w:eastAsia="Calibri" w:hAnsi="Times New Roman" w:cs="Times New Roman"/>
          <w:lang w:val="fr-FR"/>
        </w:rPr>
      </w:pPr>
      <w:r w:rsidRPr="00B24CAD">
        <w:rPr>
          <w:rFonts w:ascii="Times New Roman" w:eastAsia="Calibri" w:hAnsi="Times New Roman" w:cs="Times New Roman"/>
          <w:lang w:val="fr-FR"/>
        </w:rPr>
        <w:t>Il est important de rappeler les objectifs de la consultation qui sont les suivants :</w:t>
      </w:r>
    </w:p>
    <w:p w14:paraId="006E515F" w14:textId="77777777" w:rsidR="00B24CAD" w:rsidRPr="00B24CAD" w:rsidRDefault="00B24CAD" w:rsidP="006E54BB">
      <w:pPr>
        <w:numPr>
          <w:ilvl w:val="0"/>
          <w:numId w:val="1"/>
        </w:numPr>
        <w:spacing w:after="160" w:line="259" w:lineRule="auto"/>
        <w:contextualSpacing/>
        <w:jc w:val="both"/>
        <w:rPr>
          <w:rFonts w:ascii="Times New Roman" w:eastAsia="Calibri" w:hAnsi="Times New Roman" w:cs="Times New Roman"/>
          <w:lang w:val="fr-FR"/>
        </w:rPr>
      </w:pPr>
      <w:r w:rsidRPr="00B24CAD">
        <w:rPr>
          <w:rFonts w:ascii="Times New Roman" w:eastAsia="Calibri" w:hAnsi="Times New Roman" w:cs="Times New Roman"/>
          <w:lang w:val="fr-FR"/>
        </w:rPr>
        <w:t>Documenter les bonnes pratiques et expériences dans la conception et la mise en œuvre de politiques et de programmes de développement humain qui contribuent à la réalisation des droits de l'homme. La discussion sera centrée sur l'intégration des droits de l'homme dans le développement. Une attention particulière sera accordée aux expériences de soutien des approches participatives et inclusives - traitant des motifs de discrimination tels que la race, la couleur, le sexe, la langue, la religion, l’opinion politique ou autre, l’origine nationale ou sociale, la propriété, la naissance, le handicap ou autre statut ;</w:t>
      </w:r>
    </w:p>
    <w:p w14:paraId="23345BCA" w14:textId="77777777" w:rsidR="00B24CAD" w:rsidRPr="00B24CAD" w:rsidRDefault="00B24CAD" w:rsidP="006E54BB">
      <w:pPr>
        <w:numPr>
          <w:ilvl w:val="0"/>
          <w:numId w:val="1"/>
        </w:numPr>
        <w:spacing w:after="160" w:line="259" w:lineRule="auto"/>
        <w:contextualSpacing/>
        <w:jc w:val="both"/>
        <w:rPr>
          <w:rFonts w:ascii="Times New Roman" w:eastAsia="Calibri" w:hAnsi="Times New Roman" w:cs="Times New Roman"/>
          <w:lang w:val="fr-FR"/>
        </w:rPr>
      </w:pPr>
      <w:r w:rsidRPr="00B24CAD">
        <w:rPr>
          <w:rFonts w:ascii="Times New Roman" w:eastAsia="Calibri" w:hAnsi="Times New Roman" w:cs="Times New Roman"/>
          <w:lang w:val="fr-FR"/>
        </w:rPr>
        <w:t>Partager des méthodologies pour le suivi et l’évaluation de la structure, des processus et des résultats desdits programmes et politiques de développement humain ;</w:t>
      </w:r>
    </w:p>
    <w:p w14:paraId="2AB229A7" w14:textId="77777777" w:rsidR="00B24CAD" w:rsidRPr="00B24CAD" w:rsidRDefault="00B24CAD" w:rsidP="006E54BB">
      <w:pPr>
        <w:numPr>
          <w:ilvl w:val="0"/>
          <w:numId w:val="1"/>
        </w:numPr>
        <w:spacing w:after="160" w:line="259" w:lineRule="auto"/>
        <w:contextualSpacing/>
        <w:jc w:val="both"/>
        <w:rPr>
          <w:rFonts w:ascii="Times New Roman" w:eastAsia="Calibri" w:hAnsi="Times New Roman" w:cs="Times New Roman"/>
          <w:lang w:val="fr-FR"/>
        </w:rPr>
      </w:pPr>
      <w:r w:rsidRPr="00B24CAD">
        <w:rPr>
          <w:rFonts w:ascii="Times New Roman" w:eastAsia="Calibri" w:hAnsi="Times New Roman" w:cs="Times New Roman"/>
          <w:lang w:val="fr-FR"/>
        </w:rPr>
        <w:t>Mettre en exergue les obstacles récurrents et les défis à la mise en œuvre effective et à l'intégration des droits de l'homme dans les programmes de développement ; ainsi que les succès et les approches innovantes pour surmonter ces obstacles.</w:t>
      </w:r>
    </w:p>
    <w:p w14:paraId="0FF4C5C6" w14:textId="77777777" w:rsidR="00B24CAD" w:rsidRPr="00B24CAD" w:rsidRDefault="00B24CAD" w:rsidP="006E54BB">
      <w:pPr>
        <w:spacing w:after="160" w:line="259" w:lineRule="auto"/>
        <w:jc w:val="both"/>
        <w:rPr>
          <w:rFonts w:ascii="Times New Roman" w:eastAsia="Calibri" w:hAnsi="Times New Roman" w:cs="Times New Roman"/>
          <w:sz w:val="22"/>
          <w:szCs w:val="22"/>
          <w:lang w:val="fr-FR"/>
        </w:rPr>
      </w:pPr>
    </w:p>
    <w:p w14:paraId="3C53ED72" w14:textId="5698716B" w:rsidR="00B24CAD" w:rsidRPr="002E146A" w:rsidRDefault="00B24CAD" w:rsidP="006E54BB">
      <w:pPr>
        <w:spacing w:after="160" w:line="259" w:lineRule="auto"/>
        <w:jc w:val="both"/>
        <w:rPr>
          <w:rFonts w:ascii="Times New Roman" w:eastAsia="Calibri" w:hAnsi="Times New Roman" w:cs="Times New Roman"/>
          <w:lang w:val="fr-FR"/>
        </w:rPr>
      </w:pPr>
      <w:r w:rsidRPr="002E146A">
        <w:rPr>
          <w:rFonts w:ascii="Times New Roman" w:eastAsia="Calibri" w:hAnsi="Times New Roman" w:cs="Times New Roman"/>
          <w:lang w:val="fr-FR"/>
        </w:rPr>
        <w:lastRenderedPageBreak/>
        <w:t xml:space="preserve">Le résultat attendu des consultations est l'élaboration de principes directeurs et de recommandations sur la base de preuves empiriques qui serviront d'outil pour concevoir, suivre et évaluer les processus et les résultats des politiques de développement </w:t>
      </w:r>
      <w:r w:rsidR="002E146A">
        <w:rPr>
          <w:rFonts w:ascii="Times New Roman" w:eastAsia="Calibri" w:hAnsi="Times New Roman" w:cs="Times New Roman"/>
          <w:lang w:val="fr-FR"/>
        </w:rPr>
        <w:t>basées sur les</w:t>
      </w:r>
      <w:r w:rsidRPr="002E146A">
        <w:rPr>
          <w:rFonts w:ascii="Times New Roman" w:eastAsia="Calibri" w:hAnsi="Times New Roman" w:cs="Times New Roman"/>
          <w:lang w:val="fr-FR"/>
        </w:rPr>
        <w:t xml:space="preserve"> droits de l'homme. Ces principes directeurs et ces recommandations viseront également à promouvoir des indicateurs qui ont fait leurs preuves dans des contextes spécifiques.</w:t>
      </w:r>
    </w:p>
    <w:p w14:paraId="332328E7" w14:textId="61459266" w:rsidR="00655257" w:rsidRPr="00B24CAD" w:rsidRDefault="00B24CAD" w:rsidP="00655257">
      <w:pPr>
        <w:spacing w:after="160" w:line="259" w:lineRule="auto"/>
        <w:jc w:val="both"/>
        <w:rPr>
          <w:rFonts w:ascii="Times New Roman" w:eastAsia="Calibri" w:hAnsi="Times New Roman" w:cs="Times New Roman"/>
          <w:sz w:val="22"/>
          <w:szCs w:val="22"/>
          <w:lang w:val="fr-FR"/>
        </w:rPr>
      </w:pPr>
      <w:r w:rsidRPr="00B24CAD">
        <w:rPr>
          <w:rFonts w:ascii="Times New Roman" w:eastAsia="Calibri" w:hAnsi="Times New Roman" w:cs="Times New Roman"/>
          <w:b/>
          <w:sz w:val="22"/>
          <w:szCs w:val="22"/>
          <w:lang w:val="fr-FR"/>
        </w:rPr>
        <w:t xml:space="preserve">Afin d’atteindre ces objectifs, nous avons identifié </w:t>
      </w:r>
      <w:r w:rsidR="00655257">
        <w:rPr>
          <w:rFonts w:ascii="Times New Roman" w:eastAsia="Calibri" w:hAnsi="Times New Roman" w:cs="Times New Roman"/>
          <w:b/>
          <w:sz w:val="22"/>
          <w:szCs w:val="22"/>
          <w:lang w:val="fr-FR"/>
        </w:rPr>
        <w:t>plusieurs</w:t>
      </w:r>
      <w:r w:rsidR="00655257" w:rsidRPr="00B24CAD">
        <w:rPr>
          <w:rFonts w:ascii="Times New Roman" w:eastAsia="Calibri" w:hAnsi="Times New Roman" w:cs="Times New Roman"/>
          <w:b/>
          <w:sz w:val="22"/>
          <w:szCs w:val="22"/>
          <w:lang w:val="fr-FR"/>
        </w:rPr>
        <w:t xml:space="preserve"> </w:t>
      </w:r>
      <w:r w:rsidRPr="00B24CAD">
        <w:rPr>
          <w:rFonts w:ascii="Times New Roman" w:eastAsia="Calibri" w:hAnsi="Times New Roman" w:cs="Times New Roman"/>
          <w:b/>
          <w:sz w:val="22"/>
          <w:szCs w:val="22"/>
          <w:lang w:val="fr-FR"/>
        </w:rPr>
        <w:t>thèmes pour les discussions de groupe</w:t>
      </w:r>
      <w:r w:rsidR="00655257">
        <w:rPr>
          <w:rFonts w:ascii="Times New Roman" w:eastAsia="Calibri" w:hAnsi="Times New Roman" w:cs="Times New Roman"/>
          <w:b/>
          <w:sz w:val="22"/>
          <w:szCs w:val="22"/>
          <w:lang w:val="fr-FR"/>
        </w:rPr>
        <w:t xml:space="preserve">. </w:t>
      </w:r>
      <w:r w:rsidR="00655257" w:rsidRPr="00655257">
        <w:rPr>
          <w:rFonts w:ascii="Times New Roman" w:eastAsia="Calibri" w:hAnsi="Times New Roman" w:cs="Times New Roman"/>
          <w:b/>
          <w:sz w:val="22"/>
          <w:szCs w:val="22"/>
          <w:lang w:val="fr-FR"/>
        </w:rPr>
        <w:t>C</w:t>
      </w:r>
      <w:r w:rsidR="00655257" w:rsidRPr="002E146A">
        <w:rPr>
          <w:rFonts w:ascii="Times New Roman" w:eastAsia="Calibri" w:hAnsi="Times New Roman" w:cs="Times New Roman"/>
          <w:b/>
          <w:sz w:val="22"/>
          <w:szCs w:val="22"/>
          <w:lang w:val="fr-FR"/>
        </w:rPr>
        <w:t xml:space="preserve">es discussions viseront à aborder des questions et problématiques dans divers domaines d'intervention, tout en soulignant </w:t>
      </w:r>
      <w:r w:rsidR="00655257" w:rsidRPr="00655257">
        <w:rPr>
          <w:rFonts w:ascii="Times New Roman" w:eastAsia="Calibri" w:hAnsi="Times New Roman" w:cs="Times New Roman"/>
          <w:b/>
          <w:sz w:val="22"/>
          <w:szCs w:val="22"/>
          <w:lang w:val="fr-FR"/>
        </w:rPr>
        <w:t>les défis connexes.</w:t>
      </w:r>
    </w:p>
    <w:p w14:paraId="7AC90C8F" w14:textId="450E3C41" w:rsidR="00B24CAD" w:rsidRPr="00B24CAD" w:rsidRDefault="00B24CAD" w:rsidP="006E54BB">
      <w:pPr>
        <w:spacing w:after="160" w:line="259" w:lineRule="auto"/>
        <w:jc w:val="both"/>
        <w:rPr>
          <w:rFonts w:ascii="Times New Roman" w:eastAsia="Calibri" w:hAnsi="Times New Roman" w:cs="Times New Roman"/>
          <w:b/>
          <w:sz w:val="22"/>
          <w:szCs w:val="22"/>
          <w:lang w:val="fr-FR"/>
        </w:rPr>
      </w:pPr>
      <w:r w:rsidRPr="00B24CAD">
        <w:rPr>
          <w:rFonts w:ascii="Times New Roman" w:eastAsia="Calibri" w:hAnsi="Times New Roman" w:cs="Times New Roman"/>
          <w:b/>
          <w:sz w:val="22"/>
          <w:szCs w:val="22"/>
          <w:lang w:val="fr-FR"/>
        </w:rPr>
        <w:t xml:space="preserve"> </w:t>
      </w:r>
    </w:p>
    <w:p w14:paraId="0DF3BFE4" w14:textId="4E2A645A" w:rsidR="00B24CAD" w:rsidRPr="00B24CAD" w:rsidRDefault="00B24CAD" w:rsidP="006E54BB">
      <w:pPr>
        <w:spacing w:after="160" w:line="259" w:lineRule="auto"/>
        <w:jc w:val="both"/>
        <w:rPr>
          <w:rFonts w:ascii="Times New Roman" w:eastAsia="Calibri" w:hAnsi="Times New Roman" w:cs="Times New Roman"/>
          <w:b/>
          <w:sz w:val="22"/>
          <w:szCs w:val="22"/>
          <w:u w:val="single"/>
          <w:lang w:val="fr-FR"/>
        </w:rPr>
      </w:pPr>
      <w:r w:rsidRPr="00B24CAD">
        <w:rPr>
          <w:rFonts w:ascii="Times New Roman" w:eastAsia="Calibri" w:hAnsi="Times New Roman" w:cs="Times New Roman"/>
          <w:b/>
          <w:sz w:val="22"/>
          <w:szCs w:val="22"/>
          <w:u w:val="single"/>
          <w:lang w:val="fr-FR"/>
        </w:rPr>
        <w:t xml:space="preserve">27 </w:t>
      </w:r>
      <w:r w:rsidR="00655257">
        <w:rPr>
          <w:rFonts w:ascii="Times New Roman" w:eastAsia="Calibri" w:hAnsi="Times New Roman" w:cs="Times New Roman"/>
          <w:b/>
          <w:sz w:val="22"/>
          <w:szCs w:val="22"/>
          <w:u w:val="single"/>
          <w:lang w:val="fr-FR"/>
        </w:rPr>
        <w:t>mars</w:t>
      </w:r>
      <w:r w:rsidR="00655257" w:rsidRPr="00B24CAD">
        <w:rPr>
          <w:rFonts w:ascii="Times New Roman" w:eastAsia="Calibri" w:hAnsi="Times New Roman" w:cs="Times New Roman"/>
          <w:b/>
          <w:sz w:val="22"/>
          <w:szCs w:val="22"/>
          <w:u w:val="single"/>
          <w:lang w:val="fr-FR"/>
        </w:rPr>
        <w:t xml:space="preserve"> </w:t>
      </w:r>
    </w:p>
    <w:p w14:paraId="5B153DB5" w14:textId="77777777" w:rsidR="00B24CAD" w:rsidRPr="00B24CAD" w:rsidRDefault="00B24CAD" w:rsidP="006E54BB">
      <w:pPr>
        <w:spacing w:after="160" w:line="259" w:lineRule="auto"/>
        <w:jc w:val="both"/>
        <w:rPr>
          <w:rFonts w:ascii="Times New Roman" w:eastAsia="Calibri" w:hAnsi="Times New Roman" w:cs="Times New Roman"/>
          <w:b/>
          <w:sz w:val="22"/>
          <w:szCs w:val="22"/>
          <w:lang w:val="fr-FR"/>
        </w:rPr>
      </w:pPr>
      <w:r w:rsidRPr="00B24CAD">
        <w:rPr>
          <w:rFonts w:ascii="Times New Roman" w:eastAsia="Calibri" w:hAnsi="Times New Roman" w:cs="Times New Roman"/>
          <w:b/>
          <w:sz w:val="22"/>
          <w:szCs w:val="22"/>
          <w:lang w:val="fr-FR"/>
        </w:rPr>
        <w:t xml:space="preserve">Table Ronde Thématique 1: Une </w:t>
      </w:r>
      <w:r w:rsidRPr="00D8152E">
        <w:rPr>
          <w:rFonts w:ascii="Times New Roman" w:eastAsia="Calibri" w:hAnsi="Times New Roman" w:cs="Times New Roman"/>
          <w:b/>
          <w:sz w:val="22"/>
          <w:szCs w:val="22"/>
          <w:lang w:val="fr-FR"/>
        </w:rPr>
        <w:t>approche basée sur</w:t>
      </w:r>
      <w:r w:rsidRPr="00B24CAD">
        <w:rPr>
          <w:rFonts w:ascii="Times New Roman" w:eastAsia="Calibri" w:hAnsi="Times New Roman" w:cs="Times New Roman"/>
          <w:b/>
          <w:sz w:val="22"/>
          <w:szCs w:val="22"/>
          <w:lang w:val="fr-FR"/>
        </w:rPr>
        <w:t xml:space="preserve"> les droits pour la conception des politiques et des programmes de développement</w:t>
      </w:r>
    </w:p>
    <w:p w14:paraId="1CB98E5E" w14:textId="1C3D8624" w:rsidR="00B24CAD" w:rsidRPr="00B24CAD" w:rsidRDefault="00B24CAD" w:rsidP="006E54BB">
      <w:pPr>
        <w:spacing w:after="160" w:line="259" w:lineRule="auto"/>
        <w:jc w:val="both"/>
        <w:rPr>
          <w:rFonts w:ascii="Times New Roman" w:eastAsia="Calibri" w:hAnsi="Times New Roman" w:cs="Times New Roman"/>
          <w:sz w:val="22"/>
          <w:szCs w:val="22"/>
          <w:lang w:val="fr-FR"/>
        </w:rPr>
      </w:pPr>
      <w:r w:rsidRPr="00B24CAD">
        <w:rPr>
          <w:rFonts w:ascii="Times New Roman" w:eastAsia="Calibri" w:hAnsi="Times New Roman" w:cs="Times New Roman"/>
          <w:sz w:val="22"/>
          <w:szCs w:val="22"/>
          <w:lang w:val="fr-FR"/>
        </w:rPr>
        <w:t>-</w:t>
      </w:r>
      <w:r w:rsidR="00655257">
        <w:rPr>
          <w:rFonts w:ascii="Times New Roman" w:eastAsia="Calibri" w:hAnsi="Times New Roman" w:cs="Times New Roman"/>
          <w:sz w:val="22"/>
          <w:szCs w:val="22"/>
          <w:lang w:val="fr-FR"/>
        </w:rPr>
        <w:t xml:space="preserve"> </w:t>
      </w:r>
      <w:r w:rsidR="00B15AEE">
        <w:rPr>
          <w:rFonts w:ascii="Times New Roman" w:eastAsia="Calibri" w:hAnsi="Times New Roman" w:cs="Times New Roman"/>
          <w:sz w:val="22"/>
          <w:szCs w:val="22"/>
          <w:lang w:val="fr-FR"/>
        </w:rPr>
        <w:t xml:space="preserve">Sur la base </w:t>
      </w:r>
      <w:r w:rsidR="007A11EC">
        <w:rPr>
          <w:rFonts w:ascii="Times New Roman" w:eastAsia="Calibri" w:hAnsi="Times New Roman" w:cs="Times New Roman"/>
          <w:sz w:val="22"/>
          <w:szCs w:val="22"/>
          <w:lang w:val="fr-FR"/>
        </w:rPr>
        <w:t xml:space="preserve">de quelles informations les </w:t>
      </w:r>
      <w:r w:rsidRPr="00B24CAD">
        <w:rPr>
          <w:rFonts w:ascii="Times New Roman" w:eastAsia="Calibri" w:hAnsi="Times New Roman" w:cs="Times New Roman"/>
          <w:sz w:val="22"/>
          <w:szCs w:val="22"/>
          <w:lang w:val="fr-FR"/>
        </w:rPr>
        <w:t xml:space="preserve">politiques et les programmes sont-ils </w:t>
      </w:r>
      <w:r w:rsidR="007A11EC">
        <w:rPr>
          <w:rFonts w:ascii="Times New Roman" w:eastAsia="Calibri" w:hAnsi="Times New Roman" w:cs="Times New Roman"/>
          <w:sz w:val="22"/>
          <w:szCs w:val="22"/>
          <w:lang w:val="fr-FR"/>
        </w:rPr>
        <w:t>développés et comment</w:t>
      </w:r>
      <w:r w:rsidR="007A11EC" w:rsidRPr="00B24CAD">
        <w:rPr>
          <w:rFonts w:ascii="Times New Roman" w:eastAsia="Calibri" w:hAnsi="Times New Roman" w:cs="Times New Roman"/>
          <w:sz w:val="22"/>
          <w:szCs w:val="22"/>
          <w:lang w:val="fr-FR"/>
        </w:rPr>
        <w:t xml:space="preserve"> </w:t>
      </w:r>
      <w:r w:rsidRPr="00B24CAD">
        <w:rPr>
          <w:rFonts w:ascii="Times New Roman" w:eastAsia="Calibri" w:hAnsi="Times New Roman" w:cs="Times New Roman"/>
          <w:sz w:val="22"/>
          <w:szCs w:val="22"/>
          <w:lang w:val="fr-FR"/>
        </w:rPr>
        <w:t>les domaines d'intervention prioritaires</w:t>
      </w:r>
      <w:r w:rsidR="007A11EC">
        <w:rPr>
          <w:rFonts w:ascii="Times New Roman" w:eastAsia="Calibri" w:hAnsi="Times New Roman" w:cs="Times New Roman"/>
          <w:sz w:val="22"/>
          <w:szCs w:val="22"/>
          <w:lang w:val="fr-FR"/>
        </w:rPr>
        <w:t xml:space="preserve"> sont-ils</w:t>
      </w:r>
      <w:r w:rsidRPr="00B24CAD">
        <w:rPr>
          <w:rFonts w:ascii="Times New Roman" w:eastAsia="Calibri" w:hAnsi="Times New Roman" w:cs="Times New Roman"/>
          <w:sz w:val="22"/>
          <w:szCs w:val="22"/>
          <w:lang w:val="fr-FR"/>
        </w:rPr>
        <w:t xml:space="preserve"> identifiés?</w:t>
      </w:r>
    </w:p>
    <w:p w14:paraId="15976865" w14:textId="7F4FE4D2" w:rsidR="00B24CAD" w:rsidRPr="00B24CAD" w:rsidRDefault="00B24CAD" w:rsidP="006E54BB">
      <w:pPr>
        <w:spacing w:after="160" w:line="259" w:lineRule="auto"/>
        <w:jc w:val="both"/>
        <w:rPr>
          <w:rFonts w:ascii="Times New Roman" w:eastAsia="Calibri" w:hAnsi="Times New Roman" w:cs="Times New Roman"/>
          <w:sz w:val="22"/>
          <w:szCs w:val="22"/>
          <w:lang w:val="fr-FR"/>
        </w:rPr>
      </w:pPr>
      <w:r w:rsidRPr="00B24CAD">
        <w:rPr>
          <w:rFonts w:ascii="Times New Roman" w:eastAsia="Calibri" w:hAnsi="Times New Roman" w:cs="Times New Roman"/>
          <w:sz w:val="22"/>
          <w:szCs w:val="22"/>
          <w:lang w:val="fr-FR"/>
        </w:rPr>
        <w:t xml:space="preserve">- Comment l'évaluation de l'impact sur </w:t>
      </w:r>
      <w:r w:rsidR="00655257">
        <w:rPr>
          <w:rFonts w:ascii="Times New Roman" w:eastAsia="Calibri" w:hAnsi="Times New Roman" w:cs="Times New Roman"/>
          <w:sz w:val="22"/>
          <w:szCs w:val="22"/>
          <w:lang w:val="fr-FR"/>
        </w:rPr>
        <w:t>l</w:t>
      </w:r>
      <w:r w:rsidRPr="00B24CAD">
        <w:rPr>
          <w:rFonts w:ascii="Times New Roman" w:eastAsia="Calibri" w:hAnsi="Times New Roman" w:cs="Times New Roman"/>
          <w:sz w:val="22"/>
          <w:szCs w:val="22"/>
          <w:lang w:val="fr-FR"/>
        </w:rPr>
        <w:t>es droits de l'homme est-elle ou pourrait-elle être menée dans divers domaines d'intervention?</w:t>
      </w:r>
    </w:p>
    <w:p w14:paraId="6C8C9FAA" w14:textId="5A70B561" w:rsidR="00B24CAD" w:rsidRPr="00B24CAD" w:rsidRDefault="00B24CAD" w:rsidP="006E54BB">
      <w:pPr>
        <w:spacing w:after="160" w:line="259" w:lineRule="auto"/>
        <w:jc w:val="both"/>
        <w:rPr>
          <w:rFonts w:ascii="Times New Roman" w:eastAsia="Calibri" w:hAnsi="Times New Roman" w:cs="Times New Roman"/>
          <w:sz w:val="22"/>
          <w:szCs w:val="22"/>
          <w:lang w:val="fr-FR"/>
        </w:rPr>
      </w:pPr>
      <w:r w:rsidRPr="00B24CAD">
        <w:rPr>
          <w:rFonts w:ascii="Times New Roman" w:eastAsia="Calibri" w:hAnsi="Times New Roman" w:cs="Times New Roman"/>
          <w:sz w:val="22"/>
          <w:szCs w:val="22"/>
          <w:lang w:val="fr-FR"/>
        </w:rPr>
        <w:lastRenderedPageBreak/>
        <w:t>-</w:t>
      </w:r>
      <w:r w:rsidR="00655257">
        <w:rPr>
          <w:rFonts w:ascii="Times New Roman" w:eastAsia="Calibri" w:hAnsi="Times New Roman" w:cs="Times New Roman"/>
          <w:sz w:val="22"/>
          <w:szCs w:val="22"/>
          <w:lang w:val="fr-FR"/>
        </w:rPr>
        <w:t xml:space="preserve"> </w:t>
      </w:r>
      <w:r w:rsidRPr="00B24CAD">
        <w:rPr>
          <w:rFonts w:ascii="Times New Roman" w:eastAsia="Calibri" w:hAnsi="Times New Roman" w:cs="Times New Roman"/>
          <w:sz w:val="22"/>
          <w:szCs w:val="22"/>
          <w:lang w:val="fr-FR"/>
        </w:rPr>
        <w:t>Comment garantir des processus participatifs et inclusifs: une discussion sur le fait de ne laisser personne de côté en mettant l'accent sur les segments historiquement discriminés des sociétés incluant entre autres: les femmes, les minorités, les peuples autochtones, les jeunes, les personnes handicapées etc...</w:t>
      </w:r>
    </w:p>
    <w:p w14:paraId="69D626B4" w14:textId="77777777" w:rsidR="00B24CAD" w:rsidRPr="00B24CAD" w:rsidRDefault="00B24CAD" w:rsidP="006E54BB">
      <w:pPr>
        <w:spacing w:after="160" w:line="259" w:lineRule="auto"/>
        <w:jc w:val="both"/>
        <w:rPr>
          <w:rFonts w:ascii="Times New Roman" w:eastAsia="Calibri" w:hAnsi="Times New Roman" w:cs="Times New Roman"/>
          <w:sz w:val="22"/>
          <w:szCs w:val="22"/>
          <w:lang w:val="fr-FR"/>
        </w:rPr>
      </w:pPr>
      <w:r w:rsidRPr="00B24CAD">
        <w:rPr>
          <w:rFonts w:ascii="Times New Roman" w:eastAsia="Calibri" w:hAnsi="Times New Roman" w:cs="Times New Roman"/>
          <w:sz w:val="22"/>
          <w:szCs w:val="22"/>
          <w:lang w:val="fr-FR"/>
        </w:rPr>
        <w:t>- Identifier les mécanismes préventifs contre la discrimination: exemples pratiques</w:t>
      </w:r>
    </w:p>
    <w:p w14:paraId="5797C199" w14:textId="370A5303" w:rsidR="00B24CAD" w:rsidRPr="00B24CAD" w:rsidRDefault="00B24CAD" w:rsidP="006E54BB">
      <w:pPr>
        <w:spacing w:after="160" w:line="259" w:lineRule="auto"/>
        <w:jc w:val="both"/>
        <w:rPr>
          <w:rFonts w:ascii="Times New Roman" w:eastAsia="Calibri" w:hAnsi="Times New Roman" w:cs="Times New Roman"/>
          <w:sz w:val="22"/>
          <w:szCs w:val="22"/>
          <w:lang w:val="fr-FR"/>
        </w:rPr>
      </w:pPr>
      <w:r w:rsidRPr="00B24CAD">
        <w:rPr>
          <w:rFonts w:ascii="Times New Roman" w:eastAsia="Calibri" w:hAnsi="Times New Roman" w:cs="Times New Roman"/>
          <w:sz w:val="22"/>
          <w:szCs w:val="22"/>
          <w:lang w:val="fr-FR"/>
        </w:rPr>
        <w:t>-</w:t>
      </w:r>
      <w:r w:rsidR="00655257">
        <w:rPr>
          <w:rFonts w:ascii="Times New Roman" w:eastAsia="Calibri" w:hAnsi="Times New Roman" w:cs="Times New Roman"/>
          <w:sz w:val="22"/>
          <w:szCs w:val="22"/>
          <w:lang w:val="fr-FR"/>
        </w:rPr>
        <w:t xml:space="preserve"> </w:t>
      </w:r>
      <w:r w:rsidRPr="00B24CAD">
        <w:rPr>
          <w:rFonts w:ascii="Times New Roman" w:eastAsia="Calibri" w:hAnsi="Times New Roman" w:cs="Times New Roman"/>
          <w:sz w:val="22"/>
          <w:szCs w:val="22"/>
          <w:lang w:val="fr-FR"/>
        </w:rPr>
        <w:t>Comment les ODD sont-ils intégrés dans la conception des politiques / programmes dans différents domaines d’intervention</w:t>
      </w:r>
      <w:r w:rsidR="00655257">
        <w:rPr>
          <w:rFonts w:ascii="Times New Roman" w:eastAsia="Calibri" w:hAnsi="Times New Roman" w:cs="Times New Roman"/>
          <w:sz w:val="22"/>
          <w:szCs w:val="22"/>
          <w:lang w:val="fr-FR"/>
        </w:rPr>
        <w:t> ?</w:t>
      </w:r>
      <w:r w:rsidRPr="00B24CAD">
        <w:rPr>
          <w:rFonts w:ascii="Times New Roman" w:eastAsia="Calibri" w:hAnsi="Times New Roman" w:cs="Times New Roman"/>
          <w:sz w:val="22"/>
          <w:szCs w:val="22"/>
          <w:lang w:val="fr-FR"/>
        </w:rPr>
        <w:t xml:space="preserve"> </w:t>
      </w:r>
    </w:p>
    <w:p w14:paraId="73EAEE3C" w14:textId="77777777" w:rsidR="00B24CAD" w:rsidRPr="00B24CAD" w:rsidRDefault="00B24CAD" w:rsidP="006E54BB">
      <w:pPr>
        <w:spacing w:after="160" w:line="259" w:lineRule="auto"/>
        <w:jc w:val="both"/>
        <w:rPr>
          <w:rFonts w:ascii="Times New Roman" w:eastAsia="Calibri" w:hAnsi="Times New Roman" w:cs="Times New Roman"/>
          <w:sz w:val="22"/>
          <w:szCs w:val="22"/>
          <w:lang w:val="fr-FR"/>
        </w:rPr>
      </w:pPr>
    </w:p>
    <w:p w14:paraId="16C263F8" w14:textId="77777777" w:rsidR="00B24CAD" w:rsidRPr="00B24CAD" w:rsidRDefault="00B24CAD" w:rsidP="006E54BB">
      <w:pPr>
        <w:spacing w:after="160" w:line="259" w:lineRule="auto"/>
        <w:jc w:val="both"/>
        <w:rPr>
          <w:rFonts w:ascii="Times New Roman" w:eastAsia="Calibri" w:hAnsi="Times New Roman" w:cs="Times New Roman"/>
          <w:b/>
          <w:sz w:val="22"/>
          <w:szCs w:val="22"/>
          <w:lang w:val="fr-FR"/>
        </w:rPr>
      </w:pPr>
      <w:r w:rsidRPr="00B24CAD">
        <w:rPr>
          <w:rFonts w:ascii="Times New Roman" w:eastAsia="Calibri" w:hAnsi="Times New Roman" w:cs="Times New Roman"/>
          <w:b/>
          <w:sz w:val="22"/>
          <w:szCs w:val="22"/>
          <w:lang w:val="fr-FR"/>
        </w:rPr>
        <w:t>Table Ronde Thématique 2 : Mise en œuvre et suivi des politiques, programmes et activités de développement humain</w:t>
      </w:r>
    </w:p>
    <w:p w14:paraId="214BFC25" w14:textId="05A17CF6" w:rsidR="00B24CAD" w:rsidRPr="00B24CAD" w:rsidRDefault="00B24CAD" w:rsidP="006E54BB">
      <w:pPr>
        <w:spacing w:after="160" w:line="259" w:lineRule="auto"/>
        <w:jc w:val="both"/>
        <w:rPr>
          <w:rFonts w:ascii="Times New Roman" w:eastAsia="Calibri" w:hAnsi="Times New Roman" w:cs="Times New Roman"/>
          <w:sz w:val="22"/>
          <w:szCs w:val="22"/>
          <w:lang w:val="fr-FR"/>
        </w:rPr>
      </w:pPr>
      <w:r w:rsidRPr="00B24CAD">
        <w:rPr>
          <w:rFonts w:ascii="Times New Roman" w:eastAsia="Calibri" w:hAnsi="Times New Roman" w:cs="Times New Roman"/>
          <w:sz w:val="22"/>
          <w:szCs w:val="22"/>
          <w:lang w:val="fr-FR"/>
        </w:rPr>
        <w:t>-</w:t>
      </w:r>
      <w:r w:rsidR="00655257">
        <w:rPr>
          <w:rFonts w:ascii="Times New Roman" w:eastAsia="Calibri" w:hAnsi="Times New Roman" w:cs="Times New Roman"/>
          <w:sz w:val="22"/>
          <w:szCs w:val="22"/>
          <w:lang w:val="fr-FR"/>
        </w:rPr>
        <w:t xml:space="preserve"> </w:t>
      </w:r>
      <w:r w:rsidRPr="00B24CAD">
        <w:rPr>
          <w:rFonts w:ascii="Times New Roman" w:eastAsia="Calibri" w:hAnsi="Times New Roman" w:cs="Times New Roman"/>
          <w:sz w:val="22"/>
          <w:szCs w:val="22"/>
          <w:lang w:val="fr-FR"/>
        </w:rPr>
        <w:t>Moyens de mise en œuvre : mobiliser les ressources domestiques</w:t>
      </w:r>
    </w:p>
    <w:p w14:paraId="7B14DE18" w14:textId="1F4394AE" w:rsidR="00B24CAD" w:rsidRPr="00B24CAD" w:rsidRDefault="00B24CAD" w:rsidP="006E54BB">
      <w:pPr>
        <w:spacing w:after="160" w:line="259" w:lineRule="auto"/>
        <w:jc w:val="both"/>
        <w:rPr>
          <w:rFonts w:ascii="Times New Roman" w:eastAsia="Calibri" w:hAnsi="Times New Roman" w:cs="Times New Roman"/>
          <w:sz w:val="22"/>
          <w:szCs w:val="22"/>
          <w:lang w:val="fr-FR"/>
        </w:rPr>
      </w:pPr>
      <w:r w:rsidRPr="00B24CAD">
        <w:rPr>
          <w:rFonts w:ascii="Times New Roman" w:eastAsia="Calibri" w:hAnsi="Times New Roman" w:cs="Times New Roman"/>
          <w:sz w:val="22"/>
          <w:szCs w:val="22"/>
          <w:lang w:val="fr-FR"/>
        </w:rPr>
        <w:t>-</w:t>
      </w:r>
      <w:r w:rsidR="00655257">
        <w:rPr>
          <w:rFonts w:ascii="Times New Roman" w:eastAsia="Calibri" w:hAnsi="Times New Roman" w:cs="Times New Roman"/>
          <w:sz w:val="22"/>
          <w:szCs w:val="22"/>
          <w:lang w:val="fr-FR"/>
        </w:rPr>
        <w:t xml:space="preserve"> </w:t>
      </w:r>
      <w:r w:rsidRPr="00B24CAD">
        <w:rPr>
          <w:rFonts w:ascii="Times New Roman" w:eastAsia="Calibri" w:hAnsi="Times New Roman" w:cs="Times New Roman"/>
          <w:sz w:val="22"/>
          <w:szCs w:val="22"/>
          <w:lang w:val="fr-FR"/>
        </w:rPr>
        <w:t>Améliorer la coopération au développement: coopération Nord-Sud, Sud-Sud et triangulaire: bonnes pratiques et expériences réussies </w:t>
      </w:r>
    </w:p>
    <w:p w14:paraId="6A9949EF" w14:textId="1A854513" w:rsidR="00B24CAD" w:rsidRPr="00B24CAD" w:rsidRDefault="00B24CAD" w:rsidP="006E54BB">
      <w:pPr>
        <w:spacing w:after="160" w:line="259" w:lineRule="auto"/>
        <w:jc w:val="both"/>
        <w:rPr>
          <w:rFonts w:ascii="Times New Roman" w:eastAsia="Calibri" w:hAnsi="Times New Roman" w:cs="Times New Roman"/>
          <w:sz w:val="22"/>
          <w:szCs w:val="22"/>
          <w:lang w:val="fr-FR"/>
        </w:rPr>
      </w:pPr>
      <w:r w:rsidRPr="00B24CAD">
        <w:rPr>
          <w:rFonts w:ascii="Times New Roman" w:eastAsia="Calibri" w:hAnsi="Times New Roman" w:cs="Times New Roman"/>
          <w:sz w:val="22"/>
          <w:szCs w:val="22"/>
          <w:lang w:val="fr-FR"/>
        </w:rPr>
        <w:t>-</w:t>
      </w:r>
      <w:r w:rsidR="00655257">
        <w:rPr>
          <w:rFonts w:ascii="Times New Roman" w:eastAsia="Calibri" w:hAnsi="Times New Roman" w:cs="Times New Roman"/>
          <w:sz w:val="22"/>
          <w:szCs w:val="22"/>
          <w:lang w:val="fr-FR"/>
        </w:rPr>
        <w:t xml:space="preserve"> </w:t>
      </w:r>
      <w:r w:rsidRPr="00B24CAD">
        <w:rPr>
          <w:rFonts w:ascii="Times New Roman" w:eastAsia="Calibri" w:hAnsi="Times New Roman" w:cs="Times New Roman"/>
          <w:sz w:val="22"/>
          <w:szCs w:val="22"/>
          <w:lang w:val="fr-FR"/>
        </w:rPr>
        <w:t>Exemples de réussite en matière de partenariats public-privé</w:t>
      </w:r>
    </w:p>
    <w:p w14:paraId="15B6428C" w14:textId="15E31463" w:rsidR="00B24CAD" w:rsidRPr="00B24CAD" w:rsidRDefault="00B24CAD" w:rsidP="006E54BB">
      <w:pPr>
        <w:spacing w:after="160" w:line="259" w:lineRule="auto"/>
        <w:jc w:val="both"/>
        <w:rPr>
          <w:rFonts w:ascii="Times New Roman" w:eastAsia="Calibri" w:hAnsi="Times New Roman" w:cs="Times New Roman"/>
          <w:sz w:val="22"/>
          <w:szCs w:val="22"/>
          <w:lang w:val="fr-FR"/>
        </w:rPr>
      </w:pPr>
      <w:r w:rsidRPr="00B24CAD">
        <w:rPr>
          <w:rFonts w:ascii="Times New Roman" w:eastAsia="Calibri" w:hAnsi="Times New Roman" w:cs="Times New Roman"/>
          <w:sz w:val="22"/>
          <w:szCs w:val="22"/>
          <w:lang w:val="fr-FR"/>
        </w:rPr>
        <w:t>-</w:t>
      </w:r>
      <w:r w:rsidR="00655257">
        <w:rPr>
          <w:rFonts w:ascii="Times New Roman" w:eastAsia="Calibri" w:hAnsi="Times New Roman" w:cs="Times New Roman"/>
          <w:sz w:val="22"/>
          <w:szCs w:val="22"/>
          <w:lang w:val="fr-FR"/>
        </w:rPr>
        <w:t xml:space="preserve"> </w:t>
      </w:r>
      <w:r w:rsidRPr="00B24CAD">
        <w:rPr>
          <w:rFonts w:ascii="Times New Roman" w:eastAsia="Calibri" w:hAnsi="Times New Roman" w:cs="Times New Roman"/>
          <w:sz w:val="22"/>
          <w:szCs w:val="22"/>
          <w:lang w:val="fr-FR"/>
        </w:rPr>
        <w:t>Promouvoir la durabilité: une discussion sur le climat, l’environnement et le renforcement de la résilience dans divers domaines d'intervention</w:t>
      </w:r>
    </w:p>
    <w:p w14:paraId="0C23BDD8" w14:textId="77777777" w:rsidR="00B24CAD" w:rsidRPr="00B24CAD" w:rsidRDefault="00B24CAD" w:rsidP="006E54BB">
      <w:pPr>
        <w:spacing w:after="160" w:line="259" w:lineRule="auto"/>
        <w:jc w:val="both"/>
        <w:rPr>
          <w:rFonts w:ascii="Times New Roman" w:eastAsia="Calibri" w:hAnsi="Times New Roman" w:cs="Times New Roman"/>
          <w:sz w:val="22"/>
          <w:szCs w:val="22"/>
          <w:lang w:val="fr-FR"/>
        </w:rPr>
      </w:pPr>
      <w:r w:rsidRPr="00B24CAD">
        <w:rPr>
          <w:rFonts w:ascii="Times New Roman" w:eastAsia="Calibri" w:hAnsi="Times New Roman" w:cs="Times New Roman"/>
          <w:sz w:val="22"/>
          <w:szCs w:val="22"/>
          <w:lang w:val="fr-FR"/>
        </w:rPr>
        <w:t>- Discussion sur les mécanismes / méthodes de suivi efficaces pour les programmes et politiques de développement: comment assurer la participation des parties prenantes ?</w:t>
      </w:r>
    </w:p>
    <w:p w14:paraId="5236B7CC" w14:textId="77777777" w:rsidR="00B24CAD" w:rsidRPr="00B24CAD" w:rsidRDefault="00B24CAD" w:rsidP="006E54BB">
      <w:pPr>
        <w:spacing w:after="160" w:line="259" w:lineRule="auto"/>
        <w:jc w:val="both"/>
        <w:rPr>
          <w:rFonts w:ascii="Times New Roman" w:eastAsia="Calibri" w:hAnsi="Times New Roman" w:cs="Times New Roman"/>
          <w:sz w:val="22"/>
          <w:szCs w:val="22"/>
          <w:lang w:val="fr-FR"/>
        </w:rPr>
      </w:pPr>
    </w:p>
    <w:p w14:paraId="1835ED05" w14:textId="05B7B941" w:rsidR="00B24CAD" w:rsidRPr="00B24CAD" w:rsidRDefault="00B24CAD" w:rsidP="006E54BB">
      <w:pPr>
        <w:spacing w:after="160" w:line="259" w:lineRule="auto"/>
        <w:jc w:val="both"/>
        <w:rPr>
          <w:rFonts w:ascii="Times New Roman" w:eastAsia="Calibri" w:hAnsi="Times New Roman" w:cs="Times New Roman"/>
          <w:b/>
          <w:sz w:val="22"/>
          <w:szCs w:val="22"/>
          <w:u w:val="single"/>
          <w:lang w:val="fr-FR"/>
        </w:rPr>
      </w:pPr>
      <w:r w:rsidRPr="00B24CAD">
        <w:rPr>
          <w:rFonts w:ascii="Times New Roman" w:eastAsia="Calibri" w:hAnsi="Times New Roman" w:cs="Times New Roman"/>
          <w:b/>
          <w:sz w:val="22"/>
          <w:szCs w:val="22"/>
          <w:u w:val="single"/>
          <w:lang w:val="fr-FR"/>
        </w:rPr>
        <w:t xml:space="preserve">28 </w:t>
      </w:r>
      <w:r w:rsidR="00655257">
        <w:rPr>
          <w:rFonts w:ascii="Times New Roman" w:eastAsia="Calibri" w:hAnsi="Times New Roman" w:cs="Times New Roman"/>
          <w:b/>
          <w:sz w:val="22"/>
          <w:szCs w:val="22"/>
          <w:u w:val="single"/>
          <w:lang w:val="fr-FR"/>
        </w:rPr>
        <w:t>m</w:t>
      </w:r>
      <w:r w:rsidRPr="00B24CAD">
        <w:rPr>
          <w:rFonts w:ascii="Times New Roman" w:eastAsia="Calibri" w:hAnsi="Times New Roman" w:cs="Times New Roman"/>
          <w:b/>
          <w:sz w:val="22"/>
          <w:szCs w:val="22"/>
          <w:u w:val="single"/>
          <w:lang w:val="fr-FR"/>
        </w:rPr>
        <w:t xml:space="preserve">ars </w:t>
      </w:r>
    </w:p>
    <w:p w14:paraId="67D29F79" w14:textId="77777777" w:rsidR="00B24CAD" w:rsidRPr="00B24CAD" w:rsidRDefault="00B24CAD" w:rsidP="006E54BB">
      <w:pPr>
        <w:spacing w:after="160" w:line="259" w:lineRule="auto"/>
        <w:jc w:val="both"/>
        <w:rPr>
          <w:rFonts w:ascii="Times New Roman" w:eastAsia="Calibri" w:hAnsi="Times New Roman" w:cs="Times New Roman"/>
          <w:b/>
          <w:sz w:val="22"/>
          <w:szCs w:val="22"/>
          <w:lang w:val="fr-FR"/>
        </w:rPr>
      </w:pPr>
      <w:r w:rsidRPr="00B24CAD">
        <w:rPr>
          <w:rFonts w:ascii="Times New Roman" w:eastAsia="Calibri" w:hAnsi="Times New Roman" w:cs="Times New Roman"/>
          <w:b/>
          <w:sz w:val="22"/>
          <w:szCs w:val="22"/>
          <w:lang w:val="fr-FR"/>
        </w:rPr>
        <w:lastRenderedPageBreak/>
        <w:t>Table Ronde thématique 1: Évaluation des politiques et programmes de développement</w:t>
      </w:r>
    </w:p>
    <w:p w14:paraId="3516F6C5" w14:textId="738EA1FF" w:rsidR="00B24CAD" w:rsidRPr="00B24CAD" w:rsidRDefault="00B24CAD" w:rsidP="006E54BB">
      <w:pPr>
        <w:spacing w:after="160" w:line="259" w:lineRule="auto"/>
        <w:jc w:val="both"/>
        <w:rPr>
          <w:rFonts w:ascii="Times New Roman" w:eastAsia="Calibri" w:hAnsi="Times New Roman" w:cs="Times New Roman"/>
          <w:sz w:val="22"/>
          <w:szCs w:val="22"/>
          <w:lang w:val="fr-FR"/>
        </w:rPr>
      </w:pPr>
      <w:r w:rsidRPr="00B24CAD">
        <w:rPr>
          <w:rFonts w:ascii="Times New Roman" w:eastAsia="Calibri" w:hAnsi="Times New Roman" w:cs="Times New Roman"/>
          <w:sz w:val="22"/>
          <w:szCs w:val="22"/>
          <w:lang w:val="fr-FR"/>
        </w:rPr>
        <w:t>-</w:t>
      </w:r>
      <w:r w:rsidR="00655257">
        <w:rPr>
          <w:rFonts w:ascii="Times New Roman" w:eastAsia="Calibri" w:hAnsi="Times New Roman" w:cs="Times New Roman"/>
          <w:sz w:val="22"/>
          <w:szCs w:val="22"/>
          <w:lang w:val="fr-FR"/>
        </w:rPr>
        <w:t xml:space="preserve"> </w:t>
      </w:r>
      <w:r w:rsidRPr="00B24CAD">
        <w:rPr>
          <w:rFonts w:ascii="Times New Roman" w:eastAsia="Calibri" w:hAnsi="Times New Roman" w:cs="Times New Roman"/>
          <w:sz w:val="22"/>
          <w:szCs w:val="22"/>
          <w:lang w:val="fr-FR"/>
        </w:rPr>
        <w:t>Comment l'évaluation est-elle effectuée ?</w:t>
      </w:r>
      <w:r w:rsidR="00655257">
        <w:rPr>
          <w:rFonts w:ascii="Times New Roman" w:eastAsia="Calibri" w:hAnsi="Times New Roman" w:cs="Times New Roman"/>
          <w:sz w:val="22"/>
          <w:szCs w:val="22"/>
          <w:lang w:val="fr-FR"/>
        </w:rPr>
        <w:t xml:space="preserve"> C</w:t>
      </w:r>
      <w:r w:rsidRPr="00B24CAD">
        <w:rPr>
          <w:rFonts w:ascii="Times New Roman" w:eastAsia="Calibri" w:hAnsi="Times New Roman" w:cs="Times New Roman"/>
          <w:sz w:val="22"/>
          <w:szCs w:val="22"/>
          <w:lang w:val="fr-FR"/>
        </w:rPr>
        <w:t>omment assurer la participation des parties prenantes concernées?</w:t>
      </w:r>
    </w:p>
    <w:p w14:paraId="4D05C4F9" w14:textId="43E5EDB5" w:rsidR="00B24CAD" w:rsidRPr="00B24CAD" w:rsidRDefault="00B24CAD" w:rsidP="006E54BB">
      <w:pPr>
        <w:spacing w:after="160" w:line="259" w:lineRule="auto"/>
        <w:jc w:val="both"/>
        <w:rPr>
          <w:rFonts w:ascii="Times New Roman" w:eastAsia="Calibri" w:hAnsi="Times New Roman" w:cs="Times New Roman"/>
          <w:sz w:val="22"/>
          <w:szCs w:val="22"/>
          <w:lang w:val="fr-FR"/>
        </w:rPr>
      </w:pPr>
      <w:r w:rsidRPr="00B24CAD">
        <w:rPr>
          <w:rFonts w:ascii="Times New Roman" w:eastAsia="Calibri" w:hAnsi="Times New Roman" w:cs="Times New Roman"/>
          <w:sz w:val="22"/>
          <w:szCs w:val="22"/>
          <w:lang w:val="fr-FR"/>
        </w:rPr>
        <w:t>-</w:t>
      </w:r>
      <w:r w:rsidR="00655257">
        <w:rPr>
          <w:rFonts w:ascii="Times New Roman" w:eastAsia="Calibri" w:hAnsi="Times New Roman" w:cs="Times New Roman"/>
          <w:sz w:val="22"/>
          <w:szCs w:val="22"/>
          <w:lang w:val="fr-FR"/>
        </w:rPr>
        <w:t xml:space="preserve"> </w:t>
      </w:r>
      <w:r w:rsidRPr="00B24CAD">
        <w:rPr>
          <w:rFonts w:ascii="Times New Roman" w:eastAsia="Calibri" w:hAnsi="Times New Roman" w:cs="Times New Roman"/>
          <w:sz w:val="22"/>
          <w:szCs w:val="22"/>
          <w:lang w:val="fr-FR"/>
        </w:rPr>
        <w:t>Quels indicateurs ont fourni des mesures efficaces dans divers domaines d'intervention?</w:t>
      </w:r>
    </w:p>
    <w:p w14:paraId="71626363" w14:textId="66DD0567" w:rsidR="00B24CAD" w:rsidRPr="00B24CAD" w:rsidRDefault="00B24CAD" w:rsidP="006E54BB">
      <w:pPr>
        <w:spacing w:after="160" w:line="259" w:lineRule="auto"/>
        <w:jc w:val="both"/>
        <w:rPr>
          <w:rFonts w:ascii="Times New Roman" w:eastAsia="Calibri" w:hAnsi="Times New Roman" w:cs="Times New Roman"/>
          <w:sz w:val="22"/>
          <w:szCs w:val="22"/>
          <w:lang w:val="fr-FR"/>
        </w:rPr>
      </w:pPr>
      <w:r w:rsidRPr="00B24CAD">
        <w:rPr>
          <w:rFonts w:ascii="Times New Roman" w:eastAsia="Calibri" w:hAnsi="Times New Roman" w:cs="Times New Roman"/>
          <w:sz w:val="22"/>
          <w:szCs w:val="22"/>
          <w:lang w:val="fr-FR"/>
        </w:rPr>
        <w:t>-</w:t>
      </w:r>
      <w:r w:rsidR="00655257">
        <w:rPr>
          <w:rFonts w:ascii="Times New Roman" w:eastAsia="Calibri" w:hAnsi="Times New Roman" w:cs="Times New Roman"/>
          <w:sz w:val="22"/>
          <w:szCs w:val="22"/>
          <w:lang w:val="fr-FR"/>
        </w:rPr>
        <w:t xml:space="preserve"> </w:t>
      </w:r>
      <w:r w:rsidRPr="00B24CAD">
        <w:rPr>
          <w:rFonts w:ascii="Times New Roman" w:eastAsia="Calibri" w:hAnsi="Times New Roman" w:cs="Times New Roman"/>
          <w:sz w:val="22"/>
          <w:szCs w:val="22"/>
          <w:lang w:val="fr-FR"/>
        </w:rPr>
        <w:t>Quels sont les résultats positifs observés dans divers domaines d'intervention?</w:t>
      </w:r>
    </w:p>
    <w:p w14:paraId="668BD27C" w14:textId="4391E5B8" w:rsidR="00B24CAD" w:rsidRPr="00B24CAD" w:rsidRDefault="00B24CAD" w:rsidP="006E54BB">
      <w:pPr>
        <w:spacing w:after="160" w:line="259" w:lineRule="auto"/>
        <w:jc w:val="both"/>
        <w:rPr>
          <w:rFonts w:ascii="Times New Roman" w:eastAsia="Calibri" w:hAnsi="Times New Roman" w:cs="Times New Roman"/>
          <w:sz w:val="22"/>
          <w:szCs w:val="22"/>
          <w:lang w:val="fr-FR"/>
        </w:rPr>
      </w:pPr>
      <w:r w:rsidRPr="00B24CAD">
        <w:rPr>
          <w:rFonts w:ascii="Times New Roman" w:eastAsia="Calibri" w:hAnsi="Times New Roman" w:cs="Times New Roman"/>
          <w:sz w:val="22"/>
          <w:szCs w:val="22"/>
          <w:lang w:val="fr-FR"/>
        </w:rPr>
        <w:t>- Identifier et reproduire des politiques et programmes de développement efficaces: opportunités et défis</w:t>
      </w:r>
    </w:p>
    <w:p w14:paraId="1D16D343" w14:textId="77777777" w:rsidR="00B24CAD" w:rsidRPr="00B24CAD" w:rsidRDefault="00B24CAD" w:rsidP="006E54BB">
      <w:pPr>
        <w:spacing w:after="160" w:line="259" w:lineRule="auto"/>
        <w:jc w:val="both"/>
        <w:rPr>
          <w:rFonts w:ascii="Times New Roman" w:eastAsia="Calibri" w:hAnsi="Times New Roman" w:cs="Times New Roman"/>
          <w:sz w:val="22"/>
          <w:szCs w:val="22"/>
          <w:lang w:val="fr-FR"/>
        </w:rPr>
      </w:pPr>
    </w:p>
    <w:p w14:paraId="0FB3809E" w14:textId="41E9A71A" w:rsidR="00B24CAD" w:rsidRPr="00B24CAD" w:rsidRDefault="00B24CAD" w:rsidP="006E54BB">
      <w:pPr>
        <w:spacing w:after="160" w:line="259" w:lineRule="auto"/>
        <w:jc w:val="both"/>
        <w:rPr>
          <w:rFonts w:ascii="Times New Roman" w:eastAsia="Calibri" w:hAnsi="Times New Roman" w:cs="Times New Roman"/>
          <w:b/>
          <w:sz w:val="22"/>
          <w:szCs w:val="22"/>
          <w:lang w:val="fr-FR"/>
        </w:rPr>
      </w:pPr>
      <w:r w:rsidRPr="00B24CAD">
        <w:rPr>
          <w:rFonts w:ascii="Times New Roman" w:eastAsia="Calibri" w:hAnsi="Times New Roman" w:cs="Times New Roman"/>
          <w:b/>
          <w:sz w:val="22"/>
          <w:szCs w:val="22"/>
          <w:lang w:val="fr-FR"/>
        </w:rPr>
        <w:t xml:space="preserve">Table Ronde thématique 2: </w:t>
      </w:r>
      <w:r w:rsidR="00655257">
        <w:rPr>
          <w:rFonts w:ascii="Times New Roman" w:eastAsia="Calibri" w:hAnsi="Times New Roman" w:cs="Times New Roman"/>
          <w:b/>
          <w:sz w:val="22"/>
          <w:szCs w:val="22"/>
          <w:lang w:val="fr-FR"/>
        </w:rPr>
        <w:t>Responsabilité</w:t>
      </w:r>
      <w:r w:rsidRPr="00B24CAD">
        <w:rPr>
          <w:rFonts w:ascii="Times New Roman" w:eastAsia="Calibri" w:hAnsi="Times New Roman" w:cs="Times New Roman"/>
          <w:b/>
          <w:sz w:val="22"/>
          <w:szCs w:val="22"/>
          <w:lang w:val="fr-FR"/>
        </w:rPr>
        <w:t xml:space="preserve"> et accès aux recours </w:t>
      </w:r>
    </w:p>
    <w:p w14:paraId="38177769" w14:textId="77777777" w:rsidR="00B24CAD" w:rsidRPr="00B24CAD" w:rsidRDefault="00B24CAD" w:rsidP="006E54BB">
      <w:pPr>
        <w:spacing w:after="160" w:line="259" w:lineRule="auto"/>
        <w:jc w:val="both"/>
        <w:rPr>
          <w:rFonts w:ascii="Times New Roman" w:eastAsia="Calibri" w:hAnsi="Times New Roman" w:cs="Times New Roman"/>
          <w:sz w:val="22"/>
          <w:szCs w:val="22"/>
          <w:lang w:val="fr-FR"/>
        </w:rPr>
      </w:pPr>
      <w:r w:rsidRPr="00B24CAD">
        <w:rPr>
          <w:rFonts w:ascii="Times New Roman" w:eastAsia="Calibri" w:hAnsi="Times New Roman" w:cs="Times New Roman"/>
          <w:sz w:val="22"/>
          <w:szCs w:val="22"/>
          <w:lang w:val="fr-FR"/>
        </w:rPr>
        <w:t> - Quelles approches novatrices pour réduire l'impact de la mauvaise gouvernance sur la programmation du développement humain ?</w:t>
      </w:r>
    </w:p>
    <w:p w14:paraId="774CB6E8" w14:textId="48A3C052" w:rsidR="00B24CAD" w:rsidRPr="00B24CAD" w:rsidRDefault="00B24CAD" w:rsidP="006E54BB">
      <w:pPr>
        <w:spacing w:after="160" w:line="259" w:lineRule="auto"/>
        <w:jc w:val="both"/>
        <w:rPr>
          <w:rFonts w:ascii="Times New Roman" w:eastAsia="Calibri" w:hAnsi="Times New Roman" w:cs="Times New Roman"/>
          <w:sz w:val="22"/>
          <w:szCs w:val="22"/>
          <w:lang w:val="fr-FR"/>
        </w:rPr>
      </w:pPr>
      <w:r w:rsidRPr="00B24CAD">
        <w:rPr>
          <w:rFonts w:ascii="Times New Roman" w:eastAsia="Calibri" w:hAnsi="Times New Roman" w:cs="Times New Roman"/>
          <w:sz w:val="22"/>
          <w:szCs w:val="22"/>
          <w:lang w:val="fr-FR"/>
        </w:rPr>
        <w:t>-</w:t>
      </w:r>
      <w:r w:rsidR="00655257">
        <w:rPr>
          <w:rFonts w:ascii="Times New Roman" w:eastAsia="Calibri" w:hAnsi="Times New Roman" w:cs="Times New Roman"/>
          <w:sz w:val="22"/>
          <w:szCs w:val="22"/>
          <w:lang w:val="fr-FR"/>
        </w:rPr>
        <w:t xml:space="preserve"> </w:t>
      </w:r>
      <w:r w:rsidRPr="00B24CAD">
        <w:rPr>
          <w:rFonts w:ascii="Times New Roman" w:eastAsia="Calibri" w:hAnsi="Times New Roman" w:cs="Times New Roman"/>
          <w:sz w:val="22"/>
          <w:szCs w:val="22"/>
          <w:lang w:val="fr-FR"/>
        </w:rPr>
        <w:t xml:space="preserve">Comment établir la </w:t>
      </w:r>
      <w:r w:rsidR="00655257">
        <w:rPr>
          <w:rFonts w:ascii="Times New Roman" w:eastAsia="Calibri" w:hAnsi="Times New Roman" w:cs="Times New Roman"/>
          <w:sz w:val="22"/>
          <w:szCs w:val="22"/>
          <w:lang w:val="fr-FR"/>
        </w:rPr>
        <w:t>responsabilité</w:t>
      </w:r>
      <w:r w:rsidRPr="00B24CAD">
        <w:rPr>
          <w:rFonts w:ascii="Times New Roman" w:eastAsia="Calibri" w:hAnsi="Times New Roman" w:cs="Times New Roman"/>
          <w:sz w:val="22"/>
          <w:szCs w:val="22"/>
          <w:lang w:val="fr-FR"/>
        </w:rPr>
        <w:t xml:space="preserve"> </w:t>
      </w:r>
      <w:r w:rsidR="00D8152E">
        <w:rPr>
          <w:rFonts w:ascii="Times New Roman" w:eastAsia="Calibri" w:hAnsi="Times New Roman" w:cs="Times New Roman"/>
          <w:sz w:val="22"/>
          <w:szCs w:val="22"/>
          <w:lang w:val="fr-FR"/>
        </w:rPr>
        <w:t>en matière de</w:t>
      </w:r>
      <w:r w:rsidRPr="00B24CAD">
        <w:rPr>
          <w:rFonts w:ascii="Times New Roman" w:eastAsia="Calibri" w:hAnsi="Times New Roman" w:cs="Times New Roman"/>
          <w:sz w:val="22"/>
          <w:szCs w:val="22"/>
          <w:lang w:val="fr-FR"/>
        </w:rPr>
        <w:t xml:space="preserve"> droit au développement et </w:t>
      </w:r>
      <w:r w:rsidR="00D8152E">
        <w:rPr>
          <w:rFonts w:ascii="Times New Roman" w:eastAsia="Calibri" w:hAnsi="Times New Roman" w:cs="Times New Roman"/>
          <w:sz w:val="22"/>
          <w:szCs w:val="22"/>
          <w:lang w:val="fr-FR"/>
        </w:rPr>
        <w:t>des</w:t>
      </w:r>
      <w:r w:rsidR="00D8152E" w:rsidRPr="00B24CAD">
        <w:rPr>
          <w:rFonts w:ascii="Times New Roman" w:eastAsia="Calibri" w:hAnsi="Times New Roman" w:cs="Times New Roman"/>
          <w:sz w:val="22"/>
          <w:szCs w:val="22"/>
          <w:lang w:val="fr-FR"/>
        </w:rPr>
        <w:t xml:space="preserve"> </w:t>
      </w:r>
      <w:r w:rsidRPr="00B24CAD">
        <w:rPr>
          <w:rFonts w:ascii="Times New Roman" w:eastAsia="Calibri" w:hAnsi="Times New Roman" w:cs="Times New Roman"/>
          <w:sz w:val="22"/>
          <w:szCs w:val="22"/>
          <w:lang w:val="fr-FR"/>
        </w:rPr>
        <w:t>droits économiques et sociaux et assurer des voies de recours</w:t>
      </w:r>
    </w:p>
    <w:p w14:paraId="27BABCEF" w14:textId="4D15F0E4" w:rsidR="00B24CAD" w:rsidRDefault="00B24CAD" w:rsidP="006E54BB">
      <w:pPr>
        <w:spacing w:after="160" w:line="259" w:lineRule="auto"/>
        <w:jc w:val="both"/>
        <w:rPr>
          <w:rFonts w:ascii="Times New Roman" w:eastAsia="Calibri" w:hAnsi="Times New Roman" w:cs="Times New Roman"/>
          <w:sz w:val="22"/>
          <w:szCs w:val="22"/>
          <w:lang w:val="fr-FR"/>
        </w:rPr>
      </w:pPr>
      <w:r w:rsidRPr="00B24CAD">
        <w:rPr>
          <w:rFonts w:ascii="Times New Roman" w:eastAsia="Calibri" w:hAnsi="Times New Roman" w:cs="Times New Roman"/>
          <w:sz w:val="22"/>
          <w:szCs w:val="22"/>
          <w:lang w:val="fr-FR"/>
        </w:rPr>
        <w:t>-</w:t>
      </w:r>
      <w:r w:rsidR="00655257">
        <w:rPr>
          <w:rFonts w:ascii="Times New Roman" w:eastAsia="Calibri" w:hAnsi="Times New Roman" w:cs="Times New Roman"/>
          <w:sz w:val="22"/>
          <w:szCs w:val="22"/>
          <w:lang w:val="fr-FR"/>
        </w:rPr>
        <w:t xml:space="preserve"> </w:t>
      </w:r>
      <w:r w:rsidRPr="00B24CAD">
        <w:rPr>
          <w:rFonts w:ascii="Times New Roman" w:eastAsia="Calibri" w:hAnsi="Times New Roman" w:cs="Times New Roman"/>
          <w:sz w:val="22"/>
          <w:szCs w:val="22"/>
          <w:lang w:val="fr-FR"/>
        </w:rPr>
        <w:t>Identifier les mécanismes de recours qui se sont avérés efficaces</w:t>
      </w:r>
    </w:p>
    <w:p w14:paraId="732BE963" w14:textId="77777777" w:rsidR="006E54BB" w:rsidRPr="00B24CAD" w:rsidRDefault="006E54BB" w:rsidP="006E54BB">
      <w:pPr>
        <w:spacing w:after="160" w:line="259" w:lineRule="auto"/>
        <w:jc w:val="both"/>
        <w:rPr>
          <w:rFonts w:ascii="Times New Roman" w:eastAsia="Calibri" w:hAnsi="Times New Roman" w:cs="Times New Roman"/>
          <w:sz w:val="22"/>
          <w:szCs w:val="22"/>
          <w:lang w:val="fr-FR"/>
        </w:rPr>
      </w:pPr>
    </w:p>
    <w:p w14:paraId="41EEE9B3" w14:textId="022C12D7" w:rsidR="00B24CAD" w:rsidRPr="00B24CAD" w:rsidRDefault="00B24CAD" w:rsidP="006E54BB">
      <w:pPr>
        <w:spacing w:after="160" w:line="259" w:lineRule="auto"/>
        <w:jc w:val="center"/>
        <w:rPr>
          <w:rFonts w:ascii="Times New Roman" w:eastAsia="Calibri" w:hAnsi="Times New Roman" w:cs="Times New Roman"/>
          <w:sz w:val="22"/>
          <w:szCs w:val="22"/>
          <w:lang w:val="fr-FR"/>
        </w:rPr>
      </w:pPr>
      <w:r w:rsidRPr="00B24CAD">
        <w:rPr>
          <w:rFonts w:ascii="Times New Roman" w:eastAsia="Calibri" w:hAnsi="Times New Roman" w:cs="Times New Roman"/>
          <w:sz w:val="22"/>
          <w:szCs w:val="22"/>
          <w:lang w:val="fr-FR"/>
        </w:rPr>
        <w:t>Nous</w:t>
      </w:r>
      <w:r w:rsidR="00655257">
        <w:rPr>
          <w:rFonts w:ascii="Times New Roman" w:eastAsia="Calibri" w:hAnsi="Times New Roman" w:cs="Times New Roman"/>
          <w:sz w:val="22"/>
          <w:szCs w:val="22"/>
          <w:lang w:val="fr-FR"/>
        </w:rPr>
        <w:t xml:space="preserve"> vous</w:t>
      </w:r>
      <w:r w:rsidRPr="00B24CAD">
        <w:rPr>
          <w:rFonts w:ascii="Times New Roman" w:eastAsia="Calibri" w:hAnsi="Times New Roman" w:cs="Times New Roman"/>
          <w:sz w:val="22"/>
          <w:szCs w:val="22"/>
          <w:lang w:val="fr-FR"/>
        </w:rPr>
        <w:t xml:space="preserve"> souhaitons des discussions fructueuses.</w:t>
      </w:r>
    </w:p>
    <w:p w14:paraId="05885FCF" w14:textId="77777777" w:rsidR="00B24CAD" w:rsidRPr="00B24CAD" w:rsidRDefault="00B24CAD" w:rsidP="006E54BB">
      <w:pPr>
        <w:spacing w:after="160" w:line="259" w:lineRule="auto"/>
        <w:jc w:val="center"/>
        <w:rPr>
          <w:rFonts w:ascii="Times New Roman" w:eastAsia="Calibri" w:hAnsi="Times New Roman" w:cs="Times New Roman"/>
          <w:sz w:val="22"/>
          <w:szCs w:val="22"/>
          <w:lang w:val="fr-FR"/>
        </w:rPr>
      </w:pPr>
      <w:r w:rsidRPr="00B24CAD">
        <w:rPr>
          <w:rFonts w:ascii="Times New Roman" w:eastAsia="Calibri" w:hAnsi="Times New Roman" w:cs="Times New Roman"/>
          <w:sz w:val="22"/>
          <w:szCs w:val="22"/>
          <w:lang w:val="fr-FR"/>
        </w:rPr>
        <w:t>****</w:t>
      </w:r>
    </w:p>
    <w:p w14:paraId="40C01488" w14:textId="77777777" w:rsidR="00B24CAD" w:rsidRPr="00C54BDD" w:rsidRDefault="00B24CAD" w:rsidP="006E54BB">
      <w:pPr>
        <w:jc w:val="both"/>
        <w:rPr>
          <w:rFonts w:ascii="Times New Roman" w:hAnsi="Times New Roman" w:cs="Times New Roman"/>
          <w:b/>
          <w:lang w:val="fr-FR"/>
        </w:rPr>
      </w:pPr>
      <w:bookmarkStart w:id="0" w:name="_GoBack"/>
      <w:bookmarkEnd w:id="0"/>
    </w:p>
    <w:sectPr w:rsidR="00B24CAD" w:rsidRPr="00C54BDD" w:rsidSect="004919A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0C339" w14:textId="77777777" w:rsidR="00D94032" w:rsidRDefault="00D94032" w:rsidP="00892545">
      <w:r>
        <w:separator/>
      </w:r>
    </w:p>
  </w:endnote>
  <w:endnote w:type="continuationSeparator" w:id="0">
    <w:p w14:paraId="50FD24A8" w14:textId="77777777" w:rsidR="00D94032" w:rsidRDefault="00D94032" w:rsidP="0089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153260"/>
      <w:docPartObj>
        <w:docPartGallery w:val="Page Numbers (Bottom of Page)"/>
        <w:docPartUnique/>
      </w:docPartObj>
    </w:sdtPr>
    <w:sdtEndPr>
      <w:rPr>
        <w:noProof/>
      </w:rPr>
    </w:sdtEndPr>
    <w:sdtContent>
      <w:p w14:paraId="5583A826" w14:textId="2517BF14" w:rsidR="00C54BDD" w:rsidRDefault="00C54BDD">
        <w:pPr>
          <w:pStyle w:val="Footer"/>
          <w:jc w:val="right"/>
        </w:pPr>
        <w:r>
          <w:fldChar w:fldCharType="begin"/>
        </w:r>
        <w:r>
          <w:instrText xml:space="preserve"> PAGE   \* MERGEFORMAT </w:instrText>
        </w:r>
        <w:r>
          <w:fldChar w:fldCharType="separate"/>
        </w:r>
        <w:r w:rsidR="002E146A">
          <w:rPr>
            <w:noProof/>
          </w:rPr>
          <w:t>1</w:t>
        </w:r>
        <w:r>
          <w:rPr>
            <w:noProof/>
          </w:rPr>
          <w:fldChar w:fldCharType="end"/>
        </w:r>
      </w:p>
    </w:sdtContent>
  </w:sdt>
  <w:p w14:paraId="636EE81F" w14:textId="77777777" w:rsidR="00C54BDD" w:rsidRDefault="00C54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7E7BA" w14:textId="77777777" w:rsidR="00D94032" w:rsidRDefault="00D94032" w:rsidP="00892545">
      <w:r>
        <w:separator/>
      </w:r>
    </w:p>
  </w:footnote>
  <w:footnote w:type="continuationSeparator" w:id="0">
    <w:p w14:paraId="51E6A9C8" w14:textId="77777777" w:rsidR="00D94032" w:rsidRDefault="00D94032" w:rsidP="0089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D441A" w14:textId="77777777" w:rsidR="00C54BDD" w:rsidRDefault="00C54BDD" w:rsidP="00C54BDD">
    <w:pPr>
      <w:pStyle w:val="Header"/>
      <w:tabs>
        <w:tab w:val="right" w:pos="3686"/>
        <w:tab w:val="left" w:pos="5812"/>
      </w:tabs>
      <w:jc w:val="center"/>
      <w:rPr>
        <w:sz w:val="14"/>
        <w:szCs w:val="14"/>
        <w:lang w:val="fr-CH"/>
      </w:rPr>
    </w:pPr>
    <w:r>
      <w:rPr>
        <w:noProof/>
        <w:sz w:val="14"/>
        <w:szCs w:val="14"/>
        <w:lang w:val="en-GB" w:eastAsia="en-GB"/>
      </w:rPr>
      <w:drawing>
        <wp:inline distT="0" distB="0" distL="0" distR="0" wp14:anchorId="79433EB9" wp14:editId="23CA409C">
          <wp:extent cx="2842260" cy="1226820"/>
          <wp:effectExtent l="0" t="0" r="0" b="0"/>
          <wp:docPr id="3" name="Picture 1" descr="SP Logo black - 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26820"/>
                  </a:xfrm>
                  <a:prstGeom prst="rect">
                    <a:avLst/>
                  </a:prstGeom>
                  <a:noFill/>
                  <a:ln>
                    <a:noFill/>
                  </a:ln>
                </pic:spPr>
              </pic:pic>
            </a:graphicData>
          </a:graphic>
        </wp:inline>
      </w:drawing>
    </w:r>
  </w:p>
  <w:p w14:paraId="1BEA8605" w14:textId="77777777" w:rsidR="00C54BDD" w:rsidRPr="002745FF" w:rsidRDefault="00C54BDD" w:rsidP="00C54BDD">
    <w:pPr>
      <w:pStyle w:val="Header"/>
      <w:tabs>
        <w:tab w:val="right" w:pos="3686"/>
        <w:tab w:val="left" w:pos="5812"/>
      </w:tabs>
      <w:jc w:val="center"/>
      <w:rPr>
        <w:sz w:val="14"/>
        <w:szCs w:val="14"/>
        <w:lang w:val="fr-CH"/>
      </w:rPr>
    </w:pPr>
    <w:r w:rsidRPr="002745FF">
      <w:rPr>
        <w:sz w:val="14"/>
        <w:szCs w:val="14"/>
        <w:lang w:val="fr-CH"/>
      </w:rPr>
      <w:t>PALAIS DES NATIONS • 1211 GENEVA 10, SWITZERLAND</w:t>
    </w:r>
  </w:p>
  <w:p w14:paraId="3BC43236" w14:textId="65E1AB3C" w:rsidR="00C54BDD" w:rsidRPr="00C54BDD" w:rsidRDefault="00C54BDD" w:rsidP="00C54BDD">
    <w:pPr>
      <w:pStyle w:val="Header"/>
      <w:tabs>
        <w:tab w:val="right" w:pos="3686"/>
        <w:tab w:val="left" w:pos="5812"/>
      </w:tabs>
      <w:spacing w:before="80" w:after="360"/>
      <w:jc w:val="center"/>
      <w:rPr>
        <w:sz w:val="14"/>
        <w:szCs w:val="14"/>
        <w:lang w:val="fr-CH"/>
      </w:rPr>
    </w:pPr>
    <w:r>
      <w:rPr>
        <w:sz w:val="14"/>
        <w:szCs w:val="14"/>
        <w:lang w:val="fr-CH"/>
      </w:rPr>
      <w:t xml:space="preserve">www.ohchr.org • TEL: </w:t>
    </w:r>
    <w:r w:rsidRPr="002745FF">
      <w:rPr>
        <w:sz w:val="14"/>
        <w:szCs w:val="14"/>
        <w:lang w:val="fr-CH"/>
      </w:rPr>
      <w:t>+41 22 917 9000 • FAX: +41 22 917 9008 • E-MAIL: registry@ohchr.org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E088D"/>
    <w:multiLevelType w:val="hybridMultilevel"/>
    <w:tmpl w:val="116A4CBC"/>
    <w:lvl w:ilvl="0" w:tplc="1840BD5C">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6E2C3F"/>
    <w:multiLevelType w:val="hybridMultilevel"/>
    <w:tmpl w:val="3A8C8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2D4"/>
    <w:rsid w:val="000452ED"/>
    <w:rsid w:val="000735EB"/>
    <w:rsid w:val="000872E8"/>
    <w:rsid w:val="000A570B"/>
    <w:rsid w:val="000B1887"/>
    <w:rsid w:val="00102FF6"/>
    <w:rsid w:val="002B3012"/>
    <w:rsid w:val="002E146A"/>
    <w:rsid w:val="002E6141"/>
    <w:rsid w:val="002F7E4B"/>
    <w:rsid w:val="00307FAA"/>
    <w:rsid w:val="00315CDF"/>
    <w:rsid w:val="00331835"/>
    <w:rsid w:val="00335851"/>
    <w:rsid w:val="003B0368"/>
    <w:rsid w:val="003D39F8"/>
    <w:rsid w:val="00447F3E"/>
    <w:rsid w:val="00457F6E"/>
    <w:rsid w:val="0049035C"/>
    <w:rsid w:val="004919A7"/>
    <w:rsid w:val="004A4594"/>
    <w:rsid w:val="00566769"/>
    <w:rsid w:val="005955DD"/>
    <w:rsid w:val="00597902"/>
    <w:rsid w:val="00611141"/>
    <w:rsid w:val="0064223B"/>
    <w:rsid w:val="00646364"/>
    <w:rsid w:val="00655257"/>
    <w:rsid w:val="006D4737"/>
    <w:rsid w:val="006D5D99"/>
    <w:rsid w:val="006E54BB"/>
    <w:rsid w:val="007959DE"/>
    <w:rsid w:val="00796C08"/>
    <w:rsid w:val="007A11EC"/>
    <w:rsid w:val="00807643"/>
    <w:rsid w:val="0083550C"/>
    <w:rsid w:val="00850F75"/>
    <w:rsid w:val="00861FCF"/>
    <w:rsid w:val="00876523"/>
    <w:rsid w:val="008770D5"/>
    <w:rsid w:val="00892545"/>
    <w:rsid w:val="008A27D5"/>
    <w:rsid w:val="008A560E"/>
    <w:rsid w:val="008E5906"/>
    <w:rsid w:val="009B2490"/>
    <w:rsid w:val="009C25CE"/>
    <w:rsid w:val="009C3134"/>
    <w:rsid w:val="00A3193D"/>
    <w:rsid w:val="00A5453A"/>
    <w:rsid w:val="00A5715D"/>
    <w:rsid w:val="00A663B9"/>
    <w:rsid w:val="00AB12E3"/>
    <w:rsid w:val="00AE6384"/>
    <w:rsid w:val="00B073E5"/>
    <w:rsid w:val="00B1404B"/>
    <w:rsid w:val="00B15AEE"/>
    <w:rsid w:val="00B24CAD"/>
    <w:rsid w:val="00B25F1C"/>
    <w:rsid w:val="00B51E2B"/>
    <w:rsid w:val="00BB0AC0"/>
    <w:rsid w:val="00C35544"/>
    <w:rsid w:val="00C54BDD"/>
    <w:rsid w:val="00C6219D"/>
    <w:rsid w:val="00CF795A"/>
    <w:rsid w:val="00D053E1"/>
    <w:rsid w:val="00D27F25"/>
    <w:rsid w:val="00D51E4C"/>
    <w:rsid w:val="00D8152E"/>
    <w:rsid w:val="00D87291"/>
    <w:rsid w:val="00D94032"/>
    <w:rsid w:val="00DC12D4"/>
    <w:rsid w:val="00E0360C"/>
    <w:rsid w:val="00E1334B"/>
    <w:rsid w:val="00E3472D"/>
    <w:rsid w:val="00E40C0F"/>
    <w:rsid w:val="00E746B5"/>
    <w:rsid w:val="00E854F5"/>
    <w:rsid w:val="00EC5820"/>
    <w:rsid w:val="00ED06B2"/>
    <w:rsid w:val="00F86167"/>
    <w:rsid w:val="00FD1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2D24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643"/>
  </w:style>
  <w:style w:type="paragraph" w:styleId="Heading1">
    <w:name w:val="heading 1"/>
    <w:basedOn w:val="Normal"/>
    <w:next w:val="Normal"/>
    <w:link w:val="Heading1Char"/>
    <w:uiPriority w:val="9"/>
    <w:qFormat/>
    <w:rsid w:val="0080764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64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07643"/>
    <w:pPr>
      <w:ind w:left="720"/>
      <w:contextualSpacing/>
    </w:pPr>
  </w:style>
  <w:style w:type="paragraph" w:styleId="TOCHeading">
    <w:name w:val="TOC Heading"/>
    <w:basedOn w:val="Heading1"/>
    <w:next w:val="Normal"/>
    <w:uiPriority w:val="39"/>
    <w:unhideWhenUsed/>
    <w:qFormat/>
    <w:rsid w:val="00807643"/>
    <w:pPr>
      <w:spacing w:before="480" w:line="276" w:lineRule="auto"/>
      <w:outlineLvl w:val="9"/>
    </w:pPr>
    <w:rPr>
      <w:b/>
      <w:bCs/>
      <w:sz w:val="28"/>
      <w:szCs w:val="28"/>
    </w:rPr>
  </w:style>
  <w:style w:type="character" w:styleId="CommentReference">
    <w:name w:val="annotation reference"/>
    <w:basedOn w:val="DefaultParagraphFont"/>
    <w:uiPriority w:val="99"/>
    <w:semiHidden/>
    <w:unhideWhenUsed/>
    <w:rsid w:val="00E854F5"/>
    <w:rPr>
      <w:sz w:val="18"/>
      <w:szCs w:val="18"/>
    </w:rPr>
  </w:style>
  <w:style w:type="paragraph" w:styleId="CommentText">
    <w:name w:val="annotation text"/>
    <w:basedOn w:val="Normal"/>
    <w:link w:val="CommentTextChar"/>
    <w:uiPriority w:val="99"/>
    <w:semiHidden/>
    <w:unhideWhenUsed/>
    <w:rsid w:val="00E854F5"/>
  </w:style>
  <w:style w:type="character" w:customStyle="1" w:styleId="CommentTextChar">
    <w:name w:val="Comment Text Char"/>
    <w:basedOn w:val="DefaultParagraphFont"/>
    <w:link w:val="CommentText"/>
    <w:uiPriority w:val="99"/>
    <w:semiHidden/>
    <w:rsid w:val="00E854F5"/>
  </w:style>
  <w:style w:type="paragraph" w:styleId="CommentSubject">
    <w:name w:val="annotation subject"/>
    <w:basedOn w:val="CommentText"/>
    <w:next w:val="CommentText"/>
    <w:link w:val="CommentSubjectChar"/>
    <w:uiPriority w:val="99"/>
    <w:semiHidden/>
    <w:unhideWhenUsed/>
    <w:rsid w:val="00E854F5"/>
    <w:rPr>
      <w:b/>
      <w:bCs/>
      <w:sz w:val="20"/>
      <w:szCs w:val="20"/>
    </w:rPr>
  </w:style>
  <w:style w:type="character" w:customStyle="1" w:styleId="CommentSubjectChar">
    <w:name w:val="Comment Subject Char"/>
    <w:basedOn w:val="CommentTextChar"/>
    <w:link w:val="CommentSubject"/>
    <w:uiPriority w:val="99"/>
    <w:semiHidden/>
    <w:rsid w:val="00E854F5"/>
    <w:rPr>
      <w:b/>
      <w:bCs/>
      <w:sz w:val="20"/>
      <w:szCs w:val="20"/>
    </w:rPr>
  </w:style>
  <w:style w:type="paragraph" w:styleId="BalloonText">
    <w:name w:val="Balloon Text"/>
    <w:basedOn w:val="Normal"/>
    <w:link w:val="BalloonTextChar"/>
    <w:uiPriority w:val="99"/>
    <w:semiHidden/>
    <w:unhideWhenUsed/>
    <w:rsid w:val="00E854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854F5"/>
    <w:rPr>
      <w:rFonts w:ascii="Times New Roman" w:hAnsi="Times New Roman" w:cs="Times New Roman"/>
      <w:sz w:val="18"/>
      <w:szCs w:val="18"/>
    </w:rPr>
  </w:style>
  <w:style w:type="character" w:styleId="FootnoteReference">
    <w:name w:val="footnote reference"/>
    <w:uiPriority w:val="99"/>
    <w:rsid w:val="00892545"/>
    <w:rPr>
      <w:rFonts w:cs="Times New Roman"/>
      <w:vertAlign w:val="superscript"/>
    </w:rPr>
  </w:style>
  <w:style w:type="paragraph" w:styleId="FootnoteText">
    <w:name w:val="footnote text"/>
    <w:basedOn w:val="Normal"/>
    <w:link w:val="FootnoteTextChar"/>
    <w:rsid w:val="00892545"/>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rsid w:val="00892545"/>
    <w:rPr>
      <w:rFonts w:ascii="Times New Roman" w:eastAsia="Times New Roman" w:hAnsi="Times New Roman" w:cs="Times New Roman"/>
      <w:sz w:val="20"/>
      <w:szCs w:val="20"/>
      <w:lang w:val="x-none"/>
    </w:rPr>
  </w:style>
  <w:style w:type="paragraph" w:styleId="Header">
    <w:name w:val="header"/>
    <w:basedOn w:val="Normal"/>
    <w:link w:val="HeaderChar"/>
    <w:uiPriority w:val="99"/>
    <w:unhideWhenUsed/>
    <w:rsid w:val="00796C08"/>
    <w:pPr>
      <w:tabs>
        <w:tab w:val="center" w:pos="4513"/>
        <w:tab w:val="right" w:pos="9026"/>
      </w:tabs>
    </w:pPr>
  </w:style>
  <w:style w:type="character" w:customStyle="1" w:styleId="HeaderChar">
    <w:name w:val="Header Char"/>
    <w:basedOn w:val="DefaultParagraphFont"/>
    <w:link w:val="Header"/>
    <w:uiPriority w:val="99"/>
    <w:rsid w:val="00796C08"/>
  </w:style>
  <w:style w:type="paragraph" w:styleId="Footer">
    <w:name w:val="footer"/>
    <w:basedOn w:val="Normal"/>
    <w:link w:val="FooterChar"/>
    <w:uiPriority w:val="99"/>
    <w:unhideWhenUsed/>
    <w:rsid w:val="00796C08"/>
    <w:pPr>
      <w:tabs>
        <w:tab w:val="center" w:pos="4513"/>
        <w:tab w:val="right" w:pos="9026"/>
      </w:tabs>
    </w:pPr>
  </w:style>
  <w:style w:type="character" w:customStyle="1" w:styleId="FooterChar">
    <w:name w:val="Footer Char"/>
    <w:basedOn w:val="DefaultParagraphFont"/>
    <w:link w:val="Footer"/>
    <w:uiPriority w:val="99"/>
    <w:rsid w:val="00796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34077">
      <w:bodyDiv w:val="1"/>
      <w:marLeft w:val="0"/>
      <w:marRight w:val="0"/>
      <w:marTop w:val="0"/>
      <w:marBottom w:val="0"/>
      <w:divBdr>
        <w:top w:val="none" w:sz="0" w:space="0" w:color="auto"/>
        <w:left w:val="none" w:sz="0" w:space="0" w:color="auto"/>
        <w:bottom w:val="none" w:sz="0" w:space="0" w:color="auto"/>
        <w:right w:val="none" w:sz="0" w:space="0" w:color="auto"/>
      </w:divBdr>
      <w:divsChild>
        <w:div w:id="1163855339">
          <w:marLeft w:val="0"/>
          <w:marRight w:val="0"/>
          <w:marTop w:val="0"/>
          <w:marBottom w:val="0"/>
          <w:divBdr>
            <w:top w:val="none" w:sz="0" w:space="0" w:color="auto"/>
            <w:left w:val="none" w:sz="0" w:space="0" w:color="auto"/>
            <w:bottom w:val="none" w:sz="0" w:space="0" w:color="auto"/>
            <w:right w:val="none" w:sz="0" w:space="0" w:color="auto"/>
          </w:divBdr>
          <w:divsChild>
            <w:div w:id="1964572957">
              <w:marLeft w:val="0"/>
              <w:marRight w:val="0"/>
              <w:marTop w:val="0"/>
              <w:marBottom w:val="0"/>
              <w:divBdr>
                <w:top w:val="none" w:sz="0" w:space="0" w:color="auto"/>
                <w:left w:val="none" w:sz="0" w:space="0" w:color="auto"/>
                <w:bottom w:val="none" w:sz="0" w:space="0" w:color="auto"/>
                <w:right w:val="none" w:sz="0" w:space="0" w:color="auto"/>
              </w:divBdr>
              <w:divsChild>
                <w:div w:id="904756326">
                  <w:marLeft w:val="0"/>
                  <w:marRight w:val="0"/>
                  <w:marTop w:val="0"/>
                  <w:marBottom w:val="0"/>
                  <w:divBdr>
                    <w:top w:val="none" w:sz="0" w:space="0" w:color="auto"/>
                    <w:left w:val="none" w:sz="0" w:space="0" w:color="auto"/>
                    <w:bottom w:val="none" w:sz="0" w:space="0" w:color="auto"/>
                    <w:right w:val="none" w:sz="0" w:space="0" w:color="auto"/>
                  </w:divBdr>
                  <w:divsChild>
                    <w:div w:id="11793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888165">
      <w:bodyDiv w:val="1"/>
      <w:marLeft w:val="0"/>
      <w:marRight w:val="0"/>
      <w:marTop w:val="0"/>
      <w:marBottom w:val="0"/>
      <w:divBdr>
        <w:top w:val="none" w:sz="0" w:space="0" w:color="auto"/>
        <w:left w:val="none" w:sz="0" w:space="0" w:color="auto"/>
        <w:bottom w:val="none" w:sz="0" w:space="0" w:color="auto"/>
        <w:right w:val="none" w:sz="0" w:space="0" w:color="auto"/>
      </w:divBdr>
    </w:div>
    <w:div w:id="755128359">
      <w:bodyDiv w:val="1"/>
      <w:marLeft w:val="0"/>
      <w:marRight w:val="0"/>
      <w:marTop w:val="0"/>
      <w:marBottom w:val="0"/>
      <w:divBdr>
        <w:top w:val="none" w:sz="0" w:space="0" w:color="auto"/>
        <w:left w:val="none" w:sz="0" w:space="0" w:color="auto"/>
        <w:bottom w:val="none" w:sz="0" w:space="0" w:color="auto"/>
        <w:right w:val="none" w:sz="0" w:space="0" w:color="auto"/>
      </w:divBdr>
    </w:div>
    <w:div w:id="856576205">
      <w:bodyDiv w:val="1"/>
      <w:marLeft w:val="0"/>
      <w:marRight w:val="0"/>
      <w:marTop w:val="0"/>
      <w:marBottom w:val="0"/>
      <w:divBdr>
        <w:top w:val="none" w:sz="0" w:space="0" w:color="auto"/>
        <w:left w:val="none" w:sz="0" w:space="0" w:color="auto"/>
        <w:bottom w:val="none" w:sz="0" w:space="0" w:color="auto"/>
        <w:right w:val="none" w:sz="0" w:space="0" w:color="auto"/>
      </w:divBdr>
    </w:div>
    <w:div w:id="908147988">
      <w:bodyDiv w:val="1"/>
      <w:marLeft w:val="0"/>
      <w:marRight w:val="0"/>
      <w:marTop w:val="0"/>
      <w:marBottom w:val="0"/>
      <w:divBdr>
        <w:top w:val="none" w:sz="0" w:space="0" w:color="auto"/>
        <w:left w:val="none" w:sz="0" w:space="0" w:color="auto"/>
        <w:bottom w:val="none" w:sz="0" w:space="0" w:color="auto"/>
        <w:right w:val="none" w:sz="0" w:space="0" w:color="auto"/>
      </w:divBdr>
    </w:div>
    <w:div w:id="1087728395">
      <w:bodyDiv w:val="1"/>
      <w:marLeft w:val="0"/>
      <w:marRight w:val="0"/>
      <w:marTop w:val="0"/>
      <w:marBottom w:val="0"/>
      <w:divBdr>
        <w:top w:val="none" w:sz="0" w:space="0" w:color="auto"/>
        <w:left w:val="none" w:sz="0" w:space="0" w:color="auto"/>
        <w:bottom w:val="none" w:sz="0" w:space="0" w:color="auto"/>
        <w:right w:val="none" w:sz="0" w:space="0" w:color="auto"/>
      </w:divBdr>
    </w:div>
    <w:div w:id="1223911477">
      <w:bodyDiv w:val="1"/>
      <w:marLeft w:val="0"/>
      <w:marRight w:val="0"/>
      <w:marTop w:val="0"/>
      <w:marBottom w:val="0"/>
      <w:divBdr>
        <w:top w:val="none" w:sz="0" w:space="0" w:color="auto"/>
        <w:left w:val="none" w:sz="0" w:space="0" w:color="auto"/>
        <w:bottom w:val="none" w:sz="0" w:space="0" w:color="auto"/>
        <w:right w:val="none" w:sz="0" w:space="0" w:color="auto"/>
      </w:divBdr>
    </w:div>
    <w:div w:id="1431313198">
      <w:bodyDiv w:val="1"/>
      <w:marLeft w:val="0"/>
      <w:marRight w:val="0"/>
      <w:marTop w:val="0"/>
      <w:marBottom w:val="0"/>
      <w:divBdr>
        <w:top w:val="none" w:sz="0" w:space="0" w:color="auto"/>
        <w:left w:val="none" w:sz="0" w:space="0" w:color="auto"/>
        <w:bottom w:val="none" w:sz="0" w:space="0" w:color="auto"/>
        <w:right w:val="none" w:sz="0" w:space="0" w:color="auto"/>
      </w:divBdr>
    </w:div>
    <w:div w:id="1528525790">
      <w:bodyDiv w:val="1"/>
      <w:marLeft w:val="0"/>
      <w:marRight w:val="0"/>
      <w:marTop w:val="0"/>
      <w:marBottom w:val="0"/>
      <w:divBdr>
        <w:top w:val="none" w:sz="0" w:space="0" w:color="auto"/>
        <w:left w:val="none" w:sz="0" w:space="0" w:color="auto"/>
        <w:bottom w:val="none" w:sz="0" w:space="0" w:color="auto"/>
        <w:right w:val="none" w:sz="0" w:space="0" w:color="auto"/>
      </w:divBdr>
    </w:div>
    <w:div w:id="1811939891">
      <w:bodyDiv w:val="1"/>
      <w:marLeft w:val="0"/>
      <w:marRight w:val="0"/>
      <w:marTop w:val="0"/>
      <w:marBottom w:val="0"/>
      <w:divBdr>
        <w:top w:val="none" w:sz="0" w:space="0" w:color="auto"/>
        <w:left w:val="none" w:sz="0" w:space="0" w:color="auto"/>
        <w:bottom w:val="none" w:sz="0" w:space="0" w:color="auto"/>
        <w:right w:val="none" w:sz="0" w:space="0" w:color="auto"/>
      </w:divBdr>
    </w:div>
    <w:div w:id="2146464642">
      <w:bodyDiv w:val="1"/>
      <w:marLeft w:val="0"/>
      <w:marRight w:val="0"/>
      <w:marTop w:val="0"/>
      <w:marBottom w:val="0"/>
      <w:divBdr>
        <w:top w:val="none" w:sz="0" w:space="0" w:color="auto"/>
        <w:left w:val="none" w:sz="0" w:space="0" w:color="auto"/>
        <w:bottom w:val="none" w:sz="0" w:space="0" w:color="auto"/>
        <w:right w:val="none" w:sz="0" w:space="0" w:color="auto"/>
      </w:divBdr>
      <w:divsChild>
        <w:div w:id="1554077422">
          <w:marLeft w:val="0"/>
          <w:marRight w:val="0"/>
          <w:marTop w:val="0"/>
          <w:marBottom w:val="0"/>
          <w:divBdr>
            <w:top w:val="none" w:sz="0" w:space="0" w:color="auto"/>
            <w:left w:val="none" w:sz="0" w:space="0" w:color="auto"/>
            <w:bottom w:val="none" w:sz="0" w:space="0" w:color="auto"/>
            <w:right w:val="none" w:sz="0" w:space="0" w:color="auto"/>
          </w:divBdr>
          <w:divsChild>
            <w:div w:id="1965497201">
              <w:marLeft w:val="0"/>
              <w:marRight w:val="0"/>
              <w:marTop w:val="0"/>
              <w:marBottom w:val="0"/>
              <w:divBdr>
                <w:top w:val="none" w:sz="0" w:space="0" w:color="auto"/>
                <w:left w:val="none" w:sz="0" w:space="0" w:color="auto"/>
                <w:bottom w:val="none" w:sz="0" w:space="0" w:color="auto"/>
                <w:right w:val="none" w:sz="0" w:space="0" w:color="auto"/>
              </w:divBdr>
              <w:divsChild>
                <w:div w:id="1055661548">
                  <w:marLeft w:val="0"/>
                  <w:marRight w:val="0"/>
                  <w:marTop w:val="0"/>
                  <w:marBottom w:val="0"/>
                  <w:divBdr>
                    <w:top w:val="none" w:sz="0" w:space="0" w:color="auto"/>
                    <w:left w:val="none" w:sz="0" w:space="0" w:color="auto"/>
                    <w:bottom w:val="none" w:sz="0" w:space="0" w:color="auto"/>
                    <w:right w:val="none" w:sz="0" w:space="0" w:color="auto"/>
                  </w:divBdr>
                  <w:divsChild>
                    <w:div w:id="13439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A066886-532F-4A5A-BC23-C3A21661FC0D}">
  <ds:schemaRefs>
    <ds:schemaRef ds:uri="http://schemas.openxmlformats.org/officeDocument/2006/bibliography"/>
  </ds:schemaRefs>
</ds:datastoreItem>
</file>

<file path=customXml/itemProps2.xml><?xml version="1.0" encoding="utf-8"?>
<ds:datastoreItem xmlns:ds="http://schemas.openxmlformats.org/officeDocument/2006/customXml" ds:itemID="{C4760230-E487-4CE1-BD57-14346B799610}"/>
</file>

<file path=customXml/itemProps3.xml><?xml version="1.0" encoding="utf-8"?>
<ds:datastoreItem xmlns:ds="http://schemas.openxmlformats.org/officeDocument/2006/customXml" ds:itemID="{877DFBA7-3454-4D53-87B7-684282B97AD9}"/>
</file>

<file path=customXml/itemProps4.xml><?xml version="1.0" encoding="utf-8"?>
<ds:datastoreItem xmlns:ds="http://schemas.openxmlformats.org/officeDocument/2006/customXml" ds:itemID="{ACC02001-3013-4D66-A002-3F5EEB41F4F8}"/>
</file>

<file path=docProps/app.xml><?xml version="1.0" encoding="utf-8"?>
<Properties xmlns="http://schemas.openxmlformats.org/officeDocument/2006/extended-properties" xmlns:vt="http://schemas.openxmlformats.org/officeDocument/2006/docPropsVTypes">
  <Template>Normal.dotm</Template>
  <TotalTime>1</TotalTime>
  <Pages>4</Pages>
  <Words>1104</Words>
  <Characters>6294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Colombe Cahen-Salvador</dc:creator>
  <cp:keywords/>
  <dc:description/>
  <cp:lastModifiedBy>Yaye Ba</cp:lastModifiedBy>
  <cp:revision>2</cp:revision>
  <cp:lastPrinted>2018-02-14T11:24:00Z</cp:lastPrinted>
  <dcterms:created xsi:type="dcterms:W3CDTF">2018-03-20T17:20:00Z</dcterms:created>
  <dcterms:modified xsi:type="dcterms:W3CDTF">2018-03-20T17:20:00Z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