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Korean version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유엔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인권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전문가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–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장애인권리협약을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기회로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조선민주주의인민공화국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내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인권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상황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개선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촉구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제네바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4"/>
          <w:szCs w:val="24"/>
        </w:rPr>
        <w:t>이하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”)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토마스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오헤아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퀸타나는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장애인권리협약을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발판으로로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삼아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의무를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이행하도록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촉구했다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장애인권리협약은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장애인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모두가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전적으로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향유할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보장하며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자로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비준했다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해당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협약은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총회에서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채택됐다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장애인권리협약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보호하고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증진하는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상당히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유의미한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조치로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최근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시행된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보편적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검토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UPR)*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권고를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이행하는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조치이기도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하다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말했다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장애인권리협약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내에서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신체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감각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장애를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안고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이들을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대상으로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편견을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다루는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도움이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것이다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또한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집단이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특성으로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말미암아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차별을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경험할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수도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있는데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이러한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차별을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고심해보는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데에도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좋은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기회가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것이다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라고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더했다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아울러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장애인과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충분한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협의를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거쳐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장애인권리협약을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이행해야하며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관련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전문가가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국가를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방문하여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지원을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허용해야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강조했다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장애인권리협약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비준을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기회로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앞서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협약을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이행하고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메커니즘에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더욱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적극적으로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참여하는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걸음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나아가야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더했다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장애인권리협약은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번째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협약으로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앞서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시민적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·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정치적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권리에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국제규약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1981),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아동권리협약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(1990),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여성차별철폐조약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(2001)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등을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비준했다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올해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아동권리위원회와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여성차별철폐위원회에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보고서를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제출했다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(*)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보편적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정례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검토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(UPR)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회원국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전체를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대상으로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국가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상황을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검토하는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유일한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절차로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회원국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모두의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상황을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개선하고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침해가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발생한다면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어디가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되었든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침해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상황을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다루려는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목적이다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보편적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정례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검토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시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상황을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평가받는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대상국이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동등하게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대우를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받도록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하는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한편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해당국이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자국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상황을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개선하고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의무를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다하기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위하여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어떤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조치를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취했는지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설명할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수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있는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기회를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제공한다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보편적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정례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검토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절차를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기회로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회원국에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인권과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기본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자유를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전적으로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존중하고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실천해야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의무가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있음을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상기시킨다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Batang" w:eastAsia="Batang" w:hAnsi="Tms Rmn" w:cs="Batang"/>
          <w:color w:val="000000"/>
          <w:sz w:val="24"/>
          <w:szCs w:val="24"/>
        </w:rPr>
      </w:pPr>
      <w:r>
        <w:rPr>
          <w:rFonts w:ascii="Batang" w:eastAsia="Batang" w:hAnsi="Tms Rmn" w:cs="Batang" w:hint="eastAsia"/>
          <w:color w:val="000000"/>
          <w:sz w:val="24"/>
          <w:szCs w:val="24"/>
        </w:rPr>
        <w:lastRenderedPageBreak/>
        <w:t>끝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Batang" w:eastAsia="Batang" w:hAnsi="Tms Rmn" w:cs="Batang"/>
          <w:color w:val="000000"/>
          <w:sz w:val="24"/>
          <w:szCs w:val="24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토마스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오헤나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퀸타나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아르헨티나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는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조선민주주의인민공화국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상황에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2016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임명을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받았다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분야에서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20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이상의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경력을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쌓은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변호사로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미주인권위원회에서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변호사로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근무했으며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아르헨티나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군부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시절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아동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납치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비정부기구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마요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광장의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어머니들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Abuelas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de Plaza de Mayo)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대표로도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활동했다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볼리비아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유엔인권최고대표사무소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프로그램을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총괄한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있으며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, 2008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년부터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2014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년까지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미얀마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특별보고관직을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역임했다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Batang" w:eastAsia="Batang" w:hAnsi="Tms Rmn" w:cs="Batang" w:hint="eastAsia"/>
          <w:i/>
          <w:iCs/>
          <w:color w:val="000000"/>
        </w:rPr>
        <w:t>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자세한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정보는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링크를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참조하십시오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5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http://www.ohchr.org/EN/HRBodies/SP/CountriesMandates/KP/Pages/SRDPRKorea.aspx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특별보고관은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특별절차제도로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하에서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가장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많은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독립전문가가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특별절차는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특정국가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또는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전세계에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적용하는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특정인권주제를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다루기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독립적으로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사실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관계를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규명하고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모니터링하는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가리킨다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직원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신분이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아니고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무보수로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자발적인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또한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여타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기관으로부터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독립성을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유지하며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개인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역량을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바탕으로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업무를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  <w:proofErr w:type="gramEnd"/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국가별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–</w:t>
      </w:r>
      <w:proofErr w:type="spellStart"/>
      <w:proofErr w:type="gramEnd"/>
      <w:r>
        <w:rPr>
          <w:rFonts w:ascii="Batang" w:eastAsia="Batang" w:hAnsi="Tms Rmn" w:cs="Batang" w:hint="eastAsia"/>
          <w:i/>
          <w:iCs/>
          <w:color w:val="000000"/>
        </w:rPr>
        <w:t>조선민주주의인민공화국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http://www.ohchr.org/EN/countries/AsiaRegion/Pages/KPIndex.aspx</w:t>
        </w:r>
      </w:hyperlink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서울유엔인권사무소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http://seoul.ohchr.org/EN/Pages/HOME.aspx</w:t>
        </w:r>
      </w:hyperlink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추가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언론사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영어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Tarek </w:t>
      </w:r>
      <w:proofErr w:type="spellStart"/>
      <w:r>
        <w:rPr>
          <w:rFonts w:ascii="Arial" w:hAnsi="Arial" w:cs="Arial"/>
          <w:i/>
          <w:iCs/>
          <w:color w:val="000000"/>
        </w:rPr>
        <w:t>Cheniti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(+82 2 725 3522/ </w:t>
      </w:r>
      <w:hyperlink r:id="rId8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tcheniti@ohchr.org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),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한국어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안윤교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(+82 2 725 3523 / </w:t>
      </w:r>
      <w:hyperlink r:id="rId9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yahn@ohchr.org</w:t>
        </w:r>
      </w:hyperlink>
      <w:proofErr w:type="gramStart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로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문의주십시오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기타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위임권한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관련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언론사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문의는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아래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언론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부서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Media Unit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담당자로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문의해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주십시오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.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사비어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셀라야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(+ 41 22 917 9383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/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)    </w:t>
      </w: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언론사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뉴스웹사이트나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소셜미디어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관련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보도자료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관련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내용은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아래와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같이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인권최고대표사무소의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소셜미디어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채널에서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보실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수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있습니다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정확한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핸들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0"/>
          <w:szCs w:val="20"/>
        </w:rPr>
        <w:t>아이디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,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이용해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태그해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주시기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바랍니다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.</w:t>
      </w:r>
      <w:r>
        <w:rPr>
          <w:rFonts w:ascii="Cambria" w:hAnsi="Cambria" w:cs="Cambri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2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Google+: </w:t>
      </w:r>
      <w:hyperlink r:id="rId1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5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</w:p>
    <w:p w:rsidR="007C36FD" w:rsidRDefault="007C36FD" w:rsidP="007C3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B4B5F" w:rsidRDefault="00AB4B5F">
      <w:bookmarkStart w:id="0" w:name="_GoBack"/>
      <w:bookmarkEnd w:id="0"/>
    </w:p>
    <w:sectPr w:rsidR="00AB4B5F" w:rsidSect="00E41A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FD"/>
    <w:rsid w:val="007C36FD"/>
    <w:rsid w:val="00A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niti@ohchr.org" TargetMode="External"/><Relationship Id="rId13" Type="http://schemas.openxmlformats.org/officeDocument/2006/relationships/hyperlink" Target="http://instagram.com/unitednationshumanright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seoul.ohchr.org/EN/Pages/HOME.aspx" TargetMode="External"/><Relationship Id="rId12" Type="http://schemas.openxmlformats.org/officeDocument/2006/relationships/hyperlink" Target="https://www.facebook.com/unitednationshumanrigh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hchr.org/EN/countries/AsiaRegion/Pages/KPIndex.aspx" TargetMode="External"/><Relationship Id="rId11" Type="http://schemas.openxmlformats.org/officeDocument/2006/relationships/hyperlink" Target="http://twitter.com/UNHumanRights" TargetMode="External"/><Relationship Id="rId5" Type="http://schemas.openxmlformats.org/officeDocument/2006/relationships/hyperlink" Target="http://www.ohchr.org/EN/HRBodies/SP/CountriesMandates/KP/Pages/SRDPRKorea.aspx" TargetMode="External"/><Relationship Id="rId15" Type="http://schemas.openxmlformats.org/officeDocument/2006/relationships/hyperlink" Target="https://www.youtube.com/user/UNOHCHR" TargetMode="External"/><Relationship Id="rId10" Type="http://schemas.openxmlformats.org/officeDocument/2006/relationships/hyperlink" Target="mailto:xcelaya@ohchr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yahn@ohchr.org" TargetMode="External"/><Relationship Id="rId14" Type="http://schemas.openxmlformats.org/officeDocument/2006/relationships/hyperlink" Target="https://plus.google.com/+unitednationshumanrights/p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69B08-D775-49AB-AECB-1E12A739D2D1}"/>
</file>

<file path=customXml/itemProps2.xml><?xml version="1.0" encoding="utf-8"?>
<ds:datastoreItem xmlns:ds="http://schemas.openxmlformats.org/officeDocument/2006/customXml" ds:itemID="{E7FCE61D-4E8E-44D9-BF92-C2262765DA19}"/>
</file>

<file path=customXml/itemProps3.xml><?xml version="1.0" encoding="utf-8"?>
<ds:datastoreItem xmlns:ds="http://schemas.openxmlformats.org/officeDocument/2006/customXml" ds:itemID="{A2D1E21D-838D-43EB-A743-1BDBE9CFF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Zapata</cp:lastModifiedBy>
  <cp:revision>1</cp:revision>
  <dcterms:created xsi:type="dcterms:W3CDTF">2016-12-20T09:39:00Z</dcterms:created>
  <dcterms:modified xsi:type="dcterms:W3CDTF">2016-12-20T09:39:00Z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