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38D4E" w14:textId="791460DE" w:rsidR="0033648F" w:rsidRDefault="0033648F" w:rsidP="0033648F">
      <w:pPr>
        <w:spacing w:after="0" w:line="240" w:lineRule="auto"/>
        <w:ind w:left="-57" w:firstLine="567"/>
        <w:jc w:val="center"/>
        <w:rPr>
          <w:rFonts w:ascii="Sakkal Majalla" w:hAnsi="Sakkal Majalla" w:cs="Sakkal Majalla"/>
          <w:b/>
          <w:bCs/>
          <w:sz w:val="38"/>
          <w:szCs w:val="38"/>
          <w:rtl/>
          <w:lang w:bidi="ar-EG"/>
        </w:rPr>
      </w:pPr>
      <w:r>
        <w:rPr>
          <w:rFonts w:ascii="Sakkal Majalla" w:hAnsi="Sakkal Majalla" w:cs="Sakkal Majalla" w:hint="cs"/>
          <w:b/>
          <w:bCs/>
          <w:sz w:val="38"/>
          <w:szCs w:val="38"/>
          <w:rtl/>
          <w:lang w:bidi="ar-EG"/>
        </w:rPr>
        <w:t xml:space="preserve">تقرير عن </w:t>
      </w:r>
      <w:r w:rsidR="002E414F">
        <w:rPr>
          <w:rFonts w:ascii="Sakkal Majalla" w:hAnsi="Sakkal Majalla" w:cs="Sakkal Majalla" w:hint="cs"/>
          <w:b/>
          <w:bCs/>
          <w:sz w:val="38"/>
          <w:szCs w:val="38"/>
          <w:rtl/>
          <w:lang w:bidi="ar-EG"/>
        </w:rPr>
        <w:t xml:space="preserve">التعاون الدولي الشامل للإعاقة </w:t>
      </w:r>
    </w:p>
    <w:p w14:paraId="4020B22B" w14:textId="77777777" w:rsidR="0033648F" w:rsidRPr="00984123" w:rsidRDefault="0033648F" w:rsidP="0033648F">
      <w:pPr>
        <w:spacing w:after="0" w:line="240" w:lineRule="auto"/>
        <w:ind w:left="-57" w:firstLine="567"/>
        <w:jc w:val="center"/>
        <w:rPr>
          <w:rFonts w:ascii="Sakkal Majalla" w:hAnsi="Sakkal Majalla" w:cs="Sakkal Majalla"/>
          <w:b/>
          <w:bCs/>
          <w:sz w:val="38"/>
          <w:szCs w:val="38"/>
          <w:rtl/>
          <w:lang w:bidi="ar-EG"/>
        </w:rPr>
      </w:pPr>
    </w:p>
    <w:p w14:paraId="415FE460" w14:textId="318B537E" w:rsidR="0033648F" w:rsidRPr="00113172" w:rsidRDefault="0033648F" w:rsidP="0033648F">
      <w:pPr>
        <w:jc w:val="both"/>
        <w:rPr>
          <w:rFonts w:ascii="Sakkal Majalla" w:hAnsi="Sakkal Majalla" w:cs="Sakkal Majalla"/>
          <w:sz w:val="32"/>
          <w:szCs w:val="32"/>
          <w:rtl/>
        </w:rPr>
      </w:pPr>
      <w:r w:rsidRPr="00113172">
        <w:rPr>
          <w:rFonts w:ascii="Sakkal Majalla" w:hAnsi="Sakkal Majalla" w:cs="Sakkal Majalla"/>
          <w:b/>
          <w:bCs/>
          <w:sz w:val="32"/>
          <w:szCs w:val="32"/>
          <w:rtl/>
        </w:rPr>
        <w:t>مقدم إلى:</w:t>
      </w:r>
      <w:r w:rsidRPr="00113172">
        <w:rPr>
          <w:rFonts w:ascii="Sakkal Majalla" w:hAnsi="Sakkal Majalla" w:cs="Sakkal Majalla"/>
          <w:sz w:val="32"/>
          <w:szCs w:val="32"/>
          <w:rtl/>
          <w:lang w:bidi="ar-EG"/>
        </w:rPr>
        <w:t xml:space="preserve"> </w:t>
      </w:r>
      <w:r w:rsidRPr="00C75E28">
        <w:rPr>
          <w:rFonts w:ascii="Sakkal Majalla" w:hAnsi="Sakkal Majalla" w:cs="Sakkal Majalla"/>
          <w:b/>
          <w:bCs/>
          <w:sz w:val="28"/>
          <w:szCs w:val="28"/>
          <w:rtl/>
          <w:lang w:bidi="ar-EG"/>
        </w:rPr>
        <w:t xml:space="preserve">المقرر الخاص المعني </w:t>
      </w:r>
      <w:r w:rsidR="002E414F">
        <w:rPr>
          <w:rFonts w:ascii="Sakkal Majalla" w:hAnsi="Sakkal Majalla" w:cs="Sakkal Majalla" w:hint="cs"/>
          <w:b/>
          <w:bCs/>
          <w:sz w:val="28"/>
          <w:szCs w:val="28"/>
          <w:rtl/>
          <w:lang w:bidi="ar-EG"/>
        </w:rPr>
        <w:t>بذوي الاعاقة</w:t>
      </w:r>
    </w:p>
    <w:p w14:paraId="16C91F07" w14:textId="77777777" w:rsidR="0033648F" w:rsidRDefault="0033648F" w:rsidP="0033648F">
      <w:pPr>
        <w:jc w:val="both"/>
        <w:rPr>
          <w:rFonts w:ascii="Sakkal Majalla" w:hAnsi="Sakkal Majalla" w:cs="Sakkal Majalla"/>
          <w:sz w:val="32"/>
          <w:szCs w:val="32"/>
          <w:rtl/>
        </w:rPr>
      </w:pPr>
      <w:r w:rsidRPr="00113172">
        <w:rPr>
          <w:rFonts w:ascii="Sakkal Majalla" w:hAnsi="Sakkal Majalla" w:cs="Sakkal Majalla"/>
          <w:b/>
          <w:bCs/>
          <w:sz w:val="32"/>
          <w:szCs w:val="32"/>
          <w:rtl/>
        </w:rPr>
        <w:t xml:space="preserve">مقدم من: </w:t>
      </w:r>
      <w:r w:rsidRPr="00113172">
        <w:rPr>
          <w:rFonts w:ascii="Sakkal Majalla" w:hAnsi="Sakkal Majalla" w:cs="Sakkal Majalla"/>
          <w:sz w:val="32"/>
          <w:szCs w:val="32"/>
          <w:rtl/>
        </w:rPr>
        <w:t>مؤسسة ماعت للسلام والتنمية وحقوق الانسان (ذات المركز الاستشاري بالمجلس الاقتصادي والاجتماعي التابع للأمم المتحدة).</w:t>
      </w:r>
    </w:p>
    <w:p w14:paraId="3CB81574" w14:textId="63CD1719" w:rsidR="0033648F" w:rsidRPr="00113172" w:rsidRDefault="0033648F" w:rsidP="0033648F">
      <w:pPr>
        <w:jc w:val="both"/>
        <w:rPr>
          <w:rFonts w:ascii="Sakkal Majalla" w:hAnsi="Sakkal Majalla" w:cs="Sakkal Majalla"/>
          <w:sz w:val="32"/>
          <w:szCs w:val="32"/>
          <w:rtl/>
        </w:rPr>
      </w:pPr>
      <w:r w:rsidRPr="00113172">
        <w:rPr>
          <w:rFonts w:ascii="Sakkal Majalla" w:hAnsi="Sakkal Majalla" w:cs="Sakkal Majalla"/>
          <w:b/>
          <w:bCs/>
          <w:sz w:val="32"/>
          <w:szCs w:val="32"/>
          <w:rtl/>
        </w:rPr>
        <w:t>مقدم عن</w:t>
      </w:r>
      <w:r w:rsidRPr="00113172">
        <w:rPr>
          <w:rFonts w:ascii="Sakkal Majalla" w:hAnsi="Sakkal Majalla" w:cs="Sakkal Majalla"/>
          <w:sz w:val="32"/>
          <w:szCs w:val="32"/>
          <w:rtl/>
        </w:rPr>
        <w:t xml:space="preserve">: </w:t>
      </w:r>
      <w:r w:rsidR="002E414F">
        <w:rPr>
          <w:rFonts w:ascii="Sakkal Majalla" w:hAnsi="Sakkal Majalla" w:cs="Sakkal Majalla" w:hint="cs"/>
          <w:sz w:val="32"/>
          <w:szCs w:val="32"/>
          <w:rtl/>
        </w:rPr>
        <w:t>مصر</w:t>
      </w:r>
      <w:r>
        <w:rPr>
          <w:rFonts w:ascii="Sakkal Majalla" w:hAnsi="Sakkal Majalla" w:cs="Sakkal Majalla" w:hint="cs"/>
          <w:sz w:val="32"/>
          <w:szCs w:val="32"/>
          <w:rtl/>
        </w:rPr>
        <w:t>.</w:t>
      </w:r>
    </w:p>
    <w:p w14:paraId="7D1BC8AC" w14:textId="216C75E1" w:rsidR="0033648F" w:rsidRPr="00113172" w:rsidRDefault="0033648F" w:rsidP="0033648F">
      <w:pPr>
        <w:jc w:val="both"/>
        <w:rPr>
          <w:rFonts w:ascii="Sakkal Majalla" w:hAnsi="Sakkal Majalla" w:cs="Sakkal Majalla"/>
          <w:sz w:val="32"/>
          <w:szCs w:val="32"/>
          <w:rtl/>
        </w:rPr>
      </w:pPr>
      <w:r w:rsidRPr="00113172">
        <w:rPr>
          <w:rFonts w:ascii="Sakkal Majalla" w:hAnsi="Sakkal Majalla" w:cs="Sakkal Majalla"/>
          <w:b/>
          <w:bCs/>
          <w:sz w:val="32"/>
          <w:szCs w:val="32"/>
          <w:rtl/>
        </w:rPr>
        <w:t>التاريخ:</w:t>
      </w:r>
      <w:r w:rsidRPr="00113172">
        <w:rPr>
          <w:rFonts w:ascii="Sakkal Majalla" w:hAnsi="Sakkal Majalla" w:cs="Sakkal Majalla"/>
          <w:sz w:val="32"/>
          <w:szCs w:val="32"/>
          <w:rtl/>
        </w:rPr>
        <w:t xml:space="preserve"> </w:t>
      </w:r>
      <w:r w:rsidR="002E414F">
        <w:rPr>
          <w:rFonts w:ascii="Sakkal Majalla" w:hAnsi="Sakkal Majalla" w:cs="Sakkal Majalla" w:hint="cs"/>
          <w:sz w:val="32"/>
          <w:szCs w:val="32"/>
          <w:rtl/>
        </w:rPr>
        <w:t>إبريل</w:t>
      </w:r>
      <w:r>
        <w:rPr>
          <w:rFonts w:ascii="Sakkal Majalla" w:hAnsi="Sakkal Majalla" w:cs="Sakkal Majalla" w:hint="cs"/>
          <w:sz w:val="32"/>
          <w:szCs w:val="32"/>
          <w:rtl/>
        </w:rPr>
        <w:t xml:space="preserve"> 2020</w:t>
      </w:r>
      <w:r w:rsidRPr="00113172">
        <w:rPr>
          <w:rFonts w:ascii="Sakkal Majalla" w:hAnsi="Sakkal Majalla" w:cs="Sakkal Majalla"/>
          <w:sz w:val="32"/>
          <w:szCs w:val="32"/>
          <w:rtl/>
        </w:rPr>
        <w:t xml:space="preserve"> </w:t>
      </w:r>
    </w:p>
    <w:p w14:paraId="2DEE5DE7" w14:textId="5E248BE2" w:rsidR="0033648F" w:rsidRPr="00383178" w:rsidRDefault="002E414F" w:rsidP="0033648F">
      <w:pPr>
        <w:pStyle w:val="ListParagraph"/>
        <w:numPr>
          <w:ilvl w:val="0"/>
          <w:numId w:val="31"/>
        </w:numPr>
        <w:spacing w:after="160"/>
        <w:jc w:val="lowKashida"/>
        <w:rPr>
          <w:rFonts w:ascii="Sakkal Majalla" w:hAnsi="Sakkal Majalla" w:cs="Sakkal Majalla"/>
          <w:b/>
          <w:bCs/>
          <w:color w:val="FF0000"/>
          <w:sz w:val="32"/>
          <w:szCs w:val="32"/>
        </w:rPr>
      </w:pPr>
      <w:r>
        <w:rPr>
          <w:rFonts w:ascii="Sakkal Majalla" w:hAnsi="Sakkal Majalla" w:cs="Sakkal Majalla" w:hint="cs"/>
          <w:b/>
          <w:bCs/>
          <w:color w:val="FF0000"/>
          <w:sz w:val="32"/>
          <w:szCs w:val="32"/>
          <w:rtl/>
        </w:rPr>
        <w:t>يرجي وصف كيف أن جهود التعاون الدولي لبلدك، بما في ذلك المساعدة الإنمائية الدولية، شاملة ومتاحة للأشخاص ذوي الإعاقة؛ وكيف يتم تتبع التمويل والتقارير المقدمة عنه.</w:t>
      </w:r>
    </w:p>
    <w:p w14:paraId="4DA1D39C" w14:textId="77777777" w:rsidR="002E414F" w:rsidRDefault="002E414F" w:rsidP="002E414F">
      <w:pPr>
        <w:pStyle w:val="ListParagraph"/>
        <w:ind w:left="360" w:firstLine="360"/>
        <w:jc w:val="lowKashida"/>
        <w:rPr>
          <w:rFonts w:ascii="Sakkal Majalla" w:hAnsi="Sakkal Majalla" w:cs="Sakkal Majalla"/>
          <w:sz w:val="32"/>
          <w:szCs w:val="32"/>
          <w:rtl/>
          <w:lang w:bidi="ar-EG"/>
        </w:rPr>
      </w:pPr>
      <w:r>
        <w:rPr>
          <w:rFonts w:ascii="Sakkal Majalla" w:hAnsi="Sakkal Majalla" w:cs="Sakkal Majalla" w:hint="cs"/>
          <w:sz w:val="32"/>
          <w:szCs w:val="32"/>
          <w:rtl/>
        </w:rPr>
        <w:t xml:space="preserve">تشكل نسبة ذوي الإعاقة </w:t>
      </w:r>
      <w:r w:rsidRPr="002E414F">
        <w:rPr>
          <w:rFonts w:ascii="Sakkal Majalla" w:hAnsi="Sakkal Majalla" w:cs="Sakkal Majalla" w:hint="cs"/>
          <w:sz w:val="32"/>
          <w:szCs w:val="32"/>
          <w:rtl/>
          <w:lang w:bidi="ar-EG"/>
        </w:rPr>
        <w:t>في مصر نحو 10.67 % من إجمالي عدد السكان، وبالتالي فأن الحكومة المصرية تعمل على تقديم الخدمات الاجتماعية والنفسية والطبية والتعليمية والمهنية لهم بالتعاون مع الهيئات الدولية المختلفة بالشكل الذي يحفظ حقوقهم</w:t>
      </w:r>
      <w:r w:rsidRPr="002E414F">
        <w:rPr>
          <w:rStyle w:val="FootnoteReference"/>
          <w:rFonts w:ascii="Sakkal Majalla" w:hAnsi="Sakkal Majalla" w:cs="Sakkal Majalla" w:hint="cs"/>
          <w:sz w:val="32"/>
          <w:szCs w:val="32"/>
          <w:rtl/>
          <w:lang w:bidi="ar-EG"/>
        </w:rPr>
        <w:footnoteReference w:id="1"/>
      </w:r>
      <w:r w:rsidRPr="002E414F">
        <w:rPr>
          <w:rFonts w:ascii="Sakkal Majalla" w:hAnsi="Sakkal Majalla" w:cs="Sakkal Majalla" w:hint="cs"/>
          <w:sz w:val="32"/>
          <w:szCs w:val="32"/>
          <w:rtl/>
          <w:lang w:bidi="ar-EG"/>
        </w:rPr>
        <w:t>، ومن بين الهيئات الدولية التي تتعاون معها الحكومة المصرية لتغطية احتياجات الأشخاص ذوي الإعاقة على المستوى الدولي وليس في مصر فقط ،الاتحاد الدولي للاتصالات والذي عقد بروتوكول</w:t>
      </w:r>
      <w:r w:rsidRPr="002E414F">
        <w:rPr>
          <w:rStyle w:val="FootnoteReference"/>
          <w:rFonts w:ascii="Sakkal Majalla" w:hAnsi="Sakkal Majalla" w:cs="Sakkal Majalla" w:hint="cs"/>
          <w:sz w:val="32"/>
          <w:szCs w:val="32"/>
          <w:rtl/>
          <w:lang w:bidi="ar-EG"/>
        </w:rPr>
        <w:t xml:space="preserve"> </w:t>
      </w:r>
      <w:r w:rsidRPr="002E414F">
        <w:rPr>
          <w:rFonts w:ascii="Sakkal Majalla" w:hAnsi="Sakkal Majalla" w:cs="Sakkal Majalla" w:hint="cs"/>
          <w:sz w:val="32"/>
          <w:szCs w:val="32"/>
          <w:rtl/>
          <w:lang w:bidi="ar-EG"/>
        </w:rPr>
        <w:t xml:space="preserve">مشترك مع وزارة الاتصالات وتكنولوجيا المعلومات المصرية لإطلاق المركز الإقليمي للاتصالات </w:t>
      </w:r>
      <w:r w:rsidRPr="002E414F">
        <w:rPr>
          <w:rFonts w:ascii="Sakkal Majalla" w:hAnsi="Sakkal Majalla" w:cs="Sakkal Majalla" w:hint="cs"/>
          <w:sz w:val="32"/>
          <w:szCs w:val="32"/>
          <w:rtl/>
          <w:lang w:bidi="ar-EG"/>
        </w:rPr>
        <w:lastRenderedPageBreak/>
        <w:t>وتكنولوجيا المعلومات للأشخاص ذوي الإعاقة في مصر</w:t>
      </w:r>
      <w:r w:rsidRPr="002E414F">
        <w:rPr>
          <w:rStyle w:val="FootnoteReference"/>
          <w:rFonts w:ascii="Sakkal Majalla" w:hAnsi="Sakkal Majalla" w:cs="Sakkal Majalla" w:hint="cs"/>
          <w:sz w:val="32"/>
          <w:szCs w:val="32"/>
          <w:rtl/>
          <w:lang w:bidi="ar-EG"/>
        </w:rPr>
        <w:t xml:space="preserve"> </w:t>
      </w:r>
      <w:r w:rsidRPr="002E414F">
        <w:rPr>
          <w:rFonts w:ascii="Sakkal Majalla" w:hAnsi="Sakkal Majalla" w:cs="Sakkal Majalla" w:hint="cs"/>
          <w:sz w:val="32"/>
          <w:szCs w:val="32"/>
          <w:rtl/>
          <w:lang w:bidi="ar-EG"/>
        </w:rPr>
        <w:t>والذي سوف يعزز من</w:t>
      </w:r>
      <w:r w:rsidRPr="002E414F">
        <w:rPr>
          <w:rFonts w:ascii="Sakkal Majalla" w:hAnsi="Sakkal Majalla" w:cs="Sakkal Majalla" w:hint="cs"/>
          <w:sz w:val="32"/>
          <w:szCs w:val="32"/>
          <w:rtl/>
        </w:rPr>
        <w:t xml:space="preserve"> </w:t>
      </w:r>
      <w:r w:rsidRPr="002E414F">
        <w:rPr>
          <w:rFonts w:ascii="Sakkal Majalla" w:hAnsi="Sakkal Majalla" w:cs="Sakkal Majalla" w:hint="cs"/>
          <w:sz w:val="32"/>
          <w:szCs w:val="32"/>
          <w:rtl/>
          <w:lang w:bidi="ar-EG"/>
        </w:rPr>
        <w:t xml:space="preserve">إتاحة تكنولوجيا المعلومات والاتصالات لذوي الإعاقة بالمنطقة العربية ويخدم نحو55 مليونا من ذوي الإعاقة بالوطن العربي ،وفى السياق تم إطلاق تطبيق انطلاق </w:t>
      </w:r>
      <w:r>
        <w:rPr>
          <w:rFonts w:ascii="Sakkal Majalla" w:hAnsi="Sakkal Majalla" w:cs="Sakkal Majalla" w:hint="cs"/>
          <w:sz w:val="32"/>
          <w:szCs w:val="32"/>
          <w:rtl/>
          <w:lang w:bidi="ar-EG"/>
        </w:rPr>
        <w:t xml:space="preserve">الموقع </w:t>
      </w:r>
      <w:r w:rsidRPr="002E414F">
        <w:rPr>
          <w:rFonts w:ascii="Sakkal Majalla" w:hAnsi="Sakkal Majalla" w:cs="Sakkal Majalla" w:hint="cs"/>
          <w:sz w:val="32"/>
          <w:szCs w:val="32"/>
          <w:rtl/>
          <w:lang w:bidi="ar-EG"/>
        </w:rPr>
        <w:t>الإلكتروني لمساعدة الأشخاص ذوي الإعاقة على الوصول للأماكن المختلفة والتعرف عليها</w:t>
      </w:r>
      <w:r w:rsidRPr="002E414F">
        <w:rPr>
          <w:rStyle w:val="FootnoteReference"/>
          <w:rFonts w:ascii="Sakkal Majalla" w:hAnsi="Sakkal Majalla" w:cs="Sakkal Majalla" w:hint="cs"/>
          <w:sz w:val="32"/>
          <w:szCs w:val="32"/>
          <w:rtl/>
          <w:lang w:bidi="ar-EG"/>
        </w:rPr>
        <w:footnoteReference w:id="2"/>
      </w:r>
      <w:r w:rsidRPr="002E414F">
        <w:rPr>
          <w:rFonts w:ascii="Sakkal Majalla" w:hAnsi="Sakkal Majalla" w:cs="Sakkal Majalla" w:hint="cs"/>
          <w:sz w:val="32"/>
          <w:szCs w:val="32"/>
          <w:rtl/>
          <w:lang w:bidi="ar-EG"/>
        </w:rPr>
        <w:t>.</w:t>
      </w:r>
    </w:p>
    <w:p w14:paraId="30351D57" w14:textId="77777777" w:rsidR="002E414F" w:rsidRDefault="002E414F" w:rsidP="002E414F">
      <w:pPr>
        <w:pStyle w:val="ListParagraph"/>
        <w:ind w:left="360" w:firstLine="360"/>
        <w:jc w:val="lowKashida"/>
        <w:rPr>
          <w:rFonts w:ascii="Sakkal Majalla" w:hAnsi="Sakkal Majalla" w:cs="Sakkal Majalla"/>
          <w:sz w:val="32"/>
          <w:szCs w:val="32"/>
          <w:rtl/>
          <w:lang w:bidi="ar-EG"/>
        </w:rPr>
      </w:pPr>
      <w:r w:rsidRPr="002E414F">
        <w:rPr>
          <w:rFonts w:ascii="Sakkal Majalla" w:hAnsi="Sakkal Majalla" w:cs="Sakkal Majalla" w:hint="cs"/>
          <w:sz w:val="32"/>
          <w:szCs w:val="32"/>
          <w:rtl/>
          <w:lang w:bidi="ar-EG"/>
        </w:rPr>
        <w:t>وفى هذا الإطار وقع وزير الاتصالات وتكنولوجيا المعلومات المصرية بروتوكول تعاون مع صندوق الأمم المتحدة للطفولة "يونيسف" بهدف توفير مجموعة من البرامج التعليمية والثقافية للأشخاص ذوي الإعاقة بما يسهم من رفع قدراتهم الاجتماعية والتعليمية في المجتمع المصري</w:t>
      </w:r>
      <w:r w:rsidRPr="002E414F">
        <w:rPr>
          <w:rStyle w:val="FootnoteReference"/>
          <w:rFonts w:ascii="Sakkal Majalla" w:hAnsi="Sakkal Majalla" w:cs="Sakkal Majalla" w:hint="cs"/>
          <w:sz w:val="32"/>
          <w:szCs w:val="32"/>
          <w:rtl/>
          <w:lang w:bidi="ar-EG"/>
        </w:rPr>
        <w:footnoteReference w:id="3"/>
      </w:r>
      <w:r w:rsidRPr="002E414F">
        <w:rPr>
          <w:rFonts w:ascii="Sakkal Majalla" w:hAnsi="Sakkal Majalla" w:cs="Sakkal Majalla" w:hint="cs"/>
          <w:sz w:val="32"/>
          <w:szCs w:val="32"/>
          <w:rtl/>
          <w:lang w:bidi="ar-EG"/>
        </w:rPr>
        <w:t>،</w:t>
      </w:r>
      <w:r>
        <w:rPr>
          <w:rFonts w:ascii="Sakkal Majalla" w:hAnsi="Sakkal Majalla" w:cs="Sakkal Majalla" w:hint="cs"/>
          <w:sz w:val="32"/>
          <w:szCs w:val="32"/>
          <w:rtl/>
          <w:lang w:bidi="ar-EG"/>
        </w:rPr>
        <w:t xml:space="preserve"> </w:t>
      </w:r>
      <w:r w:rsidRPr="002E414F">
        <w:rPr>
          <w:rFonts w:ascii="Sakkal Majalla" w:hAnsi="Sakkal Majalla" w:cs="Sakkal Majalla" w:hint="cs"/>
          <w:sz w:val="32"/>
          <w:szCs w:val="32"/>
          <w:rtl/>
          <w:lang w:bidi="ar-EG"/>
        </w:rPr>
        <w:t>بينما قامت الحكومة المصرية بتوقيع مذكرة تفاهم مع المجلس الثقافي البريطاني بهدف رفع كفاءات وقدرات العاملين بالأكاديمية الوطنية لتكنولوجيا المعلومات للأشخاص ذوي الإعاقة في مجال تنمية الاقتصاد الإبداعي والمشروعات ذات العائد المجتمعي، وبموجب هذه المذكرة سوف يتم تنظيم تدريبات مشتركة وورش عمل لخدمة العاملين بالأكاديمية، الجدير بالذكر أن الأكاديمية قامت بتدريب 1900 شخص من ذوي الإعاقة على المجالات التكنولوجية المختلفة</w:t>
      </w:r>
      <w:r w:rsidRPr="002E414F">
        <w:rPr>
          <w:rStyle w:val="FootnoteReference"/>
          <w:rFonts w:ascii="Sakkal Majalla" w:hAnsi="Sakkal Majalla" w:cs="Sakkal Majalla" w:hint="cs"/>
          <w:sz w:val="32"/>
          <w:szCs w:val="32"/>
          <w:rtl/>
          <w:lang w:bidi="ar-EG"/>
        </w:rPr>
        <w:footnoteReference w:id="4"/>
      </w:r>
      <w:r w:rsidRPr="002E414F">
        <w:rPr>
          <w:rFonts w:ascii="Sakkal Majalla" w:hAnsi="Sakkal Majalla" w:cs="Sakkal Majalla" w:hint="cs"/>
          <w:sz w:val="32"/>
          <w:szCs w:val="32"/>
          <w:rtl/>
          <w:lang w:bidi="ar-EG"/>
        </w:rPr>
        <w:t>، بينما وقعت وزارة التضامن الاجتماعي المصرية مذكرة تفاهم مع المجلس الثقافي البريطاني لإعداد الأشخاص ذوي الإعاقة للتعامل مع سوق العمل وذلك بتدريبهم على مجالات ريادة الأعمال والاقتصاد الإبداعي</w:t>
      </w:r>
      <w:r w:rsidRPr="002E414F">
        <w:rPr>
          <w:rStyle w:val="FootnoteReference"/>
          <w:rFonts w:ascii="Sakkal Majalla" w:hAnsi="Sakkal Majalla" w:cs="Sakkal Majalla" w:hint="cs"/>
          <w:sz w:val="32"/>
          <w:szCs w:val="32"/>
          <w:rtl/>
          <w:lang w:bidi="ar-EG"/>
        </w:rPr>
        <w:footnoteReference w:id="5"/>
      </w:r>
      <w:r w:rsidRPr="002E414F">
        <w:rPr>
          <w:rFonts w:ascii="Sakkal Majalla" w:hAnsi="Sakkal Majalla" w:cs="Sakkal Majalla" w:hint="cs"/>
          <w:sz w:val="32"/>
          <w:szCs w:val="32"/>
          <w:rtl/>
          <w:lang w:bidi="ar-EG"/>
        </w:rPr>
        <w:t>.</w:t>
      </w:r>
    </w:p>
    <w:p w14:paraId="4498CB3A" w14:textId="77777777" w:rsidR="002E414F" w:rsidRDefault="002E414F" w:rsidP="002E414F">
      <w:pPr>
        <w:pStyle w:val="ListParagraph"/>
        <w:ind w:left="360" w:firstLine="360"/>
        <w:jc w:val="lowKashida"/>
        <w:rPr>
          <w:rFonts w:ascii="Sakkal Majalla" w:hAnsi="Sakkal Majalla" w:cs="Sakkal Majalla"/>
          <w:sz w:val="32"/>
          <w:szCs w:val="32"/>
          <w:rtl/>
          <w:lang w:bidi="ar-EG"/>
        </w:rPr>
      </w:pPr>
      <w:r w:rsidRPr="002E414F">
        <w:rPr>
          <w:rFonts w:ascii="Sakkal Majalla" w:hAnsi="Sakkal Majalla" w:cs="Sakkal Majalla" w:hint="cs"/>
          <w:sz w:val="32"/>
          <w:szCs w:val="32"/>
          <w:rtl/>
          <w:lang w:bidi="ar-EG"/>
        </w:rPr>
        <w:t>وبالسياق وقعت وزارة الاتصالات وتكنولوجيا المعلومات مذكرة تفاهم مع منظمة تطوير التكنولوجيا المساعدة باليابان لتوفير الخدمات الإلكترونية الناطقة للأشخاص ذوي الإعاقة بما يتضمن سهولة الوصول إلى المعلومات مع استخدام التكنولوجية لتوفير الخدمات الاجتماعية المختلفة</w:t>
      </w:r>
      <w:r w:rsidRPr="002E414F">
        <w:rPr>
          <w:rStyle w:val="FootnoteReference"/>
          <w:rFonts w:ascii="Sakkal Majalla" w:hAnsi="Sakkal Majalla" w:cs="Sakkal Majalla" w:hint="cs"/>
          <w:sz w:val="32"/>
          <w:szCs w:val="32"/>
          <w:rtl/>
          <w:lang w:bidi="ar-EG"/>
        </w:rPr>
        <w:footnoteReference w:id="6"/>
      </w:r>
      <w:r w:rsidRPr="002E414F">
        <w:rPr>
          <w:rFonts w:ascii="Sakkal Majalla" w:hAnsi="Sakkal Majalla" w:cs="Sakkal Majalla" w:hint="cs"/>
          <w:sz w:val="32"/>
          <w:szCs w:val="32"/>
          <w:rtl/>
          <w:lang w:bidi="ar-EG"/>
        </w:rPr>
        <w:t>،</w:t>
      </w:r>
      <w:r>
        <w:rPr>
          <w:rFonts w:ascii="Sakkal Majalla" w:hAnsi="Sakkal Majalla" w:cs="Sakkal Majalla" w:hint="cs"/>
          <w:sz w:val="32"/>
          <w:szCs w:val="32"/>
          <w:rtl/>
          <w:lang w:bidi="ar-EG"/>
        </w:rPr>
        <w:t xml:space="preserve"> </w:t>
      </w:r>
      <w:r w:rsidRPr="002E414F">
        <w:rPr>
          <w:rFonts w:ascii="Sakkal Majalla" w:hAnsi="Sakkal Majalla" w:cs="Sakkal Majalla" w:hint="cs"/>
          <w:sz w:val="32"/>
          <w:szCs w:val="32"/>
          <w:rtl/>
          <w:lang w:bidi="ar-EG"/>
        </w:rPr>
        <w:t>وفى هذا الإطار تتعاون الوكالة اليابانية للتعاون الدولي مع وزارة الاتصالات المصرية على توفير المواد الثقافية بطريقة تناسب الأشخاص الذين لديهم إعاقات بصرية بما يضمن حقوقهم الثقافية</w:t>
      </w:r>
      <w:r w:rsidRPr="002E414F">
        <w:rPr>
          <w:rStyle w:val="FootnoteReference"/>
          <w:rFonts w:ascii="Sakkal Majalla" w:hAnsi="Sakkal Majalla" w:cs="Sakkal Majalla" w:hint="cs"/>
          <w:sz w:val="32"/>
          <w:szCs w:val="32"/>
          <w:rtl/>
          <w:lang w:bidi="ar-EG"/>
        </w:rPr>
        <w:footnoteReference w:id="7"/>
      </w:r>
      <w:r w:rsidRPr="002E414F">
        <w:rPr>
          <w:rFonts w:ascii="Sakkal Majalla" w:hAnsi="Sakkal Majalla" w:cs="Sakkal Majalla" w:hint="cs"/>
          <w:sz w:val="32"/>
          <w:szCs w:val="32"/>
          <w:rtl/>
          <w:lang w:bidi="ar-EG"/>
        </w:rPr>
        <w:t>،</w:t>
      </w:r>
      <w:r>
        <w:rPr>
          <w:rFonts w:ascii="Sakkal Majalla" w:hAnsi="Sakkal Majalla" w:cs="Sakkal Majalla" w:hint="cs"/>
          <w:sz w:val="32"/>
          <w:szCs w:val="32"/>
          <w:rtl/>
          <w:lang w:bidi="ar-EG"/>
        </w:rPr>
        <w:t xml:space="preserve"> </w:t>
      </w:r>
      <w:r w:rsidRPr="002E414F">
        <w:rPr>
          <w:rFonts w:ascii="Sakkal Majalla" w:hAnsi="Sakkal Majalla" w:cs="Sakkal Majalla" w:hint="cs"/>
          <w:sz w:val="32"/>
          <w:szCs w:val="32"/>
          <w:rtl/>
          <w:lang w:bidi="ar-EG"/>
        </w:rPr>
        <w:t>بينما وقعت وزارة التضامن الدولي برتوكول تعاون مع بنك وفا التجاري بهدف توفير مكاتب لخدمة تراعي حقوق ذوي الإعاقة وتسهل تقديم الخدمات البنكية لهم</w:t>
      </w:r>
      <w:r w:rsidRPr="002E414F">
        <w:rPr>
          <w:rStyle w:val="FootnoteReference"/>
          <w:rFonts w:ascii="Sakkal Majalla" w:hAnsi="Sakkal Majalla" w:cs="Sakkal Majalla" w:hint="cs"/>
          <w:sz w:val="32"/>
          <w:szCs w:val="32"/>
          <w:rtl/>
          <w:lang w:bidi="ar-EG"/>
        </w:rPr>
        <w:footnoteReference w:id="8"/>
      </w:r>
      <w:r w:rsidRPr="002E414F">
        <w:rPr>
          <w:rFonts w:ascii="Sakkal Majalla" w:hAnsi="Sakkal Majalla" w:cs="Sakkal Majalla" w:hint="cs"/>
          <w:sz w:val="32"/>
          <w:szCs w:val="32"/>
          <w:rtl/>
          <w:lang w:bidi="ar-EG"/>
        </w:rPr>
        <w:t>.</w:t>
      </w:r>
    </w:p>
    <w:p w14:paraId="48DEFAFB" w14:textId="77777777" w:rsidR="005635FF" w:rsidRDefault="002E414F" w:rsidP="005635FF">
      <w:pPr>
        <w:pStyle w:val="ListParagraph"/>
        <w:ind w:left="360" w:firstLine="360"/>
        <w:jc w:val="lowKashida"/>
        <w:rPr>
          <w:rFonts w:ascii="Sakkal Majalla" w:hAnsi="Sakkal Majalla" w:cs="Sakkal Majalla"/>
          <w:sz w:val="32"/>
          <w:szCs w:val="32"/>
          <w:rtl/>
          <w:lang w:bidi="ar-EG"/>
        </w:rPr>
      </w:pPr>
      <w:r w:rsidRPr="002E414F">
        <w:rPr>
          <w:rFonts w:ascii="Sakkal Majalla" w:hAnsi="Sakkal Majalla" w:cs="Sakkal Majalla" w:hint="cs"/>
          <w:sz w:val="32"/>
          <w:szCs w:val="32"/>
          <w:rtl/>
          <w:lang w:bidi="ar-EG"/>
        </w:rPr>
        <w:lastRenderedPageBreak/>
        <w:t>بينما قامت الحكومة المصرية بالتعاون مع دولة فنلندا لتصميم مناهج دراسية وتدريب المعلمين على طرق تدريس تضمن حقوق ذوي الإعاقة في المجال التعليمي، وبموجب هذا التعاون قامت الوزارة بتدريب 23 ألف معلم للتعامل مع ذوي الإعاقة مع توفير الدعم ل</w:t>
      </w:r>
      <w:r>
        <w:rPr>
          <w:rFonts w:ascii="Sakkal Majalla" w:hAnsi="Sakkal Majalla" w:cs="Sakkal Majalla" w:hint="cs"/>
          <w:sz w:val="32"/>
          <w:szCs w:val="32"/>
          <w:rtl/>
          <w:lang w:bidi="ar-EG"/>
        </w:rPr>
        <w:t>ـ</w:t>
      </w:r>
      <w:r w:rsidRPr="002E414F">
        <w:rPr>
          <w:rFonts w:ascii="Sakkal Majalla" w:hAnsi="Sakkal Majalla" w:cs="Sakkal Majalla" w:hint="cs"/>
          <w:sz w:val="32"/>
          <w:szCs w:val="32"/>
          <w:rtl/>
          <w:lang w:bidi="ar-EG"/>
        </w:rPr>
        <w:t>٥٩٣٩٠ طالبًا من ذوي الاحتياجات الخاصة في نحو ١٢٠٠٦ مدارس</w:t>
      </w:r>
      <w:r w:rsidRPr="002E414F">
        <w:rPr>
          <w:rStyle w:val="FootnoteReference"/>
          <w:rFonts w:ascii="Sakkal Majalla" w:hAnsi="Sakkal Majalla" w:cs="Sakkal Majalla" w:hint="cs"/>
          <w:sz w:val="32"/>
          <w:szCs w:val="32"/>
          <w:rtl/>
          <w:lang w:bidi="ar-EG"/>
        </w:rPr>
        <w:footnoteReference w:id="9"/>
      </w:r>
      <w:r w:rsidRPr="002E414F">
        <w:rPr>
          <w:rFonts w:ascii="Sakkal Majalla" w:hAnsi="Sakkal Majalla" w:cs="Sakkal Majalla" w:hint="cs"/>
          <w:sz w:val="32"/>
          <w:szCs w:val="32"/>
          <w:rtl/>
          <w:lang w:bidi="ar-EG"/>
        </w:rPr>
        <w:t>،</w:t>
      </w:r>
      <w:r>
        <w:rPr>
          <w:rFonts w:ascii="Sakkal Majalla" w:hAnsi="Sakkal Majalla" w:cs="Sakkal Majalla" w:hint="cs"/>
          <w:sz w:val="32"/>
          <w:szCs w:val="32"/>
          <w:rtl/>
          <w:lang w:bidi="ar-EG"/>
        </w:rPr>
        <w:t xml:space="preserve"> </w:t>
      </w:r>
      <w:r w:rsidRPr="002E414F">
        <w:rPr>
          <w:rFonts w:ascii="Sakkal Majalla" w:hAnsi="Sakkal Majalla" w:cs="Sakkal Majalla" w:hint="cs"/>
          <w:sz w:val="32"/>
          <w:szCs w:val="32"/>
          <w:rtl/>
          <w:lang w:bidi="ar-EG"/>
        </w:rPr>
        <w:t xml:space="preserve">وبالسياق أطلقت وزارة التضامن المصرية صندوق بقيمة 100 مليون جنيه لدعم ذوي الاحتياجات الخاصة بالتعاون مع شركات دولية خاصة وبنوك وقام الصندوق بتدريب 400 </w:t>
      </w:r>
      <w:r w:rsidR="005635FF">
        <w:rPr>
          <w:rFonts w:ascii="Sakkal Majalla" w:hAnsi="Sakkal Majalla" w:cs="Sakkal Majalla" w:hint="cs"/>
          <w:sz w:val="32"/>
          <w:szCs w:val="32"/>
          <w:rtl/>
          <w:lang w:bidi="ar-EG"/>
        </w:rPr>
        <w:t>شخص من ذوي الاعاقة</w:t>
      </w:r>
      <w:r w:rsidRPr="002E414F">
        <w:rPr>
          <w:rFonts w:ascii="Sakkal Majalla" w:hAnsi="Sakkal Majalla" w:cs="Sakkal Majalla" w:hint="cs"/>
          <w:sz w:val="32"/>
          <w:szCs w:val="32"/>
          <w:rtl/>
          <w:lang w:bidi="ar-EG"/>
        </w:rPr>
        <w:t xml:space="preserve"> على مجموعة من الوظائف السياحية المختلفة</w:t>
      </w:r>
      <w:r w:rsidRPr="002E414F">
        <w:rPr>
          <w:rStyle w:val="FootnoteReference"/>
          <w:rFonts w:ascii="Sakkal Majalla" w:hAnsi="Sakkal Majalla" w:cs="Sakkal Majalla" w:hint="cs"/>
          <w:sz w:val="32"/>
          <w:szCs w:val="32"/>
          <w:rtl/>
          <w:lang w:bidi="ar-EG"/>
        </w:rPr>
        <w:footnoteReference w:id="10"/>
      </w:r>
      <w:r w:rsidRPr="002E414F">
        <w:rPr>
          <w:rFonts w:ascii="Sakkal Majalla" w:hAnsi="Sakkal Majalla" w:cs="Sakkal Majalla" w:hint="cs"/>
          <w:sz w:val="32"/>
          <w:szCs w:val="32"/>
          <w:rtl/>
          <w:lang w:bidi="ar-EG"/>
        </w:rPr>
        <w:t>،</w:t>
      </w:r>
      <w:r w:rsidR="005635FF">
        <w:rPr>
          <w:rFonts w:ascii="Sakkal Majalla" w:hAnsi="Sakkal Majalla" w:cs="Sakkal Majalla" w:hint="cs"/>
          <w:sz w:val="32"/>
          <w:szCs w:val="32"/>
          <w:rtl/>
          <w:lang w:bidi="ar-EG"/>
        </w:rPr>
        <w:t xml:space="preserve"> </w:t>
      </w:r>
      <w:r w:rsidRPr="002E414F">
        <w:rPr>
          <w:rFonts w:ascii="Sakkal Majalla" w:hAnsi="Sakkal Majalla" w:cs="Sakkal Majalla" w:hint="cs"/>
          <w:sz w:val="32"/>
          <w:szCs w:val="32"/>
          <w:rtl/>
          <w:lang w:bidi="ar-EG"/>
        </w:rPr>
        <w:t>وفى عام 2017 تم اختيار مصر من ضمن العشر دول الأكثر ابتكاراً في مجال سياسات توظيف الأشخاص ذوي الإعاقة وذلك بسبب قيام الوزارة بتدريب 500 شخص من ذوي الإعاقات البصرية والسمعية على التسويق الهاتفي وإدخال البيانات وأساسيات الحاسب الآلي الأمر الذي أدى إلي توظيف نحو 60 بالمئة منهم</w:t>
      </w:r>
      <w:r w:rsidRPr="002E414F">
        <w:rPr>
          <w:rStyle w:val="FootnoteReference"/>
          <w:rFonts w:ascii="Sakkal Majalla" w:hAnsi="Sakkal Majalla" w:cs="Sakkal Majalla" w:hint="cs"/>
          <w:sz w:val="32"/>
          <w:szCs w:val="32"/>
          <w:rtl/>
          <w:lang w:bidi="ar-EG"/>
        </w:rPr>
        <w:footnoteReference w:id="11"/>
      </w:r>
      <w:r w:rsidRPr="002E414F">
        <w:rPr>
          <w:rFonts w:ascii="Sakkal Majalla" w:hAnsi="Sakkal Majalla" w:cs="Sakkal Majalla" w:hint="cs"/>
          <w:sz w:val="32"/>
          <w:szCs w:val="32"/>
          <w:rtl/>
          <w:lang w:bidi="ar-EG"/>
        </w:rPr>
        <w:t>.</w:t>
      </w:r>
    </w:p>
    <w:p w14:paraId="03ABAF8E" w14:textId="77777777" w:rsidR="005635FF" w:rsidRDefault="002E414F" w:rsidP="005635FF">
      <w:pPr>
        <w:pStyle w:val="ListParagraph"/>
        <w:ind w:left="360" w:firstLine="360"/>
        <w:jc w:val="lowKashida"/>
        <w:rPr>
          <w:rFonts w:ascii="Sakkal Majalla" w:hAnsi="Sakkal Majalla" w:cs="Sakkal Majalla"/>
          <w:sz w:val="32"/>
          <w:szCs w:val="32"/>
          <w:rtl/>
          <w:lang w:bidi="ar-EG"/>
        </w:rPr>
      </w:pPr>
      <w:r w:rsidRPr="005635FF">
        <w:rPr>
          <w:rFonts w:ascii="Sakkal Majalla" w:hAnsi="Sakkal Majalla" w:cs="Sakkal Majalla" w:hint="cs"/>
          <w:sz w:val="32"/>
          <w:szCs w:val="32"/>
          <w:rtl/>
          <w:lang w:bidi="ar-EG"/>
        </w:rPr>
        <w:t>وفى هذا السياق قامت الحكومة المصرية بإنشاء مركز تقني لخدمات ذو الإعاقة ليكون الأول من نوعه في إفريقيا وسيمكن المركز الأشخاص ذوي الإعاقة السمعية أو الكلامية من استخدام التكنولوجيا للتواصل عبر الهواتف المحمولة، بينما قام الصندوق الاستئماني  لتكنولوجيا المعلومات والاتصالات في مصر بتقديم مجموعة من البرامج التعليمية والتدريبة التي استفاد منها أشخاص من ذوي الإعاقة في 112 منطقة عشوائية في القاهرة وهو الصندوق الذي تم إنشاءه كنتيجة للتعاون بين وزارة الاتصالات وتكنولوجيا المعلومات وبرنامج الأمم المتحدة الإنمائي</w:t>
      </w:r>
      <w:r w:rsidRPr="002E414F">
        <w:rPr>
          <w:rStyle w:val="FootnoteReference"/>
          <w:rFonts w:ascii="Sakkal Majalla" w:hAnsi="Sakkal Majalla" w:cs="Sakkal Majalla" w:hint="cs"/>
          <w:sz w:val="32"/>
          <w:szCs w:val="32"/>
          <w:rtl/>
          <w:lang w:bidi="ar-EG"/>
        </w:rPr>
        <w:footnoteReference w:id="12"/>
      </w:r>
      <w:r w:rsidRPr="005635FF">
        <w:rPr>
          <w:rFonts w:ascii="Sakkal Majalla" w:hAnsi="Sakkal Majalla" w:cs="Sakkal Majalla" w:hint="cs"/>
          <w:sz w:val="32"/>
          <w:szCs w:val="32"/>
          <w:rtl/>
          <w:lang w:bidi="ar-EG"/>
        </w:rPr>
        <w:t>.</w:t>
      </w:r>
    </w:p>
    <w:p w14:paraId="577F823D" w14:textId="3FE52DD9" w:rsidR="002E414F" w:rsidRPr="005635FF" w:rsidRDefault="005635FF" w:rsidP="005635FF">
      <w:pPr>
        <w:pStyle w:val="ListParagraph"/>
        <w:ind w:left="360" w:firstLine="360"/>
        <w:jc w:val="lowKashida"/>
        <w:rPr>
          <w:rFonts w:ascii="Sakkal Majalla" w:hAnsi="Sakkal Majalla" w:cs="Sakkal Majalla" w:hint="cs"/>
          <w:sz w:val="32"/>
          <w:szCs w:val="32"/>
          <w:rtl/>
        </w:rPr>
      </w:pPr>
      <w:r>
        <w:rPr>
          <w:rFonts w:ascii="Sakkal Majalla" w:hAnsi="Sakkal Majalla" w:cs="Sakkal Majalla" w:hint="cs"/>
          <w:sz w:val="32"/>
          <w:szCs w:val="32"/>
          <w:rtl/>
          <w:lang w:bidi="ar-EG"/>
        </w:rPr>
        <w:t xml:space="preserve">وفي هذا الإطار، </w:t>
      </w:r>
      <w:r w:rsidR="002E414F" w:rsidRPr="005635FF">
        <w:rPr>
          <w:rFonts w:ascii="Sakkal Majalla" w:hAnsi="Sakkal Majalla" w:cs="Sakkal Majalla" w:hint="cs"/>
          <w:sz w:val="32"/>
          <w:szCs w:val="32"/>
          <w:rtl/>
          <w:lang w:bidi="ar-EG"/>
        </w:rPr>
        <w:t xml:space="preserve">وقعت وزارة التضامن الاجتماعي اتفاقية مع البرنامج </w:t>
      </w:r>
      <w:r w:rsidRPr="005635FF">
        <w:rPr>
          <w:rFonts w:ascii="Sakkal Majalla" w:hAnsi="Sakkal Majalla" w:cs="Sakkal Majalla" w:hint="cs"/>
          <w:sz w:val="32"/>
          <w:szCs w:val="32"/>
          <w:rtl/>
          <w:lang w:bidi="ar-EG"/>
        </w:rPr>
        <w:t>الإنمائي</w:t>
      </w:r>
      <w:r w:rsidR="002E414F" w:rsidRPr="005635FF">
        <w:rPr>
          <w:rFonts w:ascii="Sakkal Majalla" w:hAnsi="Sakkal Majalla" w:cs="Sakkal Majalla" w:hint="cs"/>
          <w:sz w:val="32"/>
          <w:szCs w:val="32"/>
          <w:rtl/>
          <w:lang w:bidi="ar-EG"/>
        </w:rPr>
        <w:t xml:space="preserve"> للأمم المتحدة لتنفيذ مشروع البرنامج المتكامل لدعم حقوق ذوي الإعاقة بتكلفة إجمالية قدرها مليون دولار أمريكي يتحمل منها برنامج الأمم المتحدة الإنمائي 200 آلف دولار وتتحمل الوزارة 800 آلف دولار</w:t>
      </w:r>
      <w:r w:rsidR="002E414F" w:rsidRPr="002E414F">
        <w:rPr>
          <w:rStyle w:val="FootnoteReference"/>
          <w:rFonts w:ascii="Sakkal Majalla" w:hAnsi="Sakkal Majalla" w:cs="Sakkal Majalla" w:hint="cs"/>
          <w:sz w:val="32"/>
          <w:szCs w:val="32"/>
          <w:rtl/>
          <w:lang w:bidi="ar-EG"/>
        </w:rPr>
        <w:footnoteReference w:id="13"/>
      </w:r>
      <w:r w:rsidR="002E414F" w:rsidRPr="005635FF">
        <w:rPr>
          <w:rFonts w:ascii="Sakkal Majalla" w:hAnsi="Sakkal Majalla" w:cs="Sakkal Majalla" w:hint="cs"/>
          <w:sz w:val="32"/>
          <w:szCs w:val="32"/>
          <w:rtl/>
          <w:lang w:bidi="ar-EG"/>
        </w:rPr>
        <w:t>،</w:t>
      </w:r>
      <w:r>
        <w:rPr>
          <w:rFonts w:ascii="Sakkal Majalla" w:hAnsi="Sakkal Majalla" w:cs="Sakkal Majalla" w:hint="cs"/>
          <w:sz w:val="32"/>
          <w:szCs w:val="32"/>
          <w:rtl/>
          <w:lang w:bidi="ar-EG"/>
        </w:rPr>
        <w:t xml:space="preserve"> </w:t>
      </w:r>
      <w:r w:rsidR="002E414F" w:rsidRPr="005635FF">
        <w:rPr>
          <w:rFonts w:ascii="Sakkal Majalla" w:hAnsi="Sakkal Majalla" w:cs="Sakkal Majalla" w:hint="cs"/>
          <w:sz w:val="32"/>
          <w:szCs w:val="32"/>
          <w:rtl/>
          <w:lang w:bidi="ar-EG"/>
        </w:rPr>
        <w:t xml:space="preserve">وتقوم وزارة التضامن الاجتماعي المصرية برعاية مبادرات المؤسسات الخاصة المختلفة والتي تهدف إلي مساعدة ذوي الإعاقات مثل دعم الحكومة والوزارة مشروع ماجدة  وهي أول منصة إلكترونية لمتحدي الإعاقة في مصر تقوم بدور حلقة الوصل بين أصحاب الأعمال والشركات ومراكز التدريب والمؤسسات وهي نتيجة للتعاون بين مؤسسة ابتسامة مع مؤسسة فودافون </w:t>
      </w:r>
      <w:r w:rsidR="002E414F" w:rsidRPr="005635FF">
        <w:rPr>
          <w:rFonts w:ascii="Sakkal Majalla" w:hAnsi="Sakkal Majalla" w:cs="Sakkal Majalla" w:hint="cs"/>
          <w:sz w:val="32"/>
          <w:szCs w:val="32"/>
          <w:rtl/>
          <w:lang w:bidi="ar-EG"/>
        </w:rPr>
        <w:lastRenderedPageBreak/>
        <w:t>مصر لتنمية المجتمع</w:t>
      </w:r>
      <w:r w:rsidR="002E414F" w:rsidRPr="002E414F">
        <w:rPr>
          <w:rStyle w:val="FootnoteReference"/>
          <w:rFonts w:ascii="Sakkal Majalla" w:hAnsi="Sakkal Majalla" w:cs="Sakkal Majalla" w:hint="cs"/>
          <w:sz w:val="32"/>
          <w:szCs w:val="32"/>
          <w:rtl/>
          <w:lang w:bidi="ar-EG"/>
        </w:rPr>
        <w:footnoteReference w:id="14"/>
      </w:r>
      <w:r w:rsidR="002E414F" w:rsidRPr="005635FF">
        <w:rPr>
          <w:rFonts w:ascii="Sakkal Majalla" w:hAnsi="Sakkal Majalla" w:cs="Sakkal Majalla" w:hint="cs"/>
          <w:sz w:val="32"/>
          <w:szCs w:val="32"/>
          <w:rtl/>
          <w:lang w:bidi="ar-EG"/>
        </w:rPr>
        <w:t>،</w:t>
      </w:r>
      <w:r>
        <w:rPr>
          <w:rFonts w:ascii="Sakkal Majalla" w:hAnsi="Sakkal Majalla" w:cs="Sakkal Majalla" w:hint="cs"/>
          <w:sz w:val="32"/>
          <w:szCs w:val="32"/>
          <w:rtl/>
          <w:lang w:bidi="ar-EG"/>
        </w:rPr>
        <w:t xml:space="preserve"> </w:t>
      </w:r>
      <w:r w:rsidR="002E414F" w:rsidRPr="005635FF">
        <w:rPr>
          <w:rFonts w:ascii="Sakkal Majalla" w:hAnsi="Sakkal Majalla" w:cs="Sakkal Majalla" w:hint="cs"/>
          <w:sz w:val="32"/>
          <w:szCs w:val="32"/>
          <w:rtl/>
          <w:lang w:bidi="ar-EG"/>
        </w:rPr>
        <w:t>وتقوم الحكومة المصرية بعقد مجموعة من التدريبات المختلفة مع الهيئات الدولية لدعم ذوي الإعاقة</w:t>
      </w:r>
      <w:r>
        <w:rPr>
          <w:rFonts w:ascii="Sakkal Majalla" w:hAnsi="Sakkal Majalla" w:cs="Sakkal Majalla" w:hint="cs"/>
          <w:sz w:val="32"/>
          <w:szCs w:val="32"/>
          <w:rtl/>
          <w:lang w:bidi="ar-EG"/>
        </w:rPr>
        <w:t>،</w:t>
      </w:r>
      <w:r w:rsidR="002E414F" w:rsidRPr="005635FF">
        <w:rPr>
          <w:rFonts w:ascii="Sakkal Majalla" w:hAnsi="Sakkal Majalla" w:cs="Sakkal Majalla" w:hint="cs"/>
          <w:sz w:val="32"/>
          <w:szCs w:val="32"/>
          <w:rtl/>
          <w:lang w:bidi="ar-EG"/>
        </w:rPr>
        <w:t xml:space="preserve"> ففي نوفمبر 2019 عقدت لجنة المرأة ذات الاعاقة ورشة عمل لتدريب أعضاء المجلس القومي للمرأة على حقوق الأشخاص ذوي الإعاقة وذلك بالتعاون مع منظمة العمل الدولية</w:t>
      </w:r>
      <w:r w:rsidR="002E414F" w:rsidRPr="002E414F">
        <w:rPr>
          <w:rStyle w:val="FootnoteReference"/>
          <w:rFonts w:ascii="Sakkal Majalla" w:hAnsi="Sakkal Majalla" w:cs="Sakkal Majalla" w:hint="cs"/>
          <w:sz w:val="32"/>
          <w:szCs w:val="32"/>
          <w:rtl/>
          <w:lang w:bidi="ar-EG"/>
        </w:rPr>
        <w:footnoteReference w:id="15"/>
      </w:r>
      <w:r w:rsidR="002E414F" w:rsidRPr="005635FF">
        <w:rPr>
          <w:rFonts w:ascii="Sakkal Majalla" w:hAnsi="Sakkal Majalla" w:cs="Sakkal Majalla" w:hint="cs"/>
          <w:sz w:val="32"/>
          <w:szCs w:val="32"/>
          <w:rtl/>
          <w:lang w:bidi="ar-EG"/>
        </w:rPr>
        <w:t xml:space="preserve">.   </w:t>
      </w:r>
    </w:p>
    <w:p w14:paraId="11BDB3ED" w14:textId="77777777" w:rsidR="002D0B94" w:rsidRPr="002D0B94" w:rsidRDefault="002D0B94" w:rsidP="002D0B94">
      <w:pPr>
        <w:pStyle w:val="ListParagraph"/>
        <w:numPr>
          <w:ilvl w:val="0"/>
          <w:numId w:val="31"/>
        </w:numPr>
        <w:spacing w:after="160"/>
        <w:jc w:val="lowKashida"/>
        <w:rPr>
          <w:rFonts w:ascii="Sakkal Majalla" w:hAnsi="Sakkal Majalla" w:cs="Sakkal Majalla"/>
          <w:b/>
          <w:bCs/>
          <w:color w:val="FF0000"/>
          <w:sz w:val="32"/>
          <w:szCs w:val="32"/>
        </w:rPr>
      </w:pPr>
      <w:r w:rsidRPr="002D0B94">
        <w:rPr>
          <w:rFonts w:ascii="Sakkal Majalla" w:hAnsi="Sakkal Majalla" w:cs="Sakkal Majalla"/>
          <w:b/>
          <w:bCs/>
          <w:color w:val="FF0000"/>
          <w:sz w:val="32"/>
          <w:szCs w:val="32"/>
          <w:rtl/>
        </w:rPr>
        <w:t xml:space="preserve">يرجى وصف كيف يدعم </w:t>
      </w:r>
      <w:r w:rsidRPr="002D0B94">
        <w:rPr>
          <w:rFonts w:ascii="Sakkal Majalla" w:hAnsi="Sakkal Majalla" w:cs="Sakkal Majalla" w:hint="cs"/>
          <w:b/>
          <w:bCs/>
          <w:color w:val="FF0000"/>
          <w:sz w:val="32"/>
          <w:szCs w:val="32"/>
          <w:rtl/>
        </w:rPr>
        <w:t>-</w:t>
      </w:r>
      <w:r w:rsidRPr="002D0B94">
        <w:rPr>
          <w:rFonts w:ascii="Sakkal Majalla" w:hAnsi="Sakkal Majalla" w:cs="Sakkal Majalla"/>
          <w:b/>
          <w:bCs/>
          <w:color w:val="FF0000"/>
          <w:sz w:val="32"/>
          <w:szCs w:val="32"/>
          <w:rtl/>
        </w:rPr>
        <w:t>التعاون فيما بين بلدان الجنوب والتعاون الثلاثي</w:t>
      </w:r>
      <w:r w:rsidRPr="002D0B94">
        <w:rPr>
          <w:rFonts w:ascii="Sakkal Majalla" w:hAnsi="Sakkal Majalla" w:cs="Sakkal Majalla" w:hint="cs"/>
          <w:b/>
          <w:bCs/>
          <w:color w:val="FF0000"/>
          <w:sz w:val="32"/>
          <w:szCs w:val="32"/>
          <w:rtl/>
        </w:rPr>
        <w:t>-</w:t>
      </w:r>
      <w:r w:rsidRPr="002D0B94">
        <w:rPr>
          <w:rFonts w:ascii="Sakkal Majalla" w:hAnsi="Sakkal Majalla" w:cs="Sakkal Majalla"/>
          <w:b/>
          <w:bCs/>
          <w:color w:val="FF0000"/>
          <w:sz w:val="32"/>
          <w:szCs w:val="32"/>
          <w:rtl/>
        </w:rPr>
        <w:t xml:space="preserve"> جهود بلدك لإعمال حقوق الأشخاص ذوي الإعاقة، بما في ذلك من خلال تسهيل تبادل المعارف والمهارات المبتكرة والمبادرات الناجحة.</w:t>
      </w:r>
    </w:p>
    <w:p w14:paraId="0993C392" w14:textId="77777777" w:rsidR="002D0B94" w:rsidRDefault="002D0B94" w:rsidP="002D0B94">
      <w:pPr>
        <w:pStyle w:val="ListParagraph"/>
        <w:ind w:left="360" w:firstLine="360"/>
        <w:jc w:val="lowKashida"/>
        <w:rPr>
          <w:rFonts w:ascii="Sakkal Majalla" w:hAnsi="Sakkal Majalla" w:cs="Sakkal Majalla"/>
          <w:sz w:val="32"/>
          <w:szCs w:val="32"/>
          <w:rtl/>
        </w:rPr>
      </w:pPr>
      <w:r w:rsidRPr="002D0B94">
        <w:rPr>
          <w:rFonts w:ascii="Sakkal Majalla" w:hAnsi="Sakkal Majalla" w:cs="Sakkal Majalla" w:hint="cs"/>
          <w:sz w:val="32"/>
          <w:szCs w:val="32"/>
          <w:rtl/>
          <w:lang w:bidi="ar-EG"/>
        </w:rPr>
        <w:t xml:space="preserve">في إطار التعاون </w:t>
      </w:r>
      <w:r w:rsidRPr="002D0B94">
        <w:rPr>
          <w:rFonts w:ascii="Sakkal Majalla" w:hAnsi="Sakkal Majalla" w:cs="Sakkal Majalla" w:hint="cs"/>
          <w:sz w:val="32"/>
          <w:szCs w:val="32"/>
          <w:rtl/>
        </w:rPr>
        <w:t>الدولي بين مصر وبلدان الجنوب، قامت الحكومة المصرية بالتوقيع على إعلان فاليتا للتعاون العربي الأوربي لدعم حقوق الاشخاص ذوى الإعاقة، ويؤكد الإعلان على ضرورة التعاون من أجل إشراك الأشخاص ذوى الاعاقة في اتخاذ القرارات التي تؤثّر على حياتهم ومستقبلهم والتشجيع على مواصلة جهود الحكومات العربية والاتحاد الأوروبي من أجل إعمال جميع حقوق الإنسان والحريات الأساسية المنصوص عليها في اتفاقية حقوق الأشخاص ذوي الإعاقة والتأكيد على حق جميع الأشخاص ذوي الإعاقة في العيش المستقل والإدماج في المجتمع والحصول على الفرص اللازمة لاتّخاذ خياراتهم</w:t>
      </w:r>
      <w:r w:rsidRPr="002D0B94">
        <w:rPr>
          <w:rStyle w:val="FootnoteReference"/>
          <w:rFonts w:ascii="Sakkal Majalla" w:hAnsi="Sakkal Majalla" w:cs="Sakkal Majalla" w:hint="cs"/>
          <w:sz w:val="32"/>
          <w:szCs w:val="32"/>
          <w:rtl/>
        </w:rPr>
        <w:footnoteReference w:id="16"/>
      </w:r>
      <w:r w:rsidRPr="002D0B94">
        <w:rPr>
          <w:rFonts w:ascii="Sakkal Majalla" w:hAnsi="Sakkal Majalla" w:cs="Sakkal Majalla" w:hint="cs"/>
          <w:sz w:val="32"/>
          <w:szCs w:val="32"/>
          <w:rtl/>
        </w:rPr>
        <w:t>.</w:t>
      </w:r>
    </w:p>
    <w:p w14:paraId="12B3EF7E" w14:textId="0FB0B81C" w:rsidR="002D0B94" w:rsidRPr="002D0B94" w:rsidRDefault="002D0B94" w:rsidP="002D0B94">
      <w:pPr>
        <w:pStyle w:val="ListParagraph"/>
        <w:ind w:left="360" w:firstLine="360"/>
        <w:jc w:val="lowKashida"/>
        <w:rPr>
          <w:rFonts w:ascii="Sakkal Majalla" w:hAnsi="Sakkal Majalla" w:cs="Sakkal Majalla" w:hint="cs"/>
          <w:sz w:val="32"/>
          <w:szCs w:val="32"/>
          <w:rtl/>
          <w:lang w:bidi="ar-EG"/>
        </w:rPr>
      </w:pPr>
      <w:r w:rsidRPr="002D0B94">
        <w:rPr>
          <w:rFonts w:ascii="Sakkal Majalla" w:hAnsi="Sakkal Majalla" w:cs="Sakkal Majalla" w:hint="cs"/>
          <w:sz w:val="32"/>
          <w:szCs w:val="32"/>
          <w:rtl/>
        </w:rPr>
        <w:t>وفى إطار نقل التكنولوجيا وتعزيز التنمية الصناعية القائمة على الابتكار بين الدول الأفريقية قامت الحكومة المصرية بإطلاق مركز للتعاون الصناعي فيما بين بلدان الجنوب ومن بين القطاعات التي يحاول فيها المركز تعزيز التكنولوجيا في تنمية المجتمع كان لذوي الإعاقة نصيب كبير في الأنشطة التي يقوم بها المركز</w:t>
      </w:r>
      <w:r w:rsidRPr="002D0B94">
        <w:rPr>
          <w:rStyle w:val="FootnoteReference"/>
          <w:rFonts w:ascii="Sakkal Majalla" w:hAnsi="Sakkal Majalla" w:cs="Sakkal Majalla" w:hint="cs"/>
          <w:sz w:val="32"/>
          <w:szCs w:val="32"/>
          <w:rtl/>
        </w:rPr>
        <w:footnoteReference w:id="17"/>
      </w:r>
      <w:r w:rsidRPr="002D0B94">
        <w:rPr>
          <w:rFonts w:ascii="Sakkal Majalla" w:hAnsi="Sakkal Majalla" w:cs="Sakkal Majalla" w:hint="cs"/>
          <w:sz w:val="32"/>
          <w:szCs w:val="32"/>
          <w:rtl/>
          <w:lang w:bidi="ar-EG"/>
        </w:rPr>
        <w:t>، وقدمت مصر أكثر من 250 خبيرًا قصير الأجل وطويل الأجل لحوالي 30 دولة أفريقية للتدريب وتسهيل تبادل المعرفة في مجموعة متنوعة من القطاعات لتنمية المجتمع وتدعيم الأشخاص ذوي الإعاقة</w:t>
      </w:r>
      <w:r w:rsidRPr="002D0B94">
        <w:rPr>
          <w:rStyle w:val="FootnoteReference"/>
          <w:rFonts w:ascii="Sakkal Majalla" w:hAnsi="Sakkal Majalla" w:cs="Sakkal Majalla" w:hint="cs"/>
          <w:sz w:val="32"/>
          <w:szCs w:val="32"/>
          <w:rtl/>
          <w:lang w:bidi="ar-EG"/>
        </w:rPr>
        <w:footnoteReference w:id="18"/>
      </w:r>
      <w:r w:rsidRPr="002D0B94">
        <w:rPr>
          <w:rFonts w:ascii="Sakkal Majalla" w:hAnsi="Sakkal Majalla" w:cs="Sakkal Majalla" w:hint="cs"/>
          <w:sz w:val="32"/>
          <w:szCs w:val="32"/>
          <w:rtl/>
          <w:lang w:bidi="ar-EG"/>
        </w:rPr>
        <w:t xml:space="preserve">. </w:t>
      </w:r>
    </w:p>
    <w:p w14:paraId="681C32C6" w14:textId="77777777" w:rsidR="002A1C6E" w:rsidRPr="002A1C6E" w:rsidRDefault="002A1C6E" w:rsidP="002A1C6E">
      <w:pPr>
        <w:pStyle w:val="ListParagraph"/>
        <w:numPr>
          <w:ilvl w:val="0"/>
          <w:numId w:val="31"/>
        </w:numPr>
        <w:spacing w:after="160"/>
        <w:jc w:val="lowKashida"/>
        <w:rPr>
          <w:rFonts w:ascii="Sakkal Majalla" w:hAnsi="Sakkal Majalla" w:cs="Sakkal Majalla"/>
          <w:b/>
          <w:bCs/>
          <w:color w:val="FF0000"/>
          <w:sz w:val="32"/>
          <w:szCs w:val="32"/>
        </w:rPr>
      </w:pPr>
      <w:r w:rsidRPr="002A1C6E">
        <w:rPr>
          <w:rFonts w:ascii="Sakkal Majalla" w:hAnsi="Sakkal Majalla" w:cs="Sakkal Majalla"/>
          <w:b/>
          <w:bCs/>
          <w:color w:val="FF0000"/>
          <w:sz w:val="32"/>
          <w:szCs w:val="32"/>
          <w:rtl/>
        </w:rPr>
        <w:t>يرجى وصف كيفية قيام بلدك بتنسيق المساعدة التي يتم تلقيها من التعاون الدولي وتحديد أولوياتها وإدارتها لضمان أن تكون برامج التنمية الوطنية شاملة ومتاحة للأشخاص ذوي الإعاقة.</w:t>
      </w:r>
    </w:p>
    <w:p w14:paraId="4C9D87C6" w14:textId="14947960" w:rsidR="002A1C6E" w:rsidRPr="002A1C6E" w:rsidRDefault="002A1C6E" w:rsidP="002A1C6E">
      <w:pPr>
        <w:pStyle w:val="ListParagraph"/>
        <w:ind w:left="360" w:firstLine="360"/>
        <w:jc w:val="lowKashida"/>
        <w:rPr>
          <w:rFonts w:ascii="Sakkal Majalla" w:hAnsi="Sakkal Majalla" w:cs="Sakkal Majalla" w:hint="cs"/>
          <w:sz w:val="32"/>
          <w:szCs w:val="32"/>
          <w:rtl/>
          <w:lang w:bidi="ar-EG"/>
        </w:rPr>
      </w:pPr>
      <w:r>
        <w:rPr>
          <w:rFonts w:ascii="Sakkal Majalla" w:hAnsi="Sakkal Majalla" w:cs="Sakkal Majalla" w:hint="cs"/>
          <w:sz w:val="32"/>
          <w:szCs w:val="32"/>
          <w:rtl/>
          <w:lang w:bidi="ar-EG"/>
        </w:rPr>
        <w:t xml:space="preserve">تقوم الحكومة المصرية </w:t>
      </w:r>
      <w:r w:rsidRPr="002A1C6E">
        <w:rPr>
          <w:rFonts w:ascii="Sakkal Majalla" w:hAnsi="Sakkal Majalla" w:cs="Sakkal Majalla" w:hint="cs"/>
          <w:sz w:val="32"/>
          <w:szCs w:val="32"/>
          <w:rtl/>
          <w:lang w:bidi="ar-EG"/>
        </w:rPr>
        <w:t xml:space="preserve">بتنسيق المساعدات الدولية التي تحصل عليها في دعم حقوق ذوي الإعاقة فهي تقدم الدعم النقدي المباشر للأشخاص ذوي الاعاقة الغير قادرين عن العمل بتكلفة سنوية 4.2 مليار جنيه وتمول </w:t>
      </w:r>
      <w:r w:rsidRPr="002A1C6E">
        <w:rPr>
          <w:rFonts w:ascii="Sakkal Majalla" w:hAnsi="Sakkal Majalla" w:cs="Sakkal Majalla" w:hint="cs"/>
          <w:sz w:val="32"/>
          <w:szCs w:val="32"/>
          <w:rtl/>
          <w:lang w:bidi="ar-EG"/>
        </w:rPr>
        <w:lastRenderedPageBreak/>
        <w:t>150 مشروع لتطوير تكنولوجيا للتعامل مع الأشخاص ذوي الإعاقة</w:t>
      </w:r>
      <w:r w:rsidRPr="002A1C6E">
        <w:rPr>
          <w:rStyle w:val="FootnoteReference"/>
          <w:rFonts w:ascii="Sakkal Majalla" w:hAnsi="Sakkal Majalla" w:cs="Sakkal Majalla" w:hint="cs"/>
          <w:sz w:val="32"/>
          <w:szCs w:val="32"/>
          <w:rtl/>
          <w:lang w:bidi="ar-EG"/>
        </w:rPr>
        <w:footnoteReference w:id="19"/>
      </w:r>
      <w:r w:rsidRPr="002A1C6E">
        <w:rPr>
          <w:rFonts w:ascii="Sakkal Majalla" w:hAnsi="Sakkal Majalla" w:cs="Sakkal Majalla" w:hint="cs"/>
          <w:sz w:val="32"/>
          <w:szCs w:val="32"/>
          <w:rtl/>
          <w:lang w:bidi="ar-EG"/>
        </w:rPr>
        <w:t>، وتقوم وزارة التضامن المصرية بتقديم برامج التأهيل الشاملة لسوق العمل للأشخاص ذوى الإعاقة بمختلف فئاتهم، كما أنها توفر الخدمات الاجتماعية والنفسية والصحية المختلفة للأشخاص ذوي الإعاقة، كما أن هناك وحدات رعاية متخصصة للأطفال من ذوي الإعاقة لتوفير الخدمات الصحية والاجتماعية والبرامج الثقافية والفنية والرياضية المتنوعة، هذا إلي جانب الخدمات المقدمة للمكفوفين والصم والبكم والعديد من الفئات الأخرى</w:t>
      </w:r>
      <w:r w:rsidRPr="002A1C6E">
        <w:rPr>
          <w:rStyle w:val="FootnoteReference"/>
          <w:rFonts w:ascii="Sakkal Majalla" w:hAnsi="Sakkal Majalla" w:cs="Sakkal Majalla" w:hint="cs"/>
          <w:sz w:val="32"/>
          <w:szCs w:val="32"/>
          <w:rtl/>
          <w:lang w:bidi="ar-EG"/>
        </w:rPr>
        <w:footnoteReference w:id="20"/>
      </w:r>
      <w:r w:rsidRPr="002A1C6E">
        <w:rPr>
          <w:rFonts w:ascii="Sakkal Majalla" w:hAnsi="Sakkal Majalla" w:cs="Sakkal Majalla" w:hint="cs"/>
          <w:sz w:val="32"/>
          <w:szCs w:val="32"/>
          <w:rtl/>
          <w:lang w:bidi="ar-EG"/>
        </w:rPr>
        <w:t xml:space="preserve">. </w:t>
      </w:r>
    </w:p>
    <w:p w14:paraId="25CA19F5" w14:textId="77777777" w:rsidR="00D24379" w:rsidRPr="00D24379" w:rsidRDefault="00D24379" w:rsidP="00D24379">
      <w:pPr>
        <w:pStyle w:val="ListParagraph"/>
        <w:numPr>
          <w:ilvl w:val="0"/>
          <w:numId w:val="31"/>
        </w:numPr>
        <w:spacing w:after="160"/>
        <w:jc w:val="lowKashida"/>
        <w:rPr>
          <w:rFonts w:ascii="Sakkal Majalla" w:hAnsi="Sakkal Majalla" w:cs="Sakkal Majalla"/>
          <w:b/>
          <w:bCs/>
          <w:color w:val="FF0000"/>
          <w:sz w:val="32"/>
          <w:szCs w:val="32"/>
        </w:rPr>
      </w:pPr>
      <w:r w:rsidRPr="00D24379">
        <w:rPr>
          <w:rFonts w:ascii="Sakkal Majalla" w:hAnsi="Sakkal Majalla" w:cs="Sakkal Majalla"/>
          <w:b/>
          <w:bCs/>
          <w:color w:val="FF0000"/>
          <w:sz w:val="32"/>
          <w:szCs w:val="32"/>
          <w:rtl/>
        </w:rPr>
        <w:t>يرجى توضيح ما إذا كانت أهداف التنمية المستدامة قد أدت إلى زيادة المساعدة الإنمائية الدولية التي تفيد الأشخاص ذوي الإعاقة في بلدك وكيف.</w:t>
      </w:r>
    </w:p>
    <w:p w14:paraId="618DA5EC" w14:textId="77777777" w:rsidR="005B417F" w:rsidRDefault="00D24379" w:rsidP="005B417F">
      <w:pPr>
        <w:pStyle w:val="ListParagraph"/>
        <w:ind w:left="360" w:firstLine="360"/>
        <w:jc w:val="lowKashida"/>
        <w:rPr>
          <w:rFonts w:ascii="Sakkal Majalla" w:hAnsi="Sakkal Majalla" w:cs="Sakkal Majalla"/>
          <w:sz w:val="32"/>
          <w:szCs w:val="32"/>
          <w:rtl/>
        </w:rPr>
      </w:pPr>
      <w:r>
        <w:rPr>
          <w:rFonts w:ascii="Sakkal Majalla" w:hAnsi="Sakkal Majalla" w:cs="Sakkal Majalla" w:hint="cs"/>
          <w:sz w:val="32"/>
          <w:szCs w:val="32"/>
          <w:rtl/>
          <w:lang w:bidi="ar-EG"/>
        </w:rPr>
        <w:t xml:space="preserve">تعتبر </w:t>
      </w:r>
      <w:r w:rsidR="005B417F" w:rsidRPr="005B417F">
        <w:rPr>
          <w:rFonts w:ascii="Sakkal Majalla" w:hAnsi="Sakkal Majalla" w:cs="Sakkal Majalla" w:hint="cs"/>
          <w:sz w:val="32"/>
          <w:szCs w:val="32"/>
          <w:rtl/>
        </w:rPr>
        <w:t xml:space="preserve">تعزيز حقوق الأشخاص ذوي الإعاقة من أهم المبادئ الأساسية لاستراتيجية التنمية المستدامة الوطنية في مصر، </w:t>
      </w:r>
      <w:r w:rsidR="005B417F">
        <w:rPr>
          <w:rFonts w:ascii="Sakkal Majalla" w:hAnsi="Sakkal Majalla" w:cs="Sakkal Majalla" w:hint="cs"/>
          <w:sz w:val="32"/>
          <w:szCs w:val="32"/>
          <w:rtl/>
        </w:rPr>
        <w:t xml:space="preserve">كما تعطي السلطات المصرية اهتمام بالغ بالأشخاص ذوي الإعاقة وظهر ذلك جليا من خلال </w:t>
      </w:r>
      <w:r w:rsidR="005B417F" w:rsidRPr="005B417F">
        <w:rPr>
          <w:rFonts w:ascii="Sakkal Majalla" w:hAnsi="Sakkal Majalla" w:cs="Sakkal Majalla" w:hint="cs"/>
          <w:sz w:val="32"/>
          <w:szCs w:val="32"/>
          <w:rtl/>
        </w:rPr>
        <w:t xml:space="preserve">إعلان </w:t>
      </w:r>
      <w:r w:rsidR="005B417F">
        <w:rPr>
          <w:rFonts w:ascii="Sakkal Majalla" w:hAnsi="Sakkal Majalla" w:cs="Sakkal Majalla" w:hint="cs"/>
          <w:sz w:val="32"/>
          <w:szCs w:val="32"/>
          <w:rtl/>
        </w:rPr>
        <w:t>رئيس الجمهورية</w:t>
      </w:r>
      <w:r w:rsidR="005B417F" w:rsidRPr="005B417F">
        <w:rPr>
          <w:rFonts w:ascii="Sakkal Majalla" w:hAnsi="Sakkal Majalla" w:cs="Sakkal Majalla" w:hint="cs"/>
          <w:sz w:val="32"/>
          <w:szCs w:val="32"/>
          <w:rtl/>
        </w:rPr>
        <w:t xml:space="preserve"> 2018 عاماً للأشخاص ذوي الإعاقة، وكان أحد النتائج الرئيسية لهذا الإعلان هو إصدار القانون رقم 10 لعام 2018 بشأن حقوق الأشخاص ذوي الإعاقة وهو القانون المصري الأول الذي يعالج على وجه التحديد حقوق الأشخاص ذوي الإعاقة ويخصص 5 في المائة من الوظائف الشاغرة للأشخاص ذوي الإعاقة سواء في القطاع الخاص أو العام، على أساس المؤهلات والقدرات بما يعزز من حقوقهم ويتماشى مع المبادئ العام</w:t>
      </w:r>
      <w:r w:rsidR="005B417F">
        <w:rPr>
          <w:rFonts w:ascii="Sakkal Majalla" w:hAnsi="Sakkal Majalla" w:cs="Sakkal Majalla" w:hint="cs"/>
          <w:sz w:val="32"/>
          <w:szCs w:val="32"/>
          <w:rtl/>
        </w:rPr>
        <w:t>ة</w:t>
      </w:r>
      <w:r w:rsidR="005B417F" w:rsidRPr="005B417F">
        <w:rPr>
          <w:rFonts w:ascii="Sakkal Majalla" w:hAnsi="Sakkal Majalla" w:cs="Sakkal Majalla" w:hint="cs"/>
          <w:sz w:val="32"/>
          <w:szCs w:val="32"/>
          <w:rtl/>
        </w:rPr>
        <w:t xml:space="preserve"> للاستراتيجية</w:t>
      </w:r>
      <w:r w:rsidR="005B417F" w:rsidRPr="005B417F">
        <w:rPr>
          <w:rStyle w:val="FootnoteReference"/>
          <w:rFonts w:ascii="Sakkal Majalla" w:hAnsi="Sakkal Majalla" w:cs="Sakkal Majalla" w:hint="cs"/>
          <w:sz w:val="32"/>
          <w:szCs w:val="32"/>
          <w:rtl/>
        </w:rPr>
        <w:footnoteReference w:id="21"/>
      </w:r>
      <w:r w:rsidR="005B417F" w:rsidRPr="005B417F">
        <w:rPr>
          <w:rFonts w:ascii="Sakkal Majalla" w:hAnsi="Sakkal Majalla" w:cs="Sakkal Majalla" w:hint="cs"/>
          <w:sz w:val="32"/>
          <w:szCs w:val="32"/>
          <w:rtl/>
        </w:rPr>
        <w:t xml:space="preserve">. </w:t>
      </w:r>
    </w:p>
    <w:p w14:paraId="728F913C" w14:textId="77777777" w:rsidR="005B417F" w:rsidRDefault="005B417F" w:rsidP="005B417F">
      <w:pPr>
        <w:pStyle w:val="ListParagraph"/>
        <w:ind w:left="360" w:firstLine="360"/>
        <w:jc w:val="lowKashida"/>
        <w:rPr>
          <w:rFonts w:ascii="Sakkal Majalla" w:hAnsi="Sakkal Majalla" w:cs="Sakkal Majalla"/>
          <w:sz w:val="32"/>
          <w:szCs w:val="32"/>
          <w:rtl/>
        </w:rPr>
      </w:pPr>
      <w:r w:rsidRPr="005B417F">
        <w:rPr>
          <w:rFonts w:ascii="Sakkal Majalla" w:hAnsi="Sakkal Majalla" w:cs="Sakkal Majalla" w:hint="cs"/>
          <w:sz w:val="32"/>
          <w:szCs w:val="32"/>
          <w:rtl/>
        </w:rPr>
        <w:t>ومن أهم الجوانب</w:t>
      </w:r>
      <w:r>
        <w:rPr>
          <w:rFonts w:ascii="Sakkal Majalla" w:hAnsi="Sakkal Majalla" w:cs="Sakkal Majalla" w:hint="cs"/>
          <w:sz w:val="32"/>
          <w:szCs w:val="32"/>
          <w:rtl/>
        </w:rPr>
        <w:t xml:space="preserve"> الاساسية</w:t>
      </w:r>
      <w:r w:rsidRPr="005B417F">
        <w:rPr>
          <w:rFonts w:ascii="Sakkal Majalla" w:hAnsi="Sakkal Majalla" w:cs="Sakkal Majalla" w:hint="cs"/>
          <w:sz w:val="32"/>
          <w:szCs w:val="32"/>
          <w:rtl/>
        </w:rPr>
        <w:t xml:space="preserve"> </w:t>
      </w:r>
      <w:r>
        <w:rPr>
          <w:rFonts w:ascii="Sakkal Majalla" w:hAnsi="Sakkal Majalla" w:cs="Sakkal Majalla" w:hint="cs"/>
          <w:sz w:val="32"/>
          <w:szCs w:val="32"/>
          <w:rtl/>
        </w:rPr>
        <w:t>ل</w:t>
      </w:r>
      <w:r w:rsidRPr="005B417F">
        <w:rPr>
          <w:rFonts w:ascii="Sakkal Majalla" w:hAnsi="Sakkal Majalla" w:cs="Sakkal Majalla" w:hint="cs"/>
          <w:sz w:val="32"/>
          <w:szCs w:val="32"/>
          <w:rtl/>
        </w:rPr>
        <w:t>استراتيجية التنمية المستدامة رؤية مصر 2030 هو موقع ذوي الإعاقة، فقد تم مراعاة ذوي الاحتياجات الخاصة في الأبعاد المختلفة للاستراتيجية بما يتناسب مع المستهدف تحقيقه في عام 2030، فعلى سبيل المثال تضمنت الأهداف الرئيسية لمحور التعليم والتدريب إتاحة التعليم للجميع دون تمييز وخرج عن هذا الهدف الرئيسي هدف فرعي يتمثل في توفير بيئة شاملة داعمة لعملية دمج ذوي الإعاقة البسيطة بمدارس التعليم قبل الجامعي وتحسين جودة مدارس التربية الخاصة للمتعلمين ذوي الإعاقة الحادة والمتعدّدة</w:t>
      </w:r>
      <w:r w:rsidRPr="005B417F">
        <w:rPr>
          <w:rFonts w:ascii="Sakkal Majalla" w:hAnsi="Sakkal Majalla" w:cs="Sakkal Majalla" w:hint="cs"/>
          <w:rtl/>
        </w:rPr>
        <w:t xml:space="preserve"> </w:t>
      </w:r>
      <w:r w:rsidRPr="005B417F">
        <w:rPr>
          <w:rFonts w:ascii="Sakkal Majalla" w:hAnsi="Sakkal Majalla" w:cs="Sakkal Majalla" w:hint="cs"/>
          <w:sz w:val="32"/>
          <w:szCs w:val="32"/>
          <w:rtl/>
        </w:rPr>
        <w:t xml:space="preserve">ويتم إعداد دور دراسة </w:t>
      </w:r>
      <w:r>
        <w:rPr>
          <w:rFonts w:ascii="Sakkal Majalla" w:hAnsi="Sakkal Majalla" w:cs="Sakkal Majalla" w:hint="cs"/>
          <w:sz w:val="32"/>
          <w:szCs w:val="32"/>
          <w:rtl/>
        </w:rPr>
        <w:t>ل</w:t>
      </w:r>
      <w:r w:rsidRPr="005B417F">
        <w:rPr>
          <w:rFonts w:ascii="Sakkal Majalla" w:hAnsi="Sakkal Majalla" w:cs="Sakkal Majalla" w:hint="cs"/>
          <w:sz w:val="32"/>
          <w:szCs w:val="32"/>
          <w:rtl/>
        </w:rPr>
        <w:t>ذوي الإعاقة في الاستراتيجية من خلال المجلس القومي لشئون الإعاقة والهيئات المختلفة الأخرى ذات الشأن</w:t>
      </w:r>
      <w:r w:rsidRPr="005B417F">
        <w:rPr>
          <w:rStyle w:val="FootnoteReference"/>
          <w:rFonts w:ascii="Sakkal Majalla" w:hAnsi="Sakkal Majalla" w:cs="Sakkal Majalla" w:hint="cs"/>
          <w:sz w:val="32"/>
          <w:szCs w:val="32"/>
          <w:rtl/>
        </w:rPr>
        <w:footnoteReference w:id="22"/>
      </w:r>
      <w:r w:rsidRPr="005B417F">
        <w:rPr>
          <w:rFonts w:ascii="Sakkal Majalla" w:hAnsi="Sakkal Majalla" w:cs="Sakkal Majalla" w:hint="cs"/>
          <w:sz w:val="32"/>
          <w:szCs w:val="32"/>
          <w:rtl/>
        </w:rPr>
        <w:t>.</w:t>
      </w:r>
    </w:p>
    <w:p w14:paraId="03326A2C" w14:textId="55D46D20" w:rsidR="005B417F" w:rsidRPr="005B417F" w:rsidRDefault="005B417F" w:rsidP="005B417F">
      <w:pPr>
        <w:pStyle w:val="ListParagraph"/>
        <w:ind w:left="360" w:firstLine="360"/>
        <w:jc w:val="lowKashida"/>
        <w:rPr>
          <w:rFonts w:ascii="Sakkal Majalla" w:hAnsi="Sakkal Majalla" w:cs="Sakkal Majalla" w:hint="cs"/>
          <w:sz w:val="32"/>
          <w:szCs w:val="32"/>
          <w:rtl/>
          <w:lang w:bidi="ar-EG"/>
        </w:rPr>
      </w:pPr>
      <w:r w:rsidRPr="005B417F">
        <w:rPr>
          <w:rFonts w:ascii="Sakkal Majalla" w:hAnsi="Sakkal Majalla" w:cs="Sakkal Majalla" w:hint="cs"/>
          <w:sz w:val="32"/>
          <w:szCs w:val="32"/>
          <w:rtl/>
        </w:rPr>
        <w:t xml:space="preserve">بينما شاركت وزارة التضامن الاجتماعية المصرية مع المنظمة العربية للأشخاص ذوي الإعاقة والمنظمة الدولية للإعاقة وجامعة الدول العربية والمنتدى الآسيوي للإعاقة والمنتدى الأفريقي للإعاقة وشبكة أميركا </w:t>
      </w:r>
      <w:r w:rsidRPr="005B417F">
        <w:rPr>
          <w:rFonts w:ascii="Sakkal Majalla" w:hAnsi="Sakkal Majalla" w:cs="Sakkal Majalla" w:hint="cs"/>
          <w:sz w:val="32"/>
          <w:szCs w:val="32"/>
          <w:rtl/>
        </w:rPr>
        <w:lastRenderedPageBreak/>
        <w:t xml:space="preserve">اللاتينية للمنظمات غير الحكومية من الأشخاص ذوي الاعاقة وأسرهم في تنظيم المؤتمر الدولي حول النهوض باتفاقية حقوق الأشخاص ذوي الإعاقة في إطار أجندة التنمية المستدامة 2030، وذلك من أجل ربط تنفيذ الأهداف التنموية ٢٠٣٠باتفاقية حقوق الأشخاص ذوي الإعاقة مع إدراج الفئات ذوات الإعاقة المختلفة في المشروعات والبرامج التنموية المتعددة والتي تخص رؤية التنمية المستدامة 2030.  </w:t>
      </w:r>
    </w:p>
    <w:p w14:paraId="67F23DF3" w14:textId="77777777" w:rsidR="007F59B1" w:rsidRPr="007F59B1" w:rsidRDefault="007F59B1" w:rsidP="007F59B1">
      <w:pPr>
        <w:pStyle w:val="ListParagraph"/>
        <w:numPr>
          <w:ilvl w:val="0"/>
          <w:numId w:val="31"/>
        </w:numPr>
        <w:spacing w:after="160"/>
        <w:jc w:val="lowKashida"/>
        <w:rPr>
          <w:rFonts w:ascii="Sakkal Majalla" w:hAnsi="Sakkal Majalla" w:cs="Sakkal Majalla"/>
          <w:b/>
          <w:bCs/>
          <w:color w:val="FF0000"/>
          <w:sz w:val="32"/>
          <w:szCs w:val="32"/>
        </w:rPr>
      </w:pPr>
      <w:r w:rsidRPr="007F59B1">
        <w:rPr>
          <w:rFonts w:ascii="Sakkal Majalla" w:hAnsi="Sakkal Majalla" w:cs="Sakkal Majalla"/>
          <w:b/>
          <w:bCs/>
          <w:color w:val="FF0000"/>
          <w:sz w:val="32"/>
          <w:szCs w:val="32"/>
          <w:rtl/>
        </w:rPr>
        <w:t>يرجى وصف إلى أي مدى وكيف يتم إشراك الأشخاص ذوي الإعاقة ومنظماتهم واستشارتهم في القرارات المتعلقة بالتعاون الدولي في بلدك، وكيف يمكنهم الوصول إلى صناديق ومنح التعاون الدولي (بما في ذلك المتطلبات القانونية والإجراءات والتحديات).</w:t>
      </w:r>
    </w:p>
    <w:p w14:paraId="6A129EFC" w14:textId="77777777" w:rsidR="007F59B1" w:rsidRDefault="007F59B1" w:rsidP="007F59B1">
      <w:pPr>
        <w:pStyle w:val="ListParagraph"/>
        <w:ind w:left="360" w:firstLine="360"/>
        <w:jc w:val="lowKashida"/>
        <w:rPr>
          <w:rFonts w:ascii="Sakkal Majalla" w:hAnsi="Sakkal Majalla" w:cs="Sakkal Majalla"/>
          <w:sz w:val="32"/>
          <w:szCs w:val="32"/>
          <w:rtl/>
          <w:lang w:bidi="ar-EG"/>
        </w:rPr>
      </w:pPr>
      <w:r w:rsidRPr="007F59B1">
        <w:rPr>
          <w:rFonts w:ascii="Sakkal Majalla" w:hAnsi="Sakkal Majalla" w:cs="Sakkal Majalla" w:hint="cs"/>
          <w:sz w:val="32"/>
          <w:szCs w:val="32"/>
          <w:rtl/>
          <w:lang w:bidi="ar-EG"/>
        </w:rPr>
        <w:t>يتم إدراج الأشخاص ذوي الإعاقة في القرارات الدولية المختلفة الخاصة بتنسيق المساعدات والمنح التي تتلقها الحكومة لمساعدتهم من خلال المجلس القومي لشؤون</w:t>
      </w:r>
      <w:r>
        <w:rPr>
          <w:rFonts w:ascii="Sakkal Majalla" w:hAnsi="Sakkal Majalla" w:cs="Sakkal Majalla" w:hint="cs"/>
          <w:sz w:val="32"/>
          <w:szCs w:val="32"/>
          <w:rtl/>
          <w:lang w:bidi="ar-EG"/>
        </w:rPr>
        <w:t xml:space="preserve"> ذوي</w:t>
      </w:r>
      <w:r w:rsidRPr="007F59B1">
        <w:rPr>
          <w:rFonts w:ascii="Sakkal Majalla" w:hAnsi="Sakkal Majalla" w:cs="Sakkal Majalla" w:hint="cs"/>
          <w:sz w:val="32"/>
          <w:szCs w:val="32"/>
          <w:rtl/>
          <w:lang w:bidi="ar-EG"/>
        </w:rPr>
        <w:t xml:space="preserve"> الإعاقة والذي من صلاحياته الرقابة على المؤسسات والجمعيات التي تعمل بقضية الإعاقة المختلفة وهي المؤسسات التي تحصل على منح دولية خارجية لمساعدة ذوي الإعاقة، هذا إلى جانب إرسال التقارير الخاصة بالجمعيات والمؤسسات العاملة في مجال الإعاقة إلى الأمم المتحدة وغيرها من المنظمات الدولية طبقًا للاختصاص السابق الخاص بممارسة الرقابة</w:t>
      </w:r>
      <w:r w:rsidRPr="007F59B1">
        <w:rPr>
          <w:rStyle w:val="FootnoteReference"/>
          <w:rFonts w:ascii="Sakkal Majalla" w:hAnsi="Sakkal Majalla" w:cs="Sakkal Majalla" w:hint="cs"/>
          <w:sz w:val="32"/>
          <w:szCs w:val="32"/>
          <w:rtl/>
          <w:lang w:bidi="ar-EG"/>
        </w:rPr>
        <w:footnoteReference w:id="23"/>
      </w:r>
      <w:r w:rsidRPr="007F59B1">
        <w:rPr>
          <w:rFonts w:ascii="Sakkal Majalla" w:hAnsi="Sakkal Majalla" w:cs="Sakkal Majalla" w:hint="cs"/>
          <w:sz w:val="32"/>
          <w:szCs w:val="32"/>
          <w:rtl/>
          <w:lang w:bidi="ar-EG"/>
        </w:rPr>
        <w:t>.</w:t>
      </w:r>
    </w:p>
    <w:p w14:paraId="3F804DE8" w14:textId="5B0C56B6" w:rsidR="007F59B1" w:rsidRDefault="007F59B1" w:rsidP="007F59B1">
      <w:pPr>
        <w:pStyle w:val="ListParagraph"/>
        <w:ind w:left="360" w:firstLine="360"/>
        <w:jc w:val="lowKashida"/>
        <w:rPr>
          <w:rFonts w:ascii="Sakkal Majalla" w:hAnsi="Sakkal Majalla" w:cs="Sakkal Majalla"/>
          <w:sz w:val="32"/>
          <w:szCs w:val="32"/>
          <w:rtl/>
          <w:lang w:bidi="ar-EG"/>
        </w:rPr>
      </w:pPr>
      <w:r w:rsidRPr="007F59B1">
        <w:rPr>
          <w:rFonts w:ascii="Sakkal Majalla" w:hAnsi="Sakkal Majalla" w:cs="Sakkal Majalla" w:hint="cs"/>
          <w:sz w:val="32"/>
          <w:szCs w:val="32"/>
          <w:rtl/>
          <w:lang w:bidi="ar-EG"/>
        </w:rPr>
        <w:t>ويعمل المجلس بهذا الإطار على التنسيق مع كافة الوزارات والجهات المعنية لتطبيق أحكام الاتفاقية الدولية لحقوق الأشخاص ذوي الإعاقة، هذا إلى جانب تقديم المقترحات بالتعديلات في السياسات والوسائل والبرامج المعنية بشأن ذوي الإعاقة مع إبداء الرأي في أية اتفاقيات دولية أخرى تنضم إليها الدولة أو ترغب في الانضمام إليها تمس أو ذات صلة بالأشخاص ذوي الإعاقة بالإضافة إلي تمثيل الأشخاص ذوي الإعاقة في عضوية المحافل والمؤتمرات والمنظمات الدولية المعنية بقضايا الإعاقة بما يسهل عملية المشاركة في القرارات المتعلقة بالتعاون الدولي بقضايا التعاون الدولي المختلفة الخاصة بالإعاقة، كما يشارك المجلس في وضع السياسات القومية والخطط الاستراتيجية لدمج ذوي الإعاقة</w:t>
      </w:r>
      <w:r w:rsidRPr="007F59B1">
        <w:rPr>
          <w:rStyle w:val="FootnoteReference"/>
          <w:rFonts w:ascii="Sakkal Majalla" w:hAnsi="Sakkal Majalla" w:cs="Sakkal Majalla" w:hint="cs"/>
          <w:sz w:val="32"/>
          <w:szCs w:val="32"/>
          <w:rtl/>
          <w:lang w:bidi="ar-EG"/>
        </w:rPr>
        <w:t xml:space="preserve"> </w:t>
      </w:r>
      <w:r w:rsidRPr="007F59B1">
        <w:rPr>
          <w:rFonts w:ascii="Sakkal Majalla" w:hAnsi="Sakkal Majalla" w:cs="Sakkal Majalla" w:hint="cs"/>
          <w:sz w:val="32"/>
          <w:szCs w:val="32"/>
          <w:rtl/>
          <w:lang w:bidi="ar-EG"/>
        </w:rPr>
        <w:t xml:space="preserve"> في المجتمع المصري</w:t>
      </w:r>
      <w:r w:rsidRPr="007F59B1">
        <w:rPr>
          <w:rStyle w:val="FootnoteReference"/>
          <w:rFonts w:ascii="Sakkal Majalla" w:hAnsi="Sakkal Majalla" w:cs="Sakkal Majalla" w:hint="cs"/>
          <w:sz w:val="32"/>
          <w:szCs w:val="32"/>
          <w:rtl/>
          <w:lang w:bidi="ar-EG"/>
        </w:rPr>
        <w:footnoteReference w:id="24"/>
      </w:r>
      <w:r w:rsidRPr="007F59B1">
        <w:rPr>
          <w:rFonts w:ascii="Sakkal Majalla" w:hAnsi="Sakkal Majalla" w:cs="Sakkal Majalla" w:hint="cs"/>
          <w:sz w:val="32"/>
          <w:szCs w:val="32"/>
          <w:rtl/>
          <w:lang w:bidi="ar-EG"/>
        </w:rPr>
        <w:t>،</w:t>
      </w:r>
      <w:r>
        <w:rPr>
          <w:rFonts w:ascii="Sakkal Majalla" w:hAnsi="Sakkal Majalla" w:cs="Sakkal Majalla" w:hint="cs"/>
          <w:sz w:val="32"/>
          <w:szCs w:val="32"/>
          <w:rtl/>
          <w:lang w:bidi="ar-EG"/>
        </w:rPr>
        <w:t xml:space="preserve"> </w:t>
      </w:r>
      <w:r w:rsidRPr="007F59B1">
        <w:rPr>
          <w:rFonts w:ascii="Sakkal Majalla" w:hAnsi="Sakkal Majalla" w:cs="Sakkal Majalla" w:hint="cs"/>
          <w:sz w:val="32"/>
          <w:szCs w:val="32"/>
          <w:rtl/>
          <w:lang w:bidi="ar-EG"/>
        </w:rPr>
        <w:t>الجدير بالذكر أن البرلمان المصري يضم 9 نواب من  ذوى الاحتياجات الخاصة لديهم اختصاصات واسعة فيما يخص الاتفاقيات والمنح الدولية المقدمة لدعم ذوي الإعاقة في مصر</w:t>
      </w:r>
      <w:r w:rsidRPr="007F59B1">
        <w:rPr>
          <w:rStyle w:val="FootnoteReference"/>
          <w:rFonts w:ascii="Sakkal Majalla" w:hAnsi="Sakkal Majalla" w:cs="Sakkal Majalla" w:hint="cs"/>
          <w:sz w:val="32"/>
          <w:szCs w:val="32"/>
          <w:rtl/>
          <w:lang w:bidi="ar-EG"/>
        </w:rPr>
        <w:footnoteReference w:id="25"/>
      </w:r>
      <w:r w:rsidRPr="007F59B1">
        <w:rPr>
          <w:rFonts w:ascii="Sakkal Majalla" w:hAnsi="Sakkal Majalla" w:cs="Sakkal Majalla" w:hint="cs"/>
          <w:sz w:val="32"/>
          <w:szCs w:val="32"/>
          <w:rtl/>
          <w:lang w:bidi="ar-EG"/>
        </w:rPr>
        <w:t xml:space="preserve">. </w:t>
      </w:r>
    </w:p>
    <w:p w14:paraId="5B56AE16" w14:textId="77777777" w:rsidR="007F59B1" w:rsidRPr="007F59B1" w:rsidRDefault="007F59B1" w:rsidP="007F59B1">
      <w:pPr>
        <w:pStyle w:val="ListParagraph"/>
        <w:numPr>
          <w:ilvl w:val="0"/>
          <w:numId w:val="31"/>
        </w:numPr>
        <w:spacing w:after="160"/>
        <w:jc w:val="lowKashida"/>
        <w:rPr>
          <w:rFonts w:ascii="Sakkal Majalla" w:hAnsi="Sakkal Majalla" w:cs="Sakkal Majalla"/>
          <w:b/>
          <w:bCs/>
          <w:color w:val="FF0000"/>
          <w:sz w:val="32"/>
          <w:szCs w:val="32"/>
        </w:rPr>
      </w:pPr>
      <w:r w:rsidRPr="007F59B1">
        <w:rPr>
          <w:rFonts w:ascii="Sakkal Majalla" w:hAnsi="Sakkal Majalla" w:cs="Sakkal Majalla"/>
          <w:b/>
          <w:bCs/>
          <w:color w:val="FF0000"/>
          <w:sz w:val="32"/>
          <w:szCs w:val="32"/>
          <w:rtl/>
        </w:rPr>
        <w:t>يرجى تقديم أي معلومات وبيانات إحصائية متاحة عن التعاون الدولي الشامل للإعاقة في بلدك، بما في ذلك المعلومات المتعلقة بالتحديات والقيود التي يواجهها نظام المساعدة الدولية لتعزيز حقوق الأشخاص ذوي الإعاقة.</w:t>
      </w:r>
    </w:p>
    <w:p w14:paraId="64AF87AA" w14:textId="77777777" w:rsidR="00A758B0" w:rsidRDefault="007F59B1" w:rsidP="00A758B0">
      <w:pPr>
        <w:pStyle w:val="ListParagraph"/>
        <w:ind w:left="360" w:firstLine="360"/>
        <w:jc w:val="lowKashida"/>
        <w:rPr>
          <w:rFonts w:ascii="Sakkal Majalla" w:hAnsi="Sakkal Majalla" w:cs="Sakkal Majalla"/>
          <w:sz w:val="32"/>
          <w:szCs w:val="32"/>
          <w:rtl/>
        </w:rPr>
      </w:pPr>
      <w:r w:rsidRPr="007F59B1">
        <w:rPr>
          <w:rFonts w:ascii="Sakkal Majalla" w:hAnsi="Sakkal Majalla" w:cs="Sakkal Majalla" w:hint="cs"/>
          <w:sz w:val="32"/>
          <w:szCs w:val="32"/>
          <w:rtl/>
        </w:rPr>
        <w:lastRenderedPageBreak/>
        <w:t>على الرغم من جهود الحكومة المصرية لتحقيق الاستفادة القصوى من المنح والتمويل الدولية التي يتم تخصيها لدعم الأشخاص ذوي الإعاقة بما يوفر حقوقهم الأساسية إلا أن هناك مجموعة من العقبات أمام تحقيق الاستفادة الكاملة من هذه المنح وتتمثل أهمها في غياب دعم الحكومة المصرية في توجيه المنح والتمويل الدولية نحو دعم حقوق الإعاقة في قطاعات أساسية مثل توفير موصلات مناسبة لذوي الإعاقة في مصر مع تحسين البنية التحتية للطرق والموصلات العامة لتناسب التعامل معهم فهذا القطاع غائب بشكل تام من جهود الدولة والمؤسسات الدولية</w:t>
      </w:r>
      <w:r w:rsidRPr="007F59B1">
        <w:rPr>
          <w:rStyle w:val="FootnoteReference"/>
          <w:rFonts w:ascii="Sakkal Majalla" w:hAnsi="Sakkal Majalla" w:cs="Sakkal Majalla" w:hint="cs"/>
          <w:sz w:val="32"/>
          <w:szCs w:val="32"/>
          <w:rtl/>
        </w:rPr>
        <w:footnoteReference w:id="26"/>
      </w:r>
      <w:r w:rsidRPr="007F59B1">
        <w:rPr>
          <w:rFonts w:ascii="Sakkal Majalla" w:hAnsi="Sakkal Majalla" w:cs="Sakkal Majalla" w:hint="cs"/>
          <w:sz w:val="32"/>
          <w:szCs w:val="32"/>
          <w:rtl/>
        </w:rPr>
        <w:t xml:space="preserve">، وفى هذا السياق فهناك عدم توجيه للموارد المالية والمعنوية لتغيير الصورة النمطية عن ذوي الإعاقة في المجتمع المصري والعربي بما يحقق المكانة الاجتماعية والنفسية لهم بالمجتمعات بينما يتعرض بعضهم للتنمر والسخرية كنتيجة لعدم توافر إطار قوي لجهود الدولة في محاربة الظاهرة عبر مجموعة من البرامج، وعليه توصي </w:t>
      </w:r>
      <w:r w:rsidRPr="007F59B1">
        <w:rPr>
          <w:rFonts w:ascii="Sakkal Majalla" w:hAnsi="Sakkal Majalla" w:cs="Sakkal Majalla" w:hint="cs"/>
          <w:b/>
          <w:bCs/>
          <w:sz w:val="32"/>
          <w:szCs w:val="32"/>
          <w:rtl/>
        </w:rPr>
        <w:t>مؤسسة ماعت للسلام والتنمية وحقوق الإنسان</w:t>
      </w:r>
      <w:r w:rsidRPr="007F59B1">
        <w:rPr>
          <w:rFonts w:ascii="Sakkal Majalla" w:hAnsi="Sakkal Majalla" w:cs="Sakkal Majalla" w:hint="cs"/>
          <w:sz w:val="32"/>
          <w:szCs w:val="32"/>
          <w:rtl/>
        </w:rPr>
        <w:t xml:space="preserve"> بما يلي:-  </w:t>
      </w:r>
    </w:p>
    <w:p w14:paraId="64256327" w14:textId="77777777" w:rsidR="00A758B0" w:rsidRDefault="007F59B1" w:rsidP="00A758B0">
      <w:pPr>
        <w:pStyle w:val="ListParagraph"/>
        <w:numPr>
          <w:ilvl w:val="0"/>
          <w:numId w:val="34"/>
        </w:numPr>
        <w:jc w:val="lowKashida"/>
        <w:rPr>
          <w:rFonts w:ascii="Sakkal Majalla" w:hAnsi="Sakkal Majalla" w:cs="Sakkal Majalla"/>
          <w:sz w:val="32"/>
          <w:szCs w:val="32"/>
        </w:rPr>
      </w:pPr>
      <w:r w:rsidRPr="00A758B0">
        <w:rPr>
          <w:rFonts w:ascii="Sakkal Majalla" w:hAnsi="Sakkal Majalla" w:cs="Sakkal Majalla" w:hint="cs"/>
          <w:sz w:val="32"/>
          <w:szCs w:val="32"/>
          <w:rtl/>
        </w:rPr>
        <w:t xml:space="preserve">إلي وزارة النقل المصرية ضرورة توجيه جزء من تمويلات المؤسسات الدولية لذوي الإعاقة في إنشاء موصلات خاصة بهم </w:t>
      </w:r>
      <w:r w:rsidR="00A758B0">
        <w:rPr>
          <w:rFonts w:ascii="Sakkal Majalla" w:hAnsi="Sakkal Majalla" w:cs="Sakkal Majalla" w:hint="cs"/>
          <w:sz w:val="32"/>
          <w:szCs w:val="32"/>
          <w:rtl/>
        </w:rPr>
        <w:t>تتناسب مع ظروفهم</w:t>
      </w:r>
      <w:r w:rsidRPr="00A758B0">
        <w:rPr>
          <w:rFonts w:ascii="Sakkal Majalla" w:hAnsi="Sakkal Majalla" w:cs="Sakkal Majalla" w:hint="cs"/>
          <w:sz w:val="32"/>
          <w:szCs w:val="32"/>
          <w:rtl/>
        </w:rPr>
        <w:t xml:space="preserve">. </w:t>
      </w:r>
    </w:p>
    <w:p w14:paraId="7E280F1A" w14:textId="77777777" w:rsidR="00A758B0" w:rsidRDefault="007F59B1" w:rsidP="00A758B0">
      <w:pPr>
        <w:pStyle w:val="ListParagraph"/>
        <w:numPr>
          <w:ilvl w:val="0"/>
          <w:numId w:val="34"/>
        </w:numPr>
        <w:jc w:val="lowKashida"/>
        <w:rPr>
          <w:rFonts w:ascii="Sakkal Majalla" w:hAnsi="Sakkal Majalla" w:cs="Sakkal Majalla"/>
          <w:sz w:val="32"/>
          <w:szCs w:val="32"/>
        </w:rPr>
      </w:pPr>
      <w:r w:rsidRPr="00A758B0">
        <w:rPr>
          <w:rFonts w:ascii="Sakkal Majalla" w:hAnsi="Sakkal Majalla" w:cs="Sakkal Majalla" w:hint="cs"/>
          <w:sz w:val="32"/>
          <w:szCs w:val="32"/>
          <w:rtl/>
        </w:rPr>
        <w:t>إلي الحكومة المصرية ضرورة تخصيص جزء من المنح التعليمية الموجهة لذوي الإعاقة في مجموعة من البرامج التي تدعم تغير الصورة النمطية للأشخاص ذوي الإعاقة وإظهار النماذج المتميزة منهم.</w:t>
      </w:r>
    </w:p>
    <w:p w14:paraId="42D071F0" w14:textId="77777777" w:rsidR="00A758B0" w:rsidRDefault="007F59B1" w:rsidP="00A758B0">
      <w:pPr>
        <w:pStyle w:val="ListParagraph"/>
        <w:numPr>
          <w:ilvl w:val="0"/>
          <w:numId w:val="34"/>
        </w:numPr>
        <w:jc w:val="lowKashida"/>
        <w:rPr>
          <w:rFonts w:ascii="Sakkal Majalla" w:hAnsi="Sakkal Majalla" w:cs="Sakkal Majalla"/>
          <w:sz w:val="32"/>
          <w:szCs w:val="32"/>
        </w:rPr>
      </w:pPr>
      <w:r w:rsidRPr="00A758B0">
        <w:rPr>
          <w:rFonts w:ascii="Sakkal Majalla" w:hAnsi="Sakkal Majalla" w:cs="Sakkal Majalla" w:hint="cs"/>
          <w:sz w:val="32"/>
          <w:szCs w:val="32"/>
          <w:rtl/>
        </w:rPr>
        <w:t>إلي الحكومة المصرية ضرورة فرض غرامة على الأشخاص المتنمرين بما يضمن استخدامها فيما بعد لدعم ذوي الإعاقة.</w:t>
      </w:r>
    </w:p>
    <w:p w14:paraId="64D831B1" w14:textId="51AFC9DF" w:rsidR="007F59B1" w:rsidRPr="00A758B0" w:rsidRDefault="007F59B1" w:rsidP="00A758B0">
      <w:pPr>
        <w:pStyle w:val="ListParagraph"/>
        <w:numPr>
          <w:ilvl w:val="0"/>
          <w:numId w:val="34"/>
        </w:numPr>
        <w:jc w:val="lowKashida"/>
        <w:rPr>
          <w:rFonts w:ascii="Sakkal Majalla" w:hAnsi="Sakkal Majalla" w:cs="Sakkal Majalla" w:hint="cs"/>
          <w:sz w:val="32"/>
          <w:szCs w:val="32"/>
        </w:rPr>
      </w:pPr>
      <w:r w:rsidRPr="00A758B0">
        <w:rPr>
          <w:rFonts w:ascii="Sakkal Majalla" w:hAnsi="Sakkal Majalla" w:cs="Sakkal Majalla" w:hint="cs"/>
          <w:sz w:val="32"/>
          <w:szCs w:val="32"/>
          <w:rtl/>
        </w:rPr>
        <w:t xml:space="preserve">إلي الحكومة المصرية ضرورة تعزيز التعاون بشكل أفضل </w:t>
      </w:r>
      <w:bookmarkStart w:id="0" w:name="_GoBack"/>
      <w:bookmarkEnd w:id="0"/>
      <w:r w:rsidRPr="00A758B0">
        <w:rPr>
          <w:rFonts w:ascii="Sakkal Majalla" w:hAnsi="Sakkal Majalla" w:cs="Sakkal Majalla" w:hint="cs"/>
          <w:sz w:val="32"/>
          <w:szCs w:val="32"/>
          <w:rtl/>
        </w:rPr>
        <w:t xml:space="preserve">بين بلدان الجنوب مع تبادل الخبرات المختلفة فيما بينهم بما يضمن تعزيز حقوق ذوي الإعاقة.  </w:t>
      </w:r>
    </w:p>
    <w:p w14:paraId="54F75214" w14:textId="77777777" w:rsidR="007F59B1" w:rsidRPr="005675CB" w:rsidRDefault="007F59B1" w:rsidP="007F59B1">
      <w:pPr>
        <w:pStyle w:val="ListParagraph"/>
        <w:ind w:left="1440"/>
        <w:jc w:val="both"/>
        <w:rPr>
          <w:rFonts w:asciiTheme="majorBidi" w:hAnsiTheme="majorBidi" w:cstheme="majorBidi"/>
          <w:sz w:val="32"/>
          <w:szCs w:val="32"/>
          <w:rtl/>
        </w:rPr>
      </w:pPr>
    </w:p>
    <w:p w14:paraId="5521DE4B" w14:textId="77777777" w:rsidR="007F59B1" w:rsidRPr="007F59B1" w:rsidRDefault="007F59B1" w:rsidP="007F59B1">
      <w:pPr>
        <w:pStyle w:val="ListParagraph"/>
        <w:ind w:left="360" w:firstLine="360"/>
        <w:jc w:val="lowKashida"/>
        <w:rPr>
          <w:rFonts w:ascii="Sakkal Majalla" w:hAnsi="Sakkal Majalla" w:cs="Sakkal Majalla" w:hint="cs"/>
          <w:sz w:val="32"/>
          <w:szCs w:val="32"/>
          <w:rtl/>
        </w:rPr>
      </w:pPr>
    </w:p>
    <w:p w14:paraId="69557C5C" w14:textId="77777777" w:rsidR="007F59B1" w:rsidRPr="007F59B1" w:rsidRDefault="007F59B1" w:rsidP="002D0B94">
      <w:pPr>
        <w:pStyle w:val="ListParagraph"/>
        <w:ind w:left="360" w:firstLine="360"/>
        <w:jc w:val="lowKashida"/>
        <w:rPr>
          <w:rFonts w:ascii="Sakkal Majalla" w:hAnsi="Sakkal Majalla" w:cs="Sakkal Majalla"/>
          <w:sz w:val="32"/>
          <w:szCs w:val="32"/>
          <w:rtl/>
          <w:lang w:bidi="ar-EG"/>
        </w:rPr>
      </w:pPr>
    </w:p>
    <w:p w14:paraId="75779D6C" w14:textId="77777777" w:rsidR="0013131A" w:rsidRDefault="0013131A">
      <w:pPr>
        <w:bidi w:val="0"/>
        <w:rPr>
          <w:rFonts w:hint="cs"/>
          <w:szCs w:val="24"/>
          <w:rtl/>
        </w:rPr>
      </w:pPr>
    </w:p>
    <w:sectPr w:rsidR="0013131A" w:rsidSect="0078744D">
      <w:footerReference w:type="default" r:id="rId8"/>
      <w:headerReference w:type="first" r:id="rId9"/>
      <w:footerReference w:type="first" r:id="rId10"/>
      <w:pgSz w:w="11906" w:h="16838" w:code="9"/>
      <w:pgMar w:top="992" w:right="992" w:bottom="992"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C4D04" w14:textId="77777777" w:rsidR="0086233A" w:rsidRDefault="0086233A" w:rsidP="00DA726A">
      <w:pPr>
        <w:spacing w:after="0" w:line="240" w:lineRule="auto"/>
      </w:pPr>
      <w:r>
        <w:separator/>
      </w:r>
    </w:p>
  </w:endnote>
  <w:endnote w:type="continuationSeparator" w:id="0">
    <w:p w14:paraId="31643018" w14:textId="77777777" w:rsidR="0086233A" w:rsidRDefault="0086233A" w:rsidP="00DA7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altName w:val="Sakkal Majalla"/>
    <w:panose1 w:val="02000000000000000000"/>
    <w:charset w:val="B2"/>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8EBF1" w14:textId="77777777" w:rsidR="00271EFB" w:rsidRDefault="00271EFB" w:rsidP="00271EFB">
    <w:pPr>
      <w:pStyle w:val="Footer"/>
      <w:jc w:val="center"/>
      <w:rPr>
        <w:lang w:bidi="ar-EG"/>
      </w:rPr>
    </w:pPr>
    <w:r w:rsidRPr="00BF5E63">
      <w:rPr>
        <w:b/>
        <w:bCs/>
        <w:sz w:val="28"/>
        <w:szCs w:val="28"/>
      </w:rPr>
      <w:fldChar w:fldCharType="begin"/>
    </w:r>
    <w:r w:rsidRPr="00BF5E63">
      <w:rPr>
        <w:b/>
        <w:bCs/>
        <w:sz w:val="28"/>
        <w:szCs w:val="28"/>
      </w:rPr>
      <w:instrText>PAGE   \* MERGEFORMAT</w:instrText>
    </w:r>
    <w:r w:rsidRPr="00BF5E63">
      <w:rPr>
        <w:b/>
        <w:bCs/>
        <w:sz w:val="28"/>
        <w:szCs w:val="28"/>
      </w:rPr>
      <w:fldChar w:fldCharType="separate"/>
    </w:r>
    <w:r w:rsidR="0013131A" w:rsidRPr="0013131A">
      <w:rPr>
        <w:b/>
        <w:bCs/>
        <w:noProof/>
        <w:sz w:val="28"/>
        <w:szCs w:val="28"/>
        <w:rtl/>
        <w:lang w:val="ar-SA"/>
      </w:rPr>
      <w:t>2</w:t>
    </w:r>
    <w:r w:rsidRPr="00BF5E63">
      <w:rPr>
        <w:b/>
        <w:bCs/>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12D14" w14:textId="751FB4B5" w:rsidR="0078744D" w:rsidRDefault="005635FF" w:rsidP="0078744D">
    <w:pPr>
      <w:pStyle w:val="Footer"/>
      <w:rPr>
        <w:rtl/>
        <w:lang w:bidi="ar-EG"/>
      </w:rPr>
    </w:pPr>
    <w:r>
      <w:rPr>
        <w:noProof/>
        <w:rtl/>
      </w:rPr>
      <mc:AlternateContent>
        <mc:Choice Requires="wps">
          <w:drawing>
            <wp:anchor distT="0" distB="0" distL="114300" distR="114300" simplePos="0" relativeHeight="251660288" behindDoc="0" locked="0" layoutInCell="1" allowOverlap="1" wp14:anchorId="743CA88B" wp14:editId="3AF571E8">
              <wp:simplePos x="0" y="0"/>
              <wp:positionH relativeFrom="column">
                <wp:posOffset>-197485</wp:posOffset>
              </wp:positionH>
              <wp:positionV relativeFrom="paragraph">
                <wp:posOffset>105410</wp:posOffset>
              </wp:positionV>
              <wp:extent cx="6753225" cy="14382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bidiVisual/>
                            <w:tblW w:w="10214" w:type="dxa"/>
                            <w:tblInd w:w="106" w:type="dxa"/>
                            <w:tblBorders>
                              <w:insideV w:val="single" w:sz="12" w:space="0" w:color="000000"/>
                            </w:tblBorders>
                            <w:tblLook w:val="04A0" w:firstRow="1" w:lastRow="0" w:firstColumn="1" w:lastColumn="0" w:noHBand="0" w:noVBand="1"/>
                          </w:tblPr>
                          <w:tblGrid>
                            <w:gridCol w:w="5119"/>
                            <w:gridCol w:w="2268"/>
                            <w:gridCol w:w="551"/>
                            <w:gridCol w:w="16"/>
                            <w:gridCol w:w="2260"/>
                          </w:tblGrid>
                          <w:tr w:rsidR="0078744D" w:rsidRPr="009E5A85" w14:paraId="4E84FB6B" w14:textId="77777777" w:rsidTr="00F109FB">
                            <w:trPr>
                              <w:trHeight w:val="340"/>
                            </w:trPr>
                            <w:tc>
                              <w:tcPr>
                                <w:tcW w:w="10214" w:type="dxa"/>
                                <w:gridSpan w:val="5"/>
                                <w:tcBorders>
                                  <w:bottom w:val="nil"/>
                                </w:tcBorders>
                                <w:vAlign w:val="center"/>
                              </w:tcPr>
                              <w:p w14:paraId="0EFB01E9" w14:textId="77777777" w:rsidR="0078744D" w:rsidRPr="009E5A85" w:rsidRDefault="0078744D" w:rsidP="00F109FB">
                                <w:pPr>
                                  <w:spacing w:after="0" w:line="240" w:lineRule="auto"/>
                                  <w:rPr>
                                    <w:rStyle w:val="apple-style-span"/>
                                    <w:b/>
                                    <w:bCs/>
                                    <w:color w:val="000066"/>
                                    <w:sz w:val="20"/>
                                    <w:szCs w:val="20"/>
                                    <w:rtl/>
                                    <w:lang w:bidi="ar-EG"/>
                                  </w:rPr>
                                </w:pPr>
                                <w:r w:rsidRPr="009E5A85">
                                  <w:rPr>
                                    <w:rFonts w:ascii="Times New Roman" w:hAnsi="Times New Roman" w:cs="Times New Roman"/>
                                    <w:b/>
                                    <w:bCs/>
                                    <w:color w:val="000066"/>
                                    <w:sz w:val="20"/>
                                    <w:szCs w:val="20"/>
                                    <w:rtl/>
                                  </w:rPr>
                                  <w:t>المنظمة حاصلة على المركز الاستشاري الخاص في المجلس الاقتصادي والاجتماعي منذ 2016</w:t>
                                </w:r>
                              </w:p>
                            </w:tc>
                          </w:tr>
                          <w:tr w:rsidR="0078744D" w:rsidRPr="009E5A85" w14:paraId="59DE42C6" w14:textId="77777777" w:rsidTr="00F109FB">
                            <w:trPr>
                              <w:trHeight w:val="340"/>
                            </w:trPr>
                            <w:tc>
                              <w:tcPr>
                                <w:tcW w:w="10214" w:type="dxa"/>
                                <w:gridSpan w:val="5"/>
                                <w:tcBorders>
                                  <w:bottom w:val="nil"/>
                                </w:tcBorders>
                                <w:vAlign w:val="center"/>
                              </w:tcPr>
                              <w:p w14:paraId="5EAE256A" w14:textId="77777777" w:rsidR="0078744D" w:rsidRPr="009E5A85" w:rsidRDefault="0078744D" w:rsidP="0049712C">
                                <w:pPr>
                                  <w:bidi w:val="0"/>
                                  <w:spacing w:after="0" w:line="240" w:lineRule="auto"/>
                                  <w:jc w:val="both"/>
                                  <w:rPr>
                                    <w:rStyle w:val="apple-style-span"/>
                                    <w:b/>
                                    <w:bCs/>
                                    <w:color w:val="000066"/>
                                    <w:sz w:val="20"/>
                                    <w:szCs w:val="20"/>
                                  </w:rPr>
                                </w:pPr>
                                <w:r w:rsidRPr="009E5A85">
                                  <w:rPr>
                                    <w:rFonts w:ascii="Times New Roman" w:hAnsi="Times New Roman" w:cs="Times New Roman"/>
                                    <w:b/>
                                    <w:bCs/>
                                    <w:color w:val="000066"/>
                                    <w:sz w:val="20"/>
                                    <w:szCs w:val="20"/>
                                  </w:rPr>
                                  <w:t>Organization in special consultative status with the Economic and Social Council since 2016</w:t>
                                </w:r>
                              </w:p>
                            </w:tc>
                          </w:tr>
                          <w:tr w:rsidR="0078744D" w:rsidRPr="009E5A85" w14:paraId="31D2297C" w14:textId="77777777" w:rsidTr="0078744D">
                            <w:trPr>
                              <w:trHeight w:val="340"/>
                            </w:trPr>
                            <w:tc>
                              <w:tcPr>
                                <w:tcW w:w="10214" w:type="dxa"/>
                                <w:gridSpan w:val="5"/>
                                <w:tcBorders>
                                  <w:bottom w:val="nil"/>
                                </w:tcBorders>
                                <w:vAlign w:val="center"/>
                              </w:tcPr>
                              <w:p w14:paraId="3EB49C04" w14:textId="77777777" w:rsidR="0078744D" w:rsidRPr="007F1F7C" w:rsidRDefault="0078744D" w:rsidP="0078744D">
                                <w:pPr>
                                  <w:bidi w:val="0"/>
                                  <w:spacing w:after="0" w:line="240" w:lineRule="auto"/>
                                  <w:suppressOverlap/>
                                  <w:rPr>
                                    <w:rStyle w:val="apple-style-span"/>
                                    <w:color w:val="FF0000"/>
                                    <w:sz w:val="20"/>
                                    <w:szCs w:val="20"/>
                                  </w:rPr>
                                </w:pPr>
                                <w:r w:rsidRPr="007F1F7C">
                                  <w:rPr>
                                    <w:rFonts w:ascii="Times New Roman" w:eastAsia="Times New Roman" w:hAnsi="Times New Roman" w:cs="Times New Roman"/>
                                    <w:color w:val="FF0000"/>
                                    <w:sz w:val="20"/>
                                    <w:szCs w:val="20"/>
                                  </w:rPr>
                                  <w:t>Address:</w:t>
                                </w:r>
                                <w:r w:rsidRPr="007F1F7C">
                                  <w:rPr>
                                    <w:rFonts w:ascii="Times New Roman" w:eastAsia="Times New Roman" w:hAnsi="Times New Roman" w:cs="Times New Roman"/>
                                    <w:color w:val="002060"/>
                                    <w:sz w:val="20"/>
                                    <w:szCs w:val="20"/>
                                  </w:rPr>
                                  <w:t xml:space="preserve"> </w:t>
                                </w:r>
                                <w:r w:rsidRPr="007F1F7C">
                                  <w:rPr>
                                    <w:rFonts w:ascii="Times New Roman" w:eastAsia="Times New Roman" w:hAnsi="Times New Roman" w:cs="Times New Roman"/>
                                    <w:color w:val="000000"/>
                                    <w:sz w:val="20"/>
                                    <w:szCs w:val="20"/>
                                  </w:rPr>
                                  <w:t>148 MisrHelwan El-Zyrae Road , El Matbaa</w:t>
                                </w:r>
                                <w:r w:rsidRPr="007F1F7C">
                                  <w:rPr>
                                    <w:rFonts w:ascii="Times New Roman" w:eastAsia="Times New Roman" w:hAnsi="Times New Roman" w:cs="Times New Roman"/>
                                    <w:color w:val="000000"/>
                                    <w:sz w:val="20"/>
                                    <w:szCs w:val="20"/>
                                    <w:rtl/>
                                  </w:rPr>
                                  <w:t xml:space="preserve"> </w:t>
                                </w:r>
                                <w:r w:rsidRPr="007F1F7C">
                                  <w:rPr>
                                    <w:rFonts w:ascii="Times New Roman" w:eastAsia="Times New Roman" w:hAnsi="Times New Roman" w:cs="Times New Roman"/>
                                    <w:color w:val="000000"/>
                                    <w:sz w:val="20"/>
                                    <w:szCs w:val="20"/>
                                  </w:rPr>
                                  <w:t>Sq, Hadayek El Maadi, 4</w:t>
                                </w:r>
                                <w:r w:rsidRPr="007F1F7C">
                                  <w:rPr>
                                    <w:rFonts w:ascii="Times New Roman" w:eastAsia="Times New Roman" w:hAnsi="Times New Roman" w:cs="Times New Roman"/>
                                    <w:color w:val="000000"/>
                                    <w:sz w:val="20"/>
                                    <w:szCs w:val="20"/>
                                    <w:vertAlign w:val="superscript"/>
                                  </w:rPr>
                                  <w:t>th</w:t>
                                </w:r>
                                <w:r w:rsidRPr="007F1F7C">
                                  <w:rPr>
                                    <w:rFonts w:ascii="Times New Roman" w:eastAsia="Times New Roman" w:hAnsi="Times New Roman" w:cs="Times New Roman"/>
                                    <w:color w:val="000000"/>
                                    <w:sz w:val="20"/>
                                    <w:szCs w:val="20"/>
                                  </w:rPr>
                                  <w:t xml:space="preserve"> Floor, No 41 , Cairo, Egypt</w:t>
                                </w:r>
                                <w:r w:rsidRPr="007F1F7C">
                                  <w:rPr>
                                    <w:rFonts w:ascii="Times New Roman" w:eastAsia="Times New Roman" w:hAnsi="Times New Roman" w:cs="Times New Roman"/>
                                    <w:color w:val="FF0000"/>
                                    <w:sz w:val="20"/>
                                    <w:szCs w:val="20"/>
                                  </w:rPr>
                                  <w:t xml:space="preserve"> </w:t>
                                </w:r>
                              </w:p>
                            </w:tc>
                          </w:tr>
                          <w:tr w:rsidR="0078744D" w:rsidRPr="009E5A85" w14:paraId="07160BA5" w14:textId="77777777" w:rsidTr="0078744D">
                            <w:trPr>
                              <w:trHeight w:val="340"/>
                            </w:trPr>
                            <w:tc>
                              <w:tcPr>
                                <w:tcW w:w="7938" w:type="dxa"/>
                                <w:gridSpan w:val="3"/>
                                <w:tcBorders>
                                  <w:bottom w:val="nil"/>
                                  <w:right w:val="single" w:sz="12" w:space="0" w:color="808080" w:themeColor="background1" w:themeShade="80"/>
                                </w:tcBorders>
                                <w:vAlign w:val="center"/>
                              </w:tcPr>
                              <w:p w14:paraId="668E4054" w14:textId="77777777" w:rsidR="0078744D" w:rsidRPr="007F1F7C" w:rsidRDefault="0078744D" w:rsidP="00F109FB">
                                <w:pPr>
                                  <w:spacing w:after="0" w:line="240" w:lineRule="auto"/>
                                  <w:suppressOverlap/>
                                  <w:jc w:val="both"/>
                                  <w:rPr>
                                    <w:rFonts w:ascii="Times New Roman" w:eastAsia="Times New Roman" w:hAnsi="Times New Roman" w:cs="Times New Roman"/>
                                    <w:b/>
                                    <w:bCs/>
                                    <w:color w:val="FF0000"/>
                                    <w:sz w:val="20"/>
                                    <w:szCs w:val="20"/>
                                    <w:rtl/>
                                    <w:lang w:bidi="ar-EG"/>
                                  </w:rPr>
                                </w:pPr>
                                <w:r w:rsidRPr="009E5A85">
                                  <w:rPr>
                                    <w:rFonts w:ascii="Times New Roman" w:hAnsi="Times New Roman" w:cs="Times New Roman"/>
                                    <w:b/>
                                    <w:bCs/>
                                    <w:color w:val="000000"/>
                                    <w:sz w:val="20"/>
                                    <w:szCs w:val="20"/>
                                    <w:rtl/>
                                    <w:lang w:bidi="ar-EG"/>
                                  </w:rPr>
                                  <w:t>148 طريق مصر حلوان الزراعي - المطبعة – ح المعادي - الدور الرابع - شقة 41 - القاهرة</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404040"/>
                                  </w:rPr>
                                  <w:t>|</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FF0000"/>
                                    <w:sz w:val="20"/>
                                    <w:szCs w:val="20"/>
                                    <w:rtl/>
                                    <w:lang w:bidi="ar-EG"/>
                                  </w:rPr>
                                  <w:t>ص.ب :</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490</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المعادي</w:t>
                                </w:r>
                              </w:p>
                            </w:tc>
                            <w:tc>
                              <w:tcPr>
                                <w:tcW w:w="2276" w:type="dxa"/>
                                <w:gridSpan w:val="2"/>
                                <w:tcBorders>
                                  <w:left w:val="single" w:sz="12" w:space="0" w:color="808080" w:themeColor="background1" w:themeShade="80"/>
                                  <w:bottom w:val="nil"/>
                                </w:tcBorders>
                                <w:vAlign w:val="center"/>
                              </w:tcPr>
                              <w:p w14:paraId="7A46BEE3" w14:textId="77777777" w:rsidR="0078744D" w:rsidRPr="007F1F7C" w:rsidRDefault="0078744D" w:rsidP="00F109FB">
                                <w:pPr>
                                  <w:spacing w:after="0" w:line="240" w:lineRule="auto"/>
                                  <w:suppressOverlap/>
                                  <w:jc w:val="right"/>
                                  <w:rPr>
                                    <w:rFonts w:ascii="Times New Roman" w:eastAsia="Times New Roman" w:hAnsi="Times New Roman" w:cs="Times New Roman"/>
                                    <w:color w:val="FF0000"/>
                                    <w:sz w:val="20"/>
                                    <w:szCs w:val="20"/>
                                  </w:rPr>
                                </w:pPr>
                                <w:r w:rsidRPr="007F1F7C">
                                  <w:rPr>
                                    <w:rFonts w:ascii="Times New Roman" w:eastAsia="Times New Roman" w:hAnsi="Times New Roman" w:cs="Times New Roman"/>
                                    <w:color w:val="FF0000"/>
                                    <w:sz w:val="20"/>
                                    <w:szCs w:val="20"/>
                                  </w:rPr>
                                  <w:t xml:space="preserve">PO Box : </w:t>
                                </w:r>
                                <w:r w:rsidRPr="007F1F7C">
                                  <w:rPr>
                                    <w:rFonts w:ascii="Times New Roman" w:eastAsia="Times New Roman" w:hAnsi="Times New Roman" w:cs="Times New Roman"/>
                                    <w:color w:val="000000"/>
                                    <w:sz w:val="20"/>
                                    <w:szCs w:val="20"/>
                                  </w:rPr>
                                  <w:t>490 El Maadi</w:t>
                                </w:r>
                              </w:p>
                            </w:tc>
                          </w:tr>
                          <w:tr w:rsidR="0078744D" w:rsidRPr="009E5A85" w14:paraId="2BC21BBA" w14:textId="77777777" w:rsidTr="0078744D">
                            <w:trPr>
                              <w:trHeight w:val="340"/>
                            </w:trPr>
                            <w:tc>
                              <w:tcPr>
                                <w:tcW w:w="7387" w:type="dxa"/>
                                <w:gridSpan w:val="2"/>
                                <w:tcBorders>
                                  <w:bottom w:val="nil"/>
                                  <w:right w:val="single" w:sz="12" w:space="0" w:color="7F7F7F"/>
                                </w:tcBorders>
                                <w:vAlign w:val="center"/>
                              </w:tcPr>
                              <w:p w14:paraId="73C9721C" w14:textId="77777777" w:rsidR="0078744D" w:rsidRPr="007F1F7C" w:rsidRDefault="0078744D" w:rsidP="0078744D">
                                <w:pPr>
                                  <w:spacing w:after="0" w:line="240" w:lineRule="auto"/>
                                  <w:suppressOverlap/>
                                  <w:jc w:val="right"/>
                                  <w:rPr>
                                    <w:rStyle w:val="apple-style-span"/>
                                    <w:color w:val="002060"/>
                                    <w:sz w:val="20"/>
                                    <w:szCs w:val="20"/>
                                    <w:rtl/>
                                    <w:lang w:bidi="ar-EG"/>
                                  </w:rPr>
                                </w:pPr>
                                <w:r w:rsidRPr="0033648F">
                                  <w:rPr>
                                    <w:rFonts w:ascii="Times New Roman" w:eastAsia="Times New Roman" w:hAnsi="Times New Roman" w:cs="Times New Roman"/>
                                    <w:color w:val="FF0000"/>
                                    <w:sz w:val="20"/>
                                    <w:szCs w:val="20"/>
                                    <w:lang w:val="fr-FR"/>
                                  </w:rPr>
                                  <w:t>E-mail</w:t>
                                </w:r>
                                <w:r w:rsidRPr="0033648F">
                                  <w:rPr>
                                    <w:rFonts w:ascii="Times New Roman" w:eastAsia="Times New Roman" w:hAnsi="Times New Roman" w:cs="Times New Roman"/>
                                    <w:color w:val="000000"/>
                                    <w:sz w:val="20"/>
                                    <w:szCs w:val="20"/>
                                    <w:lang w:val="fr-FR"/>
                                  </w:rPr>
                                  <w:t> </w:t>
                                </w:r>
                                <w:r w:rsidRPr="0033648F">
                                  <w:rPr>
                                    <w:rFonts w:ascii="Times New Roman" w:eastAsia="Times New Roman" w:hAnsi="Times New Roman" w:cs="Times New Roman"/>
                                    <w:color w:val="FF0000"/>
                                    <w:sz w:val="20"/>
                                    <w:szCs w:val="20"/>
                                    <w:lang w:val="fr-FR"/>
                                  </w:rPr>
                                  <w:t>:</w:t>
                                </w:r>
                                <w:r w:rsidRPr="0033648F">
                                  <w:rPr>
                                    <w:rStyle w:val="apple-style-span"/>
                                    <w:color w:val="0000FF"/>
                                    <w:sz w:val="20"/>
                                    <w:szCs w:val="20"/>
                                    <w:lang w:val="fr-FR"/>
                                  </w:rPr>
                                  <w:t xml:space="preserve"> </w:t>
                                </w:r>
                                <w:r w:rsidRPr="0033648F">
                                  <w:rPr>
                                    <w:rStyle w:val="apple-style-span"/>
                                    <w:color w:val="000000"/>
                                    <w:sz w:val="20"/>
                                    <w:szCs w:val="20"/>
                                    <w:lang w:val="fr-FR"/>
                                  </w:rPr>
                                  <w:t>maat@maatpeace.org</w:t>
                                </w:r>
                                <w:r w:rsidRPr="009E5A85">
                                  <w:rPr>
                                    <w:rStyle w:val="apple-style-span"/>
                                    <w:color w:val="000000"/>
                                    <w:sz w:val="20"/>
                                    <w:szCs w:val="20"/>
                                    <w:rtl/>
                                  </w:rPr>
                                  <w:t xml:space="preserve">  </w:t>
                                </w:r>
                              </w:p>
                            </w:tc>
                            <w:tc>
                              <w:tcPr>
                                <w:tcW w:w="2827" w:type="dxa"/>
                                <w:gridSpan w:val="3"/>
                                <w:tcBorders>
                                  <w:left w:val="single" w:sz="12" w:space="0" w:color="7F7F7F"/>
                                  <w:bottom w:val="nil"/>
                                </w:tcBorders>
                                <w:vAlign w:val="center"/>
                              </w:tcPr>
                              <w:p w14:paraId="122B8CB8" w14:textId="77777777" w:rsidR="0078744D" w:rsidRPr="007F1F7C" w:rsidRDefault="0078744D" w:rsidP="0078744D">
                                <w:pPr>
                                  <w:spacing w:after="0" w:line="240" w:lineRule="auto"/>
                                  <w:suppressOverlap/>
                                  <w:jc w:val="right"/>
                                  <w:rPr>
                                    <w:rStyle w:val="apple-style-span"/>
                                    <w:color w:val="002060"/>
                                    <w:sz w:val="20"/>
                                    <w:szCs w:val="20"/>
                                    <w:rtl/>
                                    <w:lang w:bidi="ar-EG"/>
                                  </w:rPr>
                                </w:pPr>
                                <w:r w:rsidRPr="007F1F7C">
                                  <w:rPr>
                                    <w:rFonts w:ascii="Times New Roman" w:eastAsia="Times New Roman" w:hAnsi="Times New Roman" w:cs="Times New Roman"/>
                                    <w:color w:val="FF0000"/>
                                    <w:sz w:val="20"/>
                                    <w:szCs w:val="20"/>
                                  </w:rPr>
                                  <w:t>Website:</w:t>
                                </w:r>
                                <w:r w:rsidRPr="007F1F7C">
                                  <w:rPr>
                                    <w:rFonts w:ascii="Times New Roman" w:eastAsia="Times New Roman" w:hAnsi="Times New Roman" w:cs="Times New Roman"/>
                                    <w:color w:val="0000FF"/>
                                    <w:sz w:val="20"/>
                                    <w:szCs w:val="20"/>
                                  </w:rPr>
                                  <w:t xml:space="preserve"> </w:t>
                                </w:r>
                                <w:r w:rsidRPr="007F1F7C">
                                  <w:rPr>
                                    <w:rFonts w:ascii="Times New Roman" w:eastAsia="Times New Roman" w:hAnsi="Times New Roman" w:cs="Times New Roman"/>
                                    <w:color w:val="000000"/>
                                    <w:sz w:val="20"/>
                                    <w:szCs w:val="20"/>
                                  </w:rPr>
                                  <w:t>www.maatpeace.org </w:t>
                                </w:r>
                              </w:p>
                            </w:tc>
                          </w:tr>
                          <w:tr w:rsidR="0078744D" w:rsidRPr="009E5A85" w14:paraId="5197492C" w14:textId="77777777" w:rsidTr="0078744D">
                            <w:trPr>
                              <w:trHeight w:val="340"/>
                            </w:trPr>
                            <w:tc>
                              <w:tcPr>
                                <w:tcW w:w="5119" w:type="dxa"/>
                                <w:tcBorders>
                                  <w:right w:val="single" w:sz="12" w:space="0" w:color="7F7F7F"/>
                                </w:tcBorders>
                                <w:vAlign w:val="center"/>
                              </w:tcPr>
                              <w:p w14:paraId="50AE80D7" w14:textId="77777777" w:rsidR="0078744D" w:rsidRPr="009E5A85" w:rsidRDefault="0078744D" w:rsidP="0078744D">
                                <w:pPr>
                                  <w:spacing w:after="0" w:line="240" w:lineRule="auto"/>
                                  <w:jc w:val="right"/>
                                  <w:rPr>
                                    <w:rFonts w:ascii="Times New Roman" w:hAnsi="Times New Roman" w:cs="Times New Roman"/>
                                    <w:sz w:val="20"/>
                                    <w:szCs w:val="20"/>
                                    <w:rtl/>
                                    <w:lang w:bidi="ar-EG"/>
                                  </w:rPr>
                                </w:pPr>
                                <w:r w:rsidRPr="009E5A85">
                                  <w:rPr>
                                    <w:rStyle w:val="apple-style-span"/>
                                    <w:color w:val="FF0000"/>
                                    <w:sz w:val="20"/>
                                    <w:szCs w:val="20"/>
                                  </w:rPr>
                                  <w:t>Mob.</w:t>
                                </w:r>
                                <w:r w:rsidRPr="009E5A85">
                                  <w:rPr>
                                    <w:rStyle w:val="apple-style-span"/>
                                    <w:color w:val="002060"/>
                                    <w:sz w:val="20"/>
                                    <w:szCs w:val="20"/>
                                  </w:rPr>
                                  <w:t xml:space="preserve"> +</w:t>
                                </w:r>
                                <w:r w:rsidRPr="009E5A85">
                                  <w:rPr>
                                    <w:rStyle w:val="apple-style-span"/>
                                    <w:color w:val="000000"/>
                                    <w:sz w:val="20"/>
                                    <w:szCs w:val="20"/>
                                  </w:rPr>
                                  <w:t>201226521170</w:t>
                                </w:r>
                              </w:p>
                            </w:tc>
                            <w:tc>
                              <w:tcPr>
                                <w:tcW w:w="2835" w:type="dxa"/>
                                <w:gridSpan w:val="3"/>
                                <w:tcBorders>
                                  <w:left w:val="single" w:sz="12" w:space="0" w:color="7F7F7F"/>
                                  <w:right w:val="single" w:sz="12" w:space="0" w:color="7F7F7F"/>
                                </w:tcBorders>
                                <w:vAlign w:val="center"/>
                              </w:tcPr>
                              <w:p w14:paraId="5191A2E1" w14:textId="77777777" w:rsidR="0078744D" w:rsidRPr="009E5A85" w:rsidRDefault="0078744D" w:rsidP="0078744D">
                                <w:pPr>
                                  <w:bidi w:val="0"/>
                                  <w:spacing w:after="0" w:line="240" w:lineRule="auto"/>
                                  <w:jc w:val="right"/>
                                  <w:rPr>
                                    <w:rFonts w:ascii="Times New Roman" w:hAnsi="Times New Roman" w:cs="Times New Roman"/>
                                    <w:sz w:val="20"/>
                                    <w:szCs w:val="20"/>
                                    <w:rtl/>
                                    <w:lang w:bidi="ar-EG"/>
                                  </w:rPr>
                                </w:pPr>
                                <w:r w:rsidRPr="009E5A85">
                                  <w:rPr>
                                    <w:rStyle w:val="apple-style-span"/>
                                    <w:color w:val="FF0000"/>
                                    <w:sz w:val="20"/>
                                    <w:szCs w:val="20"/>
                                  </w:rPr>
                                  <w:t>Telefax</w:t>
                                </w:r>
                                <w:r w:rsidRPr="009E5A85">
                                  <w:rPr>
                                    <w:rStyle w:val="apple-style-span"/>
                                    <w:color w:val="000000"/>
                                    <w:sz w:val="20"/>
                                    <w:szCs w:val="20"/>
                                    <w:rtl/>
                                  </w:rPr>
                                  <w:t>.</w:t>
                                </w:r>
                                <w:r w:rsidRPr="009E5A85">
                                  <w:rPr>
                                    <w:rStyle w:val="apple-style-span"/>
                                    <w:color w:val="000000"/>
                                    <w:sz w:val="20"/>
                                    <w:szCs w:val="20"/>
                                  </w:rPr>
                                  <w:t xml:space="preserve"> 00 (20) (2) 25344707</w:t>
                                </w:r>
                              </w:p>
                            </w:tc>
                            <w:tc>
                              <w:tcPr>
                                <w:tcW w:w="2260" w:type="dxa"/>
                                <w:tcBorders>
                                  <w:left w:val="single" w:sz="12" w:space="0" w:color="7F7F7F"/>
                                </w:tcBorders>
                                <w:vAlign w:val="center"/>
                              </w:tcPr>
                              <w:p w14:paraId="5B22655B" w14:textId="77777777" w:rsidR="0078744D" w:rsidRPr="009E5A85" w:rsidRDefault="0078744D" w:rsidP="0078744D">
                                <w:pPr>
                                  <w:spacing w:after="0" w:line="240" w:lineRule="auto"/>
                                  <w:jc w:val="right"/>
                                  <w:rPr>
                                    <w:rFonts w:ascii="Times New Roman" w:hAnsi="Times New Roman" w:cs="Times New Roman"/>
                                    <w:sz w:val="20"/>
                                    <w:szCs w:val="20"/>
                                    <w:rtl/>
                                  </w:rPr>
                                </w:pPr>
                                <w:r w:rsidRPr="009E5A85">
                                  <w:rPr>
                                    <w:rStyle w:val="apple-style-span"/>
                                    <w:color w:val="FF0000"/>
                                    <w:sz w:val="20"/>
                                    <w:szCs w:val="20"/>
                                  </w:rPr>
                                  <w:t>Tel.</w:t>
                                </w:r>
                                <w:r w:rsidRPr="009E5A85">
                                  <w:rPr>
                                    <w:rStyle w:val="apple-style-span"/>
                                    <w:color w:val="002060"/>
                                    <w:sz w:val="20"/>
                                    <w:szCs w:val="20"/>
                                  </w:rPr>
                                  <w:t xml:space="preserve"> </w:t>
                                </w:r>
                                <w:r w:rsidRPr="009E5A85">
                                  <w:rPr>
                                    <w:rStyle w:val="apple-style-span"/>
                                    <w:color w:val="000000"/>
                                    <w:sz w:val="20"/>
                                    <w:szCs w:val="20"/>
                                  </w:rPr>
                                  <w:t>00(20) (2) 25344706</w:t>
                                </w:r>
                              </w:p>
                            </w:tc>
                          </w:tr>
                        </w:tbl>
                        <w:p w14:paraId="33DEF327" w14:textId="77777777" w:rsidR="0078744D" w:rsidRPr="007F1F7C" w:rsidRDefault="0078744D" w:rsidP="0078744D">
                          <w:pPr>
                            <w:spacing w:after="0" w:line="240" w:lineRule="auto"/>
                            <w:jc w:val="center"/>
                            <w:rPr>
                              <w:rFonts w:ascii="Times New Roman" w:hAnsi="Times New Roman" w:cs="Times New Roman"/>
                              <w:rtl/>
                              <w:lang w:bidi="ar-EG"/>
                            </w:rPr>
                          </w:pPr>
                        </w:p>
                        <w:p w14:paraId="0B22F4AA" w14:textId="77777777" w:rsidR="0078744D" w:rsidRPr="00DD2355" w:rsidRDefault="0078744D" w:rsidP="0078744D">
                          <w:pPr>
                            <w:spacing w:after="0" w:line="240" w:lineRule="auto"/>
                            <w:rPr>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CA88B" id="_x0000_t202" coordsize="21600,21600" o:spt="202" path="m,l,21600r21600,l21600,xe">
              <v:stroke joinstyle="miter"/>
              <v:path gradientshapeok="t" o:connecttype="rect"/>
            </v:shapetype>
            <v:shape id="Text Box 2" o:spid="_x0000_s1026" type="#_x0000_t202" style="position:absolute;left:0;text-align:left;margin-left:-15.55pt;margin-top:8.3pt;width:531.75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" filled="f" stroked="f">
              <v:textbox>
                <w:txbxContent>
                  <w:tbl>
                    <w:tblPr>
                      <w:bidiVisual/>
                      <w:tblW w:w="10214" w:type="dxa"/>
                      <w:tblInd w:w="106" w:type="dxa"/>
                      <w:tblBorders>
                        <w:insideV w:val="single" w:sz="12" w:space="0" w:color="000000"/>
                      </w:tblBorders>
                      <w:tblLook w:val="04A0" w:firstRow="1" w:lastRow="0" w:firstColumn="1" w:lastColumn="0" w:noHBand="0" w:noVBand="1"/>
                    </w:tblPr>
                    <w:tblGrid>
                      <w:gridCol w:w="5119"/>
                      <w:gridCol w:w="2268"/>
                      <w:gridCol w:w="551"/>
                      <w:gridCol w:w="16"/>
                      <w:gridCol w:w="2260"/>
                    </w:tblGrid>
                    <w:tr w:rsidR="0078744D" w:rsidRPr="009E5A85" w14:paraId="4E84FB6B" w14:textId="77777777" w:rsidTr="00F109FB">
                      <w:trPr>
                        <w:trHeight w:val="340"/>
                      </w:trPr>
                      <w:tc>
                        <w:tcPr>
                          <w:tcW w:w="10214" w:type="dxa"/>
                          <w:gridSpan w:val="5"/>
                          <w:tcBorders>
                            <w:bottom w:val="nil"/>
                          </w:tcBorders>
                          <w:vAlign w:val="center"/>
                        </w:tcPr>
                        <w:p w14:paraId="0EFB01E9" w14:textId="77777777" w:rsidR="0078744D" w:rsidRPr="009E5A85" w:rsidRDefault="0078744D" w:rsidP="00F109FB">
                          <w:pPr>
                            <w:spacing w:after="0" w:line="240" w:lineRule="auto"/>
                            <w:rPr>
                              <w:rStyle w:val="apple-style-span"/>
                              <w:b/>
                              <w:bCs/>
                              <w:color w:val="000066"/>
                              <w:sz w:val="20"/>
                              <w:szCs w:val="20"/>
                              <w:rtl/>
                              <w:lang w:bidi="ar-EG"/>
                            </w:rPr>
                          </w:pPr>
                          <w:r w:rsidRPr="009E5A85">
                            <w:rPr>
                              <w:rFonts w:ascii="Times New Roman" w:hAnsi="Times New Roman" w:cs="Times New Roman"/>
                              <w:b/>
                              <w:bCs/>
                              <w:color w:val="000066"/>
                              <w:sz w:val="20"/>
                              <w:szCs w:val="20"/>
                              <w:rtl/>
                            </w:rPr>
                            <w:t>المنظمة حاصلة على المركز الاستشاري الخاص في المجلس الاقتصادي والاجتماعي منذ 2016</w:t>
                          </w:r>
                        </w:p>
                      </w:tc>
                    </w:tr>
                    <w:tr w:rsidR="0078744D" w:rsidRPr="009E5A85" w14:paraId="59DE42C6" w14:textId="77777777" w:rsidTr="00F109FB">
                      <w:trPr>
                        <w:trHeight w:val="340"/>
                      </w:trPr>
                      <w:tc>
                        <w:tcPr>
                          <w:tcW w:w="10214" w:type="dxa"/>
                          <w:gridSpan w:val="5"/>
                          <w:tcBorders>
                            <w:bottom w:val="nil"/>
                          </w:tcBorders>
                          <w:vAlign w:val="center"/>
                        </w:tcPr>
                        <w:p w14:paraId="5EAE256A" w14:textId="77777777" w:rsidR="0078744D" w:rsidRPr="009E5A85" w:rsidRDefault="0078744D" w:rsidP="0049712C">
                          <w:pPr>
                            <w:bidi w:val="0"/>
                            <w:spacing w:after="0" w:line="240" w:lineRule="auto"/>
                            <w:jc w:val="both"/>
                            <w:rPr>
                              <w:rStyle w:val="apple-style-span"/>
                              <w:b/>
                              <w:bCs/>
                              <w:color w:val="000066"/>
                              <w:sz w:val="20"/>
                              <w:szCs w:val="20"/>
                            </w:rPr>
                          </w:pPr>
                          <w:r w:rsidRPr="009E5A85">
                            <w:rPr>
                              <w:rFonts w:ascii="Times New Roman" w:hAnsi="Times New Roman" w:cs="Times New Roman"/>
                              <w:b/>
                              <w:bCs/>
                              <w:color w:val="000066"/>
                              <w:sz w:val="20"/>
                              <w:szCs w:val="20"/>
                            </w:rPr>
                            <w:t>Organization in special consultative status with the Economic and Social Council since 2016</w:t>
                          </w:r>
                        </w:p>
                      </w:tc>
                    </w:tr>
                    <w:tr w:rsidR="0078744D" w:rsidRPr="009E5A85" w14:paraId="31D2297C" w14:textId="77777777" w:rsidTr="0078744D">
                      <w:trPr>
                        <w:trHeight w:val="340"/>
                      </w:trPr>
                      <w:tc>
                        <w:tcPr>
                          <w:tcW w:w="10214" w:type="dxa"/>
                          <w:gridSpan w:val="5"/>
                          <w:tcBorders>
                            <w:bottom w:val="nil"/>
                          </w:tcBorders>
                          <w:vAlign w:val="center"/>
                        </w:tcPr>
                        <w:p w14:paraId="3EB49C04" w14:textId="77777777" w:rsidR="0078744D" w:rsidRPr="007F1F7C" w:rsidRDefault="0078744D" w:rsidP="0078744D">
                          <w:pPr>
                            <w:bidi w:val="0"/>
                            <w:spacing w:after="0" w:line="240" w:lineRule="auto"/>
                            <w:suppressOverlap/>
                            <w:rPr>
                              <w:rStyle w:val="apple-style-span"/>
                              <w:color w:val="FF0000"/>
                              <w:sz w:val="20"/>
                              <w:szCs w:val="20"/>
                            </w:rPr>
                          </w:pPr>
                          <w:r w:rsidRPr="007F1F7C">
                            <w:rPr>
                              <w:rFonts w:ascii="Times New Roman" w:eastAsia="Times New Roman" w:hAnsi="Times New Roman" w:cs="Times New Roman"/>
                              <w:color w:val="FF0000"/>
                              <w:sz w:val="20"/>
                              <w:szCs w:val="20"/>
                            </w:rPr>
                            <w:t>Address:</w:t>
                          </w:r>
                          <w:r w:rsidRPr="007F1F7C">
                            <w:rPr>
                              <w:rFonts w:ascii="Times New Roman" w:eastAsia="Times New Roman" w:hAnsi="Times New Roman" w:cs="Times New Roman"/>
                              <w:color w:val="002060"/>
                              <w:sz w:val="20"/>
                              <w:szCs w:val="20"/>
                            </w:rPr>
                            <w:t xml:space="preserve"> </w:t>
                          </w:r>
                          <w:r w:rsidRPr="007F1F7C">
                            <w:rPr>
                              <w:rFonts w:ascii="Times New Roman" w:eastAsia="Times New Roman" w:hAnsi="Times New Roman" w:cs="Times New Roman"/>
                              <w:color w:val="000000"/>
                              <w:sz w:val="20"/>
                              <w:szCs w:val="20"/>
                            </w:rPr>
                            <w:t>148 MisrHelwan El-Zyrae Road , El Matbaa</w:t>
                          </w:r>
                          <w:r w:rsidRPr="007F1F7C">
                            <w:rPr>
                              <w:rFonts w:ascii="Times New Roman" w:eastAsia="Times New Roman" w:hAnsi="Times New Roman" w:cs="Times New Roman"/>
                              <w:color w:val="000000"/>
                              <w:sz w:val="20"/>
                              <w:szCs w:val="20"/>
                              <w:rtl/>
                            </w:rPr>
                            <w:t xml:space="preserve"> </w:t>
                          </w:r>
                          <w:r w:rsidRPr="007F1F7C">
                            <w:rPr>
                              <w:rFonts w:ascii="Times New Roman" w:eastAsia="Times New Roman" w:hAnsi="Times New Roman" w:cs="Times New Roman"/>
                              <w:color w:val="000000"/>
                              <w:sz w:val="20"/>
                              <w:szCs w:val="20"/>
                            </w:rPr>
                            <w:t>Sq, Hadayek El Maadi, 4</w:t>
                          </w:r>
                          <w:r w:rsidRPr="007F1F7C">
                            <w:rPr>
                              <w:rFonts w:ascii="Times New Roman" w:eastAsia="Times New Roman" w:hAnsi="Times New Roman" w:cs="Times New Roman"/>
                              <w:color w:val="000000"/>
                              <w:sz w:val="20"/>
                              <w:szCs w:val="20"/>
                              <w:vertAlign w:val="superscript"/>
                            </w:rPr>
                            <w:t>th</w:t>
                          </w:r>
                          <w:r w:rsidRPr="007F1F7C">
                            <w:rPr>
                              <w:rFonts w:ascii="Times New Roman" w:eastAsia="Times New Roman" w:hAnsi="Times New Roman" w:cs="Times New Roman"/>
                              <w:color w:val="000000"/>
                              <w:sz w:val="20"/>
                              <w:szCs w:val="20"/>
                            </w:rPr>
                            <w:t xml:space="preserve"> Floor, No 41 , Cairo, Egypt</w:t>
                          </w:r>
                          <w:r w:rsidRPr="007F1F7C">
                            <w:rPr>
                              <w:rFonts w:ascii="Times New Roman" w:eastAsia="Times New Roman" w:hAnsi="Times New Roman" w:cs="Times New Roman"/>
                              <w:color w:val="FF0000"/>
                              <w:sz w:val="20"/>
                              <w:szCs w:val="20"/>
                            </w:rPr>
                            <w:t xml:space="preserve"> </w:t>
                          </w:r>
                        </w:p>
                      </w:tc>
                    </w:tr>
                    <w:tr w:rsidR="0078744D" w:rsidRPr="009E5A85" w14:paraId="07160BA5" w14:textId="77777777" w:rsidTr="0078744D">
                      <w:trPr>
                        <w:trHeight w:val="340"/>
                      </w:trPr>
                      <w:tc>
                        <w:tcPr>
                          <w:tcW w:w="7938" w:type="dxa"/>
                          <w:gridSpan w:val="3"/>
                          <w:tcBorders>
                            <w:bottom w:val="nil"/>
                            <w:right w:val="single" w:sz="12" w:space="0" w:color="808080" w:themeColor="background1" w:themeShade="80"/>
                          </w:tcBorders>
                          <w:vAlign w:val="center"/>
                        </w:tcPr>
                        <w:p w14:paraId="668E4054" w14:textId="77777777" w:rsidR="0078744D" w:rsidRPr="007F1F7C" w:rsidRDefault="0078744D" w:rsidP="00F109FB">
                          <w:pPr>
                            <w:spacing w:after="0" w:line="240" w:lineRule="auto"/>
                            <w:suppressOverlap/>
                            <w:jc w:val="both"/>
                            <w:rPr>
                              <w:rFonts w:ascii="Times New Roman" w:eastAsia="Times New Roman" w:hAnsi="Times New Roman" w:cs="Times New Roman"/>
                              <w:b/>
                              <w:bCs/>
                              <w:color w:val="FF0000"/>
                              <w:sz w:val="20"/>
                              <w:szCs w:val="20"/>
                              <w:rtl/>
                              <w:lang w:bidi="ar-EG"/>
                            </w:rPr>
                          </w:pPr>
                          <w:r w:rsidRPr="009E5A85">
                            <w:rPr>
                              <w:rFonts w:ascii="Times New Roman" w:hAnsi="Times New Roman" w:cs="Times New Roman"/>
                              <w:b/>
                              <w:bCs/>
                              <w:color w:val="000000"/>
                              <w:sz w:val="20"/>
                              <w:szCs w:val="20"/>
                              <w:rtl/>
                              <w:lang w:bidi="ar-EG"/>
                            </w:rPr>
                            <w:t>148 طريق مصر حلوان الزراعي - المطبعة – ح المعادي - الدور الرابع - شقة 41 - القاهرة</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404040"/>
                            </w:rPr>
                            <w:t>|</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FF0000"/>
                              <w:sz w:val="20"/>
                              <w:szCs w:val="20"/>
                              <w:rtl/>
                              <w:lang w:bidi="ar-EG"/>
                            </w:rPr>
                            <w:t>ص.ب :</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490</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المعادي</w:t>
                          </w:r>
                        </w:p>
                      </w:tc>
                      <w:tc>
                        <w:tcPr>
                          <w:tcW w:w="2276" w:type="dxa"/>
                          <w:gridSpan w:val="2"/>
                          <w:tcBorders>
                            <w:left w:val="single" w:sz="12" w:space="0" w:color="808080" w:themeColor="background1" w:themeShade="80"/>
                            <w:bottom w:val="nil"/>
                          </w:tcBorders>
                          <w:vAlign w:val="center"/>
                        </w:tcPr>
                        <w:p w14:paraId="7A46BEE3" w14:textId="77777777" w:rsidR="0078744D" w:rsidRPr="007F1F7C" w:rsidRDefault="0078744D" w:rsidP="00F109FB">
                          <w:pPr>
                            <w:spacing w:after="0" w:line="240" w:lineRule="auto"/>
                            <w:suppressOverlap/>
                            <w:jc w:val="right"/>
                            <w:rPr>
                              <w:rFonts w:ascii="Times New Roman" w:eastAsia="Times New Roman" w:hAnsi="Times New Roman" w:cs="Times New Roman"/>
                              <w:color w:val="FF0000"/>
                              <w:sz w:val="20"/>
                              <w:szCs w:val="20"/>
                            </w:rPr>
                          </w:pPr>
                          <w:r w:rsidRPr="007F1F7C">
                            <w:rPr>
                              <w:rFonts w:ascii="Times New Roman" w:eastAsia="Times New Roman" w:hAnsi="Times New Roman" w:cs="Times New Roman"/>
                              <w:color w:val="FF0000"/>
                              <w:sz w:val="20"/>
                              <w:szCs w:val="20"/>
                            </w:rPr>
                            <w:t xml:space="preserve">PO Box : </w:t>
                          </w:r>
                          <w:r w:rsidRPr="007F1F7C">
                            <w:rPr>
                              <w:rFonts w:ascii="Times New Roman" w:eastAsia="Times New Roman" w:hAnsi="Times New Roman" w:cs="Times New Roman"/>
                              <w:color w:val="000000"/>
                              <w:sz w:val="20"/>
                              <w:szCs w:val="20"/>
                            </w:rPr>
                            <w:t>490 El Maadi</w:t>
                          </w:r>
                        </w:p>
                      </w:tc>
                    </w:tr>
                    <w:tr w:rsidR="0078744D" w:rsidRPr="009E5A85" w14:paraId="2BC21BBA" w14:textId="77777777" w:rsidTr="0078744D">
                      <w:trPr>
                        <w:trHeight w:val="340"/>
                      </w:trPr>
                      <w:tc>
                        <w:tcPr>
                          <w:tcW w:w="7387" w:type="dxa"/>
                          <w:gridSpan w:val="2"/>
                          <w:tcBorders>
                            <w:bottom w:val="nil"/>
                            <w:right w:val="single" w:sz="12" w:space="0" w:color="7F7F7F"/>
                          </w:tcBorders>
                          <w:vAlign w:val="center"/>
                        </w:tcPr>
                        <w:p w14:paraId="73C9721C" w14:textId="77777777" w:rsidR="0078744D" w:rsidRPr="007F1F7C" w:rsidRDefault="0078744D" w:rsidP="0078744D">
                          <w:pPr>
                            <w:spacing w:after="0" w:line="240" w:lineRule="auto"/>
                            <w:suppressOverlap/>
                            <w:jc w:val="right"/>
                            <w:rPr>
                              <w:rStyle w:val="apple-style-span"/>
                              <w:color w:val="002060"/>
                              <w:sz w:val="20"/>
                              <w:szCs w:val="20"/>
                              <w:rtl/>
                              <w:lang w:bidi="ar-EG"/>
                            </w:rPr>
                          </w:pPr>
                          <w:r w:rsidRPr="0033648F">
                            <w:rPr>
                              <w:rFonts w:ascii="Times New Roman" w:eastAsia="Times New Roman" w:hAnsi="Times New Roman" w:cs="Times New Roman"/>
                              <w:color w:val="FF0000"/>
                              <w:sz w:val="20"/>
                              <w:szCs w:val="20"/>
                              <w:lang w:val="fr-FR"/>
                            </w:rPr>
                            <w:t>E-mail</w:t>
                          </w:r>
                          <w:r w:rsidRPr="0033648F">
                            <w:rPr>
                              <w:rFonts w:ascii="Times New Roman" w:eastAsia="Times New Roman" w:hAnsi="Times New Roman" w:cs="Times New Roman"/>
                              <w:color w:val="000000"/>
                              <w:sz w:val="20"/>
                              <w:szCs w:val="20"/>
                              <w:lang w:val="fr-FR"/>
                            </w:rPr>
                            <w:t> </w:t>
                          </w:r>
                          <w:r w:rsidRPr="0033648F">
                            <w:rPr>
                              <w:rFonts w:ascii="Times New Roman" w:eastAsia="Times New Roman" w:hAnsi="Times New Roman" w:cs="Times New Roman"/>
                              <w:color w:val="FF0000"/>
                              <w:sz w:val="20"/>
                              <w:szCs w:val="20"/>
                              <w:lang w:val="fr-FR"/>
                            </w:rPr>
                            <w:t>:</w:t>
                          </w:r>
                          <w:r w:rsidRPr="0033648F">
                            <w:rPr>
                              <w:rStyle w:val="apple-style-span"/>
                              <w:color w:val="0000FF"/>
                              <w:sz w:val="20"/>
                              <w:szCs w:val="20"/>
                              <w:lang w:val="fr-FR"/>
                            </w:rPr>
                            <w:t xml:space="preserve"> </w:t>
                          </w:r>
                          <w:r w:rsidRPr="0033648F">
                            <w:rPr>
                              <w:rStyle w:val="apple-style-span"/>
                              <w:color w:val="000000"/>
                              <w:sz w:val="20"/>
                              <w:szCs w:val="20"/>
                              <w:lang w:val="fr-FR"/>
                            </w:rPr>
                            <w:t>maat@maatpeace.org</w:t>
                          </w:r>
                          <w:r w:rsidRPr="009E5A85">
                            <w:rPr>
                              <w:rStyle w:val="apple-style-span"/>
                              <w:color w:val="000000"/>
                              <w:sz w:val="20"/>
                              <w:szCs w:val="20"/>
                              <w:rtl/>
                            </w:rPr>
                            <w:t xml:space="preserve">  </w:t>
                          </w:r>
                        </w:p>
                      </w:tc>
                      <w:tc>
                        <w:tcPr>
                          <w:tcW w:w="2827" w:type="dxa"/>
                          <w:gridSpan w:val="3"/>
                          <w:tcBorders>
                            <w:left w:val="single" w:sz="12" w:space="0" w:color="7F7F7F"/>
                            <w:bottom w:val="nil"/>
                          </w:tcBorders>
                          <w:vAlign w:val="center"/>
                        </w:tcPr>
                        <w:p w14:paraId="122B8CB8" w14:textId="77777777" w:rsidR="0078744D" w:rsidRPr="007F1F7C" w:rsidRDefault="0078744D" w:rsidP="0078744D">
                          <w:pPr>
                            <w:spacing w:after="0" w:line="240" w:lineRule="auto"/>
                            <w:suppressOverlap/>
                            <w:jc w:val="right"/>
                            <w:rPr>
                              <w:rStyle w:val="apple-style-span"/>
                              <w:color w:val="002060"/>
                              <w:sz w:val="20"/>
                              <w:szCs w:val="20"/>
                              <w:rtl/>
                              <w:lang w:bidi="ar-EG"/>
                            </w:rPr>
                          </w:pPr>
                          <w:r w:rsidRPr="007F1F7C">
                            <w:rPr>
                              <w:rFonts w:ascii="Times New Roman" w:eastAsia="Times New Roman" w:hAnsi="Times New Roman" w:cs="Times New Roman"/>
                              <w:color w:val="FF0000"/>
                              <w:sz w:val="20"/>
                              <w:szCs w:val="20"/>
                            </w:rPr>
                            <w:t>Website:</w:t>
                          </w:r>
                          <w:r w:rsidRPr="007F1F7C">
                            <w:rPr>
                              <w:rFonts w:ascii="Times New Roman" w:eastAsia="Times New Roman" w:hAnsi="Times New Roman" w:cs="Times New Roman"/>
                              <w:color w:val="0000FF"/>
                              <w:sz w:val="20"/>
                              <w:szCs w:val="20"/>
                            </w:rPr>
                            <w:t xml:space="preserve"> </w:t>
                          </w:r>
                          <w:r w:rsidRPr="007F1F7C">
                            <w:rPr>
                              <w:rFonts w:ascii="Times New Roman" w:eastAsia="Times New Roman" w:hAnsi="Times New Roman" w:cs="Times New Roman"/>
                              <w:color w:val="000000"/>
                              <w:sz w:val="20"/>
                              <w:szCs w:val="20"/>
                            </w:rPr>
                            <w:t>www.maatpeace.org </w:t>
                          </w:r>
                        </w:p>
                      </w:tc>
                    </w:tr>
                    <w:tr w:rsidR="0078744D" w:rsidRPr="009E5A85" w14:paraId="5197492C" w14:textId="77777777" w:rsidTr="0078744D">
                      <w:trPr>
                        <w:trHeight w:val="340"/>
                      </w:trPr>
                      <w:tc>
                        <w:tcPr>
                          <w:tcW w:w="5119" w:type="dxa"/>
                          <w:tcBorders>
                            <w:right w:val="single" w:sz="12" w:space="0" w:color="7F7F7F"/>
                          </w:tcBorders>
                          <w:vAlign w:val="center"/>
                        </w:tcPr>
                        <w:p w14:paraId="50AE80D7" w14:textId="77777777" w:rsidR="0078744D" w:rsidRPr="009E5A85" w:rsidRDefault="0078744D" w:rsidP="0078744D">
                          <w:pPr>
                            <w:spacing w:after="0" w:line="240" w:lineRule="auto"/>
                            <w:jc w:val="right"/>
                            <w:rPr>
                              <w:rFonts w:ascii="Times New Roman" w:hAnsi="Times New Roman" w:cs="Times New Roman"/>
                              <w:sz w:val="20"/>
                              <w:szCs w:val="20"/>
                              <w:rtl/>
                              <w:lang w:bidi="ar-EG"/>
                            </w:rPr>
                          </w:pPr>
                          <w:r w:rsidRPr="009E5A85">
                            <w:rPr>
                              <w:rStyle w:val="apple-style-span"/>
                              <w:color w:val="FF0000"/>
                              <w:sz w:val="20"/>
                              <w:szCs w:val="20"/>
                            </w:rPr>
                            <w:t>Mob.</w:t>
                          </w:r>
                          <w:r w:rsidRPr="009E5A85">
                            <w:rPr>
                              <w:rStyle w:val="apple-style-span"/>
                              <w:color w:val="002060"/>
                              <w:sz w:val="20"/>
                              <w:szCs w:val="20"/>
                            </w:rPr>
                            <w:t xml:space="preserve"> +</w:t>
                          </w:r>
                          <w:r w:rsidRPr="009E5A85">
                            <w:rPr>
                              <w:rStyle w:val="apple-style-span"/>
                              <w:color w:val="000000"/>
                              <w:sz w:val="20"/>
                              <w:szCs w:val="20"/>
                            </w:rPr>
                            <w:t>201226521170</w:t>
                          </w:r>
                        </w:p>
                      </w:tc>
                      <w:tc>
                        <w:tcPr>
                          <w:tcW w:w="2835" w:type="dxa"/>
                          <w:gridSpan w:val="3"/>
                          <w:tcBorders>
                            <w:left w:val="single" w:sz="12" w:space="0" w:color="7F7F7F"/>
                            <w:right w:val="single" w:sz="12" w:space="0" w:color="7F7F7F"/>
                          </w:tcBorders>
                          <w:vAlign w:val="center"/>
                        </w:tcPr>
                        <w:p w14:paraId="5191A2E1" w14:textId="77777777" w:rsidR="0078744D" w:rsidRPr="009E5A85" w:rsidRDefault="0078744D" w:rsidP="0078744D">
                          <w:pPr>
                            <w:bidi w:val="0"/>
                            <w:spacing w:after="0" w:line="240" w:lineRule="auto"/>
                            <w:jc w:val="right"/>
                            <w:rPr>
                              <w:rFonts w:ascii="Times New Roman" w:hAnsi="Times New Roman" w:cs="Times New Roman"/>
                              <w:sz w:val="20"/>
                              <w:szCs w:val="20"/>
                              <w:rtl/>
                              <w:lang w:bidi="ar-EG"/>
                            </w:rPr>
                          </w:pPr>
                          <w:r w:rsidRPr="009E5A85">
                            <w:rPr>
                              <w:rStyle w:val="apple-style-span"/>
                              <w:color w:val="FF0000"/>
                              <w:sz w:val="20"/>
                              <w:szCs w:val="20"/>
                            </w:rPr>
                            <w:t>Telefax</w:t>
                          </w:r>
                          <w:r w:rsidRPr="009E5A85">
                            <w:rPr>
                              <w:rStyle w:val="apple-style-span"/>
                              <w:color w:val="000000"/>
                              <w:sz w:val="20"/>
                              <w:szCs w:val="20"/>
                              <w:rtl/>
                            </w:rPr>
                            <w:t>.</w:t>
                          </w:r>
                          <w:r w:rsidRPr="009E5A85">
                            <w:rPr>
                              <w:rStyle w:val="apple-style-span"/>
                              <w:color w:val="000000"/>
                              <w:sz w:val="20"/>
                              <w:szCs w:val="20"/>
                            </w:rPr>
                            <w:t xml:space="preserve"> 00 (20) (2) 25344707</w:t>
                          </w:r>
                        </w:p>
                      </w:tc>
                      <w:tc>
                        <w:tcPr>
                          <w:tcW w:w="2260" w:type="dxa"/>
                          <w:tcBorders>
                            <w:left w:val="single" w:sz="12" w:space="0" w:color="7F7F7F"/>
                          </w:tcBorders>
                          <w:vAlign w:val="center"/>
                        </w:tcPr>
                        <w:p w14:paraId="5B22655B" w14:textId="77777777" w:rsidR="0078744D" w:rsidRPr="009E5A85" w:rsidRDefault="0078744D" w:rsidP="0078744D">
                          <w:pPr>
                            <w:spacing w:after="0" w:line="240" w:lineRule="auto"/>
                            <w:jc w:val="right"/>
                            <w:rPr>
                              <w:rFonts w:ascii="Times New Roman" w:hAnsi="Times New Roman" w:cs="Times New Roman"/>
                              <w:sz w:val="20"/>
                              <w:szCs w:val="20"/>
                              <w:rtl/>
                            </w:rPr>
                          </w:pPr>
                          <w:r w:rsidRPr="009E5A85">
                            <w:rPr>
                              <w:rStyle w:val="apple-style-span"/>
                              <w:color w:val="FF0000"/>
                              <w:sz w:val="20"/>
                              <w:szCs w:val="20"/>
                            </w:rPr>
                            <w:t>Tel.</w:t>
                          </w:r>
                          <w:r w:rsidRPr="009E5A85">
                            <w:rPr>
                              <w:rStyle w:val="apple-style-span"/>
                              <w:color w:val="002060"/>
                              <w:sz w:val="20"/>
                              <w:szCs w:val="20"/>
                            </w:rPr>
                            <w:t xml:space="preserve"> </w:t>
                          </w:r>
                          <w:r w:rsidRPr="009E5A85">
                            <w:rPr>
                              <w:rStyle w:val="apple-style-span"/>
                              <w:color w:val="000000"/>
                              <w:sz w:val="20"/>
                              <w:szCs w:val="20"/>
                            </w:rPr>
                            <w:t>00(20) (2) 25344706</w:t>
                          </w:r>
                        </w:p>
                      </w:tc>
                    </w:tr>
                  </w:tbl>
                  <w:p w14:paraId="33DEF327" w14:textId="77777777" w:rsidR="0078744D" w:rsidRPr="007F1F7C" w:rsidRDefault="0078744D" w:rsidP="0078744D">
                    <w:pPr>
                      <w:spacing w:after="0" w:line="240" w:lineRule="auto"/>
                      <w:jc w:val="center"/>
                      <w:rPr>
                        <w:rFonts w:ascii="Times New Roman" w:hAnsi="Times New Roman" w:cs="Times New Roman"/>
                        <w:rtl/>
                        <w:lang w:bidi="ar-EG"/>
                      </w:rPr>
                    </w:pPr>
                  </w:p>
                  <w:p w14:paraId="0B22F4AA" w14:textId="77777777" w:rsidR="0078744D" w:rsidRPr="00DD2355" w:rsidRDefault="0078744D" w:rsidP="0078744D">
                    <w:pPr>
                      <w:spacing w:after="0" w:line="240" w:lineRule="auto"/>
                      <w:rPr>
                        <w:lang w:bidi="ar-EG"/>
                      </w:rPr>
                    </w:pPr>
                  </w:p>
                </w:txbxContent>
              </v:textbox>
            </v:shape>
          </w:pict>
        </mc:Fallback>
      </mc:AlternateContent>
    </w:r>
    <w:r>
      <w:rPr>
        <w:noProof/>
        <w:rtl/>
      </w:rPr>
      <mc:AlternateContent>
        <mc:Choice Requires="wps">
          <w:drawing>
            <wp:anchor distT="4294967295" distB="4294967295" distL="114300" distR="114300" simplePos="0" relativeHeight="251661312" behindDoc="1" locked="0" layoutInCell="1" allowOverlap="1" wp14:anchorId="561ACB9D" wp14:editId="633DE283">
              <wp:simplePos x="0" y="0"/>
              <wp:positionH relativeFrom="column">
                <wp:posOffset>-107950</wp:posOffset>
              </wp:positionH>
              <wp:positionV relativeFrom="paragraph">
                <wp:posOffset>83819</wp:posOffset>
              </wp:positionV>
              <wp:extent cx="6659880" cy="0"/>
              <wp:effectExtent l="1905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5988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A5F57" id="Line 1" o:spid="_x0000_s1026" style="position:absolute;flip:x;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6.6pt" to="515.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" strokecolor="red" strokeweight="2.25pt"/>
          </w:pict>
        </mc:Fallback>
      </mc:AlternateContent>
    </w:r>
  </w:p>
  <w:p w14:paraId="0BEB2512" w14:textId="77777777" w:rsidR="0078744D" w:rsidRDefault="0078744D" w:rsidP="0078744D">
    <w:pPr>
      <w:pStyle w:val="Footer"/>
      <w:rPr>
        <w:rtl/>
        <w:lang w:bidi="ar-EG"/>
      </w:rPr>
    </w:pPr>
  </w:p>
  <w:p w14:paraId="56F9DDFB" w14:textId="77777777" w:rsidR="0078744D" w:rsidRDefault="0078744D" w:rsidP="0078744D">
    <w:pPr>
      <w:pStyle w:val="Footer"/>
      <w:rPr>
        <w:rtl/>
        <w:lang w:bidi="ar-EG"/>
      </w:rPr>
    </w:pPr>
  </w:p>
  <w:p w14:paraId="4AC5DA19" w14:textId="77777777" w:rsidR="0078744D" w:rsidRDefault="0078744D" w:rsidP="0078744D">
    <w:pPr>
      <w:pStyle w:val="Footer"/>
      <w:rPr>
        <w:rtl/>
        <w:lang w:bidi="ar-EG"/>
      </w:rPr>
    </w:pPr>
  </w:p>
  <w:p w14:paraId="234CCAD9" w14:textId="77777777" w:rsidR="0078744D" w:rsidRDefault="0078744D" w:rsidP="0078744D"/>
  <w:p w14:paraId="540EB189" w14:textId="77777777" w:rsidR="0078744D" w:rsidRDefault="0078744D" w:rsidP="0078744D"/>
  <w:p w14:paraId="52BDB247" w14:textId="77777777" w:rsidR="0078744D" w:rsidRDefault="0078744D" w:rsidP="0078744D">
    <w:pPr>
      <w:pStyle w:val="Footer"/>
    </w:pPr>
  </w:p>
  <w:p w14:paraId="526D4202" w14:textId="77777777" w:rsidR="0078744D" w:rsidRDefault="0078744D">
    <w:pPr>
      <w:pStyle w:val="Footer"/>
      <w:rPr>
        <w:lang w:bidi="ar-E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8D8AB" w14:textId="77777777" w:rsidR="0086233A" w:rsidRDefault="0086233A" w:rsidP="00DA726A">
      <w:pPr>
        <w:spacing w:after="0" w:line="240" w:lineRule="auto"/>
      </w:pPr>
      <w:r>
        <w:separator/>
      </w:r>
    </w:p>
  </w:footnote>
  <w:footnote w:type="continuationSeparator" w:id="0">
    <w:p w14:paraId="6D690A35" w14:textId="77777777" w:rsidR="0086233A" w:rsidRDefault="0086233A" w:rsidP="00DA726A">
      <w:pPr>
        <w:spacing w:after="0" w:line="240" w:lineRule="auto"/>
      </w:pPr>
      <w:r>
        <w:continuationSeparator/>
      </w:r>
    </w:p>
  </w:footnote>
  <w:footnote w:id="1">
    <w:p w14:paraId="51B43A19" w14:textId="77777777" w:rsidR="002E414F" w:rsidRPr="006B2C38" w:rsidRDefault="002E414F" w:rsidP="002E414F">
      <w:pPr>
        <w:pStyle w:val="FootnoteText"/>
        <w:bidi/>
        <w:rPr>
          <w:rtl/>
          <w:lang w:bidi="ar-EG"/>
        </w:rPr>
      </w:pPr>
      <w:r>
        <w:rPr>
          <w:rStyle w:val="FootnoteReference"/>
        </w:rPr>
        <w:footnoteRef/>
      </w:r>
      <w:r>
        <w:t xml:space="preserve"> </w:t>
      </w:r>
      <w:r w:rsidRPr="006B2C38">
        <w:rPr>
          <w:vertAlign w:val="superscript"/>
          <w:lang w:bidi="ar-EG"/>
        </w:rPr>
        <w:footnoteRef/>
      </w:r>
      <w:r w:rsidRPr="006B2C38">
        <w:rPr>
          <w:lang w:bidi="ar-EG"/>
        </w:rPr>
        <w:t xml:space="preserve"> </w:t>
      </w:r>
      <w:r w:rsidRPr="006B2C38">
        <w:rPr>
          <w:rFonts w:hint="cs"/>
          <w:rtl/>
        </w:rPr>
        <w:t>احتياجات</w:t>
      </w:r>
      <w:r w:rsidRPr="006B2C38">
        <w:rPr>
          <w:rtl/>
        </w:rPr>
        <w:t xml:space="preserve"> "</w:t>
      </w:r>
      <w:r w:rsidRPr="006B2C38">
        <w:rPr>
          <w:rFonts w:hint="cs"/>
          <w:rtl/>
        </w:rPr>
        <w:t>ذوو</w:t>
      </w:r>
      <w:r w:rsidRPr="006B2C38">
        <w:rPr>
          <w:rtl/>
        </w:rPr>
        <w:t xml:space="preserve"> </w:t>
      </w:r>
      <w:r w:rsidRPr="006B2C38">
        <w:rPr>
          <w:rFonts w:hint="cs"/>
          <w:rtl/>
        </w:rPr>
        <w:t>الهمم</w:t>
      </w:r>
      <w:r w:rsidRPr="006B2C38">
        <w:rPr>
          <w:rtl/>
        </w:rPr>
        <w:t xml:space="preserve">" </w:t>
      </w:r>
      <w:r w:rsidRPr="006B2C38">
        <w:rPr>
          <w:rFonts w:hint="cs"/>
          <w:rtl/>
        </w:rPr>
        <w:t>أولوية</w:t>
      </w:r>
      <w:r w:rsidRPr="006B2C38">
        <w:rPr>
          <w:rtl/>
        </w:rPr>
        <w:t xml:space="preserve"> </w:t>
      </w:r>
      <w:r w:rsidRPr="006B2C38">
        <w:rPr>
          <w:rFonts w:hint="cs"/>
          <w:rtl/>
        </w:rPr>
        <w:t>على</w:t>
      </w:r>
      <w:r w:rsidRPr="006B2C38">
        <w:rPr>
          <w:rtl/>
        </w:rPr>
        <w:t xml:space="preserve"> </w:t>
      </w:r>
      <w:r w:rsidRPr="006B2C38">
        <w:rPr>
          <w:rFonts w:hint="cs"/>
          <w:rtl/>
        </w:rPr>
        <w:t>أجندة</w:t>
      </w:r>
      <w:r w:rsidRPr="006B2C38">
        <w:rPr>
          <w:rtl/>
        </w:rPr>
        <w:t xml:space="preserve"> </w:t>
      </w:r>
      <w:r w:rsidRPr="006B2C38">
        <w:rPr>
          <w:rFonts w:hint="cs"/>
          <w:rtl/>
        </w:rPr>
        <w:t>عمل</w:t>
      </w:r>
      <w:r w:rsidRPr="006B2C38">
        <w:rPr>
          <w:rtl/>
        </w:rPr>
        <w:t xml:space="preserve"> </w:t>
      </w:r>
      <w:r w:rsidRPr="006B2C38">
        <w:rPr>
          <w:rFonts w:hint="cs"/>
          <w:rtl/>
        </w:rPr>
        <w:t>التنمية</w:t>
      </w:r>
      <w:r w:rsidRPr="006B2C38">
        <w:rPr>
          <w:rtl/>
        </w:rPr>
        <w:t xml:space="preserve"> </w:t>
      </w:r>
      <w:r w:rsidRPr="006B2C38">
        <w:rPr>
          <w:rFonts w:hint="cs"/>
          <w:rtl/>
        </w:rPr>
        <w:t>في</w:t>
      </w:r>
      <w:r w:rsidRPr="006B2C38">
        <w:rPr>
          <w:rtl/>
        </w:rPr>
        <w:t xml:space="preserve"> </w:t>
      </w:r>
      <w:r w:rsidRPr="006B2C38">
        <w:rPr>
          <w:rFonts w:hint="cs"/>
          <w:rtl/>
        </w:rPr>
        <w:t xml:space="preserve">مصر، الدستور ، 3 ديسمبر 2019 ، </w:t>
      </w:r>
      <w:hyperlink r:id="rId1" w:history="1">
        <w:r w:rsidRPr="006B2C38">
          <w:rPr>
            <w:rStyle w:val="Hyperlink"/>
            <w:lang w:bidi="ar-EG"/>
          </w:rPr>
          <w:t>https://bit.ly/2XgSvdj</w:t>
        </w:r>
      </w:hyperlink>
      <w:r w:rsidRPr="006B2C38">
        <w:rPr>
          <w:rFonts w:hint="cs"/>
          <w:rtl/>
        </w:rPr>
        <w:t xml:space="preserve"> يكفل الدستور المصري في المواد 11 و 53 و 60 و 37 و 81 حقوق الأشخاص ذوي الإعاقة في مصر وتسعى الدولة لتوفير احتياجات هؤلاء المتنوعة بعقد مجموعة من الاتفاقيات مع الهيئات الدولية المختلفة المعنية بالمساعدة هذا إلي جانب المساعدات التي تقدمها الحكومة </w:t>
      </w:r>
    </w:p>
    <w:p w14:paraId="0A25A60E" w14:textId="77777777" w:rsidR="002E414F" w:rsidRDefault="002E414F" w:rsidP="002E414F">
      <w:pPr>
        <w:pStyle w:val="FootnoteText"/>
        <w:bidi/>
        <w:rPr>
          <w:rtl/>
          <w:lang w:bidi="ar-EG"/>
        </w:rPr>
      </w:pPr>
    </w:p>
  </w:footnote>
  <w:footnote w:id="2">
    <w:p w14:paraId="616019D0" w14:textId="77777777" w:rsidR="002E414F" w:rsidRDefault="002E414F" w:rsidP="002E414F">
      <w:pPr>
        <w:pStyle w:val="FootnoteText"/>
        <w:bidi/>
        <w:rPr>
          <w:rtl/>
          <w:lang w:bidi="ar-EG"/>
        </w:rPr>
      </w:pPr>
      <w:r>
        <w:rPr>
          <w:rStyle w:val="FootnoteReference"/>
        </w:rPr>
        <w:footnoteRef/>
      </w:r>
      <w:r>
        <w:t xml:space="preserve"> </w:t>
      </w:r>
      <w:r w:rsidRPr="006B2C38">
        <w:rPr>
          <w:rFonts w:hint="cs"/>
          <w:rtl/>
        </w:rPr>
        <w:t>بأمر</w:t>
      </w:r>
      <w:r w:rsidRPr="006B2C38">
        <w:rPr>
          <w:rtl/>
        </w:rPr>
        <w:t xml:space="preserve"> </w:t>
      </w:r>
      <w:r w:rsidRPr="006B2C38">
        <w:rPr>
          <w:rFonts w:hint="cs"/>
          <w:rtl/>
        </w:rPr>
        <w:t>الرئيس. حقوق</w:t>
      </w:r>
      <w:r w:rsidRPr="006B2C38">
        <w:rPr>
          <w:rtl/>
        </w:rPr>
        <w:t xml:space="preserve"> </w:t>
      </w:r>
      <w:r w:rsidRPr="006B2C38">
        <w:rPr>
          <w:rFonts w:hint="cs"/>
          <w:rtl/>
        </w:rPr>
        <w:t>ذوي</w:t>
      </w:r>
      <w:r w:rsidRPr="006B2C38">
        <w:rPr>
          <w:rtl/>
        </w:rPr>
        <w:t xml:space="preserve"> </w:t>
      </w:r>
      <w:r w:rsidRPr="006B2C38">
        <w:rPr>
          <w:rFonts w:hint="cs"/>
          <w:rtl/>
        </w:rPr>
        <w:t>الهمم</w:t>
      </w:r>
      <w:r w:rsidRPr="006B2C38">
        <w:rPr>
          <w:rtl/>
        </w:rPr>
        <w:t xml:space="preserve"> </w:t>
      </w:r>
      <w:r w:rsidRPr="006B2C38">
        <w:rPr>
          <w:rFonts w:hint="cs"/>
          <w:rtl/>
        </w:rPr>
        <w:t>محفوظة</w:t>
      </w:r>
      <w:r>
        <w:rPr>
          <w:rFonts w:hint="cs"/>
          <w:rtl/>
        </w:rPr>
        <w:t xml:space="preserve">، بوابة أخبار اليوم، ديسمبر 2019، </w:t>
      </w:r>
      <w:hyperlink r:id="rId2" w:history="1">
        <w:r w:rsidRPr="005823AF">
          <w:rPr>
            <w:rStyle w:val="Hyperlink"/>
          </w:rPr>
          <w:t>https://bit.ly/2yJ6Nt5</w:t>
        </w:r>
      </w:hyperlink>
      <w:r>
        <w:rPr>
          <w:rFonts w:hint="cs"/>
          <w:rtl/>
        </w:rPr>
        <w:t xml:space="preserve"> </w:t>
      </w:r>
    </w:p>
  </w:footnote>
  <w:footnote w:id="3">
    <w:p w14:paraId="3ECB1947" w14:textId="77777777" w:rsidR="002E414F" w:rsidRPr="006E6608" w:rsidRDefault="002E414F" w:rsidP="002E414F">
      <w:pPr>
        <w:pStyle w:val="FootnoteText"/>
        <w:bidi/>
        <w:rPr>
          <w:rtl/>
          <w:lang w:bidi="ar-EG"/>
        </w:rPr>
      </w:pPr>
      <w:r>
        <w:rPr>
          <w:rStyle w:val="FootnoteReference"/>
        </w:rPr>
        <w:footnoteRef/>
      </w:r>
      <w:r>
        <w:t xml:space="preserve"> </w:t>
      </w:r>
      <w:r w:rsidRPr="006E6608">
        <w:rPr>
          <w:rFonts w:hint="cs"/>
          <w:rtl/>
        </w:rPr>
        <w:t>بروتوكول</w:t>
      </w:r>
      <w:r w:rsidRPr="006E6608">
        <w:rPr>
          <w:rtl/>
        </w:rPr>
        <w:t xml:space="preserve"> </w:t>
      </w:r>
      <w:r w:rsidRPr="006E6608">
        <w:rPr>
          <w:rFonts w:hint="cs"/>
          <w:rtl/>
        </w:rPr>
        <w:t>تعاون</w:t>
      </w:r>
      <w:r w:rsidRPr="006E6608">
        <w:rPr>
          <w:rtl/>
        </w:rPr>
        <w:t xml:space="preserve"> </w:t>
      </w:r>
      <w:r w:rsidRPr="006E6608">
        <w:rPr>
          <w:rFonts w:hint="cs"/>
          <w:rtl/>
        </w:rPr>
        <w:t>بين</w:t>
      </w:r>
      <w:r w:rsidRPr="006E6608">
        <w:rPr>
          <w:rtl/>
        </w:rPr>
        <w:t xml:space="preserve"> </w:t>
      </w:r>
      <w:r w:rsidRPr="006E6608">
        <w:rPr>
          <w:rFonts w:hint="cs"/>
          <w:rtl/>
        </w:rPr>
        <w:t>الاتصالات</w:t>
      </w:r>
      <w:r w:rsidRPr="006E6608">
        <w:rPr>
          <w:rtl/>
        </w:rPr>
        <w:t xml:space="preserve"> </w:t>
      </w:r>
      <w:r w:rsidRPr="006E6608">
        <w:rPr>
          <w:rFonts w:hint="cs"/>
          <w:rtl/>
        </w:rPr>
        <w:t>و</w:t>
      </w:r>
      <w:r w:rsidRPr="006E6608">
        <w:rPr>
          <w:rtl/>
        </w:rPr>
        <w:t>"</w:t>
      </w:r>
      <w:r w:rsidRPr="006E6608">
        <w:rPr>
          <w:rFonts w:hint="cs"/>
          <w:rtl/>
        </w:rPr>
        <w:t>يونيسف</w:t>
      </w:r>
      <w:r w:rsidRPr="006E6608">
        <w:rPr>
          <w:rtl/>
        </w:rPr>
        <w:t xml:space="preserve">" </w:t>
      </w:r>
      <w:r w:rsidRPr="006E6608">
        <w:rPr>
          <w:rFonts w:hint="cs"/>
          <w:rtl/>
        </w:rPr>
        <w:t>لتمكين</w:t>
      </w:r>
      <w:r w:rsidRPr="006E6608">
        <w:rPr>
          <w:rtl/>
        </w:rPr>
        <w:t xml:space="preserve"> </w:t>
      </w:r>
      <w:r w:rsidRPr="006E6608">
        <w:rPr>
          <w:rFonts w:hint="cs"/>
          <w:rtl/>
        </w:rPr>
        <w:t>الأطفال</w:t>
      </w:r>
      <w:r w:rsidRPr="006E6608">
        <w:rPr>
          <w:rtl/>
        </w:rPr>
        <w:t xml:space="preserve"> </w:t>
      </w:r>
      <w:r w:rsidRPr="006E6608">
        <w:rPr>
          <w:rFonts w:hint="cs"/>
          <w:rtl/>
        </w:rPr>
        <w:t>المعاقين</w:t>
      </w:r>
      <w:r>
        <w:rPr>
          <w:rFonts w:hint="cs"/>
          <w:rtl/>
        </w:rPr>
        <w:t xml:space="preserve">، الوطن ، أغسطس 2018، </w:t>
      </w:r>
      <w:hyperlink r:id="rId3" w:history="1">
        <w:r w:rsidRPr="005823AF">
          <w:rPr>
            <w:rStyle w:val="Hyperlink"/>
          </w:rPr>
          <w:t>https://bit.ly/2VcW0i7</w:t>
        </w:r>
      </w:hyperlink>
      <w:r>
        <w:rPr>
          <w:rFonts w:hint="cs"/>
          <w:rtl/>
        </w:rPr>
        <w:t xml:space="preserve"> </w:t>
      </w:r>
    </w:p>
  </w:footnote>
  <w:footnote w:id="4">
    <w:p w14:paraId="10959508" w14:textId="77777777" w:rsidR="002E414F" w:rsidRDefault="002E414F" w:rsidP="002E414F">
      <w:pPr>
        <w:pStyle w:val="FootnoteText"/>
        <w:bidi/>
        <w:rPr>
          <w:rtl/>
          <w:lang w:bidi="ar-EG"/>
        </w:rPr>
      </w:pPr>
      <w:r>
        <w:rPr>
          <w:rStyle w:val="FootnoteReference"/>
        </w:rPr>
        <w:footnoteRef/>
      </w:r>
      <w:r>
        <w:t xml:space="preserve"> </w:t>
      </w:r>
      <w:r w:rsidRPr="00E05FB8">
        <w:rPr>
          <w:rFonts w:hint="cs"/>
          <w:rtl/>
        </w:rPr>
        <w:t>وزير</w:t>
      </w:r>
      <w:r w:rsidRPr="00E05FB8">
        <w:rPr>
          <w:rtl/>
        </w:rPr>
        <w:t xml:space="preserve"> </w:t>
      </w:r>
      <w:r w:rsidRPr="00E05FB8">
        <w:rPr>
          <w:rFonts w:hint="cs"/>
          <w:rtl/>
        </w:rPr>
        <w:t>الاتصالات</w:t>
      </w:r>
      <w:r w:rsidRPr="00E05FB8">
        <w:rPr>
          <w:rtl/>
        </w:rPr>
        <w:t xml:space="preserve"> </w:t>
      </w:r>
      <w:r w:rsidRPr="00E05FB8">
        <w:rPr>
          <w:rFonts w:hint="cs"/>
          <w:rtl/>
        </w:rPr>
        <w:t>يشهد</w:t>
      </w:r>
      <w:r w:rsidRPr="00E05FB8">
        <w:rPr>
          <w:rtl/>
        </w:rPr>
        <w:t xml:space="preserve"> </w:t>
      </w:r>
      <w:r w:rsidRPr="00E05FB8">
        <w:rPr>
          <w:rFonts w:hint="cs"/>
          <w:rtl/>
        </w:rPr>
        <w:t>توقيع</w:t>
      </w:r>
      <w:r w:rsidRPr="00E05FB8">
        <w:rPr>
          <w:rtl/>
        </w:rPr>
        <w:t xml:space="preserve"> </w:t>
      </w:r>
      <w:r w:rsidRPr="00E05FB8">
        <w:rPr>
          <w:rFonts w:hint="cs"/>
          <w:rtl/>
        </w:rPr>
        <w:t>مذكرة</w:t>
      </w:r>
      <w:r w:rsidRPr="00E05FB8">
        <w:rPr>
          <w:rtl/>
        </w:rPr>
        <w:t xml:space="preserve"> </w:t>
      </w:r>
      <w:r w:rsidRPr="00E05FB8">
        <w:rPr>
          <w:rFonts w:hint="cs"/>
          <w:rtl/>
        </w:rPr>
        <w:t>تفاهم</w:t>
      </w:r>
      <w:r w:rsidRPr="00E05FB8">
        <w:rPr>
          <w:rtl/>
        </w:rPr>
        <w:t xml:space="preserve"> </w:t>
      </w:r>
      <w:r w:rsidRPr="00E05FB8">
        <w:rPr>
          <w:rFonts w:hint="cs"/>
          <w:rtl/>
        </w:rPr>
        <w:t>بين</w:t>
      </w:r>
      <w:r w:rsidRPr="00E05FB8">
        <w:rPr>
          <w:rtl/>
        </w:rPr>
        <w:t xml:space="preserve"> </w:t>
      </w:r>
      <w:r w:rsidRPr="00E05FB8">
        <w:rPr>
          <w:rFonts w:hint="cs"/>
          <w:rtl/>
        </w:rPr>
        <w:t>وزارة</w:t>
      </w:r>
      <w:r w:rsidRPr="00E05FB8">
        <w:rPr>
          <w:rtl/>
        </w:rPr>
        <w:t xml:space="preserve"> </w:t>
      </w:r>
      <w:r w:rsidRPr="00E05FB8">
        <w:rPr>
          <w:rFonts w:hint="cs"/>
          <w:rtl/>
        </w:rPr>
        <w:t>الاتصالات</w:t>
      </w:r>
      <w:r w:rsidRPr="00E05FB8">
        <w:rPr>
          <w:rtl/>
        </w:rPr>
        <w:t xml:space="preserve"> </w:t>
      </w:r>
      <w:r w:rsidRPr="00E05FB8">
        <w:rPr>
          <w:rFonts w:hint="cs"/>
          <w:rtl/>
        </w:rPr>
        <w:t>والمجلس</w:t>
      </w:r>
      <w:r w:rsidRPr="00E05FB8">
        <w:rPr>
          <w:rtl/>
        </w:rPr>
        <w:t xml:space="preserve"> </w:t>
      </w:r>
      <w:r w:rsidRPr="00E05FB8">
        <w:rPr>
          <w:rFonts w:hint="cs"/>
          <w:rtl/>
        </w:rPr>
        <w:t>الثقافي</w:t>
      </w:r>
      <w:r w:rsidRPr="00E05FB8">
        <w:rPr>
          <w:rtl/>
        </w:rPr>
        <w:t xml:space="preserve"> </w:t>
      </w:r>
      <w:r w:rsidRPr="00E05FB8">
        <w:rPr>
          <w:rFonts w:hint="cs"/>
          <w:rtl/>
        </w:rPr>
        <w:t>البريطاني</w:t>
      </w:r>
      <w:r>
        <w:rPr>
          <w:rFonts w:hint="cs"/>
          <w:rtl/>
        </w:rPr>
        <w:t>، جمهورية مصر العربية وزارة الاتصالات وتكنولوجيا المعلومات، 3 سبتمبر 2019،</w:t>
      </w:r>
      <w:r w:rsidRPr="00E05FB8">
        <w:t>https://bit.ly/2XfvPdk</w:t>
      </w:r>
      <w:r>
        <w:rPr>
          <w:rFonts w:hint="cs"/>
          <w:rtl/>
        </w:rPr>
        <w:t xml:space="preserve"> </w:t>
      </w:r>
    </w:p>
  </w:footnote>
  <w:footnote w:id="5">
    <w:p w14:paraId="55831E62" w14:textId="77777777" w:rsidR="002E414F" w:rsidRPr="006E63D6" w:rsidRDefault="002E414F" w:rsidP="002E414F">
      <w:pPr>
        <w:pStyle w:val="FootnoteText"/>
        <w:bidi/>
        <w:rPr>
          <w:rtl/>
          <w:lang w:bidi="ar-EG"/>
        </w:rPr>
      </w:pPr>
      <w:r>
        <w:rPr>
          <w:rStyle w:val="FootnoteReference"/>
        </w:rPr>
        <w:footnoteRef/>
      </w:r>
      <w:r>
        <w:t xml:space="preserve"> </w:t>
      </w:r>
      <w:r w:rsidRPr="006E63D6">
        <w:rPr>
          <w:rFonts w:hint="cs"/>
          <w:rtl/>
        </w:rPr>
        <w:t>التضامن</w:t>
      </w:r>
      <w:r w:rsidRPr="006E63D6">
        <w:rPr>
          <w:rtl/>
        </w:rPr>
        <w:t xml:space="preserve"> </w:t>
      </w:r>
      <w:r w:rsidRPr="006E63D6">
        <w:rPr>
          <w:rFonts w:hint="cs"/>
          <w:rtl/>
        </w:rPr>
        <w:t>الاجتماعى</w:t>
      </w:r>
      <w:r w:rsidRPr="006E63D6">
        <w:rPr>
          <w:rtl/>
        </w:rPr>
        <w:t xml:space="preserve"> </w:t>
      </w:r>
      <w:r w:rsidRPr="006E63D6">
        <w:rPr>
          <w:rFonts w:hint="cs"/>
          <w:rtl/>
        </w:rPr>
        <w:t>تبرم</w:t>
      </w:r>
      <w:r w:rsidRPr="006E63D6">
        <w:rPr>
          <w:rtl/>
        </w:rPr>
        <w:t xml:space="preserve"> </w:t>
      </w:r>
      <w:r w:rsidRPr="006E63D6">
        <w:rPr>
          <w:rFonts w:hint="cs"/>
          <w:rtl/>
        </w:rPr>
        <w:t>اتفاقا</w:t>
      </w:r>
      <w:r w:rsidRPr="006E63D6">
        <w:rPr>
          <w:rtl/>
        </w:rPr>
        <w:t xml:space="preserve"> </w:t>
      </w:r>
      <w:r w:rsidRPr="006E63D6">
        <w:rPr>
          <w:rFonts w:hint="cs"/>
          <w:rtl/>
        </w:rPr>
        <w:t>مع</w:t>
      </w:r>
      <w:r w:rsidRPr="006E63D6">
        <w:rPr>
          <w:rtl/>
        </w:rPr>
        <w:t xml:space="preserve"> </w:t>
      </w:r>
      <w:r w:rsidRPr="006E63D6">
        <w:rPr>
          <w:rFonts w:hint="cs"/>
          <w:rtl/>
        </w:rPr>
        <w:t>الثقافي</w:t>
      </w:r>
      <w:r w:rsidRPr="006E63D6">
        <w:rPr>
          <w:rtl/>
        </w:rPr>
        <w:t xml:space="preserve"> </w:t>
      </w:r>
      <w:r w:rsidRPr="006E63D6">
        <w:rPr>
          <w:rFonts w:hint="cs"/>
          <w:rtl/>
        </w:rPr>
        <w:t>البريطاني</w:t>
      </w:r>
      <w:r w:rsidRPr="006E63D6">
        <w:rPr>
          <w:rtl/>
        </w:rPr>
        <w:t xml:space="preserve"> </w:t>
      </w:r>
      <w:r w:rsidRPr="006E63D6">
        <w:rPr>
          <w:rFonts w:hint="cs"/>
          <w:rtl/>
        </w:rPr>
        <w:t>لدعم</w:t>
      </w:r>
      <w:r w:rsidRPr="006E63D6">
        <w:rPr>
          <w:rtl/>
        </w:rPr>
        <w:t xml:space="preserve"> </w:t>
      </w:r>
      <w:r w:rsidRPr="006E63D6">
        <w:rPr>
          <w:rFonts w:hint="cs"/>
          <w:rtl/>
        </w:rPr>
        <w:t>ذوي</w:t>
      </w:r>
      <w:r w:rsidRPr="006E63D6">
        <w:rPr>
          <w:rtl/>
        </w:rPr>
        <w:t xml:space="preserve"> </w:t>
      </w:r>
      <w:r w:rsidRPr="006E63D6">
        <w:rPr>
          <w:rFonts w:hint="cs"/>
          <w:rtl/>
        </w:rPr>
        <w:t>الاحتياجات</w:t>
      </w:r>
      <w:r>
        <w:rPr>
          <w:rFonts w:hint="cs"/>
          <w:rtl/>
        </w:rPr>
        <w:t xml:space="preserve">، جريدة المال، أكتوبر 2019، </w:t>
      </w:r>
      <w:hyperlink r:id="rId4" w:history="1">
        <w:r w:rsidRPr="005823AF">
          <w:rPr>
            <w:rStyle w:val="Hyperlink"/>
          </w:rPr>
          <w:t>https://bit.ly/3bWNpaf</w:t>
        </w:r>
      </w:hyperlink>
      <w:r>
        <w:rPr>
          <w:rFonts w:hint="cs"/>
          <w:rtl/>
        </w:rPr>
        <w:t xml:space="preserve"> </w:t>
      </w:r>
    </w:p>
  </w:footnote>
  <w:footnote w:id="6">
    <w:p w14:paraId="22318493" w14:textId="77777777" w:rsidR="002E414F" w:rsidRDefault="002E414F" w:rsidP="002E414F">
      <w:pPr>
        <w:pStyle w:val="FootnoteText"/>
        <w:bidi/>
        <w:rPr>
          <w:rtl/>
          <w:lang w:bidi="ar-EG"/>
        </w:rPr>
      </w:pPr>
      <w:r>
        <w:rPr>
          <w:rStyle w:val="FootnoteReference"/>
        </w:rPr>
        <w:footnoteRef/>
      </w:r>
      <w:r>
        <w:t xml:space="preserve"> </w:t>
      </w:r>
      <w:r w:rsidRPr="002C497E">
        <w:rPr>
          <w:rFonts w:hint="cs"/>
          <w:rtl/>
        </w:rPr>
        <w:t>مذكرة</w:t>
      </w:r>
      <w:r w:rsidRPr="002C497E">
        <w:rPr>
          <w:rtl/>
        </w:rPr>
        <w:t xml:space="preserve"> </w:t>
      </w:r>
      <w:r w:rsidRPr="002C497E">
        <w:rPr>
          <w:rFonts w:hint="cs"/>
          <w:rtl/>
        </w:rPr>
        <w:t>تفاهم</w:t>
      </w:r>
      <w:r w:rsidRPr="002C497E">
        <w:rPr>
          <w:rtl/>
        </w:rPr>
        <w:t xml:space="preserve"> </w:t>
      </w:r>
      <w:r w:rsidRPr="002C497E">
        <w:rPr>
          <w:rFonts w:hint="cs"/>
          <w:rtl/>
        </w:rPr>
        <w:t>بين</w:t>
      </w:r>
      <w:r w:rsidRPr="002C497E">
        <w:rPr>
          <w:rtl/>
        </w:rPr>
        <w:t xml:space="preserve"> </w:t>
      </w:r>
      <w:r w:rsidRPr="002C497E">
        <w:rPr>
          <w:rFonts w:hint="cs"/>
          <w:rtl/>
        </w:rPr>
        <w:t>الاتصالات</w:t>
      </w:r>
      <w:r w:rsidRPr="002C497E">
        <w:rPr>
          <w:rtl/>
        </w:rPr>
        <w:t xml:space="preserve"> </w:t>
      </w:r>
      <w:r w:rsidRPr="002C497E">
        <w:rPr>
          <w:rFonts w:hint="cs"/>
          <w:rtl/>
        </w:rPr>
        <w:t>ومنظمة</w:t>
      </w:r>
      <w:r w:rsidRPr="002C497E">
        <w:rPr>
          <w:rtl/>
        </w:rPr>
        <w:t xml:space="preserve"> </w:t>
      </w:r>
      <w:r w:rsidRPr="002C497E">
        <w:rPr>
          <w:rFonts w:hint="cs"/>
          <w:rtl/>
        </w:rPr>
        <w:t>يابانية</w:t>
      </w:r>
      <w:r w:rsidRPr="002C497E">
        <w:rPr>
          <w:rtl/>
        </w:rPr>
        <w:t xml:space="preserve"> </w:t>
      </w:r>
      <w:r w:rsidRPr="002C497E">
        <w:rPr>
          <w:rFonts w:hint="cs"/>
          <w:rtl/>
        </w:rPr>
        <w:t>للتعاون</w:t>
      </w:r>
      <w:r w:rsidRPr="002C497E">
        <w:rPr>
          <w:rtl/>
        </w:rPr>
        <w:t xml:space="preserve"> </w:t>
      </w:r>
      <w:r w:rsidRPr="002C497E">
        <w:rPr>
          <w:rFonts w:hint="cs"/>
          <w:rtl/>
        </w:rPr>
        <w:t>في</w:t>
      </w:r>
      <w:r w:rsidRPr="002C497E">
        <w:rPr>
          <w:rtl/>
        </w:rPr>
        <w:t xml:space="preserve"> </w:t>
      </w:r>
      <w:r w:rsidRPr="002C497E">
        <w:rPr>
          <w:rFonts w:hint="cs"/>
          <w:rtl/>
        </w:rPr>
        <w:t>مجال</w:t>
      </w:r>
      <w:r w:rsidRPr="002C497E">
        <w:rPr>
          <w:rtl/>
        </w:rPr>
        <w:t xml:space="preserve"> </w:t>
      </w:r>
      <w:r w:rsidRPr="002C497E">
        <w:rPr>
          <w:rFonts w:hint="cs"/>
          <w:rtl/>
        </w:rPr>
        <w:t>الدمج</w:t>
      </w:r>
      <w:r w:rsidRPr="002C497E">
        <w:rPr>
          <w:rtl/>
        </w:rPr>
        <w:t xml:space="preserve"> </w:t>
      </w:r>
      <w:r w:rsidRPr="002C497E">
        <w:rPr>
          <w:rFonts w:hint="cs"/>
          <w:rtl/>
        </w:rPr>
        <w:t>الرقمي</w:t>
      </w:r>
      <w:r w:rsidRPr="002C497E">
        <w:rPr>
          <w:rtl/>
        </w:rPr>
        <w:t xml:space="preserve"> </w:t>
      </w:r>
      <w:r w:rsidRPr="002C497E">
        <w:rPr>
          <w:rFonts w:hint="cs"/>
          <w:rtl/>
        </w:rPr>
        <w:t>لذوي</w:t>
      </w:r>
      <w:r w:rsidRPr="002C497E">
        <w:rPr>
          <w:rtl/>
        </w:rPr>
        <w:t xml:space="preserve"> </w:t>
      </w:r>
      <w:r w:rsidRPr="002C497E">
        <w:rPr>
          <w:rFonts w:hint="cs"/>
          <w:rtl/>
        </w:rPr>
        <w:t>الإعاقة</w:t>
      </w:r>
      <w:r>
        <w:rPr>
          <w:rFonts w:hint="cs"/>
          <w:rtl/>
        </w:rPr>
        <w:t xml:space="preserve">، حابي ، ديسمبر 2019 ، </w:t>
      </w:r>
      <w:hyperlink r:id="rId5" w:history="1">
        <w:r w:rsidRPr="005823AF">
          <w:rPr>
            <w:rStyle w:val="Hyperlink"/>
          </w:rPr>
          <w:t>https://bit.ly/2y0MrLe</w:t>
        </w:r>
      </w:hyperlink>
      <w:r>
        <w:rPr>
          <w:rFonts w:hint="cs"/>
          <w:rtl/>
        </w:rPr>
        <w:t xml:space="preserve"> </w:t>
      </w:r>
    </w:p>
  </w:footnote>
  <w:footnote w:id="7">
    <w:p w14:paraId="60B7AF40" w14:textId="77777777" w:rsidR="002E414F" w:rsidRDefault="002E414F" w:rsidP="002E414F">
      <w:pPr>
        <w:pStyle w:val="FootnoteText"/>
        <w:rPr>
          <w:rtl/>
          <w:lang w:bidi="ar-EG"/>
        </w:rPr>
      </w:pPr>
      <w:r>
        <w:rPr>
          <w:rStyle w:val="FootnoteReference"/>
        </w:rPr>
        <w:footnoteRef/>
      </w:r>
      <w:r>
        <w:t xml:space="preserve"> </w:t>
      </w:r>
      <w:r w:rsidRPr="00B17974">
        <w:t>JICA supports Egypt for inclusion of persons with disabilities</w:t>
      </w:r>
      <w:r>
        <w:rPr>
          <w:rFonts w:hint="cs"/>
          <w:rtl/>
        </w:rPr>
        <w:t xml:space="preserve"> </w:t>
      </w:r>
      <w:r>
        <w:t xml:space="preserve">. </w:t>
      </w:r>
      <w:r w:rsidRPr="00B17974">
        <w:t>dailynewssegypt</w:t>
      </w:r>
      <w:r>
        <w:t xml:space="preserve"> . </w:t>
      </w:r>
      <w:r w:rsidRPr="00B17974">
        <w:t>October 7, 2018</w:t>
      </w:r>
      <w:r>
        <w:t xml:space="preserve"> . </w:t>
      </w:r>
      <w:hyperlink r:id="rId6" w:history="1">
        <w:r w:rsidRPr="005823AF">
          <w:rPr>
            <w:rStyle w:val="Hyperlink"/>
          </w:rPr>
          <w:t>https://bit.ly/2x2WAHe</w:t>
        </w:r>
      </w:hyperlink>
      <w:r>
        <w:t xml:space="preserve"> </w:t>
      </w:r>
    </w:p>
  </w:footnote>
  <w:footnote w:id="8">
    <w:p w14:paraId="01CB1EC5" w14:textId="77777777" w:rsidR="002E414F" w:rsidRDefault="002E414F" w:rsidP="002E414F">
      <w:pPr>
        <w:pStyle w:val="FootnoteText"/>
        <w:rPr>
          <w:lang w:bidi="ar-EG"/>
        </w:rPr>
      </w:pPr>
      <w:r>
        <w:rPr>
          <w:rStyle w:val="FootnoteReference"/>
        </w:rPr>
        <w:footnoteRef/>
      </w:r>
      <w:r>
        <w:t xml:space="preserve"> </w:t>
      </w:r>
      <w:r w:rsidRPr="006249F1">
        <w:t>Ministry of Social Solidarity and Attijariwafa bank Egypt Sign Cooperation Protocol to develop 70 service offices for Persons with Disability in 6 Governorates.</w:t>
      </w:r>
      <w:r>
        <w:rPr>
          <w:rFonts w:hint="cs"/>
          <w:rtl/>
        </w:rPr>
        <w:t xml:space="preserve"> </w:t>
      </w:r>
      <w:r>
        <w:t xml:space="preserve">. </w:t>
      </w:r>
      <w:r w:rsidRPr="006249F1">
        <w:t>Attijariwafa bank</w:t>
      </w:r>
      <w:r>
        <w:t xml:space="preserve"> . </w:t>
      </w:r>
      <w:r w:rsidRPr="006249F1">
        <w:t>16 December 2018</w:t>
      </w:r>
      <w:r>
        <w:t xml:space="preserve"> . </w:t>
      </w:r>
      <w:hyperlink r:id="rId7" w:history="1">
        <w:r w:rsidRPr="005823AF">
          <w:rPr>
            <w:rStyle w:val="Hyperlink"/>
          </w:rPr>
          <w:t>https://bit.ly/2UTS873</w:t>
        </w:r>
      </w:hyperlink>
      <w:r>
        <w:t xml:space="preserve"> </w:t>
      </w:r>
    </w:p>
  </w:footnote>
  <w:footnote w:id="9">
    <w:p w14:paraId="686809FC" w14:textId="77777777" w:rsidR="002E414F" w:rsidRDefault="002E414F" w:rsidP="002E414F">
      <w:pPr>
        <w:pStyle w:val="FootnoteText"/>
        <w:bidi/>
        <w:rPr>
          <w:rtl/>
          <w:lang w:bidi="ar-EG"/>
        </w:rPr>
      </w:pPr>
      <w:r>
        <w:rPr>
          <w:rStyle w:val="FootnoteReference"/>
        </w:rPr>
        <w:footnoteRef/>
      </w:r>
      <w:r>
        <w:t xml:space="preserve"> </w:t>
      </w:r>
      <w:r w:rsidRPr="00294041">
        <w:rPr>
          <w:rFonts w:hint="cs"/>
          <w:rtl/>
        </w:rPr>
        <w:t>جهود</w:t>
      </w:r>
      <w:r w:rsidRPr="00294041">
        <w:rPr>
          <w:rtl/>
        </w:rPr>
        <w:t xml:space="preserve"> </w:t>
      </w:r>
      <w:r w:rsidRPr="00294041">
        <w:rPr>
          <w:rFonts w:hint="cs"/>
          <w:rtl/>
        </w:rPr>
        <w:t>مصر</w:t>
      </w:r>
      <w:r w:rsidRPr="00294041">
        <w:rPr>
          <w:rtl/>
        </w:rPr>
        <w:t xml:space="preserve"> </w:t>
      </w:r>
      <w:r w:rsidRPr="00294041">
        <w:rPr>
          <w:rFonts w:hint="cs"/>
          <w:rtl/>
        </w:rPr>
        <w:t>لدمج</w:t>
      </w:r>
      <w:r w:rsidRPr="00294041">
        <w:rPr>
          <w:rtl/>
        </w:rPr>
        <w:t xml:space="preserve"> </w:t>
      </w:r>
      <w:r w:rsidRPr="00294041">
        <w:rPr>
          <w:rFonts w:hint="cs"/>
          <w:rtl/>
        </w:rPr>
        <w:t>ذوي</w:t>
      </w:r>
      <w:r w:rsidRPr="00294041">
        <w:rPr>
          <w:rtl/>
        </w:rPr>
        <w:t xml:space="preserve"> </w:t>
      </w:r>
      <w:r w:rsidRPr="00294041">
        <w:rPr>
          <w:rFonts w:hint="cs"/>
          <w:rtl/>
        </w:rPr>
        <w:t>الإعاقة</w:t>
      </w:r>
      <w:r w:rsidRPr="00294041">
        <w:rPr>
          <w:rtl/>
        </w:rPr>
        <w:t xml:space="preserve"> </w:t>
      </w:r>
      <w:r w:rsidRPr="00294041">
        <w:rPr>
          <w:rFonts w:hint="cs"/>
          <w:rtl/>
        </w:rPr>
        <w:t>بالتعليم</w:t>
      </w:r>
      <w:r>
        <w:rPr>
          <w:rFonts w:hint="cs"/>
          <w:rtl/>
        </w:rPr>
        <w:t xml:space="preserve"> </w:t>
      </w:r>
      <w:r w:rsidRPr="00294041">
        <w:rPr>
          <w:rFonts w:hint="cs"/>
          <w:rtl/>
        </w:rPr>
        <w:t>القومي</w:t>
      </w:r>
      <w:r w:rsidRPr="00294041">
        <w:rPr>
          <w:rtl/>
        </w:rPr>
        <w:t xml:space="preserve"> </w:t>
      </w:r>
      <w:r w:rsidRPr="00294041">
        <w:rPr>
          <w:rFonts w:hint="cs"/>
          <w:rtl/>
        </w:rPr>
        <w:t>للإعاقة</w:t>
      </w:r>
      <w:r w:rsidRPr="00294041">
        <w:rPr>
          <w:rtl/>
        </w:rPr>
        <w:t xml:space="preserve"> </w:t>
      </w:r>
      <w:r w:rsidRPr="00294041">
        <w:rPr>
          <w:rFonts w:hint="cs"/>
          <w:rtl/>
        </w:rPr>
        <w:t>يدرس</w:t>
      </w:r>
      <w:r w:rsidRPr="00294041">
        <w:rPr>
          <w:rtl/>
        </w:rPr>
        <w:t xml:space="preserve"> </w:t>
      </w:r>
      <w:r w:rsidRPr="00294041">
        <w:rPr>
          <w:rFonts w:hint="cs"/>
          <w:rtl/>
        </w:rPr>
        <w:t>التجربة</w:t>
      </w:r>
      <w:r w:rsidRPr="00294041">
        <w:rPr>
          <w:rtl/>
        </w:rPr>
        <w:t xml:space="preserve"> </w:t>
      </w:r>
      <w:r w:rsidRPr="00294041">
        <w:rPr>
          <w:rFonts w:hint="cs"/>
          <w:rtl/>
        </w:rPr>
        <w:t>الفنلندية</w:t>
      </w:r>
      <w:r>
        <w:rPr>
          <w:rFonts w:hint="cs"/>
          <w:rtl/>
        </w:rPr>
        <w:t xml:space="preserve"> </w:t>
      </w:r>
      <w:r w:rsidRPr="00294041">
        <w:rPr>
          <w:rtl/>
        </w:rPr>
        <w:t xml:space="preserve"> </w:t>
      </w:r>
      <w:r w:rsidRPr="00294041">
        <w:rPr>
          <w:rFonts w:hint="cs"/>
          <w:rtl/>
        </w:rPr>
        <w:t>أشرف</w:t>
      </w:r>
      <w:r w:rsidRPr="00294041">
        <w:rPr>
          <w:rtl/>
        </w:rPr>
        <w:t xml:space="preserve"> </w:t>
      </w:r>
      <w:r w:rsidRPr="00294041">
        <w:rPr>
          <w:rFonts w:hint="cs"/>
          <w:rtl/>
        </w:rPr>
        <w:t>مرعي</w:t>
      </w:r>
      <w:r>
        <w:rPr>
          <w:rFonts w:hint="cs"/>
          <w:rtl/>
        </w:rPr>
        <w:t xml:space="preserve"> </w:t>
      </w:r>
      <w:r w:rsidRPr="00294041">
        <w:rPr>
          <w:rFonts w:hint="cs"/>
          <w:rtl/>
        </w:rPr>
        <w:t>لابد</w:t>
      </w:r>
      <w:r w:rsidRPr="00294041">
        <w:rPr>
          <w:rtl/>
        </w:rPr>
        <w:t xml:space="preserve"> </w:t>
      </w:r>
      <w:r w:rsidRPr="00294041">
        <w:rPr>
          <w:rFonts w:hint="cs"/>
          <w:rtl/>
        </w:rPr>
        <w:t>من</w:t>
      </w:r>
      <w:r w:rsidRPr="00294041">
        <w:rPr>
          <w:rtl/>
        </w:rPr>
        <w:t xml:space="preserve"> </w:t>
      </w:r>
      <w:r w:rsidRPr="00294041">
        <w:rPr>
          <w:rFonts w:hint="cs"/>
          <w:rtl/>
        </w:rPr>
        <w:t>تطوير</w:t>
      </w:r>
      <w:r w:rsidRPr="00294041">
        <w:rPr>
          <w:rtl/>
        </w:rPr>
        <w:t xml:space="preserve"> </w:t>
      </w:r>
      <w:r w:rsidRPr="00294041">
        <w:rPr>
          <w:rFonts w:hint="cs"/>
          <w:rtl/>
        </w:rPr>
        <w:t>شامل</w:t>
      </w:r>
      <w:r w:rsidRPr="00294041">
        <w:rPr>
          <w:rtl/>
        </w:rPr>
        <w:t xml:space="preserve"> </w:t>
      </w:r>
      <w:r w:rsidRPr="00294041">
        <w:rPr>
          <w:rFonts w:hint="cs"/>
          <w:rtl/>
        </w:rPr>
        <w:t>بجميع</w:t>
      </w:r>
      <w:r w:rsidRPr="00294041">
        <w:rPr>
          <w:rtl/>
        </w:rPr>
        <w:t xml:space="preserve"> </w:t>
      </w:r>
      <w:r w:rsidRPr="00294041">
        <w:rPr>
          <w:rFonts w:hint="cs"/>
          <w:rtl/>
        </w:rPr>
        <w:t>المراحل</w:t>
      </w:r>
      <w:r w:rsidRPr="00294041">
        <w:rPr>
          <w:rtl/>
        </w:rPr>
        <w:t xml:space="preserve"> </w:t>
      </w:r>
      <w:r w:rsidRPr="00294041">
        <w:rPr>
          <w:rFonts w:hint="cs"/>
          <w:rtl/>
        </w:rPr>
        <w:t>الدراسية</w:t>
      </w:r>
      <w:r>
        <w:rPr>
          <w:rFonts w:hint="cs"/>
          <w:rtl/>
        </w:rPr>
        <w:t xml:space="preserve">، صدي البلد ، أكتوبر 2019 ، </w:t>
      </w:r>
      <w:hyperlink r:id="rId8" w:history="1">
        <w:r w:rsidRPr="005823AF">
          <w:rPr>
            <w:rStyle w:val="Hyperlink"/>
          </w:rPr>
          <w:t>https://bit.ly/2wZSIad</w:t>
        </w:r>
      </w:hyperlink>
      <w:r>
        <w:rPr>
          <w:rFonts w:hint="cs"/>
          <w:rtl/>
        </w:rPr>
        <w:t xml:space="preserve"> </w:t>
      </w:r>
    </w:p>
  </w:footnote>
  <w:footnote w:id="10">
    <w:p w14:paraId="7A53FF02" w14:textId="77777777" w:rsidR="002E414F" w:rsidRDefault="002E414F" w:rsidP="002E414F">
      <w:pPr>
        <w:pStyle w:val="FootnoteText"/>
        <w:rPr>
          <w:rtl/>
          <w:lang w:bidi="ar-EG"/>
        </w:rPr>
      </w:pPr>
      <w:r>
        <w:rPr>
          <w:rStyle w:val="FootnoteReference"/>
        </w:rPr>
        <w:footnoteRef/>
      </w:r>
      <w:r>
        <w:t xml:space="preserve"> </w:t>
      </w:r>
      <w:r w:rsidRPr="00E872BC">
        <w:t>EGYPT LAUNCHES NEW EGP 100 MILLION FUND FOR PEOPLE LIVING WITH DISABILITIES</w:t>
      </w:r>
      <w:r>
        <w:rPr>
          <w:rFonts w:hint="cs"/>
          <w:rtl/>
        </w:rPr>
        <w:t xml:space="preserve"> </w:t>
      </w:r>
      <w:r>
        <w:t xml:space="preserve"> . </w:t>
      </w:r>
      <w:r w:rsidRPr="00E872BC">
        <w:t>cairoscene.</w:t>
      </w:r>
      <w:r>
        <w:t xml:space="preserve"> 2018 . </w:t>
      </w:r>
      <w:hyperlink r:id="rId9" w:history="1">
        <w:r w:rsidRPr="005823AF">
          <w:rPr>
            <w:rStyle w:val="Hyperlink"/>
          </w:rPr>
          <w:t>https://bit.ly/39XjHRf</w:t>
        </w:r>
      </w:hyperlink>
      <w:r>
        <w:t xml:space="preserve"> </w:t>
      </w:r>
    </w:p>
  </w:footnote>
  <w:footnote w:id="11">
    <w:p w14:paraId="036AE73E" w14:textId="77777777" w:rsidR="002E414F" w:rsidRDefault="002E414F" w:rsidP="002E414F">
      <w:pPr>
        <w:pStyle w:val="FootnoteText"/>
        <w:bidi/>
        <w:rPr>
          <w:rtl/>
          <w:lang w:bidi="ar-EG"/>
        </w:rPr>
      </w:pPr>
      <w:r>
        <w:rPr>
          <w:rStyle w:val="FootnoteReference"/>
        </w:rPr>
        <w:footnoteRef/>
      </w:r>
      <w:r>
        <w:t xml:space="preserve"> </w:t>
      </w:r>
      <w:r w:rsidRPr="003645D6">
        <w:rPr>
          <w:rFonts w:hint="cs"/>
          <w:rtl/>
        </w:rPr>
        <w:t>دمج</w:t>
      </w:r>
      <w:r w:rsidRPr="003645D6">
        <w:rPr>
          <w:rtl/>
        </w:rPr>
        <w:t xml:space="preserve"> </w:t>
      </w:r>
      <w:r w:rsidRPr="003645D6">
        <w:rPr>
          <w:rFonts w:hint="cs"/>
          <w:rtl/>
        </w:rPr>
        <w:t>وتمكين</w:t>
      </w:r>
      <w:r w:rsidRPr="003645D6">
        <w:rPr>
          <w:rtl/>
        </w:rPr>
        <w:t xml:space="preserve"> </w:t>
      </w:r>
      <w:r w:rsidRPr="003645D6">
        <w:rPr>
          <w:rFonts w:hint="cs"/>
          <w:rtl/>
        </w:rPr>
        <w:t>ذوى</w:t>
      </w:r>
      <w:r w:rsidRPr="003645D6">
        <w:rPr>
          <w:rtl/>
        </w:rPr>
        <w:t xml:space="preserve"> </w:t>
      </w:r>
      <w:r w:rsidRPr="003645D6">
        <w:rPr>
          <w:rFonts w:hint="cs"/>
          <w:rtl/>
        </w:rPr>
        <w:t>الإعاقة</w:t>
      </w:r>
      <w:r w:rsidRPr="003645D6">
        <w:rPr>
          <w:rtl/>
        </w:rPr>
        <w:t xml:space="preserve"> </w:t>
      </w:r>
      <w:r w:rsidRPr="003645D6">
        <w:rPr>
          <w:rFonts w:hint="cs"/>
          <w:rtl/>
        </w:rPr>
        <w:t>تيسير</w:t>
      </w:r>
      <w:r w:rsidRPr="003645D6">
        <w:rPr>
          <w:rtl/>
        </w:rPr>
        <w:t xml:space="preserve"> </w:t>
      </w:r>
      <w:r w:rsidRPr="003645D6">
        <w:rPr>
          <w:rFonts w:hint="cs"/>
          <w:rtl/>
        </w:rPr>
        <w:t>الحياة</w:t>
      </w:r>
      <w:r w:rsidRPr="003645D6">
        <w:rPr>
          <w:rtl/>
        </w:rPr>
        <w:t xml:space="preserve"> </w:t>
      </w:r>
      <w:r w:rsidRPr="003645D6">
        <w:rPr>
          <w:rFonts w:hint="cs"/>
          <w:rtl/>
        </w:rPr>
        <w:t>بتكنولوجيا</w:t>
      </w:r>
      <w:r w:rsidRPr="003645D6">
        <w:rPr>
          <w:rtl/>
        </w:rPr>
        <w:t xml:space="preserve"> </w:t>
      </w:r>
      <w:r w:rsidRPr="003645D6">
        <w:rPr>
          <w:rFonts w:hint="cs"/>
          <w:rtl/>
        </w:rPr>
        <w:t>المعرفة</w:t>
      </w:r>
      <w:r>
        <w:rPr>
          <w:rFonts w:hint="cs"/>
          <w:rtl/>
        </w:rPr>
        <w:t xml:space="preserve">، الهيئة العامة للاستعلامات مصر ، 2017 يونيو، </w:t>
      </w:r>
      <w:hyperlink r:id="rId10" w:history="1">
        <w:r w:rsidRPr="005823AF">
          <w:rPr>
            <w:rStyle w:val="Hyperlink"/>
          </w:rPr>
          <w:t>https://bit.ly/3e59sNK</w:t>
        </w:r>
      </w:hyperlink>
      <w:r>
        <w:rPr>
          <w:rFonts w:hint="cs"/>
          <w:rtl/>
        </w:rPr>
        <w:t xml:space="preserve"> </w:t>
      </w:r>
    </w:p>
  </w:footnote>
  <w:footnote w:id="12">
    <w:p w14:paraId="3735DE36" w14:textId="77777777" w:rsidR="002E414F" w:rsidRDefault="002E414F" w:rsidP="002E414F">
      <w:pPr>
        <w:pStyle w:val="FootnoteText"/>
        <w:rPr>
          <w:lang w:bidi="ar-EG"/>
        </w:rPr>
      </w:pPr>
      <w:r>
        <w:rPr>
          <w:rStyle w:val="FootnoteReference"/>
        </w:rPr>
        <w:footnoteRef/>
      </w:r>
      <w:r>
        <w:t xml:space="preserve"> </w:t>
      </w:r>
      <w:r w:rsidRPr="008B310E">
        <w:t>Egypt: New Technical Center for Persons with Disabilities</w:t>
      </w:r>
      <w:r>
        <w:t xml:space="preserve"> . the global initiative for inclusive . </w:t>
      </w:r>
      <w:r w:rsidRPr="008B310E">
        <w:t>July 30, 2018</w:t>
      </w:r>
      <w:r>
        <w:t xml:space="preserve"> .</w:t>
      </w:r>
      <w:r w:rsidRPr="008B310E">
        <w:t xml:space="preserve"> </w:t>
      </w:r>
      <w:hyperlink r:id="rId11" w:history="1">
        <w:r w:rsidRPr="005823AF">
          <w:rPr>
            <w:rStyle w:val="Hyperlink"/>
          </w:rPr>
          <w:t>https://bit.ly/2wjpvqa</w:t>
        </w:r>
      </w:hyperlink>
      <w:r>
        <w:t xml:space="preserve"> </w:t>
      </w:r>
    </w:p>
  </w:footnote>
  <w:footnote w:id="13">
    <w:p w14:paraId="289A894C" w14:textId="77777777" w:rsidR="002E414F" w:rsidRDefault="002E414F" w:rsidP="002E414F">
      <w:pPr>
        <w:pStyle w:val="FootnoteText"/>
        <w:bidi/>
        <w:rPr>
          <w:rtl/>
          <w:lang w:bidi="ar-EG"/>
        </w:rPr>
      </w:pPr>
      <w:r>
        <w:rPr>
          <w:rStyle w:val="FootnoteReference"/>
        </w:rPr>
        <w:footnoteRef/>
      </w:r>
      <w:r>
        <w:t xml:space="preserve"> </w:t>
      </w:r>
      <w:r w:rsidRPr="006B7F91">
        <w:rPr>
          <w:rFonts w:hint="cs"/>
          <w:rtl/>
        </w:rPr>
        <w:t>وزارة</w:t>
      </w:r>
      <w:r w:rsidRPr="006B7F91">
        <w:rPr>
          <w:rtl/>
        </w:rPr>
        <w:t xml:space="preserve"> </w:t>
      </w:r>
      <w:r w:rsidRPr="006B7F91">
        <w:rPr>
          <w:rFonts w:hint="cs"/>
          <w:rtl/>
        </w:rPr>
        <w:t>التضامن</w:t>
      </w:r>
      <w:r w:rsidRPr="006B7F91">
        <w:rPr>
          <w:rtl/>
        </w:rPr>
        <w:t xml:space="preserve"> </w:t>
      </w:r>
      <w:r w:rsidRPr="006B7F91">
        <w:rPr>
          <w:rFonts w:hint="cs"/>
          <w:rtl/>
        </w:rPr>
        <w:t>والمجلس</w:t>
      </w:r>
      <w:r w:rsidRPr="006B7F91">
        <w:rPr>
          <w:rtl/>
        </w:rPr>
        <w:t xml:space="preserve"> </w:t>
      </w:r>
      <w:r w:rsidRPr="006B7F91">
        <w:rPr>
          <w:rFonts w:hint="cs"/>
          <w:rtl/>
        </w:rPr>
        <w:t>القومي</w:t>
      </w:r>
      <w:r w:rsidRPr="006B7F91">
        <w:rPr>
          <w:rtl/>
        </w:rPr>
        <w:t xml:space="preserve"> </w:t>
      </w:r>
      <w:r w:rsidRPr="006B7F91">
        <w:rPr>
          <w:rFonts w:hint="cs"/>
          <w:rtl/>
        </w:rPr>
        <w:t>لشئون</w:t>
      </w:r>
      <w:r w:rsidRPr="006B7F91">
        <w:rPr>
          <w:rtl/>
        </w:rPr>
        <w:t xml:space="preserve"> </w:t>
      </w:r>
      <w:r w:rsidRPr="006B7F91">
        <w:rPr>
          <w:rFonts w:hint="cs"/>
          <w:rtl/>
        </w:rPr>
        <w:t>الإعاقة</w:t>
      </w:r>
      <w:r>
        <w:rPr>
          <w:rFonts w:hint="cs"/>
          <w:rtl/>
        </w:rPr>
        <w:t xml:space="preserve">، الهيئة العامة للاستعلامات، أبريل 2017، </w:t>
      </w:r>
      <w:hyperlink r:id="rId12" w:history="1">
        <w:r w:rsidRPr="005823AF">
          <w:rPr>
            <w:rStyle w:val="Hyperlink"/>
          </w:rPr>
          <w:t>https://bit.ly/3c0HbGu</w:t>
        </w:r>
      </w:hyperlink>
      <w:r>
        <w:rPr>
          <w:rFonts w:hint="cs"/>
          <w:rtl/>
        </w:rPr>
        <w:t xml:space="preserve"> </w:t>
      </w:r>
    </w:p>
  </w:footnote>
  <w:footnote w:id="14">
    <w:p w14:paraId="4B91ED9E" w14:textId="77777777" w:rsidR="002E414F" w:rsidRDefault="002E414F" w:rsidP="002E414F">
      <w:pPr>
        <w:pStyle w:val="FootnoteText"/>
        <w:bidi/>
        <w:rPr>
          <w:rtl/>
          <w:lang w:bidi="ar-EG"/>
        </w:rPr>
      </w:pPr>
      <w:r>
        <w:rPr>
          <w:rStyle w:val="FootnoteReference"/>
        </w:rPr>
        <w:footnoteRef/>
      </w:r>
      <w:r>
        <w:t xml:space="preserve"> </w:t>
      </w:r>
      <w:r w:rsidRPr="00CF4A6C">
        <w:rPr>
          <w:rFonts w:hint="cs"/>
          <w:rtl/>
        </w:rPr>
        <w:t>إطلاق</w:t>
      </w:r>
      <w:r w:rsidRPr="00CF4A6C">
        <w:rPr>
          <w:rtl/>
        </w:rPr>
        <w:t xml:space="preserve"> </w:t>
      </w:r>
      <w:r w:rsidRPr="00CF4A6C">
        <w:rPr>
          <w:rFonts w:hint="cs"/>
          <w:rtl/>
        </w:rPr>
        <w:t>أول</w:t>
      </w:r>
      <w:r w:rsidRPr="00CF4A6C">
        <w:rPr>
          <w:rtl/>
        </w:rPr>
        <w:t xml:space="preserve"> </w:t>
      </w:r>
      <w:r w:rsidRPr="00CF4A6C">
        <w:rPr>
          <w:rFonts w:hint="cs"/>
          <w:rtl/>
        </w:rPr>
        <w:t>منصة</w:t>
      </w:r>
      <w:r w:rsidRPr="00CF4A6C">
        <w:rPr>
          <w:rtl/>
        </w:rPr>
        <w:t xml:space="preserve"> </w:t>
      </w:r>
      <w:r w:rsidRPr="00CF4A6C">
        <w:rPr>
          <w:rFonts w:hint="cs"/>
          <w:rtl/>
        </w:rPr>
        <w:t>إلكترونية</w:t>
      </w:r>
      <w:r w:rsidRPr="00CF4A6C">
        <w:rPr>
          <w:rtl/>
        </w:rPr>
        <w:t xml:space="preserve"> </w:t>
      </w:r>
      <w:r w:rsidRPr="00CF4A6C">
        <w:rPr>
          <w:rFonts w:hint="cs"/>
          <w:rtl/>
        </w:rPr>
        <w:t>لتوظيف</w:t>
      </w:r>
      <w:r w:rsidRPr="00CF4A6C">
        <w:rPr>
          <w:rtl/>
        </w:rPr>
        <w:t xml:space="preserve"> </w:t>
      </w:r>
      <w:r w:rsidRPr="00CF4A6C">
        <w:rPr>
          <w:rFonts w:hint="cs"/>
          <w:rtl/>
        </w:rPr>
        <w:t>ذوي</w:t>
      </w:r>
      <w:r w:rsidRPr="00CF4A6C">
        <w:rPr>
          <w:rtl/>
        </w:rPr>
        <w:t xml:space="preserve"> </w:t>
      </w:r>
      <w:r w:rsidRPr="00CF4A6C">
        <w:rPr>
          <w:rFonts w:hint="cs"/>
          <w:rtl/>
        </w:rPr>
        <w:t>الإعاقة</w:t>
      </w:r>
      <w:r w:rsidRPr="00CF4A6C">
        <w:rPr>
          <w:rtl/>
        </w:rPr>
        <w:t xml:space="preserve"> </w:t>
      </w:r>
      <w:r w:rsidRPr="00CF4A6C">
        <w:rPr>
          <w:rFonts w:hint="cs"/>
          <w:rtl/>
        </w:rPr>
        <w:t>بمصر</w:t>
      </w:r>
      <w:r>
        <w:rPr>
          <w:rFonts w:hint="cs"/>
          <w:rtl/>
        </w:rPr>
        <w:t xml:space="preserve">، الهيئة العامة للاستعلامات ، يونيو 2019 ، </w:t>
      </w:r>
      <w:hyperlink r:id="rId13" w:history="1">
        <w:r w:rsidRPr="005823AF">
          <w:rPr>
            <w:rStyle w:val="Hyperlink"/>
          </w:rPr>
          <w:t>https://bit.ly/3aSzpOI</w:t>
        </w:r>
      </w:hyperlink>
      <w:r>
        <w:rPr>
          <w:rFonts w:hint="cs"/>
          <w:rtl/>
        </w:rPr>
        <w:t xml:space="preserve"> </w:t>
      </w:r>
    </w:p>
  </w:footnote>
  <w:footnote w:id="15">
    <w:p w14:paraId="3855AB67" w14:textId="77777777" w:rsidR="002E414F" w:rsidRPr="00666FAB" w:rsidRDefault="002E414F" w:rsidP="002E414F">
      <w:pPr>
        <w:pStyle w:val="FootnoteText"/>
        <w:bidi/>
        <w:rPr>
          <w:rtl/>
          <w:lang w:bidi="ar-EG"/>
        </w:rPr>
      </w:pPr>
      <w:r>
        <w:rPr>
          <w:rStyle w:val="FootnoteReference"/>
        </w:rPr>
        <w:footnoteRef/>
      </w:r>
      <w:r>
        <w:t xml:space="preserve"> </w:t>
      </w:r>
      <w:r w:rsidRPr="00666FAB">
        <w:rPr>
          <w:rFonts w:hint="cs"/>
          <w:rtl/>
        </w:rPr>
        <w:t>المساواة</w:t>
      </w:r>
      <w:r w:rsidRPr="00666FAB">
        <w:rPr>
          <w:rtl/>
        </w:rPr>
        <w:t xml:space="preserve"> </w:t>
      </w:r>
      <w:r w:rsidRPr="00666FAB">
        <w:rPr>
          <w:rFonts w:hint="cs"/>
          <w:rtl/>
        </w:rPr>
        <w:t>للأشخاص</w:t>
      </w:r>
      <w:r w:rsidRPr="00666FAB">
        <w:rPr>
          <w:rtl/>
        </w:rPr>
        <w:t xml:space="preserve"> </w:t>
      </w:r>
      <w:r w:rsidRPr="00666FAB">
        <w:rPr>
          <w:rFonts w:hint="cs"/>
          <w:rtl/>
        </w:rPr>
        <w:t>ذوي</w:t>
      </w:r>
      <w:r w:rsidRPr="00666FAB">
        <w:rPr>
          <w:rtl/>
        </w:rPr>
        <w:t xml:space="preserve"> </w:t>
      </w:r>
      <w:r>
        <w:rPr>
          <w:rFonts w:hint="cs"/>
          <w:rtl/>
        </w:rPr>
        <w:t xml:space="preserve">الإعاقة، المجلس القومي للمرأة ، أكتوبر 2019 ، </w:t>
      </w:r>
      <w:hyperlink r:id="rId14" w:history="1">
        <w:r w:rsidRPr="005823AF">
          <w:rPr>
            <w:rStyle w:val="Hyperlink"/>
          </w:rPr>
          <w:t>https://bit.ly/2wnRbKL</w:t>
        </w:r>
      </w:hyperlink>
      <w:r>
        <w:rPr>
          <w:rFonts w:hint="cs"/>
          <w:rtl/>
        </w:rPr>
        <w:t xml:space="preserve"> </w:t>
      </w:r>
    </w:p>
  </w:footnote>
  <w:footnote w:id="16">
    <w:p w14:paraId="1BF776DD" w14:textId="77777777" w:rsidR="002D0B94" w:rsidRDefault="002D0B94" w:rsidP="002D0B94">
      <w:pPr>
        <w:pStyle w:val="FootnoteText"/>
        <w:bidi/>
        <w:rPr>
          <w:rtl/>
          <w:lang w:bidi="ar-EG"/>
        </w:rPr>
      </w:pPr>
      <w:r>
        <w:rPr>
          <w:rStyle w:val="FootnoteReference"/>
        </w:rPr>
        <w:footnoteRef/>
      </w:r>
      <w:r>
        <w:t xml:space="preserve"> </w:t>
      </w:r>
      <w:r w:rsidRPr="00972643">
        <w:rPr>
          <w:rFonts w:hint="cs"/>
          <w:rtl/>
        </w:rPr>
        <w:t>مصر</w:t>
      </w:r>
      <w:r w:rsidRPr="00972643">
        <w:rPr>
          <w:rtl/>
        </w:rPr>
        <w:t xml:space="preserve"> </w:t>
      </w:r>
      <w:r w:rsidRPr="00972643">
        <w:rPr>
          <w:rFonts w:hint="cs"/>
          <w:rtl/>
        </w:rPr>
        <w:t>توقع</w:t>
      </w:r>
      <w:r w:rsidRPr="00972643">
        <w:rPr>
          <w:rtl/>
        </w:rPr>
        <w:t xml:space="preserve"> </w:t>
      </w:r>
      <w:r w:rsidRPr="00972643">
        <w:rPr>
          <w:rFonts w:hint="cs"/>
          <w:rtl/>
        </w:rPr>
        <w:t>مع</w:t>
      </w:r>
      <w:r w:rsidRPr="00972643">
        <w:rPr>
          <w:rtl/>
        </w:rPr>
        <w:t xml:space="preserve"> 20</w:t>
      </w:r>
      <w:r w:rsidRPr="00972643">
        <w:rPr>
          <w:rFonts w:hint="cs"/>
          <w:rtl/>
        </w:rPr>
        <w:t>دولة</w:t>
      </w:r>
      <w:r w:rsidRPr="00972643">
        <w:rPr>
          <w:rtl/>
        </w:rPr>
        <w:t xml:space="preserve"> </w:t>
      </w:r>
      <w:r>
        <w:rPr>
          <w:rFonts w:hint="cs"/>
          <w:rtl/>
        </w:rPr>
        <w:t xml:space="preserve"> إ</w:t>
      </w:r>
      <w:r w:rsidRPr="00972643">
        <w:rPr>
          <w:rFonts w:hint="cs"/>
          <w:rtl/>
        </w:rPr>
        <w:t>علان</w:t>
      </w:r>
      <w:r w:rsidRPr="00972643">
        <w:rPr>
          <w:rtl/>
        </w:rPr>
        <w:t xml:space="preserve"> </w:t>
      </w:r>
      <w:r w:rsidRPr="00972643">
        <w:rPr>
          <w:rFonts w:hint="cs"/>
          <w:rtl/>
        </w:rPr>
        <w:t>فاليتا</w:t>
      </w:r>
      <w:r w:rsidRPr="00972643">
        <w:rPr>
          <w:rtl/>
        </w:rPr>
        <w:t xml:space="preserve"> </w:t>
      </w:r>
      <w:r w:rsidRPr="00972643">
        <w:rPr>
          <w:rFonts w:hint="cs"/>
          <w:rtl/>
        </w:rPr>
        <w:t>للتعاون</w:t>
      </w:r>
      <w:r w:rsidRPr="00972643">
        <w:rPr>
          <w:rtl/>
        </w:rPr>
        <w:t xml:space="preserve"> </w:t>
      </w:r>
      <w:r w:rsidRPr="00972643">
        <w:rPr>
          <w:rFonts w:hint="cs"/>
          <w:rtl/>
        </w:rPr>
        <w:t>العربي</w:t>
      </w:r>
      <w:r w:rsidRPr="00972643">
        <w:rPr>
          <w:rtl/>
        </w:rPr>
        <w:t xml:space="preserve"> </w:t>
      </w:r>
      <w:r w:rsidRPr="00972643">
        <w:rPr>
          <w:rFonts w:hint="cs"/>
          <w:rtl/>
        </w:rPr>
        <w:t>الأوربي</w:t>
      </w:r>
      <w:r w:rsidRPr="00972643">
        <w:rPr>
          <w:rtl/>
        </w:rPr>
        <w:t xml:space="preserve"> </w:t>
      </w:r>
      <w:r w:rsidRPr="00972643">
        <w:rPr>
          <w:rFonts w:hint="cs"/>
          <w:rtl/>
        </w:rPr>
        <w:t>لدعم</w:t>
      </w:r>
      <w:r w:rsidRPr="00972643">
        <w:rPr>
          <w:rtl/>
        </w:rPr>
        <w:t xml:space="preserve"> </w:t>
      </w:r>
      <w:r w:rsidRPr="00972643">
        <w:rPr>
          <w:rFonts w:hint="cs"/>
          <w:rtl/>
        </w:rPr>
        <w:t>حقوق</w:t>
      </w:r>
      <w:r w:rsidRPr="00972643">
        <w:rPr>
          <w:rtl/>
        </w:rPr>
        <w:t xml:space="preserve"> </w:t>
      </w:r>
      <w:r w:rsidRPr="00972643">
        <w:rPr>
          <w:rFonts w:hint="cs"/>
          <w:rtl/>
        </w:rPr>
        <w:t>الاشخاص</w:t>
      </w:r>
      <w:r w:rsidRPr="00972643">
        <w:rPr>
          <w:rtl/>
        </w:rPr>
        <w:t xml:space="preserve"> </w:t>
      </w:r>
      <w:r w:rsidRPr="00972643">
        <w:rPr>
          <w:rFonts w:hint="cs"/>
          <w:rtl/>
        </w:rPr>
        <w:t>ذوى</w:t>
      </w:r>
      <w:r w:rsidRPr="00972643">
        <w:rPr>
          <w:rtl/>
        </w:rPr>
        <w:t xml:space="preserve"> </w:t>
      </w:r>
      <w:r>
        <w:rPr>
          <w:rFonts w:hint="cs"/>
          <w:rtl/>
        </w:rPr>
        <w:t xml:space="preserve">الإعاقة، المجلس القومي للمرأة ، يونيو 2019 ، </w:t>
      </w:r>
      <w:hyperlink r:id="rId15" w:history="1">
        <w:r w:rsidRPr="005823AF">
          <w:rPr>
            <w:rStyle w:val="Hyperlink"/>
          </w:rPr>
          <w:t>https://bit.ly/3aRUuJ7</w:t>
        </w:r>
      </w:hyperlink>
      <w:r>
        <w:rPr>
          <w:rFonts w:hint="cs"/>
          <w:rtl/>
        </w:rPr>
        <w:t xml:space="preserve"> </w:t>
      </w:r>
    </w:p>
  </w:footnote>
  <w:footnote w:id="17">
    <w:p w14:paraId="7F97B7B3" w14:textId="77777777" w:rsidR="002D0B94" w:rsidRDefault="002D0B94" w:rsidP="002D0B94">
      <w:pPr>
        <w:pStyle w:val="FootnoteText"/>
        <w:rPr>
          <w:lang w:bidi="ar-EG"/>
        </w:rPr>
      </w:pPr>
      <w:r>
        <w:rPr>
          <w:rStyle w:val="FootnoteReference"/>
        </w:rPr>
        <w:footnoteRef/>
      </w:r>
      <w:r>
        <w:t xml:space="preserve"> </w:t>
      </w:r>
      <w:r>
        <w:rPr>
          <w:lang w:bidi="ar-EG"/>
        </w:rPr>
        <w:t xml:space="preserve">Meaning </w:t>
      </w:r>
      <w:r w:rsidRPr="009C7CDC">
        <w:rPr>
          <w:lang w:bidi="ar-EG"/>
        </w:rPr>
        <w:t>Mechanisms and Solutions</w:t>
      </w:r>
      <w:r>
        <w:rPr>
          <w:lang w:bidi="ar-EG"/>
        </w:rPr>
        <w:t xml:space="preserve"> </w:t>
      </w:r>
      <w:r w:rsidRPr="009C7CDC">
        <w:rPr>
          <w:lang w:bidi="ar-EG"/>
        </w:rPr>
        <w:t>South-South Cooperationin theArab States</w:t>
      </w:r>
      <w:r>
        <w:rPr>
          <w:lang w:bidi="ar-EG"/>
        </w:rPr>
        <w:t xml:space="preserve"> . </w:t>
      </w:r>
      <w:r w:rsidRPr="009C7CDC">
        <w:rPr>
          <w:lang w:bidi="ar-EG"/>
        </w:rPr>
        <w:t>Global South-South Development Academy Series</w:t>
      </w:r>
      <w:r>
        <w:rPr>
          <w:lang w:bidi="ar-EG"/>
        </w:rPr>
        <w:t xml:space="preserve"> . 2014. </w:t>
      </w:r>
      <w:r w:rsidRPr="009C7CDC">
        <w:rPr>
          <w:lang w:bidi="ar-EG"/>
        </w:rPr>
        <w:cr/>
      </w:r>
      <w:r w:rsidRPr="00833D66">
        <w:rPr>
          <w:lang w:bidi="ar-EG"/>
        </w:rPr>
        <w:t>https://bit.ly/2yIa0Jm</w:t>
      </w:r>
      <w:r>
        <w:rPr>
          <w:rFonts w:hint="cs"/>
          <w:rtl/>
          <w:lang w:bidi="ar-EG"/>
        </w:rPr>
        <w:t xml:space="preserve">  </w:t>
      </w:r>
      <w:r>
        <w:rPr>
          <w:lang w:bidi="ar-EG"/>
        </w:rPr>
        <w:t xml:space="preserve"> </w:t>
      </w:r>
    </w:p>
  </w:footnote>
  <w:footnote w:id="18">
    <w:p w14:paraId="7A6F4FCD" w14:textId="77777777" w:rsidR="002D0B94" w:rsidRDefault="002D0B94" w:rsidP="002D0B94">
      <w:pPr>
        <w:pStyle w:val="FootnoteText"/>
        <w:rPr>
          <w:rtl/>
          <w:lang w:bidi="ar-EG"/>
        </w:rPr>
      </w:pPr>
      <w:r>
        <w:rPr>
          <w:rStyle w:val="FootnoteReference"/>
        </w:rPr>
        <w:footnoteRef/>
      </w:r>
      <w:r>
        <w:t xml:space="preserve"> </w:t>
      </w:r>
      <w:r w:rsidRPr="0045449D">
        <w:t>Meaning Mechanisms and Solutions South-South Cooperationin theArab States</w:t>
      </w:r>
      <w:r>
        <w:rPr>
          <w:rFonts w:hint="cs"/>
          <w:rtl/>
        </w:rPr>
        <w:t xml:space="preserve"> مرجع سابق ذكره </w:t>
      </w:r>
    </w:p>
  </w:footnote>
  <w:footnote w:id="19">
    <w:p w14:paraId="526E8A8D" w14:textId="77777777" w:rsidR="002A1C6E" w:rsidRDefault="002A1C6E" w:rsidP="002A1C6E">
      <w:pPr>
        <w:pStyle w:val="FootnoteText"/>
        <w:bidi/>
        <w:rPr>
          <w:rtl/>
          <w:lang w:bidi="ar-EG"/>
        </w:rPr>
      </w:pPr>
      <w:r>
        <w:rPr>
          <w:rStyle w:val="FootnoteReference"/>
        </w:rPr>
        <w:footnoteRef/>
      </w:r>
      <w:r>
        <w:t xml:space="preserve"> </w:t>
      </w:r>
      <w:r w:rsidRPr="00DD4BCE">
        <w:rPr>
          <w:rFonts w:hint="cs"/>
          <w:rtl/>
        </w:rPr>
        <w:t>غادة</w:t>
      </w:r>
      <w:r w:rsidRPr="00DD4BCE">
        <w:rPr>
          <w:rtl/>
        </w:rPr>
        <w:t xml:space="preserve"> </w:t>
      </w:r>
      <w:r w:rsidRPr="00DD4BCE">
        <w:rPr>
          <w:rFonts w:hint="cs"/>
          <w:rtl/>
        </w:rPr>
        <w:t>والي</w:t>
      </w:r>
      <w:r w:rsidRPr="00DD4BCE">
        <w:rPr>
          <w:rtl/>
        </w:rPr>
        <w:t xml:space="preserve"> </w:t>
      </w:r>
      <w:r w:rsidRPr="00DD4BCE">
        <w:rPr>
          <w:rFonts w:hint="cs"/>
          <w:rtl/>
        </w:rPr>
        <w:t>تعرض</w:t>
      </w:r>
      <w:r w:rsidRPr="00DD4BCE">
        <w:rPr>
          <w:rtl/>
        </w:rPr>
        <w:t xml:space="preserve"> </w:t>
      </w:r>
      <w:r w:rsidRPr="00DD4BCE">
        <w:rPr>
          <w:rFonts w:hint="cs"/>
          <w:rtl/>
        </w:rPr>
        <w:t>بمؤتمر</w:t>
      </w:r>
      <w:r w:rsidRPr="00DD4BCE">
        <w:rPr>
          <w:rtl/>
        </w:rPr>
        <w:t xml:space="preserve"> </w:t>
      </w:r>
      <w:r w:rsidRPr="00DD4BCE">
        <w:rPr>
          <w:rFonts w:hint="cs"/>
          <w:rtl/>
        </w:rPr>
        <w:t>دولي</w:t>
      </w:r>
      <w:r w:rsidRPr="00DD4BCE">
        <w:rPr>
          <w:rtl/>
        </w:rPr>
        <w:t xml:space="preserve"> </w:t>
      </w:r>
      <w:r w:rsidRPr="00DD4BCE">
        <w:rPr>
          <w:rFonts w:hint="cs"/>
          <w:rtl/>
        </w:rPr>
        <w:t>إنجازات</w:t>
      </w:r>
      <w:r w:rsidRPr="00DD4BCE">
        <w:rPr>
          <w:rtl/>
        </w:rPr>
        <w:t xml:space="preserve"> </w:t>
      </w:r>
      <w:r w:rsidRPr="00DD4BCE">
        <w:rPr>
          <w:rFonts w:hint="cs"/>
          <w:rtl/>
        </w:rPr>
        <w:t>مصر</w:t>
      </w:r>
      <w:r w:rsidRPr="00DD4BCE">
        <w:rPr>
          <w:rtl/>
        </w:rPr>
        <w:t xml:space="preserve"> </w:t>
      </w:r>
      <w:r w:rsidRPr="00DD4BCE">
        <w:rPr>
          <w:rFonts w:hint="cs"/>
          <w:rtl/>
        </w:rPr>
        <w:t>لحماية</w:t>
      </w:r>
      <w:r w:rsidRPr="00DD4BCE">
        <w:rPr>
          <w:rtl/>
        </w:rPr>
        <w:t xml:space="preserve"> </w:t>
      </w:r>
      <w:r w:rsidRPr="00DD4BCE">
        <w:rPr>
          <w:rFonts w:hint="cs"/>
          <w:rtl/>
        </w:rPr>
        <w:t>ذوي</w:t>
      </w:r>
      <w:r w:rsidRPr="00DD4BCE">
        <w:rPr>
          <w:rtl/>
        </w:rPr>
        <w:t xml:space="preserve"> </w:t>
      </w:r>
      <w:r w:rsidRPr="00DD4BCE">
        <w:rPr>
          <w:rFonts w:hint="cs"/>
          <w:rtl/>
        </w:rPr>
        <w:t>الإعاقة</w:t>
      </w:r>
      <w:r w:rsidRPr="00DD4BCE">
        <w:rPr>
          <w:rtl/>
        </w:rPr>
        <w:t xml:space="preserve"> </w:t>
      </w:r>
      <w:r w:rsidRPr="00DD4BCE">
        <w:rPr>
          <w:rFonts w:hint="cs"/>
          <w:rtl/>
        </w:rPr>
        <w:t>وتنتقد</w:t>
      </w:r>
      <w:r w:rsidRPr="00DD4BCE">
        <w:rPr>
          <w:rtl/>
        </w:rPr>
        <w:t xml:space="preserve"> </w:t>
      </w:r>
      <w:r w:rsidRPr="00DD4BCE">
        <w:rPr>
          <w:rFonts w:hint="cs"/>
          <w:rtl/>
        </w:rPr>
        <w:t>إسرائيل</w:t>
      </w:r>
      <w:r>
        <w:rPr>
          <w:rFonts w:hint="cs"/>
          <w:rtl/>
        </w:rPr>
        <w:t xml:space="preserve">، جريدة المال، يونيو 2019 ، </w:t>
      </w:r>
      <w:hyperlink r:id="rId16" w:history="1">
        <w:r w:rsidRPr="005823AF">
          <w:rPr>
            <w:rStyle w:val="Hyperlink"/>
          </w:rPr>
          <w:t>https://bit.ly/2Riz8ww</w:t>
        </w:r>
      </w:hyperlink>
      <w:r>
        <w:rPr>
          <w:rFonts w:hint="cs"/>
          <w:rtl/>
        </w:rPr>
        <w:t xml:space="preserve"> </w:t>
      </w:r>
    </w:p>
  </w:footnote>
  <w:footnote w:id="20">
    <w:p w14:paraId="75C611F8" w14:textId="77777777" w:rsidR="002A1C6E" w:rsidRDefault="002A1C6E" w:rsidP="002A1C6E">
      <w:pPr>
        <w:pStyle w:val="FootnoteText"/>
        <w:bidi/>
        <w:rPr>
          <w:rtl/>
          <w:lang w:bidi="ar-EG"/>
        </w:rPr>
      </w:pPr>
      <w:r>
        <w:rPr>
          <w:rStyle w:val="FootnoteReference"/>
        </w:rPr>
        <w:footnoteRef/>
      </w:r>
      <w:r>
        <w:t xml:space="preserve"> </w:t>
      </w:r>
      <w:r w:rsidRPr="00DD4BCE">
        <w:rPr>
          <w:rFonts w:hint="cs"/>
          <w:rtl/>
        </w:rPr>
        <w:t>وزارة</w:t>
      </w:r>
      <w:r w:rsidRPr="00DD4BCE">
        <w:rPr>
          <w:rtl/>
        </w:rPr>
        <w:t xml:space="preserve"> </w:t>
      </w:r>
      <w:r w:rsidRPr="00DD4BCE">
        <w:rPr>
          <w:rFonts w:hint="cs"/>
          <w:rtl/>
        </w:rPr>
        <w:t>التضامن</w:t>
      </w:r>
      <w:r w:rsidRPr="00DD4BCE">
        <w:rPr>
          <w:rtl/>
        </w:rPr>
        <w:t xml:space="preserve"> </w:t>
      </w:r>
      <w:r w:rsidRPr="00DD4BCE">
        <w:rPr>
          <w:rFonts w:hint="cs"/>
          <w:rtl/>
        </w:rPr>
        <w:t>والمجلس</w:t>
      </w:r>
      <w:r w:rsidRPr="00DD4BCE">
        <w:rPr>
          <w:rtl/>
        </w:rPr>
        <w:t xml:space="preserve"> </w:t>
      </w:r>
      <w:r w:rsidRPr="00DD4BCE">
        <w:rPr>
          <w:rFonts w:hint="cs"/>
          <w:rtl/>
        </w:rPr>
        <w:t>القومي</w:t>
      </w:r>
      <w:r w:rsidRPr="00DD4BCE">
        <w:rPr>
          <w:rtl/>
        </w:rPr>
        <w:t xml:space="preserve"> </w:t>
      </w:r>
      <w:r w:rsidRPr="00DD4BCE">
        <w:rPr>
          <w:rFonts w:hint="cs"/>
          <w:rtl/>
        </w:rPr>
        <w:t>لشئون</w:t>
      </w:r>
      <w:r w:rsidRPr="00DD4BCE">
        <w:rPr>
          <w:rtl/>
        </w:rPr>
        <w:t xml:space="preserve"> </w:t>
      </w:r>
      <w:r w:rsidRPr="00DD4BCE">
        <w:rPr>
          <w:rFonts w:hint="cs"/>
          <w:rtl/>
        </w:rPr>
        <w:t>الإعاقة</w:t>
      </w:r>
      <w:r>
        <w:rPr>
          <w:rFonts w:hint="cs"/>
          <w:rtl/>
        </w:rPr>
        <w:t xml:space="preserve">، الهيئة العامة للاستعلامات، أبريل 2017 ، </w:t>
      </w:r>
      <w:hyperlink r:id="rId17" w:history="1">
        <w:r w:rsidRPr="005823AF">
          <w:rPr>
            <w:rStyle w:val="Hyperlink"/>
          </w:rPr>
          <w:t>https://bit.ly/3c0HbGu</w:t>
        </w:r>
      </w:hyperlink>
      <w:r>
        <w:rPr>
          <w:rFonts w:hint="cs"/>
          <w:rtl/>
        </w:rPr>
        <w:t xml:space="preserve"> </w:t>
      </w:r>
    </w:p>
  </w:footnote>
  <w:footnote w:id="21">
    <w:p w14:paraId="401FD5DA" w14:textId="77777777" w:rsidR="005B417F" w:rsidRDefault="005B417F" w:rsidP="005B417F">
      <w:pPr>
        <w:pStyle w:val="FootnoteText"/>
        <w:rPr>
          <w:lang w:bidi="ar-EG"/>
        </w:rPr>
      </w:pPr>
      <w:r>
        <w:rPr>
          <w:rStyle w:val="FootnoteReference"/>
        </w:rPr>
        <w:footnoteRef/>
      </w:r>
      <w:r>
        <w:t xml:space="preserve"> </w:t>
      </w:r>
      <w:r w:rsidRPr="00A24F2E">
        <w:t>EGYPT′SVOLUNTARY NATIONALREVIEW 2018</w:t>
      </w:r>
      <w:r>
        <w:rPr>
          <w:rFonts w:hint="cs"/>
          <w:rtl/>
        </w:rPr>
        <w:t xml:space="preserve"> . </w:t>
      </w:r>
      <w:r w:rsidRPr="00A24F2E">
        <w:t>ministry of planning, monitoring and administrative reform</w:t>
      </w:r>
      <w:r>
        <w:t xml:space="preserve"> . 2018 . </w:t>
      </w:r>
      <w:hyperlink r:id="rId18" w:history="1">
        <w:r w:rsidRPr="005823AF">
          <w:rPr>
            <w:rStyle w:val="Hyperlink"/>
          </w:rPr>
          <w:t>https://bit.ly/3e5ojYL</w:t>
        </w:r>
      </w:hyperlink>
      <w:r>
        <w:t xml:space="preserve"> </w:t>
      </w:r>
    </w:p>
  </w:footnote>
  <w:footnote w:id="22">
    <w:p w14:paraId="205BEB0F" w14:textId="77777777" w:rsidR="005B417F" w:rsidRDefault="005B417F" w:rsidP="005B417F">
      <w:pPr>
        <w:pStyle w:val="FootnoteText"/>
        <w:bidi/>
        <w:rPr>
          <w:rtl/>
          <w:lang w:bidi="ar-EG"/>
        </w:rPr>
      </w:pPr>
      <w:r>
        <w:rPr>
          <w:rStyle w:val="FootnoteReference"/>
        </w:rPr>
        <w:footnoteRef/>
      </w:r>
      <w:r>
        <w:t xml:space="preserve"> </w:t>
      </w:r>
      <w:r w:rsidRPr="00BA7D52">
        <w:rPr>
          <w:rFonts w:hint="cs"/>
          <w:rtl/>
        </w:rPr>
        <w:t>موقع</w:t>
      </w:r>
      <w:r w:rsidRPr="00BA7D52">
        <w:rPr>
          <w:rtl/>
        </w:rPr>
        <w:t xml:space="preserve"> </w:t>
      </w:r>
      <w:r w:rsidRPr="00BA7D52">
        <w:rPr>
          <w:rFonts w:hint="cs"/>
          <w:rtl/>
        </w:rPr>
        <w:t>ذوي</w:t>
      </w:r>
      <w:r w:rsidRPr="00BA7D52">
        <w:rPr>
          <w:rtl/>
        </w:rPr>
        <w:t xml:space="preserve"> </w:t>
      </w:r>
      <w:r w:rsidRPr="00BA7D52">
        <w:rPr>
          <w:rFonts w:hint="cs"/>
          <w:rtl/>
        </w:rPr>
        <w:t>الاحتياجات</w:t>
      </w:r>
      <w:r w:rsidRPr="00BA7D52">
        <w:rPr>
          <w:rtl/>
        </w:rPr>
        <w:t xml:space="preserve"> </w:t>
      </w:r>
      <w:r w:rsidRPr="00BA7D52">
        <w:rPr>
          <w:rFonts w:hint="cs"/>
          <w:rtl/>
        </w:rPr>
        <w:t>الخاصة</w:t>
      </w:r>
      <w:r w:rsidRPr="00BA7D52">
        <w:rPr>
          <w:rtl/>
        </w:rPr>
        <w:t xml:space="preserve"> </w:t>
      </w:r>
      <w:r w:rsidRPr="00BA7D52">
        <w:rPr>
          <w:rFonts w:hint="cs"/>
          <w:rtl/>
        </w:rPr>
        <w:t>باستراتيجية</w:t>
      </w:r>
      <w:r w:rsidRPr="00BA7D52">
        <w:rPr>
          <w:rtl/>
        </w:rPr>
        <w:t xml:space="preserve"> </w:t>
      </w:r>
      <w:r w:rsidRPr="00BA7D52">
        <w:rPr>
          <w:rFonts w:hint="cs"/>
          <w:rtl/>
        </w:rPr>
        <w:t>التنمية</w:t>
      </w:r>
      <w:r w:rsidRPr="00BA7D52">
        <w:rPr>
          <w:rtl/>
        </w:rPr>
        <w:t xml:space="preserve"> </w:t>
      </w:r>
      <w:r w:rsidRPr="00BA7D52">
        <w:rPr>
          <w:rFonts w:hint="cs"/>
          <w:rtl/>
        </w:rPr>
        <w:t>المستدامة</w:t>
      </w:r>
      <w:r w:rsidRPr="00BA7D52">
        <w:rPr>
          <w:rtl/>
        </w:rPr>
        <w:t xml:space="preserve">: </w:t>
      </w:r>
      <w:r w:rsidRPr="00BA7D52">
        <w:rPr>
          <w:rFonts w:hint="cs"/>
          <w:rtl/>
        </w:rPr>
        <w:t>رؤية</w:t>
      </w:r>
      <w:r w:rsidRPr="00BA7D52">
        <w:rPr>
          <w:rtl/>
        </w:rPr>
        <w:t xml:space="preserve"> </w:t>
      </w:r>
      <w:r w:rsidRPr="00BA7D52">
        <w:rPr>
          <w:rFonts w:hint="cs"/>
          <w:rtl/>
        </w:rPr>
        <w:t>مصر</w:t>
      </w:r>
      <w:r w:rsidRPr="00BA7D52">
        <w:rPr>
          <w:rtl/>
        </w:rPr>
        <w:t xml:space="preserve"> 2030</w:t>
      </w:r>
      <w:r>
        <w:rPr>
          <w:rFonts w:hint="cs"/>
          <w:rtl/>
          <w:lang w:bidi="ar-EG"/>
        </w:rPr>
        <w:t xml:space="preserve">، موقع الاستدامة والتمويل، سبتمبر 2019 ، </w:t>
      </w:r>
      <w:hyperlink r:id="rId19" w:history="1">
        <w:r w:rsidRPr="005823AF">
          <w:rPr>
            <w:rStyle w:val="Hyperlink"/>
            <w:lang w:bidi="ar-EG"/>
          </w:rPr>
          <w:t>https://bit.ly/3e5tzLW</w:t>
        </w:r>
      </w:hyperlink>
      <w:r>
        <w:rPr>
          <w:rFonts w:hint="cs"/>
          <w:rtl/>
          <w:lang w:bidi="ar-EG"/>
        </w:rPr>
        <w:t xml:space="preserve"> </w:t>
      </w:r>
    </w:p>
  </w:footnote>
  <w:footnote w:id="23">
    <w:p w14:paraId="3839837D" w14:textId="77777777" w:rsidR="007F59B1" w:rsidRDefault="007F59B1" w:rsidP="007F59B1">
      <w:pPr>
        <w:pStyle w:val="FootnoteText"/>
        <w:bidi/>
        <w:rPr>
          <w:rtl/>
          <w:lang w:bidi="ar-EG"/>
        </w:rPr>
      </w:pPr>
      <w:r>
        <w:rPr>
          <w:rStyle w:val="FootnoteReference"/>
        </w:rPr>
        <w:footnoteRef/>
      </w:r>
      <w:r>
        <w:t xml:space="preserve"> </w:t>
      </w:r>
      <w:r w:rsidRPr="004A7BDF">
        <w:rPr>
          <w:rFonts w:hint="cs"/>
          <w:rtl/>
        </w:rPr>
        <w:t>نص</w:t>
      </w:r>
      <w:r w:rsidRPr="004A7BDF">
        <w:rPr>
          <w:rtl/>
        </w:rPr>
        <w:t xml:space="preserve"> </w:t>
      </w:r>
      <w:r w:rsidRPr="004A7BDF">
        <w:rPr>
          <w:rFonts w:hint="cs"/>
          <w:rtl/>
        </w:rPr>
        <w:t>قانون</w:t>
      </w:r>
      <w:r w:rsidRPr="004A7BDF">
        <w:rPr>
          <w:rtl/>
        </w:rPr>
        <w:t xml:space="preserve"> </w:t>
      </w:r>
      <w:r w:rsidRPr="004A7BDF">
        <w:rPr>
          <w:rFonts w:hint="cs"/>
          <w:rtl/>
        </w:rPr>
        <w:t>المجلس</w:t>
      </w:r>
      <w:r w:rsidRPr="004A7BDF">
        <w:rPr>
          <w:rtl/>
        </w:rPr>
        <w:t xml:space="preserve"> </w:t>
      </w:r>
      <w:r w:rsidRPr="004A7BDF">
        <w:rPr>
          <w:rFonts w:hint="cs"/>
          <w:rtl/>
        </w:rPr>
        <w:t>القومي</w:t>
      </w:r>
      <w:r w:rsidRPr="004A7BDF">
        <w:rPr>
          <w:rtl/>
        </w:rPr>
        <w:t xml:space="preserve"> </w:t>
      </w:r>
      <w:r w:rsidRPr="004A7BDF">
        <w:rPr>
          <w:rFonts w:hint="cs"/>
          <w:rtl/>
        </w:rPr>
        <w:t>للأشخاص</w:t>
      </w:r>
      <w:r w:rsidRPr="004A7BDF">
        <w:rPr>
          <w:rtl/>
        </w:rPr>
        <w:t xml:space="preserve"> </w:t>
      </w:r>
      <w:r w:rsidRPr="004A7BDF">
        <w:rPr>
          <w:rFonts w:hint="cs"/>
          <w:rtl/>
        </w:rPr>
        <w:t>لذوي</w:t>
      </w:r>
      <w:r w:rsidRPr="004A7BDF">
        <w:rPr>
          <w:rtl/>
        </w:rPr>
        <w:t xml:space="preserve"> </w:t>
      </w:r>
      <w:r w:rsidRPr="004A7BDF">
        <w:rPr>
          <w:rFonts w:hint="cs"/>
          <w:rtl/>
        </w:rPr>
        <w:t>الإعاقة</w:t>
      </w:r>
      <w:r>
        <w:rPr>
          <w:rFonts w:hint="cs"/>
          <w:rtl/>
        </w:rPr>
        <w:t xml:space="preserve"> ، أخبار مصر ، ديسمبر 2018، </w:t>
      </w:r>
      <w:hyperlink r:id="rId20" w:history="1">
        <w:r w:rsidRPr="005823AF">
          <w:rPr>
            <w:rStyle w:val="Hyperlink"/>
          </w:rPr>
          <w:t>https://bit.ly/2JPJgc1</w:t>
        </w:r>
      </w:hyperlink>
      <w:r>
        <w:rPr>
          <w:rFonts w:hint="cs"/>
          <w:rtl/>
        </w:rPr>
        <w:t xml:space="preserve"> </w:t>
      </w:r>
    </w:p>
  </w:footnote>
  <w:footnote w:id="24">
    <w:p w14:paraId="117633D2" w14:textId="77777777" w:rsidR="007F59B1" w:rsidRDefault="007F59B1" w:rsidP="007F59B1">
      <w:pPr>
        <w:pStyle w:val="FootnoteText"/>
        <w:bidi/>
        <w:rPr>
          <w:rtl/>
          <w:lang w:bidi="ar-EG"/>
        </w:rPr>
      </w:pPr>
      <w:r>
        <w:rPr>
          <w:rStyle w:val="FootnoteReference"/>
        </w:rPr>
        <w:footnoteRef/>
      </w:r>
      <w:r>
        <w:t xml:space="preserve"> </w:t>
      </w:r>
      <w:r w:rsidRPr="00993E3C">
        <w:rPr>
          <w:rFonts w:hint="cs"/>
          <w:rtl/>
        </w:rPr>
        <w:t>ننشر</w:t>
      </w:r>
      <w:r w:rsidRPr="00993E3C">
        <w:rPr>
          <w:rtl/>
        </w:rPr>
        <w:t xml:space="preserve"> </w:t>
      </w:r>
      <w:r w:rsidRPr="00993E3C">
        <w:rPr>
          <w:rFonts w:hint="cs"/>
          <w:rtl/>
        </w:rPr>
        <w:t>نص</w:t>
      </w:r>
      <w:r w:rsidRPr="00993E3C">
        <w:rPr>
          <w:rtl/>
        </w:rPr>
        <w:t xml:space="preserve"> </w:t>
      </w:r>
      <w:r w:rsidRPr="00993E3C">
        <w:rPr>
          <w:rFonts w:hint="cs"/>
          <w:rtl/>
        </w:rPr>
        <w:t>المسودة</w:t>
      </w:r>
      <w:r w:rsidRPr="00993E3C">
        <w:rPr>
          <w:rtl/>
        </w:rPr>
        <w:t xml:space="preserve"> </w:t>
      </w:r>
      <w:r w:rsidRPr="00993E3C">
        <w:rPr>
          <w:rFonts w:hint="cs"/>
          <w:rtl/>
        </w:rPr>
        <w:t>النهائية</w:t>
      </w:r>
      <w:r w:rsidRPr="00993E3C">
        <w:rPr>
          <w:rtl/>
        </w:rPr>
        <w:t xml:space="preserve"> </w:t>
      </w:r>
      <w:r w:rsidRPr="00993E3C">
        <w:rPr>
          <w:rFonts w:hint="cs"/>
          <w:rtl/>
        </w:rPr>
        <w:t>لمشروع</w:t>
      </w:r>
      <w:r w:rsidRPr="00993E3C">
        <w:rPr>
          <w:rtl/>
        </w:rPr>
        <w:t xml:space="preserve"> </w:t>
      </w:r>
      <w:r w:rsidRPr="00993E3C">
        <w:rPr>
          <w:rFonts w:hint="cs"/>
          <w:rtl/>
        </w:rPr>
        <w:t>قانون</w:t>
      </w:r>
      <w:r w:rsidRPr="00993E3C">
        <w:rPr>
          <w:rtl/>
        </w:rPr>
        <w:t xml:space="preserve"> </w:t>
      </w:r>
      <w:r w:rsidRPr="00993E3C">
        <w:rPr>
          <w:rFonts w:hint="cs"/>
          <w:rtl/>
        </w:rPr>
        <w:t>حقوق</w:t>
      </w:r>
      <w:r w:rsidRPr="00993E3C">
        <w:rPr>
          <w:rtl/>
        </w:rPr>
        <w:t xml:space="preserve"> </w:t>
      </w:r>
      <w:r w:rsidRPr="00993E3C">
        <w:rPr>
          <w:rFonts w:hint="cs"/>
          <w:rtl/>
        </w:rPr>
        <w:t>الأشخاص</w:t>
      </w:r>
      <w:r w:rsidRPr="00993E3C">
        <w:rPr>
          <w:rtl/>
        </w:rPr>
        <w:t xml:space="preserve"> </w:t>
      </w:r>
      <w:r w:rsidRPr="00993E3C">
        <w:rPr>
          <w:rFonts w:hint="cs"/>
          <w:rtl/>
        </w:rPr>
        <w:t>ذوي</w:t>
      </w:r>
      <w:r w:rsidRPr="00993E3C">
        <w:rPr>
          <w:rtl/>
        </w:rPr>
        <w:t xml:space="preserve"> </w:t>
      </w:r>
      <w:r w:rsidRPr="00993E3C">
        <w:rPr>
          <w:rFonts w:hint="cs"/>
          <w:rtl/>
        </w:rPr>
        <w:t>الإعاقة</w:t>
      </w:r>
      <w:r>
        <w:rPr>
          <w:rFonts w:hint="cs"/>
          <w:rtl/>
        </w:rPr>
        <w:t xml:space="preserve"> ، بوابة أخبار اليوم، أغسطس 2016 ، </w:t>
      </w:r>
      <w:hyperlink r:id="rId21" w:history="1">
        <w:r w:rsidRPr="005823AF">
          <w:rPr>
            <w:rStyle w:val="Hyperlink"/>
          </w:rPr>
          <w:t>https://bit.ly/2Ris434</w:t>
        </w:r>
      </w:hyperlink>
      <w:r>
        <w:rPr>
          <w:rFonts w:hint="cs"/>
          <w:rtl/>
        </w:rPr>
        <w:t xml:space="preserve"> </w:t>
      </w:r>
    </w:p>
  </w:footnote>
  <w:footnote w:id="25">
    <w:p w14:paraId="7EAEB7DB" w14:textId="77777777" w:rsidR="007F59B1" w:rsidRDefault="007F59B1" w:rsidP="007F59B1">
      <w:pPr>
        <w:pStyle w:val="FootnoteText"/>
        <w:bidi/>
        <w:rPr>
          <w:rtl/>
          <w:lang w:bidi="ar-EG"/>
        </w:rPr>
      </w:pPr>
      <w:r>
        <w:rPr>
          <w:rStyle w:val="FootnoteReference"/>
        </w:rPr>
        <w:footnoteRef/>
      </w:r>
      <w:r>
        <w:t xml:space="preserve"> </w:t>
      </w:r>
      <w:r w:rsidRPr="00E02A68">
        <w:rPr>
          <w:rFonts w:hint="cs"/>
          <w:rtl/>
        </w:rPr>
        <w:t>البرلمان</w:t>
      </w:r>
      <w:r w:rsidRPr="00E02A68">
        <w:rPr>
          <w:rtl/>
        </w:rPr>
        <w:t xml:space="preserve">.. </w:t>
      </w:r>
      <w:r w:rsidRPr="00E02A68">
        <w:rPr>
          <w:rFonts w:hint="cs"/>
          <w:rtl/>
        </w:rPr>
        <w:t>أحد</w:t>
      </w:r>
      <w:r w:rsidRPr="00E02A68">
        <w:rPr>
          <w:rtl/>
        </w:rPr>
        <w:t xml:space="preserve"> </w:t>
      </w:r>
      <w:r w:rsidRPr="00E02A68">
        <w:rPr>
          <w:rFonts w:hint="cs"/>
          <w:rtl/>
        </w:rPr>
        <w:t>المكاسب</w:t>
      </w:r>
      <w:r w:rsidRPr="00E02A68">
        <w:rPr>
          <w:rtl/>
        </w:rPr>
        <w:t xml:space="preserve"> </w:t>
      </w:r>
      <w:r w:rsidRPr="00E02A68">
        <w:rPr>
          <w:rFonts w:hint="cs"/>
          <w:rtl/>
        </w:rPr>
        <w:t>الكبرى</w:t>
      </w:r>
      <w:r w:rsidRPr="00E02A68">
        <w:rPr>
          <w:rtl/>
        </w:rPr>
        <w:t xml:space="preserve"> </w:t>
      </w:r>
      <w:r w:rsidRPr="00E02A68">
        <w:rPr>
          <w:rFonts w:hint="cs"/>
          <w:rtl/>
        </w:rPr>
        <w:t>لذوى</w:t>
      </w:r>
      <w:r w:rsidRPr="00E02A68">
        <w:rPr>
          <w:rtl/>
        </w:rPr>
        <w:t xml:space="preserve"> </w:t>
      </w:r>
      <w:r w:rsidRPr="00E02A68">
        <w:rPr>
          <w:rFonts w:hint="cs"/>
          <w:rtl/>
        </w:rPr>
        <w:t>القدرات</w:t>
      </w:r>
      <w:r w:rsidRPr="00E02A68">
        <w:rPr>
          <w:rtl/>
        </w:rPr>
        <w:t xml:space="preserve"> </w:t>
      </w:r>
      <w:r w:rsidRPr="00E02A68">
        <w:rPr>
          <w:rFonts w:hint="cs"/>
          <w:rtl/>
        </w:rPr>
        <w:t>فى</w:t>
      </w:r>
      <w:r w:rsidRPr="00E02A68">
        <w:rPr>
          <w:rtl/>
        </w:rPr>
        <w:t xml:space="preserve"> </w:t>
      </w:r>
      <w:r w:rsidRPr="00E02A68">
        <w:rPr>
          <w:rFonts w:hint="cs"/>
          <w:rtl/>
        </w:rPr>
        <w:t>عهد</w:t>
      </w:r>
      <w:r w:rsidRPr="00E02A68">
        <w:rPr>
          <w:rtl/>
        </w:rPr>
        <w:t xml:space="preserve"> </w:t>
      </w:r>
      <w:r w:rsidRPr="00E02A68">
        <w:rPr>
          <w:rFonts w:hint="cs"/>
          <w:rtl/>
        </w:rPr>
        <w:t>السيسى</w:t>
      </w:r>
      <w:r>
        <w:rPr>
          <w:rFonts w:hint="cs"/>
          <w:rtl/>
        </w:rPr>
        <w:t xml:space="preserve"> ، مبتدأ ، فبراير 2019 ، </w:t>
      </w:r>
      <w:hyperlink r:id="rId22" w:history="1">
        <w:r w:rsidRPr="005823AF">
          <w:rPr>
            <w:rStyle w:val="Hyperlink"/>
          </w:rPr>
          <w:t>https://bit.ly/2UT14cJ</w:t>
        </w:r>
      </w:hyperlink>
      <w:r>
        <w:rPr>
          <w:rFonts w:hint="cs"/>
          <w:rtl/>
        </w:rPr>
        <w:t xml:space="preserve"> </w:t>
      </w:r>
    </w:p>
  </w:footnote>
  <w:footnote w:id="26">
    <w:p w14:paraId="2F14AFFE" w14:textId="77777777" w:rsidR="007F59B1" w:rsidRDefault="007F59B1" w:rsidP="007F59B1">
      <w:pPr>
        <w:pStyle w:val="FootnoteText"/>
        <w:bidi/>
        <w:rPr>
          <w:rtl/>
          <w:lang w:bidi="ar-EG"/>
        </w:rPr>
      </w:pPr>
      <w:r>
        <w:rPr>
          <w:rStyle w:val="FootnoteReference"/>
        </w:rPr>
        <w:footnoteRef/>
      </w:r>
      <w:r>
        <w:t xml:space="preserve"> </w:t>
      </w:r>
      <w:r w:rsidRPr="00B3341B">
        <w:rPr>
          <w:rFonts w:hint="cs"/>
          <w:rtl/>
        </w:rPr>
        <w:t>صرخة</w:t>
      </w:r>
      <w:r w:rsidRPr="00B3341B">
        <w:rPr>
          <w:rtl/>
        </w:rPr>
        <w:t xml:space="preserve"> </w:t>
      </w:r>
      <w:r w:rsidRPr="00B3341B">
        <w:rPr>
          <w:rFonts w:hint="cs"/>
          <w:rtl/>
        </w:rPr>
        <w:t>مُعاق</w:t>
      </w:r>
      <w:r>
        <w:rPr>
          <w:rFonts w:hint="cs"/>
          <w:rtl/>
        </w:rPr>
        <w:t xml:space="preserve"> </w:t>
      </w:r>
      <w:r w:rsidRPr="00B3341B">
        <w:rPr>
          <w:rFonts w:hint="cs"/>
          <w:rtl/>
        </w:rPr>
        <w:t>تحديات</w:t>
      </w:r>
      <w:r w:rsidRPr="00B3341B">
        <w:rPr>
          <w:rtl/>
        </w:rPr>
        <w:t xml:space="preserve"> </w:t>
      </w:r>
      <w:r w:rsidRPr="00B3341B">
        <w:rPr>
          <w:rFonts w:hint="cs"/>
          <w:rtl/>
        </w:rPr>
        <w:t>تواجه</w:t>
      </w:r>
      <w:r w:rsidRPr="00B3341B">
        <w:rPr>
          <w:rtl/>
        </w:rPr>
        <w:t xml:space="preserve"> </w:t>
      </w:r>
      <w:r w:rsidRPr="00B3341B">
        <w:rPr>
          <w:rFonts w:hint="cs"/>
          <w:rtl/>
        </w:rPr>
        <w:t>ذوى</w:t>
      </w:r>
      <w:r w:rsidRPr="00B3341B">
        <w:rPr>
          <w:rtl/>
        </w:rPr>
        <w:t xml:space="preserve"> </w:t>
      </w:r>
      <w:r w:rsidRPr="00B3341B">
        <w:rPr>
          <w:rFonts w:hint="cs"/>
          <w:rtl/>
        </w:rPr>
        <w:t>الاحتياجات</w:t>
      </w:r>
      <w:r w:rsidRPr="00B3341B">
        <w:rPr>
          <w:rtl/>
        </w:rPr>
        <w:t xml:space="preserve"> </w:t>
      </w:r>
      <w:r w:rsidRPr="00B3341B">
        <w:rPr>
          <w:rFonts w:hint="cs"/>
          <w:rtl/>
        </w:rPr>
        <w:t>الخاصة</w:t>
      </w:r>
      <w:r w:rsidRPr="00B3341B">
        <w:rPr>
          <w:rtl/>
        </w:rPr>
        <w:t xml:space="preserve">  </w:t>
      </w:r>
      <w:r w:rsidRPr="00B3341B">
        <w:rPr>
          <w:rFonts w:hint="cs"/>
          <w:rtl/>
        </w:rPr>
        <w:t>صعوبة</w:t>
      </w:r>
      <w:r w:rsidRPr="00B3341B">
        <w:rPr>
          <w:rtl/>
        </w:rPr>
        <w:t xml:space="preserve"> </w:t>
      </w:r>
      <w:r w:rsidRPr="00B3341B">
        <w:rPr>
          <w:rFonts w:hint="cs"/>
          <w:rtl/>
        </w:rPr>
        <w:t>الحركة</w:t>
      </w:r>
      <w:r w:rsidRPr="00B3341B">
        <w:rPr>
          <w:rtl/>
        </w:rPr>
        <w:t xml:space="preserve"> </w:t>
      </w:r>
      <w:r w:rsidRPr="00B3341B">
        <w:rPr>
          <w:rFonts w:hint="cs"/>
          <w:rtl/>
        </w:rPr>
        <w:t>بالشوارع</w:t>
      </w:r>
      <w:r w:rsidRPr="00B3341B">
        <w:rPr>
          <w:rtl/>
        </w:rPr>
        <w:t xml:space="preserve"> </w:t>
      </w:r>
      <w:r w:rsidRPr="00B3341B">
        <w:rPr>
          <w:rFonts w:hint="cs"/>
          <w:rtl/>
        </w:rPr>
        <w:t>واستخدام</w:t>
      </w:r>
      <w:r w:rsidRPr="00B3341B">
        <w:rPr>
          <w:rtl/>
        </w:rPr>
        <w:t xml:space="preserve"> </w:t>
      </w:r>
      <w:r w:rsidRPr="00B3341B">
        <w:rPr>
          <w:rFonts w:hint="cs"/>
          <w:rtl/>
        </w:rPr>
        <w:t>وسائل</w:t>
      </w:r>
      <w:r w:rsidRPr="00B3341B">
        <w:rPr>
          <w:rtl/>
        </w:rPr>
        <w:t xml:space="preserve"> </w:t>
      </w:r>
      <w:r w:rsidRPr="00B3341B">
        <w:rPr>
          <w:rFonts w:hint="cs"/>
          <w:rtl/>
        </w:rPr>
        <w:t>النقل</w:t>
      </w:r>
      <w:r>
        <w:rPr>
          <w:rFonts w:hint="cs"/>
          <w:rtl/>
        </w:rPr>
        <w:t xml:space="preserve"> </w:t>
      </w:r>
      <w:r w:rsidRPr="00B3341B">
        <w:rPr>
          <w:rFonts w:hint="cs"/>
          <w:rtl/>
        </w:rPr>
        <w:t>مطالب</w:t>
      </w:r>
      <w:r w:rsidRPr="00B3341B">
        <w:rPr>
          <w:rtl/>
        </w:rPr>
        <w:t xml:space="preserve"> </w:t>
      </w:r>
      <w:r w:rsidRPr="00B3341B">
        <w:rPr>
          <w:rFonts w:hint="cs"/>
          <w:rtl/>
        </w:rPr>
        <w:t>بتفعيل</w:t>
      </w:r>
      <w:r w:rsidRPr="00B3341B">
        <w:rPr>
          <w:rtl/>
        </w:rPr>
        <w:t xml:space="preserve"> </w:t>
      </w:r>
      <w:r w:rsidRPr="00B3341B">
        <w:rPr>
          <w:rFonts w:hint="cs"/>
          <w:rtl/>
        </w:rPr>
        <w:t>كود</w:t>
      </w:r>
      <w:r w:rsidRPr="00B3341B">
        <w:rPr>
          <w:rtl/>
        </w:rPr>
        <w:t xml:space="preserve"> </w:t>
      </w:r>
      <w:r w:rsidRPr="00B3341B">
        <w:rPr>
          <w:rFonts w:hint="cs"/>
          <w:rtl/>
        </w:rPr>
        <w:t>الإتاحة</w:t>
      </w:r>
      <w:r w:rsidRPr="00B3341B">
        <w:rPr>
          <w:rtl/>
        </w:rPr>
        <w:t xml:space="preserve"> </w:t>
      </w:r>
      <w:r w:rsidRPr="00B3341B">
        <w:rPr>
          <w:rFonts w:hint="cs"/>
          <w:rtl/>
        </w:rPr>
        <w:t>وتنفيذ</w:t>
      </w:r>
      <w:r w:rsidRPr="00B3341B">
        <w:rPr>
          <w:rtl/>
        </w:rPr>
        <w:t xml:space="preserve"> </w:t>
      </w:r>
      <w:r w:rsidRPr="00B3341B">
        <w:rPr>
          <w:rFonts w:hint="cs"/>
          <w:rtl/>
        </w:rPr>
        <w:t>القانون</w:t>
      </w:r>
      <w:r>
        <w:rPr>
          <w:rFonts w:hint="cs"/>
          <w:rtl/>
        </w:rPr>
        <w:t xml:space="preserve">، البوابة نيوز، أكتوبر 2019 ، </w:t>
      </w:r>
      <w:hyperlink r:id="rId23" w:history="1">
        <w:r w:rsidRPr="005823AF">
          <w:rPr>
            <w:rStyle w:val="Hyperlink"/>
          </w:rPr>
          <w:t>https://bit.ly/2V9hoF3</w:t>
        </w:r>
      </w:hyperlink>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ook w:val="04A0" w:firstRow="1" w:lastRow="0" w:firstColumn="1" w:lastColumn="0" w:noHBand="0" w:noVBand="1"/>
    </w:tblPr>
    <w:tblGrid>
      <w:gridCol w:w="4560"/>
      <w:gridCol w:w="5362"/>
    </w:tblGrid>
    <w:tr w:rsidR="0078744D" w:rsidRPr="000F6BDC" w14:paraId="06599314" w14:textId="77777777" w:rsidTr="006A113A">
      <w:tc>
        <w:tcPr>
          <w:tcW w:w="5210" w:type="dxa"/>
          <w:shd w:val="clear" w:color="auto" w:fill="auto"/>
          <w:vAlign w:val="center"/>
        </w:tcPr>
        <w:p w14:paraId="01D305BD" w14:textId="77777777" w:rsidR="0078744D" w:rsidRPr="000F6BDC" w:rsidRDefault="0078744D" w:rsidP="006A113A">
          <w:pPr>
            <w:pStyle w:val="Header"/>
            <w:tabs>
              <w:tab w:val="center" w:pos="5102"/>
              <w:tab w:val="right" w:pos="10204"/>
            </w:tabs>
            <w:rPr>
              <w:b/>
              <w:bCs/>
              <w:color w:val="002060"/>
              <w:sz w:val="28"/>
              <w:szCs w:val="28"/>
              <w:rtl/>
              <w:lang w:bidi="ar-EG"/>
            </w:rPr>
          </w:pPr>
        </w:p>
      </w:tc>
      <w:tc>
        <w:tcPr>
          <w:tcW w:w="5670" w:type="dxa"/>
          <w:shd w:val="clear" w:color="auto" w:fill="auto"/>
          <w:vAlign w:val="center"/>
        </w:tcPr>
        <w:p w14:paraId="178FE53A" w14:textId="77777777" w:rsidR="0078744D" w:rsidRPr="000F6BDC" w:rsidRDefault="00FB6240" w:rsidP="006A113A">
          <w:pPr>
            <w:pStyle w:val="Header"/>
            <w:tabs>
              <w:tab w:val="center" w:pos="5102"/>
              <w:tab w:val="right" w:pos="10204"/>
            </w:tabs>
            <w:jc w:val="right"/>
            <w:rPr>
              <w:rtl/>
              <w:lang w:bidi="ar-EG"/>
            </w:rPr>
          </w:pPr>
          <w:r>
            <w:rPr>
              <w:rFonts w:hint="cs"/>
              <w:noProof/>
            </w:rPr>
            <w:drawing>
              <wp:inline distT="0" distB="0" distL="0" distR="0" wp14:anchorId="04B9D924" wp14:editId="68CBF9D7">
                <wp:extent cx="1981200" cy="1472065"/>
                <wp:effectExtent l="19050" t="0" r="0" b="0"/>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81200" cy="1472065"/>
                        </a:xfrm>
                        <a:prstGeom prst="rect">
                          <a:avLst/>
                        </a:prstGeom>
                        <a:noFill/>
                        <a:ln w="9525">
                          <a:noFill/>
                          <a:miter lim="800000"/>
                          <a:headEnd/>
                          <a:tailEnd/>
                        </a:ln>
                      </pic:spPr>
                    </pic:pic>
                  </a:graphicData>
                </a:graphic>
              </wp:inline>
            </w:drawing>
          </w:r>
        </w:p>
      </w:tc>
    </w:tr>
  </w:tbl>
  <w:p w14:paraId="356C28CE" w14:textId="77777777" w:rsidR="0078744D" w:rsidRDefault="0078744D">
    <w:pPr>
      <w:pStyle w:val="Header"/>
      <w:rPr>
        <w:lang w:bidi="ar-E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2C6F"/>
    <w:multiLevelType w:val="hybridMultilevel"/>
    <w:tmpl w:val="C5969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37B65"/>
    <w:multiLevelType w:val="hybridMultilevel"/>
    <w:tmpl w:val="80604C40"/>
    <w:lvl w:ilvl="0" w:tplc="BAC8397C">
      <w:start w:val="1"/>
      <w:numFmt w:val="arabicAlpha"/>
      <w:lvlText w:val="%1-"/>
      <w:lvlJc w:val="left"/>
      <w:pPr>
        <w:ind w:left="810" w:hanging="360"/>
      </w:pPr>
      <w:rPr>
        <w:rFonts w:hint="default"/>
        <w:lang w:val="en-U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6510883"/>
    <w:multiLevelType w:val="hybridMultilevel"/>
    <w:tmpl w:val="2F96E52C"/>
    <w:lvl w:ilvl="0" w:tplc="9D36929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054F2"/>
    <w:multiLevelType w:val="hybridMultilevel"/>
    <w:tmpl w:val="230E3480"/>
    <w:lvl w:ilvl="0" w:tplc="0409000D">
      <w:start w:val="1"/>
      <w:numFmt w:val="bullet"/>
      <w:lvlText w:val=""/>
      <w:lvlJc w:val="left"/>
      <w:pPr>
        <w:ind w:left="303" w:hanging="360"/>
      </w:pPr>
      <w:rPr>
        <w:rFonts w:ascii="Wingdings" w:hAnsi="Wingding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4" w15:restartNumberingAfterBreak="0">
    <w:nsid w:val="175B2971"/>
    <w:multiLevelType w:val="hybridMultilevel"/>
    <w:tmpl w:val="3F62FBBC"/>
    <w:lvl w:ilvl="0" w:tplc="4224D938">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62549"/>
    <w:multiLevelType w:val="hybridMultilevel"/>
    <w:tmpl w:val="1D88640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11E8D"/>
    <w:multiLevelType w:val="hybridMultilevel"/>
    <w:tmpl w:val="DB8C3218"/>
    <w:lvl w:ilvl="0" w:tplc="4224D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5C02E0"/>
    <w:multiLevelType w:val="hybridMultilevel"/>
    <w:tmpl w:val="EFCADD40"/>
    <w:lvl w:ilvl="0" w:tplc="04090005">
      <w:start w:val="1"/>
      <w:numFmt w:val="bullet"/>
      <w:lvlText w:val=""/>
      <w:lvlJc w:val="left"/>
      <w:pPr>
        <w:ind w:left="662" w:hanging="360"/>
      </w:pPr>
      <w:rPr>
        <w:rFonts w:ascii="Wingdings" w:hAnsi="Wingdings"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8" w15:restartNumberingAfterBreak="0">
    <w:nsid w:val="335D321E"/>
    <w:multiLevelType w:val="hybridMultilevel"/>
    <w:tmpl w:val="4AC4CB4A"/>
    <w:lvl w:ilvl="0" w:tplc="30AA5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74D9C"/>
    <w:multiLevelType w:val="hybridMultilevel"/>
    <w:tmpl w:val="20966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666F38"/>
    <w:multiLevelType w:val="hybridMultilevel"/>
    <w:tmpl w:val="24E827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D758FA"/>
    <w:multiLevelType w:val="hybridMultilevel"/>
    <w:tmpl w:val="5A8C4706"/>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2" w15:restartNumberingAfterBreak="0">
    <w:nsid w:val="3AFE5309"/>
    <w:multiLevelType w:val="hybridMultilevel"/>
    <w:tmpl w:val="F1EA4F94"/>
    <w:lvl w:ilvl="0" w:tplc="DB32A96E">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3" w15:restartNumberingAfterBreak="0">
    <w:nsid w:val="3B4F15AD"/>
    <w:multiLevelType w:val="hybridMultilevel"/>
    <w:tmpl w:val="97C63242"/>
    <w:lvl w:ilvl="0" w:tplc="817605C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2536C"/>
    <w:multiLevelType w:val="hybridMultilevel"/>
    <w:tmpl w:val="346465E2"/>
    <w:lvl w:ilvl="0" w:tplc="DB32A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BC731B"/>
    <w:multiLevelType w:val="hybridMultilevel"/>
    <w:tmpl w:val="005C4082"/>
    <w:lvl w:ilvl="0" w:tplc="34E0C956">
      <w:start w:val="1"/>
      <w:numFmt w:val="decimal"/>
      <w:lvlText w:val="%1-"/>
      <w:lvlJc w:val="left"/>
      <w:pPr>
        <w:ind w:left="663" w:hanging="360"/>
      </w:pPr>
      <w:rPr>
        <w:rFonts w:cs="Arial" w:hint="default"/>
        <w:lang w:bidi="ar-EG"/>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CB1ADA"/>
    <w:multiLevelType w:val="hybridMultilevel"/>
    <w:tmpl w:val="B94AE7EC"/>
    <w:lvl w:ilvl="0" w:tplc="8988A594">
      <w:start w:val="1"/>
      <w:numFmt w:val="decimal"/>
      <w:lvlText w:val="%1-"/>
      <w:lvlJc w:val="left"/>
      <w:pPr>
        <w:ind w:left="663"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5E0544"/>
    <w:multiLevelType w:val="hybridMultilevel"/>
    <w:tmpl w:val="6A6C16EE"/>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BC11E0"/>
    <w:multiLevelType w:val="hybridMultilevel"/>
    <w:tmpl w:val="06BA8302"/>
    <w:lvl w:ilvl="0" w:tplc="8ED27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5E593E"/>
    <w:multiLevelType w:val="hybridMultilevel"/>
    <w:tmpl w:val="724ADA2C"/>
    <w:lvl w:ilvl="0" w:tplc="5352E8AC">
      <w:start w:val="1"/>
      <w:numFmt w:val="arabicAlpha"/>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8E63E9"/>
    <w:multiLevelType w:val="hybridMultilevel"/>
    <w:tmpl w:val="54B064DC"/>
    <w:lvl w:ilvl="0" w:tplc="817605CC">
      <w:start w:val="1"/>
      <w:numFmt w:val="arabicAbjad"/>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B109ED"/>
    <w:multiLevelType w:val="hybridMultilevel"/>
    <w:tmpl w:val="65FE355E"/>
    <w:lvl w:ilvl="0" w:tplc="2D128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E72A9D"/>
    <w:multiLevelType w:val="hybridMultilevel"/>
    <w:tmpl w:val="218A18EE"/>
    <w:lvl w:ilvl="0" w:tplc="B5505BD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1507DF"/>
    <w:multiLevelType w:val="hybridMultilevel"/>
    <w:tmpl w:val="49C68506"/>
    <w:lvl w:ilvl="0" w:tplc="8988A594">
      <w:start w:val="1"/>
      <w:numFmt w:val="decimal"/>
      <w:lvlText w:val="%1-"/>
      <w:lvlJc w:val="left"/>
      <w:pPr>
        <w:ind w:left="303" w:hanging="360"/>
      </w:pPr>
      <w:rPr>
        <w:rFonts w:cs="Arial"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24" w15:restartNumberingAfterBreak="0">
    <w:nsid w:val="57077722"/>
    <w:multiLevelType w:val="hybridMultilevel"/>
    <w:tmpl w:val="5C4401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F13010"/>
    <w:multiLevelType w:val="hybridMultilevel"/>
    <w:tmpl w:val="1CE6F668"/>
    <w:lvl w:ilvl="0" w:tplc="C1C66A0E">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26" w15:restartNumberingAfterBreak="0">
    <w:nsid w:val="5E9542E5"/>
    <w:multiLevelType w:val="hybridMultilevel"/>
    <w:tmpl w:val="49C68506"/>
    <w:lvl w:ilvl="0" w:tplc="8988A594">
      <w:start w:val="1"/>
      <w:numFmt w:val="decimal"/>
      <w:lvlText w:val="%1-"/>
      <w:lvlJc w:val="left"/>
      <w:pPr>
        <w:ind w:left="303" w:hanging="360"/>
      </w:pPr>
      <w:rPr>
        <w:rFonts w:cs="Arial"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27" w15:restartNumberingAfterBreak="0">
    <w:nsid w:val="621E71AF"/>
    <w:multiLevelType w:val="hybridMultilevel"/>
    <w:tmpl w:val="5B6494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6133D1A"/>
    <w:multiLevelType w:val="hybridMultilevel"/>
    <w:tmpl w:val="B4129BE0"/>
    <w:lvl w:ilvl="0" w:tplc="8988A594">
      <w:start w:val="1"/>
      <w:numFmt w:val="decimal"/>
      <w:lvlText w:val="%1-"/>
      <w:lvlJc w:val="left"/>
      <w:pPr>
        <w:ind w:left="1023"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6C97141"/>
    <w:multiLevelType w:val="hybridMultilevel"/>
    <w:tmpl w:val="35706A88"/>
    <w:lvl w:ilvl="0" w:tplc="DB32A96E">
      <w:start w:val="1"/>
      <w:numFmt w:val="decimal"/>
      <w:lvlText w:val="%1-"/>
      <w:lvlJc w:val="left"/>
      <w:pPr>
        <w:ind w:left="663" w:hanging="360"/>
      </w:pPr>
      <w:rPr>
        <w:rFonts w:hint="default"/>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30" w15:restartNumberingAfterBreak="0">
    <w:nsid w:val="711177A0"/>
    <w:multiLevelType w:val="hybridMultilevel"/>
    <w:tmpl w:val="C57A5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31A6A7D"/>
    <w:multiLevelType w:val="hybridMultilevel"/>
    <w:tmpl w:val="17102F76"/>
    <w:lvl w:ilvl="0" w:tplc="04090001">
      <w:start w:val="1"/>
      <w:numFmt w:val="bullet"/>
      <w:lvlText w:val=""/>
      <w:lvlJc w:val="left"/>
      <w:pPr>
        <w:ind w:left="500" w:hanging="360"/>
      </w:pPr>
      <w:rPr>
        <w:rFonts w:ascii="Symbol" w:hAnsi="Symbol" w:hint="default"/>
        <w:b/>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2" w15:restartNumberingAfterBreak="0">
    <w:nsid w:val="76753D08"/>
    <w:multiLevelType w:val="hybridMultilevel"/>
    <w:tmpl w:val="4326871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6E6B42"/>
    <w:multiLevelType w:val="hybridMultilevel"/>
    <w:tmpl w:val="48C05A2C"/>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1"/>
  </w:num>
  <w:num w:numId="3">
    <w:abstractNumId w:val="12"/>
  </w:num>
  <w:num w:numId="4">
    <w:abstractNumId w:val="25"/>
  </w:num>
  <w:num w:numId="5">
    <w:abstractNumId w:val="18"/>
  </w:num>
  <w:num w:numId="6">
    <w:abstractNumId w:val="21"/>
  </w:num>
  <w:num w:numId="7">
    <w:abstractNumId w:val="4"/>
  </w:num>
  <w:num w:numId="8">
    <w:abstractNumId w:val="20"/>
  </w:num>
  <w:num w:numId="9">
    <w:abstractNumId w:val="1"/>
  </w:num>
  <w:num w:numId="10">
    <w:abstractNumId w:val="13"/>
  </w:num>
  <w:num w:numId="11">
    <w:abstractNumId w:val="26"/>
  </w:num>
  <w:num w:numId="12">
    <w:abstractNumId w:val="28"/>
  </w:num>
  <w:num w:numId="13">
    <w:abstractNumId w:val="19"/>
  </w:num>
  <w:num w:numId="14">
    <w:abstractNumId w:val="30"/>
  </w:num>
  <w:num w:numId="15">
    <w:abstractNumId w:val="16"/>
  </w:num>
  <w:num w:numId="16">
    <w:abstractNumId w:val="23"/>
  </w:num>
  <w:num w:numId="17">
    <w:abstractNumId w:val="15"/>
  </w:num>
  <w:num w:numId="18">
    <w:abstractNumId w:val="0"/>
  </w:num>
  <w:num w:numId="19">
    <w:abstractNumId w:val="27"/>
  </w:num>
  <w:num w:numId="20">
    <w:abstractNumId w:val="24"/>
  </w:num>
  <w:num w:numId="21">
    <w:abstractNumId w:val="10"/>
  </w:num>
  <w:num w:numId="22">
    <w:abstractNumId w:val="5"/>
  </w:num>
  <w:num w:numId="23">
    <w:abstractNumId w:val="32"/>
  </w:num>
  <w:num w:numId="24">
    <w:abstractNumId w:val="3"/>
  </w:num>
  <w:num w:numId="25">
    <w:abstractNumId w:val="17"/>
  </w:num>
  <w:num w:numId="26">
    <w:abstractNumId w:val="2"/>
  </w:num>
  <w:num w:numId="27">
    <w:abstractNumId w:val="33"/>
  </w:num>
  <w:num w:numId="28">
    <w:abstractNumId w:val="11"/>
  </w:num>
  <w:num w:numId="29">
    <w:abstractNumId w:val="29"/>
  </w:num>
  <w:num w:numId="30">
    <w:abstractNumId w:val="14"/>
  </w:num>
  <w:num w:numId="31">
    <w:abstractNumId w:val="7"/>
  </w:num>
  <w:num w:numId="32">
    <w:abstractNumId w:val="8"/>
  </w:num>
  <w:num w:numId="33">
    <w:abstractNumId w:val="9"/>
  </w:num>
  <w:num w:numId="3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8F"/>
    <w:rsid w:val="000114AB"/>
    <w:rsid w:val="00030F11"/>
    <w:rsid w:val="00032D1E"/>
    <w:rsid w:val="00044C84"/>
    <w:rsid w:val="000512C7"/>
    <w:rsid w:val="000741DE"/>
    <w:rsid w:val="00092C2D"/>
    <w:rsid w:val="00093715"/>
    <w:rsid w:val="00095287"/>
    <w:rsid w:val="000A0AB8"/>
    <w:rsid w:val="000D4978"/>
    <w:rsid w:val="000D5AD2"/>
    <w:rsid w:val="000D6D8D"/>
    <w:rsid w:val="000D7898"/>
    <w:rsid w:val="000E2C0A"/>
    <w:rsid w:val="000F014C"/>
    <w:rsid w:val="000F2CD1"/>
    <w:rsid w:val="00121BD9"/>
    <w:rsid w:val="0013131A"/>
    <w:rsid w:val="00137A4E"/>
    <w:rsid w:val="0014151A"/>
    <w:rsid w:val="00145A29"/>
    <w:rsid w:val="00146411"/>
    <w:rsid w:val="00154B92"/>
    <w:rsid w:val="00161BDA"/>
    <w:rsid w:val="001653EA"/>
    <w:rsid w:val="00183241"/>
    <w:rsid w:val="001875C1"/>
    <w:rsid w:val="001A16B2"/>
    <w:rsid w:val="001A2AA5"/>
    <w:rsid w:val="001A63EC"/>
    <w:rsid w:val="001B0A92"/>
    <w:rsid w:val="001B49FC"/>
    <w:rsid w:val="001B52FA"/>
    <w:rsid w:val="001B544B"/>
    <w:rsid w:val="001D3DFF"/>
    <w:rsid w:val="001D53AC"/>
    <w:rsid w:val="001E2F59"/>
    <w:rsid w:val="001F0321"/>
    <w:rsid w:val="001F507A"/>
    <w:rsid w:val="001F5970"/>
    <w:rsid w:val="001F7645"/>
    <w:rsid w:val="00217293"/>
    <w:rsid w:val="002201B9"/>
    <w:rsid w:val="00246551"/>
    <w:rsid w:val="002474F3"/>
    <w:rsid w:val="0025618C"/>
    <w:rsid w:val="002622F9"/>
    <w:rsid w:val="00270E84"/>
    <w:rsid w:val="00271164"/>
    <w:rsid w:val="00271EFB"/>
    <w:rsid w:val="00291218"/>
    <w:rsid w:val="002963DC"/>
    <w:rsid w:val="002A1C6E"/>
    <w:rsid w:val="002B5759"/>
    <w:rsid w:val="002B64B9"/>
    <w:rsid w:val="002C44C5"/>
    <w:rsid w:val="002C62D4"/>
    <w:rsid w:val="002D0B94"/>
    <w:rsid w:val="002E414F"/>
    <w:rsid w:val="002E4998"/>
    <w:rsid w:val="002E797A"/>
    <w:rsid w:val="002F52BF"/>
    <w:rsid w:val="00313319"/>
    <w:rsid w:val="00320EC0"/>
    <w:rsid w:val="003218F0"/>
    <w:rsid w:val="0032736F"/>
    <w:rsid w:val="00331F6E"/>
    <w:rsid w:val="0033648F"/>
    <w:rsid w:val="003425A0"/>
    <w:rsid w:val="00347D74"/>
    <w:rsid w:val="00374C0C"/>
    <w:rsid w:val="003927B9"/>
    <w:rsid w:val="003B0F82"/>
    <w:rsid w:val="003B4D22"/>
    <w:rsid w:val="003C2DA1"/>
    <w:rsid w:val="003D364B"/>
    <w:rsid w:val="003F2D85"/>
    <w:rsid w:val="004059DA"/>
    <w:rsid w:val="004106C3"/>
    <w:rsid w:val="0043069B"/>
    <w:rsid w:val="00434334"/>
    <w:rsid w:val="00435097"/>
    <w:rsid w:val="004544BF"/>
    <w:rsid w:val="00484291"/>
    <w:rsid w:val="00484902"/>
    <w:rsid w:val="00486DED"/>
    <w:rsid w:val="004908BF"/>
    <w:rsid w:val="00492FB2"/>
    <w:rsid w:val="00496E26"/>
    <w:rsid w:val="004A5B4E"/>
    <w:rsid w:val="004B3049"/>
    <w:rsid w:val="004C24BD"/>
    <w:rsid w:val="004C7BFF"/>
    <w:rsid w:val="004F2C14"/>
    <w:rsid w:val="005005A9"/>
    <w:rsid w:val="005073B3"/>
    <w:rsid w:val="00512DE4"/>
    <w:rsid w:val="00520BB2"/>
    <w:rsid w:val="00526738"/>
    <w:rsid w:val="00535AC8"/>
    <w:rsid w:val="005404AF"/>
    <w:rsid w:val="0055175D"/>
    <w:rsid w:val="005635FF"/>
    <w:rsid w:val="00582661"/>
    <w:rsid w:val="0058540C"/>
    <w:rsid w:val="005914E6"/>
    <w:rsid w:val="00595E84"/>
    <w:rsid w:val="005B1B52"/>
    <w:rsid w:val="005B417F"/>
    <w:rsid w:val="005C5231"/>
    <w:rsid w:val="005C5621"/>
    <w:rsid w:val="005F41F3"/>
    <w:rsid w:val="005F73A0"/>
    <w:rsid w:val="006001CA"/>
    <w:rsid w:val="00611353"/>
    <w:rsid w:val="006367E8"/>
    <w:rsid w:val="00643801"/>
    <w:rsid w:val="006451AE"/>
    <w:rsid w:val="00646C18"/>
    <w:rsid w:val="006474FC"/>
    <w:rsid w:val="006513DD"/>
    <w:rsid w:val="00657968"/>
    <w:rsid w:val="006618A6"/>
    <w:rsid w:val="006A0EAA"/>
    <w:rsid w:val="006B00A2"/>
    <w:rsid w:val="006B38C6"/>
    <w:rsid w:val="006E3530"/>
    <w:rsid w:val="006E4C4C"/>
    <w:rsid w:val="006E7F37"/>
    <w:rsid w:val="006F43D7"/>
    <w:rsid w:val="0070128D"/>
    <w:rsid w:val="00701C08"/>
    <w:rsid w:val="00716FC9"/>
    <w:rsid w:val="00721F49"/>
    <w:rsid w:val="00723568"/>
    <w:rsid w:val="007339F9"/>
    <w:rsid w:val="00744F8E"/>
    <w:rsid w:val="00747B0E"/>
    <w:rsid w:val="0078744D"/>
    <w:rsid w:val="007A036C"/>
    <w:rsid w:val="007B2EFB"/>
    <w:rsid w:val="007C5D7D"/>
    <w:rsid w:val="007F1D75"/>
    <w:rsid w:val="007F59B1"/>
    <w:rsid w:val="00827454"/>
    <w:rsid w:val="008279A0"/>
    <w:rsid w:val="008313B2"/>
    <w:rsid w:val="008357CC"/>
    <w:rsid w:val="00851BA0"/>
    <w:rsid w:val="00853A72"/>
    <w:rsid w:val="00857A4E"/>
    <w:rsid w:val="0086233A"/>
    <w:rsid w:val="00863BAD"/>
    <w:rsid w:val="00865A96"/>
    <w:rsid w:val="0087055B"/>
    <w:rsid w:val="00893F59"/>
    <w:rsid w:val="008B0761"/>
    <w:rsid w:val="008B281A"/>
    <w:rsid w:val="008C387A"/>
    <w:rsid w:val="008C4A2D"/>
    <w:rsid w:val="008C5299"/>
    <w:rsid w:val="008C6D74"/>
    <w:rsid w:val="008F1EFC"/>
    <w:rsid w:val="008F73DD"/>
    <w:rsid w:val="0090255E"/>
    <w:rsid w:val="0091234E"/>
    <w:rsid w:val="00930131"/>
    <w:rsid w:val="00933048"/>
    <w:rsid w:val="00940F26"/>
    <w:rsid w:val="009452C2"/>
    <w:rsid w:val="00945898"/>
    <w:rsid w:val="009659BF"/>
    <w:rsid w:val="009678D7"/>
    <w:rsid w:val="0097144A"/>
    <w:rsid w:val="00975534"/>
    <w:rsid w:val="009871E1"/>
    <w:rsid w:val="00987311"/>
    <w:rsid w:val="009A3007"/>
    <w:rsid w:val="009C5532"/>
    <w:rsid w:val="009E7AD4"/>
    <w:rsid w:val="009F4921"/>
    <w:rsid w:val="00A14BAD"/>
    <w:rsid w:val="00A231B8"/>
    <w:rsid w:val="00A3026F"/>
    <w:rsid w:val="00A33677"/>
    <w:rsid w:val="00A52FD7"/>
    <w:rsid w:val="00A62CAA"/>
    <w:rsid w:val="00A70959"/>
    <w:rsid w:val="00A736F9"/>
    <w:rsid w:val="00A758B0"/>
    <w:rsid w:val="00A80B06"/>
    <w:rsid w:val="00AA1E5D"/>
    <w:rsid w:val="00AB4FC2"/>
    <w:rsid w:val="00AE37B9"/>
    <w:rsid w:val="00AE70ED"/>
    <w:rsid w:val="00AF03A1"/>
    <w:rsid w:val="00AF6B07"/>
    <w:rsid w:val="00AF771A"/>
    <w:rsid w:val="00B03AF2"/>
    <w:rsid w:val="00B03E77"/>
    <w:rsid w:val="00B1026D"/>
    <w:rsid w:val="00B12617"/>
    <w:rsid w:val="00B36DD9"/>
    <w:rsid w:val="00B64037"/>
    <w:rsid w:val="00B81934"/>
    <w:rsid w:val="00B866FD"/>
    <w:rsid w:val="00B9176F"/>
    <w:rsid w:val="00BB02C1"/>
    <w:rsid w:val="00BB364D"/>
    <w:rsid w:val="00BB3B7F"/>
    <w:rsid w:val="00BE7058"/>
    <w:rsid w:val="00BF03A4"/>
    <w:rsid w:val="00BF41A1"/>
    <w:rsid w:val="00BF4CD2"/>
    <w:rsid w:val="00C03BCC"/>
    <w:rsid w:val="00C20CBC"/>
    <w:rsid w:val="00C425DD"/>
    <w:rsid w:val="00C46402"/>
    <w:rsid w:val="00C46508"/>
    <w:rsid w:val="00C76281"/>
    <w:rsid w:val="00C86340"/>
    <w:rsid w:val="00C920F7"/>
    <w:rsid w:val="00C92671"/>
    <w:rsid w:val="00C967BB"/>
    <w:rsid w:val="00CB20D7"/>
    <w:rsid w:val="00CB2578"/>
    <w:rsid w:val="00CC67F5"/>
    <w:rsid w:val="00CD4DAA"/>
    <w:rsid w:val="00CF5B58"/>
    <w:rsid w:val="00D04663"/>
    <w:rsid w:val="00D04EFE"/>
    <w:rsid w:val="00D2013D"/>
    <w:rsid w:val="00D2200E"/>
    <w:rsid w:val="00D24379"/>
    <w:rsid w:val="00D30CD1"/>
    <w:rsid w:val="00D34F0E"/>
    <w:rsid w:val="00D3586D"/>
    <w:rsid w:val="00D36EC4"/>
    <w:rsid w:val="00D45AC7"/>
    <w:rsid w:val="00D46E2A"/>
    <w:rsid w:val="00D46E8F"/>
    <w:rsid w:val="00D50B48"/>
    <w:rsid w:val="00D62642"/>
    <w:rsid w:val="00D757C7"/>
    <w:rsid w:val="00DA09CC"/>
    <w:rsid w:val="00DA3BA1"/>
    <w:rsid w:val="00DA726A"/>
    <w:rsid w:val="00E02ED6"/>
    <w:rsid w:val="00E11404"/>
    <w:rsid w:val="00E1789F"/>
    <w:rsid w:val="00E268F6"/>
    <w:rsid w:val="00E33E9B"/>
    <w:rsid w:val="00E43E52"/>
    <w:rsid w:val="00E511A1"/>
    <w:rsid w:val="00E94231"/>
    <w:rsid w:val="00EC7EBB"/>
    <w:rsid w:val="00ED204D"/>
    <w:rsid w:val="00EF6AB7"/>
    <w:rsid w:val="00F14451"/>
    <w:rsid w:val="00F1507F"/>
    <w:rsid w:val="00F25AC8"/>
    <w:rsid w:val="00F31D04"/>
    <w:rsid w:val="00F36756"/>
    <w:rsid w:val="00F54524"/>
    <w:rsid w:val="00F7285F"/>
    <w:rsid w:val="00F73300"/>
    <w:rsid w:val="00F7749F"/>
    <w:rsid w:val="00F9488B"/>
    <w:rsid w:val="00F94BE9"/>
    <w:rsid w:val="00F952F7"/>
    <w:rsid w:val="00F95B01"/>
    <w:rsid w:val="00FA41B1"/>
    <w:rsid w:val="00FB6240"/>
    <w:rsid w:val="00FC1F03"/>
    <w:rsid w:val="00FD61AC"/>
    <w:rsid w:val="00FF69F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118D9"/>
  <w15:docId w15:val="{392B6013-F9DC-4D10-8DBE-6D4DE2164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ind w:left="300"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48F"/>
    <w:pPr>
      <w:bidi/>
    </w:pPr>
  </w:style>
  <w:style w:type="paragraph" w:styleId="Heading1">
    <w:name w:val="heading 1"/>
    <w:basedOn w:val="Normal"/>
    <w:next w:val="Normal"/>
    <w:link w:val="Heading1Char"/>
    <w:uiPriority w:val="9"/>
    <w:qFormat/>
    <w:rsid w:val="00A14B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A726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304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3049"/>
    <w:rPr>
      <w:color w:val="0000FF"/>
      <w:u w:val="single"/>
    </w:rPr>
  </w:style>
  <w:style w:type="paragraph" w:styleId="ListParagraph">
    <w:name w:val="List Paragraph"/>
    <w:basedOn w:val="Normal"/>
    <w:uiPriority w:val="34"/>
    <w:qFormat/>
    <w:rsid w:val="00A80B06"/>
    <w:pPr>
      <w:ind w:left="720"/>
      <w:contextualSpacing/>
    </w:pPr>
  </w:style>
  <w:style w:type="character" w:customStyle="1" w:styleId="textexposedshow">
    <w:name w:val="text_exposed_show"/>
    <w:basedOn w:val="DefaultParagraphFont"/>
    <w:rsid w:val="00BB3B7F"/>
  </w:style>
  <w:style w:type="character" w:styleId="Strong">
    <w:name w:val="Strong"/>
    <w:basedOn w:val="DefaultParagraphFont"/>
    <w:uiPriority w:val="22"/>
    <w:qFormat/>
    <w:rsid w:val="001A16B2"/>
    <w:rPr>
      <w:b/>
      <w:bCs/>
    </w:rPr>
  </w:style>
  <w:style w:type="character" w:styleId="FootnoteReference">
    <w:name w:val="footnote reference"/>
    <w:basedOn w:val="DefaultParagraphFont"/>
    <w:uiPriority w:val="99"/>
    <w:semiHidden/>
    <w:unhideWhenUsed/>
    <w:rsid w:val="00DA726A"/>
    <w:rPr>
      <w:vertAlign w:val="superscript"/>
    </w:rPr>
  </w:style>
  <w:style w:type="character" w:customStyle="1" w:styleId="Heading2Char">
    <w:name w:val="Heading 2 Char"/>
    <w:basedOn w:val="DefaultParagraphFont"/>
    <w:link w:val="Heading2"/>
    <w:uiPriority w:val="9"/>
    <w:rsid w:val="00DA726A"/>
    <w:rPr>
      <w:rFonts w:ascii="Times New Roman" w:eastAsia="Times New Roman" w:hAnsi="Times New Roman" w:cs="Times New Roman"/>
      <w:b/>
      <w:bCs/>
      <w:sz w:val="36"/>
      <w:szCs w:val="36"/>
    </w:rPr>
  </w:style>
  <w:style w:type="paragraph" w:styleId="BodyText">
    <w:name w:val="Body Text"/>
    <w:basedOn w:val="Normal"/>
    <w:link w:val="BodyTextChar"/>
    <w:uiPriority w:val="99"/>
    <w:semiHidden/>
    <w:unhideWhenUsed/>
    <w:rsid w:val="00DA726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A726A"/>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A726A"/>
    <w:pPr>
      <w:bidi w:val="0"/>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DA726A"/>
    <w:rPr>
      <w:rFonts w:ascii="Calibri" w:eastAsia="Calibri" w:hAnsi="Calibri" w:cs="Arial"/>
      <w:sz w:val="20"/>
      <w:szCs w:val="20"/>
    </w:rPr>
  </w:style>
  <w:style w:type="character" w:customStyle="1" w:styleId="articlecontent">
    <w:name w:val="articlecontent"/>
    <w:basedOn w:val="DefaultParagraphFont"/>
    <w:rsid w:val="001B544B"/>
  </w:style>
  <w:style w:type="paragraph" w:styleId="CommentText">
    <w:name w:val="annotation text"/>
    <w:basedOn w:val="Normal"/>
    <w:link w:val="CommentTextChar"/>
    <w:uiPriority w:val="99"/>
    <w:unhideWhenUsed/>
    <w:rsid w:val="00DA3BA1"/>
    <w:pPr>
      <w:spacing w:line="240" w:lineRule="auto"/>
    </w:pPr>
    <w:rPr>
      <w:sz w:val="20"/>
      <w:szCs w:val="20"/>
    </w:rPr>
  </w:style>
  <w:style w:type="character" w:customStyle="1" w:styleId="CommentTextChar">
    <w:name w:val="Comment Text Char"/>
    <w:basedOn w:val="DefaultParagraphFont"/>
    <w:link w:val="CommentText"/>
    <w:uiPriority w:val="99"/>
    <w:rsid w:val="00DA3BA1"/>
    <w:rPr>
      <w:sz w:val="20"/>
      <w:szCs w:val="20"/>
    </w:rPr>
  </w:style>
  <w:style w:type="character" w:customStyle="1" w:styleId="mw-headline">
    <w:name w:val="mw-headline"/>
    <w:basedOn w:val="DefaultParagraphFont"/>
    <w:rsid w:val="004908BF"/>
  </w:style>
  <w:style w:type="character" w:customStyle="1" w:styleId="headertitle">
    <w:name w:val="headertitle"/>
    <w:basedOn w:val="DefaultParagraphFont"/>
    <w:rsid w:val="009452C2"/>
  </w:style>
  <w:style w:type="paragraph" w:customStyle="1" w:styleId="redtitle11bold">
    <w:name w:val="redtitle11bold"/>
    <w:basedOn w:val="Normal"/>
    <w:rsid w:val="009871E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7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1E1"/>
    <w:rPr>
      <w:rFonts w:ascii="Tahoma" w:hAnsi="Tahoma" w:cs="Tahoma"/>
      <w:sz w:val="16"/>
      <w:szCs w:val="16"/>
    </w:rPr>
  </w:style>
  <w:style w:type="character" w:customStyle="1" w:styleId="Heading1Char">
    <w:name w:val="Heading 1 Char"/>
    <w:basedOn w:val="DefaultParagraphFont"/>
    <w:link w:val="Heading1"/>
    <w:uiPriority w:val="9"/>
    <w:rsid w:val="00A14BAD"/>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8B281A"/>
    <w:rPr>
      <w:i/>
      <w:iCs/>
    </w:rPr>
  </w:style>
  <w:style w:type="paragraph" w:customStyle="1" w:styleId="5wj-">
    <w:name w:val="_5wj-"/>
    <w:basedOn w:val="Normal"/>
    <w:rsid w:val="00C76281"/>
    <w:pPr>
      <w:bidi w:val="0"/>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86DED"/>
  </w:style>
  <w:style w:type="paragraph" w:styleId="Header">
    <w:name w:val="header"/>
    <w:basedOn w:val="Normal"/>
    <w:link w:val="HeaderChar"/>
    <w:uiPriority w:val="99"/>
    <w:unhideWhenUsed/>
    <w:rsid w:val="001A6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3EC"/>
  </w:style>
  <w:style w:type="paragraph" w:styleId="Footer">
    <w:name w:val="footer"/>
    <w:basedOn w:val="Normal"/>
    <w:link w:val="FooterChar"/>
    <w:uiPriority w:val="99"/>
    <w:unhideWhenUsed/>
    <w:rsid w:val="001A6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3EC"/>
  </w:style>
  <w:style w:type="character" w:styleId="CommentReference">
    <w:name w:val="annotation reference"/>
    <w:basedOn w:val="DefaultParagraphFont"/>
    <w:uiPriority w:val="99"/>
    <w:semiHidden/>
    <w:unhideWhenUsed/>
    <w:rsid w:val="003927B9"/>
    <w:rPr>
      <w:sz w:val="16"/>
      <w:szCs w:val="16"/>
    </w:rPr>
  </w:style>
  <w:style w:type="paragraph" w:styleId="CommentSubject">
    <w:name w:val="annotation subject"/>
    <w:basedOn w:val="CommentText"/>
    <w:next w:val="CommentText"/>
    <w:link w:val="CommentSubjectChar"/>
    <w:uiPriority w:val="99"/>
    <w:semiHidden/>
    <w:unhideWhenUsed/>
    <w:rsid w:val="003927B9"/>
    <w:rPr>
      <w:b/>
      <w:bCs/>
    </w:rPr>
  </w:style>
  <w:style w:type="character" w:customStyle="1" w:styleId="CommentSubjectChar">
    <w:name w:val="Comment Subject Char"/>
    <w:basedOn w:val="CommentTextChar"/>
    <w:link w:val="CommentSubject"/>
    <w:uiPriority w:val="99"/>
    <w:semiHidden/>
    <w:rsid w:val="003927B9"/>
    <w:rPr>
      <w:b/>
      <w:bCs/>
      <w:sz w:val="20"/>
      <w:szCs w:val="20"/>
    </w:rPr>
  </w:style>
  <w:style w:type="character" w:customStyle="1" w:styleId="apple-style-span">
    <w:name w:val="apple-style-span"/>
    <w:basedOn w:val="DefaultParagraphFont"/>
    <w:rsid w:val="00B1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759">
      <w:bodyDiv w:val="1"/>
      <w:marLeft w:val="0"/>
      <w:marRight w:val="0"/>
      <w:marTop w:val="0"/>
      <w:marBottom w:val="0"/>
      <w:divBdr>
        <w:top w:val="none" w:sz="0" w:space="0" w:color="auto"/>
        <w:left w:val="none" w:sz="0" w:space="0" w:color="auto"/>
        <w:bottom w:val="none" w:sz="0" w:space="0" w:color="auto"/>
        <w:right w:val="none" w:sz="0" w:space="0" w:color="auto"/>
      </w:divBdr>
    </w:div>
    <w:div w:id="41370347">
      <w:bodyDiv w:val="1"/>
      <w:marLeft w:val="0"/>
      <w:marRight w:val="0"/>
      <w:marTop w:val="0"/>
      <w:marBottom w:val="0"/>
      <w:divBdr>
        <w:top w:val="none" w:sz="0" w:space="0" w:color="auto"/>
        <w:left w:val="none" w:sz="0" w:space="0" w:color="auto"/>
        <w:bottom w:val="none" w:sz="0" w:space="0" w:color="auto"/>
        <w:right w:val="none" w:sz="0" w:space="0" w:color="auto"/>
      </w:divBdr>
    </w:div>
    <w:div w:id="69667438">
      <w:bodyDiv w:val="1"/>
      <w:marLeft w:val="0"/>
      <w:marRight w:val="0"/>
      <w:marTop w:val="0"/>
      <w:marBottom w:val="0"/>
      <w:divBdr>
        <w:top w:val="none" w:sz="0" w:space="0" w:color="auto"/>
        <w:left w:val="none" w:sz="0" w:space="0" w:color="auto"/>
        <w:bottom w:val="none" w:sz="0" w:space="0" w:color="auto"/>
        <w:right w:val="none" w:sz="0" w:space="0" w:color="auto"/>
      </w:divBdr>
    </w:div>
    <w:div w:id="170948877">
      <w:bodyDiv w:val="1"/>
      <w:marLeft w:val="0"/>
      <w:marRight w:val="0"/>
      <w:marTop w:val="0"/>
      <w:marBottom w:val="0"/>
      <w:divBdr>
        <w:top w:val="none" w:sz="0" w:space="0" w:color="auto"/>
        <w:left w:val="none" w:sz="0" w:space="0" w:color="auto"/>
        <w:bottom w:val="none" w:sz="0" w:space="0" w:color="auto"/>
        <w:right w:val="none" w:sz="0" w:space="0" w:color="auto"/>
      </w:divBdr>
    </w:div>
    <w:div w:id="247422684">
      <w:bodyDiv w:val="1"/>
      <w:marLeft w:val="0"/>
      <w:marRight w:val="0"/>
      <w:marTop w:val="0"/>
      <w:marBottom w:val="0"/>
      <w:divBdr>
        <w:top w:val="none" w:sz="0" w:space="0" w:color="auto"/>
        <w:left w:val="none" w:sz="0" w:space="0" w:color="auto"/>
        <w:bottom w:val="none" w:sz="0" w:space="0" w:color="auto"/>
        <w:right w:val="none" w:sz="0" w:space="0" w:color="auto"/>
      </w:divBdr>
    </w:div>
    <w:div w:id="286549094">
      <w:bodyDiv w:val="1"/>
      <w:marLeft w:val="0"/>
      <w:marRight w:val="0"/>
      <w:marTop w:val="0"/>
      <w:marBottom w:val="0"/>
      <w:divBdr>
        <w:top w:val="none" w:sz="0" w:space="0" w:color="auto"/>
        <w:left w:val="none" w:sz="0" w:space="0" w:color="auto"/>
        <w:bottom w:val="none" w:sz="0" w:space="0" w:color="auto"/>
        <w:right w:val="none" w:sz="0" w:space="0" w:color="auto"/>
      </w:divBdr>
      <w:divsChild>
        <w:div w:id="353193655">
          <w:marLeft w:val="0"/>
          <w:marRight w:val="0"/>
          <w:marTop w:val="0"/>
          <w:marBottom w:val="0"/>
          <w:divBdr>
            <w:top w:val="none" w:sz="0" w:space="0" w:color="auto"/>
            <w:left w:val="none" w:sz="0" w:space="0" w:color="auto"/>
            <w:bottom w:val="none" w:sz="0" w:space="0" w:color="auto"/>
            <w:right w:val="none" w:sz="0" w:space="0" w:color="auto"/>
          </w:divBdr>
        </w:div>
        <w:div w:id="377242788">
          <w:marLeft w:val="0"/>
          <w:marRight w:val="0"/>
          <w:marTop w:val="0"/>
          <w:marBottom w:val="0"/>
          <w:divBdr>
            <w:top w:val="none" w:sz="0" w:space="0" w:color="auto"/>
            <w:left w:val="none" w:sz="0" w:space="0" w:color="auto"/>
            <w:bottom w:val="none" w:sz="0" w:space="0" w:color="auto"/>
            <w:right w:val="none" w:sz="0" w:space="0" w:color="auto"/>
          </w:divBdr>
        </w:div>
        <w:div w:id="1292979336">
          <w:marLeft w:val="0"/>
          <w:marRight w:val="0"/>
          <w:marTop w:val="0"/>
          <w:marBottom w:val="0"/>
          <w:divBdr>
            <w:top w:val="none" w:sz="0" w:space="0" w:color="auto"/>
            <w:left w:val="none" w:sz="0" w:space="0" w:color="auto"/>
            <w:bottom w:val="none" w:sz="0" w:space="0" w:color="auto"/>
            <w:right w:val="none" w:sz="0" w:space="0" w:color="auto"/>
          </w:divBdr>
        </w:div>
        <w:div w:id="1564366427">
          <w:marLeft w:val="0"/>
          <w:marRight w:val="0"/>
          <w:marTop w:val="0"/>
          <w:marBottom w:val="0"/>
          <w:divBdr>
            <w:top w:val="none" w:sz="0" w:space="0" w:color="auto"/>
            <w:left w:val="none" w:sz="0" w:space="0" w:color="auto"/>
            <w:bottom w:val="none" w:sz="0" w:space="0" w:color="auto"/>
            <w:right w:val="none" w:sz="0" w:space="0" w:color="auto"/>
          </w:divBdr>
        </w:div>
        <w:div w:id="1756435291">
          <w:marLeft w:val="0"/>
          <w:marRight w:val="0"/>
          <w:marTop w:val="0"/>
          <w:marBottom w:val="0"/>
          <w:divBdr>
            <w:top w:val="none" w:sz="0" w:space="0" w:color="auto"/>
            <w:left w:val="none" w:sz="0" w:space="0" w:color="auto"/>
            <w:bottom w:val="none" w:sz="0" w:space="0" w:color="auto"/>
            <w:right w:val="none" w:sz="0" w:space="0" w:color="auto"/>
          </w:divBdr>
        </w:div>
        <w:div w:id="1961178258">
          <w:marLeft w:val="0"/>
          <w:marRight w:val="0"/>
          <w:marTop w:val="0"/>
          <w:marBottom w:val="0"/>
          <w:divBdr>
            <w:top w:val="none" w:sz="0" w:space="0" w:color="auto"/>
            <w:left w:val="none" w:sz="0" w:space="0" w:color="auto"/>
            <w:bottom w:val="none" w:sz="0" w:space="0" w:color="auto"/>
            <w:right w:val="none" w:sz="0" w:space="0" w:color="auto"/>
          </w:divBdr>
        </w:div>
      </w:divsChild>
    </w:div>
    <w:div w:id="463236320">
      <w:bodyDiv w:val="1"/>
      <w:marLeft w:val="0"/>
      <w:marRight w:val="0"/>
      <w:marTop w:val="0"/>
      <w:marBottom w:val="0"/>
      <w:divBdr>
        <w:top w:val="none" w:sz="0" w:space="0" w:color="auto"/>
        <w:left w:val="none" w:sz="0" w:space="0" w:color="auto"/>
        <w:bottom w:val="none" w:sz="0" w:space="0" w:color="auto"/>
        <w:right w:val="none" w:sz="0" w:space="0" w:color="auto"/>
      </w:divBdr>
    </w:div>
    <w:div w:id="513806550">
      <w:bodyDiv w:val="1"/>
      <w:marLeft w:val="0"/>
      <w:marRight w:val="0"/>
      <w:marTop w:val="0"/>
      <w:marBottom w:val="0"/>
      <w:divBdr>
        <w:top w:val="none" w:sz="0" w:space="0" w:color="auto"/>
        <w:left w:val="none" w:sz="0" w:space="0" w:color="auto"/>
        <w:bottom w:val="none" w:sz="0" w:space="0" w:color="auto"/>
        <w:right w:val="none" w:sz="0" w:space="0" w:color="auto"/>
      </w:divBdr>
      <w:divsChild>
        <w:div w:id="460079146">
          <w:marLeft w:val="0"/>
          <w:marRight w:val="0"/>
          <w:marTop w:val="0"/>
          <w:marBottom w:val="0"/>
          <w:divBdr>
            <w:top w:val="none" w:sz="0" w:space="0" w:color="auto"/>
            <w:left w:val="none" w:sz="0" w:space="0" w:color="auto"/>
            <w:bottom w:val="none" w:sz="0" w:space="0" w:color="auto"/>
            <w:right w:val="none" w:sz="0" w:space="0" w:color="auto"/>
          </w:divBdr>
        </w:div>
      </w:divsChild>
    </w:div>
    <w:div w:id="554270266">
      <w:bodyDiv w:val="1"/>
      <w:marLeft w:val="0"/>
      <w:marRight w:val="0"/>
      <w:marTop w:val="0"/>
      <w:marBottom w:val="0"/>
      <w:divBdr>
        <w:top w:val="none" w:sz="0" w:space="0" w:color="auto"/>
        <w:left w:val="none" w:sz="0" w:space="0" w:color="auto"/>
        <w:bottom w:val="none" w:sz="0" w:space="0" w:color="auto"/>
        <w:right w:val="none" w:sz="0" w:space="0" w:color="auto"/>
      </w:divBdr>
    </w:div>
    <w:div w:id="682047796">
      <w:bodyDiv w:val="1"/>
      <w:marLeft w:val="0"/>
      <w:marRight w:val="0"/>
      <w:marTop w:val="0"/>
      <w:marBottom w:val="0"/>
      <w:divBdr>
        <w:top w:val="none" w:sz="0" w:space="0" w:color="auto"/>
        <w:left w:val="none" w:sz="0" w:space="0" w:color="auto"/>
        <w:bottom w:val="none" w:sz="0" w:space="0" w:color="auto"/>
        <w:right w:val="none" w:sz="0" w:space="0" w:color="auto"/>
      </w:divBdr>
    </w:div>
    <w:div w:id="751975010">
      <w:bodyDiv w:val="1"/>
      <w:marLeft w:val="0"/>
      <w:marRight w:val="0"/>
      <w:marTop w:val="0"/>
      <w:marBottom w:val="0"/>
      <w:divBdr>
        <w:top w:val="none" w:sz="0" w:space="0" w:color="auto"/>
        <w:left w:val="none" w:sz="0" w:space="0" w:color="auto"/>
        <w:bottom w:val="none" w:sz="0" w:space="0" w:color="auto"/>
        <w:right w:val="none" w:sz="0" w:space="0" w:color="auto"/>
      </w:divBdr>
    </w:div>
    <w:div w:id="779960066">
      <w:bodyDiv w:val="1"/>
      <w:marLeft w:val="0"/>
      <w:marRight w:val="0"/>
      <w:marTop w:val="0"/>
      <w:marBottom w:val="0"/>
      <w:divBdr>
        <w:top w:val="none" w:sz="0" w:space="0" w:color="auto"/>
        <w:left w:val="none" w:sz="0" w:space="0" w:color="auto"/>
        <w:bottom w:val="none" w:sz="0" w:space="0" w:color="auto"/>
        <w:right w:val="none" w:sz="0" w:space="0" w:color="auto"/>
      </w:divBdr>
    </w:div>
    <w:div w:id="1003044622">
      <w:bodyDiv w:val="1"/>
      <w:marLeft w:val="0"/>
      <w:marRight w:val="0"/>
      <w:marTop w:val="0"/>
      <w:marBottom w:val="0"/>
      <w:divBdr>
        <w:top w:val="none" w:sz="0" w:space="0" w:color="auto"/>
        <w:left w:val="none" w:sz="0" w:space="0" w:color="auto"/>
        <w:bottom w:val="none" w:sz="0" w:space="0" w:color="auto"/>
        <w:right w:val="none" w:sz="0" w:space="0" w:color="auto"/>
      </w:divBdr>
      <w:divsChild>
        <w:div w:id="1734961481">
          <w:marLeft w:val="0"/>
          <w:marRight w:val="0"/>
          <w:marTop w:val="0"/>
          <w:marBottom w:val="0"/>
          <w:divBdr>
            <w:top w:val="none" w:sz="0" w:space="0" w:color="auto"/>
            <w:left w:val="none" w:sz="0" w:space="0" w:color="auto"/>
            <w:bottom w:val="none" w:sz="0" w:space="0" w:color="auto"/>
            <w:right w:val="none" w:sz="0" w:space="0" w:color="auto"/>
          </w:divBdr>
        </w:div>
      </w:divsChild>
    </w:div>
    <w:div w:id="1044405667">
      <w:bodyDiv w:val="1"/>
      <w:marLeft w:val="0"/>
      <w:marRight w:val="0"/>
      <w:marTop w:val="0"/>
      <w:marBottom w:val="0"/>
      <w:divBdr>
        <w:top w:val="none" w:sz="0" w:space="0" w:color="auto"/>
        <w:left w:val="none" w:sz="0" w:space="0" w:color="auto"/>
        <w:bottom w:val="none" w:sz="0" w:space="0" w:color="auto"/>
        <w:right w:val="none" w:sz="0" w:space="0" w:color="auto"/>
      </w:divBdr>
    </w:div>
    <w:div w:id="1313559972">
      <w:bodyDiv w:val="1"/>
      <w:marLeft w:val="0"/>
      <w:marRight w:val="0"/>
      <w:marTop w:val="0"/>
      <w:marBottom w:val="0"/>
      <w:divBdr>
        <w:top w:val="none" w:sz="0" w:space="0" w:color="auto"/>
        <w:left w:val="none" w:sz="0" w:space="0" w:color="auto"/>
        <w:bottom w:val="none" w:sz="0" w:space="0" w:color="auto"/>
        <w:right w:val="none" w:sz="0" w:space="0" w:color="auto"/>
      </w:divBdr>
    </w:div>
    <w:div w:id="1400901344">
      <w:bodyDiv w:val="1"/>
      <w:marLeft w:val="0"/>
      <w:marRight w:val="0"/>
      <w:marTop w:val="0"/>
      <w:marBottom w:val="0"/>
      <w:divBdr>
        <w:top w:val="none" w:sz="0" w:space="0" w:color="auto"/>
        <w:left w:val="none" w:sz="0" w:space="0" w:color="auto"/>
        <w:bottom w:val="none" w:sz="0" w:space="0" w:color="auto"/>
        <w:right w:val="none" w:sz="0" w:space="0" w:color="auto"/>
      </w:divBdr>
    </w:div>
    <w:div w:id="1695693096">
      <w:bodyDiv w:val="1"/>
      <w:marLeft w:val="0"/>
      <w:marRight w:val="0"/>
      <w:marTop w:val="0"/>
      <w:marBottom w:val="0"/>
      <w:divBdr>
        <w:top w:val="none" w:sz="0" w:space="0" w:color="auto"/>
        <w:left w:val="none" w:sz="0" w:space="0" w:color="auto"/>
        <w:bottom w:val="none" w:sz="0" w:space="0" w:color="auto"/>
        <w:right w:val="none" w:sz="0" w:space="0" w:color="auto"/>
      </w:divBdr>
    </w:div>
    <w:div w:id="1702047617">
      <w:bodyDiv w:val="1"/>
      <w:marLeft w:val="0"/>
      <w:marRight w:val="0"/>
      <w:marTop w:val="0"/>
      <w:marBottom w:val="0"/>
      <w:divBdr>
        <w:top w:val="none" w:sz="0" w:space="0" w:color="auto"/>
        <w:left w:val="none" w:sz="0" w:space="0" w:color="auto"/>
        <w:bottom w:val="none" w:sz="0" w:space="0" w:color="auto"/>
        <w:right w:val="none" w:sz="0" w:space="0" w:color="auto"/>
      </w:divBdr>
    </w:div>
    <w:div w:id="1754618521">
      <w:bodyDiv w:val="1"/>
      <w:marLeft w:val="0"/>
      <w:marRight w:val="0"/>
      <w:marTop w:val="0"/>
      <w:marBottom w:val="0"/>
      <w:divBdr>
        <w:top w:val="none" w:sz="0" w:space="0" w:color="auto"/>
        <w:left w:val="none" w:sz="0" w:space="0" w:color="auto"/>
        <w:bottom w:val="none" w:sz="0" w:space="0" w:color="auto"/>
        <w:right w:val="none" w:sz="0" w:space="0" w:color="auto"/>
      </w:divBdr>
    </w:div>
    <w:div w:id="1767575849">
      <w:bodyDiv w:val="1"/>
      <w:marLeft w:val="0"/>
      <w:marRight w:val="0"/>
      <w:marTop w:val="0"/>
      <w:marBottom w:val="0"/>
      <w:divBdr>
        <w:top w:val="none" w:sz="0" w:space="0" w:color="auto"/>
        <w:left w:val="none" w:sz="0" w:space="0" w:color="auto"/>
        <w:bottom w:val="none" w:sz="0" w:space="0" w:color="auto"/>
        <w:right w:val="none" w:sz="0" w:space="0" w:color="auto"/>
      </w:divBdr>
    </w:div>
    <w:div w:id="179267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bit.ly/2wZSIad" TargetMode="External"/><Relationship Id="rId13" Type="http://schemas.openxmlformats.org/officeDocument/2006/relationships/hyperlink" Target="https://bit.ly/3aSzpOI" TargetMode="External"/><Relationship Id="rId18" Type="http://schemas.openxmlformats.org/officeDocument/2006/relationships/hyperlink" Target="https://bit.ly/3e5ojYL" TargetMode="External"/><Relationship Id="rId3" Type="http://schemas.openxmlformats.org/officeDocument/2006/relationships/hyperlink" Target="https://bit.ly/2VcW0i7" TargetMode="External"/><Relationship Id="rId21" Type="http://schemas.openxmlformats.org/officeDocument/2006/relationships/hyperlink" Target="https://bit.ly/2Ris434" TargetMode="External"/><Relationship Id="rId7" Type="http://schemas.openxmlformats.org/officeDocument/2006/relationships/hyperlink" Target="https://bit.ly/2UTS873" TargetMode="External"/><Relationship Id="rId12" Type="http://schemas.openxmlformats.org/officeDocument/2006/relationships/hyperlink" Target="https://bit.ly/3c0HbGu" TargetMode="External"/><Relationship Id="rId17" Type="http://schemas.openxmlformats.org/officeDocument/2006/relationships/hyperlink" Target="https://bit.ly/3c0HbGu" TargetMode="External"/><Relationship Id="rId2" Type="http://schemas.openxmlformats.org/officeDocument/2006/relationships/hyperlink" Target="https://bit.ly/2yJ6Nt5" TargetMode="External"/><Relationship Id="rId16" Type="http://schemas.openxmlformats.org/officeDocument/2006/relationships/hyperlink" Target="https://bit.ly/2Riz8ww" TargetMode="External"/><Relationship Id="rId20" Type="http://schemas.openxmlformats.org/officeDocument/2006/relationships/hyperlink" Target="https://bit.ly/2JPJgc1" TargetMode="External"/><Relationship Id="rId1" Type="http://schemas.openxmlformats.org/officeDocument/2006/relationships/hyperlink" Target="https://bit.ly/2XgSvdj" TargetMode="External"/><Relationship Id="rId6" Type="http://schemas.openxmlformats.org/officeDocument/2006/relationships/hyperlink" Target="https://bit.ly/2x2WAHe" TargetMode="External"/><Relationship Id="rId11" Type="http://schemas.openxmlformats.org/officeDocument/2006/relationships/hyperlink" Target="https://bit.ly/2wjpvqa" TargetMode="External"/><Relationship Id="rId5" Type="http://schemas.openxmlformats.org/officeDocument/2006/relationships/hyperlink" Target="https://bit.ly/2y0MrLe" TargetMode="External"/><Relationship Id="rId15" Type="http://schemas.openxmlformats.org/officeDocument/2006/relationships/hyperlink" Target="https://bit.ly/3aRUuJ7" TargetMode="External"/><Relationship Id="rId23" Type="http://schemas.openxmlformats.org/officeDocument/2006/relationships/hyperlink" Target="https://bit.ly/2V9hoF3" TargetMode="External"/><Relationship Id="rId10" Type="http://schemas.openxmlformats.org/officeDocument/2006/relationships/hyperlink" Target="https://bit.ly/3e59sNK" TargetMode="External"/><Relationship Id="rId19" Type="http://schemas.openxmlformats.org/officeDocument/2006/relationships/hyperlink" Target="https://bit.ly/3e5tzLW" TargetMode="External"/><Relationship Id="rId4" Type="http://schemas.openxmlformats.org/officeDocument/2006/relationships/hyperlink" Target="https://bit.ly/3bWNpaf" TargetMode="External"/><Relationship Id="rId9" Type="http://schemas.openxmlformats.org/officeDocument/2006/relationships/hyperlink" Target="https://bit.ly/39XjHRf" TargetMode="External"/><Relationship Id="rId14" Type="http://schemas.openxmlformats.org/officeDocument/2006/relationships/hyperlink" Target="https://bit.ly/2wnRbKL" TargetMode="External"/><Relationship Id="rId22" Type="http://schemas.openxmlformats.org/officeDocument/2006/relationships/hyperlink" Target="https://bit.ly/2UT14c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UPR\&#1588;&#1594;&#1604;%202020\Maat%20Letterhead.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9C29C2-5C62-42AD-88CB-45C83B0AE2DA}">
  <ds:schemaRefs>
    <ds:schemaRef ds:uri="http://schemas.openxmlformats.org/officeDocument/2006/bibliography"/>
  </ds:schemaRefs>
</ds:datastoreItem>
</file>

<file path=customXml/itemProps2.xml><?xml version="1.0" encoding="utf-8"?>
<ds:datastoreItem xmlns:ds="http://schemas.openxmlformats.org/officeDocument/2006/customXml" ds:itemID="{66E0723C-141A-4AFB-B76F-9FCB086CF2F2}"/>
</file>

<file path=customXml/itemProps3.xml><?xml version="1.0" encoding="utf-8"?>
<ds:datastoreItem xmlns:ds="http://schemas.openxmlformats.org/officeDocument/2006/customXml" ds:itemID="{A6DD9F75-0EB6-4337-8E94-A6A133084808}"/>
</file>

<file path=customXml/itemProps4.xml><?xml version="1.0" encoding="utf-8"?>
<ds:datastoreItem xmlns:ds="http://schemas.openxmlformats.org/officeDocument/2006/customXml" ds:itemID="{C7A39581-641D-487C-9718-CF1C213A1A5A}"/>
</file>

<file path=docProps/app.xml><?xml version="1.0" encoding="utf-8"?>
<Properties xmlns="http://schemas.openxmlformats.org/officeDocument/2006/extended-properties" xmlns:vt="http://schemas.openxmlformats.org/officeDocument/2006/docPropsVTypes">
  <Template>Maat Letterhead</Template>
  <TotalTime>42</TotalTime>
  <Pages>7</Pages>
  <Words>1770</Words>
  <Characters>10093</Characters>
  <Application>Microsoft Office Word</Application>
  <DocSecurity>0</DocSecurity>
  <Lines>84</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11840</CharactersWithSpaces>
  <SharedDoc>false</SharedDoc>
  <HLinks>
    <vt:vector size="66" baseType="variant">
      <vt:variant>
        <vt:i4>4915212</vt:i4>
      </vt:variant>
      <vt:variant>
        <vt:i4>30</vt:i4>
      </vt:variant>
      <vt:variant>
        <vt:i4>0</vt:i4>
      </vt:variant>
      <vt:variant>
        <vt:i4>5</vt:i4>
      </vt:variant>
      <vt:variant>
        <vt:lpwstr>http://www.eao.gov.eg/Arabic/Services/Pages/ConferenceEventWellness.aspx</vt:lpwstr>
      </vt:variant>
      <vt:variant>
        <vt:lpwstr/>
      </vt:variant>
      <vt:variant>
        <vt:i4>4128876</vt:i4>
      </vt:variant>
      <vt:variant>
        <vt:i4>27</vt:i4>
      </vt:variant>
      <vt:variant>
        <vt:i4>0</vt:i4>
      </vt:variant>
      <vt:variant>
        <vt:i4>5</vt:i4>
      </vt:variant>
      <vt:variant>
        <vt:lpwstr>http://www.eao.gov.eg/Arabic/Services/Pages/Transfercustodyofnewborns.aspx</vt:lpwstr>
      </vt:variant>
      <vt:variant>
        <vt:lpwstr/>
      </vt:variant>
      <vt:variant>
        <vt:i4>2031681</vt:i4>
      </vt:variant>
      <vt:variant>
        <vt:i4>24</vt:i4>
      </vt:variant>
      <vt:variant>
        <vt:i4>0</vt:i4>
      </vt:variant>
      <vt:variant>
        <vt:i4>5</vt:i4>
      </vt:variant>
      <vt:variant>
        <vt:lpwstr>http://www.eao.gov.eg/Arabic/Services/Pages/Airambulanceservices.aspx</vt:lpwstr>
      </vt:variant>
      <vt:variant>
        <vt:lpwstr/>
      </vt:variant>
      <vt:variant>
        <vt:i4>7995428</vt:i4>
      </vt:variant>
      <vt:variant>
        <vt:i4>21</vt:i4>
      </vt:variant>
      <vt:variant>
        <vt:i4>0</vt:i4>
      </vt:variant>
      <vt:variant>
        <vt:i4>5</vt:i4>
      </vt:variant>
      <vt:variant>
        <vt:lpwstr>http://www.eao.gov.eg/Arabic/Services/Pages/Riverambulanceservices.aspx</vt:lpwstr>
      </vt:variant>
      <vt:variant>
        <vt:lpwstr/>
      </vt:variant>
      <vt:variant>
        <vt:i4>5767186</vt:i4>
      </vt:variant>
      <vt:variant>
        <vt:i4>18</vt:i4>
      </vt:variant>
      <vt:variant>
        <vt:i4>0</vt:i4>
      </vt:variant>
      <vt:variant>
        <vt:i4>5</vt:i4>
      </vt:variant>
      <vt:variant>
        <vt:lpwstr>http://www.eao.gov.eg/Arabic/Services/Pages/AdvancedCareservicesforthedomesticdetection.aspx</vt:lpwstr>
      </vt:variant>
      <vt:variant>
        <vt:lpwstr/>
      </vt:variant>
      <vt:variant>
        <vt:i4>1441882</vt:i4>
      </vt:variant>
      <vt:variant>
        <vt:i4>15</vt:i4>
      </vt:variant>
      <vt:variant>
        <vt:i4>0</vt:i4>
      </vt:variant>
      <vt:variant>
        <vt:i4>5</vt:i4>
      </vt:variant>
      <vt:variant>
        <vt:lpwstr>http://www.eao.gov.eg/Arabic/Services/Pages/PatientTransportServicesNonEmergency.aspx</vt:lpwstr>
      </vt:variant>
      <vt:variant>
        <vt:lpwstr/>
      </vt:variant>
      <vt:variant>
        <vt:i4>7405687</vt:i4>
      </vt:variant>
      <vt:variant>
        <vt:i4>12</vt:i4>
      </vt:variant>
      <vt:variant>
        <vt:i4>0</vt:i4>
      </vt:variant>
      <vt:variant>
        <vt:i4>5</vt:i4>
      </vt:variant>
      <vt:variant>
        <vt:lpwstr>http://www.albawabhnews.com/list.aspx?kw=2408&amp;ifr=1&amp;kwn=%u0644%u0647%u0627&amp;exp=1693056</vt:lpwstr>
      </vt:variant>
      <vt:variant>
        <vt:lpwstr/>
      </vt:variant>
      <vt:variant>
        <vt:i4>852061</vt:i4>
      </vt:variant>
      <vt:variant>
        <vt:i4>9</vt:i4>
      </vt:variant>
      <vt:variant>
        <vt:i4>0</vt:i4>
      </vt:variant>
      <vt:variant>
        <vt:i4>5</vt:i4>
      </vt:variant>
      <vt:variant>
        <vt:lpwstr>http://www.albawabhnews.com/list.aspx?kw=2382&amp;ifr=1&amp;kwn=%u0645%u0646&amp;exp=1693056</vt:lpwstr>
      </vt:variant>
      <vt:variant>
        <vt:lpwstr/>
      </vt:variant>
      <vt:variant>
        <vt:i4>3080314</vt:i4>
      </vt:variant>
      <vt:variant>
        <vt:i4>6</vt:i4>
      </vt:variant>
      <vt:variant>
        <vt:i4>0</vt:i4>
      </vt:variant>
      <vt:variant>
        <vt:i4>5</vt:i4>
      </vt:variant>
      <vt:variant>
        <vt:lpwstr>http://www.albawabhnews.com/list.aspx?kw=2472&amp;ifr=1&amp;kwn=%u0628%u0627%u0644%u0645%u062D%u0627%u0641%u0638%u0629&amp;exp=1693056</vt:lpwstr>
      </vt:variant>
      <vt:variant>
        <vt:lpwstr/>
      </vt:variant>
      <vt:variant>
        <vt:i4>3866626</vt:i4>
      </vt:variant>
      <vt:variant>
        <vt:i4>3</vt:i4>
      </vt:variant>
      <vt:variant>
        <vt:i4>0</vt:i4>
      </vt:variant>
      <vt:variant>
        <vt:i4>5</vt:i4>
      </vt:variant>
      <vt:variant>
        <vt:lpwstr>https://ar.wikipedia.org/w/index.php?title=%D8%BA%D9%8A%D8%A8%D9%88%D8%A8%D8%A9_%D8%B3%D9%83%D8%B1&amp;action=edit&amp;redlink=1</vt:lpwstr>
      </vt:variant>
      <vt:variant>
        <vt:lpwstr/>
      </vt:variant>
      <vt:variant>
        <vt:i4>5177351</vt:i4>
      </vt:variant>
      <vt:variant>
        <vt:i4>0</vt:i4>
      </vt:variant>
      <vt:variant>
        <vt:i4>0</vt:i4>
      </vt:variant>
      <vt:variant>
        <vt:i4>5</vt:i4>
      </vt:variant>
      <vt:variant>
        <vt:lpwstr>https://ar.wikipedia.org/wiki/%D8%A3%D8%AD%D9%85%D8%AF_%D9%81%D8%A4%D8%A7%D8%AF_%D8%A7%D9%84%D8%A3%D9%88%D9%84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Sherif</dc:creator>
  <cp:lastModifiedBy>Sherif</cp:lastModifiedBy>
  <cp:revision>5</cp:revision>
  <cp:lastPrinted>2016-03-27T18:28:00Z</cp:lastPrinted>
  <dcterms:created xsi:type="dcterms:W3CDTF">2020-04-09T11:50:00Z</dcterms:created>
  <dcterms:modified xsi:type="dcterms:W3CDTF">2020-04-09T12:37:00Z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