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264C" w:rsidRPr="00882C69" w:rsidRDefault="0066264C" w:rsidP="0066264C">
      <w:pPr>
        <w:rPr>
          <w:rFonts w:ascii="Times New Roman" w:hAnsi="Times New Roman"/>
          <w:sz w:val="24"/>
          <w:szCs w:val="24"/>
        </w:rPr>
      </w:pPr>
      <w:r w:rsidRPr="00882C69">
        <w:rPr>
          <w:rFonts w:ascii="Times New Roman" w:hAnsi="Times New Roman"/>
          <w:noProof/>
          <w:sz w:val="24"/>
          <w:szCs w:val="24"/>
          <w:lang w:val="en-GB" w:eastAsia="en-GB"/>
        </w:rPr>
        <mc:AlternateContent>
          <mc:Choice Requires="wps">
            <w:drawing>
              <wp:anchor distT="0" distB="0" distL="114300" distR="114300" simplePos="0" relativeHeight="251659264" behindDoc="1" locked="1" layoutInCell="0" allowOverlap="1" wp14:anchorId="02A0416B" wp14:editId="58FA5F31">
                <wp:simplePos x="0" y="0"/>
                <wp:positionH relativeFrom="margin">
                  <wp:posOffset>2230120</wp:posOffset>
                </wp:positionH>
                <wp:positionV relativeFrom="paragraph">
                  <wp:posOffset>116840</wp:posOffset>
                </wp:positionV>
                <wp:extent cx="1150620" cy="871220"/>
                <wp:effectExtent l="0" t="0" r="1143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71BB" w:rsidRDefault="00EB71BB" w:rsidP="0066264C">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123EED1A" wp14:editId="131AB346">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0416B"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ytXnp3gIAAF4GAAAOAAAAAAAAAAAAAAAA&#10;AC4CAABkcnMvZTJvRG9jLnhtbFBLAQItABQABgAIAAAAIQAjHur73wAAAAoBAAAPAAAAAAAAAAAA&#10;AAAAADgFAABkcnMvZG93bnJldi54bWxQSwUGAAAAAAQABADzAAAARAYAAAAA&#10;" o:allowincell="f" filled="f" stroked="f" strokeweight="0">
                <v:textbox inset="0,0,0,0">
                  <w:txbxContent>
                    <w:p w:rsidR="00EB71BB" w:rsidRDefault="00EB71BB" w:rsidP="0066264C">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123EED1A" wp14:editId="131AB346">
                            <wp:extent cx="1149350" cy="8699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49350" cy="869950"/>
                                    </a:xfrm>
                                    <a:prstGeom prst="rect">
                                      <a:avLst/>
                                    </a:prstGeom>
                                    <a:noFill/>
                                    <a:ln>
                                      <a:noFill/>
                                    </a:ln>
                                  </pic:spPr>
                                </pic:pic>
                              </a:graphicData>
                            </a:graphic>
                          </wp:inline>
                        </w:drawing>
                      </w:r>
                    </w:p>
                  </w:txbxContent>
                </v:textbox>
                <w10:wrap anchorx="margin"/>
                <w10:anchorlock/>
              </v:rect>
            </w:pict>
          </mc:Fallback>
        </mc:AlternateContent>
      </w:r>
    </w:p>
    <w:p w:rsidR="0066264C" w:rsidRPr="00882C69" w:rsidRDefault="0066264C" w:rsidP="0066264C">
      <w:pPr>
        <w:jc w:val="center"/>
        <w:rPr>
          <w:rFonts w:ascii="Times New Roman" w:hAnsi="Times New Roman"/>
          <w:sz w:val="24"/>
          <w:szCs w:val="24"/>
        </w:rPr>
      </w:pPr>
    </w:p>
    <w:p w:rsidR="0066264C" w:rsidRPr="00882C69" w:rsidRDefault="0066264C" w:rsidP="0066264C">
      <w:pPr>
        <w:rPr>
          <w:rFonts w:ascii="Times New Roman" w:hAnsi="Times New Roman"/>
          <w:sz w:val="24"/>
          <w:szCs w:val="24"/>
        </w:rPr>
      </w:pPr>
    </w:p>
    <w:p w:rsidR="0066264C" w:rsidRPr="00882C69" w:rsidRDefault="0066264C" w:rsidP="0066264C">
      <w:pPr>
        <w:rPr>
          <w:rFonts w:ascii="Times New Roman" w:hAnsi="Times New Roman"/>
          <w:b/>
          <w:sz w:val="24"/>
          <w:szCs w:val="24"/>
        </w:rPr>
      </w:pPr>
    </w:p>
    <w:p w:rsidR="0066264C" w:rsidRPr="00882C69" w:rsidRDefault="0066264C" w:rsidP="0066264C">
      <w:pPr>
        <w:autoSpaceDE w:val="0"/>
        <w:autoSpaceDN w:val="0"/>
        <w:adjustRightInd w:val="0"/>
        <w:jc w:val="center"/>
        <w:rPr>
          <w:rFonts w:ascii="Times New Roman" w:hAnsi="Times New Roman"/>
          <w:b/>
          <w:bCs/>
          <w:sz w:val="24"/>
          <w:szCs w:val="24"/>
        </w:rPr>
      </w:pPr>
      <w:r w:rsidRPr="00882C69">
        <w:rPr>
          <w:rFonts w:ascii="Times New Roman" w:hAnsi="Times New Roman"/>
          <w:b/>
          <w:sz w:val="24"/>
          <w:szCs w:val="24"/>
        </w:rPr>
        <w:t>Statement by Ms. Karima Bennoune</w:t>
      </w:r>
    </w:p>
    <w:p w:rsidR="0066264C" w:rsidRPr="00882C69" w:rsidRDefault="0066264C" w:rsidP="0066264C">
      <w:pPr>
        <w:autoSpaceDE w:val="0"/>
        <w:autoSpaceDN w:val="0"/>
        <w:adjustRightInd w:val="0"/>
        <w:jc w:val="center"/>
        <w:rPr>
          <w:rFonts w:ascii="Times New Roman" w:hAnsi="Times New Roman"/>
          <w:b/>
          <w:bCs/>
          <w:sz w:val="24"/>
          <w:szCs w:val="24"/>
        </w:rPr>
      </w:pPr>
      <w:r w:rsidRPr="00882C69">
        <w:rPr>
          <w:rFonts w:ascii="Times New Roman" w:hAnsi="Times New Roman"/>
          <w:b/>
          <w:bCs/>
          <w:sz w:val="24"/>
          <w:szCs w:val="24"/>
        </w:rPr>
        <w:t>SPECIAL RAPPORTEUR IN THE FIELD OF CULTURAL RIGHTS</w:t>
      </w:r>
    </w:p>
    <w:p w:rsidR="0066264C" w:rsidRPr="00882C69" w:rsidRDefault="0066264C" w:rsidP="0066264C">
      <w:pPr>
        <w:pStyle w:val="Heading2"/>
        <w:rPr>
          <w:rFonts w:ascii="Times New Roman" w:hAnsi="Times New Roman"/>
          <w:sz w:val="24"/>
          <w:szCs w:val="24"/>
          <w:lang w:val="en-GB"/>
        </w:rPr>
      </w:pPr>
    </w:p>
    <w:p w:rsidR="0066264C" w:rsidRPr="00882C69" w:rsidRDefault="0066264C" w:rsidP="0066264C">
      <w:pPr>
        <w:jc w:val="center"/>
        <w:rPr>
          <w:rFonts w:ascii="Times New Roman" w:hAnsi="Times New Roman"/>
          <w:sz w:val="24"/>
          <w:szCs w:val="24"/>
        </w:rPr>
      </w:pPr>
    </w:p>
    <w:p w:rsidR="0066264C" w:rsidRDefault="0066264C" w:rsidP="0066264C">
      <w:pPr>
        <w:jc w:val="center"/>
        <w:rPr>
          <w:rFonts w:ascii="Times New Roman" w:hAnsi="Times New Roman"/>
          <w:sz w:val="24"/>
          <w:szCs w:val="24"/>
        </w:rPr>
      </w:pPr>
      <w:r>
        <w:rPr>
          <w:rFonts w:ascii="Times New Roman" w:hAnsi="Times New Roman"/>
          <w:sz w:val="24"/>
          <w:szCs w:val="24"/>
        </w:rPr>
        <w:t xml:space="preserve">Inter-sessional seminar on cultural rights and protection of cultural heritage </w:t>
      </w:r>
    </w:p>
    <w:p w:rsidR="0066264C" w:rsidRPr="00882C69" w:rsidRDefault="0066264C" w:rsidP="0066264C">
      <w:pPr>
        <w:jc w:val="center"/>
        <w:rPr>
          <w:rFonts w:ascii="Times New Roman" w:hAnsi="Times New Roman"/>
          <w:sz w:val="24"/>
          <w:szCs w:val="24"/>
        </w:rPr>
      </w:pPr>
      <w:r>
        <w:rPr>
          <w:rFonts w:ascii="Times New Roman" w:hAnsi="Times New Roman"/>
          <w:sz w:val="24"/>
          <w:szCs w:val="24"/>
        </w:rPr>
        <w:t>organized by the Office of the High Commissioner for Human Rights</w:t>
      </w:r>
    </w:p>
    <w:p w:rsidR="0066264C" w:rsidRDefault="0066264C" w:rsidP="0066264C">
      <w:pPr>
        <w:jc w:val="center"/>
        <w:rPr>
          <w:rFonts w:ascii="Times New Roman" w:hAnsi="Times New Roman"/>
          <w:sz w:val="24"/>
          <w:szCs w:val="24"/>
        </w:rPr>
      </w:pPr>
    </w:p>
    <w:p w:rsidR="0066264C" w:rsidRDefault="0066264C" w:rsidP="0066264C">
      <w:pPr>
        <w:jc w:val="center"/>
        <w:rPr>
          <w:rFonts w:ascii="Times New Roman" w:hAnsi="Times New Roman"/>
          <w:sz w:val="24"/>
          <w:szCs w:val="24"/>
        </w:rPr>
      </w:pPr>
    </w:p>
    <w:p w:rsidR="0066264C"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r>
        <w:rPr>
          <w:rFonts w:ascii="Times New Roman" w:hAnsi="Times New Roman"/>
          <w:sz w:val="24"/>
          <w:szCs w:val="24"/>
        </w:rPr>
        <w:t>7 July 2017</w:t>
      </w:r>
    </w:p>
    <w:p w:rsidR="0066264C" w:rsidRPr="00882C69" w:rsidRDefault="0066264C" w:rsidP="0066264C">
      <w:pPr>
        <w:jc w:val="center"/>
        <w:rPr>
          <w:rFonts w:ascii="Times New Roman" w:hAnsi="Times New Roman"/>
          <w:sz w:val="24"/>
          <w:szCs w:val="24"/>
        </w:rPr>
      </w:pPr>
      <w:r>
        <w:rPr>
          <w:rFonts w:ascii="Times New Roman" w:hAnsi="Times New Roman"/>
          <w:sz w:val="24"/>
          <w:szCs w:val="24"/>
        </w:rPr>
        <w:t>Geneva</w:t>
      </w: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rPr>
          <w:rFonts w:ascii="Times New Roman" w:hAnsi="Times New Roman"/>
          <w:sz w:val="24"/>
          <w:szCs w:val="24"/>
        </w:rPr>
      </w:pPr>
      <w:r w:rsidRPr="00882C69">
        <w:rPr>
          <w:rFonts w:ascii="Times New Roman" w:hAnsi="Times New Roman"/>
          <w:sz w:val="24"/>
          <w:szCs w:val="24"/>
        </w:rPr>
        <w:object w:dxaOrig="2028" w:dyaOrig="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3.5pt" o:ole="" fillcolor="window">
            <v:imagedata r:id="rId10" o:title="" croptop="-91f" cropbottom="-91f" cropleft="-258f" cropright="-258f"/>
          </v:shape>
          <o:OLEObject Type="Embed" ProgID="WPDraw30.Drawing" ShapeID="_x0000_i1025" DrawAspect="Content" ObjectID="_1560916935" r:id="rId11">
            <o:FieldCodes>\* MERGEFORMAT</o:FieldCodes>
          </o:OLEObject>
        </w:object>
      </w: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jc w:val="center"/>
        <w:rPr>
          <w:rFonts w:ascii="Times New Roman" w:hAnsi="Times New Roman"/>
          <w:sz w:val="24"/>
          <w:szCs w:val="24"/>
        </w:rPr>
      </w:pPr>
    </w:p>
    <w:p w:rsidR="0066264C" w:rsidRPr="00882C69" w:rsidRDefault="0066264C" w:rsidP="0066264C">
      <w:pPr>
        <w:spacing w:after="0" w:line="360" w:lineRule="auto"/>
        <w:jc w:val="center"/>
        <w:rPr>
          <w:rFonts w:ascii="Times New Roman" w:hAnsi="Times New Roman"/>
          <w:sz w:val="24"/>
          <w:szCs w:val="24"/>
        </w:rPr>
      </w:pPr>
      <w:r w:rsidRPr="00882C69">
        <w:rPr>
          <w:rFonts w:ascii="Times New Roman" w:hAnsi="Times New Roman"/>
        </w:rPr>
        <w:br w:type="page"/>
      </w:r>
    </w:p>
    <w:p w:rsidR="00022C94" w:rsidRPr="0066264C" w:rsidRDefault="00352500" w:rsidP="00734F17">
      <w:pPr>
        <w:spacing w:line="480" w:lineRule="auto"/>
        <w:rPr>
          <w:rFonts w:ascii="Times New Roman" w:hAnsi="Times New Roman" w:cs="Times New Roman"/>
          <w:sz w:val="24"/>
          <w:szCs w:val="24"/>
        </w:rPr>
      </w:pPr>
      <w:r w:rsidRPr="0066264C">
        <w:rPr>
          <w:rFonts w:ascii="Times New Roman" w:hAnsi="Times New Roman" w:cs="Times New Roman"/>
          <w:sz w:val="24"/>
          <w:szCs w:val="24"/>
        </w:rPr>
        <w:lastRenderedPageBreak/>
        <w:t>Distinguished delegates</w:t>
      </w:r>
      <w:r w:rsidR="00282EC9">
        <w:rPr>
          <w:rFonts w:ascii="Times New Roman" w:hAnsi="Times New Roman" w:cs="Times New Roman"/>
          <w:sz w:val="24"/>
          <w:szCs w:val="24"/>
        </w:rPr>
        <w:t xml:space="preserve"> and Madam chair</w:t>
      </w:r>
      <w:r w:rsidRPr="0066264C">
        <w:rPr>
          <w:rFonts w:ascii="Times New Roman" w:hAnsi="Times New Roman" w:cs="Times New Roman"/>
          <w:sz w:val="24"/>
          <w:szCs w:val="24"/>
        </w:rPr>
        <w:t xml:space="preserve">, </w:t>
      </w:r>
      <w:r w:rsidR="0066264C">
        <w:rPr>
          <w:rFonts w:ascii="Times New Roman" w:hAnsi="Times New Roman" w:cs="Times New Roman"/>
          <w:sz w:val="24"/>
          <w:szCs w:val="24"/>
        </w:rPr>
        <w:t>Your excellencies, L</w:t>
      </w:r>
      <w:r w:rsidR="00332702" w:rsidRPr="0066264C">
        <w:rPr>
          <w:rFonts w:ascii="Times New Roman" w:hAnsi="Times New Roman" w:cs="Times New Roman"/>
          <w:sz w:val="24"/>
          <w:szCs w:val="24"/>
        </w:rPr>
        <w:t>adies and gentlemen, Dear Colleagues,</w:t>
      </w:r>
    </w:p>
    <w:p w:rsidR="00080E62" w:rsidRPr="0066264C" w:rsidRDefault="00080E62" w:rsidP="00734F17">
      <w:pPr>
        <w:spacing w:line="480" w:lineRule="auto"/>
        <w:rPr>
          <w:rFonts w:ascii="Times New Roman" w:hAnsi="Times New Roman" w:cs="Times New Roman"/>
          <w:sz w:val="24"/>
          <w:szCs w:val="24"/>
        </w:rPr>
      </w:pPr>
      <w:r w:rsidRPr="0066264C">
        <w:rPr>
          <w:rFonts w:ascii="Times New Roman" w:hAnsi="Times New Roman" w:cs="Times New Roman"/>
          <w:sz w:val="24"/>
          <w:szCs w:val="24"/>
        </w:rPr>
        <w:tab/>
        <w:t>Good Morning.</w:t>
      </w:r>
    </w:p>
    <w:p w:rsidR="0066264C" w:rsidRDefault="00332702"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Thank you all for attending this important meet</w:t>
      </w:r>
      <w:r w:rsidR="001871CA" w:rsidRPr="0066264C">
        <w:rPr>
          <w:rFonts w:ascii="Times New Roman" w:hAnsi="Times New Roman" w:cs="Times New Roman"/>
          <w:sz w:val="24"/>
          <w:szCs w:val="24"/>
        </w:rPr>
        <w:t>ing, and a particular thanks to</w:t>
      </w:r>
      <w:r w:rsidRPr="0066264C">
        <w:rPr>
          <w:rFonts w:ascii="Times New Roman" w:hAnsi="Times New Roman" w:cs="Times New Roman"/>
          <w:sz w:val="24"/>
          <w:szCs w:val="24"/>
        </w:rPr>
        <w:t xml:space="preserve"> those who had to travel from far away to be here. </w:t>
      </w:r>
      <w:r w:rsidR="00352500" w:rsidRPr="0066264C">
        <w:rPr>
          <w:rFonts w:ascii="Times New Roman" w:hAnsi="Times New Roman" w:cs="Times New Roman"/>
          <w:sz w:val="24"/>
          <w:szCs w:val="24"/>
        </w:rPr>
        <w:t>Sincere thanks</w:t>
      </w:r>
      <w:r w:rsidR="001871CA" w:rsidRPr="0066264C">
        <w:rPr>
          <w:rFonts w:ascii="Times New Roman" w:hAnsi="Times New Roman" w:cs="Times New Roman"/>
          <w:sz w:val="24"/>
          <w:szCs w:val="24"/>
        </w:rPr>
        <w:t xml:space="preserve"> also</w:t>
      </w:r>
      <w:r w:rsidR="00352500" w:rsidRPr="0066264C">
        <w:rPr>
          <w:rFonts w:ascii="Times New Roman" w:hAnsi="Times New Roman" w:cs="Times New Roman"/>
          <w:sz w:val="24"/>
          <w:szCs w:val="24"/>
        </w:rPr>
        <w:t xml:space="preserve"> to all at OHCHR who worked on organizing this meeting</w:t>
      </w:r>
      <w:r w:rsidR="000A2EE2" w:rsidRPr="0066264C">
        <w:rPr>
          <w:rFonts w:ascii="Times New Roman" w:hAnsi="Times New Roman" w:cs="Times New Roman"/>
          <w:sz w:val="24"/>
          <w:szCs w:val="24"/>
        </w:rPr>
        <w:t>,</w:t>
      </w:r>
      <w:r w:rsidR="00352500" w:rsidRPr="0066264C">
        <w:rPr>
          <w:rFonts w:ascii="Times New Roman" w:hAnsi="Times New Roman" w:cs="Times New Roman"/>
          <w:sz w:val="24"/>
          <w:szCs w:val="24"/>
        </w:rPr>
        <w:t xml:space="preserve"> and to the Core Group of states</w:t>
      </w:r>
      <w:r w:rsidR="00621E26" w:rsidRPr="0066264C">
        <w:rPr>
          <w:rFonts w:ascii="Times New Roman" w:hAnsi="Times New Roman" w:cs="Times New Roman"/>
          <w:sz w:val="24"/>
          <w:szCs w:val="24"/>
        </w:rPr>
        <w:t xml:space="preserve"> for their leadership,</w:t>
      </w:r>
      <w:r w:rsidR="00352500" w:rsidRPr="0066264C">
        <w:rPr>
          <w:rFonts w:ascii="Times New Roman" w:hAnsi="Times New Roman" w:cs="Times New Roman"/>
          <w:sz w:val="24"/>
          <w:szCs w:val="24"/>
        </w:rPr>
        <w:t xml:space="preserve"> </w:t>
      </w:r>
      <w:r w:rsidR="00621E26" w:rsidRPr="0066264C">
        <w:rPr>
          <w:rFonts w:ascii="Times New Roman" w:hAnsi="Times New Roman" w:cs="Times New Roman"/>
          <w:sz w:val="24"/>
          <w:szCs w:val="24"/>
        </w:rPr>
        <w:t>as well as</w:t>
      </w:r>
      <w:r w:rsidR="00352500" w:rsidRPr="0066264C">
        <w:rPr>
          <w:rFonts w:ascii="Times New Roman" w:hAnsi="Times New Roman" w:cs="Times New Roman"/>
          <w:sz w:val="24"/>
          <w:szCs w:val="24"/>
        </w:rPr>
        <w:t xml:space="preserve"> </w:t>
      </w:r>
      <w:r w:rsidR="00621E26" w:rsidRPr="0066264C">
        <w:rPr>
          <w:rFonts w:ascii="Times New Roman" w:hAnsi="Times New Roman" w:cs="Times New Roman"/>
          <w:sz w:val="24"/>
          <w:szCs w:val="24"/>
        </w:rPr>
        <w:t xml:space="preserve">to </w:t>
      </w:r>
      <w:r w:rsidR="00352500" w:rsidRPr="0066264C">
        <w:rPr>
          <w:rFonts w:ascii="Times New Roman" w:hAnsi="Times New Roman" w:cs="Times New Roman"/>
          <w:sz w:val="24"/>
          <w:szCs w:val="24"/>
        </w:rPr>
        <w:t>all delegations present</w:t>
      </w:r>
      <w:r w:rsidR="00621E26" w:rsidRPr="0066264C">
        <w:rPr>
          <w:rFonts w:ascii="Times New Roman" w:hAnsi="Times New Roman" w:cs="Times New Roman"/>
          <w:sz w:val="24"/>
          <w:szCs w:val="24"/>
        </w:rPr>
        <w:t xml:space="preserve"> for taking part</w:t>
      </w:r>
      <w:r w:rsidR="00352500" w:rsidRPr="0066264C">
        <w:rPr>
          <w:rFonts w:ascii="Times New Roman" w:hAnsi="Times New Roman" w:cs="Times New Roman"/>
          <w:sz w:val="24"/>
          <w:szCs w:val="24"/>
        </w:rPr>
        <w:t>.</w:t>
      </w:r>
      <w:r w:rsidRPr="0066264C">
        <w:rPr>
          <w:rFonts w:ascii="Times New Roman" w:hAnsi="Times New Roman" w:cs="Times New Roman"/>
          <w:sz w:val="24"/>
          <w:szCs w:val="24"/>
        </w:rPr>
        <w:t xml:space="preserve"> I</w:t>
      </w:r>
      <w:r w:rsidR="00352500" w:rsidRPr="0066264C">
        <w:rPr>
          <w:rFonts w:ascii="Times New Roman" w:hAnsi="Times New Roman" w:cs="Times New Roman"/>
          <w:sz w:val="24"/>
          <w:szCs w:val="24"/>
        </w:rPr>
        <w:t xml:space="preserve"> warmly</w:t>
      </w:r>
      <w:r w:rsidRPr="0066264C">
        <w:rPr>
          <w:rFonts w:ascii="Times New Roman" w:hAnsi="Times New Roman" w:cs="Times New Roman"/>
          <w:sz w:val="24"/>
          <w:szCs w:val="24"/>
        </w:rPr>
        <w:t xml:space="preserve"> greet our visit</w:t>
      </w:r>
      <w:r w:rsidR="0066264C">
        <w:rPr>
          <w:rFonts w:ascii="Times New Roman" w:hAnsi="Times New Roman" w:cs="Times New Roman"/>
          <w:sz w:val="24"/>
          <w:szCs w:val="24"/>
        </w:rPr>
        <w:t>ing experts</w:t>
      </w:r>
      <w:r w:rsidRPr="0066264C">
        <w:rPr>
          <w:rFonts w:ascii="Times New Roman" w:hAnsi="Times New Roman" w:cs="Times New Roman"/>
          <w:sz w:val="24"/>
          <w:szCs w:val="24"/>
        </w:rPr>
        <w:t xml:space="preserve"> and greatly look forward to listening to and learning </w:t>
      </w:r>
      <w:r w:rsidR="000A2EE2" w:rsidRPr="0066264C">
        <w:rPr>
          <w:rFonts w:ascii="Times New Roman" w:hAnsi="Times New Roman" w:cs="Times New Roman"/>
          <w:sz w:val="24"/>
          <w:szCs w:val="24"/>
        </w:rPr>
        <w:t xml:space="preserve">from them. </w:t>
      </w:r>
      <w:r w:rsidR="00621E26" w:rsidRPr="0066264C">
        <w:rPr>
          <w:rFonts w:ascii="Times New Roman" w:hAnsi="Times New Roman" w:cs="Times New Roman"/>
          <w:sz w:val="24"/>
          <w:szCs w:val="24"/>
        </w:rPr>
        <w:t xml:space="preserve"> I have been very committed to having experts from some of the most affected countries, from all regions</w:t>
      </w:r>
      <w:r w:rsidR="0066264C">
        <w:rPr>
          <w:rFonts w:ascii="Times New Roman" w:hAnsi="Times New Roman" w:cs="Times New Roman"/>
          <w:sz w:val="24"/>
          <w:szCs w:val="24"/>
        </w:rPr>
        <w:t>,</w:t>
      </w:r>
      <w:r w:rsidR="00621E26" w:rsidRPr="0066264C">
        <w:rPr>
          <w:rFonts w:ascii="Times New Roman" w:hAnsi="Times New Roman" w:cs="Times New Roman"/>
          <w:sz w:val="24"/>
          <w:szCs w:val="24"/>
        </w:rPr>
        <w:t xml:space="preserve"> with us here and any time these issues are discussed</w:t>
      </w:r>
      <w:r w:rsidR="00CF4803" w:rsidRPr="0066264C">
        <w:rPr>
          <w:rFonts w:ascii="Times New Roman" w:hAnsi="Times New Roman" w:cs="Times New Roman"/>
          <w:sz w:val="24"/>
          <w:szCs w:val="24"/>
        </w:rPr>
        <w:t xml:space="preserve"> at the international level</w:t>
      </w:r>
      <w:r w:rsidR="00621E26" w:rsidRPr="0066264C">
        <w:rPr>
          <w:rFonts w:ascii="Times New Roman" w:hAnsi="Times New Roman" w:cs="Times New Roman"/>
          <w:sz w:val="24"/>
          <w:szCs w:val="24"/>
        </w:rPr>
        <w:t>.</w:t>
      </w:r>
      <w:r w:rsidR="00CF4803" w:rsidRPr="0066264C">
        <w:rPr>
          <w:rFonts w:ascii="Times New Roman" w:hAnsi="Times New Roman" w:cs="Times New Roman"/>
          <w:sz w:val="24"/>
          <w:szCs w:val="24"/>
        </w:rPr>
        <w:t xml:space="preserve">  This does not happen often enough.</w:t>
      </w:r>
      <w:r w:rsidR="000A2EE2" w:rsidRPr="0066264C">
        <w:rPr>
          <w:rFonts w:ascii="Times New Roman" w:hAnsi="Times New Roman" w:cs="Times New Roman"/>
          <w:sz w:val="24"/>
          <w:szCs w:val="24"/>
        </w:rPr>
        <w:t xml:space="preserve"> </w:t>
      </w:r>
    </w:p>
    <w:p w:rsidR="001871CA" w:rsidRPr="0066264C" w:rsidRDefault="000A2EE2"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I am</w:t>
      </w:r>
      <w:r w:rsidR="00621E26" w:rsidRPr="0066264C">
        <w:rPr>
          <w:rFonts w:ascii="Times New Roman" w:hAnsi="Times New Roman" w:cs="Times New Roman"/>
          <w:sz w:val="24"/>
          <w:szCs w:val="24"/>
        </w:rPr>
        <w:t xml:space="preserve"> very</w:t>
      </w:r>
      <w:r w:rsidRPr="0066264C">
        <w:rPr>
          <w:rFonts w:ascii="Times New Roman" w:hAnsi="Times New Roman" w:cs="Times New Roman"/>
          <w:sz w:val="24"/>
          <w:szCs w:val="24"/>
        </w:rPr>
        <w:t xml:space="preserve"> sorry</w:t>
      </w:r>
      <w:r w:rsidR="00332702" w:rsidRPr="0066264C">
        <w:rPr>
          <w:rFonts w:ascii="Times New Roman" w:hAnsi="Times New Roman" w:cs="Times New Roman"/>
          <w:sz w:val="24"/>
          <w:szCs w:val="24"/>
        </w:rPr>
        <w:t xml:space="preserve"> that Mr. Omara Khan Masoudi, former director o</w:t>
      </w:r>
      <w:r w:rsidRPr="0066264C">
        <w:rPr>
          <w:rFonts w:ascii="Times New Roman" w:hAnsi="Times New Roman" w:cs="Times New Roman"/>
          <w:sz w:val="24"/>
          <w:szCs w:val="24"/>
        </w:rPr>
        <w:t xml:space="preserve">f the Afghan national museum cannot be </w:t>
      </w:r>
      <w:r w:rsidR="00332702" w:rsidRPr="0066264C">
        <w:rPr>
          <w:rFonts w:ascii="Times New Roman" w:hAnsi="Times New Roman" w:cs="Times New Roman"/>
          <w:sz w:val="24"/>
          <w:szCs w:val="24"/>
        </w:rPr>
        <w:t>here today</w:t>
      </w:r>
      <w:r w:rsidR="00621E26" w:rsidRPr="0066264C">
        <w:rPr>
          <w:rFonts w:ascii="Times New Roman" w:hAnsi="Times New Roman" w:cs="Times New Roman"/>
          <w:sz w:val="24"/>
          <w:szCs w:val="24"/>
        </w:rPr>
        <w:t xml:space="preserve"> as</w:t>
      </w:r>
      <w:r w:rsidR="009E7052" w:rsidRPr="0066264C">
        <w:rPr>
          <w:rFonts w:ascii="Times New Roman" w:hAnsi="Times New Roman" w:cs="Times New Roman"/>
          <w:sz w:val="24"/>
          <w:szCs w:val="24"/>
        </w:rPr>
        <w:t>,</w:t>
      </w:r>
      <w:r w:rsidR="00621E26" w:rsidRPr="0066264C">
        <w:rPr>
          <w:rFonts w:ascii="Times New Roman" w:hAnsi="Times New Roman" w:cs="Times New Roman"/>
          <w:sz w:val="24"/>
          <w:szCs w:val="24"/>
        </w:rPr>
        <w:t xml:space="preserve"> given the very difficult a</w:t>
      </w:r>
      <w:r w:rsidR="009E7052" w:rsidRPr="0066264C">
        <w:rPr>
          <w:rFonts w:ascii="Times New Roman" w:hAnsi="Times New Roman" w:cs="Times New Roman"/>
          <w:sz w:val="24"/>
          <w:szCs w:val="24"/>
        </w:rPr>
        <w:t>pplication process,</w:t>
      </w:r>
      <w:r w:rsidR="00621E26" w:rsidRPr="0066264C">
        <w:rPr>
          <w:rFonts w:ascii="Times New Roman" w:hAnsi="Times New Roman" w:cs="Times New Roman"/>
          <w:sz w:val="24"/>
          <w:szCs w:val="24"/>
        </w:rPr>
        <w:t xml:space="preserve"> he </w:t>
      </w:r>
      <w:r w:rsidR="00CF4803" w:rsidRPr="0066264C">
        <w:rPr>
          <w:rFonts w:ascii="Times New Roman" w:hAnsi="Times New Roman" w:cs="Times New Roman"/>
          <w:sz w:val="24"/>
          <w:szCs w:val="24"/>
        </w:rPr>
        <w:t>was</w:t>
      </w:r>
      <w:r w:rsidR="00621E26" w:rsidRPr="0066264C">
        <w:rPr>
          <w:rFonts w:ascii="Times New Roman" w:hAnsi="Times New Roman" w:cs="Times New Roman"/>
          <w:sz w:val="24"/>
          <w:szCs w:val="24"/>
        </w:rPr>
        <w:t xml:space="preserve"> not</w:t>
      </w:r>
      <w:r w:rsidR="00CF4803" w:rsidRPr="0066264C">
        <w:rPr>
          <w:rFonts w:ascii="Times New Roman" w:hAnsi="Times New Roman" w:cs="Times New Roman"/>
          <w:sz w:val="24"/>
          <w:szCs w:val="24"/>
        </w:rPr>
        <w:t xml:space="preserve"> able to</w:t>
      </w:r>
      <w:r w:rsidR="00621E26" w:rsidRPr="0066264C">
        <w:rPr>
          <w:rFonts w:ascii="Times New Roman" w:hAnsi="Times New Roman" w:cs="Times New Roman"/>
          <w:sz w:val="24"/>
          <w:szCs w:val="24"/>
        </w:rPr>
        <w:t xml:space="preserve"> obtain his visa in time.  </w:t>
      </w:r>
      <w:r w:rsidRPr="0066264C">
        <w:rPr>
          <w:rFonts w:ascii="Times New Roman" w:hAnsi="Times New Roman" w:cs="Times New Roman"/>
          <w:sz w:val="24"/>
          <w:szCs w:val="24"/>
        </w:rPr>
        <w:t>This is the second time in</w:t>
      </w:r>
      <w:r w:rsidR="0066264C">
        <w:rPr>
          <w:rFonts w:ascii="Times New Roman" w:hAnsi="Times New Roman" w:cs="Times New Roman"/>
          <w:sz w:val="24"/>
          <w:szCs w:val="24"/>
        </w:rPr>
        <w:t xml:space="preserve"> less than</w:t>
      </w:r>
      <w:r w:rsidRPr="0066264C">
        <w:rPr>
          <w:rFonts w:ascii="Times New Roman" w:hAnsi="Times New Roman" w:cs="Times New Roman"/>
          <w:sz w:val="24"/>
          <w:szCs w:val="24"/>
        </w:rPr>
        <w:t xml:space="preserve"> a year that he has been unable to attend a UN forum on cultural heritage for the same reason</w:t>
      </w:r>
      <w:r w:rsidR="009E7052" w:rsidRPr="0066264C">
        <w:rPr>
          <w:rFonts w:ascii="Times New Roman" w:hAnsi="Times New Roman" w:cs="Times New Roman"/>
          <w:sz w:val="24"/>
          <w:szCs w:val="24"/>
        </w:rPr>
        <w:t xml:space="preserve"> (the other being for a side event on cultural heritage</w:t>
      </w:r>
      <w:r w:rsidR="0066264C">
        <w:rPr>
          <w:rFonts w:ascii="Times New Roman" w:hAnsi="Times New Roman" w:cs="Times New Roman"/>
          <w:sz w:val="24"/>
          <w:szCs w:val="24"/>
        </w:rPr>
        <w:t xml:space="preserve"> at the General Assembly in New York). Such logistical exclusion</w:t>
      </w:r>
      <w:r w:rsidR="009E7052" w:rsidRPr="0066264C">
        <w:rPr>
          <w:rFonts w:ascii="Times New Roman" w:hAnsi="Times New Roman" w:cs="Times New Roman"/>
          <w:sz w:val="24"/>
          <w:szCs w:val="24"/>
        </w:rPr>
        <w:t xml:space="preserve"> is</w:t>
      </w:r>
      <w:r w:rsidR="00332702" w:rsidRPr="0066264C">
        <w:rPr>
          <w:rFonts w:ascii="Times New Roman" w:hAnsi="Times New Roman" w:cs="Times New Roman"/>
          <w:sz w:val="24"/>
          <w:szCs w:val="24"/>
        </w:rPr>
        <w:t xml:space="preserve"> an example of the difficulties frontline cultural heritage expe</w:t>
      </w:r>
      <w:r w:rsidRPr="0066264C">
        <w:rPr>
          <w:rFonts w:ascii="Times New Roman" w:hAnsi="Times New Roman" w:cs="Times New Roman"/>
          <w:sz w:val="24"/>
          <w:szCs w:val="24"/>
        </w:rPr>
        <w:t>rts face that I mentioned in my</w:t>
      </w:r>
      <w:r w:rsidR="00332702" w:rsidRPr="0066264C">
        <w:rPr>
          <w:rFonts w:ascii="Times New Roman" w:hAnsi="Times New Roman" w:cs="Times New Roman"/>
          <w:sz w:val="24"/>
          <w:szCs w:val="24"/>
        </w:rPr>
        <w:t xml:space="preserve"> report </w:t>
      </w:r>
      <w:r w:rsidRPr="0066264C">
        <w:rPr>
          <w:rFonts w:ascii="Times New Roman" w:hAnsi="Times New Roman" w:cs="Times New Roman"/>
          <w:sz w:val="24"/>
          <w:szCs w:val="24"/>
        </w:rPr>
        <w:t>to the General Assembly</w:t>
      </w:r>
      <w:r w:rsidR="009E7052" w:rsidRPr="0066264C">
        <w:rPr>
          <w:rFonts w:ascii="Times New Roman" w:hAnsi="Times New Roman" w:cs="Times New Roman"/>
          <w:sz w:val="24"/>
          <w:szCs w:val="24"/>
        </w:rPr>
        <w:t>, and it means that we are deprived of learning from some of those who know the most</w:t>
      </w:r>
      <w:r w:rsidR="0098781D" w:rsidRPr="0066264C">
        <w:rPr>
          <w:rFonts w:ascii="Times New Roman" w:hAnsi="Times New Roman" w:cs="Times New Roman"/>
          <w:sz w:val="24"/>
          <w:szCs w:val="24"/>
        </w:rPr>
        <w:t>.</w:t>
      </w:r>
      <w:r w:rsidR="00CF4803" w:rsidRPr="0066264C">
        <w:rPr>
          <w:rFonts w:ascii="Times New Roman" w:hAnsi="Times New Roman" w:cs="Times New Roman"/>
          <w:sz w:val="24"/>
          <w:szCs w:val="24"/>
        </w:rPr>
        <w:t xml:space="preserve">  This must change.</w:t>
      </w:r>
      <w:r w:rsidR="0098781D" w:rsidRPr="0066264C">
        <w:rPr>
          <w:rFonts w:ascii="Times New Roman" w:hAnsi="Times New Roman" w:cs="Times New Roman"/>
          <w:sz w:val="24"/>
          <w:szCs w:val="24"/>
        </w:rPr>
        <w:t xml:space="preserve"> </w:t>
      </w:r>
      <w:r w:rsidR="0066264C">
        <w:rPr>
          <w:rFonts w:ascii="Times New Roman" w:hAnsi="Times New Roman" w:cs="Times New Roman"/>
          <w:sz w:val="24"/>
          <w:szCs w:val="24"/>
        </w:rPr>
        <w:t xml:space="preserve">I am pleased that Mr. Masoudi may </w:t>
      </w:r>
      <w:r w:rsidRPr="0066264C">
        <w:rPr>
          <w:rFonts w:ascii="Times New Roman" w:hAnsi="Times New Roman" w:cs="Times New Roman"/>
          <w:sz w:val="24"/>
          <w:szCs w:val="24"/>
        </w:rPr>
        <w:t>be able to join us by video</w:t>
      </w:r>
      <w:r w:rsidR="00CF4803" w:rsidRPr="0066264C">
        <w:rPr>
          <w:rFonts w:ascii="Times New Roman" w:hAnsi="Times New Roman" w:cs="Times New Roman"/>
          <w:sz w:val="24"/>
          <w:szCs w:val="24"/>
        </w:rPr>
        <w:t xml:space="preserve"> message</w:t>
      </w:r>
      <w:r w:rsidR="009E7052" w:rsidRPr="0066264C">
        <w:rPr>
          <w:rFonts w:ascii="Times New Roman" w:hAnsi="Times New Roman" w:cs="Times New Roman"/>
          <w:sz w:val="24"/>
          <w:szCs w:val="24"/>
        </w:rPr>
        <w:t xml:space="preserve"> (update?)</w:t>
      </w:r>
      <w:r w:rsidR="00CF4803" w:rsidRPr="0066264C">
        <w:rPr>
          <w:rFonts w:ascii="Times New Roman" w:hAnsi="Times New Roman" w:cs="Times New Roman"/>
          <w:sz w:val="24"/>
          <w:szCs w:val="24"/>
        </w:rPr>
        <w:t>,</w:t>
      </w:r>
      <w:r w:rsidRPr="0066264C">
        <w:rPr>
          <w:rFonts w:ascii="Times New Roman" w:hAnsi="Times New Roman" w:cs="Times New Roman"/>
          <w:sz w:val="24"/>
          <w:szCs w:val="24"/>
        </w:rPr>
        <w:t xml:space="preserve"> but going forward we have to do all we can to make sure that the frontline cultural heritage defenders are at the table in these discussions, rather than our speaking for them.</w:t>
      </w:r>
    </w:p>
    <w:p w:rsidR="006F6D3D" w:rsidRDefault="00352500"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lastRenderedPageBreak/>
        <w:t xml:space="preserve"> I had the great honor in my academic work before I became</w:t>
      </w:r>
      <w:r w:rsidR="000A2EE2" w:rsidRPr="0066264C">
        <w:rPr>
          <w:rFonts w:ascii="Times New Roman" w:hAnsi="Times New Roman" w:cs="Times New Roman"/>
          <w:sz w:val="24"/>
          <w:szCs w:val="24"/>
        </w:rPr>
        <w:t xml:space="preserve"> Special Rapporteur to visit </w:t>
      </w:r>
      <w:r w:rsidR="0045533C" w:rsidRPr="0066264C">
        <w:rPr>
          <w:rFonts w:ascii="Times New Roman" w:hAnsi="Times New Roman" w:cs="Times New Roman"/>
          <w:sz w:val="24"/>
          <w:szCs w:val="24"/>
        </w:rPr>
        <w:t>Mr.</w:t>
      </w:r>
      <w:r w:rsidR="000A2EE2" w:rsidRPr="0066264C">
        <w:rPr>
          <w:rFonts w:ascii="Times New Roman" w:hAnsi="Times New Roman" w:cs="Times New Roman"/>
          <w:sz w:val="24"/>
          <w:szCs w:val="24"/>
        </w:rPr>
        <w:t xml:space="preserve"> Masoudi</w:t>
      </w:r>
      <w:r w:rsidRPr="0066264C">
        <w:rPr>
          <w:rFonts w:ascii="Times New Roman" w:hAnsi="Times New Roman" w:cs="Times New Roman"/>
          <w:sz w:val="24"/>
          <w:szCs w:val="24"/>
        </w:rPr>
        <w:t xml:space="preserve"> at the</w:t>
      </w:r>
      <w:r w:rsidR="0066264C">
        <w:rPr>
          <w:rFonts w:ascii="Times New Roman" w:hAnsi="Times New Roman" w:cs="Times New Roman"/>
          <w:sz w:val="24"/>
          <w:szCs w:val="24"/>
        </w:rPr>
        <w:t xml:space="preserve"> national</w:t>
      </w:r>
      <w:r w:rsidRPr="0066264C">
        <w:rPr>
          <w:rFonts w:ascii="Times New Roman" w:hAnsi="Times New Roman" w:cs="Times New Roman"/>
          <w:sz w:val="24"/>
          <w:szCs w:val="24"/>
        </w:rPr>
        <w:t xml:space="preserve"> museum in Kabul and to learn of the work that he and his colleagues had underta</w:t>
      </w:r>
      <w:r w:rsidR="00CF4803" w:rsidRPr="0066264C">
        <w:rPr>
          <w:rFonts w:ascii="Times New Roman" w:hAnsi="Times New Roman" w:cs="Times New Roman"/>
          <w:sz w:val="24"/>
          <w:szCs w:val="24"/>
        </w:rPr>
        <w:t>ken to try to protect the institution</w:t>
      </w:r>
      <w:r w:rsidRPr="0066264C">
        <w:rPr>
          <w:rFonts w:ascii="Times New Roman" w:hAnsi="Times New Roman" w:cs="Times New Roman"/>
          <w:sz w:val="24"/>
          <w:szCs w:val="24"/>
        </w:rPr>
        <w:t xml:space="preserve"> from a range of armed actors over time</w:t>
      </w:r>
      <w:r w:rsidR="00B91810" w:rsidRPr="0066264C">
        <w:rPr>
          <w:rFonts w:ascii="Times New Roman" w:hAnsi="Times New Roman" w:cs="Times New Roman"/>
          <w:sz w:val="24"/>
          <w:szCs w:val="24"/>
        </w:rPr>
        <w:t>, including the warring Mujahedin factions in the 90s and the Taliban in the 2000s</w:t>
      </w:r>
      <w:r w:rsidRPr="0066264C">
        <w:rPr>
          <w:rFonts w:ascii="Times New Roman" w:hAnsi="Times New Roman" w:cs="Times New Roman"/>
          <w:sz w:val="24"/>
          <w:szCs w:val="24"/>
        </w:rPr>
        <w:t xml:space="preserve">.  I was also delighted to see the pieces that they </w:t>
      </w:r>
      <w:r w:rsidR="00B520EB" w:rsidRPr="0066264C">
        <w:rPr>
          <w:rFonts w:ascii="Times New Roman" w:hAnsi="Times New Roman" w:cs="Times New Roman"/>
          <w:sz w:val="24"/>
          <w:szCs w:val="24"/>
        </w:rPr>
        <w:t>had lovingly restored.  S</w:t>
      </w:r>
      <w:r w:rsidRPr="0066264C">
        <w:rPr>
          <w:rFonts w:ascii="Times New Roman" w:hAnsi="Times New Roman" w:cs="Times New Roman"/>
          <w:sz w:val="24"/>
          <w:szCs w:val="24"/>
        </w:rPr>
        <w:t>tatues of Buddha painstakingly reconstructed by Muslim Afghan experts who recognize</w:t>
      </w:r>
      <w:r w:rsidR="00CF4803" w:rsidRPr="0066264C">
        <w:rPr>
          <w:rFonts w:ascii="Times New Roman" w:hAnsi="Times New Roman" w:cs="Times New Roman"/>
          <w:sz w:val="24"/>
          <w:szCs w:val="24"/>
        </w:rPr>
        <w:t>d</w:t>
      </w:r>
      <w:r w:rsidRPr="0066264C">
        <w:rPr>
          <w:rFonts w:ascii="Times New Roman" w:hAnsi="Times New Roman" w:cs="Times New Roman"/>
          <w:sz w:val="24"/>
          <w:szCs w:val="24"/>
        </w:rPr>
        <w:t xml:space="preserve"> them as an important part of the heritage of their country, are a powerful and needed symbol of hope and pluralism in today’s world that should not be forgotten.  I am sorry that those who destroy often get more attention than those who protect and reconstruct, at the very risk of their lives.  We must work together to change that.  </w:t>
      </w:r>
    </w:p>
    <w:p w:rsidR="00332702" w:rsidRPr="0066264C" w:rsidRDefault="00352500"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The Los Angeles</w:t>
      </w:r>
      <w:r w:rsidR="00B520EB" w:rsidRPr="0066264C">
        <w:rPr>
          <w:rFonts w:ascii="Times New Roman" w:hAnsi="Times New Roman" w:cs="Times New Roman"/>
          <w:sz w:val="24"/>
          <w:szCs w:val="24"/>
        </w:rPr>
        <w:t xml:space="preserve"> Times reported at the time </w:t>
      </w:r>
      <w:r w:rsidR="00B520EB" w:rsidRPr="006F6D3D">
        <w:rPr>
          <w:rFonts w:ascii="Times New Roman" w:hAnsi="Times New Roman" w:cs="Times New Roman"/>
          <w:b/>
          <w:sz w:val="24"/>
          <w:szCs w:val="24"/>
        </w:rPr>
        <w:t>of the</w:t>
      </w:r>
      <w:r w:rsidR="00EB71BB" w:rsidRPr="006F6D3D">
        <w:rPr>
          <w:rFonts w:ascii="Times New Roman" w:hAnsi="Times New Roman" w:cs="Times New Roman"/>
          <w:b/>
          <w:sz w:val="24"/>
          <w:szCs w:val="24"/>
        </w:rPr>
        <w:t xml:space="preserve"> March 2001</w:t>
      </w:r>
      <w:r w:rsidRPr="006F6D3D">
        <w:rPr>
          <w:rFonts w:ascii="Times New Roman" w:hAnsi="Times New Roman" w:cs="Times New Roman"/>
          <w:b/>
          <w:sz w:val="24"/>
          <w:szCs w:val="24"/>
        </w:rPr>
        <w:t xml:space="preserve"> Taliban attack on the Afghan museum</w:t>
      </w:r>
      <w:r w:rsidRPr="0066264C">
        <w:rPr>
          <w:rFonts w:ascii="Times New Roman" w:hAnsi="Times New Roman" w:cs="Times New Roman"/>
          <w:sz w:val="24"/>
          <w:szCs w:val="24"/>
        </w:rPr>
        <w:t xml:space="preserve"> that involved</w:t>
      </w:r>
      <w:r w:rsidR="00B520EB" w:rsidRPr="0066264C">
        <w:rPr>
          <w:rFonts w:ascii="Times New Roman" w:hAnsi="Times New Roman" w:cs="Times New Roman"/>
          <w:sz w:val="24"/>
          <w:szCs w:val="24"/>
        </w:rPr>
        <w:t xml:space="preserve"> the deliberate destruction of 2750 </w:t>
      </w:r>
      <w:r w:rsidRPr="0066264C">
        <w:rPr>
          <w:rFonts w:ascii="Times New Roman" w:hAnsi="Times New Roman" w:cs="Times New Roman"/>
          <w:sz w:val="24"/>
          <w:szCs w:val="24"/>
        </w:rPr>
        <w:t>important pieces that the Afghan curators went from room to room</w:t>
      </w:r>
      <w:r w:rsidR="001871CA" w:rsidRPr="0066264C">
        <w:rPr>
          <w:rFonts w:ascii="Times New Roman" w:hAnsi="Times New Roman" w:cs="Times New Roman"/>
          <w:sz w:val="24"/>
          <w:szCs w:val="24"/>
        </w:rPr>
        <w:t xml:space="preserve"> with the Taliban</w:t>
      </w:r>
      <w:r w:rsidRPr="0066264C">
        <w:rPr>
          <w:rFonts w:ascii="Times New Roman" w:hAnsi="Times New Roman" w:cs="Times New Roman"/>
          <w:sz w:val="24"/>
          <w:szCs w:val="24"/>
        </w:rPr>
        <w:t>, begging for the lives of the statues as though they were their children.  The international community must show as much courage and commitment as these frontline heritage defenders and those in Iraq,</w:t>
      </w:r>
      <w:r w:rsidR="007D73D0" w:rsidRPr="0066264C">
        <w:rPr>
          <w:rFonts w:ascii="Times New Roman" w:hAnsi="Times New Roman" w:cs="Times New Roman"/>
          <w:sz w:val="24"/>
          <w:szCs w:val="24"/>
        </w:rPr>
        <w:t xml:space="preserve"> Libya</w:t>
      </w:r>
      <w:r w:rsidRPr="0066264C">
        <w:rPr>
          <w:rFonts w:ascii="Times New Roman" w:hAnsi="Times New Roman" w:cs="Times New Roman"/>
          <w:sz w:val="24"/>
          <w:szCs w:val="24"/>
        </w:rPr>
        <w:t xml:space="preserve"> Mali,</w:t>
      </w:r>
      <w:r w:rsidR="007D73D0" w:rsidRPr="0066264C">
        <w:rPr>
          <w:rFonts w:ascii="Times New Roman" w:hAnsi="Times New Roman" w:cs="Times New Roman"/>
          <w:sz w:val="24"/>
          <w:szCs w:val="24"/>
        </w:rPr>
        <w:t xml:space="preserve"> Syria,</w:t>
      </w:r>
      <w:r w:rsidRPr="0066264C">
        <w:rPr>
          <w:rFonts w:ascii="Times New Roman" w:hAnsi="Times New Roman" w:cs="Times New Roman"/>
          <w:sz w:val="24"/>
          <w:szCs w:val="24"/>
        </w:rPr>
        <w:t xml:space="preserve"> Yemen, </w:t>
      </w:r>
      <w:r w:rsidR="001871CA" w:rsidRPr="0066264C">
        <w:rPr>
          <w:rFonts w:ascii="Times New Roman" w:hAnsi="Times New Roman" w:cs="Times New Roman"/>
          <w:sz w:val="24"/>
          <w:szCs w:val="24"/>
        </w:rPr>
        <w:t>and beyond</w:t>
      </w:r>
      <w:r w:rsidR="00CF4803" w:rsidRPr="0066264C">
        <w:rPr>
          <w:rFonts w:ascii="Times New Roman" w:hAnsi="Times New Roman" w:cs="Times New Roman"/>
          <w:sz w:val="24"/>
          <w:szCs w:val="24"/>
        </w:rPr>
        <w:t xml:space="preserve">, as </w:t>
      </w:r>
      <w:r w:rsidR="00B520EB" w:rsidRPr="0066264C">
        <w:rPr>
          <w:rFonts w:ascii="Times New Roman" w:hAnsi="Times New Roman" w:cs="Times New Roman"/>
          <w:sz w:val="24"/>
          <w:szCs w:val="24"/>
        </w:rPr>
        <w:t xml:space="preserve">well as </w:t>
      </w:r>
      <w:r w:rsidR="00CF4803" w:rsidRPr="0066264C">
        <w:rPr>
          <w:rFonts w:ascii="Times New Roman" w:hAnsi="Times New Roman" w:cs="Times New Roman"/>
          <w:sz w:val="24"/>
          <w:szCs w:val="24"/>
        </w:rPr>
        <w:t>those who are peacefully seeking to protect Native American burial sites from the construction of the Dakota Access Pipeline in the United States of America</w:t>
      </w:r>
      <w:r w:rsidR="001871CA" w:rsidRPr="0066264C">
        <w:rPr>
          <w:rFonts w:ascii="Times New Roman" w:hAnsi="Times New Roman" w:cs="Times New Roman"/>
          <w:sz w:val="24"/>
          <w:szCs w:val="24"/>
        </w:rPr>
        <w:t>.</w:t>
      </w:r>
      <w:r w:rsidR="00B520EB" w:rsidRPr="0066264C">
        <w:rPr>
          <w:rFonts w:ascii="Times New Roman" w:hAnsi="Times New Roman" w:cs="Times New Roman"/>
          <w:sz w:val="24"/>
          <w:szCs w:val="24"/>
        </w:rPr>
        <w:t xml:space="preserve">  We must make sure that they have all the things they need – resources, visas</w:t>
      </w:r>
      <w:r w:rsidR="007D73D0" w:rsidRPr="0066264C">
        <w:rPr>
          <w:rFonts w:ascii="Times New Roman" w:hAnsi="Times New Roman" w:cs="Times New Roman"/>
          <w:sz w:val="24"/>
          <w:szCs w:val="24"/>
        </w:rPr>
        <w:t>, safety</w:t>
      </w:r>
      <w:r w:rsidR="00B520EB" w:rsidRPr="0066264C">
        <w:rPr>
          <w:rFonts w:ascii="Times New Roman" w:hAnsi="Times New Roman" w:cs="Times New Roman"/>
          <w:sz w:val="24"/>
          <w:szCs w:val="24"/>
        </w:rPr>
        <w:t xml:space="preserve"> – to facilitate their work.</w:t>
      </w:r>
    </w:p>
    <w:p w:rsidR="009533C4" w:rsidRPr="0066264C" w:rsidRDefault="000E1FB9" w:rsidP="00EB71BB">
      <w:pPr>
        <w:suppressAutoHyphens/>
        <w:spacing w:after="120" w:line="480" w:lineRule="auto"/>
        <w:ind w:firstLine="720"/>
        <w:rPr>
          <w:rFonts w:ascii="Times New Roman" w:hAnsi="Times New Roman" w:cs="Times New Roman"/>
          <w:sz w:val="24"/>
          <w:szCs w:val="24"/>
        </w:rPr>
      </w:pPr>
      <w:r w:rsidRPr="0066264C">
        <w:rPr>
          <w:rFonts w:ascii="Times New Roman" w:hAnsi="Times New Roman" w:cs="Times New Roman"/>
          <w:bCs/>
          <w:sz w:val="24"/>
          <w:szCs w:val="24"/>
        </w:rPr>
        <w:t xml:space="preserve">This is not simply a nicety. It is a requirement of international law. </w:t>
      </w:r>
      <w:r w:rsidR="009533C4" w:rsidRPr="0066264C">
        <w:rPr>
          <w:rFonts w:ascii="Times New Roman" w:hAnsi="Times New Roman" w:cs="Times New Roman"/>
          <w:bCs/>
          <w:sz w:val="24"/>
          <w:szCs w:val="24"/>
        </w:rPr>
        <w:t xml:space="preserve">The </w:t>
      </w:r>
      <w:r w:rsidR="009533C4" w:rsidRPr="0066264C">
        <w:rPr>
          <w:rFonts w:ascii="Times New Roman" w:hAnsi="Times New Roman" w:cs="Times New Roman"/>
          <w:b/>
          <w:bCs/>
          <w:sz w:val="24"/>
          <w:szCs w:val="24"/>
        </w:rPr>
        <w:t>right of access to and enjoyment of cultural heritage forms part of international human rights law</w:t>
      </w:r>
      <w:r w:rsidR="009533C4" w:rsidRPr="0066264C">
        <w:rPr>
          <w:rFonts w:ascii="Times New Roman" w:hAnsi="Times New Roman" w:cs="Times New Roman"/>
          <w:bCs/>
          <w:sz w:val="24"/>
          <w:szCs w:val="24"/>
        </w:rPr>
        <w:t xml:space="preserve">, finding its legal basis, inter alia in the right to take part in cultural life.  </w:t>
      </w:r>
      <w:r w:rsidR="009533C4" w:rsidRPr="0066264C">
        <w:rPr>
          <w:rFonts w:ascii="Times New Roman" w:hAnsi="Times New Roman" w:cs="Times New Roman"/>
          <w:sz w:val="24"/>
          <w:szCs w:val="24"/>
        </w:rPr>
        <w:t>Cultural heritage is a fundamental resource for o</w:t>
      </w:r>
      <w:r w:rsidR="009533C4" w:rsidRPr="0066264C">
        <w:rPr>
          <w:rFonts w:ascii="Times New Roman" w:hAnsi="Times New Roman" w:cs="Times New Roman"/>
          <w:bCs/>
          <w:sz w:val="24"/>
          <w:szCs w:val="24"/>
        </w:rPr>
        <w:t>ther human rights</w:t>
      </w:r>
      <w:r w:rsidR="009533C4" w:rsidRPr="0066264C">
        <w:rPr>
          <w:rFonts w:ascii="Times New Roman" w:hAnsi="Times New Roman" w:cs="Times New Roman"/>
          <w:sz w:val="24"/>
          <w:szCs w:val="24"/>
        </w:rPr>
        <w:t xml:space="preserve"> also</w:t>
      </w:r>
      <w:r w:rsidR="009533C4" w:rsidRPr="0066264C">
        <w:rPr>
          <w:rFonts w:ascii="Times New Roman" w:hAnsi="Times New Roman" w:cs="Times New Roman"/>
          <w:bCs/>
          <w:sz w:val="24"/>
          <w:szCs w:val="24"/>
        </w:rPr>
        <w:t xml:space="preserve">, in particular, the rights to freedom of thought, conscience and religion, as well as the economic rights of the many people who earn a living through </w:t>
      </w:r>
      <w:r w:rsidR="009533C4" w:rsidRPr="0066264C">
        <w:rPr>
          <w:rFonts w:ascii="Times New Roman" w:hAnsi="Times New Roman" w:cs="Times New Roman"/>
          <w:bCs/>
          <w:sz w:val="24"/>
          <w:szCs w:val="24"/>
        </w:rPr>
        <w:lastRenderedPageBreak/>
        <w:t>tourism related to such heritage, and the right to development.</w:t>
      </w:r>
      <w:r w:rsidR="009533C4" w:rsidRPr="0066264C">
        <w:rPr>
          <w:rFonts w:ascii="Times New Roman" w:hAnsi="Times New Roman" w:cs="Times New Roman"/>
          <w:sz w:val="24"/>
          <w:szCs w:val="24"/>
        </w:rPr>
        <w:t xml:space="preserve"> </w:t>
      </w:r>
      <w:r w:rsidRPr="0066264C">
        <w:rPr>
          <w:rFonts w:ascii="Times New Roman" w:hAnsi="Times New Roman" w:cs="Times New Roman"/>
          <w:sz w:val="24"/>
          <w:szCs w:val="24"/>
        </w:rPr>
        <w:t xml:space="preserve">I welcome the fact that, in its </w:t>
      </w:r>
      <w:r w:rsidRPr="0066264C">
        <w:rPr>
          <w:rFonts w:ascii="Times New Roman" w:hAnsi="Times New Roman" w:cs="Times New Roman"/>
          <w:b/>
          <w:sz w:val="24"/>
          <w:szCs w:val="24"/>
        </w:rPr>
        <w:t xml:space="preserve">Resolution </w:t>
      </w:r>
      <w:r w:rsidRPr="0066264C">
        <w:rPr>
          <w:rFonts w:ascii="Times New Roman" w:hAnsi="Times New Roman" w:cs="Times New Roman"/>
          <w:sz w:val="24"/>
          <w:szCs w:val="24"/>
        </w:rPr>
        <w:t xml:space="preserve">33/20 of </w:t>
      </w:r>
      <w:r w:rsidR="00EB71BB">
        <w:rPr>
          <w:rFonts w:ascii="Times New Roman" w:hAnsi="Times New Roman" w:cs="Times New Roman"/>
          <w:sz w:val="24"/>
          <w:szCs w:val="24"/>
        </w:rPr>
        <w:t xml:space="preserve">September </w:t>
      </w:r>
      <w:r w:rsidRPr="0066264C">
        <w:rPr>
          <w:rFonts w:ascii="Times New Roman" w:hAnsi="Times New Roman" w:cs="Times New Roman"/>
          <w:sz w:val="24"/>
          <w:szCs w:val="24"/>
        </w:rPr>
        <w:t xml:space="preserve">2016 </w:t>
      </w:r>
      <w:r w:rsidRPr="0066264C">
        <w:rPr>
          <w:rFonts w:ascii="Times New Roman" w:hAnsi="Times New Roman" w:cs="Times New Roman"/>
          <w:b/>
          <w:sz w:val="24"/>
          <w:szCs w:val="24"/>
        </w:rPr>
        <w:t xml:space="preserve">on “cultural rights and the protection of cultural heritage,” </w:t>
      </w:r>
      <w:r w:rsidRPr="0066264C">
        <w:rPr>
          <w:rFonts w:ascii="Times New Roman" w:hAnsi="Times New Roman" w:cs="Times New Roman"/>
          <w:sz w:val="24"/>
          <w:szCs w:val="24"/>
        </w:rPr>
        <w:t>the Human Rights Council</w:t>
      </w:r>
      <w:r w:rsidRPr="0066264C">
        <w:rPr>
          <w:rFonts w:ascii="Times New Roman" w:hAnsi="Times New Roman" w:cs="Times New Roman"/>
          <w:b/>
          <w:sz w:val="24"/>
          <w:szCs w:val="24"/>
        </w:rPr>
        <w:t xml:space="preserve"> </w:t>
      </w:r>
      <w:r w:rsidRPr="0066264C">
        <w:rPr>
          <w:rFonts w:ascii="Times New Roman" w:hAnsi="Times New Roman" w:cs="Times New Roman"/>
          <w:sz w:val="24"/>
          <w:szCs w:val="24"/>
        </w:rPr>
        <w:t>agreed that “the destruction of or damage to cultural heritage may have a detrimental and irreversible impact on the enjoyment of cultural rights.”</w:t>
      </w:r>
      <w:r w:rsidR="00B520EB" w:rsidRPr="0066264C">
        <w:rPr>
          <w:rFonts w:ascii="Times New Roman" w:hAnsi="Times New Roman" w:cs="Times New Roman"/>
          <w:sz w:val="24"/>
          <w:szCs w:val="24"/>
        </w:rPr>
        <w:t xml:space="preserve">  I thank the core group again for its leadership in</w:t>
      </w:r>
      <w:r w:rsidR="00EB71BB">
        <w:rPr>
          <w:rFonts w:ascii="Times New Roman" w:hAnsi="Times New Roman" w:cs="Times New Roman"/>
          <w:sz w:val="24"/>
          <w:szCs w:val="24"/>
        </w:rPr>
        <w:t xml:space="preserve"> the</w:t>
      </w:r>
      <w:r w:rsidR="00B520EB" w:rsidRPr="0066264C">
        <w:rPr>
          <w:rFonts w:ascii="Times New Roman" w:hAnsi="Times New Roman" w:cs="Times New Roman"/>
          <w:sz w:val="24"/>
          <w:szCs w:val="24"/>
        </w:rPr>
        <w:t xml:space="preserve"> passing this resolution</w:t>
      </w:r>
      <w:r w:rsidR="00EB71BB">
        <w:rPr>
          <w:rFonts w:ascii="Times New Roman" w:hAnsi="Times New Roman" w:cs="Times New Roman"/>
          <w:sz w:val="24"/>
          <w:szCs w:val="24"/>
        </w:rPr>
        <w:t xml:space="preserve"> and trust that it will continue this leadership in pressing for its full implementation.  In Resolution 33/20</w:t>
      </w:r>
      <w:r w:rsidR="00B520EB" w:rsidRPr="0066264C">
        <w:rPr>
          <w:rFonts w:ascii="Times New Roman" w:hAnsi="Times New Roman" w:cs="Times New Roman"/>
          <w:sz w:val="24"/>
          <w:szCs w:val="24"/>
        </w:rPr>
        <w:t>, t</w:t>
      </w:r>
      <w:r w:rsidRPr="0066264C">
        <w:rPr>
          <w:rFonts w:ascii="Times New Roman" w:hAnsi="Times New Roman" w:cs="Times New Roman"/>
          <w:sz w:val="24"/>
          <w:szCs w:val="24"/>
        </w:rPr>
        <w:t xml:space="preserve">he Council also encouraged States to consider implementing the recommendations that I made both to the Human Rights Council and to the General Assembly on these issues in reports </w:t>
      </w:r>
      <w:r w:rsidR="00B520EB" w:rsidRPr="0066264C">
        <w:rPr>
          <w:rFonts w:ascii="Times New Roman" w:hAnsi="Times New Roman" w:cs="Times New Roman"/>
          <w:sz w:val="24"/>
          <w:szCs w:val="24"/>
        </w:rPr>
        <w:t>A/HRC/31/59 and</w:t>
      </w:r>
      <w:r w:rsidR="00396D9C" w:rsidRPr="0066264C">
        <w:rPr>
          <w:rFonts w:ascii="Times New Roman" w:hAnsi="Times New Roman" w:cs="Times New Roman"/>
          <w:sz w:val="24"/>
          <w:szCs w:val="24"/>
        </w:rPr>
        <w:t xml:space="preserve"> A/71/317</w:t>
      </w:r>
      <w:r w:rsidRPr="0066264C">
        <w:rPr>
          <w:rFonts w:ascii="Times New Roman" w:hAnsi="Times New Roman" w:cs="Times New Roman"/>
          <w:sz w:val="24"/>
          <w:szCs w:val="24"/>
        </w:rPr>
        <w:t xml:space="preserve"> </w:t>
      </w:r>
      <w:r w:rsidR="00396D9C" w:rsidRPr="0066264C">
        <w:rPr>
          <w:rFonts w:ascii="Times New Roman" w:hAnsi="Times New Roman" w:cs="Times New Roman"/>
          <w:sz w:val="24"/>
          <w:szCs w:val="24"/>
        </w:rPr>
        <w:t>of August 2016</w:t>
      </w:r>
      <w:r w:rsidRPr="0066264C">
        <w:rPr>
          <w:rFonts w:ascii="Times New Roman" w:hAnsi="Times New Roman" w:cs="Times New Roman"/>
          <w:sz w:val="24"/>
          <w:szCs w:val="24"/>
        </w:rPr>
        <w:t>.  I am here today again to insist on the need to implement these and other international recommendations, including by UNESCO, the Committee on Economic, Social and Cultural Rights and other UN bodies.</w:t>
      </w:r>
    </w:p>
    <w:p w:rsidR="00396D9C" w:rsidRPr="0066264C" w:rsidRDefault="00396D9C" w:rsidP="00EB71BB">
      <w:pPr>
        <w:pStyle w:val="SingleTxtG"/>
        <w:spacing w:line="480" w:lineRule="auto"/>
        <w:ind w:left="0" w:right="0" w:firstLine="720"/>
        <w:rPr>
          <w:sz w:val="24"/>
          <w:szCs w:val="24"/>
        </w:rPr>
      </w:pPr>
      <w:r w:rsidRPr="0066264C">
        <w:rPr>
          <w:sz w:val="24"/>
          <w:szCs w:val="24"/>
        </w:rPr>
        <w:t xml:space="preserve">Acts of deliberate destruction are often </w:t>
      </w:r>
      <w:r w:rsidRPr="0066264C">
        <w:rPr>
          <w:b/>
          <w:sz w:val="24"/>
          <w:szCs w:val="24"/>
        </w:rPr>
        <w:t>accompanied by other grave assaults on human dignity and human rights</w:t>
      </w:r>
      <w:r w:rsidR="00EB71BB">
        <w:rPr>
          <w:sz w:val="24"/>
          <w:szCs w:val="24"/>
        </w:rPr>
        <w:t xml:space="preserve">. They have </w:t>
      </w:r>
      <w:r w:rsidRPr="0066264C">
        <w:rPr>
          <w:sz w:val="24"/>
          <w:szCs w:val="24"/>
        </w:rPr>
        <w:t xml:space="preserve">to be addressed in the context of holistic strategies for the promotion of human rights, and peacebuilding.  Protection of cultural heritage must be included in the mandates of peacekeeping missions.  We must care about the destruction of heritage in conjunction with our grave concern for the destruction of the lives of populations.  </w:t>
      </w:r>
    </w:p>
    <w:p w:rsidR="00CF4803" w:rsidRPr="0066264C" w:rsidRDefault="0098781D" w:rsidP="00B520EB">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have spent a great deal of time, both before and since I became the Special Rapporteur </w:t>
      </w:r>
      <w:r w:rsidRPr="006F6D3D">
        <w:rPr>
          <w:rFonts w:ascii="Times New Roman" w:hAnsi="Times New Roman" w:cs="Times New Roman"/>
          <w:b/>
          <w:sz w:val="24"/>
          <w:szCs w:val="24"/>
        </w:rPr>
        <w:t>listening to women and men talk about the pain and suffering, physical and mental</w:t>
      </w:r>
      <w:r w:rsidRPr="0066264C">
        <w:rPr>
          <w:rFonts w:ascii="Times New Roman" w:hAnsi="Times New Roman" w:cs="Times New Roman"/>
          <w:sz w:val="24"/>
          <w:szCs w:val="24"/>
        </w:rPr>
        <w:t xml:space="preserve">, caused to them and their families, often after </w:t>
      </w:r>
      <w:r w:rsidR="00EB71BB">
        <w:rPr>
          <w:rFonts w:ascii="Times New Roman" w:hAnsi="Times New Roman" w:cs="Times New Roman"/>
          <w:sz w:val="24"/>
          <w:szCs w:val="24"/>
        </w:rPr>
        <w:t xml:space="preserve">already </w:t>
      </w:r>
      <w:r w:rsidRPr="0066264C">
        <w:rPr>
          <w:rFonts w:ascii="Times New Roman" w:hAnsi="Times New Roman" w:cs="Times New Roman"/>
          <w:sz w:val="24"/>
          <w:szCs w:val="24"/>
        </w:rPr>
        <w:t>suffering from other abuses, by the destruction of cultural heritage to which they have connections.</w:t>
      </w:r>
      <w:r w:rsidR="006F6D3D">
        <w:rPr>
          <w:rFonts w:ascii="Times New Roman" w:hAnsi="Times New Roman" w:cs="Times New Roman"/>
          <w:sz w:val="24"/>
          <w:szCs w:val="24"/>
        </w:rPr>
        <w:t xml:space="preserve"> It is critical to listen to their voices.</w:t>
      </w:r>
      <w:r w:rsidRPr="0066264C">
        <w:rPr>
          <w:rFonts w:ascii="Times New Roman" w:hAnsi="Times New Roman" w:cs="Times New Roman"/>
          <w:sz w:val="24"/>
          <w:szCs w:val="24"/>
        </w:rPr>
        <w:t xml:space="preserve">  I have met those who have lost family members who die</w:t>
      </w:r>
      <w:r w:rsidR="001871CA" w:rsidRPr="0066264C">
        <w:rPr>
          <w:rFonts w:ascii="Times New Roman" w:hAnsi="Times New Roman" w:cs="Times New Roman"/>
          <w:sz w:val="24"/>
          <w:szCs w:val="24"/>
        </w:rPr>
        <w:t>d trying to protect sacred site</w:t>
      </w:r>
      <w:r w:rsidRPr="0066264C">
        <w:rPr>
          <w:rFonts w:ascii="Times New Roman" w:hAnsi="Times New Roman" w:cs="Times New Roman"/>
          <w:sz w:val="24"/>
          <w:szCs w:val="24"/>
        </w:rPr>
        <w:t>s or became gravely ill after learning of their destruction.  I have had women cry in front of me about how hurt they were by limitations on access to sites.</w:t>
      </w:r>
      <w:r w:rsidR="001871CA" w:rsidRPr="0066264C">
        <w:rPr>
          <w:rFonts w:ascii="Times New Roman" w:hAnsi="Times New Roman" w:cs="Times New Roman"/>
          <w:sz w:val="24"/>
          <w:szCs w:val="24"/>
        </w:rPr>
        <w:t xml:space="preserve">  I have visited sites guarded by tanks and seen how deep </w:t>
      </w:r>
      <w:r w:rsidR="001871CA" w:rsidRPr="0066264C">
        <w:rPr>
          <w:rFonts w:ascii="Times New Roman" w:hAnsi="Times New Roman" w:cs="Times New Roman"/>
          <w:sz w:val="24"/>
          <w:szCs w:val="24"/>
        </w:rPr>
        <w:lastRenderedPageBreak/>
        <w:t>the connections are that populations living in situations of post-conflict have with them</w:t>
      </w:r>
      <w:r w:rsidR="00EB71BB">
        <w:rPr>
          <w:rFonts w:ascii="Times New Roman" w:hAnsi="Times New Roman" w:cs="Times New Roman"/>
          <w:sz w:val="24"/>
          <w:szCs w:val="24"/>
        </w:rPr>
        <w:t xml:space="preserve"> – to space, to place, to site, to practice in that particular site</w:t>
      </w:r>
      <w:r w:rsidR="001871CA" w:rsidRPr="0066264C">
        <w:rPr>
          <w:rFonts w:ascii="Times New Roman" w:hAnsi="Times New Roman" w:cs="Times New Roman"/>
          <w:sz w:val="24"/>
          <w:szCs w:val="24"/>
        </w:rPr>
        <w:t>.  I recently received a message from an Iraqi archaeologist about the terrible pain caused to the people of Mosul, on top of so much other pain they are suffering, by Daesh’s des</w:t>
      </w:r>
      <w:r w:rsidR="00EB71BB">
        <w:rPr>
          <w:rFonts w:ascii="Times New Roman" w:hAnsi="Times New Roman" w:cs="Times New Roman"/>
          <w:sz w:val="24"/>
          <w:szCs w:val="24"/>
        </w:rPr>
        <w:t xml:space="preserve">truction of </w:t>
      </w:r>
      <w:r w:rsidR="00CF4803" w:rsidRPr="0066264C">
        <w:rPr>
          <w:rFonts w:ascii="Times New Roman" w:hAnsi="Times New Roman" w:cs="Times New Roman"/>
          <w:sz w:val="24"/>
          <w:szCs w:val="24"/>
        </w:rPr>
        <w:t xml:space="preserve">the </w:t>
      </w:r>
      <w:r w:rsidR="00CF4803" w:rsidRPr="006F6D3D">
        <w:rPr>
          <w:rFonts w:ascii="Times New Roman" w:hAnsi="Times New Roman" w:cs="Times New Roman"/>
          <w:b/>
          <w:sz w:val="24"/>
          <w:szCs w:val="24"/>
        </w:rPr>
        <w:t>Hadba Minaret</w:t>
      </w:r>
      <w:r w:rsidR="001871CA" w:rsidRPr="0066264C">
        <w:rPr>
          <w:rFonts w:ascii="Times New Roman" w:hAnsi="Times New Roman" w:cs="Times New Roman"/>
          <w:sz w:val="24"/>
          <w:szCs w:val="24"/>
        </w:rPr>
        <w:t>.</w:t>
      </w:r>
      <w:r w:rsidR="00CF4803" w:rsidRPr="0066264C">
        <w:rPr>
          <w:rFonts w:ascii="Times New Roman" w:hAnsi="Times New Roman" w:cs="Times New Roman"/>
          <w:sz w:val="24"/>
          <w:szCs w:val="24"/>
        </w:rPr>
        <w:t xml:space="preserve">  </w:t>
      </w:r>
      <w:r w:rsidR="00EB71BB">
        <w:rPr>
          <w:rFonts w:ascii="Times New Roman" w:hAnsi="Times New Roman" w:cs="Times New Roman"/>
          <w:sz w:val="24"/>
          <w:szCs w:val="24"/>
        </w:rPr>
        <w:t>She wrote:</w:t>
      </w:r>
    </w:p>
    <w:p w:rsidR="00CF4803" w:rsidRPr="0066264C" w:rsidRDefault="00CF4803" w:rsidP="00080E62">
      <w:pPr>
        <w:spacing w:after="0" w:line="240" w:lineRule="auto"/>
        <w:ind w:left="720"/>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Yesterday of all days is where Daesh has committed its worse War Crime. One comment from a friend in Mosul just sent (to) me (is) sufficient for thousands of words:</w:t>
      </w:r>
    </w:p>
    <w:p w:rsidR="00CF4803" w:rsidRPr="0066264C" w:rsidRDefault="00CF4803" w:rsidP="00CF4803">
      <w:pPr>
        <w:spacing w:after="0" w:line="240" w:lineRule="auto"/>
        <w:rPr>
          <w:rFonts w:ascii="Times New Roman" w:eastAsia="Times New Roman" w:hAnsi="Times New Roman" w:cs="Times New Roman"/>
          <w:color w:val="000000"/>
          <w:sz w:val="24"/>
          <w:szCs w:val="24"/>
        </w:rPr>
      </w:pPr>
    </w:p>
    <w:p w:rsidR="00CF4803" w:rsidRPr="0066264C" w:rsidRDefault="00CF4803" w:rsidP="00080E62">
      <w:pPr>
        <w:spacing w:after="0" w:line="240" w:lineRule="auto"/>
        <w:ind w:left="720"/>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"This is a very sad sleepless night for all Mosul people, for the first time since 850 years ago, Mosul's skyline (is) without Al Hadba minaret! “</w:t>
      </w:r>
    </w:p>
    <w:p w:rsidR="00CF4803" w:rsidRPr="0066264C" w:rsidRDefault="00CF4803" w:rsidP="00CF4803">
      <w:pPr>
        <w:spacing w:after="0" w:line="240" w:lineRule="auto"/>
        <w:rPr>
          <w:rFonts w:ascii="Times New Roman" w:eastAsia="Times New Roman" w:hAnsi="Times New Roman" w:cs="Times New Roman"/>
          <w:color w:val="000000"/>
          <w:sz w:val="24"/>
          <w:szCs w:val="24"/>
        </w:rPr>
      </w:pPr>
    </w:p>
    <w:p w:rsidR="00EB71BB" w:rsidRDefault="00CF4803" w:rsidP="00080E62">
      <w:pPr>
        <w:spacing w:after="0" w:line="240" w:lineRule="auto"/>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She closed by saying</w:t>
      </w:r>
      <w:r w:rsidR="00080E62" w:rsidRPr="0066264C">
        <w:rPr>
          <w:rFonts w:ascii="Times New Roman" w:eastAsia="Times New Roman" w:hAnsi="Times New Roman" w:cs="Times New Roman"/>
          <w:color w:val="000000"/>
          <w:sz w:val="24"/>
          <w:szCs w:val="24"/>
        </w:rPr>
        <w:t xml:space="preserve"> of </w:t>
      </w:r>
      <w:r w:rsidR="00EB71BB">
        <w:rPr>
          <w:rFonts w:ascii="Times New Roman" w:eastAsia="Times New Roman" w:hAnsi="Times New Roman" w:cs="Times New Roman"/>
          <w:color w:val="000000"/>
          <w:sz w:val="24"/>
          <w:szCs w:val="24"/>
        </w:rPr>
        <w:t>our meeting here today</w:t>
      </w:r>
      <w:r w:rsidRPr="0066264C">
        <w:rPr>
          <w:rFonts w:ascii="Times New Roman" w:eastAsia="Times New Roman" w:hAnsi="Times New Roman" w:cs="Times New Roman"/>
          <w:color w:val="000000"/>
          <w:sz w:val="24"/>
          <w:szCs w:val="24"/>
        </w:rPr>
        <w:t>:</w:t>
      </w:r>
    </w:p>
    <w:p w:rsidR="00EB71BB" w:rsidRDefault="00EB71BB" w:rsidP="00080E62">
      <w:pPr>
        <w:spacing w:after="0" w:line="240" w:lineRule="auto"/>
        <w:rPr>
          <w:rFonts w:ascii="Times New Roman" w:eastAsia="Times New Roman" w:hAnsi="Times New Roman" w:cs="Times New Roman"/>
          <w:color w:val="000000"/>
          <w:sz w:val="24"/>
          <w:szCs w:val="24"/>
        </w:rPr>
      </w:pPr>
    </w:p>
    <w:p w:rsidR="00EB71BB" w:rsidRDefault="00CF4803" w:rsidP="00080E62">
      <w:pPr>
        <w:spacing w:after="0" w:line="240" w:lineRule="auto"/>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 xml:space="preserve"> </w:t>
      </w:r>
      <w:r w:rsidR="00080E62" w:rsidRPr="0066264C">
        <w:rPr>
          <w:rFonts w:ascii="Times New Roman" w:eastAsia="Times New Roman" w:hAnsi="Times New Roman" w:cs="Times New Roman"/>
          <w:color w:val="000000"/>
          <w:sz w:val="24"/>
          <w:szCs w:val="24"/>
        </w:rPr>
        <w:t>“</w:t>
      </w:r>
      <w:r w:rsidRPr="0066264C">
        <w:rPr>
          <w:rFonts w:ascii="Times New Roman" w:eastAsia="Times New Roman" w:hAnsi="Times New Roman" w:cs="Times New Roman"/>
          <w:color w:val="000000"/>
          <w:sz w:val="24"/>
          <w:szCs w:val="24"/>
        </w:rPr>
        <w:t>The Hadba Minaret will be the symbol of the meeting.</w:t>
      </w:r>
      <w:r w:rsidR="00080E62" w:rsidRPr="0066264C">
        <w:rPr>
          <w:rFonts w:ascii="Times New Roman" w:eastAsia="Times New Roman" w:hAnsi="Times New Roman" w:cs="Times New Roman"/>
          <w:color w:val="000000"/>
          <w:sz w:val="24"/>
          <w:szCs w:val="24"/>
        </w:rPr>
        <w:t xml:space="preserve">” And I want her to know and her </w:t>
      </w:r>
    </w:p>
    <w:p w:rsidR="00EB71BB" w:rsidRDefault="00EB71BB" w:rsidP="00080E62">
      <w:pPr>
        <w:spacing w:after="0" w:line="240" w:lineRule="auto"/>
        <w:rPr>
          <w:rFonts w:ascii="Times New Roman" w:eastAsia="Times New Roman" w:hAnsi="Times New Roman" w:cs="Times New Roman"/>
          <w:color w:val="000000"/>
          <w:sz w:val="24"/>
          <w:szCs w:val="24"/>
        </w:rPr>
      </w:pPr>
    </w:p>
    <w:p w:rsidR="00CF4803" w:rsidRPr="0066264C" w:rsidRDefault="00080E62" w:rsidP="00080E62">
      <w:pPr>
        <w:spacing w:after="0" w:line="240" w:lineRule="auto"/>
        <w:rPr>
          <w:rFonts w:ascii="Times New Roman" w:eastAsia="Times New Roman" w:hAnsi="Times New Roman" w:cs="Times New Roman"/>
          <w:color w:val="000000"/>
          <w:sz w:val="24"/>
          <w:szCs w:val="24"/>
        </w:rPr>
      </w:pPr>
      <w:r w:rsidRPr="0066264C">
        <w:rPr>
          <w:rFonts w:ascii="Times New Roman" w:eastAsia="Times New Roman" w:hAnsi="Times New Roman" w:cs="Times New Roman"/>
          <w:color w:val="000000"/>
          <w:sz w:val="24"/>
          <w:szCs w:val="24"/>
        </w:rPr>
        <w:t>contact in Mosul that we are indeed thinking of this</w:t>
      </w:r>
      <w:r w:rsidR="00EB71BB">
        <w:rPr>
          <w:rFonts w:ascii="Times New Roman" w:eastAsia="Times New Roman" w:hAnsi="Times New Roman" w:cs="Times New Roman"/>
          <w:color w:val="000000"/>
          <w:sz w:val="24"/>
          <w:szCs w:val="24"/>
        </w:rPr>
        <w:t xml:space="preserve"> and of them</w:t>
      </w:r>
      <w:r w:rsidRPr="0066264C">
        <w:rPr>
          <w:rFonts w:ascii="Times New Roman" w:eastAsia="Times New Roman" w:hAnsi="Times New Roman" w:cs="Times New Roman"/>
          <w:color w:val="000000"/>
          <w:sz w:val="24"/>
          <w:szCs w:val="24"/>
        </w:rPr>
        <w:t>.</w:t>
      </w:r>
    </w:p>
    <w:p w:rsidR="00080E62" w:rsidRPr="0066264C" w:rsidRDefault="00080E62" w:rsidP="00080E62">
      <w:pPr>
        <w:spacing w:after="0" w:line="240" w:lineRule="auto"/>
        <w:rPr>
          <w:rFonts w:ascii="Times New Roman" w:eastAsia="Times New Roman" w:hAnsi="Times New Roman" w:cs="Times New Roman"/>
          <w:color w:val="000000"/>
          <w:sz w:val="24"/>
          <w:szCs w:val="24"/>
        </w:rPr>
      </w:pPr>
    </w:p>
    <w:p w:rsidR="0098781D" w:rsidRPr="0066264C" w:rsidRDefault="00CF4803"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  </w:t>
      </w:r>
      <w:r w:rsidR="00080E62" w:rsidRPr="0066264C">
        <w:rPr>
          <w:rFonts w:ascii="Times New Roman" w:hAnsi="Times New Roman" w:cs="Times New Roman"/>
          <w:sz w:val="24"/>
          <w:szCs w:val="24"/>
        </w:rPr>
        <w:t>All such encounters have</w:t>
      </w:r>
      <w:r w:rsidR="0098781D" w:rsidRPr="0066264C">
        <w:rPr>
          <w:rFonts w:ascii="Times New Roman" w:hAnsi="Times New Roman" w:cs="Times New Roman"/>
          <w:sz w:val="24"/>
          <w:szCs w:val="24"/>
        </w:rPr>
        <w:t xml:space="preserve"> made clear to me that </w:t>
      </w:r>
      <w:r w:rsidR="0098781D" w:rsidRPr="006F6D3D">
        <w:rPr>
          <w:rFonts w:ascii="Times New Roman" w:hAnsi="Times New Roman" w:cs="Times New Roman"/>
          <w:b/>
          <w:sz w:val="24"/>
          <w:szCs w:val="24"/>
        </w:rPr>
        <w:t>it is no mere theoretical construct</w:t>
      </w:r>
      <w:r w:rsidR="0098781D" w:rsidRPr="0066264C">
        <w:rPr>
          <w:rFonts w:ascii="Times New Roman" w:hAnsi="Times New Roman" w:cs="Times New Roman"/>
          <w:sz w:val="24"/>
          <w:szCs w:val="24"/>
        </w:rPr>
        <w:t xml:space="preserve"> to say that intentional destruction of cultural heritage is a violation of human rights – it is a lived reality around the world for diverse people.</w:t>
      </w:r>
      <w:r w:rsidR="001871CA" w:rsidRPr="0066264C">
        <w:rPr>
          <w:rFonts w:ascii="Times New Roman" w:hAnsi="Times New Roman" w:cs="Times New Roman"/>
          <w:sz w:val="24"/>
          <w:szCs w:val="24"/>
        </w:rPr>
        <w:t xml:space="preserve">  My commitment to the paradigm of viewing cultural heritage as a human rights issue is both a principled one in the sense that it reflects actual human experience</w:t>
      </w:r>
      <w:r w:rsidRPr="0066264C">
        <w:rPr>
          <w:rFonts w:ascii="Times New Roman" w:hAnsi="Times New Roman" w:cs="Times New Roman"/>
          <w:sz w:val="24"/>
          <w:szCs w:val="24"/>
        </w:rPr>
        <w:t xml:space="preserve"> around the world</w:t>
      </w:r>
      <w:r w:rsidR="001871CA" w:rsidRPr="0066264C">
        <w:rPr>
          <w:rFonts w:ascii="Times New Roman" w:hAnsi="Times New Roman" w:cs="Times New Roman"/>
          <w:sz w:val="24"/>
          <w:szCs w:val="24"/>
        </w:rPr>
        <w:t xml:space="preserve"> and emphasizes critical aspects of the issue</w:t>
      </w:r>
      <w:r w:rsidRPr="0066264C">
        <w:rPr>
          <w:rFonts w:ascii="Times New Roman" w:hAnsi="Times New Roman" w:cs="Times New Roman"/>
          <w:sz w:val="24"/>
          <w:szCs w:val="24"/>
        </w:rPr>
        <w:t xml:space="preserve"> within a framework of international human rights law commitments</w:t>
      </w:r>
      <w:r w:rsidR="001871CA" w:rsidRPr="0066264C">
        <w:rPr>
          <w:rFonts w:ascii="Times New Roman" w:hAnsi="Times New Roman" w:cs="Times New Roman"/>
          <w:sz w:val="24"/>
          <w:szCs w:val="24"/>
        </w:rPr>
        <w:t>; but</w:t>
      </w:r>
      <w:r w:rsidRPr="0066264C">
        <w:rPr>
          <w:rFonts w:ascii="Times New Roman" w:hAnsi="Times New Roman" w:cs="Times New Roman"/>
          <w:sz w:val="24"/>
          <w:szCs w:val="24"/>
        </w:rPr>
        <w:t xml:space="preserve"> my commitment to this paradigm is</w:t>
      </w:r>
      <w:r w:rsidR="001871CA" w:rsidRPr="0066264C">
        <w:rPr>
          <w:rFonts w:ascii="Times New Roman" w:hAnsi="Times New Roman" w:cs="Times New Roman"/>
          <w:sz w:val="24"/>
          <w:szCs w:val="24"/>
        </w:rPr>
        <w:t xml:space="preserve"> also a practical one in the sense that given all the atrocities happening in the world, we will only be able to mobilize broadly on this issue if we emphasize the deep impact that it has on human beings, individually and in their collectives.</w:t>
      </w:r>
    </w:p>
    <w:p w:rsidR="007D73D0" w:rsidRPr="0066264C" w:rsidRDefault="001871CA"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Many of us who are engaged on the issue of cultural heritage have gone to endless meetings in this</w:t>
      </w:r>
      <w:r w:rsidR="00EB71BB">
        <w:rPr>
          <w:rFonts w:ascii="Times New Roman" w:hAnsi="Times New Roman" w:cs="Times New Roman"/>
          <w:sz w:val="24"/>
          <w:szCs w:val="24"/>
        </w:rPr>
        <w:t xml:space="preserve"> post</w:t>
      </w:r>
      <w:r w:rsidRPr="0066264C">
        <w:rPr>
          <w:rFonts w:ascii="Times New Roman" w:hAnsi="Times New Roman" w:cs="Times New Roman"/>
          <w:sz w:val="24"/>
          <w:szCs w:val="24"/>
        </w:rPr>
        <w:t xml:space="preserve"> “Palmyra moment.”</w:t>
      </w:r>
      <w:r w:rsidR="00B91810" w:rsidRPr="0066264C">
        <w:rPr>
          <w:rFonts w:ascii="Times New Roman" w:hAnsi="Times New Roman" w:cs="Times New Roman"/>
          <w:sz w:val="24"/>
          <w:szCs w:val="24"/>
        </w:rPr>
        <w:t xml:space="preserve">  We are beginning to wonder what impact these meetings are having on improving heritage protection. That is why my vision of this meeting is </w:t>
      </w:r>
      <w:r w:rsidR="00CF4803" w:rsidRPr="0066264C">
        <w:rPr>
          <w:rFonts w:ascii="Times New Roman" w:hAnsi="Times New Roman" w:cs="Times New Roman"/>
          <w:sz w:val="24"/>
          <w:szCs w:val="24"/>
        </w:rPr>
        <w:t xml:space="preserve">different – </w:t>
      </w:r>
      <w:r w:rsidR="00B520EB" w:rsidRPr="0066264C">
        <w:rPr>
          <w:rFonts w:ascii="Times New Roman" w:hAnsi="Times New Roman" w:cs="Times New Roman"/>
          <w:sz w:val="24"/>
          <w:szCs w:val="24"/>
        </w:rPr>
        <w:t xml:space="preserve">it </w:t>
      </w:r>
      <w:r w:rsidR="00CF4803" w:rsidRPr="0066264C">
        <w:rPr>
          <w:rFonts w:ascii="Times New Roman" w:hAnsi="Times New Roman" w:cs="Times New Roman"/>
          <w:sz w:val="24"/>
          <w:szCs w:val="24"/>
        </w:rPr>
        <w:t xml:space="preserve">is </w:t>
      </w:r>
      <w:r w:rsidR="00B91810" w:rsidRPr="0066264C">
        <w:rPr>
          <w:rFonts w:ascii="Times New Roman" w:hAnsi="Times New Roman" w:cs="Times New Roman"/>
          <w:sz w:val="24"/>
          <w:szCs w:val="24"/>
        </w:rPr>
        <w:t xml:space="preserve">that </w:t>
      </w:r>
      <w:r w:rsidR="00B91810" w:rsidRPr="006F6D3D">
        <w:rPr>
          <w:rFonts w:ascii="Times New Roman" w:hAnsi="Times New Roman" w:cs="Times New Roman"/>
          <w:b/>
          <w:sz w:val="24"/>
          <w:szCs w:val="24"/>
        </w:rPr>
        <w:t>we focus on the issue of</w:t>
      </w:r>
      <w:r w:rsidR="00EB71BB" w:rsidRPr="006F6D3D">
        <w:rPr>
          <w:rFonts w:ascii="Times New Roman" w:hAnsi="Times New Roman" w:cs="Times New Roman"/>
          <w:b/>
          <w:sz w:val="24"/>
          <w:szCs w:val="24"/>
        </w:rPr>
        <w:t xml:space="preserve"> specific commitments related to the</w:t>
      </w:r>
      <w:r w:rsidR="00B91810" w:rsidRPr="006F6D3D">
        <w:rPr>
          <w:rFonts w:ascii="Times New Roman" w:hAnsi="Times New Roman" w:cs="Times New Roman"/>
          <w:b/>
          <w:sz w:val="24"/>
          <w:szCs w:val="24"/>
        </w:rPr>
        <w:t xml:space="preserve"> </w:t>
      </w:r>
      <w:r w:rsidR="00B91810" w:rsidRPr="006F6D3D">
        <w:rPr>
          <w:rFonts w:ascii="Times New Roman" w:hAnsi="Times New Roman" w:cs="Times New Roman"/>
          <w:b/>
          <w:i/>
          <w:sz w:val="24"/>
          <w:szCs w:val="24"/>
        </w:rPr>
        <w:lastRenderedPageBreak/>
        <w:t>implementation</w:t>
      </w:r>
      <w:r w:rsidR="00B91810" w:rsidRPr="006F6D3D">
        <w:rPr>
          <w:rFonts w:ascii="Times New Roman" w:hAnsi="Times New Roman" w:cs="Times New Roman"/>
          <w:b/>
          <w:sz w:val="24"/>
          <w:szCs w:val="24"/>
        </w:rPr>
        <w:t xml:space="preserve"> of the human rights approach</w:t>
      </w:r>
      <w:r w:rsidR="00B91810" w:rsidRPr="0066264C">
        <w:rPr>
          <w:rFonts w:ascii="Times New Roman" w:hAnsi="Times New Roman" w:cs="Times New Roman"/>
          <w:sz w:val="24"/>
          <w:szCs w:val="24"/>
        </w:rPr>
        <w:t xml:space="preserve"> to cultural heritage protection</w:t>
      </w:r>
      <w:r w:rsidR="00CF4803" w:rsidRPr="0066264C">
        <w:rPr>
          <w:rFonts w:ascii="Times New Roman" w:hAnsi="Times New Roman" w:cs="Times New Roman"/>
          <w:sz w:val="24"/>
          <w:szCs w:val="24"/>
        </w:rPr>
        <w:t>, rather than repeating the sa</w:t>
      </w:r>
      <w:r w:rsidR="00B520EB" w:rsidRPr="0066264C">
        <w:rPr>
          <w:rFonts w:ascii="Times New Roman" w:hAnsi="Times New Roman" w:cs="Times New Roman"/>
          <w:sz w:val="24"/>
          <w:szCs w:val="24"/>
        </w:rPr>
        <w:t xml:space="preserve">me substantive discussions </w:t>
      </w:r>
      <w:r w:rsidR="00CF4803" w:rsidRPr="0066264C">
        <w:rPr>
          <w:rFonts w:ascii="Times New Roman" w:hAnsi="Times New Roman" w:cs="Times New Roman"/>
          <w:sz w:val="24"/>
          <w:szCs w:val="24"/>
        </w:rPr>
        <w:t>again</w:t>
      </w:r>
      <w:r w:rsidR="00B91810" w:rsidRPr="0066264C">
        <w:rPr>
          <w:rFonts w:ascii="Times New Roman" w:hAnsi="Times New Roman" w:cs="Times New Roman"/>
          <w:sz w:val="24"/>
          <w:szCs w:val="24"/>
        </w:rPr>
        <w:t>.</w:t>
      </w:r>
      <w:r w:rsidR="00276546" w:rsidRPr="0066264C">
        <w:rPr>
          <w:rFonts w:ascii="Times New Roman" w:hAnsi="Times New Roman" w:cs="Times New Roman"/>
          <w:sz w:val="24"/>
          <w:szCs w:val="24"/>
        </w:rPr>
        <w:t xml:space="preserve">  Let us make sure this meeting matters, is a beginning not an end (or perhaps I should say a continuation to be taken forward, not an end</w:t>
      </w:r>
      <w:r w:rsidR="00EB71BB">
        <w:rPr>
          <w:rFonts w:ascii="Times New Roman" w:hAnsi="Times New Roman" w:cs="Times New Roman"/>
          <w:sz w:val="24"/>
          <w:szCs w:val="24"/>
        </w:rPr>
        <w:t>,</w:t>
      </w:r>
      <w:r w:rsidR="00276546" w:rsidRPr="0066264C">
        <w:rPr>
          <w:rFonts w:ascii="Times New Roman" w:hAnsi="Times New Roman" w:cs="Times New Roman"/>
          <w:sz w:val="24"/>
          <w:szCs w:val="24"/>
        </w:rPr>
        <w:t xml:space="preserve"> taking into consideration all the work that has</w:t>
      </w:r>
      <w:r w:rsidR="00EB71BB">
        <w:rPr>
          <w:rFonts w:ascii="Times New Roman" w:hAnsi="Times New Roman" w:cs="Times New Roman"/>
          <w:sz w:val="24"/>
          <w:szCs w:val="24"/>
        </w:rPr>
        <w:t xml:space="preserve"> already</w:t>
      </w:r>
      <w:r w:rsidR="00276546" w:rsidRPr="0066264C">
        <w:rPr>
          <w:rFonts w:ascii="Times New Roman" w:hAnsi="Times New Roman" w:cs="Times New Roman"/>
          <w:sz w:val="24"/>
          <w:szCs w:val="24"/>
        </w:rPr>
        <w:t xml:space="preserve"> been done). </w:t>
      </w:r>
      <w:r w:rsidR="00B91810" w:rsidRPr="0066264C">
        <w:rPr>
          <w:rFonts w:ascii="Times New Roman" w:hAnsi="Times New Roman" w:cs="Times New Roman"/>
          <w:sz w:val="24"/>
          <w:szCs w:val="24"/>
        </w:rPr>
        <w:t xml:space="preserve"> </w:t>
      </w:r>
      <w:r w:rsidR="00EB71BB">
        <w:rPr>
          <w:rFonts w:ascii="Times New Roman" w:hAnsi="Times New Roman" w:cs="Times New Roman"/>
          <w:sz w:val="24"/>
          <w:szCs w:val="24"/>
        </w:rPr>
        <w:t>I want us to leave here today, with some agreed action items, perhaps an action plan, which may include the commitment to take specific steps to carry out actions plans already in place such as those of UNESCO.</w:t>
      </w:r>
      <w:r w:rsidR="00282EC9">
        <w:rPr>
          <w:rFonts w:ascii="Times New Roman" w:hAnsi="Times New Roman" w:cs="Times New Roman"/>
          <w:sz w:val="24"/>
          <w:szCs w:val="24"/>
        </w:rPr>
        <w:t xml:space="preserve">  If we do not make specific </w:t>
      </w:r>
      <w:r w:rsidR="0045533C">
        <w:rPr>
          <w:rFonts w:ascii="Times New Roman" w:hAnsi="Times New Roman" w:cs="Times New Roman"/>
          <w:sz w:val="24"/>
          <w:szCs w:val="24"/>
        </w:rPr>
        <w:t>commitments</w:t>
      </w:r>
      <w:r w:rsidR="00EB71BB">
        <w:rPr>
          <w:rFonts w:ascii="Times New Roman" w:hAnsi="Times New Roman" w:cs="Times New Roman"/>
          <w:sz w:val="24"/>
          <w:szCs w:val="24"/>
        </w:rPr>
        <w:t>, we will not have fulfilled the task given to us by the council here today in Resolution 33/20 which envisaged the holding of this meeting</w:t>
      </w:r>
      <w:r w:rsidR="00282EC9">
        <w:rPr>
          <w:rFonts w:ascii="Times New Roman" w:hAnsi="Times New Roman" w:cs="Times New Roman"/>
          <w:sz w:val="24"/>
          <w:szCs w:val="24"/>
        </w:rPr>
        <w:t xml:space="preserve"> so as to find </w:t>
      </w:r>
      <w:r w:rsidR="00282EC9" w:rsidRPr="00282EC9">
        <w:rPr>
          <w:rFonts w:ascii="Times New Roman" w:hAnsi="Times New Roman" w:cs="Times New Roman"/>
          <w:sz w:val="24"/>
          <w:szCs w:val="24"/>
        </w:rPr>
        <w:t>“ways to prevent, contain and/or mitigate the detrimental impact of the damage to or destruction of cultural heritage on the enjoyment of human rights, including cultural rights by all, and on best practices in this regard</w:t>
      </w:r>
      <w:r w:rsidR="00EB71BB" w:rsidRPr="00282EC9">
        <w:rPr>
          <w:rFonts w:ascii="Times New Roman" w:hAnsi="Times New Roman" w:cs="Times New Roman"/>
          <w:sz w:val="24"/>
          <w:szCs w:val="24"/>
        </w:rPr>
        <w:t>.</w:t>
      </w:r>
      <w:r w:rsidR="00282EC9" w:rsidRPr="00282EC9">
        <w:rPr>
          <w:rFonts w:ascii="Times New Roman" w:hAnsi="Times New Roman" w:cs="Times New Roman"/>
          <w:sz w:val="24"/>
          <w:szCs w:val="24"/>
        </w:rPr>
        <w:t>”</w:t>
      </w:r>
      <w:r w:rsidR="00EB71BB" w:rsidRPr="00282EC9">
        <w:rPr>
          <w:rFonts w:ascii="Times New Roman" w:hAnsi="Times New Roman" w:cs="Times New Roman"/>
          <w:sz w:val="24"/>
          <w:szCs w:val="24"/>
        </w:rPr>
        <w:t xml:space="preserve">  </w:t>
      </w:r>
      <w:r w:rsidR="00276546" w:rsidRPr="0066264C">
        <w:rPr>
          <w:rFonts w:ascii="Times New Roman" w:hAnsi="Times New Roman" w:cs="Times New Roman"/>
          <w:sz w:val="24"/>
          <w:szCs w:val="24"/>
        </w:rPr>
        <w:t>With a view to achieving this outcome I would like to outline</w:t>
      </w:r>
      <w:r w:rsidR="00B520EB" w:rsidRPr="0066264C">
        <w:rPr>
          <w:rFonts w:ascii="Times New Roman" w:hAnsi="Times New Roman" w:cs="Times New Roman"/>
          <w:sz w:val="24"/>
          <w:szCs w:val="24"/>
        </w:rPr>
        <w:t xml:space="preserve"> a number of</w:t>
      </w:r>
      <w:r w:rsidR="00276546" w:rsidRPr="0066264C">
        <w:rPr>
          <w:rFonts w:ascii="Times New Roman" w:hAnsi="Times New Roman" w:cs="Times New Roman"/>
          <w:sz w:val="24"/>
          <w:szCs w:val="24"/>
        </w:rPr>
        <w:t xml:space="preserve"> key</w:t>
      </w:r>
      <w:r w:rsidR="00B520EB" w:rsidRPr="0066264C">
        <w:rPr>
          <w:rFonts w:ascii="Times New Roman" w:hAnsi="Times New Roman" w:cs="Times New Roman"/>
          <w:sz w:val="24"/>
          <w:szCs w:val="24"/>
        </w:rPr>
        <w:t xml:space="preserve"> themes </w:t>
      </w:r>
      <w:r w:rsidR="00276546" w:rsidRPr="0066264C">
        <w:rPr>
          <w:rFonts w:ascii="Times New Roman" w:hAnsi="Times New Roman" w:cs="Times New Roman"/>
          <w:sz w:val="24"/>
          <w:szCs w:val="24"/>
        </w:rPr>
        <w:t xml:space="preserve">which </w:t>
      </w:r>
      <w:r w:rsidR="00B520EB" w:rsidRPr="0066264C">
        <w:rPr>
          <w:rFonts w:ascii="Times New Roman" w:hAnsi="Times New Roman" w:cs="Times New Roman"/>
          <w:sz w:val="24"/>
          <w:szCs w:val="24"/>
        </w:rPr>
        <w:t>were clearly identified under the overarching chapeau of implementation</w:t>
      </w:r>
      <w:r w:rsidR="00276546" w:rsidRPr="0066264C">
        <w:rPr>
          <w:rFonts w:ascii="Times New Roman" w:hAnsi="Times New Roman" w:cs="Times New Roman"/>
          <w:sz w:val="24"/>
          <w:szCs w:val="24"/>
        </w:rPr>
        <w:t xml:space="preserve"> in my discussions with the experts yesterday.</w:t>
      </w:r>
      <w:r w:rsidR="00B520EB" w:rsidRPr="0066264C">
        <w:rPr>
          <w:rFonts w:ascii="Times New Roman" w:hAnsi="Times New Roman" w:cs="Times New Roman"/>
          <w:sz w:val="24"/>
          <w:szCs w:val="24"/>
        </w:rPr>
        <w:t xml:space="preserve"> </w:t>
      </w:r>
    </w:p>
    <w:p w:rsidR="007D73D0" w:rsidRPr="0066264C" w:rsidRDefault="00B520EB"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The first is that we must now </w:t>
      </w:r>
      <w:r w:rsidRPr="00282EC9">
        <w:rPr>
          <w:rFonts w:ascii="Times New Roman" w:hAnsi="Times New Roman" w:cs="Times New Roman"/>
          <w:b/>
          <w:sz w:val="24"/>
          <w:szCs w:val="24"/>
        </w:rPr>
        <w:t>mainstream the human rights approach</w:t>
      </w:r>
      <w:r w:rsidRPr="0066264C">
        <w:rPr>
          <w:rFonts w:ascii="Times New Roman" w:hAnsi="Times New Roman" w:cs="Times New Roman"/>
          <w:sz w:val="24"/>
          <w:szCs w:val="24"/>
        </w:rPr>
        <w:t xml:space="preserve"> to cultural heritage. </w:t>
      </w:r>
      <w:r w:rsidR="00B91810" w:rsidRPr="0066264C">
        <w:rPr>
          <w:rFonts w:ascii="Times New Roman" w:hAnsi="Times New Roman" w:cs="Times New Roman"/>
          <w:sz w:val="24"/>
          <w:szCs w:val="24"/>
        </w:rPr>
        <w:t>We talk about cultural heritage in human rights terms here in Geneva and are all agreed, but when we get to other cities like New York or Abu Dhabi, the human rights approach magically disappears.</w:t>
      </w:r>
      <w:r w:rsidRPr="0066264C">
        <w:rPr>
          <w:rFonts w:ascii="Times New Roman" w:hAnsi="Times New Roman" w:cs="Times New Roman"/>
          <w:sz w:val="24"/>
          <w:szCs w:val="24"/>
        </w:rPr>
        <w:t xml:space="preserve">  For example, </w:t>
      </w:r>
      <w:r w:rsidR="00282EC9">
        <w:rPr>
          <w:rFonts w:ascii="Times New Roman" w:hAnsi="Times New Roman" w:cs="Times New Roman"/>
          <w:sz w:val="24"/>
          <w:szCs w:val="24"/>
        </w:rPr>
        <w:t>neither the words human rights nor the concepts</w:t>
      </w:r>
      <w:r w:rsidRPr="0066264C">
        <w:rPr>
          <w:rFonts w:ascii="Times New Roman" w:hAnsi="Times New Roman" w:cs="Times New Roman"/>
          <w:sz w:val="24"/>
          <w:szCs w:val="24"/>
        </w:rPr>
        <w:t xml:space="preserve"> appear in Security Council Resolution 2347 or</w:t>
      </w:r>
      <w:r w:rsidR="00276546" w:rsidRPr="0066264C">
        <w:rPr>
          <w:rFonts w:ascii="Times New Roman" w:hAnsi="Times New Roman" w:cs="Times New Roman"/>
          <w:sz w:val="24"/>
          <w:szCs w:val="24"/>
        </w:rPr>
        <w:t xml:space="preserve"> in</w:t>
      </w:r>
      <w:r w:rsidRPr="0066264C">
        <w:rPr>
          <w:rFonts w:ascii="Times New Roman" w:hAnsi="Times New Roman" w:cs="Times New Roman"/>
          <w:sz w:val="24"/>
          <w:szCs w:val="24"/>
        </w:rPr>
        <w:t xml:space="preserve"> the Abu Dhabi declaration, as important as the</w:t>
      </w:r>
      <w:r w:rsidR="00276546" w:rsidRPr="0066264C">
        <w:rPr>
          <w:rFonts w:ascii="Times New Roman" w:hAnsi="Times New Roman" w:cs="Times New Roman"/>
          <w:sz w:val="24"/>
          <w:szCs w:val="24"/>
        </w:rPr>
        <w:t>se</w:t>
      </w:r>
      <w:r w:rsidRPr="0066264C">
        <w:rPr>
          <w:rFonts w:ascii="Times New Roman" w:hAnsi="Times New Roman" w:cs="Times New Roman"/>
          <w:sz w:val="24"/>
          <w:szCs w:val="24"/>
        </w:rPr>
        <w:t xml:space="preserve"> documents are.</w:t>
      </w:r>
      <w:r w:rsidR="00B91810" w:rsidRPr="0066264C">
        <w:rPr>
          <w:rFonts w:ascii="Times New Roman" w:hAnsi="Times New Roman" w:cs="Times New Roman"/>
          <w:sz w:val="24"/>
          <w:szCs w:val="24"/>
        </w:rPr>
        <w:t xml:space="preserve"> </w:t>
      </w:r>
      <w:r w:rsidR="007D73D0" w:rsidRPr="0066264C">
        <w:rPr>
          <w:rFonts w:ascii="Times New Roman" w:hAnsi="Times New Roman" w:cs="Times New Roman"/>
          <w:sz w:val="24"/>
          <w:szCs w:val="24"/>
        </w:rPr>
        <w:t xml:space="preserve"> This mainstreaming needs to be throughout the UN system, </w:t>
      </w:r>
      <w:r w:rsidR="00282EC9">
        <w:rPr>
          <w:rFonts w:ascii="Times New Roman" w:hAnsi="Times New Roman" w:cs="Times New Roman"/>
          <w:sz w:val="24"/>
          <w:szCs w:val="24"/>
        </w:rPr>
        <w:t xml:space="preserve">across regional </w:t>
      </w:r>
      <w:r w:rsidR="00276546" w:rsidRPr="0066264C">
        <w:rPr>
          <w:rFonts w:ascii="Times New Roman" w:hAnsi="Times New Roman" w:cs="Times New Roman"/>
          <w:sz w:val="24"/>
          <w:szCs w:val="24"/>
        </w:rPr>
        <w:t xml:space="preserve">bodies, </w:t>
      </w:r>
      <w:r w:rsidR="007D73D0" w:rsidRPr="0066264C">
        <w:rPr>
          <w:rFonts w:ascii="Times New Roman" w:hAnsi="Times New Roman" w:cs="Times New Roman"/>
          <w:sz w:val="24"/>
          <w:szCs w:val="24"/>
        </w:rPr>
        <w:t>and across different bodies at the national level, including military forces.  Mainstreaming is a familiar concept from the field of human rights which the human ri</w:t>
      </w:r>
      <w:r w:rsidR="00282EC9">
        <w:rPr>
          <w:rFonts w:ascii="Times New Roman" w:hAnsi="Times New Roman" w:cs="Times New Roman"/>
          <w:sz w:val="24"/>
          <w:szCs w:val="24"/>
        </w:rPr>
        <w:t>ghts approach can assist us in</w:t>
      </w:r>
      <w:r w:rsidR="007D73D0" w:rsidRPr="0066264C">
        <w:rPr>
          <w:rFonts w:ascii="Times New Roman" w:hAnsi="Times New Roman" w:cs="Times New Roman"/>
          <w:sz w:val="24"/>
          <w:szCs w:val="24"/>
        </w:rPr>
        <w:t xml:space="preserve"> developing.</w:t>
      </w:r>
    </w:p>
    <w:p w:rsidR="007D73D0" w:rsidRPr="0066264C" w:rsidRDefault="007D73D0" w:rsidP="00734F17">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lastRenderedPageBreak/>
        <w:t xml:space="preserve">The next priority theme emphasized by myself and the experts is </w:t>
      </w:r>
      <w:r w:rsidRPr="00282EC9">
        <w:rPr>
          <w:rFonts w:ascii="Times New Roman" w:hAnsi="Times New Roman" w:cs="Times New Roman"/>
          <w:b/>
          <w:sz w:val="24"/>
          <w:szCs w:val="24"/>
        </w:rPr>
        <w:t>the need for a</w:t>
      </w:r>
      <w:r w:rsidR="00276546" w:rsidRPr="00282EC9">
        <w:rPr>
          <w:rFonts w:ascii="Times New Roman" w:hAnsi="Times New Roman" w:cs="Times New Roman"/>
          <w:b/>
          <w:sz w:val="24"/>
          <w:szCs w:val="24"/>
        </w:rPr>
        <w:t xml:space="preserve"> holistic approach.</w:t>
      </w:r>
      <w:r w:rsidR="00276546" w:rsidRPr="0066264C">
        <w:rPr>
          <w:rFonts w:ascii="Times New Roman" w:hAnsi="Times New Roman" w:cs="Times New Roman"/>
          <w:sz w:val="24"/>
          <w:szCs w:val="24"/>
        </w:rPr>
        <w:t xml:space="preserve"> This means many things: an approach</w:t>
      </w:r>
      <w:r w:rsidRPr="0066264C">
        <w:rPr>
          <w:rFonts w:ascii="Times New Roman" w:hAnsi="Times New Roman" w:cs="Times New Roman"/>
          <w:sz w:val="24"/>
          <w:szCs w:val="24"/>
        </w:rPr>
        <w:t xml:space="preserve"> encompassing all regions,</w:t>
      </w:r>
      <w:r w:rsidR="00276546" w:rsidRPr="0066264C">
        <w:rPr>
          <w:rFonts w:ascii="Times New Roman" w:hAnsi="Times New Roman" w:cs="Times New Roman"/>
          <w:sz w:val="24"/>
          <w:szCs w:val="24"/>
        </w:rPr>
        <w:t xml:space="preserve"> thoughtfully bringing together tangible and intangible cultural heritage which are interlinked,</w:t>
      </w:r>
      <w:r w:rsidRPr="0066264C">
        <w:rPr>
          <w:rFonts w:ascii="Times New Roman" w:hAnsi="Times New Roman" w:cs="Times New Roman"/>
          <w:sz w:val="24"/>
          <w:szCs w:val="24"/>
        </w:rPr>
        <w:t xml:space="preserve"> focused on both prevention and punishment, </w:t>
      </w:r>
      <w:r w:rsidR="00276546" w:rsidRPr="0066264C">
        <w:rPr>
          <w:rFonts w:ascii="Times New Roman" w:hAnsi="Times New Roman" w:cs="Times New Roman"/>
          <w:sz w:val="24"/>
          <w:szCs w:val="24"/>
        </w:rPr>
        <w:t xml:space="preserve">on </w:t>
      </w:r>
      <w:r w:rsidRPr="0066264C">
        <w:rPr>
          <w:rFonts w:ascii="Times New Roman" w:hAnsi="Times New Roman" w:cs="Times New Roman"/>
          <w:sz w:val="24"/>
          <w:szCs w:val="24"/>
        </w:rPr>
        <w:t>education and accountability, and targeting acts committed by both State and non-State actors, in conflict and non-conflict situations.  Let me say that however sensitive it may seem we will not make much progress until there is more accountability, an issue about which there was insufficient clarity in Security Council resolution 2347.  We cannot be selective or politicized in our approach, and only be galvanized by heritage with which we feel a connection, but take a universal app</w:t>
      </w:r>
      <w:r w:rsidR="00276546" w:rsidRPr="0066264C">
        <w:rPr>
          <w:rFonts w:ascii="Times New Roman" w:hAnsi="Times New Roman" w:cs="Times New Roman"/>
          <w:sz w:val="24"/>
          <w:szCs w:val="24"/>
        </w:rPr>
        <w:t>roach to the heritage of all.  In fact, t</w:t>
      </w:r>
      <w:r w:rsidRPr="0066264C">
        <w:rPr>
          <w:rFonts w:ascii="Times New Roman" w:hAnsi="Times New Roman" w:cs="Times New Roman"/>
          <w:sz w:val="24"/>
          <w:szCs w:val="24"/>
        </w:rPr>
        <w:t>he holistic approach is a logical outcome of the foundational human rights principle of universality.</w:t>
      </w:r>
    </w:p>
    <w:p w:rsidR="001871CA" w:rsidRPr="0066264C" w:rsidRDefault="007D73D0" w:rsidP="007D73D0">
      <w:pPr>
        <w:spacing w:line="480" w:lineRule="auto"/>
        <w:ind w:firstLine="720"/>
        <w:rPr>
          <w:rFonts w:ascii="Times New Roman" w:hAnsi="Times New Roman" w:cs="Times New Roman"/>
          <w:sz w:val="24"/>
          <w:szCs w:val="24"/>
        </w:rPr>
      </w:pPr>
      <w:r w:rsidRPr="0066264C">
        <w:rPr>
          <w:rFonts w:ascii="Times New Roman" w:hAnsi="Times New Roman" w:cs="Times New Roman"/>
          <w:b/>
          <w:sz w:val="24"/>
          <w:szCs w:val="24"/>
        </w:rPr>
        <w:t>M</w:t>
      </w:r>
      <w:r w:rsidR="00396D9C" w:rsidRPr="0066264C">
        <w:rPr>
          <w:rFonts w:ascii="Times New Roman" w:hAnsi="Times New Roman" w:cs="Times New Roman"/>
          <w:b/>
          <w:sz w:val="24"/>
          <w:szCs w:val="24"/>
        </w:rPr>
        <w:t>any ongoing acts of destruction of cultural heritage in many regions often go unnoticed by the international community, targeting in particular indigenous peoples</w:t>
      </w:r>
      <w:r w:rsidRPr="0066264C">
        <w:rPr>
          <w:rFonts w:ascii="Times New Roman" w:hAnsi="Times New Roman" w:cs="Times New Roman"/>
          <w:b/>
          <w:sz w:val="24"/>
          <w:szCs w:val="24"/>
        </w:rPr>
        <w:t xml:space="preserve"> or in forgotten armed conflicts such as in Yemen</w:t>
      </w:r>
      <w:r w:rsidR="00396D9C" w:rsidRPr="0066264C">
        <w:rPr>
          <w:rFonts w:ascii="Times New Roman" w:hAnsi="Times New Roman" w:cs="Times New Roman"/>
          <w:sz w:val="24"/>
          <w:szCs w:val="24"/>
        </w:rPr>
        <w:t>.  So, we must not only respond to the Palmyra moment as it were, but use this moment to shine the light on other patterns of past or current heritage destruction, which also constitute human rights violations.  For example, in the report, I recall the grievous history of destruction of diverse forms of indigenous cultural heritage in many parts of the world as a systematic part of, inter alia, colonialism or nationalist policies in post-colonial States, and I note that the totality of these acts have had long-lasting effects on the human rights of many indigenous peoples in diverse geographical contexts.</w:t>
      </w:r>
    </w:p>
    <w:p w:rsidR="00727A86" w:rsidRPr="0066264C" w:rsidRDefault="007D73D0" w:rsidP="00727A86">
      <w:pPr>
        <w:suppressAutoHyphens/>
        <w:spacing w:after="120" w:line="480" w:lineRule="auto"/>
        <w:ind w:firstLine="720"/>
        <w:jc w:val="both"/>
        <w:rPr>
          <w:rFonts w:ascii="Times New Roman" w:hAnsi="Times New Roman" w:cs="Times New Roman"/>
          <w:sz w:val="24"/>
          <w:szCs w:val="24"/>
        </w:rPr>
      </w:pPr>
      <w:r w:rsidRPr="0066264C">
        <w:rPr>
          <w:rFonts w:ascii="Times New Roman" w:hAnsi="Times New Roman" w:cs="Times New Roman"/>
          <w:sz w:val="24"/>
          <w:szCs w:val="24"/>
        </w:rPr>
        <w:t>The third priority theme emerging from the experts meeting yesterday</w:t>
      </w:r>
      <w:r w:rsidR="00282EC9">
        <w:rPr>
          <w:rFonts w:ascii="Times New Roman" w:hAnsi="Times New Roman" w:cs="Times New Roman"/>
          <w:sz w:val="24"/>
          <w:szCs w:val="24"/>
        </w:rPr>
        <w:t>,</w:t>
      </w:r>
      <w:r w:rsidRPr="0066264C">
        <w:rPr>
          <w:rFonts w:ascii="Times New Roman" w:hAnsi="Times New Roman" w:cs="Times New Roman"/>
          <w:sz w:val="24"/>
          <w:szCs w:val="24"/>
        </w:rPr>
        <w:t xml:space="preserve"> and that </w:t>
      </w:r>
      <w:r w:rsidR="00727A86" w:rsidRPr="0066264C">
        <w:rPr>
          <w:rFonts w:ascii="Times New Roman" w:hAnsi="Times New Roman" w:cs="Times New Roman"/>
          <w:sz w:val="24"/>
          <w:szCs w:val="24"/>
        </w:rPr>
        <w:t>is at the heart of the human rights approach</w:t>
      </w:r>
      <w:r w:rsidRPr="0066264C">
        <w:rPr>
          <w:rFonts w:ascii="Times New Roman" w:hAnsi="Times New Roman" w:cs="Times New Roman"/>
          <w:sz w:val="24"/>
          <w:szCs w:val="24"/>
        </w:rPr>
        <w:t xml:space="preserve">, is the critical aspect of </w:t>
      </w:r>
      <w:r w:rsidRPr="00282EC9">
        <w:rPr>
          <w:rFonts w:ascii="Times New Roman" w:hAnsi="Times New Roman" w:cs="Times New Roman"/>
          <w:b/>
          <w:sz w:val="24"/>
          <w:szCs w:val="24"/>
        </w:rPr>
        <w:t>consul</w:t>
      </w:r>
      <w:r w:rsidR="00276546" w:rsidRPr="00282EC9">
        <w:rPr>
          <w:rFonts w:ascii="Times New Roman" w:hAnsi="Times New Roman" w:cs="Times New Roman"/>
          <w:b/>
          <w:sz w:val="24"/>
          <w:szCs w:val="24"/>
        </w:rPr>
        <w:t>t</w:t>
      </w:r>
      <w:r w:rsidRPr="00282EC9">
        <w:rPr>
          <w:rFonts w:ascii="Times New Roman" w:hAnsi="Times New Roman" w:cs="Times New Roman"/>
          <w:b/>
          <w:sz w:val="24"/>
          <w:szCs w:val="24"/>
        </w:rPr>
        <w:t>ation and participation</w:t>
      </w:r>
      <w:r w:rsidR="00276546" w:rsidRPr="0066264C">
        <w:rPr>
          <w:rFonts w:ascii="Times New Roman" w:hAnsi="Times New Roman" w:cs="Times New Roman"/>
          <w:sz w:val="24"/>
          <w:szCs w:val="24"/>
        </w:rPr>
        <w:t>.</w:t>
      </w:r>
      <w:r w:rsidR="00727A86" w:rsidRPr="0066264C">
        <w:rPr>
          <w:rFonts w:ascii="Times New Roman" w:hAnsi="Times New Roman" w:cs="Times New Roman"/>
          <w:sz w:val="24"/>
          <w:szCs w:val="24"/>
        </w:rPr>
        <w:t xml:space="preserve">  </w:t>
      </w:r>
      <w:r w:rsidRPr="0066264C">
        <w:rPr>
          <w:rFonts w:ascii="Times New Roman" w:hAnsi="Times New Roman" w:cs="Times New Roman"/>
          <w:sz w:val="24"/>
          <w:szCs w:val="24"/>
        </w:rPr>
        <w:t xml:space="preserve"> </w:t>
      </w:r>
      <w:r w:rsidR="00727A86" w:rsidRPr="0066264C">
        <w:rPr>
          <w:rFonts w:ascii="Times New Roman" w:hAnsi="Times New Roman" w:cs="Times New Roman"/>
          <w:sz w:val="24"/>
          <w:szCs w:val="24"/>
        </w:rPr>
        <w:t>Our distinguished chair’s organization Europa Nostra recently held a congress on this issue in Finland, entitled: “</w:t>
      </w:r>
      <w:r w:rsidR="00727A86" w:rsidRPr="0066264C">
        <w:rPr>
          <w:rFonts w:ascii="Times New Roman" w:hAnsi="Times New Roman" w:cs="Times New Roman"/>
          <w:b/>
          <w:sz w:val="24"/>
          <w:szCs w:val="24"/>
        </w:rPr>
        <w:t>Sharing Heritage - Citizens Participating in Decision Making</w:t>
      </w:r>
      <w:r w:rsidR="00727A86" w:rsidRPr="0066264C">
        <w:rPr>
          <w:rFonts w:ascii="Times New Roman" w:hAnsi="Times New Roman" w:cs="Times New Roman"/>
          <w:sz w:val="24"/>
          <w:szCs w:val="24"/>
        </w:rPr>
        <w:t xml:space="preserve"> and we </w:t>
      </w:r>
      <w:r w:rsidR="00727A86" w:rsidRPr="0066264C">
        <w:rPr>
          <w:rFonts w:ascii="Times New Roman" w:hAnsi="Times New Roman" w:cs="Times New Roman"/>
          <w:sz w:val="24"/>
          <w:szCs w:val="24"/>
        </w:rPr>
        <w:lastRenderedPageBreak/>
        <w:t xml:space="preserve">should learn from the outcome of that meeting. In my work on the topic of cultural heritage, I have always emphasized the need for consultation, with all relevant stakeholders, whether at the local, national, regional or international levels, in regards to the diverse meanings of heritage, its interpretations, uses, and about all aspects of its protection, preservation, reconstruction, re-establishment, memorialization, and even nomination to the UNESCO World Heritage List.  I have heard from women and men on the ground about how they have been at times deeply affected when heritage with which they had close connections was reconstructed or used without any consultation with them or the constituencies with which they identify. I have seen the loss and disconnection that this has caused often in situations of conflict or post-conflict, in which this adds to the cumulative weight of other great losses. </w:t>
      </w:r>
      <w:r w:rsidR="00282EC9">
        <w:rPr>
          <w:rFonts w:ascii="Times New Roman" w:hAnsi="Times New Roman" w:cs="Times New Roman"/>
          <w:sz w:val="24"/>
          <w:szCs w:val="24"/>
        </w:rPr>
        <w:t>And, let me be frank, the lack of consultation is all too common.</w:t>
      </w:r>
    </w:p>
    <w:p w:rsidR="00C91F7C" w:rsidRPr="00282EC9" w:rsidRDefault="0061700F" w:rsidP="00282EC9">
      <w:pPr>
        <w:spacing w:line="480" w:lineRule="auto"/>
        <w:ind w:firstLine="720"/>
        <w:rPr>
          <w:rFonts w:ascii="Times New Roman" w:hAnsi="Times New Roman" w:cs="Times New Roman"/>
          <w:sz w:val="24"/>
          <w:szCs w:val="24"/>
        </w:rPr>
      </w:pPr>
      <w:r w:rsidRPr="0061700F">
        <w:rPr>
          <w:rFonts w:ascii="Times New Roman" w:hAnsi="Times New Roman" w:cs="Times New Roman"/>
          <w:b/>
          <w:sz w:val="24"/>
          <w:szCs w:val="24"/>
        </w:rPr>
        <w:t>L</w:t>
      </w:r>
      <w:r w:rsidR="000E75A4" w:rsidRPr="0061700F">
        <w:rPr>
          <w:rFonts w:ascii="Times New Roman" w:hAnsi="Times New Roman" w:cs="Times New Roman"/>
          <w:b/>
          <w:sz w:val="24"/>
          <w:szCs w:val="24"/>
        </w:rPr>
        <w:t>et me recommend</w:t>
      </w:r>
      <w:r w:rsidR="00C91F7C" w:rsidRPr="0061700F">
        <w:rPr>
          <w:rFonts w:ascii="Times New Roman" w:hAnsi="Times New Roman" w:cs="Times New Roman"/>
          <w:b/>
          <w:sz w:val="24"/>
          <w:szCs w:val="24"/>
        </w:rPr>
        <w:t xml:space="preserve"> a few specific implementation items</w:t>
      </w:r>
      <w:r w:rsidR="00282EC9" w:rsidRPr="00282EC9">
        <w:rPr>
          <w:rFonts w:ascii="Times New Roman" w:hAnsi="Times New Roman" w:cs="Times New Roman"/>
          <w:sz w:val="24"/>
          <w:szCs w:val="24"/>
        </w:rPr>
        <w:t xml:space="preserve"> to allow us to make progress in regards to the priority themes I have identified</w:t>
      </w:r>
      <w:r w:rsidR="00C91F7C" w:rsidRPr="00282EC9">
        <w:rPr>
          <w:rFonts w:ascii="Times New Roman" w:hAnsi="Times New Roman" w:cs="Times New Roman"/>
          <w:sz w:val="24"/>
          <w:szCs w:val="24"/>
        </w:rPr>
        <w:t>.</w:t>
      </w:r>
      <w:r w:rsidR="00282EC9">
        <w:rPr>
          <w:rFonts w:ascii="Times New Roman" w:hAnsi="Times New Roman" w:cs="Times New Roman"/>
          <w:sz w:val="24"/>
          <w:szCs w:val="24"/>
        </w:rPr>
        <w:t xml:space="preserve">  As it would be wrong of me to call on others to make specific commitments and not do this myself, today </w:t>
      </w:r>
      <w:r w:rsidR="00287E18" w:rsidRPr="00282EC9">
        <w:rPr>
          <w:rFonts w:ascii="Times New Roman" w:hAnsi="Times New Roman" w:cs="Times New Roman"/>
          <w:sz w:val="24"/>
          <w:szCs w:val="24"/>
        </w:rPr>
        <w:t>I personally commit to completing the development of a set of implementation checklists based on my cultural heritage reports, setting out concrete targets for</w:t>
      </w:r>
      <w:r w:rsidR="00282EC9">
        <w:rPr>
          <w:rFonts w:ascii="Times New Roman" w:hAnsi="Times New Roman" w:cs="Times New Roman"/>
          <w:sz w:val="24"/>
          <w:szCs w:val="24"/>
        </w:rPr>
        <w:t xml:space="preserve"> states and civil society in</w:t>
      </w:r>
      <w:r w:rsidR="00287E18" w:rsidRPr="00282EC9">
        <w:rPr>
          <w:rFonts w:ascii="Times New Roman" w:hAnsi="Times New Roman" w:cs="Times New Roman"/>
          <w:sz w:val="24"/>
          <w:szCs w:val="24"/>
        </w:rPr>
        <w:t xml:space="preserve"> realizing the protection of the human right to access and enjoy cultural heritage, and to protect that heritage from intentional destruction.</w:t>
      </w:r>
    </w:p>
    <w:p w:rsidR="00C91F7C" w:rsidRPr="00282EC9" w:rsidRDefault="00C91F7C" w:rsidP="00282EC9">
      <w:pPr>
        <w:pStyle w:val="Heading1"/>
        <w:spacing w:line="480" w:lineRule="auto"/>
        <w:ind w:firstLine="720"/>
        <w:rPr>
          <w:rFonts w:ascii="Times New Roman" w:eastAsia="Times New Roman" w:hAnsi="Times New Roman" w:cs="Times New Roman"/>
          <w:bCs/>
          <w:color w:val="auto"/>
          <w:kern w:val="36"/>
          <w:sz w:val="24"/>
          <w:szCs w:val="24"/>
        </w:rPr>
      </w:pPr>
      <w:r w:rsidRPr="00282EC9">
        <w:rPr>
          <w:rFonts w:ascii="Times New Roman" w:hAnsi="Times New Roman" w:cs="Times New Roman"/>
          <w:color w:val="000000" w:themeColor="text1"/>
          <w:sz w:val="24"/>
          <w:szCs w:val="24"/>
        </w:rPr>
        <w:lastRenderedPageBreak/>
        <w:t xml:space="preserve">I reiterate my call on all of the </w:t>
      </w:r>
      <w:r w:rsidRPr="0061700F">
        <w:rPr>
          <w:rFonts w:ascii="Times New Roman" w:hAnsi="Times New Roman" w:cs="Times New Roman"/>
          <w:b/>
          <w:color w:val="000000" w:themeColor="text1"/>
          <w:sz w:val="24"/>
          <w:szCs w:val="24"/>
        </w:rPr>
        <w:t>permanent five members of the Security Council</w:t>
      </w:r>
      <w:r w:rsidRPr="00282EC9">
        <w:rPr>
          <w:rFonts w:ascii="Times New Roman" w:hAnsi="Times New Roman" w:cs="Times New Roman"/>
          <w:color w:val="000000" w:themeColor="text1"/>
          <w:sz w:val="24"/>
          <w:szCs w:val="24"/>
        </w:rPr>
        <w:t xml:space="preserve"> to ratify </w:t>
      </w:r>
      <w:r w:rsidR="00282EC9" w:rsidRPr="00282EC9">
        <w:rPr>
          <w:rFonts w:ascii="Times New Roman" w:hAnsi="Times New Roman" w:cs="Times New Roman"/>
          <w:color w:val="000000" w:themeColor="text1"/>
          <w:sz w:val="24"/>
          <w:szCs w:val="24"/>
        </w:rPr>
        <w:t xml:space="preserve">the </w:t>
      </w:r>
      <w:r w:rsidRPr="00282EC9">
        <w:rPr>
          <w:rFonts w:ascii="Times New Roman" w:eastAsia="Times New Roman" w:hAnsi="Times New Roman" w:cs="Times New Roman"/>
          <w:bCs/>
          <w:color w:val="auto"/>
          <w:kern w:val="36"/>
          <w:sz w:val="24"/>
          <w:szCs w:val="24"/>
        </w:rPr>
        <w:t>Second Protocol to the Hague Convention of 1954 for the Protection of Cultural Property in the Event of Armed Conflict. I am pleased that France has done so in March of this year, and the UK is on the way to doing so. I hope all the others will follow, and show international leadership on this critical question.</w:t>
      </w:r>
    </w:p>
    <w:p w:rsidR="00C91F7C" w:rsidRPr="0066264C" w:rsidRDefault="00C91F7C" w:rsidP="00C91F7C">
      <w:pPr>
        <w:rPr>
          <w:rFonts w:ascii="Times New Roman" w:hAnsi="Times New Roman" w:cs="Times New Roman"/>
          <w:sz w:val="24"/>
          <w:szCs w:val="24"/>
        </w:rPr>
      </w:pPr>
    </w:p>
    <w:p w:rsidR="00C91F7C" w:rsidRPr="0066264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also repeat my call from the GA report for states </w:t>
      </w:r>
      <w:r w:rsidRPr="0061700F">
        <w:rPr>
          <w:rFonts w:ascii="Times New Roman" w:hAnsi="Times New Roman" w:cs="Times New Roman"/>
          <w:b/>
          <w:sz w:val="24"/>
          <w:szCs w:val="24"/>
        </w:rPr>
        <w:t>to allo</w:t>
      </w:r>
      <w:r w:rsidR="0061700F">
        <w:rPr>
          <w:rFonts w:ascii="Times New Roman" w:hAnsi="Times New Roman" w:cs="Times New Roman"/>
          <w:b/>
          <w:sz w:val="24"/>
          <w:szCs w:val="24"/>
        </w:rPr>
        <w:t>cate sufficient budgetary resour</w:t>
      </w:r>
      <w:r w:rsidRPr="0061700F">
        <w:rPr>
          <w:rFonts w:ascii="Times New Roman" w:hAnsi="Times New Roman" w:cs="Times New Roman"/>
          <w:b/>
          <w:sz w:val="24"/>
          <w:szCs w:val="24"/>
        </w:rPr>
        <w:t>ces,</w:t>
      </w:r>
      <w:r w:rsidRPr="0066264C">
        <w:rPr>
          <w:rFonts w:ascii="Times New Roman" w:hAnsi="Times New Roman" w:cs="Times New Roman"/>
          <w:sz w:val="24"/>
          <w:szCs w:val="24"/>
        </w:rPr>
        <w:t xml:space="preserve"> at both national and international levels to the protection of cultural heritage – and indeed to the culture sector generally of which it is one part. Cuts in cultural funding send precisely the wrong message.  This also includes making the full contributions to UNESCO.</w:t>
      </w:r>
    </w:p>
    <w:p w:rsidR="00C91F7C" w:rsidRPr="0066264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repeat my call for states to find ways to </w:t>
      </w:r>
      <w:r w:rsidRPr="0061700F">
        <w:rPr>
          <w:rFonts w:ascii="Times New Roman" w:hAnsi="Times New Roman" w:cs="Times New Roman"/>
          <w:b/>
          <w:sz w:val="24"/>
          <w:szCs w:val="24"/>
        </w:rPr>
        <w:t>expedite visas</w:t>
      </w:r>
      <w:r w:rsidRPr="0066264C">
        <w:rPr>
          <w:rFonts w:ascii="Times New Roman" w:hAnsi="Times New Roman" w:cs="Times New Roman"/>
          <w:sz w:val="24"/>
          <w:szCs w:val="24"/>
        </w:rPr>
        <w:t xml:space="preserve"> to cultural heritage experts who are cultural rights defenders.</w:t>
      </w:r>
    </w:p>
    <w:p w:rsidR="00C91F7C" w:rsidRPr="0066264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And bridging to the theme I am focusing on this year, I call on states to tackle, in accordance with international standards, </w:t>
      </w:r>
      <w:r w:rsidRPr="0061700F">
        <w:rPr>
          <w:rFonts w:ascii="Times New Roman" w:hAnsi="Times New Roman" w:cs="Times New Roman"/>
          <w:b/>
          <w:sz w:val="24"/>
          <w:szCs w:val="24"/>
        </w:rPr>
        <w:t>extremis</w:t>
      </w:r>
      <w:r w:rsidR="0061700F" w:rsidRPr="0061700F">
        <w:rPr>
          <w:rFonts w:ascii="Times New Roman" w:hAnsi="Times New Roman" w:cs="Times New Roman"/>
          <w:b/>
          <w:sz w:val="24"/>
          <w:szCs w:val="24"/>
        </w:rPr>
        <w:t>t</w:t>
      </w:r>
      <w:r w:rsidRPr="0061700F">
        <w:rPr>
          <w:rFonts w:ascii="Times New Roman" w:hAnsi="Times New Roman" w:cs="Times New Roman"/>
          <w:b/>
          <w:sz w:val="24"/>
          <w:szCs w:val="24"/>
        </w:rPr>
        <w:t xml:space="preserve"> and fundamentalist ideologies</w:t>
      </w:r>
      <w:r w:rsidRPr="0066264C">
        <w:rPr>
          <w:rFonts w:ascii="Times New Roman" w:hAnsi="Times New Roman" w:cs="Times New Roman"/>
          <w:sz w:val="24"/>
          <w:szCs w:val="24"/>
        </w:rPr>
        <w:t>, sectarianism, and discriminatory attitu</w:t>
      </w:r>
      <w:r w:rsidR="0061700F">
        <w:rPr>
          <w:rFonts w:ascii="Times New Roman" w:hAnsi="Times New Roman" w:cs="Times New Roman"/>
          <w:sz w:val="24"/>
          <w:szCs w:val="24"/>
        </w:rPr>
        <w:t>d</w:t>
      </w:r>
      <w:r w:rsidRPr="0066264C">
        <w:rPr>
          <w:rFonts w:ascii="Times New Roman" w:hAnsi="Times New Roman" w:cs="Times New Roman"/>
          <w:sz w:val="24"/>
          <w:szCs w:val="24"/>
        </w:rPr>
        <w:t>es toward, inter alia, minorities, indigenous peoples and women, which often lead to cultural cleansing in the form of cultural heritage destruction, while ensuring that critical strategies in this regard include humanist education, respect for human rights and promotion of tolerance and pluralism.</w:t>
      </w:r>
    </w:p>
    <w:p w:rsidR="00C91F7C" w:rsidRDefault="00C91F7C" w:rsidP="0061700F">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I call on states, as does Human Rights Council Resolution </w:t>
      </w:r>
      <w:r w:rsidR="00287E18" w:rsidRPr="0066264C">
        <w:rPr>
          <w:rFonts w:ascii="Times New Roman" w:hAnsi="Times New Roman" w:cs="Times New Roman"/>
          <w:sz w:val="24"/>
          <w:szCs w:val="24"/>
        </w:rPr>
        <w:t xml:space="preserve">33/20, to adopt a fully </w:t>
      </w:r>
      <w:r w:rsidR="00287E18" w:rsidRPr="0061700F">
        <w:rPr>
          <w:rFonts w:ascii="Times New Roman" w:hAnsi="Times New Roman" w:cs="Times New Roman"/>
          <w:b/>
          <w:sz w:val="24"/>
          <w:szCs w:val="24"/>
        </w:rPr>
        <w:t>gender-sensitive approach</w:t>
      </w:r>
      <w:r w:rsidR="00287E18" w:rsidRPr="0066264C">
        <w:rPr>
          <w:rFonts w:ascii="Times New Roman" w:hAnsi="Times New Roman" w:cs="Times New Roman"/>
          <w:sz w:val="24"/>
          <w:szCs w:val="24"/>
        </w:rPr>
        <w:t xml:space="preserve"> to the protection of cultural heritage, including by recognizing the work of women defenders of cultural heritage, promoting inclusion of women cultural heritage experts in relevant national and international forums and institutions, and addressing the particular challenges faced by women in accessing cultural heritage without discrimination.  I have seen </w:t>
      </w:r>
      <w:r w:rsidR="00287E18" w:rsidRPr="0066264C">
        <w:rPr>
          <w:rFonts w:ascii="Times New Roman" w:hAnsi="Times New Roman" w:cs="Times New Roman"/>
          <w:sz w:val="24"/>
          <w:szCs w:val="24"/>
        </w:rPr>
        <w:lastRenderedPageBreak/>
        <w:t>with my own eyes elderly women sleeping in a mausoleum in North Africa to protect it after it was attacked by Salafists.</w:t>
      </w:r>
      <w:r w:rsidR="0061700F">
        <w:rPr>
          <w:rFonts w:ascii="Times New Roman" w:hAnsi="Times New Roman" w:cs="Times New Roman"/>
          <w:sz w:val="24"/>
          <w:szCs w:val="24"/>
        </w:rPr>
        <w:t xml:space="preserve">  Their rights to enjoy cultural heritage deserve protection too.</w:t>
      </w:r>
    </w:p>
    <w:p w:rsidR="006F6D3D" w:rsidRPr="0066264C" w:rsidRDefault="006F6D3D" w:rsidP="006170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would like to suggest as a way to carry our work forward together </w:t>
      </w:r>
      <w:r w:rsidRPr="006F6D3D">
        <w:rPr>
          <w:rFonts w:ascii="Times New Roman" w:hAnsi="Times New Roman" w:cs="Times New Roman"/>
          <w:b/>
          <w:sz w:val="24"/>
          <w:szCs w:val="24"/>
        </w:rPr>
        <w:t>the creation of a contact group</w:t>
      </w:r>
      <w:r>
        <w:rPr>
          <w:rFonts w:ascii="Times New Roman" w:hAnsi="Times New Roman" w:cs="Times New Roman"/>
          <w:sz w:val="24"/>
          <w:szCs w:val="24"/>
        </w:rPr>
        <w:t>, bringing together the core group of states, all concerned UN mechanisms, and representatives of civil society and experts, to convene at regular intervals to monitor the implementation process outlined here today.</w:t>
      </w:r>
    </w:p>
    <w:p w:rsidR="00287E18" w:rsidRPr="0066264C" w:rsidRDefault="0061700F" w:rsidP="0061700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conclude</w:t>
      </w:r>
      <w:r w:rsidRPr="00282EC9">
        <w:rPr>
          <w:rFonts w:ascii="Times New Roman" w:hAnsi="Times New Roman" w:cs="Times New Roman"/>
          <w:sz w:val="24"/>
          <w:szCs w:val="24"/>
        </w:rPr>
        <w:t xml:space="preserve">, </w:t>
      </w:r>
      <w:r>
        <w:rPr>
          <w:rFonts w:ascii="Times New Roman" w:hAnsi="Times New Roman" w:cs="Times New Roman"/>
          <w:sz w:val="24"/>
          <w:szCs w:val="24"/>
        </w:rPr>
        <w:t>let me say that t</w:t>
      </w:r>
      <w:r w:rsidR="00287E18" w:rsidRPr="0066264C">
        <w:rPr>
          <w:rFonts w:ascii="Times New Roman" w:hAnsi="Times New Roman" w:cs="Times New Roman"/>
          <w:sz w:val="24"/>
          <w:szCs w:val="24"/>
        </w:rPr>
        <w:t>here are many reasons for hope if we continue our work together. I see that hope in the commitment of the experts here, including those I have been honored to meet who come from opposite sides of past conflicts, who even have lost family in those conflicts, and yet who work together tirelessly to restore and protect and appreciate each other’s heritage.</w:t>
      </w:r>
    </w:p>
    <w:p w:rsidR="00287E18" w:rsidRPr="0066264C" w:rsidRDefault="00287E18" w:rsidP="00287E18">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t xml:space="preserve">Some of you may have heard about a </w:t>
      </w:r>
      <w:r w:rsidRPr="0047077A">
        <w:rPr>
          <w:rFonts w:ascii="Times New Roman" w:hAnsi="Times New Roman" w:cs="Times New Roman"/>
          <w:b/>
          <w:sz w:val="24"/>
          <w:szCs w:val="24"/>
        </w:rPr>
        <w:t>speech given yesterday in Warsaw</w:t>
      </w:r>
      <w:r w:rsidRPr="0066264C">
        <w:rPr>
          <w:rFonts w:ascii="Times New Roman" w:hAnsi="Times New Roman" w:cs="Times New Roman"/>
          <w:sz w:val="24"/>
          <w:szCs w:val="24"/>
        </w:rPr>
        <w:t xml:space="preserve"> in which we were told that Westerners must isolate themselves to protect Western civilization. That is one worldview. </w:t>
      </w:r>
      <w:r w:rsidR="00B1344C" w:rsidRPr="0066264C">
        <w:rPr>
          <w:rFonts w:ascii="Times New Roman" w:hAnsi="Times New Roman" w:cs="Times New Roman"/>
          <w:sz w:val="24"/>
          <w:szCs w:val="24"/>
        </w:rPr>
        <w:t>However, I believe all civilizations and their cultures are important, and interconnected.</w:t>
      </w:r>
      <w:r w:rsidRPr="0066264C">
        <w:rPr>
          <w:rFonts w:ascii="Times New Roman" w:hAnsi="Times New Roman" w:cs="Times New Roman"/>
          <w:sz w:val="24"/>
          <w:szCs w:val="24"/>
        </w:rPr>
        <w:t xml:space="preserve">  If you look at the world through the lens of cultural rights, the task before us looks rather different.  </w:t>
      </w:r>
      <w:r w:rsidRPr="0047077A">
        <w:rPr>
          <w:rFonts w:ascii="Times New Roman" w:hAnsi="Times New Roman" w:cs="Times New Roman"/>
          <w:b/>
          <w:sz w:val="24"/>
          <w:szCs w:val="24"/>
        </w:rPr>
        <w:t>We must all find ways to come together to protect</w:t>
      </w:r>
      <w:r w:rsidRPr="0047077A">
        <w:rPr>
          <w:rFonts w:ascii="Times New Roman" w:hAnsi="Times New Roman" w:cs="Times New Roman"/>
          <w:b/>
          <w:i/>
          <w:sz w:val="24"/>
          <w:szCs w:val="24"/>
        </w:rPr>
        <w:t xml:space="preserve"> human</w:t>
      </w:r>
      <w:r w:rsidRPr="0047077A">
        <w:rPr>
          <w:rFonts w:ascii="Times New Roman" w:hAnsi="Times New Roman" w:cs="Times New Roman"/>
          <w:b/>
          <w:sz w:val="24"/>
          <w:szCs w:val="24"/>
        </w:rPr>
        <w:t xml:space="preserve"> civilization, its cultures, its traces and histories, its evolving contemporary manifestations, its heritage in all its glorious diversities and pluralities, and in accordance with international standards, and most of all the indispensable ways in which it enables human beings of all kinds to enjoy their internationally guaranteed fundamental human rights.</w:t>
      </w:r>
      <w:r w:rsidRPr="0066264C">
        <w:rPr>
          <w:rFonts w:ascii="Times New Roman" w:hAnsi="Times New Roman" w:cs="Times New Roman"/>
          <w:sz w:val="24"/>
          <w:szCs w:val="24"/>
        </w:rPr>
        <w:t xml:space="preserve">  Our work </w:t>
      </w:r>
      <w:r w:rsidR="00B1344C" w:rsidRPr="0066264C">
        <w:rPr>
          <w:rFonts w:ascii="Times New Roman" w:hAnsi="Times New Roman" w:cs="Times New Roman"/>
          <w:sz w:val="24"/>
          <w:szCs w:val="24"/>
        </w:rPr>
        <w:t>together to achieve this vision</w:t>
      </w:r>
      <w:r w:rsidRPr="0066264C">
        <w:rPr>
          <w:rFonts w:ascii="Times New Roman" w:hAnsi="Times New Roman" w:cs="Times New Roman"/>
          <w:sz w:val="24"/>
          <w:szCs w:val="24"/>
        </w:rPr>
        <w:t xml:space="preserve"> has only just begun.</w:t>
      </w:r>
      <w:r w:rsidR="00B1344C" w:rsidRPr="0066264C">
        <w:rPr>
          <w:rFonts w:ascii="Times New Roman" w:hAnsi="Times New Roman" w:cs="Times New Roman"/>
          <w:sz w:val="24"/>
          <w:szCs w:val="24"/>
        </w:rPr>
        <w:t xml:space="preserve">  I am counting on you. The peoples of the world, and especially our young people to whom we must pass the torch of heritage and all it can teach us, are counting on us all.</w:t>
      </w:r>
    </w:p>
    <w:p w:rsidR="00B1344C" w:rsidRPr="0066264C" w:rsidRDefault="00B1344C" w:rsidP="00287E18">
      <w:pPr>
        <w:spacing w:line="480" w:lineRule="auto"/>
        <w:ind w:firstLine="720"/>
        <w:rPr>
          <w:rFonts w:ascii="Times New Roman" w:hAnsi="Times New Roman" w:cs="Times New Roman"/>
          <w:sz w:val="24"/>
          <w:szCs w:val="24"/>
        </w:rPr>
      </w:pPr>
      <w:r w:rsidRPr="0066264C">
        <w:rPr>
          <w:rFonts w:ascii="Times New Roman" w:hAnsi="Times New Roman" w:cs="Times New Roman"/>
          <w:sz w:val="24"/>
          <w:szCs w:val="24"/>
        </w:rPr>
        <w:lastRenderedPageBreak/>
        <w:t>Thank you.</w:t>
      </w:r>
    </w:p>
    <w:p w:rsidR="00287E18" w:rsidRPr="0066264C" w:rsidRDefault="00287E18" w:rsidP="00287E18">
      <w:pPr>
        <w:rPr>
          <w:rFonts w:ascii="Times New Roman" w:hAnsi="Times New Roman" w:cs="Times New Roman"/>
          <w:sz w:val="24"/>
          <w:szCs w:val="24"/>
        </w:rPr>
      </w:pPr>
    </w:p>
    <w:sectPr w:rsidR="00287E18" w:rsidRPr="006626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A3" w:rsidRDefault="005331A3" w:rsidP="00734F17">
      <w:pPr>
        <w:spacing w:after="0" w:line="240" w:lineRule="auto"/>
      </w:pPr>
      <w:r>
        <w:separator/>
      </w:r>
    </w:p>
  </w:endnote>
  <w:endnote w:type="continuationSeparator" w:id="0">
    <w:p w:rsidR="005331A3" w:rsidRDefault="005331A3" w:rsidP="0073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094765"/>
      <w:docPartObj>
        <w:docPartGallery w:val="Page Numbers (Bottom of Page)"/>
        <w:docPartUnique/>
      </w:docPartObj>
    </w:sdtPr>
    <w:sdtEndPr>
      <w:rPr>
        <w:noProof/>
      </w:rPr>
    </w:sdtEndPr>
    <w:sdtContent>
      <w:p w:rsidR="00EB71BB" w:rsidRDefault="00EB71BB">
        <w:pPr>
          <w:pStyle w:val="Footer"/>
          <w:jc w:val="right"/>
        </w:pPr>
        <w:r>
          <w:fldChar w:fldCharType="begin"/>
        </w:r>
        <w:r>
          <w:instrText xml:space="preserve"> PAGE   \* MERGEFORMAT </w:instrText>
        </w:r>
        <w:r>
          <w:fldChar w:fldCharType="separate"/>
        </w:r>
        <w:r w:rsidR="00CD33FD">
          <w:rPr>
            <w:noProof/>
          </w:rPr>
          <w:t>1</w:t>
        </w:r>
        <w:r>
          <w:rPr>
            <w:noProof/>
          </w:rPr>
          <w:fldChar w:fldCharType="end"/>
        </w:r>
      </w:p>
    </w:sdtContent>
  </w:sdt>
  <w:p w:rsidR="00EB71BB" w:rsidRDefault="00EB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A3" w:rsidRDefault="005331A3" w:rsidP="00734F17">
      <w:pPr>
        <w:spacing w:after="0" w:line="240" w:lineRule="auto"/>
      </w:pPr>
      <w:r>
        <w:separator/>
      </w:r>
    </w:p>
  </w:footnote>
  <w:footnote w:type="continuationSeparator" w:id="0">
    <w:p w:rsidR="005331A3" w:rsidRDefault="005331A3" w:rsidP="00734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9F"/>
    <w:multiLevelType w:val="hybridMultilevel"/>
    <w:tmpl w:val="4E44E93C"/>
    <w:lvl w:ilvl="0" w:tplc="7C9CF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3D40F7"/>
    <w:multiLevelType w:val="hybridMultilevel"/>
    <w:tmpl w:val="536A7D92"/>
    <w:lvl w:ilvl="0" w:tplc="B92662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02"/>
    <w:rsid w:val="00022C94"/>
    <w:rsid w:val="0007585C"/>
    <w:rsid w:val="00080E62"/>
    <w:rsid w:val="000A2EE2"/>
    <w:rsid w:val="000E1FB9"/>
    <w:rsid w:val="000E75A4"/>
    <w:rsid w:val="0012549E"/>
    <w:rsid w:val="00144D83"/>
    <w:rsid w:val="00161D41"/>
    <w:rsid w:val="001871CA"/>
    <w:rsid w:val="00276546"/>
    <w:rsid w:val="00282EC9"/>
    <w:rsid w:val="00287E18"/>
    <w:rsid w:val="00332702"/>
    <w:rsid w:val="00352500"/>
    <w:rsid w:val="00396D9C"/>
    <w:rsid w:val="0045533C"/>
    <w:rsid w:val="0047077A"/>
    <w:rsid w:val="004E72EA"/>
    <w:rsid w:val="005331A3"/>
    <w:rsid w:val="0059255A"/>
    <w:rsid w:val="0061700F"/>
    <w:rsid w:val="00621E26"/>
    <w:rsid w:val="0066264C"/>
    <w:rsid w:val="006F6D3D"/>
    <w:rsid w:val="00727A86"/>
    <w:rsid w:val="00734F17"/>
    <w:rsid w:val="007D73D0"/>
    <w:rsid w:val="009533C4"/>
    <w:rsid w:val="0098781D"/>
    <w:rsid w:val="009B1BCC"/>
    <w:rsid w:val="009E7052"/>
    <w:rsid w:val="00B1344C"/>
    <w:rsid w:val="00B520EB"/>
    <w:rsid w:val="00B91810"/>
    <w:rsid w:val="00C91F7C"/>
    <w:rsid w:val="00CD33FD"/>
    <w:rsid w:val="00CF4803"/>
    <w:rsid w:val="00EB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26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17"/>
  </w:style>
  <w:style w:type="paragraph" w:styleId="Footer">
    <w:name w:val="footer"/>
    <w:basedOn w:val="Normal"/>
    <w:link w:val="FooterChar"/>
    <w:uiPriority w:val="99"/>
    <w:unhideWhenUsed/>
    <w:rsid w:val="0073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17"/>
  </w:style>
  <w:style w:type="paragraph" w:styleId="ListParagraph">
    <w:name w:val="List Paragraph"/>
    <w:basedOn w:val="Normal"/>
    <w:uiPriority w:val="34"/>
    <w:qFormat/>
    <w:rsid w:val="00734F17"/>
    <w:pPr>
      <w:ind w:left="720"/>
      <w:contextualSpacing/>
    </w:pPr>
  </w:style>
  <w:style w:type="paragraph" w:customStyle="1" w:styleId="SingleTxtG">
    <w:name w:val="_ Single Txt_G"/>
    <w:basedOn w:val="Normal"/>
    <w:link w:val="SingleTxtGChar"/>
    <w:uiPriority w:val="99"/>
    <w:rsid w:val="00396D9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396D9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C91F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626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D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26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17"/>
  </w:style>
  <w:style w:type="paragraph" w:styleId="Footer">
    <w:name w:val="footer"/>
    <w:basedOn w:val="Normal"/>
    <w:link w:val="FooterChar"/>
    <w:uiPriority w:val="99"/>
    <w:unhideWhenUsed/>
    <w:rsid w:val="0073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17"/>
  </w:style>
  <w:style w:type="paragraph" w:styleId="ListParagraph">
    <w:name w:val="List Paragraph"/>
    <w:basedOn w:val="Normal"/>
    <w:uiPriority w:val="34"/>
    <w:qFormat/>
    <w:rsid w:val="00734F17"/>
    <w:pPr>
      <w:ind w:left="720"/>
      <w:contextualSpacing/>
    </w:pPr>
  </w:style>
  <w:style w:type="paragraph" w:customStyle="1" w:styleId="SingleTxtG">
    <w:name w:val="_ Single Txt_G"/>
    <w:basedOn w:val="Normal"/>
    <w:link w:val="SingleTxtGChar"/>
    <w:uiPriority w:val="99"/>
    <w:rsid w:val="00396D9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396D9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C91F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626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D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963">
      <w:bodyDiv w:val="1"/>
      <w:marLeft w:val="0"/>
      <w:marRight w:val="0"/>
      <w:marTop w:val="0"/>
      <w:marBottom w:val="0"/>
      <w:divBdr>
        <w:top w:val="none" w:sz="0" w:space="0" w:color="auto"/>
        <w:left w:val="none" w:sz="0" w:space="0" w:color="auto"/>
        <w:bottom w:val="none" w:sz="0" w:space="0" w:color="auto"/>
        <w:right w:val="none" w:sz="0" w:space="0" w:color="auto"/>
      </w:divBdr>
    </w:div>
    <w:div w:id="1205408846">
      <w:bodyDiv w:val="1"/>
      <w:marLeft w:val="0"/>
      <w:marRight w:val="0"/>
      <w:marTop w:val="0"/>
      <w:marBottom w:val="0"/>
      <w:divBdr>
        <w:top w:val="none" w:sz="0" w:space="0" w:color="auto"/>
        <w:left w:val="none" w:sz="0" w:space="0" w:color="auto"/>
        <w:bottom w:val="none" w:sz="0" w:space="0" w:color="auto"/>
        <w:right w:val="none" w:sz="0" w:space="0" w:color="auto"/>
      </w:divBdr>
      <w:divsChild>
        <w:div w:id="2048990278">
          <w:marLeft w:val="0"/>
          <w:marRight w:val="0"/>
          <w:marTop w:val="0"/>
          <w:marBottom w:val="0"/>
          <w:divBdr>
            <w:top w:val="none" w:sz="0" w:space="0" w:color="auto"/>
            <w:left w:val="none" w:sz="0" w:space="0" w:color="auto"/>
            <w:bottom w:val="none" w:sz="0" w:space="0" w:color="auto"/>
            <w:right w:val="none" w:sz="0" w:space="0" w:color="auto"/>
          </w:divBdr>
        </w:div>
        <w:div w:id="1087767253">
          <w:marLeft w:val="0"/>
          <w:marRight w:val="0"/>
          <w:marTop w:val="0"/>
          <w:marBottom w:val="0"/>
          <w:divBdr>
            <w:top w:val="none" w:sz="0" w:space="0" w:color="auto"/>
            <w:left w:val="none" w:sz="0" w:space="0" w:color="auto"/>
            <w:bottom w:val="none" w:sz="0" w:space="0" w:color="auto"/>
            <w:right w:val="none" w:sz="0" w:space="0" w:color="auto"/>
          </w:divBdr>
        </w:div>
        <w:div w:id="1064763882">
          <w:marLeft w:val="0"/>
          <w:marRight w:val="0"/>
          <w:marTop w:val="0"/>
          <w:marBottom w:val="0"/>
          <w:divBdr>
            <w:top w:val="none" w:sz="0" w:space="0" w:color="auto"/>
            <w:left w:val="none" w:sz="0" w:space="0" w:color="auto"/>
            <w:bottom w:val="none" w:sz="0" w:space="0" w:color="auto"/>
            <w:right w:val="none" w:sz="0" w:space="0" w:color="auto"/>
          </w:divBdr>
        </w:div>
        <w:div w:id="2032761939">
          <w:marLeft w:val="0"/>
          <w:marRight w:val="0"/>
          <w:marTop w:val="0"/>
          <w:marBottom w:val="0"/>
          <w:divBdr>
            <w:top w:val="none" w:sz="0" w:space="0" w:color="auto"/>
            <w:left w:val="none" w:sz="0" w:space="0" w:color="auto"/>
            <w:bottom w:val="none" w:sz="0" w:space="0" w:color="auto"/>
            <w:right w:val="none" w:sz="0" w:space="0" w:color="auto"/>
          </w:divBdr>
        </w:div>
        <w:div w:id="599922036">
          <w:marLeft w:val="0"/>
          <w:marRight w:val="0"/>
          <w:marTop w:val="0"/>
          <w:marBottom w:val="0"/>
          <w:divBdr>
            <w:top w:val="none" w:sz="0" w:space="0" w:color="auto"/>
            <w:left w:val="none" w:sz="0" w:space="0" w:color="auto"/>
            <w:bottom w:val="none" w:sz="0" w:space="0" w:color="auto"/>
            <w:right w:val="none" w:sz="0" w:space="0" w:color="auto"/>
          </w:divBdr>
        </w:div>
        <w:div w:id="22533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ECAD7-1E48-4A67-8AB1-78EE5EC06B21}"/>
</file>

<file path=customXml/itemProps2.xml><?xml version="1.0" encoding="utf-8"?>
<ds:datastoreItem xmlns:ds="http://schemas.openxmlformats.org/officeDocument/2006/customXml" ds:itemID="{22D053C5-E762-4415-832A-9A0247BC96F8}"/>
</file>

<file path=customXml/itemProps3.xml><?xml version="1.0" encoding="utf-8"?>
<ds:datastoreItem xmlns:ds="http://schemas.openxmlformats.org/officeDocument/2006/customXml" ds:itemID="{ADDAACE0-6E41-44A6-89A1-D3B742F4C061}"/>
</file>

<file path=docProps/app.xml><?xml version="1.0" encoding="utf-8"?>
<Properties xmlns="http://schemas.openxmlformats.org/officeDocument/2006/extended-properties" xmlns:vt="http://schemas.openxmlformats.org/officeDocument/2006/docPropsVTypes">
  <Template>Normal.dotm</Template>
  <TotalTime>0</TotalTime>
  <Pages>11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E Bennoune</dc:creator>
  <cp:lastModifiedBy>Johanne Bouchard</cp:lastModifiedBy>
  <cp:revision>2</cp:revision>
  <dcterms:created xsi:type="dcterms:W3CDTF">2017-07-07T05:15:00Z</dcterms:created>
  <dcterms:modified xsi:type="dcterms:W3CDTF">2017-07-07T05:15:00Z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