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1C" w:rsidRPr="00DF28A3" w:rsidRDefault="0040081C" w:rsidP="00AD20E2">
      <w:pPr>
        <w:rPr>
          <w:rFonts w:ascii="Times New Roman" w:hAnsi="Times New Roman"/>
          <w:smallCaps/>
          <w:sz w:val="24"/>
          <w:szCs w:val="24"/>
          <w:u w:val="single"/>
        </w:rPr>
      </w:pPr>
      <w:bookmarkStart w:id="0" w:name="_GoBack"/>
      <w:bookmarkEnd w:id="0"/>
      <w:r w:rsidRPr="00DF28A3"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Pr="00DF28A3">
        <w:rPr>
          <w:rFonts w:ascii="Times New Roman" w:hAnsi="Times New Roman"/>
          <w:b/>
          <w:smallCaps/>
          <w:sz w:val="24"/>
          <w:szCs w:val="24"/>
        </w:rPr>
        <w:t>:</w:t>
      </w:r>
      <w:r w:rsidR="008250E7" w:rsidRPr="00DF28A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83422" w:rsidRPr="00483422">
        <w:rPr>
          <w:rStyle w:val="Heading2Char"/>
          <w:rFonts w:ascii="Times New Roman" w:hAnsi="Times New Roman" w:cs="Times New Roman"/>
          <w:sz w:val="24"/>
          <w:szCs w:val="24"/>
        </w:rPr>
        <w:t>Obligation to Make Environmental Information Public; Obligation to Facilitate Public Participation in Environmental Decision-Making</w:t>
      </w:r>
    </w:p>
    <w:p w:rsidR="0040081C" w:rsidRPr="00DF28A3" w:rsidRDefault="0040081C" w:rsidP="00AD20E2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DF28A3"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Pr="00DF28A3">
        <w:rPr>
          <w:rFonts w:ascii="Times New Roman" w:hAnsi="Times New Roman"/>
          <w:b/>
          <w:smallCaps/>
          <w:sz w:val="24"/>
          <w:szCs w:val="24"/>
        </w:rPr>
        <w:t>:</w:t>
      </w:r>
      <w:r w:rsidR="008250E7" w:rsidRPr="00DF28A3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32295" w:rsidRPr="00DF28A3">
        <w:rPr>
          <w:rFonts w:ascii="Times New Roman" w:hAnsi="Times New Roman"/>
          <w:b/>
          <w:smallCaps/>
          <w:sz w:val="24"/>
          <w:szCs w:val="24"/>
        </w:rPr>
        <w:t xml:space="preserve">Online </w:t>
      </w:r>
      <w:r w:rsidR="007C2FD1" w:rsidRPr="00DF28A3">
        <w:rPr>
          <w:rFonts w:ascii="Times New Roman" w:hAnsi="Times New Roman"/>
          <w:b/>
          <w:smallCaps/>
          <w:sz w:val="24"/>
          <w:szCs w:val="24"/>
        </w:rPr>
        <w:t>T</w:t>
      </w:r>
      <w:r w:rsidR="00732295" w:rsidRPr="00DF28A3">
        <w:rPr>
          <w:rFonts w:ascii="Times New Roman" w:hAnsi="Times New Roman"/>
          <w:b/>
          <w:smallCaps/>
          <w:sz w:val="24"/>
          <w:szCs w:val="24"/>
        </w:rPr>
        <w:t xml:space="preserve">ools and </w:t>
      </w:r>
      <w:r w:rsidR="007C2FD1" w:rsidRPr="00DF28A3">
        <w:rPr>
          <w:rFonts w:ascii="Times New Roman" w:hAnsi="Times New Roman"/>
          <w:b/>
          <w:smallCaps/>
          <w:sz w:val="24"/>
          <w:szCs w:val="24"/>
        </w:rPr>
        <w:t>A</w:t>
      </w:r>
      <w:r w:rsidR="00732295" w:rsidRPr="00DF28A3">
        <w:rPr>
          <w:rFonts w:ascii="Times New Roman" w:hAnsi="Times New Roman"/>
          <w:b/>
          <w:smallCaps/>
          <w:sz w:val="24"/>
          <w:szCs w:val="24"/>
        </w:rPr>
        <w:t xml:space="preserve">pplications </w:t>
      </w:r>
      <w:r w:rsidR="007C2FD1" w:rsidRPr="00DF28A3">
        <w:rPr>
          <w:rFonts w:ascii="Times New Roman" w:hAnsi="Times New Roman"/>
          <w:b/>
          <w:smallCaps/>
          <w:sz w:val="24"/>
          <w:szCs w:val="24"/>
        </w:rPr>
        <w:t>R</w:t>
      </w:r>
      <w:r w:rsidR="00732295" w:rsidRPr="00DF28A3">
        <w:rPr>
          <w:rFonts w:ascii="Times New Roman" w:hAnsi="Times New Roman"/>
          <w:b/>
          <w:smallCaps/>
          <w:sz w:val="24"/>
          <w:szCs w:val="24"/>
        </w:rPr>
        <w:t xml:space="preserve">elated to </w:t>
      </w:r>
      <w:r w:rsidR="007C2FD1" w:rsidRPr="00DF28A3">
        <w:rPr>
          <w:rFonts w:ascii="Times New Roman" w:hAnsi="Times New Roman"/>
          <w:b/>
          <w:smallCaps/>
          <w:sz w:val="24"/>
          <w:szCs w:val="24"/>
        </w:rPr>
        <w:t>A</w:t>
      </w:r>
      <w:r w:rsidR="00732295" w:rsidRPr="00DF28A3">
        <w:rPr>
          <w:rFonts w:ascii="Times New Roman" w:hAnsi="Times New Roman"/>
          <w:b/>
          <w:smallCaps/>
          <w:sz w:val="24"/>
          <w:szCs w:val="24"/>
        </w:rPr>
        <w:t xml:space="preserve">ccess to </w:t>
      </w:r>
      <w:r w:rsidR="007C2FD1" w:rsidRPr="00DF28A3">
        <w:rPr>
          <w:rFonts w:ascii="Times New Roman" w:hAnsi="Times New Roman"/>
          <w:b/>
          <w:smallCaps/>
          <w:sz w:val="24"/>
          <w:szCs w:val="24"/>
        </w:rPr>
        <w:t>E</w:t>
      </w:r>
      <w:r w:rsidR="00732295" w:rsidRPr="00DF28A3">
        <w:rPr>
          <w:rFonts w:ascii="Times New Roman" w:hAnsi="Times New Roman"/>
          <w:b/>
          <w:smallCaps/>
          <w:sz w:val="24"/>
          <w:szCs w:val="24"/>
        </w:rPr>
        <w:t xml:space="preserve">nvironmental </w:t>
      </w:r>
      <w:r w:rsidR="007C2FD1" w:rsidRPr="00DF28A3">
        <w:rPr>
          <w:rFonts w:ascii="Times New Roman" w:hAnsi="Times New Roman"/>
          <w:b/>
          <w:smallCaps/>
          <w:sz w:val="24"/>
          <w:szCs w:val="24"/>
        </w:rPr>
        <w:t>I</w:t>
      </w:r>
      <w:r w:rsidR="00732295" w:rsidRPr="00DF28A3">
        <w:rPr>
          <w:rFonts w:ascii="Times New Roman" w:hAnsi="Times New Roman"/>
          <w:b/>
          <w:smallCaps/>
          <w:sz w:val="24"/>
          <w:szCs w:val="24"/>
        </w:rPr>
        <w:t>nformation</w:t>
      </w:r>
      <w:r w:rsidR="007C2FD1" w:rsidRPr="00DF28A3">
        <w:rPr>
          <w:rFonts w:ascii="Times New Roman" w:hAnsi="Times New Roman"/>
          <w:b/>
          <w:smallCaps/>
          <w:sz w:val="24"/>
          <w:szCs w:val="24"/>
        </w:rPr>
        <w:t>; Innovative Participatory Mechanisms</w:t>
      </w:r>
    </w:p>
    <w:p w:rsidR="00AD20E2" w:rsidRPr="00DF28A3" w:rsidRDefault="00AD20E2" w:rsidP="00AD20E2">
      <w:pPr>
        <w:rPr>
          <w:rFonts w:ascii="Times New Roman" w:hAnsi="Times New Roman"/>
          <w:b/>
          <w:sz w:val="24"/>
          <w:szCs w:val="24"/>
        </w:rPr>
      </w:pPr>
      <w:r w:rsidRPr="00DF28A3">
        <w:rPr>
          <w:rFonts w:ascii="Times New Roman" w:hAnsi="Times New Roman"/>
          <w:b/>
          <w:smallCaps/>
          <w:sz w:val="24"/>
          <w:szCs w:val="24"/>
          <w:u w:val="single"/>
        </w:rPr>
        <w:t>Name of Good Practice</w:t>
      </w:r>
      <w:r w:rsidRPr="00DF28A3">
        <w:rPr>
          <w:rFonts w:ascii="Times New Roman" w:hAnsi="Times New Roman"/>
          <w:b/>
          <w:sz w:val="24"/>
          <w:szCs w:val="24"/>
        </w:rPr>
        <w:t xml:space="preserve">: </w:t>
      </w:r>
      <w:r w:rsidR="00483422" w:rsidRPr="00483422">
        <w:rPr>
          <w:rFonts w:ascii="Times New Roman" w:hAnsi="Times New Roman"/>
          <w:b/>
          <w:smallCaps/>
          <w:sz w:val="24"/>
          <w:szCs w:val="24"/>
        </w:rPr>
        <w:t xml:space="preserve">Sustainable Island Resource Management Mechanism Project </w:t>
      </w:r>
    </w:p>
    <w:p w:rsidR="00AD20E2" w:rsidRPr="00DF28A3" w:rsidRDefault="00AD20E2" w:rsidP="00AD20E2">
      <w:pPr>
        <w:rPr>
          <w:rStyle w:val="Heading2Char"/>
          <w:rFonts w:ascii="Times New Roman" w:hAnsi="Times New Roman" w:cs="Times New Roman"/>
          <w:sz w:val="24"/>
          <w:szCs w:val="24"/>
        </w:rPr>
      </w:pPr>
      <w:r w:rsidRPr="00DF28A3">
        <w:rPr>
          <w:rStyle w:val="Heading2Char"/>
          <w:rFonts w:ascii="Times New Roman" w:hAnsi="Times New Roman" w:cs="Times New Roman"/>
          <w:sz w:val="24"/>
          <w:szCs w:val="24"/>
        </w:rPr>
        <w:t xml:space="preserve">Key Words: </w:t>
      </w:r>
      <w:r w:rsidR="008679D1" w:rsidRPr="00DF28A3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="00764A11" w:rsidRPr="00DF28A3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="00764A11" w:rsidRPr="00DF28A3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Access to Information, </w:t>
      </w:r>
      <w:r w:rsidR="0040081C" w:rsidRPr="00DF28A3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Participation, </w:t>
      </w:r>
      <w:r w:rsidR="00764A11" w:rsidRPr="00DF28A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Sustainability</w:t>
      </w:r>
    </w:p>
    <w:p w:rsidR="00AD20E2" w:rsidRPr="00DF28A3" w:rsidRDefault="00AD20E2" w:rsidP="00AD20E2">
      <w:pPr>
        <w:rPr>
          <w:rFonts w:ascii="Times New Roman" w:hAnsi="Times New Roman"/>
          <w:sz w:val="24"/>
          <w:szCs w:val="24"/>
        </w:rPr>
      </w:pPr>
      <w:r w:rsidRPr="00DF28A3">
        <w:rPr>
          <w:rStyle w:val="Heading2Char"/>
          <w:rFonts w:ascii="Times New Roman" w:hAnsi="Times New Roman" w:cs="Times New Roman"/>
          <w:sz w:val="24"/>
          <w:szCs w:val="24"/>
        </w:rPr>
        <w:t>Implementing Actors:</w:t>
      </w:r>
      <w:r w:rsidRPr="00DF28A3">
        <w:rPr>
          <w:rFonts w:ascii="Times New Roman" w:hAnsi="Times New Roman"/>
          <w:sz w:val="24"/>
          <w:szCs w:val="24"/>
        </w:rPr>
        <w:t xml:space="preserve"> </w:t>
      </w:r>
      <w:r w:rsidR="007C2FD1" w:rsidRPr="00DF28A3">
        <w:rPr>
          <w:rFonts w:ascii="Times New Roman" w:hAnsi="Times New Roman"/>
          <w:sz w:val="24"/>
          <w:szCs w:val="24"/>
        </w:rPr>
        <w:t xml:space="preserve">National Government: </w:t>
      </w:r>
      <w:r w:rsidR="008679D1" w:rsidRPr="00DF28A3">
        <w:rPr>
          <w:rFonts w:ascii="Times New Roman" w:hAnsi="Times New Roman"/>
          <w:sz w:val="24"/>
          <w:szCs w:val="24"/>
        </w:rPr>
        <w:t>Government of Antigua and Barbuda</w:t>
      </w:r>
      <w:r w:rsidR="007C2FD1" w:rsidRPr="00DF28A3">
        <w:rPr>
          <w:rFonts w:ascii="Times New Roman" w:hAnsi="Times New Roman"/>
          <w:sz w:val="24"/>
          <w:szCs w:val="24"/>
        </w:rPr>
        <w:t xml:space="preserve">; International Organisation: </w:t>
      </w:r>
      <w:r w:rsidR="00D44A23" w:rsidRPr="00DF28A3">
        <w:rPr>
          <w:rFonts w:ascii="Times New Roman" w:hAnsi="Times New Roman"/>
          <w:sz w:val="24"/>
          <w:szCs w:val="24"/>
        </w:rPr>
        <w:t>Global Environment Facility</w:t>
      </w:r>
      <w:r w:rsidR="007C2FD1" w:rsidRPr="00DF28A3">
        <w:rPr>
          <w:rFonts w:ascii="Times New Roman" w:hAnsi="Times New Roman"/>
          <w:sz w:val="24"/>
          <w:szCs w:val="24"/>
        </w:rPr>
        <w:t xml:space="preserve">; </w:t>
      </w:r>
      <w:r w:rsidR="00D44A23" w:rsidRPr="00DF28A3">
        <w:rPr>
          <w:rFonts w:ascii="Times New Roman" w:hAnsi="Times New Roman"/>
          <w:sz w:val="24"/>
          <w:szCs w:val="24"/>
        </w:rPr>
        <w:t xml:space="preserve">United Nations Development Programme </w:t>
      </w:r>
    </w:p>
    <w:p w:rsidR="00AD20E2" w:rsidRPr="00DF28A3" w:rsidRDefault="00AD20E2" w:rsidP="00AD20E2">
      <w:pPr>
        <w:rPr>
          <w:rFonts w:ascii="Times New Roman" w:hAnsi="Times New Roman"/>
          <w:sz w:val="24"/>
          <w:szCs w:val="24"/>
        </w:rPr>
      </w:pPr>
      <w:r w:rsidRPr="00DF28A3">
        <w:rPr>
          <w:rStyle w:val="Heading2Char"/>
          <w:rFonts w:ascii="Times New Roman" w:hAnsi="Times New Roman" w:cs="Times New Roman"/>
          <w:sz w:val="24"/>
          <w:szCs w:val="24"/>
        </w:rPr>
        <w:t>Location:</w:t>
      </w:r>
      <w:r w:rsidRPr="00DF28A3">
        <w:rPr>
          <w:rFonts w:ascii="Times New Roman" w:hAnsi="Times New Roman"/>
          <w:sz w:val="24"/>
          <w:szCs w:val="24"/>
        </w:rPr>
        <w:t xml:space="preserve"> </w:t>
      </w:r>
      <w:r w:rsidR="008679D1" w:rsidRPr="00DF28A3">
        <w:rPr>
          <w:rFonts w:ascii="Times New Roman" w:hAnsi="Times New Roman"/>
          <w:sz w:val="24"/>
          <w:szCs w:val="24"/>
        </w:rPr>
        <w:t>Antigua and Barbuda</w:t>
      </w:r>
    </w:p>
    <w:p w:rsidR="00105B92" w:rsidRPr="00764A11" w:rsidRDefault="00AD20E2" w:rsidP="005D65C8">
      <w:pPr>
        <w:rPr>
          <w:rFonts w:ascii="Times New Roman" w:hAnsi="Times New Roman"/>
          <w:sz w:val="24"/>
          <w:szCs w:val="24"/>
        </w:rPr>
      </w:pPr>
      <w:r w:rsidRPr="00D0145E">
        <w:rPr>
          <w:rStyle w:val="Heading2Char"/>
          <w:rFonts w:ascii="Times New Roman" w:hAnsi="Times New Roman" w:cs="Times New Roman"/>
          <w:sz w:val="24"/>
          <w:szCs w:val="24"/>
        </w:rPr>
        <w:t>Description:</w:t>
      </w:r>
      <w:r w:rsidRPr="00D0145E">
        <w:rPr>
          <w:rFonts w:ascii="Times New Roman" w:hAnsi="Times New Roman"/>
          <w:sz w:val="24"/>
          <w:szCs w:val="24"/>
        </w:rPr>
        <w:t xml:space="preserve"> </w:t>
      </w:r>
      <w:r w:rsidR="00D3151B">
        <w:rPr>
          <w:rFonts w:ascii="Times New Roman" w:hAnsi="Times New Roman"/>
          <w:sz w:val="24"/>
          <w:szCs w:val="24"/>
        </w:rPr>
        <w:t>Th</w:t>
      </w:r>
      <w:r w:rsidR="00764A11">
        <w:rPr>
          <w:rFonts w:ascii="Times New Roman" w:hAnsi="Times New Roman"/>
          <w:sz w:val="24"/>
          <w:szCs w:val="24"/>
        </w:rPr>
        <w:t>e Sustainable Island Resource Manag</w:t>
      </w:r>
      <w:r w:rsidR="007C2FD1">
        <w:rPr>
          <w:rFonts w:ascii="Times New Roman" w:hAnsi="Times New Roman"/>
          <w:sz w:val="24"/>
          <w:szCs w:val="24"/>
        </w:rPr>
        <w:t>em</w:t>
      </w:r>
      <w:r w:rsidR="00764A11">
        <w:rPr>
          <w:rFonts w:ascii="Times New Roman" w:hAnsi="Times New Roman"/>
          <w:sz w:val="24"/>
          <w:szCs w:val="24"/>
        </w:rPr>
        <w:t xml:space="preserve">ent Mechanism </w:t>
      </w:r>
      <w:r w:rsidR="007C2FD1">
        <w:rPr>
          <w:rFonts w:ascii="Times New Roman" w:hAnsi="Times New Roman"/>
          <w:sz w:val="24"/>
          <w:szCs w:val="24"/>
        </w:rPr>
        <w:t>(SIRMM) p</w:t>
      </w:r>
      <w:r w:rsidR="00764A11">
        <w:rPr>
          <w:rFonts w:ascii="Times New Roman" w:hAnsi="Times New Roman"/>
          <w:sz w:val="24"/>
          <w:szCs w:val="24"/>
        </w:rPr>
        <w:t>roject</w:t>
      </w:r>
      <w:r w:rsidR="005D65C8">
        <w:rPr>
          <w:rFonts w:ascii="Times New Roman" w:hAnsi="Times New Roman"/>
          <w:sz w:val="24"/>
          <w:szCs w:val="24"/>
        </w:rPr>
        <w:t>,</w:t>
      </w:r>
      <w:r w:rsidR="00DC16E3">
        <w:rPr>
          <w:rFonts w:ascii="Times New Roman" w:hAnsi="Times New Roman"/>
          <w:sz w:val="24"/>
          <w:szCs w:val="24"/>
        </w:rPr>
        <w:t xml:space="preserve"> which was implemented from 2008 until 2013</w:t>
      </w:r>
      <w:r w:rsidR="005D65C8">
        <w:rPr>
          <w:rFonts w:ascii="Times New Roman" w:hAnsi="Times New Roman"/>
          <w:sz w:val="24"/>
          <w:szCs w:val="24"/>
        </w:rPr>
        <w:t>,</w:t>
      </w:r>
      <w:r w:rsidR="00DC16E3">
        <w:rPr>
          <w:rFonts w:ascii="Times New Roman" w:hAnsi="Times New Roman"/>
          <w:sz w:val="24"/>
          <w:szCs w:val="24"/>
        </w:rPr>
        <w:t xml:space="preserve"> sought to</w:t>
      </w:r>
      <w:r w:rsidR="00D3151B" w:rsidRPr="00D31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40DB" w:rsidRPr="008840DB">
        <w:rPr>
          <w:rFonts w:ascii="Times New Roman" w:hAnsi="Times New Roman"/>
          <w:sz w:val="24"/>
          <w:szCs w:val="24"/>
          <w:lang w:val="en-US"/>
        </w:rPr>
        <w:t xml:space="preserve">ensure the sustainability and maintenance of island ecosystem integrity, health and function through integrated planning and management of island resources. </w:t>
      </w:r>
      <w:r w:rsidR="008840DB">
        <w:rPr>
          <w:rFonts w:ascii="Times New Roman" w:hAnsi="Times New Roman"/>
          <w:sz w:val="24"/>
          <w:szCs w:val="24"/>
          <w:lang w:val="en-US"/>
        </w:rPr>
        <w:t xml:space="preserve">It also </w:t>
      </w:r>
      <w:r w:rsidR="00DC16E3">
        <w:rPr>
          <w:rFonts w:ascii="Times New Roman" w:hAnsi="Times New Roman"/>
          <w:sz w:val="24"/>
          <w:szCs w:val="24"/>
          <w:lang w:val="en-US"/>
        </w:rPr>
        <w:t>sought</w:t>
      </w:r>
      <w:r w:rsidR="008840DB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D3151B" w:rsidRPr="00D3151B">
        <w:rPr>
          <w:rFonts w:ascii="Times New Roman" w:hAnsi="Times New Roman"/>
          <w:sz w:val="24"/>
          <w:szCs w:val="24"/>
          <w:lang w:val="en-US"/>
        </w:rPr>
        <w:t>strengthen capacities at the systemic, institutional and individual level to enable the implementation of innovative approaches to sustainable land management and resource use among key stakeholder groups.</w:t>
      </w:r>
      <w:r w:rsidR="005D65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4A11">
        <w:rPr>
          <w:rFonts w:ascii="Times New Roman" w:hAnsi="Times New Roman"/>
          <w:sz w:val="24"/>
          <w:szCs w:val="24"/>
          <w:lang w:val="en-US"/>
        </w:rPr>
        <w:t>Elements of the project facilitate</w:t>
      </w:r>
      <w:r w:rsidR="007C2FD1">
        <w:rPr>
          <w:rFonts w:ascii="Times New Roman" w:hAnsi="Times New Roman"/>
          <w:sz w:val="24"/>
          <w:szCs w:val="24"/>
          <w:lang w:val="en-US"/>
        </w:rPr>
        <w:t>d</w:t>
      </w:r>
      <w:r w:rsidR="00764A11">
        <w:rPr>
          <w:rFonts w:ascii="Times New Roman" w:hAnsi="Times New Roman"/>
          <w:sz w:val="24"/>
          <w:szCs w:val="24"/>
          <w:lang w:val="en-US"/>
        </w:rPr>
        <w:t xml:space="preserve"> access to environmental information to the public and promote</w:t>
      </w:r>
      <w:r w:rsidR="007C2FD1">
        <w:rPr>
          <w:rFonts w:ascii="Times New Roman" w:hAnsi="Times New Roman"/>
          <w:sz w:val="24"/>
          <w:szCs w:val="24"/>
          <w:lang w:val="en-US"/>
        </w:rPr>
        <w:t>d</w:t>
      </w:r>
      <w:r w:rsidR="00764A11">
        <w:rPr>
          <w:rFonts w:ascii="Times New Roman" w:hAnsi="Times New Roman"/>
          <w:sz w:val="24"/>
          <w:szCs w:val="24"/>
          <w:lang w:val="en-US"/>
        </w:rPr>
        <w:t xml:space="preserve"> public participation.  For example, SIRMM</w:t>
      </w:r>
      <w:r w:rsidR="00105B92">
        <w:rPr>
          <w:rFonts w:ascii="Times New Roman" w:hAnsi="Times New Roman"/>
          <w:sz w:val="24"/>
          <w:szCs w:val="24"/>
          <w:lang w:val="en-US"/>
        </w:rPr>
        <w:t xml:space="preserve"> included the creation of an </w:t>
      </w:r>
      <w:r w:rsidR="008840DB" w:rsidRPr="008840DB">
        <w:rPr>
          <w:rFonts w:ascii="Times New Roman" w:hAnsi="Times New Roman"/>
          <w:sz w:val="24"/>
          <w:szCs w:val="24"/>
        </w:rPr>
        <w:t xml:space="preserve">Environmental Information Management and </w:t>
      </w:r>
      <w:r w:rsidR="000A63BD">
        <w:rPr>
          <w:rFonts w:ascii="Times New Roman" w:hAnsi="Times New Roman"/>
          <w:sz w:val="24"/>
          <w:szCs w:val="24"/>
        </w:rPr>
        <w:t>Advisory System to serve as</w:t>
      </w:r>
      <w:r w:rsidR="008840DB" w:rsidRPr="008840DB">
        <w:rPr>
          <w:rFonts w:ascii="Times New Roman" w:hAnsi="Times New Roman"/>
          <w:sz w:val="24"/>
          <w:szCs w:val="24"/>
        </w:rPr>
        <w:t xml:space="preserve"> a central information hub to ensure  access to the information </w:t>
      </w:r>
      <w:r w:rsidR="007C2FD1">
        <w:rPr>
          <w:rFonts w:ascii="Times New Roman" w:hAnsi="Times New Roman"/>
          <w:sz w:val="24"/>
          <w:szCs w:val="24"/>
        </w:rPr>
        <w:t>by</w:t>
      </w:r>
      <w:r w:rsidR="00DC16E3">
        <w:rPr>
          <w:rFonts w:ascii="Times New Roman" w:hAnsi="Times New Roman"/>
          <w:sz w:val="24"/>
          <w:szCs w:val="24"/>
        </w:rPr>
        <w:t xml:space="preserve"> government agencies,</w:t>
      </w:r>
      <w:r w:rsidR="008840DB" w:rsidRPr="008840DB">
        <w:rPr>
          <w:rFonts w:ascii="Times New Roman" w:hAnsi="Times New Roman"/>
          <w:sz w:val="24"/>
          <w:szCs w:val="24"/>
        </w:rPr>
        <w:t xml:space="preserve"> registered NGOs, a</w:t>
      </w:r>
      <w:r w:rsidR="007C2FD1">
        <w:rPr>
          <w:rFonts w:ascii="Times New Roman" w:hAnsi="Times New Roman"/>
          <w:sz w:val="24"/>
          <w:szCs w:val="24"/>
        </w:rPr>
        <w:t>nd</w:t>
      </w:r>
      <w:r w:rsidR="008840DB" w:rsidRPr="008840DB">
        <w:rPr>
          <w:rFonts w:ascii="Times New Roman" w:hAnsi="Times New Roman"/>
          <w:sz w:val="24"/>
          <w:szCs w:val="24"/>
        </w:rPr>
        <w:t xml:space="preserve"> interested members of the public.</w:t>
      </w:r>
      <w:r w:rsidR="00105B92">
        <w:rPr>
          <w:rFonts w:ascii="Times New Roman" w:hAnsi="Times New Roman"/>
          <w:sz w:val="24"/>
          <w:szCs w:val="24"/>
        </w:rPr>
        <w:t xml:space="preserve"> The project </w:t>
      </w:r>
      <w:r w:rsidR="00764A11">
        <w:rPr>
          <w:rFonts w:ascii="Times New Roman" w:hAnsi="Times New Roman"/>
          <w:sz w:val="24"/>
          <w:szCs w:val="24"/>
        </w:rPr>
        <w:t xml:space="preserve">also </w:t>
      </w:r>
      <w:r w:rsidR="00105B92">
        <w:rPr>
          <w:rFonts w:ascii="Times New Roman" w:hAnsi="Times New Roman"/>
          <w:sz w:val="24"/>
          <w:szCs w:val="24"/>
        </w:rPr>
        <w:t>established</w:t>
      </w:r>
      <w:r w:rsidR="00DC16E3">
        <w:rPr>
          <w:rFonts w:ascii="Times New Roman" w:hAnsi="Times New Roman"/>
          <w:sz w:val="24"/>
          <w:szCs w:val="24"/>
        </w:rPr>
        <w:t xml:space="preserve"> </w:t>
      </w:r>
      <w:r w:rsidR="00D3151B" w:rsidRPr="00D3151B">
        <w:rPr>
          <w:rFonts w:ascii="Times New Roman" w:hAnsi="Times New Roman"/>
          <w:sz w:val="24"/>
          <w:szCs w:val="24"/>
        </w:rPr>
        <w:t xml:space="preserve">a Sustainable Island Resource Management Zoning Plan </w:t>
      </w:r>
      <w:r w:rsidR="00105B92">
        <w:rPr>
          <w:rFonts w:ascii="Times New Roman" w:hAnsi="Times New Roman"/>
          <w:sz w:val="24"/>
          <w:szCs w:val="24"/>
        </w:rPr>
        <w:t>through extensive stakeholder consultation that designated</w:t>
      </w:r>
      <w:r w:rsidR="00105B92" w:rsidRPr="00105B92">
        <w:rPr>
          <w:rFonts w:ascii="Times New Roman" w:hAnsi="Times New Roman"/>
          <w:sz w:val="24"/>
          <w:szCs w:val="24"/>
        </w:rPr>
        <w:t xml:space="preserve"> different categories of land and marine resource use</w:t>
      </w:r>
      <w:r w:rsidR="00105B92">
        <w:rPr>
          <w:rFonts w:ascii="Times New Roman" w:hAnsi="Times New Roman"/>
          <w:sz w:val="24"/>
          <w:szCs w:val="24"/>
        </w:rPr>
        <w:t xml:space="preserve"> with a</w:t>
      </w:r>
      <w:r w:rsidR="00105B92" w:rsidRPr="00105B92">
        <w:rPr>
          <w:rFonts w:ascii="Times New Roman" w:hAnsi="Times New Roman"/>
          <w:sz w:val="24"/>
          <w:szCs w:val="24"/>
        </w:rPr>
        <w:t>n associated set of activity guidelines and regulations (e.g.</w:t>
      </w:r>
      <w:r w:rsidR="00DF28A3">
        <w:rPr>
          <w:rFonts w:ascii="Times New Roman" w:hAnsi="Times New Roman"/>
          <w:sz w:val="24"/>
          <w:szCs w:val="24"/>
        </w:rPr>
        <w:t>,</w:t>
      </w:r>
      <w:r w:rsidR="00105B92" w:rsidRPr="00105B92">
        <w:rPr>
          <w:rFonts w:ascii="Times New Roman" w:hAnsi="Times New Roman"/>
          <w:sz w:val="24"/>
          <w:szCs w:val="24"/>
        </w:rPr>
        <w:t xml:space="preserve"> defining the specific requirements for EIA)</w:t>
      </w:r>
      <w:r w:rsidR="00105B92">
        <w:rPr>
          <w:rFonts w:ascii="Times New Roman" w:hAnsi="Times New Roman"/>
          <w:sz w:val="24"/>
          <w:szCs w:val="24"/>
        </w:rPr>
        <w:t xml:space="preserve"> connected to each type of land use. </w:t>
      </w:r>
      <w:r w:rsidR="00950B52">
        <w:rPr>
          <w:rFonts w:ascii="Times New Roman" w:hAnsi="Times New Roman"/>
          <w:sz w:val="24"/>
          <w:szCs w:val="24"/>
        </w:rPr>
        <w:t xml:space="preserve">The project also implemented four </w:t>
      </w:r>
      <w:r w:rsidR="005D65C8">
        <w:rPr>
          <w:rFonts w:ascii="Times New Roman" w:hAnsi="Times New Roman"/>
          <w:sz w:val="24"/>
          <w:szCs w:val="24"/>
        </w:rPr>
        <w:t xml:space="preserve">site-specific pilot projects </w:t>
      </w:r>
      <w:r w:rsidR="005D65C8" w:rsidRPr="00764A11">
        <w:rPr>
          <w:rFonts w:ascii="Times New Roman" w:hAnsi="Times New Roman"/>
          <w:sz w:val="24"/>
          <w:szCs w:val="24"/>
          <w:lang w:val="en-ZA"/>
        </w:rPr>
        <w:t xml:space="preserve">at environmental hotspots or sensitive areas to implement with communities a sustainable approach to resource management.  For example, one demonstration project </w:t>
      </w:r>
      <w:r w:rsidR="005D65C8" w:rsidRPr="00764A11">
        <w:rPr>
          <w:rFonts w:ascii="Times New Roman" w:hAnsi="Times New Roman"/>
          <w:sz w:val="24"/>
          <w:szCs w:val="24"/>
          <w:lang w:val="en-US"/>
        </w:rPr>
        <w:t xml:space="preserve">focused </w:t>
      </w:r>
      <w:r w:rsidR="00592F4C" w:rsidRPr="00764A11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5D65C8" w:rsidRPr="00764A11">
        <w:rPr>
          <w:rFonts w:ascii="Times New Roman" w:hAnsi="Times New Roman"/>
          <w:sz w:val="24"/>
          <w:szCs w:val="24"/>
          <w:lang w:val="en-US"/>
        </w:rPr>
        <w:t xml:space="preserve">the rehabilitation of McKinnon’s Pond, where residents in the nearby community were suffering from proximity </w:t>
      </w:r>
      <w:r w:rsidR="00592F4C" w:rsidRPr="00764A11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5D65C8" w:rsidRPr="00764A11">
        <w:rPr>
          <w:rFonts w:ascii="Times New Roman" w:hAnsi="Times New Roman"/>
          <w:sz w:val="24"/>
          <w:szCs w:val="24"/>
          <w:lang w:val="en-US"/>
        </w:rPr>
        <w:t xml:space="preserve">and periodic flooding of </w:t>
      </w:r>
      <w:r w:rsidR="004A5D6E" w:rsidRPr="00764A11">
        <w:rPr>
          <w:rFonts w:ascii="Times New Roman" w:hAnsi="Times New Roman"/>
          <w:sz w:val="24"/>
          <w:szCs w:val="24"/>
          <w:lang w:val="en-US"/>
        </w:rPr>
        <w:t>a</w:t>
      </w:r>
      <w:r w:rsidR="005D65C8" w:rsidRPr="00764A11">
        <w:rPr>
          <w:rFonts w:ascii="Times New Roman" w:hAnsi="Times New Roman"/>
          <w:sz w:val="24"/>
          <w:szCs w:val="24"/>
          <w:lang w:val="en-US"/>
        </w:rPr>
        <w:t xml:space="preserve"> contaminated swamp.</w:t>
      </w:r>
      <w:r w:rsidR="005D65C8" w:rsidRPr="00764A11">
        <w:rPr>
          <w:rFonts w:ascii="Times New Roman" w:hAnsi="Times New Roman"/>
          <w:sz w:val="24"/>
          <w:szCs w:val="24"/>
          <w:lang w:val="en-ZA"/>
        </w:rPr>
        <w:t xml:space="preserve">  </w:t>
      </w:r>
    </w:p>
    <w:p w:rsidR="00AD20E2" w:rsidRPr="00764A11" w:rsidRDefault="008679D1" w:rsidP="00AD20E2">
      <w:pPr>
        <w:rPr>
          <w:rFonts w:ascii="Times New Roman" w:hAnsi="Times New Roman"/>
          <w:sz w:val="24"/>
          <w:szCs w:val="24"/>
        </w:rPr>
      </w:pPr>
      <w:r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As the SIRMM was a GEF-UNDP project</w:t>
      </w:r>
      <w:r w:rsidR="00F81850"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, consultants conducted</w:t>
      </w:r>
      <w:r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 formal assessment</w:t>
      </w:r>
      <w:r w:rsidR="00537949"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s</w:t>
      </w:r>
      <w:r w:rsidR="003C349E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 and t</w:t>
      </w:r>
      <w:r w:rsidR="000B0D6D"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he midterm evaluation</w:t>
      </w:r>
      <w:r w:rsidR="00537949"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 can be found at</w:t>
      </w:r>
      <w:r w:rsidR="00F81850"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 the project’s website</w:t>
      </w:r>
      <w:r w:rsidR="00537949" w:rsidRPr="00764A11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6F2F14" w:rsidRPr="00D0145E" w:rsidRDefault="00AD20E2">
      <w:pPr>
        <w:rPr>
          <w:rFonts w:ascii="Times New Roman" w:hAnsi="Times New Roman"/>
          <w:sz w:val="24"/>
          <w:szCs w:val="24"/>
        </w:rPr>
      </w:pPr>
      <w:r w:rsidRPr="00764A11">
        <w:rPr>
          <w:rStyle w:val="Heading2Char"/>
          <w:rFonts w:ascii="Times New Roman" w:hAnsi="Times New Roman" w:cs="Times New Roman"/>
          <w:sz w:val="24"/>
          <w:szCs w:val="24"/>
        </w:rPr>
        <w:t>Further Information</w:t>
      </w:r>
      <w:r w:rsidRPr="00764A11">
        <w:rPr>
          <w:rFonts w:ascii="Times New Roman" w:hAnsi="Times New Roman"/>
          <w:sz w:val="24"/>
          <w:szCs w:val="24"/>
        </w:rPr>
        <w:t>:</w:t>
      </w:r>
      <w:r w:rsidR="00764A11" w:rsidRPr="00764A11">
        <w:rPr>
          <w:rFonts w:ascii="Times New Roman" w:hAnsi="Times New Roman"/>
          <w:sz w:val="24"/>
          <w:szCs w:val="24"/>
        </w:rPr>
        <w:t xml:space="preserve"> The project’s website:</w:t>
      </w:r>
      <w:r w:rsidRPr="00764A1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840DB" w:rsidRPr="00764A11">
          <w:rPr>
            <w:rStyle w:val="Hyperlink"/>
            <w:rFonts w:ascii="Times New Roman" w:hAnsi="Times New Roman"/>
            <w:sz w:val="24"/>
            <w:szCs w:val="24"/>
          </w:rPr>
          <w:t>http://gefantigua.org/category/sirmm-outcomes</w:t>
        </w:r>
      </w:hyperlink>
      <w:r w:rsidR="006C11FE">
        <w:rPr>
          <w:rFonts w:ascii="Times New Roman" w:hAnsi="Times New Roman"/>
          <w:sz w:val="24"/>
          <w:szCs w:val="24"/>
        </w:rPr>
        <w:t>.</w:t>
      </w:r>
    </w:p>
    <w:sectPr w:rsidR="006F2F14" w:rsidRPr="00D0145E" w:rsidSect="00FA7E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0"/>
    <w:rsid w:val="000A1EB9"/>
    <w:rsid w:val="000A63BD"/>
    <w:rsid w:val="000B0D6D"/>
    <w:rsid w:val="00105B92"/>
    <w:rsid w:val="002D316B"/>
    <w:rsid w:val="0036755F"/>
    <w:rsid w:val="003C349E"/>
    <w:rsid w:val="0040081C"/>
    <w:rsid w:val="00483422"/>
    <w:rsid w:val="004A5D6E"/>
    <w:rsid w:val="00537949"/>
    <w:rsid w:val="00564A12"/>
    <w:rsid w:val="00592F4C"/>
    <w:rsid w:val="005C3B5E"/>
    <w:rsid w:val="005D65C8"/>
    <w:rsid w:val="00685055"/>
    <w:rsid w:val="006C11FE"/>
    <w:rsid w:val="006C4932"/>
    <w:rsid w:val="006D10A8"/>
    <w:rsid w:val="006F2F14"/>
    <w:rsid w:val="00732295"/>
    <w:rsid w:val="0074499B"/>
    <w:rsid w:val="00764A11"/>
    <w:rsid w:val="007765F1"/>
    <w:rsid w:val="007C2E7F"/>
    <w:rsid w:val="007C2FD1"/>
    <w:rsid w:val="007F6BCE"/>
    <w:rsid w:val="008115D4"/>
    <w:rsid w:val="008250E7"/>
    <w:rsid w:val="0084040E"/>
    <w:rsid w:val="00854DA9"/>
    <w:rsid w:val="008679D1"/>
    <w:rsid w:val="008840DB"/>
    <w:rsid w:val="009242B5"/>
    <w:rsid w:val="00950B52"/>
    <w:rsid w:val="00AD20E2"/>
    <w:rsid w:val="00C92F62"/>
    <w:rsid w:val="00D0145E"/>
    <w:rsid w:val="00D3151B"/>
    <w:rsid w:val="00D44A23"/>
    <w:rsid w:val="00D51EC4"/>
    <w:rsid w:val="00DC16E3"/>
    <w:rsid w:val="00DF0881"/>
    <w:rsid w:val="00DF28A3"/>
    <w:rsid w:val="00E14DD6"/>
    <w:rsid w:val="00EF7DC7"/>
    <w:rsid w:val="00F60B60"/>
    <w:rsid w:val="00F81850"/>
    <w:rsid w:val="00F856C4"/>
    <w:rsid w:val="00FA7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D6E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D6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6E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2FD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2FD1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D6E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D6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6E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2FD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2FD1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fantigua.org/category/sirmm-outcom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47EE7-ABD1-4A68-80C1-C23EB614DAA3}"/>
</file>

<file path=customXml/itemProps2.xml><?xml version="1.0" encoding="utf-8"?>
<ds:datastoreItem xmlns:ds="http://schemas.openxmlformats.org/officeDocument/2006/customXml" ds:itemID="{6B17CAA5-2283-4D0D-AFB3-6D995AC3EC11}"/>
</file>

<file path=customXml/itemProps3.xml><?xml version="1.0" encoding="utf-8"?>
<ds:datastoreItem xmlns:ds="http://schemas.openxmlformats.org/officeDocument/2006/customXml" ds:itemID="{8522188E-947C-40B6-9300-56B4371E8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Verez</dc:creator>
  <cp:lastModifiedBy>Knox, John H.</cp:lastModifiedBy>
  <cp:revision>3</cp:revision>
  <dcterms:created xsi:type="dcterms:W3CDTF">2014-12-29T05:52:00Z</dcterms:created>
  <dcterms:modified xsi:type="dcterms:W3CDTF">2014-12-29T05:53:00Z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