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A" w:rsidRPr="00460DBA" w:rsidRDefault="00460DBA" w:rsidP="00AD20E2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Category</w:t>
      </w:r>
      <w:r>
        <w:rPr>
          <w:rFonts w:ascii="Times New Roman" w:hAnsi="Times New Roman"/>
          <w:b/>
          <w:smallCaps/>
          <w:sz w:val="24"/>
          <w:szCs w:val="24"/>
        </w:rPr>
        <w:t>:</w:t>
      </w:r>
      <w:r w:rsidR="001375FC">
        <w:rPr>
          <w:rFonts w:ascii="Times New Roman" w:hAnsi="Times New Roman"/>
          <w:b/>
          <w:smallCaps/>
          <w:sz w:val="24"/>
          <w:szCs w:val="24"/>
        </w:rPr>
        <w:t xml:space="preserve"> Obligations Relating to Those in Vulnerable Situations</w:t>
      </w:r>
    </w:p>
    <w:p w:rsidR="00460DBA" w:rsidRPr="00460DBA" w:rsidRDefault="00460DBA" w:rsidP="00AD20E2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Sub-Category</w:t>
      </w:r>
      <w:r>
        <w:rPr>
          <w:rFonts w:ascii="Times New Roman" w:hAnsi="Times New Roman"/>
          <w:b/>
          <w:smallCaps/>
          <w:sz w:val="24"/>
          <w:szCs w:val="24"/>
        </w:rPr>
        <w:t>:</w:t>
      </w:r>
      <w:r w:rsidR="001375FC">
        <w:rPr>
          <w:rFonts w:ascii="Times New Roman" w:hAnsi="Times New Roman"/>
          <w:b/>
          <w:smallCaps/>
          <w:sz w:val="24"/>
          <w:szCs w:val="24"/>
        </w:rPr>
        <w:t xml:space="preserve"> Children</w:t>
      </w:r>
    </w:p>
    <w:p w:rsidR="00AD20E2" w:rsidRPr="00460DBA" w:rsidRDefault="00AD20E2" w:rsidP="00AD20E2">
      <w:pPr>
        <w:rPr>
          <w:rFonts w:ascii="Times New Roman Bold" w:hAnsi="Times New Roman Bold"/>
          <w:b/>
          <w:smallCaps/>
          <w:sz w:val="24"/>
          <w:szCs w:val="24"/>
        </w:rPr>
      </w:pPr>
      <w:r w:rsidRPr="00B02E7E">
        <w:rPr>
          <w:rFonts w:ascii="Times New Roman" w:hAnsi="Times New Roman"/>
          <w:b/>
          <w:smallCaps/>
          <w:sz w:val="24"/>
          <w:szCs w:val="24"/>
          <w:u w:val="single"/>
        </w:rPr>
        <w:t>Name of Good Practice</w:t>
      </w:r>
      <w:r w:rsidRPr="00B02E7E">
        <w:rPr>
          <w:rFonts w:ascii="Times New Roman" w:hAnsi="Times New Roman"/>
          <w:b/>
          <w:sz w:val="24"/>
          <w:szCs w:val="24"/>
        </w:rPr>
        <w:t xml:space="preserve">: </w:t>
      </w:r>
      <w:r w:rsidR="00460DBA" w:rsidRPr="00460DBA">
        <w:rPr>
          <w:rFonts w:ascii="Times New Roman Bold" w:hAnsi="Times New Roman Bold"/>
          <w:b/>
          <w:smallCaps/>
          <w:sz w:val="24"/>
          <w:szCs w:val="24"/>
          <w:lang w:val="en-US"/>
        </w:rPr>
        <w:t xml:space="preserve">International Union </w:t>
      </w:r>
      <w:r w:rsidR="009146B7">
        <w:rPr>
          <w:rFonts w:ascii="Times New Roman Bold" w:hAnsi="Times New Roman Bold"/>
          <w:b/>
          <w:smallCaps/>
          <w:sz w:val="24"/>
          <w:szCs w:val="24"/>
          <w:lang w:val="en-US"/>
        </w:rPr>
        <w:t xml:space="preserve">for </w:t>
      </w:r>
      <w:r w:rsidR="00460DBA" w:rsidRPr="00460DBA">
        <w:rPr>
          <w:rFonts w:ascii="Times New Roman" w:hAnsi="Times New Roman"/>
          <w:b/>
          <w:smallCaps/>
          <w:sz w:val="24"/>
          <w:szCs w:val="24"/>
          <w:lang w:val="en-US"/>
        </w:rPr>
        <w:t>Conservation</w:t>
      </w:r>
      <w:r w:rsidR="009146B7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of Nature</w:t>
      </w:r>
      <w:r w:rsidR="00460DBA" w:rsidRPr="00460DBA">
        <w:rPr>
          <w:rFonts w:ascii="Times New Roman" w:hAnsi="Times New Roman"/>
          <w:b/>
          <w:smallCaps/>
          <w:sz w:val="24"/>
          <w:szCs w:val="24"/>
        </w:rPr>
        <w:t xml:space="preserve"> Resolution on the </w:t>
      </w:r>
      <w:r w:rsidR="00B02E7E" w:rsidRPr="00460DBA">
        <w:rPr>
          <w:rFonts w:ascii="Times New Roman" w:hAnsi="Times New Roman"/>
          <w:b/>
          <w:smallCaps/>
          <w:sz w:val="24"/>
          <w:szCs w:val="24"/>
        </w:rPr>
        <w:t>Child’s Right to Nature and a Healthy</w:t>
      </w:r>
      <w:r w:rsidR="00B02E7E" w:rsidRPr="00460DBA">
        <w:rPr>
          <w:rFonts w:ascii="Times New Roman Bold" w:hAnsi="Times New Roman Bold"/>
          <w:b/>
          <w:smallCaps/>
          <w:sz w:val="24"/>
          <w:szCs w:val="24"/>
        </w:rPr>
        <w:t xml:space="preserve"> Environment</w:t>
      </w:r>
    </w:p>
    <w:p w:rsidR="00460DBA" w:rsidRDefault="00AD20E2" w:rsidP="00AD20E2">
      <w:pPr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</w:pPr>
      <w:r w:rsidRPr="00B02E7E">
        <w:rPr>
          <w:rStyle w:val="Heading2Char"/>
          <w:rFonts w:ascii="Times New Roman" w:hAnsi="Times New Roman" w:cs="Times New Roman"/>
          <w:sz w:val="24"/>
          <w:szCs w:val="24"/>
        </w:rPr>
        <w:t xml:space="preserve">Key Words: </w:t>
      </w:r>
      <w:r w:rsidR="00B02E7E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Children</w:t>
      </w:r>
      <w:r w:rsidR="00460DBA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 w:rsidR="009146B7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Conservation, </w:t>
      </w:r>
      <w:r w:rsidR="00B02E7E" w:rsidRPr="00B02E7E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Right to a Healthy Environment</w:t>
      </w:r>
      <w:r w:rsidR="00E5393E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 w:rsidR="00FC0102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>Vulnerable</w:t>
      </w:r>
      <w:r w:rsidR="000F33DC">
        <w:rPr>
          <w:rStyle w:val="Heading2Char"/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</w:p>
    <w:p w:rsidR="00AD20E2" w:rsidRPr="00B02E7E" w:rsidRDefault="00AD20E2" w:rsidP="00AD20E2">
      <w:pPr>
        <w:rPr>
          <w:rFonts w:ascii="Times New Roman" w:hAnsi="Times New Roman"/>
          <w:sz w:val="24"/>
          <w:szCs w:val="24"/>
        </w:rPr>
      </w:pPr>
      <w:r w:rsidRPr="00B02E7E">
        <w:rPr>
          <w:rStyle w:val="Heading2Char"/>
          <w:rFonts w:ascii="Times New Roman" w:hAnsi="Times New Roman" w:cs="Times New Roman"/>
          <w:sz w:val="24"/>
          <w:szCs w:val="24"/>
        </w:rPr>
        <w:t>Implementing Actors</w:t>
      </w:r>
      <w:r w:rsidRPr="00460DBA">
        <w:rPr>
          <w:rStyle w:val="Heading2Char"/>
          <w:rFonts w:ascii="Times New Roman" w:hAnsi="Times New Roman" w:cs="Times New Roman"/>
          <w:sz w:val="24"/>
          <w:szCs w:val="24"/>
        </w:rPr>
        <w:t>:</w:t>
      </w:r>
      <w:r w:rsidRPr="00460DBA">
        <w:rPr>
          <w:rFonts w:ascii="Times New Roman" w:hAnsi="Times New Roman"/>
          <w:sz w:val="24"/>
          <w:szCs w:val="24"/>
        </w:rPr>
        <w:t xml:space="preserve"> </w:t>
      </w:r>
      <w:r w:rsidR="00460DBA">
        <w:rPr>
          <w:rFonts w:ascii="Times New Roman" w:hAnsi="Times New Roman"/>
          <w:sz w:val="24"/>
          <w:szCs w:val="24"/>
        </w:rPr>
        <w:t xml:space="preserve">International Organisation: </w:t>
      </w:r>
      <w:r w:rsidR="00B02E7E" w:rsidRPr="00460DBA">
        <w:rPr>
          <w:rFonts w:ascii="Times New Roman" w:hAnsi="Times New Roman"/>
          <w:sz w:val="24"/>
          <w:szCs w:val="24"/>
          <w:lang w:val="en-US"/>
        </w:rPr>
        <w:t xml:space="preserve">International Union </w:t>
      </w:r>
      <w:r w:rsidR="009146B7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B02E7E" w:rsidRPr="00460DBA">
        <w:rPr>
          <w:rFonts w:ascii="Times New Roman" w:hAnsi="Times New Roman"/>
          <w:sz w:val="24"/>
          <w:szCs w:val="24"/>
          <w:lang w:val="en-US"/>
        </w:rPr>
        <w:t>Conservation</w:t>
      </w:r>
      <w:r w:rsidR="002A09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6B7">
        <w:rPr>
          <w:rFonts w:ascii="Times New Roman" w:hAnsi="Times New Roman"/>
          <w:sz w:val="24"/>
          <w:szCs w:val="24"/>
          <w:lang w:val="en-US"/>
        </w:rPr>
        <w:t xml:space="preserve">of Nature </w:t>
      </w:r>
      <w:bookmarkStart w:id="0" w:name="_GoBack"/>
      <w:r w:rsidR="002A0941">
        <w:rPr>
          <w:rFonts w:ascii="Times New Roman" w:hAnsi="Times New Roman"/>
          <w:sz w:val="24"/>
          <w:szCs w:val="24"/>
          <w:lang w:val="en-US"/>
        </w:rPr>
        <w:t>(IUCN)</w:t>
      </w:r>
      <w:r w:rsidR="00B02E7E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bookmarkEnd w:id="0"/>
    </w:p>
    <w:p w:rsidR="00AD20E2" w:rsidRPr="00B02E7E" w:rsidRDefault="00AD20E2" w:rsidP="00AD20E2">
      <w:pPr>
        <w:rPr>
          <w:rFonts w:ascii="Times New Roman" w:hAnsi="Times New Roman"/>
          <w:sz w:val="24"/>
          <w:szCs w:val="24"/>
        </w:rPr>
      </w:pPr>
      <w:r w:rsidRPr="00B02E7E">
        <w:rPr>
          <w:rStyle w:val="Heading2Char"/>
          <w:rFonts w:ascii="Times New Roman" w:hAnsi="Times New Roman" w:cs="Times New Roman"/>
          <w:sz w:val="24"/>
          <w:szCs w:val="24"/>
        </w:rPr>
        <w:t>Location:</w:t>
      </w:r>
      <w:r w:rsidRPr="00B02E7E">
        <w:rPr>
          <w:rFonts w:ascii="Times New Roman" w:hAnsi="Times New Roman"/>
          <w:sz w:val="24"/>
          <w:szCs w:val="24"/>
        </w:rPr>
        <w:t xml:space="preserve"> </w:t>
      </w:r>
      <w:r w:rsidR="002A0941">
        <w:rPr>
          <w:rFonts w:ascii="Times New Roman" w:hAnsi="Times New Roman"/>
          <w:sz w:val="24"/>
          <w:szCs w:val="24"/>
        </w:rPr>
        <w:t>Global</w:t>
      </w:r>
    </w:p>
    <w:p w:rsidR="00846640" w:rsidRDefault="00AD20E2" w:rsidP="00AC74D3">
      <w:pPr>
        <w:rPr>
          <w:rFonts w:ascii="Times New Roman" w:hAnsi="Times New Roman"/>
          <w:sz w:val="24"/>
          <w:szCs w:val="24"/>
        </w:rPr>
      </w:pPr>
      <w:r w:rsidRPr="00B02E7E">
        <w:rPr>
          <w:rStyle w:val="Heading2Char"/>
          <w:rFonts w:ascii="Times New Roman" w:hAnsi="Times New Roman" w:cs="Times New Roman"/>
          <w:sz w:val="24"/>
          <w:szCs w:val="24"/>
        </w:rPr>
        <w:t>Description:</w:t>
      </w:r>
      <w:r w:rsidRPr="00B02E7E">
        <w:rPr>
          <w:rFonts w:ascii="Times New Roman" w:hAnsi="Times New Roman"/>
          <w:sz w:val="24"/>
          <w:szCs w:val="24"/>
        </w:rPr>
        <w:t xml:space="preserve"> </w:t>
      </w:r>
      <w:r w:rsidR="001375FC">
        <w:rPr>
          <w:rFonts w:ascii="Times New Roman" w:hAnsi="Times New Roman"/>
          <w:sz w:val="24"/>
          <w:szCs w:val="24"/>
        </w:rPr>
        <w:t xml:space="preserve">The </w:t>
      </w:r>
      <w:r w:rsidR="00E3337B" w:rsidRPr="00E3337B">
        <w:rPr>
          <w:rFonts w:ascii="Times New Roman" w:hAnsi="Times New Roman"/>
          <w:sz w:val="24"/>
          <w:szCs w:val="24"/>
        </w:rPr>
        <w:t>World Conservation Congress</w:t>
      </w:r>
      <w:r w:rsidR="001375FC">
        <w:rPr>
          <w:rFonts w:ascii="Times New Roman" w:hAnsi="Times New Roman"/>
          <w:sz w:val="24"/>
          <w:szCs w:val="24"/>
        </w:rPr>
        <w:t xml:space="preserve"> </w:t>
      </w:r>
      <w:r w:rsidR="009146B7">
        <w:rPr>
          <w:rFonts w:ascii="Times New Roman" w:hAnsi="Times New Roman"/>
          <w:sz w:val="24"/>
          <w:szCs w:val="24"/>
        </w:rPr>
        <w:t xml:space="preserve">of the International Union for Conservation of Nature (IUCN) </w:t>
      </w:r>
      <w:r w:rsidR="001375FC">
        <w:rPr>
          <w:rFonts w:ascii="Times New Roman" w:hAnsi="Times New Roman"/>
          <w:sz w:val="24"/>
          <w:szCs w:val="24"/>
        </w:rPr>
        <w:t>adopted</w:t>
      </w:r>
      <w:r w:rsidR="00E3337B" w:rsidRPr="00E3337B">
        <w:rPr>
          <w:rFonts w:ascii="Times New Roman" w:hAnsi="Times New Roman"/>
          <w:sz w:val="24"/>
          <w:szCs w:val="24"/>
        </w:rPr>
        <w:t xml:space="preserve"> </w:t>
      </w:r>
      <w:r w:rsidR="003F50C1">
        <w:rPr>
          <w:rFonts w:ascii="Times New Roman" w:hAnsi="Times New Roman"/>
          <w:sz w:val="24"/>
          <w:szCs w:val="24"/>
        </w:rPr>
        <w:t xml:space="preserve">Resolution </w:t>
      </w:r>
      <w:r w:rsidR="001375FC" w:rsidRPr="001375FC">
        <w:rPr>
          <w:rFonts w:ascii="Times New Roman" w:hAnsi="Times New Roman"/>
          <w:sz w:val="24"/>
          <w:szCs w:val="24"/>
        </w:rPr>
        <w:t xml:space="preserve">101 </w:t>
      </w:r>
      <w:r w:rsidR="001375FC">
        <w:rPr>
          <w:rFonts w:ascii="Times New Roman" w:hAnsi="Times New Roman"/>
          <w:sz w:val="24"/>
          <w:szCs w:val="24"/>
        </w:rPr>
        <w:t xml:space="preserve">on the </w:t>
      </w:r>
      <w:r w:rsidR="001375FC" w:rsidRPr="001375FC">
        <w:rPr>
          <w:rFonts w:ascii="Times New Roman" w:hAnsi="Times New Roman"/>
          <w:sz w:val="24"/>
          <w:szCs w:val="24"/>
        </w:rPr>
        <w:t xml:space="preserve">Child’s Right to Connect with Nature and to a Healthy Environment </w:t>
      </w:r>
      <w:r w:rsidR="00E3337B">
        <w:rPr>
          <w:rFonts w:ascii="Times New Roman" w:hAnsi="Times New Roman"/>
          <w:sz w:val="24"/>
          <w:szCs w:val="24"/>
        </w:rPr>
        <w:t>in September 201</w:t>
      </w:r>
      <w:r w:rsidR="009D0927">
        <w:rPr>
          <w:rFonts w:ascii="Times New Roman" w:hAnsi="Times New Roman"/>
          <w:sz w:val="24"/>
          <w:szCs w:val="24"/>
        </w:rPr>
        <w:t>2</w:t>
      </w:r>
      <w:r w:rsidR="00E3337B">
        <w:rPr>
          <w:rFonts w:ascii="Times New Roman" w:hAnsi="Times New Roman"/>
          <w:sz w:val="24"/>
          <w:szCs w:val="24"/>
        </w:rPr>
        <w:t xml:space="preserve">. </w:t>
      </w:r>
      <w:r w:rsidR="00AC74D3">
        <w:rPr>
          <w:rFonts w:ascii="Times New Roman" w:hAnsi="Times New Roman"/>
          <w:sz w:val="24"/>
          <w:szCs w:val="24"/>
        </w:rPr>
        <w:t xml:space="preserve"> According to the IUCN, the</w:t>
      </w:r>
      <w:r w:rsidR="00AC74D3" w:rsidRPr="00AC74D3">
        <w:rPr>
          <w:rFonts w:ascii="Times New Roman" w:hAnsi="Times New Roman"/>
          <w:sz w:val="24"/>
          <w:szCs w:val="24"/>
        </w:rPr>
        <w:t xml:space="preserve"> World Conservation Congress is the world’s largest conservation event</w:t>
      </w:r>
      <w:r w:rsidR="00AC74D3">
        <w:rPr>
          <w:rFonts w:ascii="Times New Roman" w:hAnsi="Times New Roman"/>
          <w:sz w:val="24"/>
          <w:szCs w:val="24"/>
        </w:rPr>
        <w:t xml:space="preserve"> and is h</w:t>
      </w:r>
      <w:r w:rsidR="00AC74D3" w:rsidRPr="00AC74D3">
        <w:rPr>
          <w:rFonts w:ascii="Times New Roman" w:hAnsi="Times New Roman"/>
          <w:sz w:val="24"/>
          <w:szCs w:val="24"/>
        </w:rPr>
        <w:t>eld every four years</w:t>
      </w:r>
      <w:r w:rsidR="00AC74D3">
        <w:rPr>
          <w:rFonts w:ascii="Times New Roman" w:hAnsi="Times New Roman"/>
          <w:sz w:val="24"/>
          <w:szCs w:val="24"/>
        </w:rPr>
        <w:t xml:space="preserve"> with the </w:t>
      </w:r>
      <w:r w:rsidR="009146B7">
        <w:rPr>
          <w:rFonts w:ascii="Times New Roman" w:hAnsi="Times New Roman"/>
          <w:sz w:val="24"/>
          <w:szCs w:val="24"/>
        </w:rPr>
        <w:t xml:space="preserve">goal of </w:t>
      </w:r>
      <w:r w:rsidR="00AC74D3">
        <w:rPr>
          <w:rFonts w:ascii="Times New Roman" w:hAnsi="Times New Roman"/>
          <w:sz w:val="24"/>
          <w:szCs w:val="24"/>
        </w:rPr>
        <w:t>improv</w:t>
      </w:r>
      <w:r w:rsidR="009146B7">
        <w:rPr>
          <w:rFonts w:ascii="Times New Roman" w:hAnsi="Times New Roman"/>
          <w:sz w:val="24"/>
          <w:szCs w:val="24"/>
        </w:rPr>
        <w:t>ing</w:t>
      </w:r>
      <w:r w:rsidR="00AC74D3">
        <w:rPr>
          <w:rFonts w:ascii="Times New Roman" w:hAnsi="Times New Roman"/>
          <w:sz w:val="24"/>
          <w:szCs w:val="24"/>
        </w:rPr>
        <w:t xml:space="preserve"> how humans manage the </w:t>
      </w:r>
      <w:r w:rsidR="00AC74D3" w:rsidRPr="00AC74D3">
        <w:rPr>
          <w:rFonts w:ascii="Times New Roman" w:hAnsi="Times New Roman"/>
          <w:sz w:val="24"/>
          <w:szCs w:val="24"/>
        </w:rPr>
        <w:t>natural environment for human, social and economic d</w:t>
      </w:r>
      <w:r w:rsidR="00AC74D3">
        <w:rPr>
          <w:rFonts w:ascii="Times New Roman" w:hAnsi="Times New Roman"/>
          <w:sz w:val="24"/>
          <w:szCs w:val="24"/>
        </w:rPr>
        <w:t>evelopment. G</w:t>
      </w:r>
      <w:r w:rsidR="00AC74D3" w:rsidRPr="00AC74D3">
        <w:rPr>
          <w:rFonts w:ascii="Times New Roman" w:hAnsi="Times New Roman"/>
          <w:sz w:val="24"/>
          <w:szCs w:val="24"/>
        </w:rPr>
        <w:t>overnment</w:t>
      </w:r>
      <w:r w:rsidR="009146B7">
        <w:rPr>
          <w:rFonts w:ascii="Times New Roman" w:hAnsi="Times New Roman"/>
          <w:sz w:val="24"/>
          <w:szCs w:val="24"/>
        </w:rPr>
        <w:t>s</w:t>
      </w:r>
      <w:r w:rsidR="00AC74D3" w:rsidRPr="00AC74D3">
        <w:rPr>
          <w:rFonts w:ascii="Times New Roman" w:hAnsi="Times New Roman"/>
          <w:sz w:val="24"/>
          <w:szCs w:val="24"/>
        </w:rPr>
        <w:t>, the public sector, non-governmental organi</w:t>
      </w:r>
      <w:r w:rsidR="009146B7">
        <w:rPr>
          <w:rFonts w:ascii="Times New Roman" w:hAnsi="Times New Roman"/>
          <w:sz w:val="24"/>
          <w:szCs w:val="24"/>
        </w:rPr>
        <w:t>s</w:t>
      </w:r>
      <w:r w:rsidR="00AC74D3" w:rsidRPr="00AC74D3">
        <w:rPr>
          <w:rFonts w:ascii="Times New Roman" w:hAnsi="Times New Roman"/>
          <w:sz w:val="24"/>
          <w:szCs w:val="24"/>
        </w:rPr>
        <w:t>ations, business</w:t>
      </w:r>
      <w:r w:rsidR="009146B7">
        <w:rPr>
          <w:rFonts w:ascii="Times New Roman" w:hAnsi="Times New Roman"/>
          <w:sz w:val="24"/>
          <w:szCs w:val="24"/>
        </w:rPr>
        <w:t>es</w:t>
      </w:r>
      <w:r w:rsidR="00AC74D3" w:rsidRPr="00AC74D3">
        <w:rPr>
          <w:rFonts w:ascii="Times New Roman" w:hAnsi="Times New Roman"/>
          <w:sz w:val="24"/>
          <w:szCs w:val="24"/>
        </w:rPr>
        <w:t xml:space="preserve">, UN agencies and social organizations </w:t>
      </w:r>
      <w:r w:rsidR="009146B7">
        <w:rPr>
          <w:rFonts w:ascii="Times New Roman" w:hAnsi="Times New Roman"/>
          <w:sz w:val="24"/>
          <w:szCs w:val="24"/>
        </w:rPr>
        <w:t xml:space="preserve">all </w:t>
      </w:r>
      <w:r w:rsidR="00AC74D3">
        <w:rPr>
          <w:rFonts w:ascii="Times New Roman" w:hAnsi="Times New Roman"/>
          <w:sz w:val="24"/>
          <w:szCs w:val="24"/>
        </w:rPr>
        <w:t>participate in the World Conservation Congress.</w:t>
      </w:r>
      <w:r w:rsidR="00846640">
        <w:rPr>
          <w:rFonts w:ascii="Times New Roman" w:hAnsi="Times New Roman"/>
          <w:sz w:val="24"/>
          <w:szCs w:val="24"/>
        </w:rPr>
        <w:t xml:space="preserve">  </w:t>
      </w:r>
    </w:p>
    <w:p w:rsidR="00846640" w:rsidRDefault="00846640" w:rsidP="00E3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101 is indicative of increasing efforts to link conservation with human rights. It </w:t>
      </w:r>
      <w:r w:rsidR="003F50C1">
        <w:rPr>
          <w:rFonts w:ascii="Times New Roman" w:hAnsi="Times New Roman"/>
          <w:sz w:val="24"/>
          <w:szCs w:val="24"/>
        </w:rPr>
        <w:t xml:space="preserve">notes a deep “concern </w:t>
      </w:r>
      <w:r w:rsidR="003F50C1" w:rsidRPr="003F50C1">
        <w:rPr>
          <w:rFonts w:ascii="Times New Roman" w:hAnsi="Times New Roman"/>
          <w:sz w:val="24"/>
          <w:szCs w:val="24"/>
        </w:rPr>
        <w:t xml:space="preserve">about the significant consequences of increasing environmental problems </w:t>
      </w:r>
      <w:r w:rsidR="003F50C1">
        <w:rPr>
          <w:rFonts w:ascii="Times New Roman" w:hAnsi="Times New Roman"/>
          <w:sz w:val="24"/>
          <w:szCs w:val="24"/>
        </w:rPr>
        <w:t xml:space="preserve">... </w:t>
      </w:r>
      <w:r w:rsidR="003F50C1" w:rsidRPr="003F50C1">
        <w:rPr>
          <w:rFonts w:ascii="Times New Roman" w:hAnsi="Times New Roman"/>
          <w:sz w:val="24"/>
          <w:szCs w:val="24"/>
        </w:rPr>
        <w:t>for the liv</w:t>
      </w:r>
      <w:r w:rsidR="003F50C1">
        <w:rPr>
          <w:rFonts w:ascii="Times New Roman" w:hAnsi="Times New Roman"/>
          <w:sz w:val="24"/>
          <w:szCs w:val="24"/>
        </w:rPr>
        <w:t xml:space="preserve">es and development of children ... and for their future” and affirms that the </w:t>
      </w:r>
      <w:r w:rsidR="003F50C1" w:rsidRPr="003F50C1">
        <w:rPr>
          <w:rFonts w:ascii="Times New Roman" w:hAnsi="Times New Roman"/>
          <w:sz w:val="24"/>
          <w:szCs w:val="24"/>
        </w:rPr>
        <w:t>World Conservation Congress</w:t>
      </w:r>
      <w:r w:rsidR="003F50C1">
        <w:rPr>
          <w:rFonts w:ascii="Times New Roman" w:hAnsi="Times New Roman"/>
          <w:sz w:val="24"/>
          <w:szCs w:val="24"/>
        </w:rPr>
        <w:t xml:space="preserve"> “[e]</w:t>
      </w:r>
      <w:proofErr w:type="spellStart"/>
      <w:r w:rsidR="003F50C1">
        <w:rPr>
          <w:rFonts w:ascii="Times New Roman" w:hAnsi="Times New Roman"/>
          <w:sz w:val="24"/>
          <w:szCs w:val="24"/>
          <w:lang w:val="en-ZA"/>
        </w:rPr>
        <w:t>ndorses</w:t>
      </w:r>
      <w:proofErr w:type="spellEnd"/>
      <w:r w:rsidR="003F50C1" w:rsidRPr="003F50C1">
        <w:rPr>
          <w:rFonts w:ascii="Times New Roman" w:hAnsi="Times New Roman"/>
          <w:sz w:val="24"/>
          <w:szCs w:val="24"/>
          <w:lang w:val="en-ZA"/>
        </w:rPr>
        <w:t xml:space="preserve"> the child’s right to nature and a healthy environment</w:t>
      </w:r>
      <w:r w:rsidR="003F50C1">
        <w:rPr>
          <w:rFonts w:ascii="Times New Roman" w:hAnsi="Times New Roman"/>
          <w:sz w:val="24"/>
          <w:szCs w:val="24"/>
          <w:lang w:val="en-ZA"/>
        </w:rPr>
        <w:t xml:space="preserve">.” </w:t>
      </w:r>
      <w:r w:rsidR="003F50C1" w:rsidRPr="003F50C1">
        <w:rPr>
          <w:rFonts w:ascii="Times New Roman" w:hAnsi="Times New Roman"/>
          <w:sz w:val="24"/>
          <w:szCs w:val="24"/>
          <w:lang w:val="en-ZA"/>
        </w:rPr>
        <w:t xml:space="preserve"> </w:t>
      </w:r>
      <w:r w:rsidR="003F50C1">
        <w:rPr>
          <w:rFonts w:ascii="Times New Roman" w:hAnsi="Times New Roman"/>
          <w:sz w:val="24"/>
          <w:szCs w:val="24"/>
          <w:lang w:val="en-ZA"/>
        </w:rPr>
        <w:t xml:space="preserve">The </w:t>
      </w:r>
      <w:r w:rsidR="009146B7">
        <w:rPr>
          <w:rFonts w:ascii="Times New Roman" w:hAnsi="Times New Roman"/>
          <w:sz w:val="24"/>
          <w:szCs w:val="24"/>
          <w:lang w:val="en-ZA"/>
        </w:rPr>
        <w:t>r</w:t>
      </w:r>
      <w:r w:rsidR="003F50C1">
        <w:rPr>
          <w:rFonts w:ascii="Times New Roman" w:hAnsi="Times New Roman"/>
          <w:sz w:val="24"/>
          <w:szCs w:val="24"/>
          <w:lang w:val="en-ZA"/>
        </w:rPr>
        <w:t xml:space="preserve">esolution </w:t>
      </w:r>
      <w:r w:rsidR="00E3337B" w:rsidRPr="00E3337B">
        <w:rPr>
          <w:rFonts w:ascii="Times New Roman" w:hAnsi="Times New Roman"/>
          <w:sz w:val="24"/>
          <w:szCs w:val="24"/>
        </w:rPr>
        <w:t>calls on IUCN’s governmental and non-governmental members</w:t>
      </w:r>
      <w:r>
        <w:rPr>
          <w:rFonts w:ascii="Times New Roman" w:hAnsi="Times New Roman"/>
          <w:sz w:val="24"/>
          <w:szCs w:val="24"/>
        </w:rPr>
        <w:t xml:space="preserve"> and its Director General</w:t>
      </w:r>
      <w:r w:rsidR="00E3337B" w:rsidRPr="00E3337B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846640">
        <w:rPr>
          <w:rFonts w:ascii="Times New Roman" w:hAnsi="Times New Roman"/>
          <w:sz w:val="24"/>
          <w:szCs w:val="24"/>
          <w:lang w:val="en-ZA"/>
        </w:rPr>
        <w:t>promote and actively contribute to the international acknowledgement and codification of the child’s right to nature and a healthy environment within the United Nations human rights framework, preferably in an additional protocol to the Conven</w:t>
      </w:r>
      <w:r>
        <w:rPr>
          <w:rFonts w:ascii="Times New Roman" w:hAnsi="Times New Roman"/>
          <w:sz w:val="24"/>
          <w:szCs w:val="24"/>
          <w:lang w:val="en-ZA"/>
        </w:rPr>
        <w:t>tion on the Rights of the Child”</w:t>
      </w:r>
      <w:r w:rsidRPr="00846640">
        <w:rPr>
          <w:rFonts w:ascii="Times New Roman" w:hAnsi="Times New Roman"/>
          <w:sz w:val="24"/>
          <w:szCs w:val="24"/>
          <w:lang w:val="en-ZA"/>
        </w:rPr>
        <w:t xml:space="preserve"> and</w:t>
      </w:r>
      <w:r>
        <w:rPr>
          <w:rFonts w:ascii="Times New Roman" w:hAnsi="Times New Roman"/>
          <w:sz w:val="24"/>
          <w:szCs w:val="24"/>
          <w:lang w:val="en-ZA"/>
        </w:rPr>
        <w:t xml:space="preserve"> to “help introduce the draft text ‘</w:t>
      </w:r>
      <w:r w:rsidRPr="00846640">
        <w:rPr>
          <w:rFonts w:ascii="Times New Roman" w:hAnsi="Times New Roman"/>
          <w:sz w:val="24"/>
          <w:szCs w:val="24"/>
          <w:lang w:val="en-ZA"/>
        </w:rPr>
        <w:t>The child’s right to n</w:t>
      </w:r>
      <w:r>
        <w:rPr>
          <w:rFonts w:ascii="Times New Roman" w:hAnsi="Times New Roman"/>
          <w:sz w:val="24"/>
          <w:szCs w:val="24"/>
          <w:lang w:val="en-ZA"/>
        </w:rPr>
        <w:t>ature and a healthy environment’</w:t>
      </w:r>
      <w:r w:rsidRPr="00846640">
        <w:rPr>
          <w:rFonts w:ascii="Times New Roman" w:hAnsi="Times New Roman"/>
          <w:sz w:val="24"/>
          <w:szCs w:val="24"/>
          <w:lang w:val="en-ZA"/>
        </w:rPr>
        <w:t xml:space="preserve"> on the agenda of the United Na</w:t>
      </w:r>
      <w:r>
        <w:rPr>
          <w:rFonts w:ascii="Times New Roman" w:hAnsi="Times New Roman"/>
          <w:sz w:val="24"/>
          <w:szCs w:val="24"/>
          <w:lang w:val="en-ZA"/>
        </w:rPr>
        <w:t xml:space="preserve">tions Human Rights Council.” In addition, the </w:t>
      </w:r>
      <w:r w:rsidR="009146B7">
        <w:rPr>
          <w:rFonts w:ascii="Times New Roman" w:hAnsi="Times New Roman"/>
          <w:sz w:val="24"/>
          <w:szCs w:val="24"/>
          <w:lang w:val="en-ZA"/>
        </w:rPr>
        <w:t>r</w:t>
      </w:r>
      <w:r>
        <w:rPr>
          <w:rFonts w:ascii="Times New Roman" w:hAnsi="Times New Roman"/>
          <w:sz w:val="24"/>
          <w:szCs w:val="24"/>
          <w:lang w:val="en-ZA"/>
        </w:rPr>
        <w:t xml:space="preserve">esolution requests </w:t>
      </w:r>
      <w:r w:rsidRPr="00846640">
        <w:rPr>
          <w:rFonts w:ascii="Times New Roman" w:hAnsi="Times New Roman"/>
          <w:sz w:val="24"/>
          <w:szCs w:val="24"/>
          <w:lang w:val="en-ZA"/>
        </w:rPr>
        <w:t xml:space="preserve">the Director General in collaboration with the Secretariat and the IUCN World </w:t>
      </w:r>
      <w:r>
        <w:rPr>
          <w:rFonts w:ascii="Times New Roman" w:hAnsi="Times New Roman"/>
          <w:sz w:val="24"/>
          <w:szCs w:val="24"/>
          <w:lang w:val="en-ZA"/>
        </w:rPr>
        <w:t xml:space="preserve">Commission on Environmental Law, </w:t>
      </w:r>
      <w:r w:rsidRPr="00846640">
        <w:rPr>
          <w:rFonts w:ascii="Times New Roman" w:hAnsi="Times New Roman"/>
          <w:sz w:val="24"/>
          <w:szCs w:val="24"/>
          <w:lang w:val="en-ZA"/>
        </w:rPr>
        <w:t>within t</w:t>
      </w:r>
      <w:r>
        <w:rPr>
          <w:rFonts w:ascii="Times New Roman" w:hAnsi="Times New Roman"/>
          <w:sz w:val="24"/>
          <w:szCs w:val="24"/>
          <w:lang w:val="en-ZA"/>
        </w:rPr>
        <w:t>he scope of their mandates, to</w:t>
      </w:r>
      <w:r w:rsidRPr="00846640">
        <w:rPr>
          <w:rFonts w:ascii="Times New Roman" w:hAnsi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/>
          <w:sz w:val="24"/>
          <w:szCs w:val="24"/>
          <w:lang w:val="en-ZA"/>
        </w:rPr>
        <w:t>“</w:t>
      </w:r>
      <w:r w:rsidRPr="00846640">
        <w:rPr>
          <w:rFonts w:ascii="Times New Roman" w:hAnsi="Times New Roman"/>
          <w:sz w:val="24"/>
          <w:szCs w:val="24"/>
          <w:lang w:val="en-ZA"/>
        </w:rPr>
        <w:t>contribute to the further development and knowledge of the legal concept: the child’s right to nature and a healthy development as part of the rights-base</w:t>
      </w:r>
      <w:r>
        <w:rPr>
          <w:rFonts w:ascii="Times New Roman" w:hAnsi="Times New Roman"/>
          <w:sz w:val="24"/>
          <w:szCs w:val="24"/>
          <w:lang w:val="en-ZA"/>
        </w:rPr>
        <w:t>d approach to conservation.”</w:t>
      </w:r>
    </w:p>
    <w:p w:rsidR="006F2F14" w:rsidRPr="00B02E7E" w:rsidRDefault="00AD20E2">
      <w:pPr>
        <w:rPr>
          <w:rFonts w:ascii="Times New Roman" w:hAnsi="Times New Roman"/>
          <w:sz w:val="24"/>
          <w:szCs w:val="24"/>
        </w:rPr>
      </w:pPr>
      <w:r w:rsidRPr="00B02E7E">
        <w:rPr>
          <w:rStyle w:val="Heading2Char"/>
          <w:rFonts w:ascii="Times New Roman" w:hAnsi="Times New Roman" w:cs="Times New Roman"/>
          <w:sz w:val="24"/>
          <w:szCs w:val="24"/>
        </w:rPr>
        <w:t>Further Information</w:t>
      </w:r>
      <w:r w:rsidRPr="00B02E7E">
        <w:rPr>
          <w:rFonts w:ascii="Times New Roman" w:hAnsi="Times New Roman"/>
          <w:sz w:val="24"/>
          <w:szCs w:val="24"/>
        </w:rPr>
        <w:t xml:space="preserve">: </w:t>
      </w:r>
      <w:r w:rsidR="003F50C1">
        <w:rPr>
          <w:rFonts w:ascii="Times New Roman" w:hAnsi="Times New Roman"/>
          <w:sz w:val="24"/>
          <w:szCs w:val="24"/>
        </w:rPr>
        <w:t xml:space="preserve">The IUCN’s website is: </w:t>
      </w:r>
      <w:hyperlink r:id="rId6" w:history="1">
        <w:r w:rsidR="00AC74D3" w:rsidRPr="0036214D">
          <w:rPr>
            <w:rStyle w:val="Hyperlink"/>
            <w:rFonts w:ascii="Times New Roman" w:hAnsi="Times New Roman"/>
            <w:sz w:val="24"/>
            <w:szCs w:val="24"/>
          </w:rPr>
          <w:t>www.IUCN.org</w:t>
        </w:r>
      </w:hyperlink>
      <w:r w:rsidR="00B02E7E">
        <w:rPr>
          <w:rFonts w:ascii="Times New Roman" w:hAnsi="Times New Roman"/>
          <w:sz w:val="24"/>
          <w:szCs w:val="24"/>
        </w:rPr>
        <w:t>;</w:t>
      </w:r>
      <w:r w:rsidR="00AC74D3">
        <w:rPr>
          <w:rFonts w:ascii="Times New Roman" w:hAnsi="Times New Roman"/>
          <w:sz w:val="24"/>
          <w:szCs w:val="24"/>
        </w:rPr>
        <w:t xml:space="preserve"> </w:t>
      </w:r>
      <w:r w:rsidR="003F50C1">
        <w:rPr>
          <w:rFonts w:ascii="Times New Roman" w:hAnsi="Times New Roman"/>
          <w:sz w:val="24"/>
          <w:szCs w:val="24"/>
        </w:rPr>
        <w:t xml:space="preserve">the full text of the resolution is available at: </w:t>
      </w:r>
      <w:hyperlink r:id="rId7" w:history="1">
        <w:r w:rsidR="003F50C1" w:rsidRPr="0036214D">
          <w:rPr>
            <w:rStyle w:val="Hyperlink"/>
            <w:rFonts w:ascii="Times New Roman" w:hAnsi="Times New Roman"/>
            <w:sz w:val="24"/>
            <w:szCs w:val="24"/>
          </w:rPr>
          <w:t>http://www.iucnworldconservationcongress.org/member_s_assembly/resolutions/</w:t>
        </w:r>
      </w:hyperlink>
      <w:r w:rsidR="003F50C1">
        <w:rPr>
          <w:rFonts w:ascii="Times New Roman" w:hAnsi="Times New Roman"/>
          <w:sz w:val="24"/>
          <w:szCs w:val="24"/>
        </w:rPr>
        <w:t xml:space="preserve">. </w:t>
      </w:r>
    </w:p>
    <w:sectPr w:rsidR="006F2F14" w:rsidRPr="00B02E7E" w:rsidSect="006F2F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A76C86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0"/>
    <w:rsid w:val="000A1EB9"/>
    <w:rsid w:val="000F33DC"/>
    <w:rsid w:val="00104BF3"/>
    <w:rsid w:val="001375FC"/>
    <w:rsid w:val="002A0941"/>
    <w:rsid w:val="003F50C1"/>
    <w:rsid w:val="00436591"/>
    <w:rsid w:val="00460DBA"/>
    <w:rsid w:val="006C6543"/>
    <w:rsid w:val="006F2F14"/>
    <w:rsid w:val="00846640"/>
    <w:rsid w:val="009146B7"/>
    <w:rsid w:val="009D0927"/>
    <w:rsid w:val="00AA25D3"/>
    <w:rsid w:val="00AC74D3"/>
    <w:rsid w:val="00AD20E2"/>
    <w:rsid w:val="00AD3AC2"/>
    <w:rsid w:val="00AE0516"/>
    <w:rsid w:val="00B02E7E"/>
    <w:rsid w:val="00E3337B"/>
    <w:rsid w:val="00E5393E"/>
    <w:rsid w:val="00F60B60"/>
    <w:rsid w:val="00F666C5"/>
    <w:rsid w:val="00FA0B6B"/>
    <w:rsid w:val="00FC0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4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1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1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1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0E2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0E2"/>
    <w:pPr>
      <w:keepNext/>
      <w:keepLines/>
      <w:numPr>
        <w:ilvl w:val="1"/>
        <w:numId w:val="1"/>
      </w:numPr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0E2"/>
    <w:pPr>
      <w:keepNext/>
      <w:keepLines/>
      <w:numPr>
        <w:ilvl w:val="2"/>
        <w:numId w:val="1"/>
      </w:numPr>
      <w:spacing w:before="200"/>
      <w:ind w:left="1440" w:hanging="720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0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E2"/>
    <w:rPr>
      <w:rFonts w:ascii="Times New Roman Bold" w:eastAsiaTheme="majorEastAsia" w:hAnsi="Times New Roman Bold" w:cstheme="majorBidi"/>
      <w:b/>
      <w:bCs/>
      <w:caps/>
      <w:color w:val="000000" w:themeColor="text1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20E2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20E2"/>
    <w:rPr>
      <w:rFonts w:ascii="Times New Roman" w:eastAsiaTheme="majorEastAsia" w:hAnsi="Times New Roman" w:cs="Times New Roman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20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E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2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4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1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1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1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cnworldconservationcongress.org/member_s_assembly/resolution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CN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73CF8-9BD9-415B-A1B4-65CFFF926B56}"/>
</file>

<file path=customXml/itemProps2.xml><?xml version="1.0" encoding="utf-8"?>
<ds:datastoreItem xmlns:ds="http://schemas.openxmlformats.org/officeDocument/2006/customXml" ds:itemID="{B8D7FA65-0020-427E-BD4C-476C14C6B8B5}"/>
</file>

<file path=customXml/itemProps3.xml><?xml version="1.0" encoding="utf-8"?>
<ds:datastoreItem xmlns:ds="http://schemas.openxmlformats.org/officeDocument/2006/customXml" ds:itemID="{E1F2D1D3-FB77-4F25-9BCA-7F19933B9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Verez</dc:creator>
  <cp:lastModifiedBy>Knox, John H.</cp:lastModifiedBy>
  <cp:revision>2</cp:revision>
  <dcterms:created xsi:type="dcterms:W3CDTF">2014-12-20T05:09:00Z</dcterms:created>
  <dcterms:modified xsi:type="dcterms:W3CDTF">2014-12-20T05:09:00Z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2704300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