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8C545" w14:textId="77777777" w:rsidR="00446FE5" w:rsidRDefault="00446FE5" w:rsidP="00B55090">
      <w:pPr>
        <w:rPr>
          <w:lang w:val="en-US"/>
        </w:rPr>
      </w:pPr>
    </w:p>
    <w:p w14:paraId="1A04A390" w14:textId="11423CD6" w:rsidR="00F86175" w:rsidRDefault="00F86175" w:rsidP="00B55090">
      <w:pPr>
        <w:rPr>
          <w:lang w:val="en-US"/>
        </w:rPr>
      </w:pPr>
    </w:p>
    <w:p w14:paraId="3F038755" w14:textId="77777777"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Call for Inputs</w:t>
      </w:r>
    </w:p>
    <w:p w14:paraId="056B99D1" w14:textId="77777777"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p>
    <w:p w14:paraId="0BF89F20" w14:textId="77777777" w:rsidR="00F86175" w:rsidRPr="00F86175" w:rsidRDefault="00F86175" w:rsidP="00F86175">
      <w:pPr>
        <w:widowControl w:val="0"/>
        <w:autoSpaceDE w:val="0"/>
        <w:autoSpaceDN w:val="0"/>
        <w:adjustRightInd w:val="0"/>
        <w:jc w:val="center"/>
        <w:rPr>
          <w:rFonts w:eastAsiaTheme="minorEastAsia"/>
          <w:b/>
          <w:color w:val="000000"/>
          <w:sz w:val="24"/>
          <w:szCs w:val="24"/>
          <w:lang w:val="en-US"/>
        </w:rPr>
      </w:pPr>
      <w:r w:rsidRPr="00F86175">
        <w:rPr>
          <w:rFonts w:eastAsiaTheme="minorEastAsia"/>
          <w:b/>
          <w:color w:val="000000"/>
          <w:sz w:val="24"/>
          <w:szCs w:val="24"/>
          <w:lang w:val="en-US"/>
        </w:rPr>
        <w:t xml:space="preserve">Healthy Ecosystems and Human Rights: Sustaining the Foundations of Life </w:t>
      </w:r>
    </w:p>
    <w:p w14:paraId="5BFD4AF1" w14:textId="77777777" w:rsidR="00F86175" w:rsidRPr="00F86175" w:rsidRDefault="00F86175" w:rsidP="00234CEB">
      <w:pPr>
        <w:widowControl w:val="0"/>
        <w:autoSpaceDE w:val="0"/>
        <w:autoSpaceDN w:val="0"/>
        <w:adjustRightInd w:val="0"/>
        <w:jc w:val="center"/>
        <w:rPr>
          <w:rFonts w:eastAsiaTheme="minorEastAsia"/>
          <w:color w:val="000000"/>
          <w:sz w:val="24"/>
          <w:szCs w:val="24"/>
          <w:lang w:val="en-US"/>
        </w:rPr>
      </w:pPr>
    </w:p>
    <w:p w14:paraId="1F30E1DC" w14:textId="77777777" w:rsidR="00F86175" w:rsidRPr="00F86175" w:rsidRDefault="00F86175" w:rsidP="00234CEB">
      <w:pPr>
        <w:widowControl w:val="0"/>
        <w:autoSpaceDE w:val="0"/>
        <w:autoSpaceDN w:val="0"/>
        <w:adjustRightInd w:val="0"/>
        <w:ind w:left="720"/>
        <w:jc w:val="center"/>
        <w:rPr>
          <w:rFonts w:eastAsia="Times New Roman"/>
          <w:bCs/>
          <w:color w:val="000000"/>
          <w:sz w:val="24"/>
          <w:szCs w:val="24"/>
          <w:lang w:val="en-GB"/>
        </w:rPr>
      </w:pPr>
      <w:r w:rsidRPr="00F86175">
        <w:rPr>
          <w:rFonts w:eastAsia="Times New Roman"/>
          <w:bCs/>
          <w:color w:val="000000"/>
          <w:sz w:val="24"/>
          <w:szCs w:val="24"/>
          <w:lang w:val="en-GB"/>
        </w:rPr>
        <w:t xml:space="preserve">“Goals for conserving and sustainably using nature and achieving sustainability cannot be met by current trajectories, and goals for 2030 and beyond may only be achieved through </w:t>
      </w:r>
      <w:r w:rsidRPr="005178C3">
        <w:rPr>
          <w:rFonts w:eastAsia="Times New Roman"/>
          <w:bCs/>
          <w:color w:val="000000" w:themeColor="text1"/>
          <w:sz w:val="24"/>
          <w:szCs w:val="24"/>
          <w:lang w:val="en-GB"/>
        </w:rPr>
        <w:t>transformative</w:t>
      </w:r>
      <w:r w:rsidRPr="005178C3">
        <w:rPr>
          <w:rFonts w:eastAsia="Times New Roman"/>
          <w:bCs/>
          <w:color w:val="000000" w:themeColor="text1"/>
          <w:position w:val="10"/>
          <w:sz w:val="24"/>
          <w:szCs w:val="24"/>
          <w:lang w:val="en-GB"/>
        </w:rPr>
        <w:t xml:space="preserve"> </w:t>
      </w:r>
      <w:r w:rsidRPr="005178C3">
        <w:rPr>
          <w:rFonts w:eastAsia="Times New Roman"/>
          <w:bCs/>
          <w:color w:val="000000" w:themeColor="text1"/>
          <w:sz w:val="24"/>
          <w:szCs w:val="24"/>
          <w:lang w:val="en-GB"/>
        </w:rPr>
        <w:t xml:space="preserve">changes across </w:t>
      </w:r>
      <w:r w:rsidRPr="00F86175">
        <w:rPr>
          <w:rFonts w:eastAsia="Times New Roman"/>
          <w:bCs/>
          <w:color w:val="000000"/>
          <w:sz w:val="24"/>
          <w:szCs w:val="24"/>
          <w:lang w:val="en-GB"/>
        </w:rPr>
        <w:t>economic, social, political and technological factors.”</w:t>
      </w:r>
    </w:p>
    <w:p w14:paraId="31557463" w14:textId="77777777" w:rsidR="00F86175" w:rsidRPr="00F86175" w:rsidRDefault="00F86175" w:rsidP="00234CEB">
      <w:pPr>
        <w:widowControl w:val="0"/>
        <w:autoSpaceDE w:val="0"/>
        <w:autoSpaceDN w:val="0"/>
        <w:adjustRightInd w:val="0"/>
        <w:ind w:left="1440"/>
        <w:jc w:val="center"/>
        <w:rPr>
          <w:rFonts w:eastAsia="Times New Roman"/>
          <w:sz w:val="24"/>
          <w:szCs w:val="24"/>
          <w:lang w:val="en-GB"/>
        </w:rPr>
      </w:pPr>
    </w:p>
    <w:p w14:paraId="365ECE09" w14:textId="746506E7" w:rsidR="00F86175" w:rsidRDefault="00F86175" w:rsidP="00234CEB">
      <w:pPr>
        <w:widowControl w:val="0"/>
        <w:autoSpaceDE w:val="0"/>
        <w:autoSpaceDN w:val="0"/>
        <w:adjustRightInd w:val="0"/>
        <w:ind w:left="567"/>
        <w:jc w:val="center"/>
        <w:rPr>
          <w:rFonts w:eastAsia="Times New Roman"/>
          <w:bCs/>
          <w:i/>
          <w:color w:val="000000"/>
          <w:sz w:val="24"/>
          <w:szCs w:val="24"/>
          <w:lang w:val="en-GB"/>
        </w:rPr>
      </w:pPr>
      <w:r w:rsidRPr="00F86175">
        <w:rPr>
          <w:rFonts w:eastAsia="Times New Roman"/>
          <w:i/>
          <w:sz w:val="24"/>
          <w:szCs w:val="24"/>
          <w:lang w:val="en-GB"/>
        </w:rPr>
        <w:t xml:space="preserve">Intergovernmental Science-Policy Platform on Biodiversity and Ecosystem Services. 2019. </w:t>
      </w:r>
      <w:r w:rsidRPr="00F86175">
        <w:rPr>
          <w:rFonts w:eastAsia="Times New Roman"/>
          <w:bCs/>
          <w:i/>
          <w:color w:val="000000"/>
          <w:sz w:val="24"/>
          <w:szCs w:val="24"/>
          <w:lang w:val="en-GB"/>
        </w:rPr>
        <w:t>“Summary for policymakers of the global assessment report on biodiversity and ecosystem services.”</w:t>
      </w:r>
    </w:p>
    <w:p w14:paraId="6E130177"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p>
    <w:p w14:paraId="6A2C1608" w14:textId="77777777"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 xml:space="preserve">There is now global agreement that human rights norms apply to a broad spectrum of environmental issues, including biological diversity (the full range of life on Earth) and healthy ecosystems (the foundation upon which all life depends). The Special Rapporteur on human rights and the environment, Dr. David Boyd, is working to provide additional clarity </w:t>
      </w:r>
      <w:r w:rsidRPr="005178C3">
        <w:rPr>
          <w:rFonts w:eastAsiaTheme="minorEastAsia"/>
          <w:color w:val="000000" w:themeColor="text1"/>
          <w:sz w:val="24"/>
          <w:szCs w:val="24"/>
          <w:lang w:val="en-US"/>
        </w:rPr>
        <w:t>regarding the substantive rights and obligations that are essential to the enjoyment of a safe, clean, healthy and sustainable environment. He has submitted reports on clean air,</w:t>
      </w:r>
      <w:r w:rsidRPr="005178C3">
        <w:rPr>
          <w:rFonts w:eastAsiaTheme="minorEastAsia"/>
          <w:color w:val="000000" w:themeColor="text1"/>
          <w:sz w:val="24"/>
          <w:szCs w:val="24"/>
          <w:vertAlign w:val="superscript"/>
          <w:lang w:val="en-US"/>
        </w:rPr>
        <w:footnoteReference w:id="2"/>
      </w:r>
      <w:r w:rsidRPr="005178C3">
        <w:rPr>
          <w:rFonts w:eastAsiaTheme="minorEastAsia"/>
          <w:color w:val="000000" w:themeColor="text1"/>
          <w:sz w:val="24"/>
          <w:szCs w:val="24"/>
          <w:lang w:val="en-US"/>
        </w:rPr>
        <w:t xml:space="preserve"> a safe climate,</w:t>
      </w:r>
      <w:r w:rsidRPr="005178C3">
        <w:rPr>
          <w:rFonts w:eastAsiaTheme="minorEastAsia"/>
          <w:color w:val="000000" w:themeColor="text1"/>
          <w:sz w:val="24"/>
          <w:szCs w:val="24"/>
          <w:vertAlign w:val="superscript"/>
          <w:lang w:val="en-US"/>
        </w:rPr>
        <w:footnoteReference w:id="3"/>
      </w:r>
      <w:r w:rsidRPr="005178C3">
        <w:rPr>
          <w:rFonts w:eastAsiaTheme="minorEastAsia"/>
          <w:color w:val="000000" w:themeColor="text1"/>
          <w:sz w:val="24"/>
          <w:szCs w:val="24"/>
          <w:lang w:val="en-US"/>
        </w:rPr>
        <w:t xml:space="preserve"> and good practices on the promotion and implementation of the right to a safe, clean, healthy and sustainable environment.</w:t>
      </w:r>
      <w:r w:rsidRPr="005178C3">
        <w:rPr>
          <w:rFonts w:eastAsiaTheme="minorEastAsia"/>
          <w:color w:val="000000" w:themeColor="text1"/>
          <w:sz w:val="24"/>
          <w:szCs w:val="24"/>
          <w:vertAlign w:val="superscript"/>
          <w:lang w:val="en-US"/>
        </w:rPr>
        <w:footnoteReference w:id="4"/>
      </w:r>
      <w:r w:rsidRPr="005178C3">
        <w:rPr>
          <w:rFonts w:eastAsiaTheme="minorEastAsia"/>
          <w:color w:val="000000" w:themeColor="text1"/>
          <w:sz w:val="24"/>
          <w:szCs w:val="24"/>
          <w:lang w:val="en-US"/>
        </w:rPr>
        <w:t xml:space="preserve"> He is now preparing a thematic report focusing on human rights and associated obligations related to healthy biodiversity and ecosystems. For that purpose, he is seeking inputs on the topic from States and stakeholders through responses to the brief quest</w:t>
      </w:r>
      <w:r w:rsidRPr="00F86175">
        <w:rPr>
          <w:rFonts w:eastAsiaTheme="minorEastAsia"/>
          <w:color w:val="000000"/>
          <w:sz w:val="24"/>
          <w:szCs w:val="24"/>
          <w:lang w:val="en-US"/>
        </w:rPr>
        <w:t xml:space="preserve">ionnaire below. </w:t>
      </w:r>
    </w:p>
    <w:p w14:paraId="38562F03" w14:textId="77777777" w:rsidR="00F86175" w:rsidRPr="00F86175" w:rsidRDefault="00F86175" w:rsidP="00234CEB">
      <w:pPr>
        <w:widowControl w:val="0"/>
        <w:autoSpaceDE w:val="0"/>
        <w:autoSpaceDN w:val="0"/>
        <w:adjustRightInd w:val="0"/>
        <w:jc w:val="both"/>
        <w:rPr>
          <w:rFonts w:eastAsiaTheme="minorEastAsia"/>
          <w:color w:val="000000"/>
          <w:sz w:val="24"/>
          <w:szCs w:val="24"/>
          <w:lang w:val="en-US"/>
        </w:rPr>
      </w:pPr>
    </w:p>
    <w:p w14:paraId="5D565477" w14:textId="77777777" w:rsidR="00F86175" w:rsidRPr="00F86175" w:rsidRDefault="00F86175" w:rsidP="00234CEB">
      <w:pPr>
        <w:widowControl w:val="0"/>
        <w:autoSpaceDE w:val="0"/>
        <w:autoSpaceDN w:val="0"/>
        <w:adjustRightInd w:val="0"/>
        <w:jc w:val="both"/>
        <w:rPr>
          <w:rFonts w:eastAsiaTheme="minorEastAsia"/>
          <w:color w:val="000000"/>
          <w:sz w:val="24"/>
          <w:szCs w:val="24"/>
          <w:lang w:val="en-US"/>
        </w:rPr>
      </w:pPr>
      <w:r w:rsidRPr="00F86175">
        <w:rPr>
          <w:rFonts w:eastAsiaTheme="minorEastAsia"/>
          <w:color w:val="000000"/>
          <w:sz w:val="24"/>
          <w:szCs w:val="24"/>
          <w:lang w:val="en-US"/>
        </w:rPr>
        <w:t xml:space="preserve">Your replies will inform the Special Rapporteur’s analysis and contribute to his report, which will be presented to the General Assembly in October 2020. </w:t>
      </w:r>
    </w:p>
    <w:p w14:paraId="53F332EB"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p>
    <w:p w14:paraId="33F54B78" w14:textId="77777777" w:rsidR="00F86175" w:rsidRPr="00F86175" w:rsidRDefault="00F86175" w:rsidP="00F86175">
      <w:pPr>
        <w:widowControl w:val="0"/>
        <w:autoSpaceDE w:val="0"/>
        <w:autoSpaceDN w:val="0"/>
        <w:adjustRightInd w:val="0"/>
        <w:jc w:val="center"/>
        <w:rPr>
          <w:rFonts w:eastAsiaTheme="minorEastAsia"/>
          <w:b/>
          <w:bCs/>
          <w:color w:val="000000"/>
          <w:sz w:val="24"/>
          <w:szCs w:val="24"/>
          <w:lang w:val="en-US"/>
        </w:rPr>
      </w:pPr>
      <w:r w:rsidRPr="00F86175">
        <w:rPr>
          <w:rFonts w:eastAsiaTheme="minorEastAsia"/>
          <w:b/>
          <w:bCs/>
          <w:color w:val="000000"/>
          <w:sz w:val="24"/>
          <w:szCs w:val="24"/>
          <w:lang w:val="en-US"/>
        </w:rPr>
        <w:t>Questionnaire</w:t>
      </w:r>
    </w:p>
    <w:p w14:paraId="645D1C39" w14:textId="02A5B02B" w:rsidR="00F86175" w:rsidRDefault="00F86175" w:rsidP="00F86175">
      <w:pPr>
        <w:widowControl w:val="0"/>
        <w:autoSpaceDE w:val="0"/>
        <w:autoSpaceDN w:val="0"/>
        <w:adjustRightInd w:val="0"/>
        <w:jc w:val="center"/>
        <w:rPr>
          <w:rFonts w:eastAsiaTheme="minorEastAsia"/>
          <w:color w:val="000000"/>
          <w:sz w:val="24"/>
          <w:szCs w:val="24"/>
          <w:lang w:val="en-US"/>
        </w:rPr>
      </w:pPr>
    </w:p>
    <w:p w14:paraId="6310AA8B"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The Special Rapporteur invites and welcomes your answers to the following questions: </w:t>
      </w:r>
    </w:p>
    <w:p w14:paraId="116B8FA9"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p>
    <w:p w14:paraId="6672EEDB" w14:textId="53270F46"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1. Please provide examples of ways in which declining biodiversity and degraded ecosystems are already having </w:t>
      </w:r>
      <w:r w:rsidRPr="00F86175">
        <w:rPr>
          <w:rFonts w:eastAsiaTheme="minorEastAsia"/>
          <w:color w:val="000000"/>
          <w:sz w:val="24"/>
          <w:szCs w:val="24"/>
          <w:u w:val="single"/>
          <w:lang w:val="en-US"/>
        </w:rPr>
        <w:t>adverse impacts on human rights</w:t>
      </w:r>
      <w:r w:rsidRPr="00F86175">
        <w:rPr>
          <w:rFonts w:eastAsiaTheme="minorEastAsia"/>
          <w:color w:val="000000"/>
          <w:sz w:val="24"/>
          <w:szCs w:val="24"/>
          <w:lang w:val="en-US"/>
        </w:rPr>
        <w:t>. Adversely affected rights could include, among others, the rights to life, health, water, food, culture, non-discrimination, a safe, clean, healthy and sustainable environment, and Indigenous rights.</w:t>
      </w:r>
    </w:p>
    <w:p w14:paraId="1C81CB2C" w14:textId="52B8E16E" w:rsidR="00636C89" w:rsidRDefault="00636C89" w:rsidP="00F86175">
      <w:pPr>
        <w:widowControl w:val="0"/>
        <w:autoSpaceDE w:val="0"/>
        <w:autoSpaceDN w:val="0"/>
        <w:adjustRightInd w:val="0"/>
        <w:rPr>
          <w:rFonts w:eastAsiaTheme="minorEastAsia"/>
          <w:color w:val="000000"/>
          <w:sz w:val="24"/>
          <w:szCs w:val="24"/>
          <w:lang w:val="en-US"/>
        </w:rPr>
      </w:pPr>
    </w:p>
    <w:p w14:paraId="382943E4" w14:textId="313BB5D3" w:rsidR="0097295D" w:rsidRDefault="004A02F0" w:rsidP="0097295D">
      <w:pPr>
        <w:widowControl w:val="0"/>
        <w:autoSpaceDE w:val="0"/>
        <w:autoSpaceDN w:val="0"/>
        <w:adjustRightInd w:val="0"/>
        <w:rPr>
          <w:rFonts w:eastAsiaTheme="minorEastAsia"/>
          <w:i/>
          <w:iCs/>
          <w:color w:val="000000"/>
          <w:sz w:val="24"/>
          <w:szCs w:val="24"/>
          <w:lang w:val="en-US"/>
        </w:rPr>
      </w:pPr>
      <w:r w:rsidRPr="008D0674">
        <w:rPr>
          <w:rFonts w:eastAsiaTheme="minorEastAsia"/>
          <w:i/>
          <w:iCs/>
          <w:color w:val="000000"/>
          <w:sz w:val="24"/>
          <w:szCs w:val="24"/>
          <w:lang w:val="en-US"/>
        </w:rPr>
        <w:t>Across the world we are experiencing immense biodiversity loss and extensive destruction of ecosystems</w:t>
      </w:r>
      <w:r w:rsidR="008D0674" w:rsidRPr="008D0674">
        <w:rPr>
          <w:rFonts w:eastAsiaTheme="minorEastAsia"/>
          <w:i/>
          <w:iCs/>
          <w:color w:val="000000"/>
          <w:sz w:val="24"/>
          <w:szCs w:val="24"/>
          <w:lang w:val="en-US"/>
        </w:rPr>
        <w:t>,</w:t>
      </w:r>
      <w:r w:rsidRPr="008D0674">
        <w:rPr>
          <w:rFonts w:eastAsiaTheme="minorEastAsia"/>
          <w:i/>
          <w:iCs/>
          <w:color w:val="000000"/>
          <w:sz w:val="24"/>
          <w:szCs w:val="24"/>
          <w:lang w:val="en-US"/>
        </w:rPr>
        <w:t xml:space="preserve"> which of course have an adverse impact on human right</w:t>
      </w:r>
      <w:r w:rsidR="0097295D">
        <w:rPr>
          <w:rFonts w:eastAsiaTheme="minorEastAsia"/>
          <w:i/>
          <w:iCs/>
          <w:color w:val="000000"/>
          <w:sz w:val="24"/>
          <w:szCs w:val="24"/>
          <w:lang w:val="en-US"/>
        </w:rPr>
        <w:t>s</w:t>
      </w:r>
      <w:r w:rsidR="00A1188F">
        <w:rPr>
          <w:rFonts w:eastAsiaTheme="minorEastAsia"/>
          <w:i/>
          <w:iCs/>
          <w:color w:val="000000"/>
          <w:sz w:val="24"/>
          <w:szCs w:val="24"/>
          <w:lang w:val="en-US"/>
        </w:rPr>
        <w:t>.</w:t>
      </w:r>
      <w:r w:rsidR="00725224">
        <w:rPr>
          <w:rFonts w:eastAsiaTheme="minorEastAsia"/>
          <w:i/>
          <w:iCs/>
          <w:color w:val="000000"/>
          <w:sz w:val="24"/>
          <w:szCs w:val="24"/>
          <w:lang w:val="en-US"/>
        </w:rPr>
        <w:t xml:space="preserve"> </w:t>
      </w:r>
      <w:r w:rsidR="0097295D">
        <w:rPr>
          <w:rFonts w:eastAsiaTheme="minorEastAsia"/>
          <w:i/>
          <w:iCs/>
          <w:color w:val="000000"/>
          <w:sz w:val="24"/>
          <w:szCs w:val="24"/>
          <w:lang w:val="en-US"/>
        </w:rPr>
        <w:t xml:space="preserve">This is only part of the story, however. </w:t>
      </w:r>
      <w:r w:rsidR="005D76E6">
        <w:rPr>
          <w:rFonts w:eastAsiaTheme="minorEastAsia"/>
          <w:i/>
          <w:iCs/>
          <w:color w:val="000000"/>
          <w:sz w:val="24"/>
          <w:szCs w:val="24"/>
          <w:lang w:val="en-US"/>
        </w:rPr>
        <w:t>The examples below, provided by members of the African Earth Jurisprudence movement,</w:t>
      </w:r>
      <w:r w:rsidR="0097295D">
        <w:rPr>
          <w:rFonts w:eastAsiaTheme="minorEastAsia"/>
          <w:i/>
          <w:iCs/>
          <w:color w:val="000000"/>
          <w:sz w:val="24"/>
          <w:szCs w:val="24"/>
          <w:lang w:val="en-US"/>
        </w:rPr>
        <w:t xml:space="preserve"> </w:t>
      </w:r>
      <w:r w:rsidR="005D76E6">
        <w:rPr>
          <w:rFonts w:eastAsiaTheme="minorEastAsia"/>
          <w:i/>
          <w:iCs/>
          <w:color w:val="000000"/>
          <w:sz w:val="24"/>
          <w:szCs w:val="24"/>
          <w:lang w:val="en-US"/>
        </w:rPr>
        <w:t xml:space="preserve">demonstrate that </w:t>
      </w:r>
      <w:r w:rsidR="0097295D">
        <w:rPr>
          <w:rFonts w:eastAsiaTheme="minorEastAsia"/>
          <w:i/>
          <w:iCs/>
          <w:color w:val="000000"/>
          <w:sz w:val="24"/>
          <w:szCs w:val="24"/>
          <w:lang w:val="en-US"/>
        </w:rPr>
        <w:t>the rights of humans and the rights of Nature are often co-violate</w:t>
      </w:r>
      <w:r w:rsidR="004D486E">
        <w:rPr>
          <w:rFonts w:eastAsiaTheme="minorEastAsia"/>
          <w:i/>
          <w:iCs/>
          <w:color w:val="000000"/>
          <w:sz w:val="24"/>
          <w:szCs w:val="24"/>
          <w:lang w:val="en-US"/>
        </w:rPr>
        <w:t>d, although t</w:t>
      </w:r>
      <w:r w:rsidR="0097295D">
        <w:rPr>
          <w:rFonts w:eastAsiaTheme="minorEastAsia"/>
          <w:i/>
          <w:iCs/>
          <w:color w:val="000000"/>
          <w:sz w:val="24"/>
          <w:szCs w:val="24"/>
          <w:lang w:val="en-US"/>
        </w:rPr>
        <w:t xml:space="preserve">he rights of Nature are </w:t>
      </w:r>
      <w:r w:rsidR="004D486E">
        <w:rPr>
          <w:rFonts w:eastAsiaTheme="minorEastAsia"/>
          <w:i/>
          <w:iCs/>
          <w:color w:val="000000"/>
          <w:sz w:val="24"/>
          <w:szCs w:val="24"/>
          <w:lang w:val="en-GB"/>
        </w:rPr>
        <w:t>not widely recognised in the dominant legal paradigm</w:t>
      </w:r>
      <w:r w:rsidR="0097295D">
        <w:rPr>
          <w:rFonts w:eastAsiaTheme="minorEastAsia"/>
          <w:i/>
          <w:iCs/>
          <w:color w:val="000000"/>
          <w:sz w:val="24"/>
          <w:szCs w:val="24"/>
          <w:lang w:val="en-US"/>
        </w:rPr>
        <w:t xml:space="preserve">. These rights are, however, </w:t>
      </w:r>
      <w:r w:rsidR="004D486E">
        <w:rPr>
          <w:rFonts w:eastAsiaTheme="minorEastAsia"/>
          <w:i/>
          <w:iCs/>
          <w:color w:val="000000"/>
          <w:sz w:val="24"/>
          <w:szCs w:val="24"/>
          <w:lang w:val="en-US"/>
        </w:rPr>
        <w:t>inherently</w:t>
      </w:r>
      <w:r w:rsidR="0097295D">
        <w:rPr>
          <w:rFonts w:eastAsiaTheme="minorEastAsia"/>
          <w:i/>
          <w:iCs/>
          <w:color w:val="000000"/>
          <w:sz w:val="24"/>
          <w:szCs w:val="24"/>
          <w:lang w:val="en-US"/>
        </w:rPr>
        <w:t xml:space="preserve"> </w:t>
      </w:r>
      <w:proofErr w:type="spellStart"/>
      <w:r w:rsidR="0097295D">
        <w:rPr>
          <w:rFonts w:eastAsiaTheme="minorEastAsia"/>
          <w:i/>
          <w:iCs/>
          <w:color w:val="000000"/>
          <w:sz w:val="24"/>
          <w:szCs w:val="24"/>
          <w:lang w:val="en-US"/>
        </w:rPr>
        <w:t>recogni</w:t>
      </w:r>
      <w:r w:rsidR="005D76E6">
        <w:rPr>
          <w:rFonts w:eastAsiaTheme="minorEastAsia"/>
          <w:i/>
          <w:iCs/>
          <w:color w:val="000000"/>
          <w:sz w:val="24"/>
          <w:szCs w:val="24"/>
          <w:lang w:val="en-US"/>
        </w:rPr>
        <w:t>s</w:t>
      </w:r>
      <w:r w:rsidR="0097295D">
        <w:rPr>
          <w:rFonts w:eastAsiaTheme="minorEastAsia"/>
          <w:i/>
          <w:iCs/>
          <w:color w:val="000000"/>
          <w:sz w:val="24"/>
          <w:szCs w:val="24"/>
          <w:lang w:val="en-US"/>
        </w:rPr>
        <w:t>ed</w:t>
      </w:r>
      <w:proofErr w:type="spellEnd"/>
      <w:r w:rsidR="0097295D">
        <w:rPr>
          <w:rFonts w:eastAsiaTheme="minorEastAsia"/>
          <w:i/>
          <w:iCs/>
          <w:color w:val="000000"/>
          <w:sz w:val="24"/>
          <w:szCs w:val="24"/>
          <w:lang w:val="en-US"/>
        </w:rPr>
        <w:t xml:space="preserve"> in the customary laws of indigenous and traditional communities </w:t>
      </w:r>
      <w:r w:rsidR="00931141">
        <w:rPr>
          <w:rFonts w:eastAsiaTheme="minorEastAsia"/>
          <w:i/>
          <w:iCs/>
          <w:color w:val="000000"/>
          <w:sz w:val="24"/>
          <w:szCs w:val="24"/>
          <w:lang w:val="en-US"/>
        </w:rPr>
        <w:t>in Africa and beyond</w:t>
      </w:r>
      <w:r w:rsidR="004D486E">
        <w:rPr>
          <w:rFonts w:eastAsiaTheme="minorEastAsia"/>
          <w:i/>
          <w:iCs/>
          <w:color w:val="000000"/>
          <w:sz w:val="24"/>
          <w:szCs w:val="24"/>
          <w:lang w:val="en-US"/>
        </w:rPr>
        <w:t xml:space="preserve">. These indigenous laws were not originally expressed in terms of rights – a western legal concept – but </w:t>
      </w:r>
      <w:r w:rsidR="0097295D">
        <w:rPr>
          <w:rFonts w:eastAsiaTheme="minorEastAsia"/>
          <w:i/>
          <w:iCs/>
          <w:color w:val="000000"/>
          <w:sz w:val="24"/>
          <w:szCs w:val="24"/>
          <w:lang w:val="en-US"/>
        </w:rPr>
        <w:t>have governed human</w:t>
      </w:r>
      <w:r w:rsidR="004D486E">
        <w:rPr>
          <w:rFonts w:eastAsiaTheme="minorEastAsia"/>
          <w:i/>
          <w:iCs/>
          <w:color w:val="000000"/>
          <w:sz w:val="24"/>
          <w:szCs w:val="24"/>
          <w:lang w:val="en-US"/>
        </w:rPr>
        <w:t xml:space="preserve"> communitie</w:t>
      </w:r>
      <w:r w:rsidR="0097295D">
        <w:rPr>
          <w:rFonts w:eastAsiaTheme="minorEastAsia"/>
          <w:i/>
          <w:iCs/>
          <w:color w:val="000000"/>
          <w:sz w:val="24"/>
          <w:szCs w:val="24"/>
          <w:lang w:val="en-US"/>
        </w:rPr>
        <w:t>s to live in respectful relationship with the natural world over millennia</w:t>
      </w:r>
      <w:r w:rsidR="004D486E">
        <w:rPr>
          <w:rFonts w:eastAsiaTheme="minorEastAsia"/>
          <w:i/>
          <w:iCs/>
          <w:color w:val="000000"/>
          <w:sz w:val="24"/>
          <w:szCs w:val="24"/>
          <w:lang w:val="en-US"/>
        </w:rPr>
        <w:t>, deriving from deep knowledge of and intimate relationship with the ecosystems in which communities are embedded</w:t>
      </w:r>
      <w:r w:rsidR="0097295D">
        <w:rPr>
          <w:rFonts w:eastAsiaTheme="minorEastAsia"/>
          <w:i/>
          <w:iCs/>
          <w:color w:val="000000"/>
          <w:sz w:val="24"/>
          <w:szCs w:val="24"/>
          <w:lang w:val="en-US"/>
        </w:rPr>
        <w:t xml:space="preserve">. Biodiversity loss and destruction of </w:t>
      </w:r>
      <w:r w:rsidR="0097295D">
        <w:rPr>
          <w:rFonts w:eastAsiaTheme="minorEastAsia"/>
          <w:i/>
          <w:iCs/>
          <w:color w:val="000000"/>
          <w:sz w:val="24"/>
          <w:szCs w:val="24"/>
          <w:lang w:val="en-US"/>
        </w:rPr>
        <w:lastRenderedPageBreak/>
        <w:t>ecosystems adversely impacts the rights of all members of the Earth community, human and more-than-human, for we all belong to a wider web of life with which we are interdependent.</w:t>
      </w:r>
    </w:p>
    <w:p w14:paraId="221E4557" w14:textId="77777777" w:rsidR="0097295D" w:rsidRDefault="0097295D" w:rsidP="0097295D">
      <w:pPr>
        <w:widowControl w:val="0"/>
        <w:autoSpaceDE w:val="0"/>
        <w:autoSpaceDN w:val="0"/>
        <w:adjustRightInd w:val="0"/>
        <w:rPr>
          <w:rFonts w:eastAsiaTheme="minorEastAsia"/>
          <w:i/>
          <w:iCs/>
          <w:color w:val="000000"/>
          <w:sz w:val="24"/>
          <w:szCs w:val="24"/>
          <w:lang w:val="en-US"/>
        </w:rPr>
      </w:pPr>
    </w:p>
    <w:p w14:paraId="27693D93" w14:textId="38E263E2" w:rsidR="00F22063" w:rsidRPr="005151E6" w:rsidRDefault="0097295D" w:rsidP="00F22063">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The human right to a healthy environment (for example) cannot be protected if the rights of Nature to exist, thrive and evolve are not also protected in law – humans (and non-human</w:t>
      </w:r>
      <w:r w:rsidR="003A53F4">
        <w:rPr>
          <w:rFonts w:eastAsiaTheme="minorEastAsia"/>
          <w:i/>
          <w:iCs/>
          <w:color w:val="000000"/>
          <w:sz w:val="24"/>
          <w:szCs w:val="24"/>
          <w:lang w:val="en-US"/>
        </w:rPr>
        <w:t>s</w:t>
      </w:r>
      <w:r>
        <w:rPr>
          <w:rFonts w:eastAsiaTheme="minorEastAsia"/>
          <w:i/>
          <w:iCs/>
          <w:color w:val="000000"/>
          <w:sz w:val="24"/>
          <w:szCs w:val="24"/>
          <w:lang w:val="en-US"/>
        </w:rPr>
        <w:t>) derive life</w:t>
      </w:r>
      <w:r w:rsidR="003A53F4">
        <w:rPr>
          <w:rFonts w:eastAsiaTheme="minorEastAsia"/>
          <w:i/>
          <w:iCs/>
          <w:color w:val="000000"/>
          <w:sz w:val="24"/>
          <w:szCs w:val="24"/>
          <w:lang w:val="en-US"/>
        </w:rPr>
        <w:t xml:space="preserve"> and health </w:t>
      </w:r>
      <w:r>
        <w:rPr>
          <w:rFonts w:eastAsiaTheme="minorEastAsia"/>
          <w:i/>
          <w:iCs/>
          <w:color w:val="000000"/>
          <w:sz w:val="24"/>
          <w:szCs w:val="24"/>
          <w:lang w:val="en-US"/>
        </w:rPr>
        <w:t xml:space="preserve">from Mother Earth and we cannot enjoy our human rights if the rights of the life-sustaining ecosystems upon which we depend are not also protected. </w:t>
      </w:r>
      <w:r w:rsidR="00F22063" w:rsidRPr="005151E6">
        <w:rPr>
          <w:rFonts w:eastAsiaTheme="minorEastAsia"/>
          <w:i/>
          <w:iCs/>
          <w:color w:val="000000"/>
          <w:sz w:val="24"/>
          <w:szCs w:val="24"/>
          <w:lang w:val="en-US"/>
        </w:rPr>
        <w:t xml:space="preserve">In the words of </w:t>
      </w:r>
      <w:proofErr w:type="spellStart"/>
      <w:r w:rsidR="00F22063" w:rsidRPr="005151E6">
        <w:rPr>
          <w:rFonts w:eastAsiaTheme="minorEastAsia"/>
          <w:i/>
          <w:iCs/>
          <w:color w:val="000000"/>
          <w:sz w:val="24"/>
          <w:szCs w:val="24"/>
          <w:lang w:val="en-US"/>
        </w:rPr>
        <w:t>Kagole</w:t>
      </w:r>
      <w:proofErr w:type="spellEnd"/>
      <w:r w:rsidR="00F22063" w:rsidRPr="005151E6">
        <w:rPr>
          <w:rFonts w:eastAsiaTheme="minorEastAsia"/>
          <w:i/>
          <w:iCs/>
          <w:color w:val="000000"/>
          <w:sz w:val="24"/>
          <w:szCs w:val="24"/>
          <w:lang w:val="en-US"/>
        </w:rPr>
        <w:t xml:space="preserve"> Margret, a </w:t>
      </w:r>
      <w:proofErr w:type="spellStart"/>
      <w:r w:rsidR="00F22063" w:rsidRPr="005151E6">
        <w:rPr>
          <w:rFonts w:eastAsiaTheme="minorEastAsia"/>
          <w:i/>
          <w:iCs/>
          <w:color w:val="000000"/>
          <w:sz w:val="24"/>
          <w:szCs w:val="24"/>
          <w:lang w:val="en-US"/>
        </w:rPr>
        <w:t>Bagungu</w:t>
      </w:r>
      <w:proofErr w:type="spellEnd"/>
      <w:r w:rsidR="00F22063" w:rsidRPr="005151E6">
        <w:rPr>
          <w:rFonts w:eastAsiaTheme="minorEastAsia"/>
          <w:i/>
          <w:iCs/>
          <w:color w:val="000000"/>
          <w:sz w:val="24"/>
          <w:szCs w:val="24"/>
          <w:lang w:val="en-US"/>
        </w:rPr>
        <w:t xml:space="preserve"> custodian of sacred natural sites</w:t>
      </w:r>
      <w:r w:rsidR="00F22063">
        <w:rPr>
          <w:rFonts w:eastAsiaTheme="minorEastAsia"/>
          <w:i/>
          <w:iCs/>
          <w:color w:val="000000"/>
          <w:sz w:val="24"/>
          <w:szCs w:val="24"/>
          <w:lang w:val="en-US"/>
        </w:rPr>
        <w:t xml:space="preserve"> (SNS)</w:t>
      </w:r>
      <w:r w:rsidR="00F22063" w:rsidRPr="005151E6">
        <w:rPr>
          <w:rFonts w:eastAsiaTheme="minorEastAsia"/>
          <w:i/>
          <w:iCs/>
          <w:color w:val="000000"/>
          <w:sz w:val="24"/>
          <w:szCs w:val="24"/>
          <w:lang w:val="en-US"/>
        </w:rPr>
        <w:t xml:space="preserve"> in </w:t>
      </w:r>
      <w:proofErr w:type="spellStart"/>
      <w:r w:rsidR="00F22063" w:rsidRPr="005151E6">
        <w:rPr>
          <w:rFonts w:eastAsiaTheme="minorEastAsia"/>
          <w:i/>
          <w:iCs/>
          <w:color w:val="000000"/>
          <w:sz w:val="24"/>
          <w:szCs w:val="24"/>
          <w:lang w:val="en-US"/>
        </w:rPr>
        <w:t>Buliisa</w:t>
      </w:r>
      <w:proofErr w:type="spellEnd"/>
      <w:r w:rsidR="00F22063" w:rsidRPr="005151E6">
        <w:rPr>
          <w:rFonts w:eastAsiaTheme="minorEastAsia"/>
          <w:i/>
          <w:iCs/>
          <w:color w:val="000000"/>
          <w:sz w:val="24"/>
          <w:szCs w:val="24"/>
          <w:lang w:val="en-US"/>
        </w:rPr>
        <w:t xml:space="preserve"> District</w:t>
      </w:r>
      <w:r w:rsidR="00F22063">
        <w:rPr>
          <w:rFonts w:eastAsiaTheme="minorEastAsia"/>
          <w:i/>
          <w:iCs/>
          <w:color w:val="000000"/>
          <w:sz w:val="24"/>
          <w:szCs w:val="24"/>
          <w:lang w:val="en-US"/>
        </w:rPr>
        <w:t>, Uganda</w:t>
      </w:r>
      <w:r w:rsidR="00F22063" w:rsidRPr="005151E6">
        <w:rPr>
          <w:rFonts w:eastAsiaTheme="minorEastAsia"/>
          <w:i/>
          <w:iCs/>
          <w:color w:val="000000"/>
          <w:sz w:val="24"/>
          <w:szCs w:val="24"/>
          <w:lang w:val="en-US"/>
        </w:rPr>
        <w:t>:</w:t>
      </w:r>
    </w:p>
    <w:p w14:paraId="7E56E754" w14:textId="3AF13CC1" w:rsidR="0097295D" w:rsidRPr="008D0674" w:rsidRDefault="00F22063" w:rsidP="0097295D">
      <w:pPr>
        <w:widowControl w:val="0"/>
        <w:autoSpaceDE w:val="0"/>
        <w:autoSpaceDN w:val="0"/>
        <w:adjustRightInd w:val="0"/>
        <w:rPr>
          <w:rFonts w:eastAsiaTheme="minorEastAsia"/>
          <w:i/>
          <w:iCs/>
          <w:color w:val="000000"/>
          <w:sz w:val="24"/>
          <w:szCs w:val="24"/>
          <w:lang w:val="en-US"/>
        </w:rPr>
      </w:pPr>
      <w:r w:rsidRPr="005151E6">
        <w:rPr>
          <w:rFonts w:eastAsiaTheme="minorEastAsia"/>
          <w:i/>
          <w:iCs/>
          <w:color w:val="000000"/>
          <w:sz w:val="24"/>
          <w:szCs w:val="24"/>
          <w:lang w:val="en-US"/>
        </w:rPr>
        <w:t xml:space="preserve"> “People talk of the rights of humans – but how do we live? There are plants and animals, rivers and lakes, and we cannot live without them – even if we are in the city. Our role as custodians</w:t>
      </w:r>
      <w:r>
        <w:rPr>
          <w:rFonts w:eastAsiaTheme="minorEastAsia"/>
          <w:i/>
          <w:iCs/>
          <w:color w:val="000000"/>
          <w:sz w:val="24"/>
          <w:szCs w:val="24"/>
          <w:lang w:val="en-US"/>
        </w:rPr>
        <w:t xml:space="preserve"> [of SNS]</w:t>
      </w:r>
      <w:r w:rsidRPr="005151E6">
        <w:rPr>
          <w:rFonts w:eastAsiaTheme="minorEastAsia"/>
          <w:i/>
          <w:iCs/>
          <w:color w:val="000000"/>
          <w:sz w:val="24"/>
          <w:szCs w:val="24"/>
          <w:lang w:val="en-US"/>
        </w:rPr>
        <w:t xml:space="preserve"> is to ensure people respect the laws and rights of all forms of life. If they are destroyed because their rights are not respected, we will be destroyed too. We depend on each other and must learn to live together again as our ancestors did for generations before us”</w:t>
      </w:r>
      <w:r>
        <w:rPr>
          <w:rFonts w:eastAsiaTheme="minorEastAsia"/>
          <w:i/>
          <w:iCs/>
          <w:color w:val="000000"/>
          <w:sz w:val="24"/>
          <w:szCs w:val="24"/>
          <w:lang w:val="en-US"/>
        </w:rPr>
        <w:t>.</w:t>
      </w:r>
    </w:p>
    <w:p w14:paraId="1D3133F6" w14:textId="77777777" w:rsidR="0097295D" w:rsidRDefault="0097295D" w:rsidP="004A02F0">
      <w:pPr>
        <w:widowControl w:val="0"/>
        <w:autoSpaceDE w:val="0"/>
        <w:autoSpaceDN w:val="0"/>
        <w:adjustRightInd w:val="0"/>
        <w:rPr>
          <w:rFonts w:eastAsiaTheme="minorEastAsia"/>
          <w:i/>
          <w:iCs/>
          <w:color w:val="000000"/>
          <w:sz w:val="24"/>
          <w:szCs w:val="24"/>
          <w:lang w:val="en-US"/>
        </w:rPr>
      </w:pPr>
    </w:p>
    <w:p w14:paraId="6793C66E" w14:textId="5D951984" w:rsidR="004F5F68" w:rsidRDefault="00946C6C" w:rsidP="004A02F0">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From among the communities with which the African Earth Jurisprudence movement works, the following e</w:t>
      </w:r>
      <w:r w:rsidR="005D76E6">
        <w:rPr>
          <w:rFonts w:eastAsiaTheme="minorEastAsia"/>
          <w:i/>
          <w:iCs/>
          <w:color w:val="000000"/>
          <w:sz w:val="24"/>
          <w:szCs w:val="24"/>
          <w:lang w:val="en-US"/>
        </w:rPr>
        <w:t xml:space="preserve">xamples </w:t>
      </w:r>
      <w:r>
        <w:rPr>
          <w:rFonts w:eastAsiaTheme="minorEastAsia"/>
          <w:i/>
          <w:iCs/>
          <w:color w:val="000000"/>
          <w:sz w:val="24"/>
          <w:szCs w:val="24"/>
          <w:lang w:val="en-US"/>
        </w:rPr>
        <w:t>evidence the</w:t>
      </w:r>
      <w:r w:rsidR="005D76E6">
        <w:rPr>
          <w:rFonts w:eastAsiaTheme="minorEastAsia"/>
          <w:i/>
          <w:iCs/>
          <w:color w:val="000000"/>
          <w:sz w:val="24"/>
          <w:szCs w:val="24"/>
          <w:lang w:val="en-US"/>
        </w:rPr>
        <w:t xml:space="preserve"> co-violation of human rights and Nature’s rights</w:t>
      </w:r>
      <w:r>
        <w:rPr>
          <w:rFonts w:eastAsiaTheme="minorEastAsia"/>
          <w:i/>
          <w:iCs/>
          <w:color w:val="000000"/>
          <w:sz w:val="24"/>
          <w:szCs w:val="24"/>
          <w:lang w:val="en-US"/>
        </w:rPr>
        <w:t>.</w:t>
      </w:r>
      <w:r w:rsidR="005D76E6">
        <w:rPr>
          <w:rFonts w:eastAsiaTheme="minorEastAsia"/>
          <w:i/>
          <w:iCs/>
          <w:color w:val="000000"/>
          <w:sz w:val="24"/>
          <w:szCs w:val="24"/>
          <w:lang w:val="en-US"/>
        </w:rPr>
        <w:t xml:space="preserve"> </w:t>
      </w:r>
      <w:r>
        <w:rPr>
          <w:rFonts w:eastAsiaTheme="minorEastAsia"/>
          <w:i/>
          <w:iCs/>
          <w:color w:val="000000"/>
          <w:sz w:val="24"/>
          <w:szCs w:val="24"/>
          <w:lang w:val="en-US"/>
        </w:rPr>
        <w:t>I</w:t>
      </w:r>
      <w:r w:rsidR="004F5F68">
        <w:rPr>
          <w:rFonts w:eastAsiaTheme="minorEastAsia"/>
          <w:i/>
          <w:iCs/>
          <w:color w:val="000000"/>
          <w:sz w:val="24"/>
          <w:szCs w:val="24"/>
          <w:lang w:val="en-US"/>
        </w:rPr>
        <w:t xml:space="preserve">ndigenous communities </w:t>
      </w:r>
      <w:r w:rsidR="005D76E6">
        <w:rPr>
          <w:rFonts w:eastAsiaTheme="minorEastAsia"/>
          <w:i/>
          <w:iCs/>
          <w:color w:val="000000"/>
          <w:sz w:val="24"/>
          <w:szCs w:val="24"/>
          <w:lang w:val="en-US"/>
        </w:rPr>
        <w:t>in Uganda</w:t>
      </w:r>
      <w:r w:rsidR="00F90DAC">
        <w:rPr>
          <w:rFonts w:eastAsiaTheme="minorEastAsia"/>
          <w:i/>
          <w:iCs/>
          <w:color w:val="000000"/>
          <w:sz w:val="24"/>
          <w:szCs w:val="24"/>
          <w:lang w:val="en-US"/>
        </w:rPr>
        <w:t xml:space="preserve"> with which</w:t>
      </w:r>
      <w:r w:rsidR="00B501E2">
        <w:rPr>
          <w:rFonts w:eastAsiaTheme="minorEastAsia"/>
          <w:i/>
          <w:iCs/>
          <w:color w:val="000000"/>
          <w:sz w:val="24"/>
          <w:szCs w:val="24"/>
          <w:lang w:val="en-US"/>
        </w:rPr>
        <w:t xml:space="preserve"> the </w:t>
      </w:r>
      <w:r w:rsidR="00B501E2" w:rsidRPr="00B501E2">
        <w:rPr>
          <w:rFonts w:eastAsiaTheme="minorEastAsia"/>
          <w:i/>
          <w:iCs/>
          <w:color w:val="000000"/>
          <w:sz w:val="24"/>
          <w:szCs w:val="24"/>
          <w:lang w:val="en-US"/>
        </w:rPr>
        <w:t>African Institute of Culture and Ecology (AFRICE)</w:t>
      </w:r>
      <w:r w:rsidR="00B501E2">
        <w:rPr>
          <w:rFonts w:eastAsiaTheme="minorEastAsia"/>
          <w:i/>
          <w:iCs/>
          <w:color w:val="000000"/>
          <w:sz w:val="24"/>
          <w:szCs w:val="24"/>
          <w:lang w:val="en-US"/>
        </w:rPr>
        <w:t xml:space="preserve"> </w:t>
      </w:r>
      <w:r w:rsidR="00F90DAC">
        <w:rPr>
          <w:rFonts w:eastAsiaTheme="minorEastAsia"/>
          <w:i/>
          <w:iCs/>
          <w:color w:val="000000"/>
          <w:sz w:val="24"/>
          <w:szCs w:val="24"/>
          <w:lang w:val="en-US"/>
        </w:rPr>
        <w:t>works,</w:t>
      </w:r>
      <w:r w:rsidR="005D76E6">
        <w:rPr>
          <w:rFonts w:eastAsiaTheme="minorEastAsia"/>
          <w:i/>
          <w:iCs/>
          <w:color w:val="000000"/>
          <w:sz w:val="24"/>
          <w:szCs w:val="24"/>
          <w:lang w:val="en-US"/>
        </w:rPr>
        <w:t xml:space="preserve"> </w:t>
      </w:r>
      <w:r w:rsidR="00F90DAC">
        <w:rPr>
          <w:rFonts w:eastAsiaTheme="minorEastAsia"/>
          <w:i/>
          <w:iCs/>
          <w:color w:val="000000"/>
          <w:sz w:val="24"/>
          <w:szCs w:val="24"/>
          <w:lang w:val="en-US"/>
        </w:rPr>
        <w:t>namely</w:t>
      </w:r>
      <w:r w:rsidR="004F5F68">
        <w:rPr>
          <w:rFonts w:eastAsiaTheme="minorEastAsia"/>
          <w:i/>
          <w:iCs/>
          <w:color w:val="000000"/>
          <w:sz w:val="24"/>
          <w:szCs w:val="24"/>
          <w:lang w:val="en-US"/>
        </w:rPr>
        <w:t xml:space="preserve"> t</w:t>
      </w:r>
      <w:r w:rsidR="004F5F68" w:rsidRPr="004F5F68">
        <w:rPr>
          <w:rFonts w:eastAsiaTheme="minorEastAsia"/>
          <w:i/>
          <w:iCs/>
          <w:color w:val="000000"/>
          <w:sz w:val="24"/>
          <w:szCs w:val="24"/>
          <w:lang w:val="en-US"/>
        </w:rPr>
        <w:t xml:space="preserve">he </w:t>
      </w:r>
      <w:proofErr w:type="spellStart"/>
      <w:r w:rsidR="004F5F68" w:rsidRPr="004F5F68">
        <w:rPr>
          <w:rFonts w:eastAsiaTheme="minorEastAsia"/>
          <w:i/>
          <w:iCs/>
          <w:color w:val="000000"/>
          <w:sz w:val="24"/>
          <w:szCs w:val="24"/>
          <w:lang w:val="en-US"/>
        </w:rPr>
        <w:t>Bagungu</w:t>
      </w:r>
      <w:proofErr w:type="spellEnd"/>
      <w:r w:rsidR="004F5F68">
        <w:rPr>
          <w:rFonts w:eastAsiaTheme="minorEastAsia"/>
          <w:i/>
          <w:iCs/>
          <w:color w:val="000000"/>
          <w:sz w:val="24"/>
          <w:szCs w:val="24"/>
          <w:lang w:val="en-US"/>
        </w:rPr>
        <w:t xml:space="preserve"> </w:t>
      </w:r>
      <w:r w:rsidR="004F5F68" w:rsidRPr="004F5F68">
        <w:rPr>
          <w:rFonts w:eastAsiaTheme="minorEastAsia"/>
          <w:i/>
          <w:iCs/>
          <w:color w:val="000000"/>
          <w:sz w:val="24"/>
          <w:szCs w:val="24"/>
          <w:lang w:val="en-US"/>
        </w:rPr>
        <w:t xml:space="preserve">of </w:t>
      </w:r>
      <w:proofErr w:type="spellStart"/>
      <w:r w:rsidR="004F5F68" w:rsidRPr="004F5F68">
        <w:rPr>
          <w:rFonts w:eastAsiaTheme="minorEastAsia"/>
          <w:i/>
          <w:iCs/>
          <w:color w:val="000000"/>
          <w:sz w:val="24"/>
          <w:szCs w:val="24"/>
          <w:lang w:val="en-US"/>
        </w:rPr>
        <w:t>Buliisa</w:t>
      </w:r>
      <w:proofErr w:type="spellEnd"/>
      <w:r w:rsidR="004F5F68">
        <w:rPr>
          <w:rFonts w:eastAsiaTheme="minorEastAsia"/>
          <w:i/>
          <w:iCs/>
          <w:color w:val="000000"/>
          <w:sz w:val="24"/>
          <w:szCs w:val="24"/>
          <w:lang w:val="en-US"/>
        </w:rPr>
        <w:t xml:space="preserve">, </w:t>
      </w:r>
      <w:r w:rsidR="004F5F68" w:rsidRPr="004F5F68">
        <w:rPr>
          <w:rFonts w:eastAsiaTheme="minorEastAsia"/>
          <w:i/>
          <w:iCs/>
          <w:color w:val="000000"/>
          <w:sz w:val="24"/>
          <w:szCs w:val="24"/>
          <w:lang w:val="en-US"/>
        </w:rPr>
        <w:t xml:space="preserve">the </w:t>
      </w:r>
      <w:proofErr w:type="spellStart"/>
      <w:r w:rsidR="004F5F68" w:rsidRPr="004F5F68">
        <w:rPr>
          <w:rFonts w:eastAsiaTheme="minorEastAsia"/>
          <w:i/>
          <w:iCs/>
          <w:color w:val="000000"/>
          <w:sz w:val="24"/>
          <w:szCs w:val="24"/>
          <w:lang w:val="en-US"/>
        </w:rPr>
        <w:t>Banybutumbi</w:t>
      </w:r>
      <w:proofErr w:type="spellEnd"/>
      <w:r w:rsidR="004F5F68">
        <w:rPr>
          <w:rFonts w:eastAsiaTheme="minorEastAsia"/>
          <w:i/>
          <w:iCs/>
          <w:color w:val="000000"/>
          <w:sz w:val="24"/>
          <w:szCs w:val="24"/>
          <w:lang w:val="en-US"/>
        </w:rPr>
        <w:t xml:space="preserve"> </w:t>
      </w:r>
      <w:r w:rsidR="004F5F68" w:rsidRPr="004F5F68">
        <w:rPr>
          <w:rFonts w:eastAsiaTheme="minorEastAsia"/>
          <w:i/>
          <w:iCs/>
          <w:color w:val="000000"/>
          <w:sz w:val="24"/>
          <w:szCs w:val="24"/>
          <w:lang w:val="en-US"/>
        </w:rPr>
        <w:t>along L</w:t>
      </w:r>
      <w:r w:rsidR="004F5F68">
        <w:rPr>
          <w:rFonts w:eastAsiaTheme="minorEastAsia"/>
          <w:i/>
          <w:iCs/>
          <w:color w:val="000000"/>
          <w:sz w:val="24"/>
          <w:szCs w:val="24"/>
          <w:lang w:val="en-US"/>
        </w:rPr>
        <w:t xml:space="preserve">ake </w:t>
      </w:r>
      <w:r w:rsidR="004F5F68" w:rsidRPr="004F5F68">
        <w:rPr>
          <w:rFonts w:eastAsiaTheme="minorEastAsia"/>
          <w:i/>
          <w:iCs/>
          <w:color w:val="000000"/>
          <w:sz w:val="24"/>
          <w:szCs w:val="24"/>
          <w:lang w:val="en-US"/>
        </w:rPr>
        <w:t>Edward and</w:t>
      </w:r>
      <w:r w:rsidR="004F5F68">
        <w:rPr>
          <w:rFonts w:eastAsiaTheme="minorEastAsia"/>
          <w:i/>
          <w:iCs/>
          <w:color w:val="000000"/>
          <w:sz w:val="24"/>
          <w:szCs w:val="24"/>
          <w:lang w:val="en-US"/>
        </w:rPr>
        <w:t xml:space="preserve"> </w:t>
      </w:r>
      <w:r w:rsidR="004F5F68" w:rsidRPr="00F90DAC">
        <w:rPr>
          <w:rFonts w:eastAsiaTheme="minorEastAsia"/>
          <w:i/>
          <w:iCs/>
          <w:color w:val="000000"/>
          <w:sz w:val="24"/>
          <w:szCs w:val="24"/>
          <w:lang w:val="en-US"/>
        </w:rPr>
        <w:t xml:space="preserve">the </w:t>
      </w:r>
      <w:proofErr w:type="spellStart"/>
      <w:r w:rsidR="004F5F68" w:rsidRPr="00F90DAC">
        <w:rPr>
          <w:rFonts w:eastAsiaTheme="minorEastAsia"/>
          <w:i/>
          <w:iCs/>
          <w:color w:val="000000"/>
          <w:sz w:val="24"/>
          <w:szCs w:val="24"/>
          <w:lang w:val="en-US"/>
        </w:rPr>
        <w:t>BaSsese</w:t>
      </w:r>
      <w:proofErr w:type="spellEnd"/>
      <w:r w:rsidR="004F5F68" w:rsidRPr="00F90DAC">
        <w:rPr>
          <w:rFonts w:eastAsiaTheme="minorEastAsia"/>
          <w:i/>
          <w:iCs/>
          <w:color w:val="000000"/>
          <w:sz w:val="24"/>
          <w:szCs w:val="24"/>
          <w:lang w:val="en-US"/>
        </w:rPr>
        <w:t xml:space="preserve"> of</w:t>
      </w:r>
      <w:r w:rsidR="004F5F68" w:rsidRPr="004F5F68">
        <w:rPr>
          <w:rFonts w:eastAsiaTheme="minorEastAsia"/>
          <w:i/>
          <w:iCs/>
          <w:color w:val="000000"/>
          <w:sz w:val="24"/>
          <w:szCs w:val="24"/>
          <w:lang w:val="en-US"/>
        </w:rPr>
        <w:t xml:space="preserve"> </w:t>
      </w:r>
      <w:r w:rsidR="004F5F68">
        <w:rPr>
          <w:rFonts w:eastAsiaTheme="minorEastAsia"/>
          <w:i/>
          <w:iCs/>
          <w:color w:val="000000"/>
          <w:sz w:val="24"/>
          <w:szCs w:val="24"/>
          <w:lang w:val="en-US"/>
        </w:rPr>
        <w:t xml:space="preserve">the </w:t>
      </w:r>
      <w:r w:rsidR="004F5F68" w:rsidRPr="004F5F68">
        <w:rPr>
          <w:rFonts w:eastAsiaTheme="minorEastAsia"/>
          <w:i/>
          <w:iCs/>
          <w:color w:val="000000"/>
          <w:sz w:val="24"/>
          <w:szCs w:val="24"/>
          <w:lang w:val="en-US"/>
        </w:rPr>
        <w:t xml:space="preserve">Kalangala </w:t>
      </w:r>
      <w:r w:rsidR="004F5F68">
        <w:rPr>
          <w:rFonts w:eastAsiaTheme="minorEastAsia"/>
          <w:i/>
          <w:iCs/>
          <w:color w:val="000000"/>
          <w:sz w:val="24"/>
          <w:szCs w:val="24"/>
          <w:lang w:val="en-US"/>
        </w:rPr>
        <w:t>I</w:t>
      </w:r>
      <w:r w:rsidR="004F5F68" w:rsidRPr="004F5F68">
        <w:rPr>
          <w:rFonts w:eastAsiaTheme="minorEastAsia"/>
          <w:i/>
          <w:iCs/>
          <w:color w:val="000000"/>
          <w:sz w:val="24"/>
          <w:szCs w:val="24"/>
          <w:lang w:val="en-US"/>
        </w:rPr>
        <w:t>slands in L</w:t>
      </w:r>
      <w:r w:rsidR="004F5F68">
        <w:rPr>
          <w:rFonts w:eastAsiaTheme="minorEastAsia"/>
          <w:i/>
          <w:iCs/>
          <w:color w:val="000000"/>
          <w:sz w:val="24"/>
          <w:szCs w:val="24"/>
          <w:lang w:val="en-US"/>
        </w:rPr>
        <w:t xml:space="preserve">ake </w:t>
      </w:r>
      <w:r w:rsidR="004F5F68" w:rsidRPr="004F5F68">
        <w:rPr>
          <w:rFonts w:eastAsiaTheme="minorEastAsia"/>
          <w:i/>
          <w:iCs/>
          <w:color w:val="000000"/>
          <w:sz w:val="24"/>
          <w:szCs w:val="24"/>
          <w:lang w:val="en-US"/>
        </w:rPr>
        <w:t>Victoria</w:t>
      </w:r>
      <w:r w:rsidR="004F0550">
        <w:rPr>
          <w:rFonts w:eastAsiaTheme="minorEastAsia"/>
          <w:i/>
          <w:iCs/>
          <w:color w:val="000000"/>
          <w:sz w:val="24"/>
          <w:szCs w:val="24"/>
          <w:lang w:val="en-US"/>
        </w:rPr>
        <w:t>,</w:t>
      </w:r>
      <w:r>
        <w:rPr>
          <w:rFonts w:eastAsiaTheme="minorEastAsia"/>
          <w:i/>
          <w:iCs/>
          <w:color w:val="000000"/>
          <w:sz w:val="24"/>
          <w:szCs w:val="24"/>
          <w:lang w:val="en-US"/>
        </w:rPr>
        <w:t xml:space="preserve"> </w:t>
      </w:r>
      <w:r w:rsidR="004F5F68">
        <w:rPr>
          <w:rFonts w:eastAsiaTheme="minorEastAsia"/>
          <w:i/>
          <w:iCs/>
          <w:color w:val="000000"/>
          <w:sz w:val="24"/>
          <w:szCs w:val="24"/>
          <w:lang w:val="en-US"/>
        </w:rPr>
        <w:t>are experiencing</w:t>
      </w:r>
      <w:r w:rsidR="005D76E6">
        <w:rPr>
          <w:rFonts w:eastAsiaTheme="minorEastAsia"/>
          <w:i/>
          <w:iCs/>
          <w:color w:val="000000"/>
          <w:sz w:val="24"/>
          <w:szCs w:val="24"/>
          <w:lang w:val="en-US"/>
        </w:rPr>
        <w:t xml:space="preserve"> </w:t>
      </w:r>
      <w:r w:rsidR="004F5F68">
        <w:rPr>
          <w:rFonts w:eastAsiaTheme="minorEastAsia"/>
          <w:i/>
          <w:iCs/>
          <w:color w:val="000000"/>
          <w:sz w:val="24"/>
          <w:szCs w:val="24"/>
          <w:lang w:val="en-US"/>
        </w:rPr>
        <w:t xml:space="preserve">the </w:t>
      </w:r>
      <w:r w:rsidR="004F5F68" w:rsidRPr="004F5F68">
        <w:rPr>
          <w:rFonts w:eastAsiaTheme="minorEastAsia"/>
          <w:i/>
          <w:iCs/>
          <w:color w:val="000000"/>
          <w:sz w:val="24"/>
          <w:szCs w:val="24"/>
          <w:lang w:val="en-US"/>
        </w:rPr>
        <w:t xml:space="preserve">loss of fish </w:t>
      </w:r>
      <w:r w:rsidR="00615BC7">
        <w:rPr>
          <w:rFonts w:eastAsiaTheme="minorEastAsia"/>
          <w:i/>
          <w:iCs/>
          <w:color w:val="000000"/>
          <w:sz w:val="24"/>
          <w:szCs w:val="24"/>
          <w:lang w:val="en-US"/>
        </w:rPr>
        <w:t xml:space="preserve">– a key source of food </w:t>
      </w:r>
      <w:r w:rsidR="00AB11C1">
        <w:rPr>
          <w:rFonts w:eastAsiaTheme="minorEastAsia"/>
          <w:i/>
          <w:iCs/>
          <w:color w:val="000000"/>
          <w:sz w:val="24"/>
          <w:szCs w:val="24"/>
          <w:lang w:val="en-US"/>
        </w:rPr>
        <w:t>–</w:t>
      </w:r>
      <w:r w:rsidR="004F5F68" w:rsidRPr="004F5F68">
        <w:rPr>
          <w:rFonts w:eastAsiaTheme="minorEastAsia"/>
          <w:i/>
          <w:iCs/>
          <w:color w:val="000000"/>
          <w:sz w:val="24"/>
          <w:szCs w:val="24"/>
          <w:lang w:val="en-US"/>
        </w:rPr>
        <w:t xml:space="preserve"> a</w:t>
      </w:r>
      <w:r w:rsidR="004F5F68">
        <w:rPr>
          <w:rFonts w:eastAsiaTheme="minorEastAsia"/>
          <w:i/>
          <w:iCs/>
          <w:color w:val="000000"/>
          <w:sz w:val="24"/>
          <w:szCs w:val="24"/>
          <w:lang w:val="en-US"/>
        </w:rPr>
        <w:t>s a</w:t>
      </w:r>
      <w:r w:rsidR="004F5F68" w:rsidRPr="004F5F68">
        <w:rPr>
          <w:rFonts w:eastAsiaTheme="minorEastAsia"/>
          <w:i/>
          <w:iCs/>
          <w:color w:val="000000"/>
          <w:sz w:val="24"/>
          <w:szCs w:val="24"/>
          <w:lang w:val="en-US"/>
        </w:rPr>
        <w:t xml:space="preserve"> result of water pollution</w:t>
      </w:r>
      <w:r w:rsidR="00AE170C">
        <w:rPr>
          <w:rFonts w:eastAsiaTheme="minorEastAsia"/>
          <w:i/>
          <w:iCs/>
          <w:color w:val="000000"/>
          <w:sz w:val="24"/>
          <w:szCs w:val="24"/>
          <w:lang w:val="en-US"/>
        </w:rPr>
        <w:t>;</w:t>
      </w:r>
      <w:r w:rsidR="004F5F68">
        <w:rPr>
          <w:rFonts w:eastAsiaTheme="minorEastAsia"/>
          <w:i/>
          <w:iCs/>
          <w:color w:val="000000"/>
          <w:sz w:val="24"/>
          <w:szCs w:val="24"/>
          <w:lang w:val="en-US"/>
        </w:rPr>
        <w:t xml:space="preserve"> the inability</w:t>
      </w:r>
      <w:r w:rsidR="004F5F68" w:rsidRPr="004F5F68">
        <w:rPr>
          <w:rFonts w:eastAsiaTheme="minorEastAsia"/>
          <w:i/>
          <w:iCs/>
          <w:color w:val="000000"/>
          <w:sz w:val="24"/>
          <w:szCs w:val="24"/>
          <w:lang w:val="en-US"/>
        </w:rPr>
        <w:t xml:space="preserve"> to practi</w:t>
      </w:r>
      <w:r w:rsidR="004F5F68">
        <w:rPr>
          <w:rFonts w:eastAsiaTheme="minorEastAsia"/>
          <w:i/>
          <w:iCs/>
          <w:color w:val="000000"/>
          <w:sz w:val="24"/>
          <w:szCs w:val="24"/>
          <w:lang w:val="en-US"/>
        </w:rPr>
        <w:t>s</w:t>
      </w:r>
      <w:r w:rsidR="004F5F68" w:rsidRPr="004F5F68">
        <w:rPr>
          <w:rFonts w:eastAsiaTheme="minorEastAsia"/>
          <w:i/>
          <w:iCs/>
          <w:color w:val="000000"/>
          <w:sz w:val="24"/>
          <w:szCs w:val="24"/>
          <w:lang w:val="en-US"/>
        </w:rPr>
        <w:t>e their cultural beliefs and spirituality due to</w:t>
      </w:r>
      <w:r w:rsidR="004F5F68">
        <w:rPr>
          <w:rFonts w:eastAsiaTheme="minorEastAsia"/>
          <w:i/>
          <w:iCs/>
          <w:color w:val="000000"/>
          <w:sz w:val="24"/>
          <w:szCs w:val="24"/>
          <w:lang w:val="en-US"/>
        </w:rPr>
        <w:t xml:space="preserve"> the</w:t>
      </w:r>
      <w:r w:rsidR="004F5F68" w:rsidRPr="004F5F68">
        <w:rPr>
          <w:rFonts w:eastAsiaTheme="minorEastAsia"/>
          <w:i/>
          <w:iCs/>
          <w:color w:val="000000"/>
          <w:sz w:val="24"/>
          <w:szCs w:val="24"/>
          <w:lang w:val="en-US"/>
        </w:rPr>
        <w:t xml:space="preserve"> destruction of </w:t>
      </w:r>
      <w:r w:rsidR="00AB11C1">
        <w:rPr>
          <w:rFonts w:eastAsiaTheme="minorEastAsia"/>
          <w:i/>
          <w:iCs/>
          <w:color w:val="000000"/>
          <w:sz w:val="24"/>
          <w:szCs w:val="24"/>
          <w:lang w:val="en-US"/>
        </w:rPr>
        <w:t>SNS</w:t>
      </w:r>
      <w:r w:rsidR="00AE170C">
        <w:rPr>
          <w:rFonts w:eastAsiaTheme="minorEastAsia"/>
          <w:i/>
          <w:iCs/>
          <w:color w:val="000000"/>
          <w:sz w:val="24"/>
          <w:szCs w:val="24"/>
          <w:lang w:val="en-US"/>
        </w:rPr>
        <w:t>;</w:t>
      </w:r>
      <w:r w:rsidR="004F5F68">
        <w:rPr>
          <w:rFonts w:eastAsiaTheme="minorEastAsia"/>
          <w:i/>
          <w:iCs/>
          <w:color w:val="000000"/>
          <w:sz w:val="24"/>
          <w:szCs w:val="24"/>
          <w:lang w:val="en-US"/>
        </w:rPr>
        <w:t xml:space="preserve"> the </w:t>
      </w:r>
      <w:r w:rsidR="004F5F68" w:rsidRPr="004F5F68">
        <w:rPr>
          <w:rFonts w:eastAsiaTheme="minorEastAsia"/>
          <w:i/>
          <w:iCs/>
          <w:color w:val="000000"/>
          <w:sz w:val="24"/>
          <w:szCs w:val="24"/>
          <w:lang w:val="en-US"/>
        </w:rPr>
        <w:t>loss of forests (including medicine</w:t>
      </w:r>
      <w:r w:rsidR="005D76E6">
        <w:rPr>
          <w:rFonts w:eastAsiaTheme="minorEastAsia"/>
          <w:i/>
          <w:iCs/>
          <w:color w:val="000000"/>
          <w:sz w:val="24"/>
          <w:szCs w:val="24"/>
          <w:lang w:val="en-US"/>
        </w:rPr>
        <w:t xml:space="preserve"> and the opportunity for</w:t>
      </w:r>
      <w:r w:rsidR="004F5F68">
        <w:rPr>
          <w:rFonts w:eastAsiaTheme="minorEastAsia"/>
          <w:i/>
          <w:iCs/>
          <w:color w:val="000000"/>
          <w:sz w:val="24"/>
          <w:szCs w:val="24"/>
          <w:lang w:val="en-US"/>
        </w:rPr>
        <w:t xml:space="preserve"> </w:t>
      </w:r>
      <w:r w:rsidR="004F5F68" w:rsidRPr="004F5F68">
        <w:rPr>
          <w:rFonts w:eastAsiaTheme="minorEastAsia"/>
          <w:i/>
          <w:iCs/>
          <w:color w:val="000000"/>
          <w:sz w:val="24"/>
          <w:szCs w:val="24"/>
          <w:lang w:val="en-US"/>
        </w:rPr>
        <w:t>communion with animals,</w:t>
      </w:r>
      <w:r w:rsidR="004F5F68">
        <w:rPr>
          <w:rFonts w:eastAsiaTheme="minorEastAsia"/>
          <w:i/>
          <w:iCs/>
          <w:color w:val="000000"/>
          <w:sz w:val="24"/>
          <w:szCs w:val="24"/>
          <w:lang w:val="en-US"/>
        </w:rPr>
        <w:t xml:space="preserve"> </w:t>
      </w:r>
      <w:r w:rsidR="004F5F68" w:rsidRPr="004F5F68">
        <w:rPr>
          <w:rFonts w:eastAsiaTheme="minorEastAsia"/>
          <w:i/>
          <w:iCs/>
          <w:color w:val="000000"/>
          <w:sz w:val="24"/>
          <w:szCs w:val="24"/>
          <w:lang w:val="en-US"/>
        </w:rPr>
        <w:t xml:space="preserve">birds and all forms </w:t>
      </w:r>
      <w:r w:rsidR="004F5F68">
        <w:rPr>
          <w:rFonts w:eastAsiaTheme="minorEastAsia"/>
          <w:i/>
          <w:iCs/>
          <w:color w:val="000000"/>
          <w:sz w:val="24"/>
          <w:szCs w:val="24"/>
          <w:lang w:val="en-US"/>
        </w:rPr>
        <w:t>of Nature</w:t>
      </w:r>
      <w:r w:rsidR="004F0550">
        <w:rPr>
          <w:rFonts w:eastAsiaTheme="minorEastAsia"/>
          <w:i/>
          <w:iCs/>
          <w:color w:val="000000"/>
          <w:sz w:val="24"/>
          <w:szCs w:val="24"/>
          <w:lang w:val="en-US"/>
        </w:rPr>
        <w:t>)</w:t>
      </w:r>
      <w:r w:rsidR="003A53F4">
        <w:rPr>
          <w:rFonts w:eastAsiaTheme="minorEastAsia"/>
          <w:i/>
          <w:iCs/>
          <w:color w:val="000000"/>
          <w:sz w:val="24"/>
          <w:szCs w:val="24"/>
          <w:lang w:val="en-US"/>
        </w:rPr>
        <w:t xml:space="preserve">; </w:t>
      </w:r>
      <w:r w:rsidR="00AB11C1">
        <w:rPr>
          <w:rFonts w:eastAsiaTheme="minorEastAsia"/>
          <w:i/>
          <w:iCs/>
          <w:color w:val="000000"/>
          <w:sz w:val="24"/>
          <w:szCs w:val="24"/>
          <w:lang w:val="en-US"/>
        </w:rPr>
        <w:t xml:space="preserve">and </w:t>
      </w:r>
      <w:r w:rsidR="00AE170C">
        <w:rPr>
          <w:rFonts w:eastAsiaTheme="minorEastAsia"/>
          <w:i/>
          <w:iCs/>
          <w:color w:val="000000"/>
          <w:sz w:val="24"/>
          <w:szCs w:val="24"/>
          <w:lang w:val="en-US"/>
        </w:rPr>
        <w:t>the loss of bees and other pollinators due to t</w:t>
      </w:r>
      <w:r w:rsidR="004F5F68" w:rsidRPr="004F5F68">
        <w:rPr>
          <w:rFonts w:eastAsiaTheme="minorEastAsia"/>
          <w:i/>
          <w:iCs/>
          <w:color w:val="000000"/>
          <w:sz w:val="24"/>
          <w:szCs w:val="24"/>
          <w:lang w:val="en-US"/>
        </w:rPr>
        <w:t>he use of chemical pest</w:t>
      </w:r>
      <w:r w:rsidR="004F5F68">
        <w:rPr>
          <w:rFonts w:eastAsiaTheme="minorEastAsia"/>
          <w:i/>
          <w:iCs/>
          <w:color w:val="000000"/>
          <w:sz w:val="24"/>
          <w:szCs w:val="24"/>
          <w:lang w:val="en-US"/>
        </w:rPr>
        <w:t>i</w:t>
      </w:r>
      <w:r w:rsidR="004F5F68" w:rsidRPr="004F5F68">
        <w:rPr>
          <w:rFonts w:eastAsiaTheme="minorEastAsia"/>
          <w:i/>
          <w:iCs/>
          <w:color w:val="000000"/>
          <w:sz w:val="24"/>
          <w:szCs w:val="24"/>
          <w:lang w:val="en-US"/>
        </w:rPr>
        <w:t xml:space="preserve">cides leading to poor yields and </w:t>
      </w:r>
      <w:r w:rsidR="004F5F68">
        <w:rPr>
          <w:rFonts w:eastAsiaTheme="minorEastAsia"/>
          <w:i/>
          <w:iCs/>
          <w:color w:val="000000"/>
          <w:sz w:val="24"/>
          <w:szCs w:val="24"/>
          <w:lang w:val="en-US"/>
        </w:rPr>
        <w:t>a</w:t>
      </w:r>
      <w:r w:rsidR="004F5F68" w:rsidRPr="004F5F68">
        <w:rPr>
          <w:rFonts w:eastAsiaTheme="minorEastAsia"/>
          <w:i/>
          <w:iCs/>
          <w:color w:val="000000"/>
          <w:sz w:val="24"/>
          <w:szCs w:val="24"/>
          <w:lang w:val="en-US"/>
        </w:rPr>
        <w:t xml:space="preserve"> lack of food.</w:t>
      </w:r>
      <w:r w:rsidR="007B1884">
        <w:rPr>
          <w:rFonts w:eastAsiaTheme="minorEastAsia"/>
          <w:i/>
          <w:iCs/>
          <w:color w:val="000000"/>
          <w:sz w:val="24"/>
          <w:szCs w:val="24"/>
          <w:lang w:val="en-US"/>
        </w:rPr>
        <w:t xml:space="preserve"> </w:t>
      </w:r>
    </w:p>
    <w:p w14:paraId="7471EE5C" w14:textId="51D23EF3" w:rsidR="00372049" w:rsidRDefault="00372049" w:rsidP="004A02F0">
      <w:pPr>
        <w:widowControl w:val="0"/>
        <w:autoSpaceDE w:val="0"/>
        <w:autoSpaceDN w:val="0"/>
        <w:adjustRightInd w:val="0"/>
        <w:rPr>
          <w:rFonts w:eastAsiaTheme="minorEastAsia"/>
          <w:i/>
          <w:iCs/>
          <w:color w:val="000000"/>
          <w:sz w:val="24"/>
          <w:szCs w:val="24"/>
          <w:lang w:val="en-US"/>
        </w:rPr>
      </w:pPr>
    </w:p>
    <w:p w14:paraId="624224B1" w14:textId="00B739EC" w:rsidR="00F86175" w:rsidRPr="003A53F4" w:rsidRDefault="00372049" w:rsidP="005151E6">
      <w:pPr>
        <w:widowControl w:val="0"/>
        <w:autoSpaceDE w:val="0"/>
        <w:autoSpaceDN w:val="0"/>
        <w:adjustRightInd w:val="0"/>
        <w:rPr>
          <w:rFonts w:eastAsiaTheme="minorEastAsia"/>
          <w:i/>
          <w:iCs/>
          <w:color w:val="000000"/>
          <w:sz w:val="24"/>
          <w:szCs w:val="24"/>
          <w:lang w:val="en-US"/>
        </w:rPr>
      </w:pPr>
      <w:r w:rsidRPr="003A53F4">
        <w:rPr>
          <w:rFonts w:eastAsiaTheme="minorEastAsia"/>
          <w:i/>
          <w:iCs/>
          <w:color w:val="000000"/>
          <w:sz w:val="24"/>
          <w:szCs w:val="24"/>
          <w:lang w:val="en-US"/>
        </w:rPr>
        <w:t xml:space="preserve">In </w:t>
      </w:r>
      <w:proofErr w:type="spellStart"/>
      <w:r w:rsidRPr="003A53F4">
        <w:rPr>
          <w:rFonts w:eastAsiaTheme="minorEastAsia"/>
          <w:i/>
          <w:iCs/>
          <w:color w:val="000000"/>
          <w:sz w:val="24"/>
          <w:szCs w:val="24"/>
          <w:lang w:val="en-US"/>
        </w:rPr>
        <w:t>Bikita</w:t>
      </w:r>
      <w:proofErr w:type="spellEnd"/>
      <w:r w:rsidRPr="003A53F4">
        <w:rPr>
          <w:rFonts w:eastAsiaTheme="minorEastAsia"/>
          <w:i/>
          <w:iCs/>
          <w:color w:val="000000"/>
          <w:sz w:val="24"/>
          <w:szCs w:val="24"/>
          <w:lang w:val="en-US"/>
        </w:rPr>
        <w:t xml:space="preserve"> District, Zimbabwe,</w:t>
      </w:r>
      <w:r w:rsidRPr="00372049">
        <w:rPr>
          <w:rFonts w:eastAsiaTheme="minorEastAsia"/>
          <w:i/>
          <w:iCs/>
          <w:color w:val="000000"/>
          <w:sz w:val="24"/>
          <w:szCs w:val="24"/>
          <w:lang w:val="en-US"/>
        </w:rPr>
        <w:t xml:space="preserve"> </w:t>
      </w:r>
      <w:r w:rsidR="00946C6C">
        <w:rPr>
          <w:rFonts w:eastAsiaTheme="minorEastAsia"/>
          <w:i/>
          <w:iCs/>
          <w:color w:val="000000"/>
          <w:sz w:val="24"/>
          <w:szCs w:val="24"/>
          <w:lang w:val="en-US"/>
        </w:rPr>
        <w:t>s</w:t>
      </w:r>
      <w:r w:rsidR="00946C6C" w:rsidRPr="00372049">
        <w:rPr>
          <w:rFonts w:eastAsiaTheme="minorEastAsia"/>
          <w:i/>
          <w:iCs/>
          <w:color w:val="000000"/>
          <w:sz w:val="24"/>
          <w:szCs w:val="24"/>
          <w:lang w:val="en-US"/>
        </w:rPr>
        <w:t>everely degraded landscape is reducing cultivated land area as a result of galleys and sand silted areas. Soil fertility</w:t>
      </w:r>
      <w:r w:rsidR="00946C6C">
        <w:rPr>
          <w:rFonts w:eastAsiaTheme="minorEastAsia"/>
          <w:i/>
          <w:iCs/>
          <w:color w:val="000000"/>
          <w:sz w:val="24"/>
          <w:szCs w:val="24"/>
          <w:lang w:val="en-US"/>
        </w:rPr>
        <w:t xml:space="preserve"> is</w:t>
      </w:r>
      <w:r w:rsidR="00946C6C" w:rsidRPr="00372049">
        <w:rPr>
          <w:rFonts w:eastAsiaTheme="minorEastAsia"/>
          <w:i/>
          <w:iCs/>
          <w:color w:val="000000"/>
          <w:sz w:val="24"/>
          <w:szCs w:val="24"/>
          <w:lang w:val="en-US"/>
        </w:rPr>
        <w:t xml:space="preserve"> very </w:t>
      </w:r>
      <w:r w:rsidR="00946C6C" w:rsidRPr="00F22063">
        <w:rPr>
          <w:rFonts w:eastAsiaTheme="minorEastAsia"/>
          <w:i/>
          <w:iCs/>
          <w:color w:val="000000"/>
          <w:sz w:val="24"/>
          <w:szCs w:val="24"/>
          <w:lang w:val="en-US"/>
        </w:rPr>
        <w:t>poor due to the use of chemical agricultural inputs l</w:t>
      </w:r>
      <w:r w:rsidR="00946C6C" w:rsidRPr="00372049">
        <w:rPr>
          <w:rFonts w:eastAsiaTheme="minorEastAsia"/>
          <w:i/>
          <w:iCs/>
          <w:color w:val="000000"/>
          <w:sz w:val="24"/>
          <w:szCs w:val="24"/>
          <w:lang w:val="en-US"/>
        </w:rPr>
        <w:t xml:space="preserve">eading to reduced harvest </w:t>
      </w:r>
      <w:r w:rsidR="00946C6C">
        <w:rPr>
          <w:rFonts w:eastAsiaTheme="minorEastAsia"/>
          <w:i/>
          <w:iCs/>
          <w:color w:val="000000"/>
          <w:sz w:val="24"/>
          <w:szCs w:val="24"/>
          <w:lang w:val="en-US"/>
        </w:rPr>
        <w:t>e</w:t>
      </w:r>
      <w:r w:rsidR="00946C6C" w:rsidRPr="00372049">
        <w:rPr>
          <w:rFonts w:eastAsiaTheme="minorEastAsia"/>
          <w:i/>
          <w:iCs/>
          <w:color w:val="000000"/>
          <w:sz w:val="24"/>
          <w:szCs w:val="24"/>
          <w:lang w:val="en-US"/>
        </w:rPr>
        <w:t>very year. Food security is threate</w:t>
      </w:r>
      <w:r w:rsidR="00946C6C">
        <w:rPr>
          <w:rFonts w:eastAsiaTheme="minorEastAsia"/>
          <w:i/>
          <w:iCs/>
          <w:color w:val="000000"/>
          <w:sz w:val="24"/>
          <w:szCs w:val="24"/>
          <w:lang w:val="en-US"/>
        </w:rPr>
        <w:t>ne</w:t>
      </w:r>
      <w:r w:rsidR="00946C6C" w:rsidRPr="00372049">
        <w:rPr>
          <w:rFonts w:eastAsiaTheme="minorEastAsia"/>
          <w:i/>
          <w:iCs/>
          <w:color w:val="000000"/>
          <w:sz w:val="24"/>
          <w:szCs w:val="24"/>
          <w:lang w:val="en-US"/>
        </w:rPr>
        <w:t>d</w:t>
      </w:r>
      <w:r w:rsidR="00946C6C">
        <w:rPr>
          <w:rFonts w:eastAsiaTheme="minorEastAsia"/>
          <w:i/>
          <w:iCs/>
          <w:color w:val="000000"/>
          <w:sz w:val="24"/>
          <w:szCs w:val="24"/>
          <w:lang w:val="en-US"/>
        </w:rPr>
        <w:t xml:space="preserve">, creating </w:t>
      </w:r>
      <w:r w:rsidR="00946C6C" w:rsidRPr="00372049">
        <w:rPr>
          <w:rFonts w:eastAsiaTheme="minorEastAsia"/>
          <w:i/>
          <w:iCs/>
          <w:color w:val="000000"/>
          <w:sz w:val="24"/>
          <w:szCs w:val="24"/>
          <w:lang w:val="en-US"/>
        </w:rPr>
        <w:t>more pressure on local ecosystems. Household herd sizes are also decreasing as a result of lack of food and reliable water sources for livestock.</w:t>
      </w:r>
      <w:r w:rsidR="00946C6C">
        <w:rPr>
          <w:rFonts w:eastAsiaTheme="minorEastAsia"/>
          <w:i/>
          <w:iCs/>
          <w:color w:val="000000"/>
          <w:sz w:val="24"/>
          <w:szCs w:val="24"/>
          <w:lang w:val="en-US"/>
        </w:rPr>
        <w:t xml:space="preserve"> M</w:t>
      </w:r>
      <w:r w:rsidRPr="00372049">
        <w:rPr>
          <w:rFonts w:eastAsiaTheme="minorEastAsia"/>
          <w:i/>
          <w:iCs/>
          <w:color w:val="000000"/>
          <w:sz w:val="24"/>
          <w:szCs w:val="24"/>
          <w:lang w:val="en-US"/>
        </w:rPr>
        <w:t>ost perennial stream</w:t>
      </w:r>
      <w:r w:rsidR="00AB11C1">
        <w:rPr>
          <w:rFonts w:eastAsiaTheme="minorEastAsia"/>
          <w:i/>
          <w:iCs/>
          <w:color w:val="000000"/>
          <w:sz w:val="24"/>
          <w:szCs w:val="24"/>
          <w:lang w:val="en-US"/>
        </w:rPr>
        <w:t>s</w:t>
      </w:r>
      <w:r w:rsidRPr="00372049">
        <w:rPr>
          <w:rFonts w:eastAsiaTheme="minorEastAsia"/>
          <w:i/>
          <w:iCs/>
          <w:color w:val="000000"/>
          <w:sz w:val="24"/>
          <w:szCs w:val="24"/>
          <w:lang w:val="en-US"/>
        </w:rPr>
        <w:t xml:space="preserve"> and rivers are silted and barely hold water that lasts the whole</w:t>
      </w:r>
      <w:r>
        <w:rPr>
          <w:rFonts w:eastAsiaTheme="minorEastAsia"/>
          <w:i/>
          <w:iCs/>
          <w:color w:val="000000"/>
          <w:sz w:val="24"/>
          <w:szCs w:val="24"/>
          <w:lang w:val="en-US"/>
        </w:rPr>
        <w:t xml:space="preserve"> </w:t>
      </w:r>
      <w:r w:rsidRPr="00372049">
        <w:rPr>
          <w:rFonts w:eastAsiaTheme="minorEastAsia"/>
          <w:i/>
          <w:iCs/>
          <w:color w:val="000000"/>
          <w:sz w:val="24"/>
          <w:szCs w:val="24"/>
          <w:lang w:val="en-US"/>
        </w:rPr>
        <w:t xml:space="preserve">season as </w:t>
      </w:r>
      <w:r>
        <w:rPr>
          <w:rFonts w:eastAsiaTheme="minorEastAsia"/>
          <w:i/>
          <w:iCs/>
          <w:color w:val="000000"/>
          <w:sz w:val="24"/>
          <w:szCs w:val="24"/>
          <w:lang w:val="en-US"/>
        </w:rPr>
        <w:t>they used to, creating</w:t>
      </w:r>
      <w:r w:rsidRPr="00372049">
        <w:rPr>
          <w:rFonts w:eastAsiaTheme="minorEastAsia"/>
          <w:i/>
          <w:iCs/>
          <w:color w:val="000000"/>
          <w:sz w:val="24"/>
          <w:szCs w:val="24"/>
          <w:lang w:val="en-US"/>
        </w:rPr>
        <w:t xml:space="preserve"> problems for communities </w:t>
      </w:r>
      <w:r>
        <w:rPr>
          <w:rFonts w:eastAsiaTheme="minorEastAsia"/>
          <w:i/>
          <w:iCs/>
          <w:color w:val="000000"/>
          <w:sz w:val="24"/>
          <w:szCs w:val="24"/>
          <w:lang w:val="en-US"/>
        </w:rPr>
        <w:t xml:space="preserve">depending on </w:t>
      </w:r>
      <w:r w:rsidRPr="00372049">
        <w:rPr>
          <w:rFonts w:eastAsiaTheme="minorEastAsia"/>
          <w:i/>
          <w:iCs/>
          <w:color w:val="000000"/>
          <w:sz w:val="24"/>
          <w:szCs w:val="24"/>
          <w:lang w:val="en-US"/>
        </w:rPr>
        <w:t xml:space="preserve">water for livestock and other domestic uses. </w:t>
      </w:r>
      <w:r>
        <w:rPr>
          <w:rFonts w:eastAsiaTheme="minorEastAsia"/>
          <w:i/>
          <w:iCs/>
          <w:color w:val="000000"/>
          <w:sz w:val="24"/>
          <w:szCs w:val="24"/>
          <w:lang w:val="en-US"/>
        </w:rPr>
        <w:t>The fish have virtually disappeared from the rivers and streams further diminishing the communities’ supply of food</w:t>
      </w:r>
      <w:r w:rsidRPr="00372049">
        <w:rPr>
          <w:rFonts w:eastAsiaTheme="minorEastAsia"/>
          <w:i/>
          <w:iCs/>
          <w:color w:val="000000"/>
          <w:sz w:val="24"/>
          <w:szCs w:val="24"/>
          <w:lang w:val="en-US"/>
        </w:rPr>
        <w:t>.</w:t>
      </w:r>
      <w:r>
        <w:rPr>
          <w:rFonts w:eastAsiaTheme="minorEastAsia"/>
          <w:i/>
          <w:iCs/>
          <w:color w:val="000000"/>
          <w:sz w:val="24"/>
          <w:szCs w:val="24"/>
          <w:lang w:val="en-US"/>
        </w:rPr>
        <w:t xml:space="preserve"> </w:t>
      </w:r>
    </w:p>
    <w:p w14:paraId="56F1D836" w14:textId="77777777" w:rsidR="005151E6" w:rsidRPr="00F86175" w:rsidRDefault="005151E6" w:rsidP="00F86175">
      <w:pPr>
        <w:widowControl w:val="0"/>
        <w:autoSpaceDE w:val="0"/>
        <w:autoSpaceDN w:val="0"/>
        <w:adjustRightInd w:val="0"/>
        <w:rPr>
          <w:rFonts w:eastAsiaTheme="minorEastAsia"/>
          <w:color w:val="000000"/>
          <w:sz w:val="24"/>
          <w:szCs w:val="24"/>
          <w:lang w:val="en-US"/>
        </w:rPr>
      </w:pPr>
    </w:p>
    <w:p w14:paraId="1E86920A" w14:textId="5820CFB0"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2. To protect a wide range of human rights, </w:t>
      </w:r>
      <w:r w:rsidRPr="004971E5">
        <w:rPr>
          <w:rFonts w:eastAsiaTheme="minorEastAsia"/>
          <w:color w:val="000000"/>
          <w:sz w:val="24"/>
          <w:szCs w:val="24"/>
          <w:lang w:val="en-US"/>
        </w:rPr>
        <w:t xml:space="preserve">what are the </w:t>
      </w:r>
      <w:r w:rsidRPr="004971E5">
        <w:rPr>
          <w:rFonts w:eastAsiaTheme="minorEastAsia"/>
          <w:color w:val="000000"/>
          <w:sz w:val="24"/>
          <w:szCs w:val="24"/>
          <w:u w:val="single"/>
          <w:lang w:val="en-US"/>
        </w:rPr>
        <w:t>specific obligations</w:t>
      </w:r>
      <w:r w:rsidRPr="004971E5">
        <w:rPr>
          <w:rFonts w:eastAsiaTheme="minorEastAsia"/>
          <w:color w:val="000000"/>
          <w:sz w:val="24"/>
          <w:szCs w:val="24"/>
          <w:lang w:val="en-US"/>
        </w:rPr>
        <w:t xml:space="preserve"> of States and responsibilities of businesses in terms of addressing the main direct drivers of harm to biodiversity and ecosystems (e.g. land conversion, loss an</w:t>
      </w:r>
      <w:r w:rsidRPr="00F86175">
        <w:rPr>
          <w:rFonts w:eastAsiaTheme="minorEastAsia"/>
          <w:color w:val="000000"/>
          <w:sz w:val="24"/>
          <w:szCs w:val="24"/>
          <w:lang w:val="en-US"/>
        </w:rPr>
        <w:t>d degradation of habitat, climate change, overexploitation, pollution, invasive species) and the indirect drivers (unsustainable production and consumption, rapid human population growth, trade, conflict and inequality)?</w:t>
      </w:r>
    </w:p>
    <w:p w14:paraId="7DCC656E" w14:textId="255C2CA4" w:rsidR="00A1188F" w:rsidRDefault="00A1188F" w:rsidP="00F86175">
      <w:pPr>
        <w:widowControl w:val="0"/>
        <w:autoSpaceDE w:val="0"/>
        <w:autoSpaceDN w:val="0"/>
        <w:adjustRightInd w:val="0"/>
        <w:rPr>
          <w:rFonts w:eastAsiaTheme="minorEastAsia"/>
          <w:color w:val="000000"/>
          <w:sz w:val="24"/>
          <w:szCs w:val="24"/>
          <w:lang w:val="en-US"/>
        </w:rPr>
      </w:pPr>
    </w:p>
    <w:p w14:paraId="4E5E3574" w14:textId="3C00C4CF" w:rsidR="00063E16" w:rsidRDefault="00A1188F" w:rsidP="00AC41E2">
      <w:pPr>
        <w:widowControl w:val="0"/>
        <w:autoSpaceDE w:val="0"/>
        <w:autoSpaceDN w:val="0"/>
        <w:adjustRightInd w:val="0"/>
        <w:rPr>
          <w:rFonts w:eastAsiaTheme="minorEastAsia"/>
          <w:i/>
          <w:iCs/>
          <w:color w:val="000000"/>
          <w:sz w:val="24"/>
          <w:szCs w:val="24"/>
          <w:lang w:val="en-US"/>
        </w:rPr>
      </w:pPr>
      <w:r w:rsidRPr="00DB330E">
        <w:rPr>
          <w:rFonts w:eastAsiaTheme="minorEastAsia"/>
          <w:i/>
          <w:iCs/>
          <w:color w:val="000000"/>
          <w:sz w:val="24"/>
          <w:szCs w:val="24"/>
          <w:lang w:val="en-US"/>
        </w:rPr>
        <w:t xml:space="preserve">The IPBES 2019 report </w:t>
      </w:r>
      <w:r w:rsidR="00F664AE">
        <w:rPr>
          <w:rFonts w:eastAsiaTheme="minorEastAsia"/>
          <w:i/>
          <w:iCs/>
          <w:color w:val="000000"/>
          <w:sz w:val="24"/>
          <w:szCs w:val="24"/>
          <w:lang w:val="en-US"/>
        </w:rPr>
        <w:t>quoted</w:t>
      </w:r>
      <w:r w:rsidRPr="00DB330E">
        <w:rPr>
          <w:rFonts w:eastAsiaTheme="minorEastAsia"/>
          <w:i/>
          <w:iCs/>
          <w:color w:val="000000"/>
          <w:sz w:val="24"/>
          <w:szCs w:val="24"/>
          <w:lang w:val="en-US"/>
        </w:rPr>
        <w:t xml:space="preserve"> </w:t>
      </w:r>
      <w:r w:rsidR="0015529F">
        <w:rPr>
          <w:rFonts w:eastAsiaTheme="minorEastAsia"/>
          <w:i/>
          <w:iCs/>
          <w:color w:val="000000"/>
          <w:sz w:val="24"/>
          <w:szCs w:val="24"/>
          <w:lang w:val="en-US"/>
        </w:rPr>
        <w:t>above</w:t>
      </w:r>
      <w:r w:rsidR="00DE7617" w:rsidRPr="00DB330E">
        <w:rPr>
          <w:rFonts w:eastAsiaTheme="minorEastAsia"/>
          <w:i/>
          <w:iCs/>
          <w:color w:val="000000"/>
          <w:sz w:val="24"/>
          <w:szCs w:val="24"/>
          <w:lang w:val="en-US"/>
        </w:rPr>
        <w:t xml:space="preserve"> calls for ‘transformative change’. Among the tran</w:t>
      </w:r>
      <w:r w:rsidR="00A9251C" w:rsidRPr="00DB330E">
        <w:rPr>
          <w:rFonts w:eastAsiaTheme="minorEastAsia"/>
          <w:i/>
          <w:iCs/>
          <w:color w:val="000000"/>
          <w:sz w:val="24"/>
          <w:szCs w:val="24"/>
          <w:lang w:val="en-US"/>
        </w:rPr>
        <w:t>sformative change required is the transformation of our legal systems</w:t>
      </w:r>
      <w:r w:rsidR="0015529F">
        <w:rPr>
          <w:rFonts w:eastAsiaTheme="minorEastAsia"/>
          <w:i/>
          <w:iCs/>
          <w:color w:val="000000"/>
          <w:sz w:val="24"/>
          <w:szCs w:val="24"/>
          <w:lang w:val="en-US"/>
        </w:rPr>
        <w:t>, which currently objectify</w:t>
      </w:r>
      <w:r w:rsidR="00A9251C" w:rsidRPr="00DB330E">
        <w:rPr>
          <w:rFonts w:eastAsiaTheme="minorEastAsia"/>
          <w:i/>
          <w:iCs/>
          <w:color w:val="000000"/>
          <w:sz w:val="24"/>
          <w:szCs w:val="24"/>
          <w:lang w:val="en-US"/>
        </w:rPr>
        <w:t xml:space="preserve"> Nature as a commodity</w:t>
      </w:r>
      <w:r w:rsidR="0015529F">
        <w:rPr>
          <w:rFonts w:eastAsiaTheme="minorEastAsia"/>
          <w:i/>
          <w:iCs/>
          <w:color w:val="000000"/>
          <w:sz w:val="24"/>
          <w:szCs w:val="24"/>
          <w:lang w:val="en-US"/>
        </w:rPr>
        <w:t xml:space="preserve"> and resource</w:t>
      </w:r>
      <w:r w:rsidR="00A9251C" w:rsidRPr="00DB330E">
        <w:rPr>
          <w:rFonts w:eastAsiaTheme="minorEastAsia"/>
          <w:i/>
          <w:iCs/>
          <w:color w:val="000000"/>
          <w:sz w:val="24"/>
          <w:szCs w:val="24"/>
          <w:lang w:val="en-US"/>
        </w:rPr>
        <w:t xml:space="preserve">, </w:t>
      </w:r>
      <w:proofErr w:type="spellStart"/>
      <w:r w:rsidR="00A9251C" w:rsidRPr="00DB330E">
        <w:rPr>
          <w:rFonts w:eastAsiaTheme="minorEastAsia"/>
          <w:i/>
          <w:iCs/>
          <w:color w:val="000000"/>
          <w:sz w:val="24"/>
          <w:szCs w:val="24"/>
          <w:lang w:val="en-US"/>
        </w:rPr>
        <w:t>legitimis</w:t>
      </w:r>
      <w:r w:rsidR="0015529F">
        <w:rPr>
          <w:rFonts w:eastAsiaTheme="minorEastAsia"/>
          <w:i/>
          <w:iCs/>
          <w:color w:val="000000"/>
          <w:sz w:val="24"/>
          <w:szCs w:val="24"/>
          <w:lang w:val="en-US"/>
        </w:rPr>
        <w:t>ing</w:t>
      </w:r>
      <w:proofErr w:type="spellEnd"/>
      <w:r w:rsidR="00A9251C" w:rsidRPr="00DB330E">
        <w:rPr>
          <w:rFonts w:eastAsiaTheme="minorEastAsia"/>
          <w:i/>
          <w:iCs/>
          <w:color w:val="000000"/>
          <w:sz w:val="24"/>
          <w:szCs w:val="24"/>
          <w:lang w:val="en-US"/>
        </w:rPr>
        <w:t xml:space="preserve"> systemic destruction and exploitation of </w:t>
      </w:r>
      <w:r w:rsidR="002854FC">
        <w:rPr>
          <w:rFonts w:eastAsiaTheme="minorEastAsia"/>
          <w:i/>
          <w:iCs/>
          <w:color w:val="000000"/>
          <w:sz w:val="24"/>
          <w:szCs w:val="24"/>
          <w:lang w:val="en-US"/>
        </w:rPr>
        <w:t xml:space="preserve">the biodiversity and ecosystems of </w:t>
      </w:r>
      <w:r w:rsidR="00A9251C" w:rsidRPr="00DB330E">
        <w:rPr>
          <w:rFonts w:eastAsiaTheme="minorEastAsia"/>
          <w:i/>
          <w:iCs/>
          <w:color w:val="000000"/>
          <w:sz w:val="24"/>
          <w:szCs w:val="24"/>
          <w:lang w:val="en-US"/>
        </w:rPr>
        <w:t>Mother Earth</w:t>
      </w:r>
      <w:r w:rsidR="00725224" w:rsidRPr="00DB330E">
        <w:rPr>
          <w:rFonts w:eastAsiaTheme="minorEastAsia"/>
          <w:i/>
          <w:iCs/>
          <w:color w:val="000000"/>
          <w:sz w:val="24"/>
          <w:szCs w:val="24"/>
          <w:lang w:val="en-US"/>
        </w:rPr>
        <w:t>, our life support system</w:t>
      </w:r>
      <w:r w:rsidR="0015529F">
        <w:rPr>
          <w:rFonts w:eastAsiaTheme="minorEastAsia"/>
          <w:i/>
          <w:iCs/>
          <w:color w:val="000000"/>
          <w:sz w:val="24"/>
          <w:szCs w:val="24"/>
          <w:lang w:val="en-US"/>
        </w:rPr>
        <w:t>.</w:t>
      </w:r>
      <w:r w:rsidR="00725224" w:rsidRPr="00DB330E">
        <w:rPr>
          <w:rFonts w:eastAsiaTheme="minorEastAsia"/>
          <w:i/>
          <w:iCs/>
          <w:color w:val="000000"/>
          <w:sz w:val="24"/>
          <w:szCs w:val="24"/>
          <w:lang w:val="en-US"/>
        </w:rPr>
        <w:t xml:space="preserve"> </w:t>
      </w:r>
      <w:r w:rsidRPr="00DB330E">
        <w:rPr>
          <w:rFonts w:eastAsiaTheme="minorEastAsia"/>
          <w:i/>
          <w:iCs/>
          <w:color w:val="000000"/>
          <w:sz w:val="24"/>
          <w:szCs w:val="24"/>
          <w:lang w:val="en-US"/>
        </w:rPr>
        <w:t xml:space="preserve">States should </w:t>
      </w:r>
      <w:r w:rsidR="00A9251C" w:rsidRPr="00342075">
        <w:rPr>
          <w:rFonts w:eastAsiaTheme="minorEastAsia"/>
          <w:i/>
          <w:iCs/>
          <w:color w:val="000000"/>
          <w:sz w:val="24"/>
          <w:szCs w:val="24"/>
          <w:lang w:val="en-GB"/>
        </w:rPr>
        <w:t>recogni</w:t>
      </w:r>
      <w:r w:rsidR="00342075" w:rsidRPr="00342075">
        <w:rPr>
          <w:rFonts w:eastAsiaTheme="minorEastAsia"/>
          <w:i/>
          <w:iCs/>
          <w:color w:val="000000"/>
          <w:sz w:val="24"/>
          <w:szCs w:val="24"/>
          <w:lang w:val="en-GB"/>
        </w:rPr>
        <w:t>s</w:t>
      </w:r>
      <w:r w:rsidR="00A9251C" w:rsidRPr="00342075">
        <w:rPr>
          <w:rFonts w:eastAsiaTheme="minorEastAsia"/>
          <w:i/>
          <w:iCs/>
          <w:color w:val="000000"/>
          <w:sz w:val="24"/>
          <w:szCs w:val="24"/>
          <w:lang w:val="en-GB"/>
        </w:rPr>
        <w:t>e</w:t>
      </w:r>
      <w:r w:rsidR="00A9251C" w:rsidRPr="00DB330E">
        <w:rPr>
          <w:rFonts w:eastAsiaTheme="minorEastAsia"/>
          <w:i/>
          <w:iCs/>
          <w:color w:val="000000"/>
          <w:sz w:val="24"/>
          <w:szCs w:val="24"/>
          <w:lang w:val="en-US"/>
        </w:rPr>
        <w:t xml:space="preserve"> the </w:t>
      </w:r>
      <w:r w:rsidR="00F664AE">
        <w:rPr>
          <w:rFonts w:eastAsiaTheme="minorEastAsia"/>
          <w:i/>
          <w:iCs/>
          <w:color w:val="000000"/>
          <w:sz w:val="24"/>
          <w:szCs w:val="24"/>
          <w:lang w:val="en-US"/>
        </w:rPr>
        <w:t>rights of Nature</w:t>
      </w:r>
      <w:r w:rsidR="00A9251C" w:rsidRPr="00DB330E">
        <w:rPr>
          <w:rFonts w:eastAsiaTheme="minorEastAsia"/>
          <w:i/>
          <w:iCs/>
          <w:color w:val="000000"/>
          <w:sz w:val="24"/>
          <w:szCs w:val="24"/>
          <w:lang w:val="en-US"/>
        </w:rPr>
        <w:t xml:space="preserve"> and other </w:t>
      </w:r>
      <w:r w:rsidR="001C4AC1" w:rsidRPr="00DB330E">
        <w:rPr>
          <w:rFonts w:eastAsiaTheme="minorEastAsia"/>
          <w:i/>
          <w:iCs/>
          <w:color w:val="000000"/>
          <w:sz w:val="24"/>
          <w:szCs w:val="24"/>
          <w:lang w:val="en-US"/>
        </w:rPr>
        <w:t>manifestations</w:t>
      </w:r>
      <w:r w:rsidR="00A9251C" w:rsidRPr="00DB330E">
        <w:rPr>
          <w:rFonts w:eastAsiaTheme="minorEastAsia"/>
          <w:i/>
          <w:iCs/>
          <w:color w:val="000000"/>
          <w:sz w:val="24"/>
          <w:szCs w:val="24"/>
          <w:lang w:val="en-US"/>
        </w:rPr>
        <w:t xml:space="preserve"> of Earth-</w:t>
      </w:r>
      <w:proofErr w:type="spellStart"/>
      <w:r w:rsidR="00A9251C" w:rsidRPr="00DB330E">
        <w:rPr>
          <w:rFonts w:eastAsiaTheme="minorEastAsia"/>
          <w:i/>
          <w:iCs/>
          <w:color w:val="000000"/>
          <w:sz w:val="24"/>
          <w:szCs w:val="24"/>
          <w:lang w:val="en-US"/>
        </w:rPr>
        <w:t>centred</w:t>
      </w:r>
      <w:proofErr w:type="spellEnd"/>
      <w:r w:rsidR="00A9251C" w:rsidRPr="00DB330E">
        <w:rPr>
          <w:rFonts w:eastAsiaTheme="minorEastAsia"/>
          <w:i/>
          <w:iCs/>
          <w:color w:val="000000"/>
          <w:sz w:val="24"/>
          <w:szCs w:val="24"/>
          <w:lang w:val="en-US"/>
        </w:rPr>
        <w:t xml:space="preserve"> law</w:t>
      </w:r>
      <w:r w:rsidR="002854FC">
        <w:rPr>
          <w:rFonts w:eastAsiaTheme="minorEastAsia"/>
          <w:i/>
          <w:iCs/>
          <w:color w:val="000000"/>
          <w:sz w:val="24"/>
          <w:szCs w:val="24"/>
          <w:lang w:val="en-US"/>
        </w:rPr>
        <w:t xml:space="preserve">, in order to </w:t>
      </w:r>
      <w:proofErr w:type="spellStart"/>
      <w:r w:rsidR="002854FC">
        <w:rPr>
          <w:rFonts w:eastAsiaTheme="minorEastAsia"/>
          <w:i/>
          <w:iCs/>
          <w:color w:val="000000"/>
          <w:sz w:val="24"/>
          <w:szCs w:val="24"/>
          <w:lang w:val="en-US"/>
        </w:rPr>
        <w:t>catalyse</w:t>
      </w:r>
      <w:proofErr w:type="spellEnd"/>
      <w:r w:rsidR="002854FC">
        <w:rPr>
          <w:rFonts w:eastAsiaTheme="minorEastAsia"/>
          <w:i/>
          <w:iCs/>
          <w:color w:val="000000"/>
          <w:sz w:val="24"/>
          <w:szCs w:val="24"/>
          <w:lang w:val="en-US"/>
        </w:rPr>
        <w:t xml:space="preserve"> a transformation of our societies towards Earth-</w:t>
      </w:r>
      <w:proofErr w:type="spellStart"/>
      <w:r w:rsidR="002854FC">
        <w:rPr>
          <w:rFonts w:eastAsiaTheme="minorEastAsia"/>
          <w:i/>
          <w:iCs/>
          <w:color w:val="000000"/>
          <w:sz w:val="24"/>
          <w:szCs w:val="24"/>
          <w:lang w:val="en-US"/>
        </w:rPr>
        <w:t>centred</w:t>
      </w:r>
      <w:proofErr w:type="spellEnd"/>
      <w:r w:rsidR="002854FC">
        <w:rPr>
          <w:rFonts w:eastAsiaTheme="minorEastAsia"/>
          <w:i/>
          <w:iCs/>
          <w:color w:val="000000"/>
          <w:sz w:val="24"/>
          <w:szCs w:val="24"/>
          <w:lang w:val="en-US"/>
        </w:rPr>
        <w:t xml:space="preserve"> governance that </w:t>
      </w:r>
      <w:proofErr w:type="spellStart"/>
      <w:r w:rsidR="002854FC">
        <w:rPr>
          <w:rFonts w:eastAsiaTheme="minorEastAsia"/>
          <w:i/>
          <w:iCs/>
          <w:color w:val="000000"/>
          <w:sz w:val="24"/>
          <w:szCs w:val="24"/>
          <w:lang w:val="en-US"/>
        </w:rPr>
        <w:t>prioritises</w:t>
      </w:r>
      <w:proofErr w:type="spellEnd"/>
      <w:r w:rsidR="002854FC">
        <w:rPr>
          <w:rFonts w:eastAsiaTheme="minorEastAsia"/>
          <w:i/>
          <w:iCs/>
          <w:color w:val="000000"/>
          <w:sz w:val="24"/>
          <w:szCs w:val="24"/>
          <w:lang w:val="en-US"/>
        </w:rPr>
        <w:t xml:space="preserve"> the wellbeing and integrity of the Earth as a whole rather than serving the economic interests of a single species.</w:t>
      </w:r>
      <w:r w:rsidR="00B119BA" w:rsidRPr="00DB330E">
        <w:rPr>
          <w:rFonts w:eastAsiaTheme="minorEastAsia"/>
          <w:i/>
          <w:iCs/>
          <w:color w:val="000000"/>
          <w:sz w:val="24"/>
          <w:szCs w:val="24"/>
          <w:lang w:val="en-US"/>
        </w:rPr>
        <w:t xml:space="preserve"> </w:t>
      </w:r>
    </w:p>
    <w:p w14:paraId="1102E6A1" w14:textId="77777777" w:rsidR="00063E16" w:rsidRDefault="00063E16" w:rsidP="00AC41E2">
      <w:pPr>
        <w:widowControl w:val="0"/>
        <w:autoSpaceDE w:val="0"/>
        <w:autoSpaceDN w:val="0"/>
        <w:adjustRightInd w:val="0"/>
        <w:rPr>
          <w:rFonts w:eastAsiaTheme="minorEastAsia"/>
          <w:i/>
          <w:iCs/>
          <w:color w:val="000000"/>
          <w:sz w:val="24"/>
          <w:szCs w:val="24"/>
          <w:lang w:val="en-US"/>
        </w:rPr>
      </w:pPr>
    </w:p>
    <w:p w14:paraId="3ECA17A2" w14:textId="0F35762A" w:rsidR="00D3042B" w:rsidRDefault="002854FC" w:rsidP="00AC41E2">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I</w:t>
      </w:r>
      <w:r w:rsidR="00B119BA" w:rsidRPr="00DB330E">
        <w:rPr>
          <w:rFonts w:eastAsiaTheme="minorEastAsia"/>
          <w:i/>
          <w:iCs/>
          <w:color w:val="000000"/>
          <w:sz w:val="24"/>
          <w:szCs w:val="24"/>
          <w:lang w:val="en-US"/>
        </w:rPr>
        <w:t>n particular</w:t>
      </w:r>
      <w:r>
        <w:rPr>
          <w:rFonts w:eastAsiaTheme="minorEastAsia"/>
          <w:i/>
          <w:iCs/>
          <w:color w:val="000000"/>
          <w:sz w:val="24"/>
          <w:szCs w:val="24"/>
          <w:lang w:val="en-US"/>
        </w:rPr>
        <w:t xml:space="preserve">, states </w:t>
      </w:r>
      <w:r w:rsidR="00D3042B">
        <w:rPr>
          <w:rFonts w:eastAsiaTheme="minorEastAsia"/>
          <w:i/>
          <w:iCs/>
          <w:color w:val="000000"/>
          <w:sz w:val="24"/>
          <w:szCs w:val="24"/>
          <w:lang w:val="en-US"/>
        </w:rPr>
        <w:t xml:space="preserve">in Africa </w:t>
      </w:r>
      <w:r>
        <w:rPr>
          <w:rFonts w:eastAsiaTheme="minorEastAsia"/>
          <w:i/>
          <w:iCs/>
          <w:color w:val="000000"/>
          <w:sz w:val="24"/>
          <w:szCs w:val="24"/>
          <w:lang w:val="en-US"/>
        </w:rPr>
        <w:t>should strengthen the formal recognition of</w:t>
      </w:r>
      <w:r w:rsidR="00B119BA" w:rsidRPr="00DB330E">
        <w:rPr>
          <w:rFonts w:eastAsiaTheme="minorEastAsia"/>
          <w:i/>
          <w:iCs/>
          <w:color w:val="000000"/>
          <w:sz w:val="24"/>
          <w:szCs w:val="24"/>
          <w:lang w:val="en-US"/>
        </w:rPr>
        <w:t xml:space="preserve"> the customary laws of indigenous and traditional communities</w:t>
      </w:r>
      <w:r w:rsidR="00AD66C0">
        <w:rPr>
          <w:rFonts w:eastAsiaTheme="minorEastAsia"/>
          <w:i/>
          <w:iCs/>
          <w:color w:val="000000"/>
          <w:sz w:val="24"/>
          <w:szCs w:val="24"/>
          <w:lang w:val="en-US"/>
        </w:rPr>
        <w:t xml:space="preserve"> </w:t>
      </w:r>
      <w:r w:rsidR="00AB11C1">
        <w:rPr>
          <w:rFonts w:eastAsiaTheme="minorEastAsia"/>
          <w:i/>
          <w:iCs/>
          <w:color w:val="000000"/>
          <w:sz w:val="24"/>
          <w:szCs w:val="24"/>
          <w:lang w:val="en-US"/>
        </w:rPr>
        <w:t xml:space="preserve">which </w:t>
      </w:r>
      <w:r>
        <w:rPr>
          <w:rFonts w:eastAsiaTheme="minorEastAsia"/>
          <w:i/>
          <w:iCs/>
          <w:color w:val="000000"/>
          <w:sz w:val="24"/>
          <w:szCs w:val="24"/>
          <w:lang w:val="en-US"/>
        </w:rPr>
        <w:t>identi</w:t>
      </w:r>
      <w:r w:rsidR="00D3042B">
        <w:rPr>
          <w:rFonts w:eastAsiaTheme="minorEastAsia"/>
          <w:i/>
          <w:iCs/>
          <w:color w:val="000000"/>
          <w:sz w:val="24"/>
          <w:szCs w:val="24"/>
          <w:lang w:val="en-US"/>
        </w:rPr>
        <w:t>f</w:t>
      </w:r>
      <w:r>
        <w:rPr>
          <w:rFonts w:eastAsiaTheme="minorEastAsia"/>
          <w:i/>
          <w:iCs/>
          <w:color w:val="000000"/>
          <w:sz w:val="24"/>
          <w:szCs w:val="24"/>
          <w:lang w:val="en-US"/>
        </w:rPr>
        <w:t>y</w:t>
      </w:r>
      <w:r w:rsidR="00AB11C1">
        <w:rPr>
          <w:rFonts w:eastAsiaTheme="minorEastAsia"/>
          <w:i/>
          <w:iCs/>
          <w:color w:val="000000"/>
          <w:sz w:val="24"/>
          <w:szCs w:val="24"/>
          <w:lang w:val="en-US"/>
        </w:rPr>
        <w:t xml:space="preserve"> Nature as the primary source of law and, for the vast majority of human history, have governed</w:t>
      </w:r>
      <w:r w:rsidR="00AD66C0" w:rsidRPr="00F664AE">
        <w:rPr>
          <w:rFonts w:eastAsiaTheme="minorEastAsia"/>
          <w:i/>
          <w:iCs/>
          <w:color w:val="000000"/>
          <w:sz w:val="24"/>
          <w:szCs w:val="24"/>
          <w:lang w:val="en-US"/>
        </w:rPr>
        <w:t xml:space="preserve"> communities</w:t>
      </w:r>
      <w:r w:rsidR="00AB11C1">
        <w:rPr>
          <w:rFonts w:eastAsiaTheme="minorEastAsia"/>
          <w:i/>
          <w:iCs/>
          <w:color w:val="000000"/>
          <w:sz w:val="24"/>
          <w:szCs w:val="24"/>
          <w:lang w:val="en-US"/>
        </w:rPr>
        <w:t xml:space="preserve"> to</w:t>
      </w:r>
      <w:r w:rsidR="00AD66C0" w:rsidRPr="00F664AE">
        <w:rPr>
          <w:rFonts w:eastAsiaTheme="minorEastAsia"/>
          <w:i/>
          <w:iCs/>
          <w:color w:val="000000"/>
          <w:sz w:val="24"/>
          <w:szCs w:val="24"/>
          <w:lang w:val="en-US"/>
        </w:rPr>
        <w:t xml:space="preserve"> </w:t>
      </w:r>
      <w:r w:rsidR="00AB11C1" w:rsidRPr="00F664AE">
        <w:rPr>
          <w:rFonts w:eastAsiaTheme="minorEastAsia"/>
          <w:i/>
          <w:iCs/>
          <w:color w:val="000000"/>
          <w:sz w:val="24"/>
          <w:szCs w:val="24"/>
          <w:lang w:val="en-US"/>
        </w:rPr>
        <w:t>live in respectful and mutually-enhancing co-existence with their wider ecosystems</w:t>
      </w:r>
      <w:r w:rsidR="00AB11C1">
        <w:rPr>
          <w:rFonts w:eastAsiaTheme="minorEastAsia"/>
          <w:i/>
          <w:iCs/>
          <w:color w:val="000000"/>
          <w:sz w:val="24"/>
          <w:szCs w:val="24"/>
          <w:lang w:val="en-US"/>
        </w:rPr>
        <w:t xml:space="preserve"> in accordance with the laws of Nature. </w:t>
      </w:r>
      <w:r w:rsidR="009F5BB1">
        <w:rPr>
          <w:rFonts w:eastAsiaTheme="minorEastAsia"/>
          <w:i/>
          <w:iCs/>
          <w:color w:val="000000"/>
          <w:sz w:val="24"/>
          <w:szCs w:val="24"/>
          <w:lang w:val="en-US"/>
        </w:rPr>
        <w:t>O</w:t>
      </w:r>
      <w:r w:rsidR="00AB11C1">
        <w:rPr>
          <w:rFonts w:eastAsiaTheme="minorEastAsia"/>
          <w:i/>
          <w:iCs/>
          <w:color w:val="000000"/>
          <w:sz w:val="24"/>
          <w:szCs w:val="24"/>
          <w:lang w:val="en-US"/>
        </w:rPr>
        <w:t xml:space="preserve">ur </w:t>
      </w:r>
      <w:r w:rsidR="00AB11C1">
        <w:rPr>
          <w:rFonts w:eastAsiaTheme="minorEastAsia"/>
          <w:i/>
          <w:iCs/>
          <w:color w:val="000000"/>
          <w:sz w:val="24"/>
          <w:szCs w:val="24"/>
          <w:lang w:val="en-US"/>
        </w:rPr>
        <w:lastRenderedPageBreak/>
        <w:t>current legal systems</w:t>
      </w:r>
      <w:r w:rsidR="009F5BB1">
        <w:rPr>
          <w:rFonts w:eastAsiaTheme="minorEastAsia"/>
          <w:i/>
          <w:iCs/>
          <w:color w:val="000000"/>
          <w:sz w:val="24"/>
          <w:szCs w:val="24"/>
          <w:lang w:val="en-US"/>
        </w:rPr>
        <w:t>, by contrast,</w:t>
      </w:r>
      <w:r w:rsidR="00AB11C1">
        <w:rPr>
          <w:rFonts w:eastAsiaTheme="minorEastAsia"/>
          <w:i/>
          <w:iCs/>
          <w:color w:val="000000"/>
          <w:sz w:val="24"/>
          <w:szCs w:val="24"/>
          <w:lang w:val="en-US"/>
        </w:rPr>
        <w:t xml:space="preserve"> are</w:t>
      </w:r>
      <w:r w:rsidR="00AC41E2">
        <w:rPr>
          <w:rFonts w:eastAsiaTheme="minorEastAsia"/>
          <w:i/>
          <w:iCs/>
          <w:color w:val="000000"/>
          <w:sz w:val="24"/>
          <w:szCs w:val="24"/>
          <w:lang w:val="en-US"/>
        </w:rPr>
        <w:t xml:space="preserve"> anthropocentric and</w:t>
      </w:r>
      <w:r w:rsidR="00AB11C1">
        <w:rPr>
          <w:rFonts w:eastAsiaTheme="minorEastAsia"/>
          <w:i/>
          <w:iCs/>
          <w:color w:val="000000"/>
          <w:sz w:val="24"/>
          <w:szCs w:val="24"/>
          <w:lang w:val="en-US"/>
        </w:rPr>
        <w:t xml:space="preserve"> decoupled from ecological realities</w:t>
      </w:r>
      <w:r w:rsidR="00AC41E2">
        <w:rPr>
          <w:rFonts w:eastAsiaTheme="minorEastAsia"/>
          <w:i/>
          <w:iCs/>
          <w:color w:val="000000"/>
          <w:sz w:val="24"/>
          <w:szCs w:val="24"/>
          <w:lang w:val="en-US"/>
        </w:rPr>
        <w:t xml:space="preserve">, </w:t>
      </w:r>
      <w:r w:rsidR="00AB11C1">
        <w:rPr>
          <w:rFonts w:eastAsiaTheme="minorEastAsia"/>
          <w:i/>
          <w:iCs/>
          <w:color w:val="000000"/>
          <w:sz w:val="24"/>
          <w:szCs w:val="24"/>
          <w:lang w:val="en-US"/>
        </w:rPr>
        <w:t>facilitat</w:t>
      </w:r>
      <w:r w:rsidR="00AC41E2">
        <w:rPr>
          <w:rFonts w:eastAsiaTheme="minorEastAsia"/>
          <w:i/>
          <w:iCs/>
          <w:color w:val="000000"/>
          <w:sz w:val="24"/>
          <w:szCs w:val="24"/>
          <w:lang w:val="en-US"/>
        </w:rPr>
        <w:t>ing</w:t>
      </w:r>
      <w:r w:rsidR="00AB11C1">
        <w:rPr>
          <w:rFonts w:eastAsiaTheme="minorEastAsia"/>
          <w:i/>
          <w:iCs/>
          <w:color w:val="000000"/>
          <w:sz w:val="24"/>
          <w:szCs w:val="24"/>
          <w:lang w:val="en-US"/>
        </w:rPr>
        <w:t xml:space="preserve"> the breach of planetary boundaries and the</w:t>
      </w:r>
      <w:r w:rsidR="00C14953">
        <w:rPr>
          <w:rFonts w:eastAsiaTheme="minorEastAsia"/>
          <w:i/>
          <w:iCs/>
          <w:color w:val="000000"/>
          <w:sz w:val="24"/>
          <w:szCs w:val="24"/>
          <w:lang w:val="en-US"/>
        </w:rPr>
        <w:t xml:space="preserve"> systemic violation of the principles that govern all life on this planet, including the Earth’s capacity to self-regulate and to sustain biodiverse </w:t>
      </w:r>
      <w:r>
        <w:rPr>
          <w:rFonts w:eastAsiaTheme="minorEastAsia"/>
          <w:i/>
          <w:iCs/>
          <w:color w:val="000000"/>
          <w:sz w:val="24"/>
          <w:szCs w:val="24"/>
          <w:lang w:val="en-US"/>
        </w:rPr>
        <w:t>ecosystems</w:t>
      </w:r>
      <w:r w:rsidR="00C14953">
        <w:rPr>
          <w:rFonts w:eastAsiaTheme="minorEastAsia"/>
          <w:i/>
          <w:iCs/>
          <w:color w:val="000000"/>
          <w:sz w:val="24"/>
          <w:szCs w:val="24"/>
          <w:lang w:val="en-US"/>
        </w:rPr>
        <w:t>.</w:t>
      </w:r>
      <w:r w:rsidR="00AC41E2">
        <w:rPr>
          <w:rFonts w:eastAsiaTheme="minorEastAsia"/>
          <w:i/>
          <w:iCs/>
          <w:color w:val="000000"/>
          <w:sz w:val="24"/>
          <w:szCs w:val="24"/>
          <w:lang w:val="en-US"/>
        </w:rPr>
        <w:t xml:space="preserve"> </w:t>
      </w:r>
    </w:p>
    <w:p w14:paraId="7FC9455A" w14:textId="77777777" w:rsidR="00C14953" w:rsidRDefault="00C14953" w:rsidP="00F86175">
      <w:pPr>
        <w:widowControl w:val="0"/>
        <w:autoSpaceDE w:val="0"/>
        <w:autoSpaceDN w:val="0"/>
        <w:adjustRightInd w:val="0"/>
        <w:rPr>
          <w:rFonts w:eastAsiaTheme="minorEastAsia"/>
          <w:i/>
          <w:iCs/>
          <w:color w:val="000000"/>
          <w:sz w:val="24"/>
          <w:szCs w:val="24"/>
          <w:lang w:val="en-US"/>
        </w:rPr>
      </w:pPr>
    </w:p>
    <w:p w14:paraId="2AEA9B79" w14:textId="403110EF" w:rsidR="00AB11C1" w:rsidRDefault="009F5BB1" w:rsidP="00F86175">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 xml:space="preserve">In </w:t>
      </w:r>
      <w:r w:rsidR="002854FC" w:rsidRPr="002854FC">
        <w:rPr>
          <w:rFonts w:eastAsiaTheme="minorEastAsia"/>
          <w:i/>
          <w:iCs/>
          <w:color w:val="000000"/>
          <w:sz w:val="24"/>
          <w:szCs w:val="24"/>
          <w:lang w:val="en-US"/>
        </w:rPr>
        <w:t>Uganda, Kenya, Benin, Cameroon, S</w:t>
      </w:r>
      <w:r w:rsidR="002854FC">
        <w:rPr>
          <w:rFonts w:eastAsiaTheme="minorEastAsia"/>
          <w:i/>
          <w:iCs/>
          <w:color w:val="000000"/>
          <w:sz w:val="24"/>
          <w:szCs w:val="24"/>
          <w:lang w:val="en-US"/>
        </w:rPr>
        <w:t xml:space="preserve">outh </w:t>
      </w:r>
      <w:r w:rsidR="002854FC" w:rsidRPr="002854FC">
        <w:rPr>
          <w:rFonts w:eastAsiaTheme="minorEastAsia"/>
          <w:i/>
          <w:iCs/>
          <w:color w:val="000000"/>
          <w:sz w:val="24"/>
          <w:szCs w:val="24"/>
          <w:lang w:val="en-US"/>
        </w:rPr>
        <w:t>A</w:t>
      </w:r>
      <w:r w:rsidR="002854FC">
        <w:rPr>
          <w:rFonts w:eastAsiaTheme="minorEastAsia"/>
          <w:i/>
          <w:iCs/>
          <w:color w:val="000000"/>
          <w:sz w:val="24"/>
          <w:szCs w:val="24"/>
          <w:lang w:val="en-US"/>
        </w:rPr>
        <w:t>frica</w:t>
      </w:r>
      <w:r w:rsidR="002854FC" w:rsidRPr="002854FC">
        <w:rPr>
          <w:rFonts w:eastAsiaTheme="minorEastAsia"/>
          <w:i/>
          <w:iCs/>
          <w:color w:val="000000"/>
          <w:sz w:val="24"/>
          <w:szCs w:val="24"/>
          <w:lang w:val="en-US"/>
        </w:rPr>
        <w:t>, Zimbabwe</w:t>
      </w:r>
      <w:r w:rsidR="002854FC">
        <w:rPr>
          <w:rFonts w:eastAsiaTheme="minorEastAsia"/>
          <w:i/>
          <w:iCs/>
          <w:color w:val="000000"/>
          <w:sz w:val="24"/>
          <w:szCs w:val="24"/>
          <w:lang w:val="en-US"/>
        </w:rPr>
        <w:t xml:space="preserve"> and</w:t>
      </w:r>
      <w:r w:rsidR="002854FC" w:rsidRPr="002854FC">
        <w:rPr>
          <w:rFonts w:eastAsiaTheme="minorEastAsia"/>
          <w:i/>
          <w:iCs/>
          <w:color w:val="000000"/>
          <w:sz w:val="24"/>
          <w:szCs w:val="24"/>
          <w:lang w:val="en-US"/>
        </w:rPr>
        <w:t xml:space="preserve"> Ethiopia</w:t>
      </w:r>
      <w:r>
        <w:rPr>
          <w:rFonts w:eastAsiaTheme="minorEastAsia"/>
          <w:i/>
          <w:iCs/>
          <w:color w:val="000000"/>
          <w:sz w:val="24"/>
          <w:szCs w:val="24"/>
          <w:lang w:val="en-US"/>
        </w:rPr>
        <w:t xml:space="preserve">, a network of Earth Jurisprudence </w:t>
      </w:r>
      <w:r w:rsidR="00D3042B">
        <w:rPr>
          <w:rFonts w:eastAsiaTheme="minorEastAsia"/>
          <w:i/>
          <w:iCs/>
          <w:color w:val="000000"/>
          <w:sz w:val="24"/>
          <w:szCs w:val="24"/>
          <w:lang w:val="en-US"/>
        </w:rPr>
        <w:t>P</w:t>
      </w:r>
      <w:r>
        <w:rPr>
          <w:rFonts w:eastAsiaTheme="minorEastAsia"/>
          <w:i/>
          <w:iCs/>
          <w:color w:val="000000"/>
          <w:sz w:val="24"/>
          <w:szCs w:val="24"/>
          <w:lang w:val="en-US"/>
        </w:rPr>
        <w:t>ractitioners is leading civil society efforts on the continent to accompany indigenous and traditional communities in</w:t>
      </w:r>
      <w:r w:rsidR="00C14953">
        <w:rPr>
          <w:rFonts w:eastAsiaTheme="minorEastAsia"/>
          <w:i/>
          <w:iCs/>
          <w:color w:val="000000"/>
          <w:sz w:val="24"/>
          <w:szCs w:val="24"/>
          <w:lang w:val="en-US"/>
        </w:rPr>
        <w:t xml:space="preserve"> the revival and strengthening of the</w:t>
      </w:r>
      <w:r>
        <w:rPr>
          <w:rFonts w:eastAsiaTheme="minorEastAsia"/>
          <w:i/>
          <w:iCs/>
          <w:color w:val="000000"/>
          <w:sz w:val="24"/>
          <w:szCs w:val="24"/>
          <w:lang w:val="en-US"/>
        </w:rPr>
        <w:t>ir</w:t>
      </w:r>
      <w:r w:rsidR="00C14953">
        <w:rPr>
          <w:rFonts w:eastAsiaTheme="minorEastAsia"/>
          <w:i/>
          <w:iCs/>
          <w:color w:val="000000"/>
          <w:sz w:val="24"/>
          <w:szCs w:val="24"/>
          <w:lang w:val="en-US"/>
        </w:rPr>
        <w:t xml:space="preserve"> customary governance systems</w:t>
      </w:r>
      <w:r>
        <w:rPr>
          <w:rFonts w:eastAsiaTheme="minorEastAsia"/>
          <w:i/>
          <w:iCs/>
          <w:color w:val="000000"/>
          <w:sz w:val="24"/>
          <w:szCs w:val="24"/>
          <w:lang w:val="en-US"/>
        </w:rPr>
        <w:t>, the restoration of ecosystems</w:t>
      </w:r>
      <w:r w:rsidR="00C14953">
        <w:rPr>
          <w:rFonts w:eastAsiaTheme="minorEastAsia"/>
          <w:i/>
          <w:iCs/>
          <w:color w:val="000000"/>
          <w:sz w:val="24"/>
          <w:szCs w:val="24"/>
          <w:lang w:val="en-US"/>
        </w:rPr>
        <w:t xml:space="preserve"> </w:t>
      </w:r>
      <w:r>
        <w:rPr>
          <w:rFonts w:eastAsiaTheme="minorEastAsia"/>
          <w:i/>
          <w:iCs/>
          <w:color w:val="000000"/>
          <w:sz w:val="24"/>
          <w:szCs w:val="24"/>
          <w:lang w:val="en-US"/>
        </w:rPr>
        <w:t xml:space="preserve">and the protection of their </w:t>
      </w:r>
      <w:r w:rsidR="000248C2">
        <w:rPr>
          <w:rFonts w:eastAsiaTheme="minorEastAsia"/>
          <w:i/>
          <w:iCs/>
          <w:color w:val="000000"/>
          <w:sz w:val="24"/>
          <w:szCs w:val="24"/>
          <w:lang w:val="en-US"/>
        </w:rPr>
        <w:t>SNS</w:t>
      </w:r>
      <w:r>
        <w:rPr>
          <w:rFonts w:eastAsiaTheme="minorEastAsia"/>
          <w:i/>
          <w:iCs/>
          <w:color w:val="000000"/>
          <w:sz w:val="24"/>
          <w:szCs w:val="24"/>
          <w:lang w:val="en-US"/>
        </w:rPr>
        <w:t xml:space="preserve">. These communities are </w:t>
      </w:r>
      <w:r w:rsidR="00C14953">
        <w:rPr>
          <w:rFonts w:eastAsiaTheme="minorEastAsia"/>
          <w:i/>
          <w:iCs/>
          <w:color w:val="000000"/>
          <w:sz w:val="24"/>
          <w:szCs w:val="24"/>
          <w:lang w:val="en-US"/>
        </w:rPr>
        <w:t>the best custodians of biodiverse ecosystems</w:t>
      </w:r>
      <w:r w:rsidR="000248C2">
        <w:rPr>
          <w:rStyle w:val="FootnoteReference"/>
          <w:rFonts w:eastAsiaTheme="minorEastAsia"/>
          <w:i/>
          <w:iCs/>
          <w:color w:val="000000"/>
          <w:szCs w:val="24"/>
        </w:rPr>
        <w:footnoteReference w:id="5"/>
      </w:r>
      <w:r w:rsidR="00C14953">
        <w:rPr>
          <w:rFonts w:eastAsiaTheme="minorEastAsia"/>
          <w:i/>
          <w:iCs/>
          <w:color w:val="000000"/>
          <w:sz w:val="24"/>
          <w:szCs w:val="24"/>
          <w:lang w:val="en-US"/>
        </w:rPr>
        <w:t xml:space="preserve"> </w:t>
      </w:r>
      <w:r>
        <w:rPr>
          <w:rFonts w:eastAsiaTheme="minorEastAsia"/>
          <w:i/>
          <w:iCs/>
          <w:color w:val="000000"/>
          <w:sz w:val="24"/>
          <w:szCs w:val="24"/>
          <w:lang w:val="en-US"/>
        </w:rPr>
        <w:t>and</w:t>
      </w:r>
      <w:r w:rsidR="00C14953">
        <w:rPr>
          <w:rFonts w:eastAsiaTheme="minorEastAsia"/>
          <w:i/>
          <w:iCs/>
          <w:color w:val="000000"/>
          <w:sz w:val="24"/>
          <w:szCs w:val="24"/>
          <w:lang w:val="en-US"/>
        </w:rPr>
        <w:t xml:space="preserve"> state parties in Africa and beyond can effectively address the main direct drivers of harm to biodiversity and ecosystems</w:t>
      </w:r>
      <w:r>
        <w:rPr>
          <w:rFonts w:eastAsiaTheme="minorEastAsia"/>
          <w:i/>
          <w:iCs/>
          <w:color w:val="000000"/>
          <w:sz w:val="24"/>
          <w:szCs w:val="24"/>
          <w:lang w:val="en-US"/>
        </w:rPr>
        <w:t xml:space="preserve"> by strengthening the recognition of customary laws as part of the continent’s pluri-legal systems</w:t>
      </w:r>
      <w:r w:rsidR="00C14953">
        <w:rPr>
          <w:rFonts w:eastAsiaTheme="minorEastAsia"/>
          <w:i/>
          <w:iCs/>
          <w:color w:val="000000"/>
          <w:sz w:val="24"/>
          <w:szCs w:val="24"/>
          <w:lang w:val="en-US"/>
        </w:rPr>
        <w:t>.</w:t>
      </w:r>
      <w:r>
        <w:rPr>
          <w:rFonts w:eastAsiaTheme="minorEastAsia"/>
          <w:i/>
          <w:iCs/>
          <w:color w:val="000000"/>
          <w:sz w:val="24"/>
          <w:szCs w:val="24"/>
          <w:lang w:val="en-US"/>
        </w:rPr>
        <w:t xml:space="preserve"> </w:t>
      </w:r>
    </w:p>
    <w:p w14:paraId="16B3AF6D" w14:textId="77777777" w:rsidR="00AB11C1" w:rsidRDefault="00AB11C1" w:rsidP="00F86175">
      <w:pPr>
        <w:widowControl w:val="0"/>
        <w:autoSpaceDE w:val="0"/>
        <w:autoSpaceDN w:val="0"/>
        <w:adjustRightInd w:val="0"/>
        <w:rPr>
          <w:rFonts w:eastAsiaTheme="minorEastAsia"/>
          <w:i/>
          <w:iCs/>
          <w:color w:val="000000"/>
          <w:sz w:val="24"/>
          <w:szCs w:val="24"/>
          <w:lang w:val="en-US"/>
        </w:rPr>
      </w:pPr>
    </w:p>
    <w:p w14:paraId="2B9D4727"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p>
    <w:p w14:paraId="4BBF5B83" w14:textId="603FEB06" w:rsid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3. Please provide specific examples of constitutional provisions, legislation, regulations, policies, programs or other measures that employ a </w:t>
      </w:r>
      <w:r w:rsidRPr="00F86175">
        <w:rPr>
          <w:rFonts w:eastAsiaTheme="minorEastAsia"/>
          <w:color w:val="000000"/>
          <w:sz w:val="24"/>
          <w:szCs w:val="24"/>
          <w:u w:val="single"/>
          <w:lang w:val="en-US"/>
        </w:rPr>
        <w:t>rights-based approach</w:t>
      </w:r>
      <w:r w:rsidRPr="00F86175">
        <w:rPr>
          <w:rFonts w:eastAsiaTheme="minorEastAsia"/>
          <w:color w:val="000000"/>
          <w:sz w:val="24"/>
          <w:szCs w:val="24"/>
          <w:lang w:val="en-US"/>
        </w:rPr>
        <w:t xml:space="preserve"> to prevent, reduce, or eliminate harm to biodiversity and ecosystems or to restore and rehabilitate biodiversity and ecosystems. </w:t>
      </w:r>
    </w:p>
    <w:p w14:paraId="0F283F8A" w14:textId="161A5C5D" w:rsidR="00B119BA" w:rsidRDefault="00B119BA" w:rsidP="00F86175">
      <w:pPr>
        <w:widowControl w:val="0"/>
        <w:autoSpaceDE w:val="0"/>
        <w:autoSpaceDN w:val="0"/>
        <w:adjustRightInd w:val="0"/>
        <w:rPr>
          <w:rFonts w:eastAsiaTheme="minorEastAsia"/>
          <w:color w:val="000000"/>
          <w:sz w:val="24"/>
          <w:szCs w:val="24"/>
          <w:lang w:val="en-US"/>
        </w:rPr>
      </w:pPr>
    </w:p>
    <w:p w14:paraId="2A243EDF" w14:textId="66F4C1B8" w:rsidR="00D3042B" w:rsidRDefault="00707C71" w:rsidP="00F86175">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Earth Jurisprudence</w:t>
      </w:r>
      <w:r w:rsidR="00063E16">
        <w:rPr>
          <w:rFonts w:eastAsiaTheme="minorEastAsia"/>
          <w:i/>
          <w:iCs/>
          <w:color w:val="000000"/>
          <w:sz w:val="24"/>
          <w:szCs w:val="24"/>
          <w:lang w:val="en-US"/>
        </w:rPr>
        <w:t xml:space="preserve"> includes</w:t>
      </w:r>
      <w:r>
        <w:rPr>
          <w:rFonts w:eastAsiaTheme="minorEastAsia"/>
          <w:i/>
          <w:iCs/>
          <w:color w:val="000000"/>
          <w:sz w:val="24"/>
          <w:szCs w:val="24"/>
          <w:lang w:val="en-US"/>
        </w:rPr>
        <w:t xml:space="preserve"> rights-based approaches</w:t>
      </w:r>
      <w:r w:rsidR="00063E16">
        <w:rPr>
          <w:rFonts w:eastAsiaTheme="minorEastAsia"/>
          <w:i/>
          <w:iCs/>
          <w:color w:val="000000"/>
          <w:sz w:val="24"/>
          <w:szCs w:val="24"/>
          <w:lang w:val="en-US"/>
        </w:rPr>
        <w:t xml:space="preserve"> and</w:t>
      </w:r>
      <w:r>
        <w:rPr>
          <w:rFonts w:eastAsiaTheme="minorEastAsia"/>
          <w:i/>
          <w:iCs/>
          <w:color w:val="000000"/>
          <w:sz w:val="24"/>
          <w:szCs w:val="24"/>
          <w:lang w:val="en-US"/>
        </w:rPr>
        <w:t xml:space="preserve"> is emerging </w:t>
      </w:r>
      <w:r w:rsidR="005151E6">
        <w:rPr>
          <w:rFonts w:eastAsiaTheme="minorEastAsia"/>
          <w:i/>
          <w:iCs/>
          <w:color w:val="000000"/>
          <w:sz w:val="24"/>
          <w:szCs w:val="24"/>
          <w:lang w:val="en-US"/>
        </w:rPr>
        <w:t>in Africa at regional, national and local level</w:t>
      </w:r>
      <w:r w:rsidR="00B8401F">
        <w:rPr>
          <w:rFonts w:eastAsiaTheme="minorEastAsia"/>
          <w:i/>
          <w:iCs/>
          <w:color w:val="000000"/>
          <w:sz w:val="24"/>
          <w:szCs w:val="24"/>
          <w:lang w:val="en-US"/>
        </w:rPr>
        <w:t xml:space="preserve"> in support of the restoration of biodiversity and ecosystems</w:t>
      </w:r>
      <w:r w:rsidR="005151E6">
        <w:rPr>
          <w:rFonts w:eastAsiaTheme="minorEastAsia"/>
          <w:i/>
          <w:iCs/>
          <w:color w:val="000000"/>
          <w:sz w:val="24"/>
          <w:szCs w:val="24"/>
          <w:lang w:val="en-US"/>
        </w:rPr>
        <w:t xml:space="preserve">. </w:t>
      </w:r>
      <w:r w:rsidR="00D3042B">
        <w:rPr>
          <w:rFonts w:eastAsiaTheme="minorEastAsia"/>
          <w:i/>
          <w:iCs/>
          <w:color w:val="000000"/>
          <w:sz w:val="24"/>
          <w:szCs w:val="24"/>
          <w:lang w:val="en-US"/>
        </w:rPr>
        <w:t xml:space="preserve">At a regional level, </w:t>
      </w:r>
      <w:r w:rsidR="00D3042B" w:rsidRPr="00D3042B">
        <w:rPr>
          <w:rFonts w:eastAsiaTheme="minorEastAsia"/>
          <w:i/>
          <w:iCs/>
          <w:color w:val="000000"/>
          <w:sz w:val="24"/>
          <w:szCs w:val="24"/>
          <w:lang w:val="en-US"/>
        </w:rPr>
        <w:t xml:space="preserve">in 2017 the African Commission on Human and Peoples’ Rights passed ACHPR/Res.372 calling on all state parties to </w:t>
      </w:r>
      <w:proofErr w:type="spellStart"/>
      <w:r w:rsidR="00D3042B" w:rsidRPr="00D3042B">
        <w:rPr>
          <w:rFonts w:eastAsiaTheme="minorEastAsia"/>
          <w:i/>
          <w:iCs/>
          <w:color w:val="000000"/>
          <w:sz w:val="24"/>
          <w:szCs w:val="24"/>
          <w:lang w:val="en-US"/>
        </w:rPr>
        <w:t>recogni</w:t>
      </w:r>
      <w:r w:rsidR="00D3042B">
        <w:rPr>
          <w:rFonts w:eastAsiaTheme="minorEastAsia"/>
          <w:i/>
          <w:iCs/>
          <w:color w:val="000000"/>
          <w:sz w:val="24"/>
          <w:szCs w:val="24"/>
          <w:lang w:val="en-US"/>
        </w:rPr>
        <w:t>s</w:t>
      </w:r>
      <w:r w:rsidR="00D3042B" w:rsidRPr="00D3042B">
        <w:rPr>
          <w:rFonts w:eastAsiaTheme="minorEastAsia"/>
          <w:i/>
          <w:iCs/>
          <w:color w:val="000000"/>
          <w:sz w:val="24"/>
          <w:szCs w:val="24"/>
          <w:lang w:val="en-US"/>
        </w:rPr>
        <w:t>e</w:t>
      </w:r>
      <w:proofErr w:type="spellEnd"/>
      <w:r w:rsidR="00D3042B" w:rsidRPr="00D3042B">
        <w:rPr>
          <w:rFonts w:eastAsiaTheme="minorEastAsia"/>
          <w:i/>
          <w:iCs/>
          <w:color w:val="000000"/>
          <w:sz w:val="24"/>
          <w:szCs w:val="24"/>
          <w:lang w:val="en-US"/>
        </w:rPr>
        <w:t xml:space="preserve"> sacred natural sites</w:t>
      </w:r>
      <w:r w:rsidR="00D3042B">
        <w:rPr>
          <w:rFonts w:eastAsiaTheme="minorEastAsia"/>
          <w:i/>
          <w:iCs/>
          <w:color w:val="000000"/>
          <w:sz w:val="24"/>
          <w:szCs w:val="24"/>
          <w:lang w:val="en-US"/>
        </w:rPr>
        <w:t xml:space="preserve"> </w:t>
      </w:r>
      <w:r w:rsidR="00D3042B" w:rsidRPr="00D3042B">
        <w:rPr>
          <w:rFonts w:eastAsiaTheme="minorEastAsia"/>
          <w:i/>
          <w:iCs/>
          <w:color w:val="000000"/>
          <w:sz w:val="24"/>
          <w:szCs w:val="24"/>
          <w:lang w:val="en-US"/>
        </w:rPr>
        <w:t>and territories</w:t>
      </w:r>
      <w:r w:rsidR="00D3042B">
        <w:rPr>
          <w:rFonts w:eastAsiaTheme="minorEastAsia"/>
          <w:i/>
          <w:iCs/>
          <w:color w:val="000000"/>
          <w:sz w:val="24"/>
          <w:szCs w:val="24"/>
          <w:lang w:val="en-US"/>
        </w:rPr>
        <w:t xml:space="preserve"> (SNST)</w:t>
      </w:r>
      <w:r w:rsidR="00D3042B" w:rsidRPr="00D3042B">
        <w:rPr>
          <w:rFonts w:eastAsiaTheme="minorEastAsia"/>
          <w:i/>
          <w:iCs/>
          <w:color w:val="000000"/>
          <w:sz w:val="24"/>
          <w:szCs w:val="24"/>
          <w:lang w:val="en-US"/>
        </w:rPr>
        <w:t xml:space="preserve">, their customary governance systems and the rights of the custodian communities. </w:t>
      </w:r>
      <w:r>
        <w:rPr>
          <w:rFonts w:eastAsiaTheme="minorEastAsia"/>
          <w:i/>
          <w:iCs/>
          <w:color w:val="000000"/>
          <w:sz w:val="24"/>
          <w:szCs w:val="24"/>
          <w:lang w:val="en-US"/>
        </w:rPr>
        <w:t>SNST</w:t>
      </w:r>
      <w:r w:rsidR="00D3042B" w:rsidRPr="00D3042B">
        <w:rPr>
          <w:rFonts w:eastAsiaTheme="minorEastAsia"/>
          <w:i/>
          <w:iCs/>
          <w:color w:val="000000"/>
          <w:sz w:val="24"/>
          <w:szCs w:val="24"/>
          <w:lang w:val="en-US"/>
        </w:rPr>
        <w:t xml:space="preserve"> are potent places of ecological, cultural and spiritual significance to indigenous communities </w:t>
      </w:r>
      <w:r w:rsidR="00D3042B">
        <w:rPr>
          <w:rFonts w:eastAsiaTheme="minorEastAsia"/>
          <w:i/>
          <w:iCs/>
          <w:color w:val="000000"/>
          <w:sz w:val="24"/>
          <w:szCs w:val="24"/>
          <w:lang w:val="en-US"/>
        </w:rPr>
        <w:t>deemed to be</w:t>
      </w:r>
      <w:r w:rsidR="00D3042B" w:rsidRPr="00D3042B">
        <w:rPr>
          <w:rFonts w:eastAsiaTheme="minorEastAsia"/>
          <w:i/>
          <w:iCs/>
          <w:color w:val="000000"/>
          <w:sz w:val="24"/>
          <w:szCs w:val="24"/>
          <w:lang w:val="en-US"/>
        </w:rPr>
        <w:t xml:space="preserve"> critical to the health and resilience of the Earth</w:t>
      </w:r>
      <w:r>
        <w:rPr>
          <w:rFonts w:eastAsiaTheme="minorEastAsia"/>
          <w:i/>
          <w:iCs/>
          <w:color w:val="000000"/>
          <w:sz w:val="24"/>
          <w:szCs w:val="24"/>
          <w:lang w:val="en-US"/>
        </w:rPr>
        <w:t xml:space="preserve"> as a whole</w:t>
      </w:r>
      <w:r w:rsidR="00D3042B" w:rsidRPr="00D3042B">
        <w:rPr>
          <w:rFonts w:eastAsiaTheme="minorEastAsia"/>
          <w:i/>
          <w:iCs/>
          <w:color w:val="000000"/>
          <w:sz w:val="24"/>
          <w:szCs w:val="24"/>
          <w:lang w:val="en-US"/>
        </w:rPr>
        <w:t xml:space="preserve">. They are havens of wildlife, and they play a critical role in protecting and sustaining biodiversity and ecosystem integrity. </w:t>
      </w:r>
      <w:r>
        <w:rPr>
          <w:rFonts w:eastAsiaTheme="minorEastAsia"/>
          <w:i/>
          <w:iCs/>
          <w:color w:val="000000"/>
          <w:sz w:val="24"/>
          <w:szCs w:val="24"/>
          <w:lang w:val="en-US"/>
        </w:rPr>
        <w:t>The recognition of the rights of c</w:t>
      </w:r>
      <w:r w:rsidR="00D3042B" w:rsidRPr="00D3042B">
        <w:rPr>
          <w:rFonts w:eastAsiaTheme="minorEastAsia"/>
          <w:i/>
          <w:iCs/>
          <w:color w:val="000000"/>
          <w:sz w:val="24"/>
          <w:szCs w:val="24"/>
          <w:lang w:val="en-US"/>
        </w:rPr>
        <w:t xml:space="preserve">ustodian communities </w:t>
      </w:r>
      <w:r>
        <w:rPr>
          <w:rFonts w:eastAsiaTheme="minorEastAsia"/>
          <w:i/>
          <w:iCs/>
          <w:color w:val="000000"/>
          <w:sz w:val="24"/>
          <w:szCs w:val="24"/>
          <w:lang w:val="en-US"/>
        </w:rPr>
        <w:t>is</w:t>
      </w:r>
      <w:r w:rsidR="00D3042B" w:rsidRPr="00D3042B">
        <w:rPr>
          <w:rFonts w:eastAsiaTheme="minorEastAsia"/>
          <w:i/>
          <w:iCs/>
          <w:color w:val="000000"/>
          <w:sz w:val="24"/>
          <w:szCs w:val="24"/>
          <w:lang w:val="en-US"/>
        </w:rPr>
        <w:t xml:space="preserve"> key to </w:t>
      </w:r>
      <w:r>
        <w:rPr>
          <w:rFonts w:eastAsiaTheme="minorEastAsia"/>
          <w:i/>
          <w:iCs/>
          <w:color w:val="000000"/>
          <w:sz w:val="24"/>
          <w:szCs w:val="24"/>
          <w:lang w:val="en-US"/>
        </w:rPr>
        <w:t xml:space="preserve">the protection of SNST. In </w:t>
      </w:r>
      <w:r w:rsidRPr="00707C71">
        <w:rPr>
          <w:rFonts w:eastAsiaTheme="minorEastAsia"/>
          <w:i/>
          <w:iCs/>
          <w:color w:val="000000"/>
          <w:sz w:val="24"/>
          <w:szCs w:val="24"/>
          <w:lang w:val="en-US"/>
        </w:rPr>
        <w:t>Uganda, Kenya, Benin, Cameroon, S</w:t>
      </w:r>
      <w:r>
        <w:rPr>
          <w:rFonts w:eastAsiaTheme="minorEastAsia"/>
          <w:i/>
          <w:iCs/>
          <w:color w:val="000000"/>
          <w:sz w:val="24"/>
          <w:szCs w:val="24"/>
          <w:lang w:val="en-US"/>
        </w:rPr>
        <w:t xml:space="preserve">outh </w:t>
      </w:r>
      <w:r w:rsidRPr="00707C71">
        <w:rPr>
          <w:rFonts w:eastAsiaTheme="minorEastAsia"/>
          <w:i/>
          <w:iCs/>
          <w:color w:val="000000"/>
          <w:sz w:val="24"/>
          <w:szCs w:val="24"/>
          <w:lang w:val="en-US"/>
        </w:rPr>
        <w:t>A</w:t>
      </w:r>
      <w:r>
        <w:rPr>
          <w:rFonts w:eastAsiaTheme="minorEastAsia"/>
          <w:i/>
          <w:iCs/>
          <w:color w:val="000000"/>
          <w:sz w:val="24"/>
          <w:szCs w:val="24"/>
          <w:lang w:val="en-US"/>
        </w:rPr>
        <w:t>frica</w:t>
      </w:r>
      <w:r w:rsidRPr="00707C71">
        <w:rPr>
          <w:rFonts w:eastAsiaTheme="minorEastAsia"/>
          <w:i/>
          <w:iCs/>
          <w:color w:val="000000"/>
          <w:sz w:val="24"/>
          <w:szCs w:val="24"/>
          <w:lang w:val="en-US"/>
        </w:rPr>
        <w:t>, Zimbabwe</w:t>
      </w:r>
      <w:r>
        <w:rPr>
          <w:rFonts w:eastAsiaTheme="minorEastAsia"/>
          <w:i/>
          <w:iCs/>
          <w:color w:val="000000"/>
          <w:sz w:val="24"/>
          <w:szCs w:val="24"/>
          <w:lang w:val="en-US"/>
        </w:rPr>
        <w:t xml:space="preserve"> and </w:t>
      </w:r>
      <w:r w:rsidRPr="00707C71">
        <w:rPr>
          <w:rFonts w:eastAsiaTheme="minorEastAsia"/>
          <w:i/>
          <w:iCs/>
          <w:color w:val="000000"/>
          <w:sz w:val="24"/>
          <w:szCs w:val="24"/>
          <w:lang w:val="en-US"/>
        </w:rPr>
        <w:t>Ethiopia</w:t>
      </w:r>
      <w:r>
        <w:rPr>
          <w:rFonts w:eastAsiaTheme="minorEastAsia"/>
          <w:i/>
          <w:iCs/>
          <w:color w:val="000000"/>
          <w:sz w:val="24"/>
          <w:szCs w:val="24"/>
          <w:lang w:val="en-US"/>
        </w:rPr>
        <w:t xml:space="preserve">, a network of African Earth Jurisprudence Practitioners </w:t>
      </w:r>
      <w:r w:rsidR="00A33E84">
        <w:rPr>
          <w:rFonts w:eastAsiaTheme="minorEastAsia"/>
          <w:i/>
          <w:iCs/>
          <w:color w:val="000000"/>
          <w:sz w:val="24"/>
          <w:szCs w:val="24"/>
          <w:lang w:val="en-US"/>
        </w:rPr>
        <w:t>is</w:t>
      </w:r>
      <w:r>
        <w:rPr>
          <w:rFonts w:eastAsiaTheme="minorEastAsia"/>
          <w:i/>
          <w:iCs/>
          <w:color w:val="000000"/>
          <w:sz w:val="24"/>
          <w:szCs w:val="24"/>
          <w:lang w:val="en-US"/>
        </w:rPr>
        <w:t xml:space="preserve"> accompanying custodian communities working to protect their SNST and to revive their Earth-</w:t>
      </w:r>
      <w:proofErr w:type="spellStart"/>
      <w:r>
        <w:rPr>
          <w:rFonts w:eastAsiaTheme="minorEastAsia"/>
          <w:i/>
          <w:iCs/>
          <w:color w:val="000000"/>
          <w:sz w:val="24"/>
          <w:szCs w:val="24"/>
          <w:lang w:val="en-US"/>
        </w:rPr>
        <w:t>centred</w:t>
      </w:r>
      <w:proofErr w:type="spellEnd"/>
      <w:r>
        <w:rPr>
          <w:rFonts w:eastAsiaTheme="minorEastAsia"/>
          <w:i/>
          <w:iCs/>
          <w:color w:val="000000"/>
          <w:sz w:val="24"/>
          <w:szCs w:val="24"/>
          <w:lang w:val="en-US"/>
        </w:rPr>
        <w:t xml:space="preserve"> customary governance systems</w:t>
      </w:r>
      <w:r w:rsidR="00B525FB">
        <w:rPr>
          <w:rFonts w:eastAsiaTheme="minorEastAsia"/>
          <w:i/>
          <w:iCs/>
          <w:color w:val="000000"/>
          <w:sz w:val="24"/>
          <w:szCs w:val="24"/>
          <w:lang w:val="en-US"/>
        </w:rPr>
        <w:t xml:space="preserve"> (which inherently </w:t>
      </w:r>
      <w:proofErr w:type="spellStart"/>
      <w:r w:rsidR="00B525FB">
        <w:rPr>
          <w:rFonts w:eastAsiaTheme="minorEastAsia"/>
          <w:i/>
          <w:iCs/>
          <w:color w:val="000000"/>
          <w:sz w:val="24"/>
          <w:szCs w:val="24"/>
          <w:lang w:val="en-US"/>
        </w:rPr>
        <w:t>recognise</w:t>
      </w:r>
      <w:proofErr w:type="spellEnd"/>
      <w:r w:rsidR="00B525FB">
        <w:rPr>
          <w:rFonts w:eastAsiaTheme="minorEastAsia"/>
          <w:i/>
          <w:iCs/>
          <w:color w:val="000000"/>
          <w:sz w:val="24"/>
          <w:szCs w:val="24"/>
          <w:lang w:val="en-US"/>
        </w:rPr>
        <w:t xml:space="preserve"> the right of Nature) in order to</w:t>
      </w:r>
      <w:r>
        <w:rPr>
          <w:rFonts w:eastAsiaTheme="minorEastAsia"/>
          <w:i/>
          <w:iCs/>
          <w:color w:val="000000"/>
          <w:sz w:val="24"/>
          <w:szCs w:val="24"/>
          <w:lang w:val="en-US"/>
        </w:rPr>
        <w:t xml:space="preserve"> implement ACHPR/Res.372 on their own terms.</w:t>
      </w:r>
    </w:p>
    <w:p w14:paraId="76D1A776" w14:textId="64124670" w:rsidR="00707C71" w:rsidRDefault="00707C71" w:rsidP="00F86175">
      <w:pPr>
        <w:widowControl w:val="0"/>
        <w:autoSpaceDE w:val="0"/>
        <w:autoSpaceDN w:val="0"/>
        <w:adjustRightInd w:val="0"/>
        <w:rPr>
          <w:rFonts w:eastAsiaTheme="minorEastAsia"/>
          <w:i/>
          <w:iCs/>
          <w:color w:val="000000"/>
          <w:sz w:val="24"/>
          <w:szCs w:val="24"/>
          <w:lang w:val="en-US"/>
        </w:rPr>
      </w:pPr>
    </w:p>
    <w:p w14:paraId="66396E5C" w14:textId="3A1C2B73" w:rsidR="00A33E84" w:rsidRPr="00A33E84" w:rsidRDefault="00707C71" w:rsidP="00A33E84">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 xml:space="preserve">At national level, Uganda </w:t>
      </w:r>
      <w:proofErr w:type="spellStart"/>
      <w:r w:rsidR="005151E6">
        <w:rPr>
          <w:rFonts w:eastAsiaTheme="minorEastAsia"/>
          <w:i/>
          <w:iCs/>
          <w:color w:val="000000"/>
          <w:sz w:val="24"/>
          <w:szCs w:val="24"/>
          <w:lang w:val="en-US"/>
        </w:rPr>
        <w:t>recogni</w:t>
      </w:r>
      <w:r w:rsidR="007949EB">
        <w:rPr>
          <w:rFonts w:eastAsiaTheme="minorEastAsia"/>
          <w:i/>
          <w:iCs/>
          <w:color w:val="000000"/>
          <w:sz w:val="24"/>
          <w:szCs w:val="24"/>
          <w:lang w:val="en-US"/>
        </w:rPr>
        <w:t>s</w:t>
      </w:r>
      <w:r w:rsidR="005151E6">
        <w:rPr>
          <w:rFonts w:eastAsiaTheme="minorEastAsia"/>
          <w:i/>
          <w:iCs/>
          <w:color w:val="000000"/>
          <w:sz w:val="24"/>
          <w:szCs w:val="24"/>
          <w:lang w:val="en-US"/>
        </w:rPr>
        <w:t>ed</w:t>
      </w:r>
      <w:proofErr w:type="spellEnd"/>
      <w:r w:rsidR="005151E6">
        <w:rPr>
          <w:rFonts w:eastAsiaTheme="minorEastAsia"/>
          <w:i/>
          <w:iCs/>
          <w:color w:val="000000"/>
          <w:sz w:val="24"/>
          <w:szCs w:val="24"/>
          <w:lang w:val="en-US"/>
        </w:rPr>
        <w:t xml:space="preserve"> the rights of Nature in its National Environment Act 2019. This national development finds resonance at local level.</w:t>
      </w:r>
      <w:r w:rsidR="00A33E84">
        <w:rPr>
          <w:rFonts w:eastAsiaTheme="minorEastAsia"/>
          <w:i/>
          <w:iCs/>
          <w:color w:val="000000"/>
          <w:sz w:val="24"/>
          <w:szCs w:val="24"/>
          <w:lang w:val="en-US"/>
        </w:rPr>
        <w:t xml:space="preserve"> </w:t>
      </w:r>
      <w:r w:rsidR="00A33E84" w:rsidRPr="00A33E84">
        <w:rPr>
          <w:rFonts w:eastAsiaTheme="minorEastAsia"/>
          <w:i/>
          <w:iCs/>
          <w:color w:val="000000"/>
          <w:sz w:val="24"/>
          <w:szCs w:val="24"/>
          <w:lang w:val="en-US"/>
        </w:rPr>
        <w:t xml:space="preserve">In November 2018, </w:t>
      </w:r>
      <w:proofErr w:type="spellStart"/>
      <w:r w:rsidR="00A33E84" w:rsidRPr="00A33E84">
        <w:rPr>
          <w:rFonts w:eastAsiaTheme="minorEastAsia"/>
          <w:i/>
          <w:iCs/>
          <w:color w:val="000000"/>
          <w:sz w:val="24"/>
          <w:szCs w:val="24"/>
          <w:lang w:val="en-US"/>
        </w:rPr>
        <w:t>Bagungu</w:t>
      </w:r>
      <w:proofErr w:type="spellEnd"/>
      <w:r w:rsidR="00A33E84" w:rsidRPr="00A33E84">
        <w:rPr>
          <w:rFonts w:eastAsiaTheme="minorEastAsia"/>
          <w:i/>
          <w:iCs/>
          <w:color w:val="000000"/>
          <w:sz w:val="24"/>
          <w:szCs w:val="24"/>
          <w:lang w:val="en-US"/>
        </w:rPr>
        <w:t xml:space="preserve"> communities</w:t>
      </w:r>
      <w:r w:rsidR="00A33E84">
        <w:rPr>
          <w:rFonts w:eastAsiaTheme="minorEastAsia"/>
          <w:i/>
          <w:iCs/>
          <w:color w:val="000000"/>
          <w:sz w:val="24"/>
          <w:szCs w:val="24"/>
          <w:lang w:val="en-US"/>
        </w:rPr>
        <w:t xml:space="preserve"> in Uganda</w:t>
      </w:r>
      <w:r w:rsidR="00A33E84" w:rsidRPr="00A33E84">
        <w:rPr>
          <w:rFonts w:eastAsiaTheme="minorEastAsia"/>
          <w:i/>
          <w:iCs/>
          <w:color w:val="000000"/>
          <w:sz w:val="24"/>
          <w:szCs w:val="24"/>
          <w:lang w:val="en-US"/>
        </w:rPr>
        <w:t xml:space="preserve"> came together to develop eco-cultural maps and to document their customary laws</w:t>
      </w:r>
      <w:r w:rsidR="007949EB">
        <w:rPr>
          <w:rFonts w:eastAsiaTheme="minorEastAsia"/>
          <w:i/>
          <w:iCs/>
          <w:color w:val="000000"/>
          <w:sz w:val="24"/>
          <w:szCs w:val="24"/>
          <w:lang w:val="en-US"/>
        </w:rPr>
        <w:t xml:space="preserve"> after several years of community dialogues</w:t>
      </w:r>
      <w:r w:rsidR="00A33E84" w:rsidRPr="00A33E84">
        <w:rPr>
          <w:rFonts w:eastAsiaTheme="minorEastAsia"/>
          <w:i/>
          <w:iCs/>
          <w:color w:val="000000"/>
          <w:sz w:val="24"/>
          <w:szCs w:val="24"/>
          <w:lang w:val="en-US"/>
        </w:rPr>
        <w:t>.</w:t>
      </w:r>
      <w:r w:rsidR="00B525FB">
        <w:rPr>
          <w:rFonts w:eastAsiaTheme="minorEastAsia"/>
          <w:i/>
          <w:iCs/>
          <w:color w:val="000000"/>
          <w:sz w:val="24"/>
          <w:szCs w:val="24"/>
          <w:lang w:val="en-US"/>
        </w:rPr>
        <w:t xml:space="preserve"> Among these </w:t>
      </w:r>
      <w:r w:rsidR="007949EB">
        <w:rPr>
          <w:rFonts w:eastAsiaTheme="minorEastAsia"/>
          <w:i/>
          <w:iCs/>
          <w:color w:val="000000"/>
          <w:sz w:val="24"/>
          <w:szCs w:val="24"/>
          <w:lang w:val="en-US"/>
        </w:rPr>
        <w:t>Earth-</w:t>
      </w:r>
      <w:proofErr w:type="spellStart"/>
      <w:r w:rsidR="007949EB">
        <w:rPr>
          <w:rFonts w:eastAsiaTheme="minorEastAsia"/>
          <w:i/>
          <w:iCs/>
          <w:color w:val="000000"/>
          <w:sz w:val="24"/>
          <w:szCs w:val="24"/>
          <w:lang w:val="en-US"/>
        </w:rPr>
        <w:t>centred</w:t>
      </w:r>
      <w:proofErr w:type="spellEnd"/>
      <w:r w:rsidR="007949EB">
        <w:rPr>
          <w:rFonts w:eastAsiaTheme="minorEastAsia"/>
          <w:i/>
          <w:iCs/>
          <w:color w:val="000000"/>
          <w:sz w:val="24"/>
          <w:szCs w:val="24"/>
          <w:lang w:val="en-US"/>
        </w:rPr>
        <w:t xml:space="preserve"> </w:t>
      </w:r>
      <w:r w:rsidR="00B525FB">
        <w:rPr>
          <w:rFonts w:eastAsiaTheme="minorEastAsia"/>
          <w:i/>
          <w:iCs/>
          <w:color w:val="000000"/>
          <w:sz w:val="24"/>
          <w:szCs w:val="24"/>
          <w:lang w:val="en-US"/>
        </w:rPr>
        <w:t xml:space="preserve">laws, the community </w:t>
      </w:r>
      <w:proofErr w:type="spellStart"/>
      <w:r w:rsidR="00B525FB">
        <w:rPr>
          <w:rFonts w:eastAsiaTheme="minorEastAsia"/>
          <w:i/>
          <w:iCs/>
          <w:color w:val="000000"/>
          <w:sz w:val="24"/>
          <w:szCs w:val="24"/>
          <w:lang w:val="en-US"/>
        </w:rPr>
        <w:t>recognised</w:t>
      </w:r>
      <w:proofErr w:type="spellEnd"/>
      <w:r w:rsidR="00B525FB">
        <w:rPr>
          <w:rFonts w:eastAsiaTheme="minorEastAsia"/>
          <w:i/>
          <w:iCs/>
          <w:color w:val="000000"/>
          <w:sz w:val="24"/>
          <w:szCs w:val="24"/>
          <w:lang w:val="en-US"/>
        </w:rPr>
        <w:t xml:space="preserve"> the rights of Nature and of the rights of the future generations of all species.</w:t>
      </w:r>
      <w:r w:rsidR="00A33E84" w:rsidRPr="00A33E84">
        <w:rPr>
          <w:rFonts w:eastAsiaTheme="minorEastAsia"/>
          <w:i/>
          <w:iCs/>
          <w:color w:val="000000"/>
          <w:sz w:val="24"/>
          <w:szCs w:val="24"/>
          <w:lang w:val="en-US"/>
        </w:rPr>
        <w:t xml:space="preserve"> The </w:t>
      </w:r>
      <w:proofErr w:type="spellStart"/>
      <w:r w:rsidR="00A33E84" w:rsidRPr="00A33E84">
        <w:rPr>
          <w:rFonts w:eastAsiaTheme="minorEastAsia"/>
          <w:i/>
          <w:iCs/>
          <w:color w:val="000000"/>
          <w:sz w:val="24"/>
          <w:szCs w:val="24"/>
          <w:lang w:val="en-US"/>
        </w:rPr>
        <w:t>Bagungu</w:t>
      </w:r>
      <w:proofErr w:type="spellEnd"/>
      <w:r w:rsidR="00A33E84" w:rsidRPr="00A33E84">
        <w:rPr>
          <w:rFonts w:eastAsiaTheme="minorEastAsia"/>
          <w:i/>
          <w:iCs/>
          <w:color w:val="000000"/>
          <w:sz w:val="24"/>
          <w:szCs w:val="24"/>
          <w:lang w:val="en-US"/>
        </w:rPr>
        <w:t xml:space="preserve"> are now using these community-developed materials to advocate for the recognition and protection of their ancestral territory, </w:t>
      </w:r>
      <w:r w:rsidR="00B8401F">
        <w:rPr>
          <w:rFonts w:eastAsiaTheme="minorEastAsia"/>
          <w:i/>
          <w:iCs/>
          <w:color w:val="000000"/>
          <w:sz w:val="24"/>
          <w:szCs w:val="24"/>
          <w:lang w:val="en-US"/>
        </w:rPr>
        <w:t>SNS</w:t>
      </w:r>
      <w:r w:rsidR="007949EB">
        <w:rPr>
          <w:rFonts w:eastAsiaTheme="minorEastAsia"/>
          <w:i/>
          <w:iCs/>
          <w:color w:val="000000"/>
          <w:sz w:val="24"/>
          <w:szCs w:val="24"/>
          <w:lang w:val="en-US"/>
        </w:rPr>
        <w:t>T</w:t>
      </w:r>
      <w:r w:rsidR="00A33E84" w:rsidRPr="00A33E84">
        <w:rPr>
          <w:rFonts w:eastAsiaTheme="minorEastAsia"/>
          <w:i/>
          <w:iCs/>
          <w:color w:val="000000"/>
          <w:sz w:val="24"/>
          <w:szCs w:val="24"/>
          <w:lang w:val="en-US"/>
        </w:rPr>
        <w:t xml:space="preserve"> and rights as custodian communities.</w:t>
      </w:r>
      <w:r w:rsidR="00A33E84">
        <w:rPr>
          <w:rFonts w:eastAsiaTheme="minorEastAsia"/>
          <w:i/>
          <w:iCs/>
          <w:color w:val="000000"/>
          <w:sz w:val="24"/>
          <w:szCs w:val="24"/>
          <w:lang w:val="en-US"/>
        </w:rPr>
        <w:t xml:space="preserve"> </w:t>
      </w:r>
      <w:r w:rsidR="00A33E84" w:rsidRPr="00A33E84">
        <w:rPr>
          <w:rFonts w:eastAsiaTheme="minorEastAsia"/>
          <w:i/>
          <w:iCs/>
          <w:color w:val="000000"/>
          <w:sz w:val="24"/>
          <w:szCs w:val="24"/>
          <w:lang w:val="en-US"/>
        </w:rPr>
        <w:t xml:space="preserve">Thanks to their advocacy, </w:t>
      </w:r>
      <w:proofErr w:type="spellStart"/>
      <w:r w:rsidR="00A33E84" w:rsidRPr="00A33E84">
        <w:rPr>
          <w:rFonts w:eastAsiaTheme="minorEastAsia"/>
          <w:i/>
          <w:iCs/>
          <w:color w:val="000000"/>
          <w:sz w:val="24"/>
          <w:szCs w:val="24"/>
          <w:lang w:val="en-US"/>
        </w:rPr>
        <w:t>Buliisa</w:t>
      </w:r>
      <w:proofErr w:type="spellEnd"/>
      <w:r w:rsidR="00A33E84" w:rsidRPr="00A33E84">
        <w:rPr>
          <w:rFonts w:eastAsiaTheme="minorEastAsia"/>
          <w:i/>
          <w:iCs/>
          <w:color w:val="000000"/>
          <w:sz w:val="24"/>
          <w:szCs w:val="24"/>
          <w:lang w:val="en-US"/>
        </w:rPr>
        <w:t xml:space="preserve"> District Council has passed a resolution </w:t>
      </w:r>
      <w:proofErr w:type="spellStart"/>
      <w:r w:rsidR="00A33E84" w:rsidRPr="00A33E84">
        <w:rPr>
          <w:rFonts w:eastAsiaTheme="minorEastAsia"/>
          <w:i/>
          <w:iCs/>
          <w:color w:val="000000"/>
          <w:sz w:val="24"/>
          <w:szCs w:val="24"/>
          <w:lang w:val="en-US"/>
        </w:rPr>
        <w:t>recognising</w:t>
      </w:r>
      <w:proofErr w:type="spellEnd"/>
      <w:r w:rsidR="00A33E84" w:rsidRPr="00A33E84">
        <w:rPr>
          <w:rFonts w:eastAsiaTheme="minorEastAsia"/>
          <w:i/>
          <w:iCs/>
          <w:color w:val="000000"/>
          <w:sz w:val="24"/>
          <w:szCs w:val="24"/>
          <w:lang w:val="en-US"/>
        </w:rPr>
        <w:t xml:space="preserve"> </w:t>
      </w:r>
      <w:proofErr w:type="spellStart"/>
      <w:r w:rsidR="00A33E84" w:rsidRPr="00A33E84">
        <w:rPr>
          <w:rFonts w:eastAsiaTheme="minorEastAsia"/>
          <w:i/>
          <w:iCs/>
          <w:color w:val="000000"/>
          <w:sz w:val="24"/>
          <w:szCs w:val="24"/>
          <w:lang w:val="en-US"/>
        </w:rPr>
        <w:t>Bagungu</w:t>
      </w:r>
      <w:proofErr w:type="spellEnd"/>
      <w:r w:rsidR="00A33E84" w:rsidRPr="00A33E84">
        <w:rPr>
          <w:rFonts w:eastAsiaTheme="minorEastAsia"/>
          <w:i/>
          <w:iCs/>
          <w:color w:val="000000"/>
          <w:sz w:val="24"/>
          <w:szCs w:val="24"/>
          <w:lang w:val="en-US"/>
        </w:rPr>
        <w:t xml:space="preserve"> customary laws and governance systems - one of the first examples of practical, local implementation of ACHPR Res.372. They are now</w:t>
      </w:r>
      <w:r w:rsidR="00A33E84" w:rsidRPr="00A33E84">
        <w:t xml:space="preserve"> </w:t>
      </w:r>
      <w:r w:rsidR="00A33E84" w:rsidRPr="00A33E84">
        <w:rPr>
          <w:rFonts w:eastAsiaTheme="minorEastAsia"/>
          <w:i/>
          <w:iCs/>
          <w:color w:val="000000"/>
          <w:sz w:val="24"/>
          <w:szCs w:val="24"/>
          <w:lang w:val="en-US"/>
        </w:rPr>
        <w:t xml:space="preserve">working together with the supportive District Council on an </w:t>
      </w:r>
      <w:r w:rsidR="007949EB">
        <w:rPr>
          <w:rFonts w:eastAsiaTheme="minorEastAsia"/>
          <w:i/>
          <w:iCs/>
          <w:color w:val="000000"/>
          <w:sz w:val="24"/>
          <w:szCs w:val="24"/>
          <w:lang w:val="en-US"/>
        </w:rPr>
        <w:t>o</w:t>
      </w:r>
      <w:r w:rsidR="00A33E84" w:rsidRPr="00A33E84">
        <w:rPr>
          <w:rFonts w:eastAsiaTheme="minorEastAsia"/>
          <w:i/>
          <w:iCs/>
          <w:color w:val="000000"/>
          <w:sz w:val="24"/>
          <w:szCs w:val="24"/>
          <w:lang w:val="en-US"/>
        </w:rPr>
        <w:t xml:space="preserve">rdinance which will demonstrate how pluri-legal systems can be implemented. </w:t>
      </w:r>
      <w:r w:rsidR="00B525FB">
        <w:rPr>
          <w:rFonts w:eastAsiaTheme="minorEastAsia"/>
          <w:i/>
          <w:iCs/>
          <w:color w:val="000000"/>
          <w:sz w:val="24"/>
          <w:szCs w:val="24"/>
          <w:lang w:val="en-US"/>
        </w:rPr>
        <w:t xml:space="preserve">The </w:t>
      </w:r>
      <w:proofErr w:type="spellStart"/>
      <w:r w:rsidR="00B525FB">
        <w:rPr>
          <w:rFonts w:eastAsiaTheme="minorEastAsia"/>
          <w:i/>
          <w:iCs/>
          <w:color w:val="000000"/>
          <w:sz w:val="24"/>
          <w:szCs w:val="24"/>
          <w:lang w:val="en-US"/>
        </w:rPr>
        <w:t>Bagungu</w:t>
      </w:r>
      <w:proofErr w:type="spellEnd"/>
      <w:r w:rsidR="00B525FB">
        <w:rPr>
          <w:rFonts w:eastAsiaTheme="minorEastAsia"/>
          <w:i/>
          <w:iCs/>
          <w:color w:val="000000"/>
          <w:sz w:val="24"/>
          <w:szCs w:val="24"/>
          <w:lang w:val="en-US"/>
        </w:rPr>
        <w:t xml:space="preserve"> community is one of a number of communities with which African Earth Juri</w:t>
      </w:r>
      <w:r w:rsidR="007949EB">
        <w:rPr>
          <w:rFonts w:eastAsiaTheme="minorEastAsia"/>
          <w:i/>
          <w:iCs/>
          <w:color w:val="000000"/>
          <w:sz w:val="24"/>
          <w:szCs w:val="24"/>
          <w:lang w:val="en-US"/>
        </w:rPr>
        <w:t>s</w:t>
      </w:r>
      <w:r w:rsidR="00B525FB">
        <w:rPr>
          <w:rFonts w:eastAsiaTheme="minorEastAsia"/>
          <w:i/>
          <w:iCs/>
          <w:color w:val="000000"/>
          <w:sz w:val="24"/>
          <w:szCs w:val="24"/>
          <w:lang w:val="en-US"/>
        </w:rPr>
        <w:t>prudence Practitioners are working to revive Earth-</w:t>
      </w:r>
      <w:proofErr w:type="spellStart"/>
      <w:r w:rsidR="00B525FB">
        <w:rPr>
          <w:rFonts w:eastAsiaTheme="minorEastAsia"/>
          <w:i/>
          <w:iCs/>
          <w:color w:val="000000"/>
          <w:sz w:val="24"/>
          <w:szCs w:val="24"/>
          <w:lang w:val="en-US"/>
        </w:rPr>
        <w:t>centred</w:t>
      </w:r>
      <w:proofErr w:type="spellEnd"/>
      <w:r w:rsidR="00B525FB">
        <w:rPr>
          <w:rFonts w:eastAsiaTheme="minorEastAsia"/>
          <w:i/>
          <w:iCs/>
          <w:color w:val="000000"/>
          <w:sz w:val="24"/>
          <w:szCs w:val="24"/>
          <w:lang w:val="en-US"/>
        </w:rPr>
        <w:t xml:space="preserve"> customary governance and SNST.</w:t>
      </w:r>
    </w:p>
    <w:p w14:paraId="7B45DF3C" w14:textId="4291FF20" w:rsidR="00472C85" w:rsidRDefault="00472C85" w:rsidP="00F86175">
      <w:pPr>
        <w:widowControl w:val="0"/>
        <w:autoSpaceDE w:val="0"/>
        <w:autoSpaceDN w:val="0"/>
        <w:adjustRightInd w:val="0"/>
        <w:rPr>
          <w:rFonts w:eastAsiaTheme="minorEastAsia"/>
          <w:color w:val="000000"/>
          <w:sz w:val="24"/>
          <w:szCs w:val="24"/>
          <w:lang w:val="en-US"/>
        </w:rPr>
      </w:pPr>
    </w:p>
    <w:p w14:paraId="70034851" w14:textId="77777777" w:rsidR="00F86175" w:rsidRPr="000811BB" w:rsidRDefault="00F86175" w:rsidP="00F86175">
      <w:pPr>
        <w:widowControl w:val="0"/>
        <w:autoSpaceDE w:val="0"/>
        <w:autoSpaceDN w:val="0"/>
        <w:adjustRightInd w:val="0"/>
        <w:rPr>
          <w:rFonts w:eastAsiaTheme="minorEastAsia"/>
          <w:color w:val="000000" w:themeColor="text1"/>
          <w:sz w:val="24"/>
          <w:szCs w:val="24"/>
          <w:lang w:val="en-US"/>
        </w:rPr>
      </w:pPr>
      <w:r w:rsidRPr="00F86175">
        <w:rPr>
          <w:rFonts w:eastAsiaTheme="minorEastAsia"/>
          <w:color w:val="000000"/>
          <w:sz w:val="24"/>
          <w:szCs w:val="24"/>
          <w:lang w:val="en-US"/>
        </w:rPr>
        <w:t>4.</w:t>
      </w:r>
      <w:r w:rsidRPr="000811BB">
        <w:rPr>
          <w:rFonts w:eastAsiaTheme="minorEastAsia"/>
          <w:color w:val="000000" w:themeColor="text1"/>
          <w:sz w:val="24"/>
          <w:szCs w:val="24"/>
          <w:lang w:val="en-US"/>
        </w:rPr>
        <w:t xml:space="preserve"> If your State is one of the 156 UN Member States that recognizes the right to a safe, clean, </w:t>
      </w:r>
      <w:r w:rsidRPr="000811BB">
        <w:rPr>
          <w:rFonts w:eastAsiaTheme="minorEastAsia"/>
          <w:color w:val="000000" w:themeColor="text1"/>
          <w:sz w:val="24"/>
          <w:szCs w:val="24"/>
          <w:lang w:val="en-US"/>
        </w:rPr>
        <w:lastRenderedPageBreak/>
        <w:t>healthy and sustainable environment,</w:t>
      </w:r>
      <w:r w:rsidRPr="000811BB">
        <w:rPr>
          <w:rFonts w:eastAsiaTheme="minorEastAsia"/>
          <w:color w:val="000000" w:themeColor="text1"/>
          <w:sz w:val="24"/>
          <w:szCs w:val="24"/>
          <w:vertAlign w:val="superscript"/>
          <w:lang w:val="en-US"/>
        </w:rPr>
        <w:footnoteReference w:id="6"/>
      </w:r>
      <w:r w:rsidRPr="000811BB">
        <w:rPr>
          <w:rFonts w:eastAsiaTheme="minorEastAsia"/>
          <w:color w:val="000000" w:themeColor="text1"/>
          <w:sz w:val="24"/>
          <w:szCs w:val="24"/>
          <w:lang w:val="en-US"/>
        </w:rPr>
        <w:t xml:space="preserve"> has this right contributed to protecting, conserving and restoring biodiversity and healthy ecosystems? If so, how? If not, why not?</w:t>
      </w:r>
    </w:p>
    <w:p w14:paraId="48FA3201"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p>
    <w:p w14:paraId="415D1D77" w14:textId="77777777" w:rsidR="00F86175" w:rsidRPr="00F86175"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5. </w:t>
      </w:r>
      <w:r w:rsidRPr="000811BB">
        <w:rPr>
          <w:rFonts w:eastAsiaTheme="minorEastAsia"/>
          <w:color w:val="000000"/>
          <w:sz w:val="24"/>
          <w:szCs w:val="24"/>
          <w:lang w:val="en-US"/>
        </w:rPr>
        <w:t xml:space="preserve">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 </w:t>
      </w:r>
    </w:p>
    <w:p w14:paraId="2C40348D" w14:textId="61B03397" w:rsidR="00F86175" w:rsidRDefault="00F86175" w:rsidP="00F86175">
      <w:pPr>
        <w:widowControl w:val="0"/>
        <w:autoSpaceDE w:val="0"/>
        <w:autoSpaceDN w:val="0"/>
        <w:adjustRightInd w:val="0"/>
        <w:rPr>
          <w:rFonts w:eastAsiaTheme="minorEastAsia"/>
          <w:color w:val="000000"/>
          <w:sz w:val="24"/>
          <w:szCs w:val="24"/>
          <w:lang w:val="en-US"/>
        </w:rPr>
      </w:pPr>
    </w:p>
    <w:p w14:paraId="082E0D05" w14:textId="654ED375" w:rsidR="003119CB" w:rsidRDefault="00B62A8A" w:rsidP="00A52004">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Below are some examples of the ways in which the revival of traditional knowledge and governance has supported communities with which African Earth Jurisprudence Practitioners work to protect and restore biodiversity and ecosystems.</w:t>
      </w:r>
    </w:p>
    <w:p w14:paraId="67FEC726" w14:textId="77777777" w:rsidR="003119CB" w:rsidRDefault="003119CB" w:rsidP="00A52004">
      <w:pPr>
        <w:widowControl w:val="0"/>
        <w:autoSpaceDE w:val="0"/>
        <w:autoSpaceDN w:val="0"/>
        <w:adjustRightInd w:val="0"/>
        <w:rPr>
          <w:rFonts w:eastAsiaTheme="minorEastAsia"/>
          <w:i/>
          <w:iCs/>
          <w:color w:val="000000"/>
          <w:sz w:val="24"/>
          <w:szCs w:val="24"/>
          <w:lang w:val="en-US"/>
        </w:rPr>
      </w:pPr>
    </w:p>
    <w:p w14:paraId="4767A675" w14:textId="27130E06" w:rsidR="00FB0A23" w:rsidRDefault="007B748D" w:rsidP="00FB0A23">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 xml:space="preserve">In </w:t>
      </w:r>
      <w:r w:rsidR="00FB0A23" w:rsidRPr="00FB0A23">
        <w:rPr>
          <w:rFonts w:eastAsiaTheme="minorEastAsia"/>
          <w:i/>
          <w:iCs/>
          <w:color w:val="000000"/>
          <w:sz w:val="24"/>
          <w:szCs w:val="24"/>
          <w:lang w:val="en-US"/>
        </w:rPr>
        <w:t xml:space="preserve">the </w:t>
      </w:r>
      <w:proofErr w:type="spellStart"/>
      <w:r w:rsidR="00FB0A23" w:rsidRPr="00FB0A23">
        <w:rPr>
          <w:rFonts w:eastAsiaTheme="minorEastAsia"/>
          <w:i/>
          <w:iCs/>
          <w:color w:val="000000"/>
          <w:sz w:val="24"/>
          <w:szCs w:val="24"/>
          <w:lang w:val="en-US"/>
        </w:rPr>
        <w:t>Ouémé</w:t>
      </w:r>
      <w:proofErr w:type="spellEnd"/>
      <w:r w:rsidR="00FB0A23" w:rsidRPr="00FB0A23">
        <w:rPr>
          <w:rFonts w:eastAsiaTheme="minorEastAsia"/>
          <w:i/>
          <w:iCs/>
          <w:color w:val="000000"/>
          <w:sz w:val="24"/>
          <w:szCs w:val="24"/>
          <w:lang w:val="en-US"/>
        </w:rPr>
        <w:t xml:space="preserve"> </w:t>
      </w:r>
      <w:r w:rsidR="00FB0A23">
        <w:rPr>
          <w:rFonts w:eastAsiaTheme="minorEastAsia"/>
          <w:i/>
          <w:iCs/>
          <w:color w:val="000000"/>
          <w:sz w:val="24"/>
          <w:szCs w:val="24"/>
          <w:lang w:val="en-US"/>
        </w:rPr>
        <w:t xml:space="preserve">valley in </w:t>
      </w:r>
      <w:r>
        <w:rPr>
          <w:rFonts w:eastAsiaTheme="minorEastAsia"/>
          <w:i/>
          <w:iCs/>
          <w:color w:val="000000"/>
          <w:sz w:val="24"/>
          <w:szCs w:val="24"/>
          <w:lang w:val="en-US"/>
        </w:rPr>
        <w:t xml:space="preserve">Benin, </w:t>
      </w:r>
      <w:r w:rsidR="00F90DAC" w:rsidRPr="00F90DAC">
        <w:rPr>
          <w:rFonts w:eastAsiaTheme="minorEastAsia"/>
          <w:i/>
          <w:iCs/>
          <w:color w:val="000000"/>
          <w:sz w:val="24"/>
          <w:szCs w:val="24"/>
          <w:lang w:val="en-US"/>
        </w:rPr>
        <w:t xml:space="preserve">GRABE-BÉNIN </w:t>
      </w:r>
      <w:r w:rsidRPr="007B748D">
        <w:rPr>
          <w:rFonts w:eastAsiaTheme="minorEastAsia"/>
          <w:i/>
          <w:iCs/>
          <w:color w:val="000000"/>
          <w:sz w:val="24"/>
          <w:szCs w:val="24"/>
          <w:lang w:val="en-US"/>
        </w:rPr>
        <w:t>ONG</w:t>
      </w:r>
      <w:r>
        <w:rPr>
          <w:rFonts w:eastAsiaTheme="minorEastAsia"/>
          <w:i/>
          <w:iCs/>
          <w:color w:val="000000"/>
          <w:sz w:val="24"/>
          <w:szCs w:val="24"/>
          <w:lang w:val="en-US"/>
        </w:rPr>
        <w:t xml:space="preserve"> </w:t>
      </w:r>
      <w:r w:rsidR="00782E52">
        <w:rPr>
          <w:rFonts w:eastAsiaTheme="minorEastAsia"/>
          <w:i/>
          <w:iCs/>
          <w:color w:val="000000"/>
          <w:sz w:val="24"/>
          <w:szCs w:val="24"/>
          <w:lang w:val="en-US"/>
        </w:rPr>
        <w:t>has been</w:t>
      </w:r>
      <w:r w:rsidR="00FB0A23" w:rsidRPr="00FB0A23">
        <w:rPr>
          <w:rFonts w:eastAsiaTheme="minorEastAsia"/>
          <w:i/>
          <w:iCs/>
          <w:color w:val="000000"/>
          <w:sz w:val="24"/>
          <w:szCs w:val="24"/>
          <w:lang w:val="en-US"/>
        </w:rPr>
        <w:t xml:space="preserve"> accompanying the communities of </w:t>
      </w:r>
      <w:proofErr w:type="spellStart"/>
      <w:r w:rsidR="00FB0A23" w:rsidRPr="00FB0A23">
        <w:rPr>
          <w:rFonts w:eastAsiaTheme="minorEastAsia"/>
          <w:i/>
          <w:iCs/>
          <w:color w:val="000000"/>
          <w:sz w:val="24"/>
          <w:szCs w:val="24"/>
          <w:lang w:val="en-US"/>
        </w:rPr>
        <w:t>Lindja-Dangbo</w:t>
      </w:r>
      <w:proofErr w:type="spellEnd"/>
      <w:r w:rsidR="00FB0A23" w:rsidRPr="00FB0A23">
        <w:rPr>
          <w:rFonts w:eastAsiaTheme="minorEastAsia"/>
          <w:i/>
          <w:iCs/>
          <w:color w:val="000000"/>
          <w:sz w:val="24"/>
          <w:szCs w:val="24"/>
          <w:lang w:val="en-US"/>
        </w:rPr>
        <w:t xml:space="preserve">, </w:t>
      </w:r>
      <w:proofErr w:type="spellStart"/>
      <w:r w:rsidR="00FB0A23" w:rsidRPr="00FB0A23">
        <w:rPr>
          <w:rFonts w:eastAsiaTheme="minorEastAsia"/>
          <w:i/>
          <w:iCs/>
          <w:color w:val="000000"/>
          <w:sz w:val="24"/>
          <w:szCs w:val="24"/>
          <w:lang w:val="en-US"/>
        </w:rPr>
        <w:t>Latchè</w:t>
      </w:r>
      <w:proofErr w:type="spellEnd"/>
      <w:r w:rsidR="00FB0A23" w:rsidRPr="00FB0A23">
        <w:rPr>
          <w:rFonts w:eastAsiaTheme="minorEastAsia"/>
          <w:i/>
          <w:iCs/>
          <w:color w:val="000000"/>
          <w:sz w:val="24"/>
          <w:szCs w:val="24"/>
          <w:lang w:val="en-US"/>
        </w:rPr>
        <w:t xml:space="preserve">, </w:t>
      </w:r>
      <w:proofErr w:type="spellStart"/>
      <w:r w:rsidR="00FB0A23" w:rsidRPr="00FB0A23">
        <w:rPr>
          <w:rFonts w:eastAsiaTheme="minorEastAsia"/>
          <w:i/>
          <w:iCs/>
          <w:color w:val="000000"/>
          <w:sz w:val="24"/>
          <w:szCs w:val="24"/>
          <w:lang w:val="en-US"/>
        </w:rPr>
        <w:t>Kogbomey</w:t>
      </w:r>
      <w:proofErr w:type="spellEnd"/>
      <w:r w:rsidR="00FB0A23" w:rsidRPr="00FB0A23">
        <w:rPr>
          <w:rFonts w:eastAsiaTheme="minorEastAsia"/>
          <w:i/>
          <w:iCs/>
          <w:color w:val="000000"/>
          <w:sz w:val="24"/>
          <w:szCs w:val="24"/>
          <w:lang w:val="en-US"/>
        </w:rPr>
        <w:t xml:space="preserve"> and </w:t>
      </w:r>
      <w:proofErr w:type="spellStart"/>
      <w:r w:rsidR="00FB0A23" w:rsidRPr="00FB0A23">
        <w:rPr>
          <w:rFonts w:eastAsiaTheme="minorEastAsia"/>
          <w:i/>
          <w:iCs/>
          <w:color w:val="000000"/>
          <w:sz w:val="24"/>
          <w:szCs w:val="24"/>
          <w:lang w:val="en-US"/>
        </w:rPr>
        <w:t>Wamon</w:t>
      </w:r>
      <w:proofErr w:type="spellEnd"/>
      <w:r w:rsidR="00FB0A23" w:rsidRPr="00FB0A23">
        <w:rPr>
          <w:rFonts w:eastAsiaTheme="minorEastAsia"/>
          <w:i/>
          <w:iCs/>
          <w:color w:val="000000"/>
          <w:sz w:val="24"/>
          <w:szCs w:val="24"/>
          <w:lang w:val="en-US"/>
        </w:rPr>
        <w:t xml:space="preserve"> to restore their indigenous knowledge and practices concerning SNS and the revival of traditional seed diversity. Activities </w:t>
      </w:r>
      <w:r w:rsidR="00782E52">
        <w:rPr>
          <w:rFonts w:eastAsiaTheme="minorEastAsia"/>
          <w:i/>
          <w:iCs/>
          <w:color w:val="000000"/>
          <w:sz w:val="24"/>
          <w:szCs w:val="24"/>
          <w:lang w:val="en-US"/>
        </w:rPr>
        <w:t>include</w:t>
      </w:r>
      <w:r w:rsidR="00FB0A23" w:rsidRPr="00FB0A23">
        <w:rPr>
          <w:rFonts w:eastAsiaTheme="minorEastAsia"/>
          <w:i/>
          <w:iCs/>
          <w:color w:val="000000"/>
          <w:sz w:val="24"/>
          <w:szCs w:val="24"/>
          <w:lang w:val="en-US"/>
        </w:rPr>
        <w:t xml:space="preserve"> planting indigenous vegetation to restore degraded areas and reintroducing endangered animal species, </w:t>
      </w:r>
      <w:proofErr w:type="spellStart"/>
      <w:r w:rsidR="00FB0A23" w:rsidRPr="00FB0A23">
        <w:rPr>
          <w:rFonts w:eastAsiaTheme="minorEastAsia"/>
          <w:i/>
          <w:iCs/>
          <w:color w:val="000000"/>
          <w:sz w:val="24"/>
          <w:szCs w:val="24"/>
          <w:lang w:val="en-US"/>
        </w:rPr>
        <w:t>organising</w:t>
      </w:r>
      <w:proofErr w:type="spellEnd"/>
      <w:r w:rsidR="00FB0A23" w:rsidRPr="00FB0A23">
        <w:rPr>
          <w:rFonts w:eastAsiaTheme="minorEastAsia"/>
          <w:i/>
          <w:iCs/>
          <w:color w:val="000000"/>
          <w:sz w:val="24"/>
          <w:szCs w:val="24"/>
          <w:lang w:val="en-US"/>
        </w:rPr>
        <w:t xml:space="preserve"> cultural and traditional ceremonies and establishing medicinal plant gardens.</w:t>
      </w:r>
      <w:r w:rsidR="00FB0A23">
        <w:rPr>
          <w:rFonts w:eastAsiaTheme="minorEastAsia"/>
          <w:i/>
          <w:iCs/>
          <w:color w:val="000000"/>
          <w:sz w:val="24"/>
          <w:szCs w:val="24"/>
          <w:lang w:val="en-US"/>
        </w:rPr>
        <w:t xml:space="preserve"> </w:t>
      </w:r>
      <w:r w:rsidR="00FB0A23" w:rsidRPr="00FB0A23">
        <w:rPr>
          <w:rFonts w:eastAsiaTheme="minorEastAsia"/>
          <w:i/>
          <w:iCs/>
          <w:color w:val="000000"/>
          <w:sz w:val="24"/>
          <w:szCs w:val="24"/>
          <w:lang w:val="en-US"/>
        </w:rPr>
        <w:t xml:space="preserve">With support from the United Nations Development </w:t>
      </w:r>
      <w:proofErr w:type="spellStart"/>
      <w:r w:rsidR="00FB0A23" w:rsidRPr="00FB0A23">
        <w:rPr>
          <w:rFonts w:eastAsiaTheme="minorEastAsia"/>
          <w:i/>
          <w:iCs/>
          <w:color w:val="000000"/>
          <w:sz w:val="24"/>
          <w:szCs w:val="24"/>
          <w:lang w:val="en-US"/>
        </w:rPr>
        <w:t>Programme</w:t>
      </w:r>
      <w:proofErr w:type="spellEnd"/>
      <w:r w:rsidR="00FB0A23" w:rsidRPr="00FB0A23">
        <w:rPr>
          <w:rFonts w:eastAsiaTheme="minorEastAsia"/>
          <w:i/>
          <w:iCs/>
          <w:color w:val="000000"/>
          <w:sz w:val="24"/>
          <w:szCs w:val="24"/>
          <w:lang w:val="en-US"/>
        </w:rPr>
        <w:t xml:space="preserve">, </w:t>
      </w:r>
      <w:r w:rsidR="00F90DAC" w:rsidRPr="00F90DAC">
        <w:rPr>
          <w:rFonts w:eastAsiaTheme="minorEastAsia"/>
          <w:i/>
          <w:iCs/>
          <w:color w:val="000000"/>
          <w:sz w:val="24"/>
          <w:szCs w:val="24"/>
          <w:lang w:val="en-US"/>
        </w:rPr>
        <w:t>GRABE-BÉNIN</w:t>
      </w:r>
      <w:r w:rsidR="00FB0A23" w:rsidRPr="00FB0A23">
        <w:rPr>
          <w:rFonts w:eastAsiaTheme="minorEastAsia"/>
          <w:i/>
          <w:iCs/>
          <w:color w:val="000000"/>
          <w:sz w:val="24"/>
          <w:szCs w:val="24"/>
          <w:lang w:val="en-US"/>
        </w:rPr>
        <w:t xml:space="preserve"> has implemented a </w:t>
      </w:r>
      <w:proofErr w:type="spellStart"/>
      <w:r w:rsidR="00FB0A23" w:rsidRPr="00FB0A23">
        <w:rPr>
          <w:rFonts w:eastAsiaTheme="minorEastAsia"/>
          <w:i/>
          <w:iCs/>
          <w:color w:val="000000"/>
          <w:sz w:val="24"/>
          <w:szCs w:val="24"/>
          <w:lang w:val="en-US"/>
        </w:rPr>
        <w:t>programme</w:t>
      </w:r>
      <w:proofErr w:type="spellEnd"/>
      <w:r w:rsidR="00FB0A23" w:rsidRPr="00FB0A23">
        <w:rPr>
          <w:rFonts w:eastAsiaTheme="minorEastAsia"/>
          <w:i/>
          <w:iCs/>
          <w:color w:val="000000"/>
          <w:sz w:val="24"/>
          <w:szCs w:val="24"/>
          <w:lang w:val="en-US"/>
        </w:rPr>
        <w:t xml:space="preserve"> to protect sacred forests and promote indigenous and community conserved areas and territories (ICCAs) with the communities of </w:t>
      </w:r>
      <w:proofErr w:type="spellStart"/>
      <w:r w:rsidR="00FB0A23" w:rsidRPr="00FB0A23">
        <w:rPr>
          <w:rFonts w:eastAsiaTheme="minorEastAsia"/>
          <w:i/>
          <w:iCs/>
          <w:color w:val="000000"/>
          <w:sz w:val="24"/>
          <w:szCs w:val="24"/>
          <w:lang w:val="en-US"/>
        </w:rPr>
        <w:t>Gbévozoun</w:t>
      </w:r>
      <w:proofErr w:type="spellEnd"/>
      <w:r w:rsidR="00FB0A23" w:rsidRPr="00FB0A23">
        <w:rPr>
          <w:rFonts w:eastAsiaTheme="minorEastAsia"/>
          <w:i/>
          <w:iCs/>
          <w:color w:val="000000"/>
          <w:sz w:val="24"/>
          <w:szCs w:val="24"/>
          <w:lang w:val="en-US"/>
        </w:rPr>
        <w:t xml:space="preserve"> and </w:t>
      </w:r>
      <w:proofErr w:type="spellStart"/>
      <w:r w:rsidR="00FB0A23" w:rsidRPr="00FB0A23">
        <w:rPr>
          <w:rFonts w:eastAsiaTheme="minorEastAsia"/>
          <w:i/>
          <w:iCs/>
          <w:color w:val="000000"/>
          <w:sz w:val="24"/>
          <w:szCs w:val="24"/>
          <w:lang w:val="en-US"/>
        </w:rPr>
        <w:t>Gnanhouizoun</w:t>
      </w:r>
      <w:proofErr w:type="spellEnd"/>
      <w:r w:rsidR="00FB0A23" w:rsidRPr="00FB0A23">
        <w:rPr>
          <w:rFonts w:eastAsiaTheme="minorEastAsia"/>
          <w:i/>
          <w:iCs/>
          <w:color w:val="000000"/>
          <w:sz w:val="24"/>
          <w:szCs w:val="24"/>
          <w:lang w:val="en-US"/>
        </w:rPr>
        <w:t xml:space="preserve"> in the commune of </w:t>
      </w:r>
      <w:proofErr w:type="spellStart"/>
      <w:r w:rsidR="00FB0A23" w:rsidRPr="00FB0A23">
        <w:rPr>
          <w:rFonts w:eastAsiaTheme="minorEastAsia"/>
          <w:i/>
          <w:iCs/>
          <w:color w:val="000000"/>
          <w:sz w:val="24"/>
          <w:szCs w:val="24"/>
          <w:lang w:val="en-US"/>
        </w:rPr>
        <w:t>Bonou</w:t>
      </w:r>
      <w:proofErr w:type="spellEnd"/>
      <w:r w:rsidR="00FB0A23" w:rsidRPr="00FB0A23">
        <w:rPr>
          <w:rFonts w:eastAsiaTheme="minorEastAsia"/>
          <w:i/>
          <w:iCs/>
          <w:color w:val="000000"/>
          <w:sz w:val="24"/>
          <w:szCs w:val="24"/>
          <w:lang w:val="en-US"/>
        </w:rPr>
        <w:t>.</w:t>
      </w:r>
      <w:r w:rsidR="00FB0A23">
        <w:rPr>
          <w:rFonts w:eastAsiaTheme="minorEastAsia"/>
          <w:i/>
          <w:iCs/>
          <w:color w:val="000000"/>
          <w:sz w:val="24"/>
          <w:szCs w:val="24"/>
          <w:lang w:val="en-US"/>
        </w:rPr>
        <w:t xml:space="preserve"> </w:t>
      </w:r>
      <w:r w:rsidR="00F90DAC" w:rsidRPr="00F90DAC">
        <w:rPr>
          <w:rFonts w:eastAsiaTheme="minorEastAsia"/>
          <w:i/>
          <w:iCs/>
          <w:color w:val="000000"/>
          <w:sz w:val="24"/>
          <w:szCs w:val="24"/>
          <w:lang w:val="en-US"/>
        </w:rPr>
        <w:t>GRABE-BÉNIN</w:t>
      </w:r>
      <w:r w:rsidR="00FB0A23" w:rsidRPr="00FB0A23">
        <w:rPr>
          <w:rFonts w:eastAsiaTheme="minorEastAsia"/>
          <w:i/>
          <w:iCs/>
          <w:color w:val="000000"/>
          <w:sz w:val="24"/>
          <w:szCs w:val="24"/>
          <w:lang w:val="en-US"/>
        </w:rPr>
        <w:t xml:space="preserve"> has updated the list of forests and other </w:t>
      </w:r>
      <w:r w:rsidR="00782E52">
        <w:rPr>
          <w:rFonts w:eastAsiaTheme="minorEastAsia"/>
          <w:i/>
          <w:iCs/>
          <w:color w:val="000000"/>
          <w:sz w:val="24"/>
          <w:szCs w:val="24"/>
          <w:lang w:val="en-US"/>
        </w:rPr>
        <w:t>SNS</w:t>
      </w:r>
      <w:r w:rsidR="00FB0A23" w:rsidRPr="00FB0A23">
        <w:rPr>
          <w:rFonts w:eastAsiaTheme="minorEastAsia"/>
          <w:i/>
          <w:iCs/>
          <w:color w:val="000000"/>
          <w:sz w:val="24"/>
          <w:szCs w:val="24"/>
          <w:lang w:val="en-US"/>
        </w:rPr>
        <w:t xml:space="preserve"> in all departments of Benin</w:t>
      </w:r>
      <w:r w:rsidR="00782E52">
        <w:rPr>
          <w:rFonts w:eastAsiaTheme="minorEastAsia"/>
          <w:i/>
          <w:iCs/>
          <w:color w:val="000000"/>
          <w:sz w:val="24"/>
          <w:szCs w:val="24"/>
          <w:lang w:val="en-US"/>
        </w:rPr>
        <w:t>.</w:t>
      </w:r>
      <w:r w:rsidR="00782E52">
        <w:rPr>
          <w:rStyle w:val="FootnoteReference"/>
          <w:rFonts w:eastAsiaTheme="minorEastAsia"/>
          <w:i/>
          <w:iCs/>
          <w:color w:val="000000"/>
          <w:szCs w:val="24"/>
        </w:rPr>
        <w:footnoteReference w:id="7"/>
      </w:r>
    </w:p>
    <w:p w14:paraId="3916D1DB" w14:textId="77777777" w:rsidR="007B748D" w:rsidRDefault="007B748D" w:rsidP="00A52004">
      <w:pPr>
        <w:widowControl w:val="0"/>
        <w:autoSpaceDE w:val="0"/>
        <w:autoSpaceDN w:val="0"/>
        <w:adjustRightInd w:val="0"/>
        <w:rPr>
          <w:rFonts w:eastAsiaTheme="minorEastAsia"/>
          <w:i/>
          <w:iCs/>
          <w:color w:val="000000"/>
          <w:sz w:val="24"/>
          <w:szCs w:val="24"/>
          <w:lang w:val="en-US"/>
        </w:rPr>
      </w:pPr>
    </w:p>
    <w:p w14:paraId="1AF240C6" w14:textId="4078B37F" w:rsidR="000E6963" w:rsidRDefault="000E6963" w:rsidP="00A52004">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 xml:space="preserve">In </w:t>
      </w:r>
      <w:proofErr w:type="spellStart"/>
      <w:r>
        <w:rPr>
          <w:rFonts w:eastAsiaTheme="minorEastAsia"/>
          <w:i/>
          <w:iCs/>
          <w:color w:val="000000"/>
          <w:sz w:val="24"/>
          <w:szCs w:val="24"/>
          <w:lang w:val="en-US"/>
        </w:rPr>
        <w:t>Buliisa</w:t>
      </w:r>
      <w:proofErr w:type="spellEnd"/>
      <w:r>
        <w:rPr>
          <w:rFonts w:eastAsiaTheme="minorEastAsia"/>
          <w:i/>
          <w:iCs/>
          <w:color w:val="000000"/>
          <w:sz w:val="24"/>
          <w:szCs w:val="24"/>
          <w:lang w:val="en-US"/>
        </w:rPr>
        <w:t xml:space="preserve"> District, Uganda, </w:t>
      </w:r>
      <w:r w:rsidR="00782E52">
        <w:rPr>
          <w:rFonts w:eastAsiaTheme="minorEastAsia"/>
          <w:i/>
          <w:iCs/>
          <w:color w:val="000000"/>
          <w:sz w:val="24"/>
          <w:szCs w:val="24"/>
          <w:lang w:val="en-US"/>
        </w:rPr>
        <w:t>SNS</w:t>
      </w:r>
      <w:r>
        <w:rPr>
          <w:rFonts w:eastAsiaTheme="minorEastAsia"/>
          <w:i/>
          <w:iCs/>
          <w:color w:val="000000"/>
          <w:sz w:val="24"/>
          <w:szCs w:val="24"/>
          <w:lang w:val="en-US"/>
        </w:rPr>
        <w:t xml:space="preserve"> in the form of wetlands </w:t>
      </w:r>
      <w:r w:rsidRPr="000E6963">
        <w:rPr>
          <w:rFonts w:eastAsiaTheme="minorEastAsia"/>
          <w:i/>
          <w:iCs/>
          <w:color w:val="000000"/>
          <w:sz w:val="24"/>
          <w:szCs w:val="24"/>
          <w:lang w:val="en-US"/>
        </w:rPr>
        <w:t>had been degraded</w:t>
      </w:r>
      <w:r>
        <w:rPr>
          <w:rFonts w:eastAsiaTheme="minorEastAsia"/>
          <w:i/>
          <w:iCs/>
          <w:color w:val="000000"/>
          <w:sz w:val="24"/>
          <w:szCs w:val="24"/>
          <w:lang w:val="en-US"/>
        </w:rPr>
        <w:t xml:space="preserve"> as a result of grazing and farming practices. Through several years of intergenerational dialogues, the </w:t>
      </w:r>
      <w:proofErr w:type="spellStart"/>
      <w:r>
        <w:rPr>
          <w:rFonts w:eastAsiaTheme="minorEastAsia"/>
          <w:i/>
          <w:iCs/>
          <w:color w:val="000000"/>
          <w:sz w:val="24"/>
          <w:szCs w:val="24"/>
          <w:lang w:val="en-US"/>
        </w:rPr>
        <w:t>Bagungu</w:t>
      </w:r>
      <w:proofErr w:type="spellEnd"/>
      <w:r>
        <w:rPr>
          <w:rFonts w:eastAsiaTheme="minorEastAsia"/>
          <w:i/>
          <w:iCs/>
          <w:color w:val="000000"/>
          <w:sz w:val="24"/>
          <w:szCs w:val="24"/>
          <w:lang w:val="en-US"/>
        </w:rPr>
        <w:t xml:space="preserve"> community</w:t>
      </w:r>
      <w:r w:rsidR="007411C8">
        <w:rPr>
          <w:rFonts w:eastAsiaTheme="minorEastAsia"/>
          <w:i/>
          <w:iCs/>
          <w:color w:val="000000"/>
          <w:sz w:val="24"/>
          <w:szCs w:val="24"/>
          <w:lang w:val="en-US"/>
        </w:rPr>
        <w:t xml:space="preserve"> have</w:t>
      </w:r>
      <w:r>
        <w:rPr>
          <w:rFonts w:eastAsiaTheme="minorEastAsia"/>
          <w:i/>
          <w:iCs/>
          <w:color w:val="000000"/>
          <w:sz w:val="24"/>
          <w:szCs w:val="24"/>
          <w:lang w:val="en-US"/>
        </w:rPr>
        <w:t xml:space="preserve"> revived their customary </w:t>
      </w:r>
      <w:r w:rsidR="0024177A">
        <w:rPr>
          <w:rFonts w:eastAsiaTheme="minorEastAsia"/>
          <w:i/>
          <w:iCs/>
          <w:color w:val="000000"/>
          <w:sz w:val="24"/>
          <w:szCs w:val="24"/>
          <w:lang w:val="en-US"/>
        </w:rPr>
        <w:t>governance systems</w:t>
      </w:r>
      <w:r w:rsidR="00782E52">
        <w:rPr>
          <w:rFonts w:eastAsiaTheme="minorEastAsia"/>
          <w:i/>
          <w:iCs/>
          <w:color w:val="000000"/>
          <w:sz w:val="24"/>
          <w:szCs w:val="24"/>
          <w:lang w:val="en-US"/>
        </w:rPr>
        <w:t>, including the revival of indigenous seeds,</w:t>
      </w:r>
      <w:r>
        <w:rPr>
          <w:rFonts w:eastAsiaTheme="minorEastAsia"/>
          <w:i/>
          <w:iCs/>
          <w:color w:val="000000"/>
          <w:sz w:val="24"/>
          <w:szCs w:val="24"/>
          <w:lang w:val="en-US"/>
        </w:rPr>
        <w:t xml:space="preserve"> and the </w:t>
      </w:r>
      <w:proofErr w:type="spellStart"/>
      <w:r>
        <w:rPr>
          <w:rFonts w:eastAsiaTheme="minorEastAsia"/>
          <w:i/>
          <w:iCs/>
          <w:color w:val="000000"/>
          <w:sz w:val="24"/>
          <w:szCs w:val="24"/>
          <w:lang w:val="en-US"/>
        </w:rPr>
        <w:t>Bagungu</w:t>
      </w:r>
      <w:proofErr w:type="spellEnd"/>
      <w:r>
        <w:rPr>
          <w:rFonts w:eastAsiaTheme="minorEastAsia"/>
          <w:i/>
          <w:iCs/>
          <w:color w:val="000000"/>
          <w:sz w:val="24"/>
          <w:szCs w:val="24"/>
          <w:lang w:val="en-US"/>
        </w:rPr>
        <w:t xml:space="preserve"> c</w:t>
      </w:r>
      <w:r w:rsidRPr="000E6963">
        <w:rPr>
          <w:rFonts w:eastAsiaTheme="minorEastAsia"/>
          <w:i/>
          <w:iCs/>
          <w:color w:val="000000"/>
          <w:sz w:val="24"/>
          <w:szCs w:val="24"/>
          <w:lang w:val="en-US"/>
        </w:rPr>
        <w:t>ustodians</w:t>
      </w:r>
      <w:r>
        <w:rPr>
          <w:rFonts w:eastAsiaTheme="minorEastAsia"/>
          <w:i/>
          <w:iCs/>
          <w:color w:val="000000"/>
          <w:sz w:val="24"/>
          <w:szCs w:val="24"/>
          <w:lang w:val="en-US"/>
        </w:rPr>
        <w:t xml:space="preserve"> of the SNS</w:t>
      </w:r>
      <w:r w:rsidRPr="000E6963">
        <w:rPr>
          <w:rFonts w:eastAsiaTheme="minorEastAsia"/>
          <w:i/>
          <w:iCs/>
          <w:color w:val="000000"/>
          <w:sz w:val="24"/>
          <w:szCs w:val="24"/>
          <w:lang w:val="en-US"/>
        </w:rPr>
        <w:t xml:space="preserve"> </w:t>
      </w:r>
      <w:r w:rsidR="007411C8">
        <w:rPr>
          <w:rFonts w:eastAsiaTheme="minorEastAsia"/>
          <w:i/>
          <w:iCs/>
          <w:color w:val="000000"/>
          <w:sz w:val="24"/>
          <w:szCs w:val="24"/>
          <w:lang w:val="en-US"/>
        </w:rPr>
        <w:t xml:space="preserve">have </w:t>
      </w:r>
      <w:r w:rsidR="0024177A">
        <w:rPr>
          <w:rFonts w:eastAsiaTheme="minorEastAsia"/>
          <w:i/>
          <w:iCs/>
          <w:color w:val="000000"/>
          <w:sz w:val="24"/>
          <w:szCs w:val="24"/>
          <w:lang w:val="en-US"/>
        </w:rPr>
        <w:t>recommenced</w:t>
      </w:r>
      <w:r>
        <w:rPr>
          <w:rFonts w:eastAsiaTheme="minorEastAsia"/>
          <w:i/>
          <w:iCs/>
          <w:color w:val="000000"/>
          <w:sz w:val="24"/>
          <w:szCs w:val="24"/>
          <w:lang w:val="en-US"/>
        </w:rPr>
        <w:t xml:space="preserve"> </w:t>
      </w:r>
      <w:r w:rsidRPr="000E6963">
        <w:rPr>
          <w:rFonts w:eastAsiaTheme="minorEastAsia"/>
          <w:i/>
          <w:iCs/>
          <w:color w:val="000000"/>
          <w:sz w:val="24"/>
          <w:szCs w:val="24"/>
          <w:lang w:val="en-US"/>
        </w:rPr>
        <w:t xml:space="preserve">traditional rituals </w:t>
      </w:r>
      <w:r w:rsidR="0024177A">
        <w:rPr>
          <w:rFonts w:eastAsiaTheme="minorEastAsia"/>
          <w:i/>
          <w:iCs/>
          <w:color w:val="000000"/>
          <w:sz w:val="24"/>
          <w:szCs w:val="24"/>
          <w:lang w:val="en-US"/>
        </w:rPr>
        <w:t>in the SNS</w:t>
      </w:r>
      <w:r>
        <w:rPr>
          <w:rFonts w:eastAsiaTheme="minorEastAsia"/>
          <w:i/>
          <w:iCs/>
          <w:color w:val="000000"/>
          <w:sz w:val="24"/>
          <w:szCs w:val="24"/>
          <w:lang w:val="en-US"/>
        </w:rPr>
        <w:t xml:space="preserve">. </w:t>
      </w:r>
      <w:r w:rsidRPr="000E6963">
        <w:rPr>
          <w:rFonts w:eastAsiaTheme="minorEastAsia"/>
          <w:i/>
          <w:iCs/>
          <w:color w:val="000000"/>
          <w:sz w:val="24"/>
          <w:szCs w:val="24"/>
          <w:lang w:val="en-US"/>
        </w:rPr>
        <w:t xml:space="preserve">Rivers which had </w:t>
      </w:r>
      <w:r w:rsidR="0024177A">
        <w:rPr>
          <w:rFonts w:eastAsiaTheme="minorEastAsia"/>
          <w:i/>
          <w:iCs/>
          <w:color w:val="000000"/>
          <w:sz w:val="24"/>
          <w:szCs w:val="24"/>
          <w:lang w:val="en-US"/>
        </w:rPr>
        <w:t xml:space="preserve">been </w:t>
      </w:r>
      <w:r w:rsidRPr="000E6963">
        <w:rPr>
          <w:rFonts w:eastAsiaTheme="minorEastAsia"/>
          <w:i/>
          <w:iCs/>
          <w:color w:val="000000"/>
          <w:sz w:val="24"/>
          <w:szCs w:val="24"/>
          <w:lang w:val="en-US"/>
        </w:rPr>
        <w:t>dr</w:t>
      </w:r>
      <w:r w:rsidR="0024177A">
        <w:rPr>
          <w:rFonts w:eastAsiaTheme="minorEastAsia"/>
          <w:i/>
          <w:iCs/>
          <w:color w:val="000000"/>
          <w:sz w:val="24"/>
          <w:szCs w:val="24"/>
          <w:lang w:val="en-US"/>
        </w:rPr>
        <w:t>y</w:t>
      </w:r>
      <w:r w:rsidRPr="000E6963">
        <w:rPr>
          <w:rFonts w:eastAsiaTheme="minorEastAsia"/>
          <w:i/>
          <w:iCs/>
          <w:color w:val="000000"/>
          <w:sz w:val="24"/>
          <w:szCs w:val="24"/>
          <w:lang w:val="en-US"/>
        </w:rPr>
        <w:t xml:space="preserve"> for the last 40 years came back</w:t>
      </w:r>
      <w:r w:rsidR="0024177A">
        <w:rPr>
          <w:rFonts w:eastAsiaTheme="minorEastAsia"/>
          <w:i/>
          <w:iCs/>
          <w:color w:val="000000"/>
          <w:sz w:val="24"/>
          <w:szCs w:val="24"/>
          <w:lang w:val="en-US"/>
        </w:rPr>
        <w:t>,</w:t>
      </w:r>
      <w:r w:rsidRPr="000E6963">
        <w:rPr>
          <w:rFonts w:eastAsiaTheme="minorEastAsia"/>
          <w:i/>
          <w:iCs/>
          <w:color w:val="000000"/>
          <w:sz w:val="24"/>
          <w:szCs w:val="24"/>
          <w:lang w:val="en-US"/>
        </w:rPr>
        <w:t xml:space="preserve"> includ</w:t>
      </w:r>
      <w:r w:rsidR="0024177A">
        <w:rPr>
          <w:rFonts w:eastAsiaTheme="minorEastAsia"/>
          <w:i/>
          <w:iCs/>
          <w:color w:val="000000"/>
          <w:sz w:val="24"/>
          <w:szCs w:val="24"/>
          <w:lang w:val="en-US"/>
        </w:rPr>
        <w:t>ing</w:t>
      </w:r>
      <w:r w:rsidRPr="000E6963">
        <w:rPr>
          <w:rFonts w:eastAsiaTheme="minorEastAsia"/>
          <w:i/>
          <w:iCs/>
          <w:color w:val="000000"/>
          <w:sz w:val="24"/>
          <w:szCs w:val="24"/>
          <w:lang w:val="en-US"/>
        </w:rPr>
        <w:t xml:space="preserve"> </w:t>
      </w:r>
      <w:proofErr w:type="spellStart"/>
      <w:r w:rsidRPr="000E6963">
        <w:rPr>
          <w:rFonts w:eastAsiaTheme="minorEastAsia"/>
          <w:i/>
          <w:iCs/>
          <w:color w:val="000000"/>
          <w:sz w:val="24"/>
          <w:szCs w:val="24"/>
          <w:lang w:val="en-US"/>
        </w:rPr>
        <w:t>Kamonkole</w:t>
      </w:r>
      <w:proofErr w:type="spellEnd"/>
      <w:r w:rsidRPr="000E6963">
        <w:rPr>
          <w:rFonts w:eastAsiaTheme="minorEastAsia"/>
          <w:i/>
          <w:iCs/>
          <w:color w:val="000000"/>
          <w:sz w:val="24"/>
          <w:szCs w:val="24"/>
          <w:lang w:val="en-US"/>
        </w:rPr>
        <w:t xml:space="preserve"> , </w:t>
      </w:r>
      <w:proofErr w:type="spellStart"/>
      <w:r w:rsidRPr="000E6963">
        <w:rPr>
          <w:rFonts w:eastAsiaTheme="minorEastAsia"/>
          <w:i/>
          <w:iCs/>
          <w:color w:val="000000"/>
          <w:sz w:val="24"/>
          <w:szCs w:val="24"/>
          <w:lang w:val="en-US"/>
        </w:rPr>
        <w:t>Waigaga</w:t>
      </w:r>
      <w:proofErr w:type="spellEnd"/>
      <w:r w:rsidRPr="000E6963">
        <w:rPr>
          <w:rFonts w:eastAsiaTheme="minorEastAsia"/>
          <w:i/>
          <w:iCs/>
          <w:color w:val="000000"/>
          <w:sz w:val="24"/>
          <w:szCs w:val="24"/>
          <w:lang w:val="en-US"/>
        </w:rPr>
        <w:t xml:space="preserve"> and </w:t>
      </w:r>
      <w:proofErr w:type="spellStart"/>
      <w:r w:rsidRPr="000E6963">
        <w:rPr>
          <w:rFonts w:eastAsiaTheme="minorEastAsia"/>
          <w:i/>
          <w:iCs/>
          <w:color w:val="000000"/>
          <w:sz w:val="24"/>
          <w:szCs w:val="24"/>
          <w:lang w:val="en-US"/>
        </w:rPr>
        <w:t>Wadieka</w:t>
      </w:r>
      <w:proofErr w:type="spellEnd"/>
      <w:r w:rsidRPr="000E6963">
        <w:rPr>
          <w:rFonts w:eastAsiaTheme="minorEastAsia"/>
          <w:i/>
          <w:iCs/>
          <w:color w:val="000000"/>
          <w:sz w:val="24"/>
          <w:szCs w:val="24"/>
          <w:lang w:val="en-US"/>
        </w:rPr>
        <w:t xml:space="preserve"> </w:t>
      </w:r>
      <w:r w:rsidR="0024177A">
        <w:rPr>
          <w:rFonts w:eastAsiaTheme="minorEastAsia"/>
          <w:i/>
          <w:iCs/>
          <w:color w:val="000000"/>
          <w:sz w:val="24"/>
          <w:szCs w:val="24"/>
          <w:lang w:val="en-US"/>
        </w:rPr>
        <w:t>rivers,</w:t>
      </w:r>
      <w:r w:rsidRPr="000E6963">
        <w:rPr>
          <w:rFonts w:eastAsiaTheme="minorEastAsia"/>
          <w:i/>
          <w:iCs/>
          <w:color w:val="000000"/>
          <w:sz w:val="24"/>
          <w:szCs w:val="24"/>
          <w:lang w:val="en-US"/>
        </w:rPr>
        <w:t xml:space="preserve"> which are tributaries of L</w:t>
      </w:r>
      <w:r w:rsidR="0024177A">
        <w:rPr>
          <w:rFonts w:eastAsiaTheme="minorEastAsia"/>
          <w:i/>
          <w:iCs/>
          <w:color w:val="000000"/>
          <w:sz w:val="24"/>
          <w:szCs w:val="24"/>
          <w:lang w:val="en-US"/>
        </w:rPr>
        <w:t xml:space="preserve">ake </w:t>
      </w:r>
      <w:r w:rsidRPr="000E6963">
        <w:rPr>
          <w:rFonts w:eastAsiaTheme="minorEastAsia"/>
          <w:i/>
          <w:iCs/>
          <w:color w:val="000000"/>
          <w:sz w:val="24"/>
          <w:szCs w:val="24"/>
          <w:lang w:val="en-US"/>
        </w:rPr>
        <w:t>Albert.</w:t>
      </w:r>
      <w:r>
        <w:rPr>
          <w:rFonts w:eastAsiaTheme="minorEastAsia"/>
          <w:i/>
          <w:iCs/>
          <w:color w:val="000000"/>
          <w:sz w:val="24"/>
          <w:szCs w:val="24"/>
          <w:lang w:val="en-US"/>
        </w:rPr>
        <w:t xml:space="preserve"> </w:t>
      </w:r>
      <w:r w:rsidR="0024177A">
        <w:rPr>
          <w:rFonts w:eastAsiaTheme="minorEastAsia"/>
          <w:i/>
          <w:iCs/>
          <w:color w:val="000000"/>
          <w:sz w:val="24"/>
          <w:szCs w:val="24"/>
          <w:lang w:val="en-US"/>
        </w:rPr>
        <w:t>W</w:t>
      </w:r>
      <w:r w:rsidRPr="000E6963">
        <w:rPr>
          <w:rFonts w:eastAsiaTheme="minorEastAsia"/>
          <w:i/>
          <w:iCs/>
          <w:color w:val="000000"/>
          <w:sz w:val="24"/>
          <w:szCs w:val="24"/>
          <w:lang w:val="en-US"/>
        </w:rPr>
        <w:t xml:space="preserve">etlands have </w:t>
      </w:r>
      <w:r w:rsidR="0024177A">
        <w:rPr>
          <w:rFonts w:eastAsiaTheme="minorEastAsia"/>
          <w:i/>
          <w:iCs/>
          <w:color w:val="000000"/>
          <w:sz w:val="24"/>
          <w:szCs w:val="24"/>
          <w:lang w:val="en-US"/>
        </w:rPr>
        <w:t>been</w:t>
      </w:r>
      <w:r w:rsidRPr="000E6963">
        <w:rPr>
          <w:rFonts w:eastAsiaTheme="minorEastAsia"/>
          <w:i/>
          <w:iCs/>
          <w:color w:val="000000"/>
          <w:sz w:val="24"/>
          <w:szCs w:val="24"/>
          <w:lang w:val="en-US"/>
        </w:rPr>
        <w:t xml:space="preserve"> regenerated with various birds,</w:t>
      </w:r>
      <w:r w:rsidR="0024177A">
        <w:rPr>
          <w:rFonts w:eastAsiaTheme="minorEastAsia"/>
          <w:i/>
          <w:iCs/>
          <w:color w:val="000000"/>
          <w:sz w:val="24"/>
          <w:szCs w:val="24"/>
          <w:lang w:val="en-US"/>
        </w:rPr>
        <w:t xml:space="preserve"> </w:t>
      </w:r>
      <w:r w:rsidRPr="000E6963">
        <w:rPr>
          <w:rFonts w:eastAsiaTheme="minorEastAsia"/>
          <w:i/>
          <w:iCs/>
          <w:color w:val="000000"/>
          <w:sz w:val="24"/>
          <w:szCs w:val="24"/>
          <w:lang w:val="en-US"/>
        </w:rPr>
        <w:t>animals and insects resurfacing.</w:t>
      </w:r>
      <w:r>
        <w:rPr>
          <w:rFonts w:eastAsiaTheme="minorEastAsia"/>
          <w:i/>
          <w:iCs/>
          <w:color w:val="000000"/>
          <w:sz w:val="24"/>
          <w:szCs w:val="24"/>
          <w:lang w:val="en-US"/>
        </w:rPr>
        <w:t xml:space="preserve"> </w:t>
      </w:r>
      <w:r w:rsidRPr="000E6963">
        <w:rPr>
          <w:rFonts w:eastAsiaTheme="minorEastAsia"/>
          <w:i/>
          <w:iCs/>
          <w:color w:val="000000"/>
          <w:sz w:val="24"/>
          <w:szCs w:val="24"/>
          <w:lang w:val="en-US"/>
        </w:rPr>
        <w:t>The white eagle</w:t>
      </w:r>
      <w:r>
        <w:rPr>
          <w:rFonts w:eastAsiaTheme="minorEastAsia"/>
          <w:i/>
          <w:iCs/>
          <w:color w:val="000000"/>
          <w:sz w:val="24"/>
          <w:szCs w:val="24"/>
          <w:lang w:val="en-US"/>
        </w:rPr>
        <w:t xml:space="preserve"> </w:t>
      </w:r>
      <w:r w:rsidRPr="000E6963">
        <w:rPr>
          <w:rFonts w:eastAsiaTheme="minorEastAsia"/>
          <w:i/>
          <w:iCs/>
          <w:color w:val="000000"/>
          <w:sz w:val="24"/>
          <w:szCs w:val="24"/>
          <w:lang w:val="en-US"/>
        </w:rPr>
        <w:t>and crested crane,</w:t>
      </w:r>
      <w:r>
        <w:rPr>
          <w:rFonts w:eastAsiaTheme="minorEastAsia"/>
          <w:i/>
          <w:iCs/>
          <w:color w:val="000000"/>
          <w:sz w:val="24"/>
          <w:szCs w:val="24"/>
          <w:lang w:val="en-US"/>
        </w:rPr>
        <w:t xml:space="preserve"> </w:t>
      </w:r>
      <w:r w:rsidRPr="000E6963">
        <w:rPr>
          <w:rFonts w:eastAsiaTheme="minorEastAsia"/>
          <w:i/>
          <w:iCs/>
          <w:color w:val="000000"/>
          <w:sz w:val="24"/>
          <w:szCs w:val="24"/>
          <w:lang w:val="en-US"/>
        </w:rPr>
        <w:t>among others</w:t>
      </w:r>
      <w:r w:rsidR="0024177A">
        <w:rPr>
          <w:rFonts w:eastAsiaTheme="minorEastAsia"/>
          <w:i/>
          <w:iCs/>
          <w:color w:val="000000"/>
          <w:sz w:val="24"/>
          <w:szCs w:val="24"/>
          <w:lang w:val="en-US"/>
        </w:rPr>
        <w:t>,</w:t>
      </w:r>
      <w:r w:rsidRPr="000E6963">
        <w:rPr>
          <w:rFonts w:eastAsiaTheme="minorEastAsia"/>
          <w:i/>
          <w:iCs/>
          <w:color w:val="000000"/>
          <w:sz w:val="24"/>
          <w:szCs w:val="24"/>
          <w:lang w:val="en-US"/>
        </w:rPr>
        <w:t xml:space="preserve"> </w:t>
      </w:r>
      <w:r w:rsidR="00434F56">
        <w:rPr>
          <w:rFonts w:eastAsiaTheme="minorEastAsia"/>
          <w:i/>
          <w:iCs/>
          <w:color w:val="000000"/>
          <w:sz w:val="24"/>
          <w:szCs w:val="24"/>
          <w:lang w:val="en-US"/>
        </w:rPr>
        <w:t>have returned</w:t>
      </w:r>
      <w:r w:rsidRPr="000E6963">
        <w:rPr>
          <w:rFonts w:eastAsiaTheme="minorEastAsia"/>
          <w:i/>
          <w:iCs/>
          <w:color w:val="000000"/>
          <w:sz w:val="24"/>
          <w:szCs w:val="24"/>
          <w:lang w:val="en-US"/>
        </w:rPr>
        <w:t>. This was after heavy rains that had disappeared for 7 years</w:t>
      </w:r>
      <w:r>
        <w:rPr>
          <w:rFonts w:eastAsiaTheme="minorEastAsia"/>
          <w:i/>
          <w:iCs/>
          <w:color w:val="000000"/>
          <w:sz w:val="24"/>
          <w:szCs w:val="24"/>
          <w:lang w:val="en-US"/>
        </w:rPr>
        <w:t>.</w:t>
      </w:r>
      <w:r w:rsidR="00782E52">
        <w:rPr>
          <w:rStyle w:val="FootnoteReference"/>
          <w:rFonts w:eastAsiaTheme="minorEastAsia"/>
          <w:i/>
          <w:iCs/>
          <w:color w:val="000000"/>
          <w:szCs w:val="24"/>
        </w:rPr>
        <w:footnoteReference w:id="8"/>
      </w:r>
      <w:r w:rsidRPr="000E6963">
        <w:rPr>
          <w:rFonts w:eastAsiaTheme="minorEastAsia"/>
          <w:i/>
          <w:iCs/>
          <w:color w:val="000000"/>
          <w:sz w:val="24"/>
          <w:szCs w:val="24"/>
          <w:lang w:val="en-US"/>
        </w:rPr>
        <w:t xml:space="preserve"> </w:t>
      </w:r>
    </w:p>
    <w:p w14:paraId="3D1D4E01" w14:textId="77777777" w:rsidR="0024177A" w:rsidRDefault="0024177A" w:rsidP="00A52004">
      <w:pPr>
        <w:widowControl w:val="0"/>
        <w:autoSpaceDE w:val="0"/>
        <w:autoSpaceDN w:val="0"/>
        <w:adjustRightInd w:val="0"/>
        <w:rPr>
          <w:rFonts w:eastAsiaTheme="minorEastAsia"/>
          <w:i/>
          <w:iCs/>
          <w:color w:val="000000"/>
          <w:sz w:val="24"/>
          <w:szCs w:val="24"/>
          <w:lang w:val="en-US"/>
        </w:rPr>
      </w:pPr>
    </w:p>
    <w:p w14:paraId="3FB807EA" w14:textId="719BE0E0" w:rsidR="00A52004" w:rsidRDefault="00A52004" w:rsidP="00A52004">
      <w:pPr>
        <w:widowControl w:val="0"/>
        <w:autoSpaceDE w:val="0"/>
        <w:autoSpaceDN w:val="0"/>
        <w:adjustRightInd w:val="0"/>
        <w:rPr>
          <w:rFonts w:eastAsiaTheme="minorEastAsia"/>
          <w:i/>
          <w:iCs/>
          <w:color w:val="000000"/>
          <w:sz w:val="24"/>
          <w:szCs w:val="24"/>
          <w:lang w:val="en-US"/>
        </w:rPr>
      </w:pPr>
      <w:r w:rsidRPr="00A52004">
        <w:rPr>
          <w:rFonts w:eastAsiaTheme="minorEastAsia"/>
          <w:i/>
          <w:iCs/>
          <w:color w:val="000000"/>
          <w:sz w:val="24"/>
          <w:szCs w:val="24"/>
          <w:lang w:val="en-US"/>
        </w:rPr>
        <w:t xml:space="preserve">In </w:t>
      </w:r>
      <w:proofErr w:type="spellStart"/>
      <w:r w:rsidRPr="00A52004">
        <w:rPr>
          <w:rFonts w:eastAsiaTheme="minorEastAsia"/>
          <w:i/>
          <w:iCs/>
          <w:color w:val="000000"/>
          <w:sz w:val="24"/>
          <w:szCs w:val="24"/>
          <w:lang w:val="en-US"/>
        </w:rPr>
        <w:t>Bikita</w:t>
      </w:r>
      <w:proofErr w:type="spellEnd"/>
      <w:r w:rsidRPr="00A52004">
        <w:rPr>
          <w:rFonts w:eastAsiaTheme="minorEastAsia"/>
          <w:i/>
          <w:iCs/>
          <w:color w:val="000000"/>
          <w:sz w:val="24"/>
          <w:szCs w:val="24"/>
          <w:lang w:val="en-US"/>
        </w:rPr>
        <w:t xml:space="preserve"> District, Zimbabwe, local farmers and traditional leaders have now revived 4 traditional seed types that had been lost. This has encouraged more farmers to look out for more varieties to revive and multiply. This work is helping to increase biodiversity </w:t>
      </w:r>
      <w:r>
        <w:rPr>
          <w:rFonts w:eastAsiaTheme="minorEastAsia"/>
          <w:i/>
          <w:iCs/>
          <w:color w:val="000000"/>
          <w:sz w:val="24"/>
          <w:szCs w:val="24"/>
          <w:lang w:val="en-US"/>
        </w:rPr>
        <w:t>i</w:t>
      </w:r>
      <w:r w:rsidRPr="00A52004">
        <w:rPr>
          <w:rFonts w:eastAsiaTheme="minorEastAsia"/>
          <w:i/>
          <w:iCs/>
          <w:color w:val="000000"/>
          <w:sz w:val="24"/>
          <w:szCs w:val="24"/>
          <w:lang w:val="en-US"/>
        </w:rPr>
        <w:t xml:space="preserve">n the cultivated landscape thereby helping to increase food sources while at the same time increasing the biomass needed for improving the soils which have been several degraded as a result of years of chemical </w:t>
      </w:r>
      <w:proofErr w:type="spellStart"/>
      <w:r w:rsidRPr="00A52004">
        <w:rPr>
          <w:rFonts w:eastAsiaTheme="minorEastAsia"/>
          <w:i/>
          <w:iCs/>
          <w:color w:val="000000"/>
          <w:sz w:val="24"/>
          <w:szCs w:val="24"/>
          <w:lang w:val="en-US"/>
        </w:rPr>
        <w:t>fertili</w:t>
      </w:r>
      <w:r w:rsidR="00782E52">
        <w:rPr>
          <w:rFonts w:eastAsiaTheme="minorEastAsia"/>
          <w:i/>
          <w:iCs/>
          <w:color w:val="000000"/>
          <w:sz w:val="24"/>
          <w:szCs w:val="24"/>
          <w:lang w:val="en-US"/>
        </w:rPr>
        <w:t>s</w:t>
      </w:r>
      <w:r w:rsidRPr="00A52004">
        <w:rPr>
          <w:rFonts w:eastAsiaTheme="minorEastAsia"/>
          <w:i/>
          <w:iCs/>
          <w:color w:val="000000"/>
          <w:sz w:val="24"/>
          <w:szCs w:val="24"/>
          <w:lang w:val="en-US"/>
        </w:rPr>
        <w:t>er</w:t>
      </w:r>
      <w:proofErr w:type="spellEnd"/>
      <w:r>
        <w:rPr>
          <w:rFonts w:eastAsiaTheme="minorEastAsia"/>
          <w:i/>
          <w:iCs/>
          <w:color w:val="000000"/>
          <w:sz w:val="24"/>
          <w:szCs w:val="24"/>
          <w:lang w:val="en-US"/>
        </w:rPr>
        <w:t xml:space="preserve"> application</w:t>
      </w:r>
      <w:r w:rsidRPr="00A52004">
        <w:rPr>
          <w:rFonts w:eastAsiaTheme="minorEastAsia"/>
          <w:i/>
          <w:iCs/>
          <w:color w:val="000000"/>
          <w:sz w:val="24"/>
          <w:szCs w:val="24"/>
          <w:lang w:val="en-US"/>
        </w:rPr>
        <w:t xml:space="preserve">. </w:t>
      </w:r>
      <w:proofErr w:type="spellStart"/>
      <w:r w:rsidRPr="00A52004">
        <w:rPr>
          <w:rFonts w:eastAsiaTheme="minorEastAsia"/>
          <w:i/>
          <w:iCs/>
          <w:color w:val="000000"/>
          <w:sz w:val="24"/>
          <w:szCs w:val="24"/>
          <w:lang w:val="en-US"/>
        </w:rPr>
        <w:t>EarthLore</w:t>
      </w:r>
      <w:proofErr w:type="spellEnd"/>
      <w:r w:rsidRPr="00A52004">
        <w:rPr>
          <w:rFonts w:eastAsiaTheme="minorEastAsia"/>
          <w:i/>
          <w:iCs/>
          <w:color w:val="000000"/>
          <w:sz w:val="24"/>
          <w:szCs w:val="24"/>
          <w:lang w:val="en-US"/>
        </w:rPr>
        <w:t xml:space="preserve"> </w:t>
      </w:r>
      <w:r w:rsidR="00782E52">
        <w:rPr>
          <w:rFonts w:eastAsiaTheme="minorEastAsia"/>
          <w:i/>
          <w:iCs/>
          <w:color w:val="000000"/>
          <w:sz w:val="24"/>
          <w:szCs w:val="24"/>
          <w:lang w:val="en-US"/>
        </w:rPr>
        <w:t>works with communities to</w:t>
      </w:r>
      <w:r w:rsidRPr="00A52004">
        <w:rPr>
          <w:rFonts w:eastAsiaTheme="minorEastAsia"/>
          <w:i/>
          <w:iCs/>
          <w:color w:val="000000"/>
          <w:sz w:val="24"/>
          <w:szCs w:val="24"/>
          <w:lang w:val="en-US"/>
        </w:rPr>
        <w:t xml:space="preserve"> create </w:t>
      </w:r>
      <w:r w:rsidR="007411C8">
        <w:rPr>
          <w:rFonts w:eastAsiaTheme="minorEastAsia"/>
          <w:i/>
          <w:iCs/>
          <w:color w:val="000000"/>
          <w:sz w:val="24"/>
          <w:szCs w:val="24"/>
          <w:lang w:val="en-US"/>
        </w:rPr>
        <w:t>healthy</w:t>
      </w:r>
      <w:r w:rsidRPr="00A52004">
        <w:rPr>
          <w:rFonts w:eastAsiaTheme="minorEastAsia"/>
          <w:i/>
          <w:iCs/>
          <w:color w:val="000000"/>
          <w:sz w:val="24"/>
          <w:szCs w:val="24"/>
          <w:lang w:val="en-US"/>
        </w:rPr>
        <w:t xml:space="preserve"> conditions for </w:t>
      </w:r>
      <w:r w:rsidR="007411C8">
        <w:rPr>
          <w:rFonts w:eastAsiaTheme="minorEastAsia"/>
          <w:i/>
          <w:iCs/>
          <w:color w:val="000000"/>
          <w:sz w:val="24"/>
          <w:szCs w:val="24"/>
          <w:lang w:val="en-US"/>
        </w:rPr>
        <w:t>soil life</w:t>
      </w:r>
      <w:r w:rsidRPr="00A52004">
        <w:rPr>
          <w:rFonts w:eastAsiaTheme="minorEastAsia"/>
          <w:i/>
          <w:iCs/>
          <w:color w:val="000000"/>
          <w:sz w:val="24"/>
          <w:szCs w:val="24"/>
          <w:lang w:val="en-US"/>
        </w:rPr>
        <w:t xml:space="preserve"> to multiply again.</w:t>
      </w:r>
      <w:r w:rsidR="00782E52">
        <w:rPr>
          <w:rFonts w:eastAsiaTheme="minorEastAsia"/>
          <w:i/>
          <w:iCs/>
          <w:color w:val="000000"/>
          <w:sz w:val="24"/>
          <w:szCs w:val="24"/>
          <w:lang w:val="en-US"/>
        </w:rPr>
        <w:t xml:space="preserve"> C</w:t>
      </w:r>
      <w:r w:rsidRPr="00A52004">
        <w:rPr>
          <w:rFonts w:eastAsiaTheme="minorEastAsia"/>
          <w:i/>
          <w:iCs/>
          <w:color w:val="000000"/>
          <w:sz w:val="24"/>
          <w:szCs w:val="24"/>
          <w:lang w:val="en-US"/>
        </w:rPr>
        <w:t>ommunit</w:t>
      </w:r>
      <w:r>
        <w:rPr>
          <w:rFonts w:eastAsiaTheme="minorEastAsia"/>
          <w:i/>
          <w:iCs/>
          <w:color w:val="000000"/>
          <w:sz w:val="24"/>
          <w:szCs w:val="24"/>
          <w:lang w:val="en-US"/>
        </w:rPr>
        <w:t>ies</w:t>
      </w:r>
      <w:r w:rsidRPr="00A52004">
        <w:rPr>
          <w:rFonts w:eastAsiaTheme="minorEastAsia"/>
          <w:i/>
          <w:iCs/>
          <w:color w:val="000000"/>
          <w:sz w:val="24"/>
          <w:szCs w:val="24"/>
          <w:lang w:val="en-US"/>
        </w:rPr>
        <w:t xml:space="preserve"> have also engaged in work to peg and dig dead level contours to prevent rampant soil erosion</w:t>
      </w:r>
      <w:r w:rsidR="007411C8">
        <w:rPr>
          <w:rFonts w:eastAsiaTheme="minorEastAsia"/>
          <w:i/>
          <w:iCs/>
          <w:color w:val="000000"/>
          <w:sz w:val="24"/>
          <w:szCs w:val="24"/>
          <w:lang w:val="en-US"/>
        </w:rPr>
        <w:t xml:space="preserve">, which </w:t>
      </w:r>
      <w:r w:rsidRPr="00A52004">
        <w:rPr>
          <w:rFonts w:eastAsiaTheme="minorEastAsia"/>
          <w:i/>
          <w:iCs/>
          <w:color w:val="000000"/>
          <w:sz w:val="24"/>
          <w:szCs w:val="24"/>
          <w:lang w:val="en-US"/>
        </w:rPr>
        <w:t>is characteristic of the area. This has helped to stop galleys while feeding much needed ground water sources for some wetlands to return.</w:t>
      </w:r>
      <w:r>
        <w:rPr>
          <w:rFonts w:eastAsiaTheme="minorEastAsia"/>
          <w:i/>
          <w:iCs/>
          <w:color w:val="000000"/>
          <w:sz w:val="24"/>
          <w:szCs w:val="24"/>
          <w:lang w:val="en-US"/>
        </w:rPr>
        <w:t xml:space="preserve"> </w:t>
      </w:r>
      <w:r w:rsidRPr="00A52004">
        <w:rPr>
          <w:rFonts w:eastAsiaTheme="minorEastAsia"/>
          <w:i/>
          <w:iCs/>
          <w:color w:val="000000"/>
          <w:sz w:val="24"/>
          <w:szCs w:val="24"/>
          <w:lang w:val="en-US"/>
        </w:rPr>
        <w:t xml:space="preserve">Work is now in progress to start reviving and protecting </w:t>
      </w:r>
      <w:r w:rsidR="00434F56">
        <w:rPr>
          <w:rFonts w:eastAsiaTheme="minorEastAsia"/>
          <w:i/>
          <w:iCs/>
          <w:color w:val="000000"/>
          <w:sz w:val="24"/>
          <w:szCs w:val="24"/>
          <w:lang w:val="en-US"/>
        </w:rPr>
        <w:t>SNS</w:t>
      </w:r>
      <w:r w:rsidR="00760F86">
        <w:rPr>
          <w:rFonts w:eastAsiaTheme="minorEastAsia"/>
          <w:i/>
          <w:iCs/>
          <w:color w:val="000000"/>
          <w:sz w:val="24"/>
          <w:szCs w:val="24"/>
          <w:lang w:val="en-US"/>
        </w:rPr>
        <w:t>,</w:t>
      </w:r>
      <w:r w:rsidRPr="00A52004">
        <w:rPr>
          <w:rFonts w:eastAsiaTheme="minorEastAsia"/>
          <w:i/>
          <w:iCs/>
          <w:color w:val="000000"/>
          <w:sz w:val="24"/>
          <w:szCs w:val="24"/>
          <w:lang w:val="en-US"/>
        </w:rPr>
        <w:t xml:space="preserve"> which </w:t>
      </w:r>
      <w:r w:rsidR="00760F86">
        <w:rPr>
          <w:rFonts w:eastAsiaTheme="minorEastAsia"/>
          <w:i/>
          <w:iCs/>
          <w:color w:val="000000"/>
          <w:sz w:val="24"/>
          <w:szCs w:val="24"/>
          <w:lang w:val="en-US"/>
        </w:rPr>
        <w:t>will support</w:t>
      </w:r>
      <w:r w:rsidRPr="00A52004">
        <w:rPr>
          <w:rFonts w:eastAsiaTheme="minorEastAsia"/>
          <w:i/>
          <w:iCs/>
          <w:color w:val="000000"/>
          <w:sz w:val="24"/>
          <w:szCs w:val="24"/>
          <w:lang w:val="en-US"/>
        </w:rPr>
        <w:t xml:space="preserve"> more wild biodiversity in the are</w:t>
      </w:r>
      <w:r w:rsidR="00760F86">
        <w:rPr>
          <w:rFonts w:eastAsiaTheme="minorEastAsia"/>
          <w:i/>
          <w:iCs/>
          <w:color w:val="000000"/>
          <w:sz w:val="24"/>
          <w:szCs w:val="24"/>
          <w:lang w:val="en-US"/>
        </w:rPr>
        <w:t>a</w:t>
      </w:r>
      <w:r w:rsidRPr="00A52004">
        <w:rPr>
          <w:rFonts w:eastAsiaTheme="minorEastAsia"/>
          <w:i/>
          <w:iCs/>
          <w:color w:val="000000"/>
          <w:sz w:val="24"/>
          <w:szCs w:val="24"/>
          <w:lang w:val="en-US"/>
        </w:rPr>
        <w:t>.</w:t>
      </w:r>
    </w:p>
    <w:p w14:paraId="66396026" w14:textId="422A705D" w:rsidR="00BA564E" w:rsidRDefault="00BA564E" w:rsidP="00A52004">
      <w:pPr>
        <w:widowControl w:val="0"/>
        <w:autoSpaceDE w:val="0"/>
        <w:autoSpaceDN w:val="0"/>
        <w:adjustRightInd w:val="0"/>
        <w:rPr>
          <w:rFonts w:eastAsiaTheme="minorEastAsia"/>
          <w:i/>
          <w:iCs/>
          <w:color w:val="000000"/>
          <w:sz w:val="24"/>
          <w:szCs w:val="24"/>
          <w:lang w:val="en-US"/>
        </w:rPr>
      </w:pPr>
    </w:p>
    <w:p w14:paraId="71258277" w14:textId="1465187D" w:rsidR="00BA564E" w:rsidRPr="00A52004" w:rsidRDefault="00BA564E" w:rsidP="00A52004">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 xml:space="preserve">Similar processes are also underway in </w:t>
      </w:r>
      <w:proofErr w:type="spellStart"/>
      <w:r>
        <w:rPr>
          <w:rFonts w:eastAsiaTheme="minorEastAsia"/>
          <w:i/>
          <w:iCs/>
          <w:color w:val="000000"/>
          <w:sz w:val="24"/>
          <w:szCs w:val="24"/>
          <w:lang w:val="en-US"/>
        </w:rPr>
        <w:t>Tharaka</w:t>
      </w:r>
      <w:proofErr w:type="spellEnd"/>
      <w:r>
        <w:rPr>
          <w:rFonts w:eastAsiaTheme="minorEastAsia"/>
          <w:i/>
          <w:iCs/>
          <w:color w:val="000000"/>
          <w:sz w:val="24"/>
          <w:szCs w:val="24"/>
          <w:lang w:val="en-US"/>
        </w:rPr>
        <w:t xml:space="preserve"> District, Kenya</w:t>
      </w:r>
      <w:r w:rsidR="00B501E2">
        <w:rPr>
          <w:rFonts w:eastAsiaTheme="minorEastAsia"/>
          <w:i/>
          <w:iCs/>
          <w:color w:val="000000"/>
          <w:sz w:val="24"/>
          <w:szCs w:val="24"/>
          <w:lang w:val="en-US"/>
        </w:rPr>
        <w:t xml:space="preserve">, facilitated by the </w:t>
      </w:r>
      <w:r w:rsidR="00B501E2" w:rsidRPr="00B501E2">
        <w:rPr>
          <w:rFonts w:eastAsiaTheme="minorEastAsia"/>
          <w:i/>
          <w:iCs/>
          <w:color w:val="000000"/>
          <w:sz w:val="24"/>
          <w:szCs w:val="24"/>
          <w:lang w:val="en-US"/>
        </w:rPr>
        <w:t xml:space="preserve">Society for </w:t>
      </w:r>
      <w:r w:rsidR="00B501E2" w:rsidRPr="00B501E2">
        <w:rPr>
          <w:rFonts w:eastAsiaTheme="minorEastAsia"/>
          <w:i/>
          <w:iCs/>
          <w:color w:val="000000"/>
          <w:sz w:val="24"/>
          <w:szCs w:val="24"/>
          <w:lang w:val="en-US"/>
        </w:rPr>
        <w:lastRenderedPageBreak/>
        <w:t>Alternative Learning and Transformation (SALT)</w:t>
      </w:r>
      <w:r>
        <w:rPr>
          <w:rFonts w:eastAsiaTheme="minorEastAsia"/>
          <w:i/>
          <w:iCs/>
          <w:color w:val="000000"/>
          <w:sz w:val="24"/>
          <w:szCs w:val="24"/>
          <w:lang w:val="en-US"/>
        </w:rPr>
        <w:t>.</w:t>
      </w:r>
      <w:r>
        <w:rPr>
          <w:rStyle w:val="FootnoteReference"/>
          <w:rFonts w:eastAsiaTheme="minorEastAsia"/>
          <w:i/>
          <w:iCs/>
          <w:color w:val="000000"/>
          <w:szCs w:val="24"/>
        </w:rPr>
        <w:footnoteReference w:id="9"/>
      </w:r>
    </w:p>
    <w:p w14:paraId="34F36714" w14:textId="77777777" w:rsidR="00BD63B5" w:rsidRPr="00F86175" w:rsidRDefault="00BD63B5" w:rsidP="00F86175">
      <w:pPr>
        <w:widowControl w:val="0"/>
        <w:autoSpaceDE w:val="0"/>
        <w:autoSpaceDN w:val="0"/>
        <w:adjustRightInd w:val="0"/>
        <w:rPr>
          <w:rFonts w:eastAsiaTheme="minorEastAsia"/>
          <w:color w:val="000000"/>
          <w:sz w:val="24"/>
          <w:szCs w:val="24"/>
          <w:lang w:val="en-US"/>
        </w:rPr>
      </w:pPr>
    </w:p>
    <w:p w14:paraId="362CC24A" w14:textId="17CCBB12" w:rsidR="00F86175" w:rsidRPr="000C797F" w:rsidRDefault="00F86175" w:rsidP="00F86175">
      <w:pPr>
        <w:widowControl w:val="0"/>
        <w:autoSpaceDE w:val="0"/>
        <w:autoSpaceDN w:val="0"/>
        <w:adjustRightInd w:val="0"/>
        <w:rPr>
          <w:rFonts w:eastAsiaTheme="minorEastAsia"/>
          <w:color w:val="000000"/>
          <w:sz w:val="24"/>
          <w:szCs w:val="24"/>
          <w:lang w:val="en-US"/>
        </w:rPr>
      </w:pPr>
      <w:r w:rsidRPr="00F86175">
        <w:rPr>
          <w:rFonts w:eastAsiaTheme="minorEastAsia"/>
          <w:color w:val="000000"/>
          <w:sz w:val="24"/>
          <w:szCs w:val="24"/>
          <w:lang w:val="en-US"/>
        </w:rPr>
        <w:t xml:space="preserve">6. </w:t>
      </w:r>
      <w:r w:rsidRPr="000C797F">
        <w:rPr>
          <w:rFonts w:eastAsiaTheme="minorEastAsia"/>
          <w:color w:val="000000"/>
          <w:sz w:val="24"/>
          <w:szCs w:val="24"/>
          <w:lang w:val="en-US"/>
        </w:rPr>
        <w:t xml:space="preserve">Please identify specific gaps, challenges and barriers that your government, business, or organization has faced in attempting to employ a </w:t>
      </w:r>
      <w:r w:rsidRPr="000C797F">
        <w:rPr>
          <w:rFonts w:eastAsiaTheme="minorEastAsia"/>
          <w:color w:val="000000"/>
          <w:sz w:val="24"/>
          <w:szCs w:val="24"/>
          <w:u w:val="single"/>
          <w:lang w:val="en-US"/>
        </w:rPr>
        <w:t>rights-based approach</w:t>
      </w:r>
      <w:r w:rsidRPr="000C797F">
        <w:rPr>
          <w:rFonts w:eastAsiaTheme="minorEastAsia"/>
          <w:color w:val="000000"/>
          <w:sz w:val="24"/>
          <w:szCs w:val="24"/>
          <w:lang w:val="en-US"/>
        </w:rPr>
        <w:t xml:space="preserve"> to preventing, reducing, or eliminating harm to biodiversity and ecosystems.</w:t>
      </w:r>
    </w:p>
    <w:p w14:paraId="24316B92" w14:textId="16F88533" w:rsidR="00301C37" w:rsidRDefault="00301C37" w:rsidP="00F86175">
      <w:pPr>
        <w:widowControl w:val="0"/>
        <w:autoSpaceDE w:val="0"/>
        <w:autoSpaceDN w:val="0"/>
        <w:adjustRightInd w:val="0"/>
        <w:rPr>
          <w:rFonts w:eastAsiaTheme="minorEastAsia"/>
          <w:color w:val="000000"/>
          <w:sz w:val="24"/>
          <w:szCs w:val="24"/>
          <w:lang w:val="en-US"/>
        </w:rPr>
      </w:pPr>
    </w:p>
    <w:p w14:paraId="571AC21A" w14:textId="75CA0ED7" w:rsidR="00301C37" w:rsidRPr="001E00AF" w:rsidRDefault="000811BB" w:rsidP="00F86175">
      <w:pPr>
        <w:widowControl w:val="0"/>
        <w:autoSpaceDE w:val="0"/>
        <w:autoSpaceDN w:val="0"/>
        <w:adjustRightInd w:val="0"/>
        <w:rPr>
          <w:rFonts w:eastAsiaTheme="minorEastAsia"/>
          <w:i/>
          <w:iCs/>
          <w:color w:val="000000"/>
          <w:sz w:val="24"/>
          <w:szCs w:val="24"/>
          <w:lang w:val="en-US"/>
        </w:rPr>
      </w:pPr>
      <w:r>
        <w:rPr>
          <w:rFonts w:eastAsiaTheme="minorEastAsia"/>
          <w:i/>
          <w:iCs/>
          <w:color w:val="000000"/>
          <w:sz w:val="24"/>
          <w:szCs w:val="24"/>
          <w:lang w:val="en-US"/>
        </w:rPr>
        <w:t>T</w:t>
      </w:r>
      <w:r w:rsidR="001E00AF" w:rsidRPr="001E00AF">
        <w:rPr>
          <w:rFonts w:eastAsiaTheme="minorEastAsia"/>
          <w:i/>
          <w:iCs/>
          <w:color w:val="000000"/>
          <w:sz w:val="24"/>
          <w:szCs w:val="24"/>
          <w:lang w:val="en-US"/>
        </w:rPr>
        <w:t xml:space="preserve">he lack of recognition of </w:t>
      </w:r>
      <w:r w:rsidR="00434F56">
        <w:rPr>
          <w:rFonts w:eastAsiaTheme="minorEastAsia"/>
          <w:i/>
          <w:iCs/>
          <w:color w:val="000000"/>
          <w:sz w:val="24"/>
          <w:szCs w:val="24"/>
          <w:lang w:val="en-US"/>
        </w:rPr>
        <w:t xml:space="preserve">the rights of custodian communities and their </w:t>
      </w:r>
      <w:r w:rsidR="001E00AF" w:rsidRPr="001E00AF">
        <w:rPr>
          <w:rFonts w:eastAsiaTheme="minorEastAsia"/>
          <w:i/>
          <w:iCs/>
          <w:color w:val="000000"/>
          <w:sz w:val="24"/>
          <w:szCs w:val="24"/>
          <w:lang w:val="en-US"/>
        </w:rPr>
        <w:t xml:space="preserve">customary governance systems; </w:t>
      </w:r>
      <w:r w:rsidR="00BD7ADA">
        <w:rPr>
          <w:rFonts w:eastAsiaTheme="minorEastAsia"/>
          <w:i/>
          <w:iCs/>
          <w:color w:val="000000"/>
          <w:sz w:val="24"/>
          <w:szCs w:val="24"/>
          <w:lang w:val="en-US"/>
        </w:rPr>
        <w:t xml:space="preserve">the </w:t>
      </w:r>
      <w:r w:rsidR="001E00AF" w:rsidRPr="001E00AF">
        <w:rPr>
          <w:rFonts w:eastAsiaTheme="minorEastAsia"/>
          <w:i/>
          <w:iCs/>
          <w:color w:val="000000"/>
          <w:sz w:val="24"/>
          <w:szCs w:val="24"/>
          <w:lang w:val="en-US"/>
        </w:rPr>
        <w:t xml:space="preserve">lack of recognition and protection of </w:t>
      </w:r>
      <w:r w:rsidR="00434F56">
        <w:rPr>
          <w:rFonts w:eastAsiaTheme="minorEastAsia"/>
          <w:i/>
          <w:iCs/>
          <w:color w:val="000000"/>
          <w:sz w:val="24"/>
          <w:szCs w:val="24"/>
          <w:lang w:val="en-US"/>
        </w:rPr>
        <w:t>SNST</w:t>
      </w:r>
      <w:r w:rsidR="001E00AF" w:rsidRPr="001E00AF">
        <w:rPr>
          <w:rFonts w:eastAsiaTheme="minorEastAsia"/>
          <w:i/>
          <w:iCs/>
          <w:color w:val="000000"/>
          <w:sz w:val="24"/>
          <w:szCs w:val="24"/>
          <w:lang w:val="en-US"/>
        </w:rPr>
        <w:t xml:space="preserve"> at national level (</w:t>
      </w:r>
      <w:r w:rsidR="00434F56">
        <w:rPr>
          <w:rFonts w:eastAsiaTheme="minorEastAsia"/>
          <w:i/>
          <w:iCs/>
          <w:color w:val="000000"/>
          <w:sz w:val="24"/>
          <w:szCs w:val="24"/>
          <w:lang w:val="en-US"/>
        </w:rPr>
        <w:t>despite</w:t>
      </w:r>
      <w:r w:rsidR="001E00AF" w:rsidRPr="001E00AF">
        <w:rPr>
          <w:rFonts w:eastAsiaTheme="minorEastAsia"/>
          <w:i/>
          <w:iCs/>
          <w:color w:val="000000"/>
          <w:sz w:val="24"/>
          <w:szCs w:val="24"/>
          <w:lang w:val="en-US"/>
        </w:rPr>
        <w:t xml:space="preserve"> ACHPR</w:t>
      </w:r>
      <w:r w:rsidR="00434F56">
        <w:rPr>
          <w:rFonts w:eastAsiaTheme="minorEastAsia"/>
          <w:i/>
          <w:iCs/>
          <w:color w:val="000000"/>
          <w:sz w:val="24"/>
          <w:szCs w:val="24"/>
          <w:lang w:val="en-US"/>
        </w:rPr>
        <w:t>/</w:t>
      </w:r>
      <w:r w:rsidR="001E00AF" w:rsidRPr="001E00AF">
        <w:rPr>
          <w:rFonts w:eastAsiaTheme="minorEastAsia"/>
          <w:i/>
          <w:iCs/>
          <w:color w:val="000000"/>
          <w:sz w:val="24"/>
          <w:szCs w:val="24"/>
          <w:lang w:val="en-US"/>
        </w:rPr>
        <w:t>Res</w:t>
      </w:r>
      <w:r w:rsidR="00434F56">
        <w:rPr>
          <w:rFonts w:eastAsiaTheme="minorEastAsia"/>
          <w:i/>
          <w:iCs/>
          <w:color w:val="000000"/>
          <w:sz w:val="24"/>
          <w:szCs w:val="24"/>
          <w:lang w:val="en-US"/>
        </w:rPr>
        <w:t>.</w:t>
      </w:r>
      <w:r w:rsidR="001E00AF" w:rsidRPr="001E00AF">
        <w:rPr>
          <w:rFonts w:eastAsiaTheme="minorEastAsia"/>
          <w:i/>
          <w:iCs/>
          <w:color w:val="000000"/>
          <w:sz w:val="24"/>
          <w:szCs w:val="24"/>
          <w:lang w:val="en-US"/>
        </w:rPr>
        <w:t>372</w:t>
      </w:r>
      <w:r w:rsidR="00BD7ADA">
        <w:rPr>
          <w:rFonts w:eastAsiaTheme="minorEastAsia"/>
          <w:i/>
          <w:iCs/>
          <w:color w:val="000000"/>
          <w:sz w:val="24"/>
          <w:szCs w:val="24"/>
          <w:lang w:val="en-US"/>
        </w:rPr>
        <w:t xml:space="preserve"> </w:t>
      </w:r>
      <w:r w:rsidR="00434F56">
        <w:rPr>
          <w:rFonts w:eastAsiaTheme="minorEastAsia"/>
          <w:i/>
          <w:iCs/>
          <w:color w:val="000000"/>
          <w:sz w:val="24"/>
          <w:szCs w:val="24"/>
          <w:lang w:val="en-US"/>
        </w:rPr>
        <w:t>and local community initiatives to protect SNST</w:t>
      </w:r>
      <w:r w:rsidR="001E00AF" w:rsidRPr="001E00AF">
        <w:rPr>
          <w:rFonts w:eastAsiaTheme="minorEastAsia"/>
          <w:i/>
          <w:iCs/>
          <w:color w:val="000000"/>
          <w:sz w:val="24"/>
          <w:szCs w:val="24"/>
          <w:lang w:val="en-US"/>
        </w:rPr>
        <w:t>)</w:t>
      </w:r>
      <w:r w:rsidR="001E00AF">
        <w:rPr>
          <w:rFonts w:eastAsiaTheme="minorEastAsia"/>
          <w:i/>
          <w:iCs/>
          <w:color w:val="000000"/>
          <w:sz w:val="24"/>
          <w:szCs w:val="24"/>
          <w:lang w:val="en-US"/>
        </w:rPr>
        <w:t>; t</w:t>
      </w:r>
      <w:r w:rsidR="001E00AF" w:rsidRPr="001E00AF">
        <w:rPr>
          <w:rFonts w:eastAsiaTheme="minorEastAsia"/>
          <w:i/>
          <w:iCs/>
          <w:color w:val="000000"/>
          <w:sz w:val="24"/>
          <w:szCs w:val="24"/>
          <w:lang w:val="en-US"/>
        </w:rPr>
        <w:t>he lack of recognition</w:t>
      </w:r>
      <w:r w:rsidR="001E00AF">
        <w:rPr>
          <w:rFonts w:eastAsiaTheme="minorEastAsia"/>
          <w:i/>
          <w:iCs/>
          <w:color w:val="000000"/>
          <w:sz w:val="24"/>
          <w:szCs w:val="24"/>
          <w:lang w:val="en-US"/>
        </w:rPr>
        <w:t xml:space="preserve"> and implementation</w:t>
      </w:r>
      <w:r w:rsidR="001E00AF" w:rsidRPr="001E00AF">
        <w:rPr>
          <w:rFonts w:eastAsiaTheme="minorEastAsia"/>
          <w:i/>
          <w:iCs/>
          <w:color w:val="000000"/>
          <w:sz w:val="24"/>
          <w:szCs w:val="24"/>
          <w:lang w:val="en-US"/>
        </w:rPr>
        <w:t xml:space="preserve"> of </w:t>
      </w:r>
      <w:r>
        <w:rPr>
          <w:rFonts w:eastAsiaTheme="minorEastAsia"/>
          <w:i/>
          <w:iCs/>
          <w:color w:val="000000"/>
          <w:sz w:val="24"/>
          <w:szCs w:val="24"/>
          <w:lang w:val="en-US"/>
        </w:rPr>
        <w:t xml:space="preserve">customary laws, the rights of Nature and other </w:t>
      </w:r>
      <w:r w:rsidR="00434F56">
        <w:rPr>
          <w:rFonts w:eastAsiaTheme="minorEastAsia"/>
          <w:i/>
          <w:iCs/>
          <w:color w:val="000000"/>
          <w:sz w:val="24"/>
          <w:szCs w:val="24"/>
          <w:lang w:val="en-US"/>
        </w:rPr>
        <w:t>forms</w:t>
      </w:r>
      <w:r>
        <w:rPr>
          <w:rFonts w:eastAsiaTheme="minorEastAsia"/>
          <w:i/>
          <w:iCs/>
          <w:color w:val="000000"/>
          <w:sz w:val="24"/>
          <w:szCs w:val="24"/>
          <w:lang w:val="en-US"/>
        </w:rPr>
        <w:t xml:space="preserve"> of Earth-</w:t>
      </w:r>
      <w:proofErr w:type="spellStart"/>
      <w:r>
        <w:rPr>
          <w:rFonts w:eastAsiaTheme="minorEastAsia"/>
          <w:i/>
          <w:iCs/>
          <w:color w:val="000000"/>
          <w:sz w:val="24"/>
          <w:szCs w:val="24"/>
          <w:lang w:val="en-US"/>
        </w:rPr>
        <w:t>centred</w:t>
      </w:r>
      <w:proofErr w:type="spellEnd"/>
      <w:r>
        <w:rPr>
          <w:rFonts w:eastAsiaTheme="minorEastAsia"/>
          <w:i/>
          <w:iCs/>
          <w:color w:val="000000"/>
          <w:sz w:val="24"/>
          <w:szCs w:val="24"/>
          <w:lang w:val="en-US"/>
        </w:rPr>
        <w:t xml:space="preserve"> law.</w:t>
      </w:r>
    </w:p>
    <w:p w14:paraId="6E266C25" w14:textId="77777777" w:rsidR="00F86175" w:rsidRPr="001E00AF" w:rsidRDefault="00F86175" w:rsidP="00F86175">
      <w:pPr>
        <w:widowControl w:val="0"/>
        <w:autoSpaceDE w:val="0"/>
        <w:autoSpaceDN w:val="0"/>
        <w:adjustRightInd w:val="0"/>
        <w:rPr>
          <w:rFonts w:eastAsiaTheme="minorEastAsia"/>
          <w:i/>
          <w:iCs/>
          <w:color w:val="000000"/>
          <w:sz w:val="24"/>
          <w:szCs w:val="24"/>
          <w:lang w:val="en-US"/>
        </w:rPr>
      </w:pPr>
    </w:p>
    <w:p w14:paraId="530FAA6C" w14:textId="6B6619BB" w:rsidR="00F86175" w:rsidRDefault="00F86175" w:rsidP="00F86175">
      <w:pPr>
        <w:widowControl w:val="0"/>
        <w:autoSpaceDE w:val="0"/>
        <w:autoSpaceDN w:val="0"/>
        <w:adjustRightInd w:val="0"/>
        <w:rPr>
          <w:rFonts w:eastAsia="Times New Roman"/>
          <w:b/>
          <w:bCs/>
          <w:sz w:val="24"/>
          <w:szCs w:val="24"/>
          <w:lang w:val="en-GB"/>
        </w:rPr>
      </w:pPr>
      <w:r w:rsidRPr="00F86175">
        <w:rPr>
          <w:rFonts w:eastAsia="Times New Roman"/>
          <w:sz w:val="24"/>
          <w:szCs w:val="24"/>
          <w:lang w:val="en-GB"/>
        </w:rPr>
        <w:t xml:space="preserve">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w:t>
      </w:r>
      <w:r w:rsidRPr="000811BB">
        <w:rPr>
          <w:rFonts w:eastAsia="Times New Roman"/>
          <w:sz w:val="24"/>
          <w:szCs w:val="24"/>
          <w:lang w:val="en-GB"/>
        </w:rPr>
        <w:t>How can these populations be empowered to protect and restore declining biodiversity and degraded ecosystems?</w:t>
      </w:r>
    </w:p>
    <w:p w14:paraId="2CF7E192" w14:textId="77777777" w:rsidR="00434F56" w:rsidRDefault="00434F56" w:rsidP="001E00AF">
      <w:pPr>
        <w:widowControl w:val="0"/>
        <w:autoSpaceDE w:val="0"/>
        <w:autoSpaceDN w:val="0"/>
        <w:adjustRightInd w:val="0"/>
        <w:rPr>
          <w:rFonts w:eastAsia="Times New Roman"/>
          <w:b/>
          <w:bCs/>
          <w:sz w:val="24"/>
          <w:szCs w:val="24"/>
          <w:lang w:val="en-GB"/>
        </w:rPr>
      </w:pPr>
    </w:p>
    <w:p w14:paraId="5BE0D8F9" w14:textId="2C82FACC" w:rsidR="00DB5814" w:rsidRDefault="00434F56" w:rsidP="00DB5814">
      <w:pPr>
        <w:widowControl w:val="0"/>
        <w:autoSpaceDE w:val="0"/>
        <w:autoSpaceDN w:val="0"/>
        <w:adjustRightInd w:val="0"/>
        <w:rPr>
          <w:rFonts w:eastAsia="Times New Roman"/>
          <w:i/>
          <w:iCs/>
          <w:sz w:val="24"/>
          <w:szCs w:val="24"/>
          <w:lang w:val="en-GB"/>
        </w:rPr>
      </w:pPr>
      <w:r w:rsidRPr="00434F56">
        <w:rPr>
          <w:rFonts w:eastAsia="Times New Roman"/>
          <w:i/>
          <w:iCs/>
          <w:sz w:val="24"/>
          <w:szCs w:val="24"/>
          <w:lang w:val="en-GB"/>
        </w:rPr>
        <w:t xml:space="preserve">Indigenous and traditional communities </w:t>
      </w:r>
      <w:r w:rsidR="00BD7ADA">
        <w:rPr>
          <w:rFonts w:eastAsia="Times New Roman"/>
          <w:i/>
          <w:iCs/>
          <w:sz w:val="24"/>
          <w:szCs w:val="24"/>
          <w:lang w:val="en-GB"/>
        </w:rPr>
        <w:t xml:space="preserve">in Africa </w:t>
      </w:r>
      <w:r w:rsidRPr="00434F56">
        <w:rPr>
          <w:rFonts w:eastAsia="Times New Roman"/>
          <w:i/>
          <w:iCs/>
          <w:sz w:val="24"/>
          <w:szCs w:val="24"/>
          <w:lang w:val="en-GB"/>
        </w:rPr>
        <w:t xml:space="preserve">can be empowered </w:t>
      </w:r>
      <w:r>
        <w:rPr>
          <w:rFonts w:eastAsia="Times New Roman"/>
          <w:i/>
          <w:iCs/>
          <w:sz w:val="24"/>
          <w:szCs w:val="24"/>
          <w:lang w:val="en-GB"/>
        </w:rPr>
        <w:t>t</w:t>
      </w:r>
      <w:r w:rsidR="001E00AF" w:rsidRPr="00434F56">
        <w:rPr>
          <w:rFonts w:eastAsia="Times New Roman"/>
          <w:i/>
          <w:iCs/>
          <w:sz w:val="24"/>
          <w:szCs w:val="24"/>
          <w:lang w:val="en-GB"/>
        </w:rPr>
        <w:t>hrough</w:t>
      </w:r>
      <w:r>
        <w:rPr>
          <w:rFonts w:eastAsia="Times New Roman"/>
          <w:i/>
          <w:iCs/>
          <w:sz w:val="24"/>
          <w:szCs w:val="24"/>
          <w:lang w:val="en-GB"/>
        </w:rPr>
        <w:t xml:space="preserve"> support to revive their traditional knowledge and customary governance systems and to</w:t>
      </w:r>
      <w:r w:rsidR="001E00AF" w:rsidRPr="001E00AF">
        <w:rPr>
          <w:rFonts w:eastAsia="Times New Roman"/>
          <w:i/>
          <w:iCs/>
          <w:sz w:val="24"/>
          <w:szCs w:val="24"/>
          <w:lang w:val="en-GB"/>
        </w:rPr>
        <w:t xml:space="preserve"> protect </w:t>
      </w:r>
      <w:r>
        <w:rPr>
          <w:rFonts w:eastAsia="Times New Roman"/>
          <w:i/>
          <w:iCs/>
          <w:sz w:val="24"/>
          <w:szCs w:val="24"/>
          <w:lang w:val="en-GB"/>
        </w:rPr>
        <w:t>their</w:t>
      </w:r>
      <w:r w:rsidR="001E00AF" w:rsidRPr="001E00AF">
        <w:rPr>
          <w:rFonts w:eastAsia="Times New Roman"/>
          <w:i/>
          <w:iCs/>
          <w:sz w:val="24"/>
          <w:szCs w:val="24"/>
          <w:lang w:val="en-GB"/>
        </w:rPr>
        <w:t xml:space="preserve"> </w:t>
      </w:r>
      <w:r>
        <w:rPr>
          <w:rFonts w:eastAsia="Times New Roman"/>
          <w:i/>
          <w:iCs/>
          <w:sz w:val="24"/>
          <w:szCs w:val="24"/>
          <w:lang w:val="en-GB"/>
        </w:rPr>
        <w:t>SNST</w:t>
      </w:r>
      <w:r w:rsidR="000811BB">
        <w:rPr>
          <w:rFonts w:eastAsia="Times New Roman"/>
          <w:i/>
          <w:iCs/>
          <w:sz w:val="24"/>
          <w:szCs w:val="24"/>
          <w:lang w:val="en-GB"/>
        </w:rPr>
        <w:t xml:space="preserve">. </w:t>
      </w:r>
      <w:r w:rsidR="00BD7ADA">
        <w:rPr>
          <w:rFonts w:eastAsia="Times New Roman"/>
          <w:i/>
          <w:iCs/>
          <w:sz w:val="24"/>
          <w:szCs w:val="24"/>
          <w:lang w:val="en-GB"/>
        </w:rPr>
        <w:t>For example, i</w:t>
      </w:r>
      <w:r w:rsidR="00DB5814">
        <w:rPr>
          <w:rFonts w:eastAsia="Times New Roman"/>
          <w:i/>
          <w:iCs/>
          <w:sz w:val="24"/>
          <w:szCs w:val="24"/>
          <w:lang w:val="en-GB"/>
        </w:rPr>
        <w:t xml:space="preserve">n Uganda, </w:t>
      </w:r>
      <w:r w:rsidR="004F0550">
        <w:rPr>
          <w:rFonts w:eastAsia="Times New Roman"/>
          <w:i/>
          <w:iCs/>
          <w:sz w:val="24"/>
          <w:szCs w:val="24"/>
          <w:lang w:val="en-GB"/>
        </w:rPr>
        <w:t xml:space="preserve">AFRICE works with </w:t>
      </w:r>
      <w:r w:rsidR="00DB5814">
        <w:rPr>
          <w:rFonts w:eastAsia="Times New Roman"/>
          <w:i/>
          <w:iCs/>
          <w:sz w:val="24"/>
          <w:szCs w:val="24"/>
          <w:lang w:val="en-GB"/>
        </w:rPr>
        <w:t>t</w:t>
      </w:r>
      <w:r w:rsidR="00DB5814" w:rsidRPr="00DB5814">
        <w:rPr>
          <w:rFonts w:eastAsia="Times New Roman"/>
          <w:i/>
          <w:iCs/>
          <w:sz w:val="24"/>
          <w:szCs w:val="24"/>
          <w:lang w:val="en-GB"/>
        </w:rPr>
        <w:t>he B</w:t>
      </w:r>
      <w:proofErr w:type="spellStart"/>
      <w:r w:rsidR="00DB5814" w:rsidRPr="00DB5814">
        <w:rPr>
          <w:rFonts w:eastAsia="Times New Roman"/>
          <w:i/>
          <w:iCs/>
          <w:sz w:val="24"/>
          <w:szCs w:val="24"/>
          <w:lang w:val="en-GB"/>
        </w:rPr>
        <w:t>agungu</w:t>
      </w:r>
      <w:proofErr w:type="spellEnd"/>
      <w:r w:rsidR="00DB5814" w:rsidRPr="00DB5814">
        <w:rPr>
          <w:rFonts w:eastAsia="Times New Roman"/>
          <w:i/>
          <w:iCs/>
          <w:sz w:val="24"/>
          <w:szCs w:val="24"/>
          <w:lang w:val="en-GB"/>
        </w:rPr>
        <w:t xml:space="preserve"> of </w:t>
      </w:r>
      <w:proofErr w:type="spellStart"/>
      <w:r w:rsidR="00DB5814" w:rsidRPr="00DB5814">
        <w:rPr>
          <w:rFonts w:eastAsia="Times New Roman"/>
          <w:i/>
          <w:iCs/>
          <w:sz w:val="24"/>
          <w:szCs w:val="24"/>
          <w:lang w:val="en-GB"/>
        </w:rPr>
        <w:t>Buliisa</w:t>
      </w:r>
      <w:proofErr w:type="spellEnd"/>
      <w:r w:rsidR="00DB5814" w:rsidRPr="00DB5814">
        <w:rPr>
          <w:rFonts w:eastAsia="Times New Roman"/>
          <w:i/>
          <w:iCs/>
          <w:sz w:val="24"/>
          <w:szCs w:val="24"/>
          <w:lang w:val="en-GB"/>
        </w:rPr>
        <w:t>,</w:t>
      </w:r>
      <w:r w:rsidR="00DB5814">
        <w:rPr>
          <w:rFonts w:eastAsia="Times New Roman"/>
          <w:i/>
          <w:iCs/>
          <w:sz w:val="24"/>
          <w:szCs w:val="24"/>
          <w:lang w:val="en-GB"/>
        </w:rPr>
        <w:t xml:space="preserve"> </w:t>
      </w:r>
      <w:r w:rsidR="00DB5814" w:rsidRPr="00DB5814">
        <w:rPr>
          <w:rFonts w:eastAsia="Times New Roman"/>
          <w:i/>
          <w:iCs/>
          <w:sz w:val="24"/>
          <w:szCs w:val="24"/>
          <w:lang w:val="en-GB"/>
        </w:rPr>
        <w:t xml:space="preserve">the </w:t>
      </w:r>
      <w:proofErr w:type="spellStart"/>
      <w:r w:rsidR="00DB5814" w:rsidRPr="00DB5814">
        <w:rPr>
          <w:rFonts w:eastAsia="Times New Roman"/>
          <w:i/>
          <w:iCs/>
          <w:sz w:val="24"/>
          <w:szCs w:val="24"/>
          <w:lang w:val="en-GB"/>
        </w:rPr>
        <w:t>Banybutumbi</w:t>
      </w:r>
      <w:proofErr w:type="spellEnd"/>
      <w:r w:rsidR="00DB5814" w:rsidRPr="00DB5814">
        <w:rPr>
          <w:rFonts w:eastAsia="Times New Roman"/>
          <w:i/>
          <w:iCs/>
          <w:sz w:val="24"/>
          <w:szCs w:val="24"/>
          <w:lang w:val="en-GB"/>
        </w:rPr>
        <w:t xml:space="preserve"> along L</w:t>
      </w:r>
      <w:r w:rsidR="00DB5814">
        <w:rPr>
          <w:rFonts w:eastAsia="Times New Roman"/>
          <w:i/>
          <w:iCs/>
          <w:sz w:val="24"/>
          <w:szCs w:val="24"/>
          <w:lang w:val="en-GB"/>
        </w:rPr>
        <w:t xml:space="preserve">ake </w:t>
      </w:r>
      <w:r w:rsidR="00DB5814" w:rsidRPr="00DB5814">
        <w:rPr>
          <w:rFonts w:eastAsia="Times New Roman"/>
          <w:i/>
          <w:iCs/>
          <w:sz w:val="24"/>
          <w:szCs w:val="24"/>
          <w:lang w:val="en-GB"/>
        </w:rPr>
        <w:t xml:space="preserve">Edward </w:t>
      </w:r>
      <w:r w:rsidR="00DB5814" w:rsidRPr="00F90DAC">
        <w:rPr>
          <w:rFonts w:eastAsia="Times New Roman"/>
          <w:i/>
          <w:iCs/>
          <w:sz w:val="24"/>
          <w:szCs w:val="24"/>
          <w:lang w:val="en-GB"/>
        </w:rPr>
        <w:t xml:space="preserve">and </w:t>
      </w:r>
      <w:proofErr w:type="spellStart"/>
      <w:r w:rsidR="00DB5814" w:rsidRPr="00F90DAC">
        <w:rPr>
          <w:rFonts w:eastAsia="Times New Roman"/>
          <w:i/>
          <w:iCs/>
          <w:sz w:val="24"/>
          <w:szCs w:val="24"/>
          <w:lang w:val="en-GB"/>
        </w:rPr>
        <w:t>BaSsese</w:t>
      </w:r>
      <w:proofErr w:type="spellEnd"/>
      <w:r w:rsidR="00DB5814" w:rsidRPr="00F90DAC">
        <w:rPr>
          <w:rFonts w:eastAsia="Times New Roman"/>
          <w:i/>
          <w:iCs/>
          <w:sz w:val="24"/>
          <w:szCs w:val="24"/>
          <w:lang w:val="en-GB"/>
        </w:rPr>
        <w:t xml:space="preserve"> of</w:t>
      </w:r>
      <w:r w:rsidR="00DB5814" w:rsidRPr="00DB5814">
        <w:rPr>
          <w:rFonts w:eastAsia="Times New Roman"/>
          <w:i/>
          <w:iCs/>
          <w:sz w:val="24"/>
          <w:szCs w:val="24"/>
          <w:lang w:val="en-GB"/>
        </w:rPr>
        <w:t xml:space="preserve"> Kalangala islands in L</w:t>
      </w:r>
      <w:r w:rsidR="00DB5814">
        <w:rPr>
          <w:rFonts w:eastAsia="Times New Roman"/>
          <w:i/>
          <w:iCs/>
          <w:sz w:val="24"/>
          <w:szCs w:val="24"/>
          <w:lang w:val="en-GB"/>
        </w:rPr>
        <w:t xml:space="preserve">ake </w:t>
      </w:r>
      <w:r w:rsidR="00DB5814" w:rsidRPr="00DB5814">
        <w:rPr>
          <w:rFonts w:eastAsia="Times New Roman"/>
          <w:i/>
          <w:iCs/>
          <w:sz w:val="24"/>
          <w:szCs w:val="24"/>
          <w:lang w:val="en-GB"/>
        </w:rPr>
        <w:t>Victoria</w:t>
      </w:r>
      <w:r w:rsidR="004F0550">
        <w:rPr>
          <w:rFonts w:eastAsia="Times New Roman"/>
          <w:i/>
          <w:iCs/>
          <w:sz w:val="24"/>
          <w:szCs w:val="24"/>
          <w:lang w:val="en-GB"/>
        </w:rPr>
        <w:t xml:space="preserve"> – communities that</w:t>
      </w:r>
      <w:bookmarkStart w:id="0" w:name="_GoBack"/>
      <w:bookmarkEnd w:id="0"/>
      <w:r w:rsidR="004F0550">
        <w:rPr>
          <w:rFonts w:eastAsia="Times New Roman"/>
          <w:i/>
          <w:iCs/>
          <w:sz w:val="24"/>
          <w:szCs w:val="24"/>
          <w:lang w:val="en-GB"/>
        </w:rPr>
        <w:t xml:space="preserve"> </w:t>
      </w:r>
      <w:r w:rsidR="00DB5814" w:rsidRPr="00DB5814">
        <w:rPr>
          <w:rFonts w:eastAsia="Times New Roman"/>
          <w:i/>
          <w:iCs/>
          <w:sz w:val="24"/>
          <w:szCs w:val="24"/>
          <w:lang w:val="en-GB"/>
        </w:rPr>
        <w:t>have rich traditional practices for conservation and protection of forests,</w:t>
      </w:r>
      <w:r>
        <w:rPr>
          <w:rFonts w:eastAsia="Times New Roman"/>
          <w:i/>
          <w:iCs/>
          <w:sz w:val="24"/>
          <w:szCs w:val="24"/>
          <w:lang w:val="en-GB"/>
        </w:rPr>
        <w:t xml:space="preserve"> </w:t>
      </w:r>
      <w:r w:rsidR="00DB5814" w:rsidRPr="00DB5814">
        <w:rPr>
          <w:rFonts w:eastAsia="Times New Roman"/>
          <w:i/>
          <w:iCs/>
          <w:sz w:val="24"/>
          <w:szCs w:val="24"/>
          <w:lang w:val="en-GB"/>
        </w:rPr>
        <w:t>wetlands and water bodies and all the biodiversity therein. The biggest problem faced is the rapid weakening and disappearance of these practices as a result of western coloni</w:t>
      </w:r>
      <w:r>
        <w:rPr>
          <w:rFonts w:eastAsia="Times New Roman"/>
          <w:i/>
          <w:iCs/>
          <w:sz w:val="24"/>
          <w:szCs w:val="24"/>
          <w:lang w:val="en-GB"/>
        </w:rPr>
        <w:t>s</w:t>
      </w:r>
      <w:r w:rsidR="00DB5814" w:rsidRPr="00DB5814">
        <w:rPr>
          <w:rFonts w:eastAsia="Times New Roman"/>
          <w:i/>
          <w:iCs/>
          <w:sz w:val="24"/>
          <w:szCs w:val="24"/>
          <w:lang w:val="en-GB"/>
        </w:rPr>
        <w:t xml:space="preserve">ation that </w:t>
      </w:r>
      <w:r w:rsidR="00DB5814">
        <w:rPr>
          <w:rFonts w:eastAsia="Times New Roman"/>
          <w:i/>
          <w:iCs/>
          <w:sz w:val="24"/>
          <w:szCs w:val="24"/>
          <w:lang w:val="en-GB"/>
        </w:rPr>
        <w:t xml:space="preserve">has undermined African spiritual traditions and </w:t>
      </w:r>
      <w:r>
        <w:rPr>
          <w:rFonts w:eastAsia="Times New Roman"/>
          <w:i/>
          <w:iCs/>
          <w:sz w:val="24"/>
          <w:szCs w:val="24"/>
          <w:lang w:val="en-GB"/>
        </w:rPr>
        <w:t xml:space="preserve">traditional </w:t>
      </w:r>
      <w:r w:rsidR="00DB5814">
        <w:rPr>
          <w:rFonts w:eastAsia="Times New Roman"/>
          <w:i/>
          <w:iCs/>
          <w:sz w:val="24"/>
          <w:szCs w:val="24"/>
          <w:lang w:val="en-GB"/>
        </w:rPr>
        <w:t>agricultural practices</w:t>
      </w:r>
      <w:r w:rsidR="00DB5814" w:rsidRPr="00DB5814">
        <w:rPr>
          <w:rFonts w:eastAsia="Times New Roman"/>
          <w:i/>
          <w:iCs/>
          <w:sz w:val="24"/>
          <w:szCs w:val="24"/>
          <w:lang w:val="en-GB"/>
        </w:rPr>
        <w:t xml:space="preserve"> and </w:t>
      </w:r>
      <w:r w:rsidR="00DB5814">
        <w:rPr>
          <w:rFonts w:eastAsia="Times New Roman"/>
          <w:i/>
          <w:iCs/>
          <w:sz w:val="24"/>
          <w:szCs w:val="24"/>
          <w:lang w:val="en-GB"/>
        </w:rPr>
        <w:t xml:space="preserve">promoted </w:t>
      </w:r>
      <w:r w:rsidR="00DB5814" w:rsidRPr="00DB5814">
        <w:rPr>
          <w:rFonts w:eastAsia="Times New Roman"/>
          <w:i/>
          <w:iCs/>
          <w:sz w:val="24"/>
          <w:szCs w:val="24"/>
          <w:lang w:val="en-GB"/>
        </w:rPr>
        <w:t xml:space="preserve">industrial farming systems. </w:t>
      </w:r>
      <w:r w:rsidR="00DB5814">
        <w:rPr>
          <w:rFonts w:eastAsia="Times New Roman"/>
          <w:i/>
          <w:iCs/>
          <w:sz w:val="24"/>
          <w:szCs w:val="24"/>
          <w:lang w:val="en-GB"/>
        </w:rPr>
        <w:t>Africa’s customary governance systems</w:t>
      </w:r>
      <w:r w:rsidR="00DB5814" w:rsidRPr="00DB5814">
        <w:rPr>
          <w:rFonts w:eastAsia="Times New Roman"/>
          <w:i/>
          <w:iCs/>
          <w:sz w:val="24"/>
          <w:szCs w:val="24"/>
          <w:lang w:val="en-GB"/>
        </w:rPr>
        <w:t xml:space="preserve"> uphold </w:t>
      </w:r>
      <w:r w:rsidR="00DB5814">
        <w:rPr>
          <w:rFonts w:eastAsia="Times New Roman"/>
          <w:i/>
          <w:iCs/>
          <w:sz w:val="24"/>
          <w:szCs w:val="24"/>
          <w:lang w:val="en-GB"/>
        </w:rPr>
        <w:t xml:space="preserve">the </w:t>
      </w:r>
      <w:r w:rsidR="00DB5814" w:rsidRPr="00DB5814">
        <w:rPr>
          <w:rFonts w:eastAsia="Times New Roman"/>
          <w:i/>
          <w:iCs/>
          <w:sz w:val="24"/>
          <w:szCs w:val="24"/>
          <w:lang w:val="en-GB"/>
        </w:rPr>
        <w:t xml:space="preserve">rights of </w:t>
      </w:r>
      <w:r w:rsidR="00DB5814">
        <w:rPr>
          <w:rFonts w:eastAsia="Times New Roman"/>
          <w:i/>
          <w:iCs/>
          <w:sz w:val="24"/>
          <w:szCs w:val="24"/>
          <w:lang w:val="en-GB"/>
        </w:rPr>
        <w:t>N</w:t>
      </w:r>
      <w:r w:rsidR="00DB5814" w:rsidRPr="00DB5814">
        <w:rPr>
          <w:rFonts w:eastAsia="Times New Roman"/>
          <w:i/>
          <w:iCs/>
          <w:sz w:val="24"/>
          <w:szCs w:val="24"/>
          <w:lang w:val="en-GB"/>
        </w:rPr>
        <w:t>ature</w:t>
      </w:r>
      <w:r w:rsidR="00692C3E">
        <w:rPr>
          <w:rFonts w:eastAsia="Times New Roman"/>
          <w:i/>
          <w:iCs/>
          <w:sz w:val="24"/>
          <w:szCs w:val="24"/>
          <w:lang w:val="en-GB"/>
        </w:rPr>
        <w:t xml:space="preserve"> and protect SNST</w:t>
      </w:r>
      <w:r w:rsidR="00645B95">
        <w:rPr>
          <w:rFonts w:eastAsia="Times New Roman"/>
          <w:i/>
          <w:iCs/>
          <w:sz w:val="24"/>
          <w:szCs w:val="24"/>
          <w:lang w:val="en-GB"/>
        </w:rPr>
        <w:t>,</w:t>
      </w:r>
      <w:r w:rsidR="00DB5814" w:rsidRPr="00DB5814">
        <w:rPr>
          <w:rFonts w:eastAsia="Times New Roman"/>
          <w:i/>
          <w:iCs/>
          <w:sz w:val="24"/>
          <w:szCs w:val="24"/>
          <w:lang w:val="en-GB"/>
        </w:rPr>
        <w:t xml:space="preserve"> empower</w:t>
      </w:r>
      <w:r w:rsidR="00DB5814">
        <w:rPr>
          <w:rFonts w:eastAsia="Times New Roman"/>
          <w:i/>
          <w:iCs/>
          <w:sz w:val="24"/>
          <w:szCs w:val="24"/>
          <w:lang w:val="en-GB"/>
        </w:rPr>
        <w:t>ing communities</w:t>
      </w:r>
      <w:r w:rsidR="00DB5814" w:rsidRPr="00DB5814">
        <w:rPr>
          <w:rFonts w:eastAsia="Times New Roman"/>
          <w:i/>
          <w:iCs/>
          <w:sz w:val="24"/>
          <w:szCs w:val="24"/>
          <w:lang w:val="en-GB"/>
        </w:rPr>
        <w:t xml:space="preserve"> to protect and restore declining biodiversity and degraded ecosystems.</w:t>
      </w:r>
    </w:p>
    <w:p w14:paraId="25F73F91" w14:textId="0E62CFCA" w:rsidR="00DB5814" w:rsidRDefault="00DB5814" w:rsidP="00DB5814">
      <w:pPr>
        <w:widowControl w:val="0"/>
        <w:autoSpaceDE w:val="0"/>
        <w:autoSpaceDN w:val="0"/>
        <w:adjustRightInd w:val="0"/>
        <w:rPr>
          <w:rFonts w:eastAsia="Times New Roman"/>
          <w:i/>
          <w:iCs/>
          <w:sz w:val="24"/>
          <w:szCs w:val="24"/>
          <w:lang w:val="en-GB"/>
        </w:rPr>
      </w:pPr>
    </w:p>
    <w:p w14:paraId="7FCA337F" w14:textId="431C484F" w:rsidR="003119CB" w:rsidRPr="00DB5814" w:rsidRDefault="00BD7ADA" w:rsidP="003119CB">
      <w:pPr>
        <w:widowControl w:val="0"/>
        <w:autoSpaceDE w:val="0"/>
        <w:autoSpaceDN w:val="0"/>
        <w:adjustRightInd w:val="0"/>
        <w:rPr>
          <w:rFonts w:eastAsia="Times New Roman"/>
          <w:i/>
          <w:iCs/>
          <w:sz w:val="24"/>
          <w:szCs w:val="24"/>
          <w:lang w:val="en-GB"/>
        </w:rPr>
      </w:pPr>
      <w:r>
        <w:rPr>
          <w:rFonts w:eastAsia="Times New Roman"/>
          <w:i/>
          <w:iCs/>
          <w:sz w:val="24"/>
          <w:szCs w:val="24"/>
          <w:lang w:val="en-GB"/>
        </w:rPr>
        <w:t xml:space="preserve">In South Africa and Zimbabwe, </w:t>
      </w:r>
      <w:proofErr w:type="spellStart"/>
      <w:r w:rsidR="003119CB" w:rsidRPr="003119CB">
        <w:rPr>
          <w:rFonts w:eastAsia="Times New Roman"/>
          <w:i/>
          <w:iCs/>
          <w:sz w:val="24"/>
          <w:szCs w:val="24"/>
          <w:lang w:val="en-GB"/>
        </w:rPr>
        <w:t>EarthLore</w:t>
      </w:r>
      <w:proofErr w:type="spellEnd"/>
      <w:r w:rsidR="003119CB" w:rsidRPr="003119CB">
        <w:rPr>
          <w:rFonts w:eastAsia="Times New Roman"/>
          <w:i/>
          <w:iCs/>
          <w:sz w:val="24"/>
          <w:szCs w:val="24"/>
          <w:lang w:val="en-GB"/>
        </w:rPr>
        <w:t xml:space="preserve"> work</w:t>
      </w:r>
      <w:r w:rsidR="003119CB">
        <w:rPr>
          <w:rFonts w:eastAsia="Times New Roman"/>
          <w:i/>
          <w:iCs/>
          <w:sz w:val="24"/>
          <w:szCs w:val="24"/>
          <w:lang w:val="en-GB"/>
        </w:rPr>
        <w:t>s</w:t>
      </w:r>
      <w:r w:rsidR="003119CB" w:rsidRPr="003119CB">
        <w:rPr>
          <w:rFonts w:eastAsia="Times New Roman"/>
          <w:i/>
          <w:iCs/>
          <w:sz w:val="24"/>
          <w:szCs w:val="24"/>
          <w:lang w:val="en-GB"/>
        </w:rPr>
        <w:t xml:space="preserve"> with traditional, local government leaders and community members more generally to </w:t>
      </w:r>
      <w:r w:rsidR="003119CB">
        <w:rPr>
          <w:rFonts w:eastAsia="Times New Roman"/>
          <w:i/>
          <w:iCs/>
          <w:sz w:val="24"/>
          <w:szCs w:val="24"/>
          <w:lang w:val="en-GB"/>
        </w:rPr>
        <w:t>address</w:t>
      </w:r>
      <w:r w:rsidR="003119CB" w:rsidRPr="003119CB">
        <w:rPr>
          <w:rFonts w:eastAsia="Times New Roman"/>
          <w:i/>
          <w:iCs/>
          <w:sz w:val="24"/>
          <w:szCs w:val="24"/>
          <w:lang w:val="en-GB"/>
        </w:rPr>
        <w:t xml:space="preserve"> the problems caused by unhealthy ecosystems</w:t>
      </w:r>
      <w:r w:rsidR="003119CB">
        <w:rPr>
          <w:rFonts w:eastAsia="Times New Roman"/>
          <w:i/>
          <w:iCs/>
          <w:sz w:val="24"/>
          <w:szCs w:val="24"/>
          <w:lang w:val="en-GB"/>
        </w:rPr>
        <w:t>, to protect SNS</w:t>
      </w:r>
      <w:r w:rsidR="00645B95">
        <w:rPr>
          <w:rFonts w:eastAsia="Times New Roman"/>
          <w:i/>
          <w:iCs/>
          <w:sz w:val="24"/>
          <w:szCs w:val="24"/>
          <w:lang w:val="en-GB"/>
        </w:rPr>
        <w:t>T</w:t>
      </w:r>
      <w:r w:rsidR="003119CB" w:rsidRPr="003119CB">
        <w:rPr>
          <w:rFonts w:eastAsia="Times New Roman"/>
          <w:i/>
          <w:iCs/>
          <w:sz w:val="24"/>
          <w:szCs w:val="24"/>
          <w:lang w:val="en-GB"/>
        </w:rPr>
        <w:t xml:space="preserve"> and to minimi</w:t>
      </w:r>
      <w:r w:rsidR="003119CB">
        <w:rPr>
          <w:rFonts w:eastAsia="Times New Roman"/>
          <w:i/>
          <w:iCs/>
          <w:sz w:val="24"/>
          <w:szCs w:val="24"/>
          <w:lang w:val="en-GB"/>
        </w:rPr>
        <w:t>s</w:t>
      </w:r>
      <w:r w:rsidR="003119CB" w:rsidRPr="003119CB">
        <w:rPr>
          <w:rFonts w:eastAsia="Times New Roman"/>
          <w:i/>
          <w:iCs/>
          <w:sz w:val="24"/>
          <w:szCs w:val="24"/>
          <w:lang w:val="en-GB"/>
        </w:rPr>
        <w:t xml:space="preserve">e </w:t>
      </w:r>
      <w:r w:rsidR="003119CB">
        <w:rPr>
          <w:rFonts w:eastAsia="Times New Roman"/>
          <w:i/>
          <w:iCs/>
          <w:sz w:val="24"/>
          <w:szCs w:val="24"/>
          <w:lang w:val="en-GB"/>
        </w:rPr>
        <w:t>deforestation and other</w:t>
      </w:r>
      <w:r w:rsidR="003119CB" w:rsidRPr="003119CB">
        <w:rPr>
          <w:rFonts w:eastAsia="Times New Roman"/>
          <w:i/>
          <w:iCs/>
          <w:sz w:val="24"/>
          <w:szCs w:val="24"/>
          <w:lang w:val="en-GB"/>
        </w:rPr>
        <w:t xml:space="preserve"> activities</w:t>
      </w:r>
      <w:r w:rsidR="003119CB">
        <w:rPr>
          <w:rFonts w:eastAsia="Times New Roman"/>
          <w:i/>
          <w:iCs/>
          <w:sz w:val="24"/>
          <w:szCs w:val="24"/>
          <w:lang w:val="en-GB"/>
        </w:rPr>
        <w:t xml:space="preserve"> that degrade land</w:t>
      </w:r>
      <w:r w:rsidR="003119CB" w:rsidRPr="003119CB">
        <w:rPr>
          <w:rFonts w:eastAsia="Times New Roman"/>
          <w:i/>
          <w:iCs/>
          <w:sz w:val="24"/>
          <w:szCs w:val="24"/>
          <w:lang w:val="en-GB"/>
        </w:rPr>
        <w:t xml:space="preserve">. </w:t>
      </w:r>
      <w:r w:rsidR="003119CB">
        <w:rPr>
          <w:rFonts w:eastAsia="Times New Roman"/>
          <w:i/>
          <w:iCs/>
          <w:sz w:val="24"/>
          <w:szCs w:val="24"/>
          <w:lang w:val="en-GB"/>
        </w:rPr>
        <w:t>S</w:t>
      </w:r>
      <w:r w:rsidR="003119CB" w:rsidRPr="003119CB">
        <w:rPr>
          <w:rFonts w:eastAsia="Times New Roman"/>
          <w:i/>
          <w:iCs/>
          <w:sz w:val="24"/>
          <w:szCs w:val="24"/>
          <w:lang w:val="en-GB"/>
        </w:rPr>
        <w:t>upport</w:t>
      </w:r>
      <w:r w:rsidR="003119CB">
        <w:rPr>
          <w:rFonts w:eastAsia="Times New Roman"/>
          <w:i/>
          <w:iCs/>
          <w:sz w:val="24"/>
          <w:szCs w:val="24"/>
          <w:lang w:val="en-GB"/>
        </w:rPr>
        <w:t xml:space="preserve"> to</w:t>
      </w:r>
      <w:r w:rsidR="003119CB" w:rsidRPr="003119CB">
        <w:rPr>
          <w:rFonts w:eastAsia="Times New Roman"/>
          <w:i/>
          <w:iCs/>
          <w:sz w:val="24"/>
          <w:szCs w:val="24"/>
          <w:lang w:val="en-GB"/>
        </w:rPr>
        <w:t xml:space="preserve"> strengthen the voice of traditional leaders would help significantly to protect the land</w:t>
      </w:r>
      <w:r w:rsidR="003119CB">
        <w:rPr>
          <w:rFonts w:eastAsia="Times New Roman"/>
          <w:i/>
          <w:iCs/>
          <w:sz w:val="24"/>
          <w:szCs w:val="24"/>
          <w:lang w:val="en-GB"/>
        </w:rPr>
        <w:t>.</w:t>
      </w:r>
      <w:r w:rsidR="003119CB" w:rsidRPr="003119CB">
        <w:rPr>
          <w:rFonts w:eastAsia="Times New Roman"/>
          <w:i/>
          <w:iCs/>
          <w:sz w:val="24"/>
          <w:szCs w:val="24"/>
          <w:lang w:val="en-GB"/>
        </w:rPr>
        <w:t xml:space="preserve"> </w:t>
      </w:r>
      <w:r w:rsidR="003119CB">
        <w:rPr>
          <w:rFonts w:eastAsia="Times New Roman"/>
          <w:i/>
          <w:iCs/>
          <w:sz w:val="24"/>
          <w:szCs w:val="24"/>
          <w:lang w:val="en-GB"/>
        </w:rPr>
        <w:t>Traditional, l</w:t>
      </w:r>
      <w:r w:rsidR="003119CB" w:rsidRPr="003119CB">
        <w:rPr>
          <w:rFonts w:eastAsia="Times New Roman"/>
          <w:i/>
          <w:iCs/>
          <w:sz w:val="24"/>
          <w:szCs w:val="24"/>
          <w:lang w:val="en-GB"/>
        </w:rPr>
        <w:t xml:space="preserve">ocal leaders are severely undermined </w:t>
      </w:r>
      <w:r w:rsidR="003119CB">
        <w:rPr>
          <w:rFonts w:eastAsia="Times New Roman"/>
          <w:i/>
          <w:iCs/>
          <w:sz w:val="24"/>
          <w:szCs w:val="24"/>
          <w:lang w:val="en-GB"/>
        </w:rPr>
        <w:t>in their efforts to prevent the degradation of land</w:t>
      </w:r>
      <w:r w:rsidR="003119CB" w:rsidRPr="003119CB">
        <w:rPr>
          <w:rFonts w:eastAsia="Times New Roman"/>
          <w:i/>
          <w:iCs/>
          <w:sz w:val="24"/>
          <w:szCs w:val="24"/>
          <w:lang w:val="en-GB"/>
        </w:rPr>
        <w:t>.</w:t>
      </w:r>
      <w:r w:rsidR="003119CB">
        <w:rPr>
          <w:rFonts w:eastAsia="Times New Roman"/>
          <w:i/>
          <w:iCs/>
          <w:sz w:val="24"/>
          <w:szCs w:val="24"/>
          <w:lang w:val="en-GB"/>
        </w:rPr>
        <w:t xml:space="preserve"> </w:t>
      </w:r>
      <w:r w:rsidR="003119CB" w:rsidRPr="003119CB">
        <w:rPr>
          <w:rFonts w:eastAsia="Times New Roman"/>
          <w:i/>
          <w:iCs/>
          <w:sz w:val="24"/>
          <w:szCs w:val="24"/>
          <w:lang w:val="en-GB"/>
        </w:rPr>
        <w:t xml:space="preserve">Local Environmental </w:t>
      </w:r>
      <w:r w:rsidR="003119CB">
        <w:rPr>
          <w:rFonts w:eastAsia="Times New Roman"/>
          <w:i/>
          <w:iCs/>
          <w:sz w:val="24"/>
          <w:szCs w:val="24"/>
          <w:lang w:val="en-GB"/>
        </w:rPr>
        <w:t>P</w:t>
      </w:r>
      <w:r w:rsidR="003119CB" w:rsidRPr="003119CB">
        <w:rPr>
          <w:rFonts w:eastAsia="Times New Roman"/>
          <w:i/>
          <w:iCs/>
          <w:sz w:val="24"/>
          <w:szCs w:val="24"/>
          <w:lang w:val="en-GB"/>
        </w:rPr>
        <w:t xml:space="preserve">rotection </w:t>
      </w:r>
      <w:r w:rsidR="003119CB">
        <w:rPr>
          <w:rFonts w:eastAsia="Times New Roman"/>
          <w:i/>
          <w:iCs/>
          <w:sz w:val="24"/>
          <w:szCs w:val="24"/>
          <w:lang w:val="en-GB"/>
        </w:rPr>
        <w:t>A</w:t>
      </w:r>
      <w:r w:rsidR="003119CB" w:rsidRPr="003119CB">
        <w:rPr>
          <w:rFonts w:eastAsia="Times New Roman"/>
          <w:i/>
          <w:iCs/>
          <w:sz w:val="24"/>
          <w:szCs w:val="24"/>
          <w:lang w:val="en-GB"/>
        </w:rPr>
        <w:t xml:space="preserve">gency officers </w:t>
      </w:r>
      <w:r w:rsidR="003119CB">
        <w:rPr>
          <w:rFonts w:eastAsia="Times New Roman"/>
          <w:i/>
          <w:iCs/>
          <w:sz w:val="24"/>
          <w:szCs w:val="24"/>
          <w:lang w:val="en-GB"/>
        </w:rPr>
        <w:t xml:space="preserve">also </w:t>
      </w:r>
      <w:r w:rsidR="003119CB" w:rsidRPr="003119CB">
        <w:rPr>
          <w:rFonts w:eastAsia="Times New Roman"/>
          <w:i/>
          <w:iCs/>
          <w:sz w:val="24"/>
          <w:szCs w:val="24"/>
          <w:lang w:val="en-GB"/>
        </w:rPr>
        <w:t xml:space="preserve">need more support and better links to local knowledgeable elders </w:t>
      </w:r>
      <w:r w:rsidR="003119CB">
        <w:rPr>
          <w:rFonts w:eastAsia="Times New Roman"/>
          <w:i/>
          <w:iCs/>
          <w:sz w:val="24"/>
          <w:szCs w:val="24"/>
          <w:lang w:val="en-GB"/>
        </w:rPr>
        <w:t>to</w:t>
      </w:r>
      <w:r w:rsidR="003119CB" w:rsidRPr="003119CB">
        <w:rPr>
          <w:rFonts w:eastAsia="Times New Roman"/>
          <w:i/>
          <w:iCs/>
          <w:sz w:val="24"/>
          <w:szCs w:val="24"/>
          <w:lang w:val="en-GB"/>
        </w:rPr>
        <w:t xml:space="preserve"> work closely on the restoration of land </w:t>
      </w:r>
      <w:r w:rsidR="003119CB">
        <w:rPr>
          <w:rFonts w:eastAsia="Times New Roman"/>
          <w:i/>
          <w:iCs/>
          <w:sz w:val="24"/>
          <w:szCs w:val="24"/>
          <w:lang w:val="en-GB"/>
        </w:rPr>
        <w:t>and the</w:t>
      </w:r>
      <w:r w:rsidR="003119CB" w:rsidRPr="003119CB">
        <w:rPr>
          <w:rFonts w:eastAsia="Times New Roman"/>
          <w:i/>
          <w:iCs/>
          <w:sz w:val="24"/>
          <w:szCs w:val="24"/>
          <w:lang w:val="en-GB"/>
        </w:rPr>
        <w:t xml:space="preserve"> protection of rivers.</w:t>
      </w:r>
      <w:r w:rsidR="003119CB">
        <w:rPr>
          <w:rFonts w:eastAsia="Times New Roman"/>
          <w:i/>
          <w:iCs/>
          <w:sz w:val="24"/>
          <w:szCs w:val="24"/>
          <w:lang w:val="en-GB"/>
        </w:rPr>
        <w:t xml:space="preserve"> </w:t>
      </w:r>
      <w:r w:rsidR="003119CB" w:rsidRPr="003119CB">
        <w:rPr>
          <w:rFonts w:eastAsia="Times New Roman"/>
          <w:i/>
          <w:iCs/>
          <w:sz w:val="24"/>
          <w:szCs w:val="24"/>
          <w:lang w:val="en-GB"/>
        </w:rPr>
        <w:t>I</w:t>
      </w:r>
      <w:r w:rsidR="003119CB">
        <w:rPr>
          <w:rFonts w:eastAsia="Times New Roman"/>
          <w:i/>
          <w:iCs/>
          <w:sz w:val="24"/>
          <w:szCs w:val="24"/>
          <w:lang w:val="en-GB"/>
        </w:rPr>
        <w:t xml:space="preserve">n addition to strengthening local efforts to protect biodiversity and ecosystems, </w:t>
      </w:r>
      <w:r w:rsidR="003119CB" w:rsidRPr="003119CB">
        <w:rPr>
          <w:rFonts w:eastAsia="Times New Roman"/>
          <w:i/>
          <w:iCs/>
          <w:sz w:val="24"/>
          <w:szCs w:val="24"/>
          <w:lang w:val="en-GB"/>
        </w:rPr>
        <w:t xml:space="preserve">systemic </w:t>
      </w:r>
      <w:r w:rsidR="003119CB">
        <w:rPr>
          <w:rFonts w:eastAsia="Times New Roman"/>
          <w:i/>
          <w:iCs/>
          <w:sz w:val="24"/>
          <w:szCs w:val="24"/>
          <w:lang w:val="en-GB"/>
        </w:rPr>
        <w:t>interventions are called for such as</w:t>
      </w:r>
      <w:r w:rsidR="003119CB" w:rsidRPr="003119CB">
        <w:rPr>
          <w:rFonts w:eastAsia="Times New Roman"/>
          <w:i/>
          <w:iCs/>
          <w:sz w:val="24"/>
          <w:szCs w:val="24"/>
          <w:lang w:val="en-GB"/>
        </w:rPr>
        <w:t xml:space="preserve"> the work</w:t>
      </w:r>
      <w:r w:rsidR="003119CB">
        <w:rPr>
          <w:rFonts w:eastAsia="Times New Roman"/>
          <w:i/>
          <w:iCs/>
          <w:sz w:val="24"/>
          <w:szCs w:val="24"/>
          <w:lang w:val="en-GB"/>
        </w:rPr>
        <w:t xml:space="preserve"> that</w:t>
      </w:r>
      <w:r w:rsidR="003119CB" w:rsidRPr="003119CB">
        <w:rPr>
          <w:rFonts w:eastAsia="Times New Roman"/>
          <w:i/>
          <w:iCs/>
          <w:sz w:val="24"/>
          <w:szCs w:val="24"/>
          <w:lang w:val="en-GB"/>
        </w:rPr>
        <w:t xml:space="preserve"> </w:t>
      </w:r>
      <w:r w:rsidR="003119CB">
        <w:rPr>
          <w:rFonts w:eastAsia="Times New Roman"/>
          <w:i/>
          <w:iCs/>
          <w:sz w:val="24"/>
          <w:szCs w:val="24"/>
          <w:lang w:val="en-GB"/>
        </w:rPr>
        <w:t xml:space="preserve">the </w:t>
      </w:r>
      <w:r w:rsidR="003119CB" w:rsidRPr="003119CB">
        <w:rPr>
          <w:rFonts w:eastAsia="Times New Roman"/>
          <w:i/>
          <w:iCs/>
          <w:sz w:val="24"/>
          <w:szCs w:val="24"/>
          <w:lang w:val="en-GB"/>
        </w:rPr>
        <w:t>Association for Water and Rural Development</w:t>
      </w:r>
      <w:r w:rsidR="003119CB">
        <w:rPr>
          <w:rFonts w:eastAsia="Times New Roman"/>
          <w:i/>
          <w:iCs/>
          <w:sz w:val="24"/>
          <w:szCs w:val="24"/>
          <w:lang w:val="en-GB"/>
        </w:rPr>
        <w:t xml:space="preserve"> </w:t>
      </w:r>
      <w:r w:rsidR="003119CB" w:rsidRPr="003119CB">
        <w:rPr>
          <w:rFonts w:eastAsia="Times New Roman"/>
          <w:i/>
          <w:iCs/>
          <w:sz w:val="24"/>
          <w:szCs w:val="24"/>
          <w:lang w:val="en-GB"/>
        </w:rPr>
        <w:t>is doing in Limpopo South Africa to rejuvenate water ecosystems.</w:t>
      </w:r>
    </w:p>
    <w:p w14:paraId="1B09C921" w14:textId="77777777" w:rsidR="00F86175" w:rsidRPr="00F86175" w:rsidRDefault="00F86175" w:rsidP="00F86175">
      <w:pPr>
        <w:rPr>
          <w:rFonts w:eastAsia="Times New Roman"/>
          <w:sz w:val="24"/>
          <w:szCs w:val="24"/>
          <w:lang w:val="en-GB"/>
        </w:rPr>
      </w:pPr>
    </w:p>
    <w:p w14:paraId="6175ACEF" w14:textId="77777777" w:rsidR="00F86175" w:rsidRPr="000811BB" w:rsidRDefault="00F86175" w:rsidP="00F86175">
      <w:pPr>
        <w:rPr>
          <w:rFonts w:eastAsia="Times New Roman"/>
          <w:color w:val="000000" w:themeColor="text1"/>
          <w:sz w:val="24"/>
          <w:szCs w:val="24"/>
          <w:lang w:val="en-GB"/>
        </w:rPr>
      </w:pPr>
      <w:r w:rsidRPr="000811BB">
        <w:rPr>
          <w:rFonts w:eastAsia="Times New Roman"/>
          <w:color w:val="000000" w:themeColor="text1"/>
          <w:sz w:val="24"/>
          <w:szCs w:val="24"/>
          <w:lang w:val="en-GB"/>
        </w:rPr>
        <w:t xml:space="preserve">8. How do you safeguard the rights of individuals and communities working on biodiversity issues (potentially identified as environmental human rights defenders or land defenders)? What efforts has your Government made to create a safe environment for them to freely exercise their rights without fear of violence, intimidation, or reprisal? </w:t>
      </w:r>
    </w:p>
    <w:p w14:paraId="7A7844A2" w14:textId="77777777" w:rsidR="00F86175" w:rsidRPr="000811BB" w:rsidRDefault="00F86175" w:rsidP="00F86175">
      <w:pPr>
        <w:rPr>
          <w:rFonts w:eastAsia="Times New Roman"/>
          <w:color w:val="000000" w:themeColor="text1"/>
          <w:sz w:val="24"/>
          <w:szCs w:val="24"/>
          <w:lang w:val="en-GB"/>
        </w:rPr>
      </w:pPr>
    </w:p>
    <w:p w14:paraId="72EDE5B2" w14:textId="77777777" w:rsidR="00F86175" w:rsidRPr="000811BB" w:rsidRDefault="00F86175" w:rsidP="00F86175">
      <w:pPr>
        <w:rPr>
          <w:rFonts w:eastAsia="Times New Roman"/>
          <w:color w:val="000000" w:themeColor="text1"/>
          <w:sz w:val="24"/>
          <w:szCs w:val="24"/>
          <w:lang w:val="en-GB"/>
        </w:rPr>
      </w:pPr>
      <w:r w:rsidRPr="000811BB">
        <w:rPr>
          <w:rFonts w:eastAsia="Times New Roman"/>
          <w:color w:val="000000" w:themeColor="text1"/>
          <w:sz w:val="24"/>
          <w:szCs w:val="24"/>
          <w:lang w:val="en-GB"/>
        </w:rPr>
        <w:t xml:space="preserve">9. There is substantial evidence that consumption in high-income States is adversely affecting biodiversity and ecosystems in low and middle-income States. What are ways in which high-income States should assist low-income States in responding to biodiversity loss and ecosystem </w:t>
      </w:r>
      <w:r w:rsidRPr="000811BB">
        <w:rPr>
          <w:rFonts w:eastAsia="Times New Roman"/>
          <w:color w:val="000000" w:themeColor="text1"/>
          <w:sz w:val="24"/>
          <w:szCs w:val="24"/>
          <w:lang w:val="en-GB"/>
        </w:rPr>
        <w:lastRenderedPageBreak/>
        <w:t>degradation, while simultaneously contributing to sustainable development in those low-income States?</w:t>
      </w:r>
    </w:p>
    <w:p w14:paraId="2B91DEC4" w14:textId="77777777" w:rsidR="00F86175" w:rsidRPr="000811BB" w:rsidRDefault="00F86175" w:rsidP="00F86175">
      <w:pPr>
        <w:widowControl w:val="0"/>
        <w:autoSpaceDE w:val="0"/>
        <w:autoSpaceDN w:val="0"/>
        <w:adjustRightInd w:val="0"/>
        <w:rPr>
          <w:rFonts w:eastAsiaTheme="minorEastAsia"/>
          <w:color w:val="000000" w:themeColor="text1"/>
          <w:sz w:val="24"/>
          <w:szCs w:val="24"/>
          <w:lang w:val="en-US"/>
        </w:rPr>
      </w:pPr>
    </w:p>
    <w:p w14:paraId="161BDDD9" w14:textId="77777777" w:rsidR="00F86175" w:rsidRPr="000811BB" w:rsidRDefault="00F86175" w:rsidP="00F86175">
      <w:pPr>
        <w:rPr>
          <w:rFonts w:eastAsia="Times New Roman"/>
          <w:color w:val="000000" w:themeColor="text1"/>
          <w:sz w:val="24"/>
          <w:szCs w:val="24"/>
          <w:lang w:val="en-GB"/>
        </w:rPr>
      </w:pPr>
      <w:r w:rsidRPr="000811BB">
        <w:rPr>
          <w:rFonts w:eastAsia="Times New Roman"/>
          <w:color w:val="000000" w:themeColor="text1"/>
          <w:sz w:val="24"/>
          <w:szCs w:val="24"/>
          <w:lang w:val="en-GB"/>
        </w:rPr>
        <w:t xml:space="preserve">10. For businesses, what policies or practices are in place to ensure that your activities, products, and services across the entire supply chain (extraction/sourcing, manufacturing, distribution, sale, and end-of life management) minimize biodiversity loss and ecosystem degradation and meet human rights standards, especially those articulated in the Guiding Principles on Business and Human Rights? </w:t>
      </w:r>
    </w:p>
    <w:p w14:paraId="461A7CBD" w14:textId="25094C74" w:rsidR="00F86175" w:rsidRDefault="00F86175" w:rsidP="00F86175">
      <w:pPr>
        <w:rPr>
          <w:rFonts w:eastAsia="Times New Roman"/>
          <w:sz w:val="24"/>
          <w:szCs w:val="24"/>
          <w:lang w:val="en-GB"/>
        </w:rPr>
      </w:pPr>
    </w:p>
    <w:p w14:paraId="70C6B2BD" w14:textId="11C3EA22" w:rsidR="002854FC" w:rsidRDefault="002854FC" w:rsidP="00F86175">
      <w:pPr>
        <w:rPr>
          <w:rFonts w:eastAsia="Times New Roman"/>
          <w:sz w:val="24"/>
          <w:szCs w:val="24"/>
          <w:lang w:val="en-GB"/>
        </w:rPr>
      </w:pPr>
    </w:p>
    <w:p w14:paraId="23F9DC5E" w14:textId="77777777" w:rsidR="002854FC" w:rsidRPr="00F86175" w:rsidRDefault="002854FC" w:rsidP="00F86175">
      <w:pPr>
        <w:rPr>
          <w:rFonts w:eastAsia="Times New Roman"/>
          <w:sz w:val="24"/>
          <w:szCs w:val="24"/>
          <w:lang w:val="en-GB"/>
        </w:rPr>
      </w:pPr>
    </w:p>
    <w:sectPr w:rsidR="002854FC" w:rsidRPr="00F86175" w:rsidSect="00382A1F">
      <w:headerReference w:type="default" r:id="rId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1DA8" w14:textId="77777777" w:rsidR="007E38BE" w:rsidRDefault="007E38BE" w:rsidP="00F95C08"/>
  </w:endnote>
  <w:endnote w:type="continuationSeparator" w:id="0">
    <w:p w14:paraId="3BBAC1BC" w14:textId="77777777" w:rsidR="007E38BE" w:rsidRPr="00AC3823" w:rsidRDefault="007E38BE" w:rsidP="00AC3823">
      <w:pPr>
        <w:pStyle w:val="Footer"/>
      </w:pPr>
    </w:p>
  </w:endnote>
  <w:endnote w:type="continuationNotice" w:id="1">
    <w:p w14:paraId="5275047C" w14:textId="77777777" w:rsidR="007E38BE" w:rsidRDefault="007E3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FC06" w14:textId="77777777" w:rsidR="007E38BE" w:rsidRPr="00AC3823" w:rsidRDefault="007E38BE" w:rsidP="00AC3823">
      <w:pPr>
        <w:pStyle w:val="Footer"/>
        <w:tabs>
          <w:tab w:val="right" w:pos="2155"/>
        </w:tabs>
        <w:spacing w:after="80" w:line="240" w:lineRule="atLeast"/>
        <w:ind w:left="680"/>
        <w:rPr>
          <w:u w:val="single"/>
        </w:rPr>
      </w:pPr>
      <w:r>
        <w:rPr>
          <w:u w:val="single"/>
        </w:rPr>
        <w:tab/>
      </w:r>
    </w:p>
  </w:footnote>
  <w:footnote w:type="continuationSeparator" w:id="0">
    <w:p w14:paraId="5541B1FA" w14:textId="77777777" w:rsidR="007E38BE" w:rsidRPr="00AC3823" w:rsidRDefault="007E38BE" w:rsidP="00AC3823">
      <w:pPr>
        <w:pStyle w:val="Footer"/>
        <w:tabs>
          <w:tab w:val="right" w:pos="2155"/>
        </w:tabs>
        <w:spacing w:after="80" w:line="240" w:lineRule="atLeast"/>
        <w:ind w:left="680"/>
        <w:rPr>
          <w:u w:val="single"/>
        </w:rPr>
      </w:pPr>
      <w:r>
        <w:rPr>
          <w:u w:val="single"/>
        </w:rPr>
        <w:tab/>
      </w:r>
    </w:p>
  </w:footnote>
  <w:footnote w:type="continuationNotice" w:id="1">
    <w:p w14:paraId="73DEAA71" w14:textId="77777777" w:rsidR="007E38BE" w:rsidRPr="00AC3823" w:rsidRDefault="007E38BE">
      <w:pPr>
        <w:rPr>
          <w:sz w:val="2"/>
          <w:szCs w:val="2"/>
        </w:rPr>
      </w:pPr>
    </w:p>
  </w:footnote>
  <w:footnote w:id="2">
    <w:p w14:paraId="1CF3FE94" w14:textId="77777777"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A/HRC/40/55</w:t>
      </w:r>
    </w:p>
  </w:footnote>
  <w:footnote w:id="3">
    <w:p w14:paraId="577A412A" w14:textId="77777777"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A/74/161</w:t>
      </w:r>
    </w:p>
  </w:footnote>
  <w:footnote w:id="4">
    <w:p w14:paraId="0822DA74" w14:textId="77777777" w:rsidR="00F86175" w:rsidRPr="00F86175" w:rsidRDefault="00F86175" w:rsidP="00F86175">
      <w:pPr>
        <w:pStyle w:val="FootnoteText"/>
        <w:rPr>
          <w:rFonts w:eastAsia="Malgun Gothic"/>
          <w:lang w:val="en-GB" w:eastAsia="ko-KR"/>
        </w:rPr>
      </w:pPr>
      <w:r w:rsidRPr="000050BA">
        <w:rPr>
          <w:rStyle w:val="FootnoteReference"/>
        </w:rPr>
        <w:footnoteRef/>
      </w:r>
      <w:r w:rsidRPr="00F86175">
        <w:rPr>
          <w:lang w:val="en-GB"/>
        </w:rPr>
        <w:t xml:space="preserve"> </w:t>
      </w:r>
      <w:r w:rsidRPr="00F86175">
        <w:rPr>
          <w:rFonts w:eastAsia="Malgun Gothic"/>
          <w:lang w:val="en-GB" w:eastAsia="ko-KR"/>
        </w:rPr>
        <w:t>A/HRC/43/53</w:t>
      </w:r>
    </w:p>
  </w:footnote>
  <w:footnote w:id="5">
    <w:p w14:paraId="35637173" w14:textId="423AF8B3" w:rsidR="000248C2" w:rsidRPr="000248C2" w:rsidRDefault="000248C2">
      <w:pPr>
        <w:pStyle w:val="FootnoteText"/>
        <w:rPr>
          <w:lang w:val="en-GB"/>
        </w:rPr>
      </w:pPr>
      <w:r>
        <w:rPr>
          <w:rStyle w:val="FootnoteReference"/>
        </w:rPr>
        <w:footnoteRef/>
      </w:r>
      <w:r>
        <w:t xml:space="preserve"> </w:t>
      </w:r>
      <w:hyperlink r:id="rId1" w:history="1">
        <w:r w:rsidR="00782E52" w:rsidRPr="00536338">
          <w:rPr>
            <w:rStyle w:val="Hyperlink"/>
          </w:rPr>
          <w:t>https://news.mongabay.com/2019/08/indigenous-managed-lands-found-to-harbor-more-biodiversity-than-protected-areas/</w:t>
        </w:r>
      </w:hyperlink>
      <w:r w:rsidR="00782E52">
        <w:t xml:space="preserve"> </w:t>
      </w:r>
    </w:p>
  </w:footnote>
  <w:footnote w:id="6">
    <w:p w14:paraId="3C2340B9" w14:textId="77777777" w:rsidR="00F86175" w:rsidRPr="00F86175" w:rsidRDefault="00F86175" w:rsidP="00F86175">
      <w:pPr>
        <w:pStyle w:val="FootnoteText"/>
        <w:rPr>
          <w:rFonts w:eastAsia="Malgun Gothic"/>
          <w:lang w:val="en-GB" w:eastAsia="ko-KR"/>
        </w:rPr>
      </w:pPr>
      <w:r>
        <w:rPr>
          <w:rStyle w:val="FootnoteReference"/>
        </w:rPr>
        <w:footnoteRef/>
      </w:r>
      <w:r w:rsidRPr="00F86175">
        <w:rPr>
          <w:lang w:val="en-GB"/>
        </w:rPr>
        <w:t xml:space="preserve"> </w:t>
      </w:r>
      <w:r w:rsidRPr="00F86175">
        <w:rPr>
          <w:rFonts w:eastAsia="Malgun Gothic" w:hint="eastAsia"/>
          <w:lang w:val="en-GB" w:eastAsia="ko-KR"/>
        </w:rPr>
        <w:t xml:space="preserve">See, A/HRC/43/53, Annex II. </w:t>
      </w:r>
    </w:p>
  </w:footnote>
  <w:footnote w:id="7">
    <w:p w14:paraId="323BC4DD" w14:textId="60AFDC4F" w:rsidR="00782E52" w:rsidRPr="00782E52" w:rsidRDefault="00782E52">
      <w:pPr>
        <w:pStyle w:val="FootnoteText"/>
        <w:rPr>
          <w:lang w:val="en-GB"/>
        </w:rPr>
      </w:pPr>
      <w:r>
        <w:rPr>
          <w:rStyle w:val="FootnoteReference"/>
        </w:rPr>
        <w:footnoteRef/>
      </w:r>
      <w:r>
        <w:t xml:space="preserve"> </w:t>
      </w:r>
      <w:r w:rsidRPr="00782E52">
        <w:t xml:space="preserve">For </w:t>
      </w:r>
      <w:proofErr w:type="spellStart"/>
      <w:r w:rsidRPr="00782E52">
        <w:t>further</w:t>
      </w:r>
      <w:proofErr w:type="spellEnd"/>
      <w:r w:rsidRPr="00782E52">
        <w:t xml:space="preserve"> </w:t>
      </w:r>
      <w:proofErr w:type="spellStart"/>
      <w:r w:rsidRPr="00782E52">
        <w:t>details</w:t>
      </w:r>
      <w:proofErr w:type="spellEnd"/>
      <w:r w:rsidRPr="00782E52">
        <w:t xml:space="preserve">, </w:t>
      </w:r>
      <w:proofErr w:type="spellStart"/>
      <w:r w:rsidRPr="00782E52">
        <w:t>please</w:t>
      </w:r>
      <w:proofErr w:type="spellEnd"/>
      <w:r w:rsidRPr="00782E52">
        <w:t xml:space="preserve"> </w:t>
      </w:r>
      <w:proofErr w:type="spellStart"/>
      <w:r w:rsidRPr="00782E52">
        <w:t>see</w:t>
      </w:r>
      <w:proofErr w:type="spellEnd"/>
      <w:r w:rsidRPr="00782E52">
        <w:t xml:space="preserve"> the </w:t>
      </w:r>
      <w:proofErr w:type="spellStart"/>
      <w:r w:rsidRPr="00782E52">
        <w:t>Appendix</w:t>
      </w:r>
      <w:proofErr w:type="spellEnd"/>
      <w:r>
        <w:t>.</w:t>
      </w:r>
    </w:p>
  </w:footnote>
  <w:footnote w:id="8">
    <w:p w14:paraId="73D4DE30" w14:textId="2B22AA30" w:rsidR="00782E52" w:rsidRPr="00782E52" w:rsidRDefault="00782E52">
      <w:pPr>
        <w:pStyle w:val="FootnoteText"/>
        <w:rPr>
          <w:lang w:val="en-GB"/>
        </w:rPr>
      </w:pPr>
      <w:r>
        <w:rPr>
          <w:rStyle w:val="FootnoteReference"/>
        </w:rPr>
        <w:footnoteRef/>
      </w:r>
      <w:r>
        <w:t xml:space="preserve"> </w:t>
      </w:r>
      <w:r>
        <w:rPr>
          <w:lang w:val="en-GB"/>
        </w:rPr>
        <w:t xml:space="preserve">For further details, please see </w:t>
      </w:r>
      <w:hyperlink r:id="rId2" w:history="1">
        <w:r w:rsidRPr="00536338">
          <w:rPr>
            <w:rStyle w:val="Hyperlink"/>
            <w:lang w:val="en-GB"/>
          </w:rPr>
          <w:t>https://www.gaiafoundation.org/media-release-new-film-explores-cultural-and-ecological-revival-in-ugandas-great-lakes-region/</w:t>
        </w:r>
      </w:hyperlink>
      <w:r>
        <w:rPr>
          <w:lang w:val="en-GB"/>
        </w:rPr>
        <w:t xml:space="preserve"> </w:t>
      </w:r>
    </w:p>
  </w:footnote>
  <w:footnote w:id="9">
    <w:p w14:paraId="57197EC1" w14:textId="5426BCDE" w:rsidR="00BA564E" w:rsidRPr="00BA564E" w:rsidRDefault="00BA564E">
      <w:pPr>
        <w:pStyle w:val="FootnoteText"/>
        <w:rPr>
          <w:lang w:val="en-GB"/>
        </w:rPr>
      </w:pPr>
      <w:r>
        <w:rPr>
          <w:rStyle w:val="FootnoteReference"/>
        </w:rPr>
        <w:footnoteRef/>
      </w:r>
      <w:r>
        <w:t xml:space="preserve"> </w:t>
      </w:r>
      <w:hyperlink r:id="rId3" w:history="1">
        <w:r w:rsidRPr="00536338">
          <w:rPr>
            <w:rStyle w:val="Hyperlink"/>
          </w:rPr>
          <w:t>https://www.gaiafoundation.org/in-photos-tharakans-map-their-past-present-and-future/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7A94" w14:textId="77777777" w:rsidR="00F86175" w:rsidRPr="00F86175" w:rsidRDefault="00F86175" w:rsidP="00F86175">
    <w:pPr>
      <w:jc w:val="center"/>
      <w:rPr>
        <w:b/>
        <w:bCs/>
        <w:lang w:val="en-GB"/>
      </w:rPr>
    </w:pPr>
    <w:r w:rsidRPr="00F86175">
      <w:rPr>
        <w:b/>
        <w:bCs/>
        <w:lang w:val="en-GB"/>
      </w:rPr>
      <w:t>Mandate of the Special Rapporteur on the issue of human rights obligations relating to the enjoyment of a safe, clean, healthy and sustainable environment</w:t>
    </w:r>
  </w:p>
  <w:p w14:paraId="06625DA8" w14:textId="77777777" w:rsidR="00F86175" w:rsidRPr="00F86175" w:rsidRDefault="00F8617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175"/>
    <w:rsid w:val="00017F94"/>
    <w:rsid w:val="00023842"/>
    <w:rsid w:val="000248C2"/>
    <w:rsid w:val="000334F9"/>
    <w:rsid w:val="000467BD"/>
    <w:rsid w:val="00063E16"/>
    <w:rsid w:val="0007796D"/>
    <w:rsid w:val="000811BB"/>
    <w:rsid w:val="000A2BC0"/>
    <w:rsid w:val="000B7790"/>
    <w:rsid w:val="000C390E"/>
    <w:rsid w:val="000C797F"/>
    <w:rsid w:val="000E6963"/>
    <w:rsid w:val="00111F2F"/>
    <w:rsid w:val="00133E85"/>
    <w:rsid w:val="0013777F"/>
    <w:rsid w:val="0014365E"/>
    <w:rsid w:val="0014660A"/>
    <w:rsid w:val="00150DB2"/>
    <w:rsid w:val="0015529F"/>
    <w:rsid w:val="00176178"/>
    <w:rsid w:val="00181261"/>
    <w:rsid w:val="00187377"/>
    <w:rsid w:val="001C4AC1"/>
    <w:rsid w:val="001E00AF"/>
    <w:rsid w:val="001F525A"/>
    <w:rsid w:val="001F77B9"/>
    <w:rsid w:val="00223272"/>
    <w:rsid w:val="00234CEB"/>
    <w:rsid w:val="0024177A"/>
    <w:rsid w:val="0024779E"/>
    <w:rsid w:val="00271937"/>
    <w:rsid w:val="002854FC"/>
    <w:rsid w:val="00291F1D"/>
    <w:rsid w:val="0029407C"/>
    <w:rsid w:val="002F1BE6"/>
    <w:rsid w:val="002F4325"/>
    <w:rsid w:val="00301C37"/>
    <w:rsid w:val="003119CB"/>
    <w:rsid w:val="00342075"/>
    <w:rsid w:val="00350705"/>
    <w:rsid w:val="00350987"/>
    <w:rsid w:val="00353ED5"/>
    <w:rsid w:val="00372049"/>
    <w:rsid w:val="00382A1F"/>
    <w:rsid w:val="00390178"/>
    <w:rsid w:val="003A53F4"/>
    <w:rsid w:val="003C4AC8"/>
    <w:rsid w:val="003D1AD0"/>
    <w:rsid w:val="003D3A02"/>
    <w:rsid w:val="00434F56"/>
    <w:rsid w:val="00437011"/>
    <w:rsid w:val="00446FE5"/>
    <w:rsid w:val="00452396"/>
    <w:rsid w:val="00472C85"/>
    <w:rsid w:val="004971E5"/>
    <w:rsid w:val="004A02F0"/>
    <w:rsid w:val="004D1CEB"/>
    <w:rsid w:val="004D486E"/>
    <w:rsid w:val="004F0550"/>
    <w:rsid w:val="004F5F68"/>
    <w:rsid w:val="005151E6"/>
    <w:rsid w:val="005178C3"/>
    <w:rsid w:val="005505B7"/>
    <w:rsid w:val="005706C8"/>
    <w:rsid w:val="00570BA5"/>
    <w:rsid w:val="00573BE5"/>
    <w:rsid w:val="00586ED3"/>
    <w:rsid w:val="00596AA9"/>
    <w:rsid w:val="005D7604"/>
    <w:rsid w:val="005D76E6"/>
    <w:rsid w:val="0060074A"/>
    <w:rsid w:val="006122C4"/>
    <w:rsid w:val="00615BC7"/>
    <w:rsid w:val="00636C89"/>
    <w:rsid w:val="00645B95"/>
    <w:rsid w:val="00692C3E"/>
    <w:rsid w:val="00697297"/>
    <w:rsid w:val="0069799E"/>
    <w:rsid w:val="006E2C9B"/>
    <w:rsid w:val="00707C71"/>
    <w:rsid w:val="0071601D"/>
    <w:rsid w:val="00725224"/>
    <w:rsid w:val="00730398"/>
    <w:rsid w:val="007411C8"/>
    <w:rsid w:val="00760F86"/>
    <w:rsid w:val="0076624F"/>
    <w:rsid w:val="00766CEC"/>
    <w:rsid w:val="00770252"/>
    <w:rsid w:val="00782E52"/>
    <w:rsid w:val="007949EB"/>
    <w:rsid w:val="007A62E6"/>
    <w:rsid w:val="007B1884"/>
    <w:rsid w:val="007B3E40"/>
    <w:rsid w:val="007B748D"/>
    <w:rsid w:val="007E38BE"/>
    <w:rsid w:val="0080518C"/>
    <w:rsid w:val="0080684C"/>
    <w:rsid w:val="00815502"/>
    <w:rsid w:val="00833F38"/>
    <w:rsid w:val="00837F8E"/>
    <w:rsid w:val="00845D2D"/>
    <w:rsid w:val="00871A2D"/>
    <w:rsid w:val="00871C75"/>
    <w:rsid w:val="0087683C"/>
    <w:rsid w:val="008776DC"/>
    <w:rsid w:val="00884BE0"/>
    <w:rsid w:val="008D0674"/>
    <w:rsid w:val="008E3540"/>
    <w:rsid w:val="008F2796"/>
    <w:rsid w:val="008F2A1D"/>
    <w:rsid w:val="00931141"/>
    <w:rsid w:val="00946C6C"/>
    <w:rsid w:val="00950908"/>
    <w:rsid w:val="00957790"/>
    <w:rsid w:val="009705C8"/>
    <w:rsid w:val="0097295D"/>
    <w:rsid w:val="009E09CA"/>
    <w:rsid w:val="009F5BB1"/>
    <w:rsid w:val="00A1188F"/>
    <w:rsid w:val="00A12AB5"/>
    <w:rsid w:val="00A33E84"/>
    <w:rsid w:val="00A42A75"/>
    <w:rsid w:val="00A52004"/>
    <w:rsid w:val="00A9251C"/>
    <w:rsid w:val="00AB11C1"/>
    <w:rsid w:val="00AC3823"/>
    <w:rsid w:val="00AC41E2"/>
    <w:rsid w:val="00AD66C0"/>
    <w:rsid w:val="00AE170C"/>
    <w:rsid w:val="00AE323C"/>
    <w:rsid w:val="00AE7D9F"/>
    <w:rsid w:val="00B00181"/>
    <w:rsid w:val="00B119BA"/>
    <w:rsid w:val="00B43C66"/>
    <w:rsid w:val="00B501E2"/>
    <w:rsid w:val="00B525FB"/>
    <w:rsid w:val="00B55090"/>
    <w:rsid w:val="00B62A8A"/>
    <w:rsid w:val="00B765F7"/>
    <w:rsid w:val="00B7746F"/>
    <w:rsid w:val="00B8401F"/>
    <w:rsid w:val="00B92783"/>
    <w:rsid w:val="00BA0CA9"/>
    <w:rsid w:val="00BA2923"/>
    <w:rsid w:val="00BA564E"/>
    <w:rsid w:val="00BB3E59"/>
    <w:rsid w:val="00BC14F8"/>
    <w:rsid w:val="00BD63B5"/>
    <w:rsid w:val="00BD7ADA"/>
    <w:rsid w:val="00BE1F4C"/>
    <w:rsid w:val="00BE4745"/>
    <w:rsid w:val="00BE6EFD"/>
    <w:rsid w:val="00BF3C2C"/>
    <w:rsid w:val="00C02897"/>
    <w:rsid w:val="00C14953"/>
    <w:rsid w:val="00C5660B"/>
    <w:rsid w:val="00CA4093"/>
    <w:rsid w:val="00CF3AE1"/>
    <w:rsid w:val="00D21EF7"/>
    <w:rsid w:val="00D3042B"/>
    <w:rsid w:val="00D3439C"/>
    <w:rsid w:val="00D40AEB"/>
    <w:rsid w:val="00DA22F4"/>
    <w:rsid w:val="00DB1831"/>
    <w:rsid w:val="00DB330E"/>
    <w:rsid w:val="00DB5814"/>
    <w:rsid w:val="00DB7A47"/>
    <w:rsid w:val="00DD3BFD"/>
    <w:rsid w:val="00DE7617"/>
    <w:rsid w:val="00DF6678"/>
    <w:rsid w:val="00E16955"/>
    <w:rsid w:val="00E22CF2"/>
    <w:rsid w:val="00E33F14"/>
    <w:rsid w:val="00E44A12"/>
    <w:rsid w:val="00E52D9F"/>
    <w:rsid w:val="00E831A9"/>
    <w:rsid w:val="00EA41FC"/>
    <w:rsid w:val="00EA583A"/>
    <w:rsid w:val="00ED66D1"/>
    <w:rsid w:val="00F12269"/>
    <w:rsid w:val="00F164B0"/>
    <w:rsid w:val="00F22063"/>
    <w:rsid w:val="00F660DF"/>
    <w:rsid w:val="00F664AE"/>
    <w:rsid w:val="00F80094"/>
    <w:rsid w:val="00F86175"/>
    <w:rsid w:val="00F90DAC"/>
    <w:rsid w:val="00F95C08"/>
    <w:rsid w:val="00FB0A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3F08"/>
  <w15:chartTrackingRefBased/>
  <w15:docId w15:val="{86520215-5314-4A77-8317-6228E0FB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ListParagraph">
    <w:name w:val="List Paragraph"/>
    <w:basedOn w:val="Normal"/>
    <w:uiPriority w:val="34"/>
    <w:qFormat/>
    <w:rsid w:val="00636C89"/>
    <w:pPr>
      <w:ind w:left="720"/>
      <w:contextualSpacing/>
    </w:pPr>
  </w:style>
  <w:style w:type="paragraph" w:styleId="BalloonText">
    <w:name w:val="Balloon Text"/>
    <w:basedOn w:val="Normal"/>
    <w:link w:val="BalloonTextChar"/>
    <w:uiPriority w:val="99"/>
    <w:semiHidden/>
    <w:unhideWhenUsed/>
    <w:rsid w:val="00B119BA"/>
    <w:rPr>
      <w:sz w:val="18"/>
      <w:szCs w:val="18"/>
    </w:rPr>
  </w:style>
  <w:style w:type="character" w:customStyle="1" w:styleId="BalloonTextChar">
    <w:name w:val="Balloon Text Char"/>
    <w:basedOn w:val="DefaultParagraphFont"/>
    <w:link w:val="BalloonText"/>
    <w:uiPriority w:val="99"/>
    <w:semiHidden/>
    <w:rsid w:val="00B119BA"/>
    <w:rPr>
      <w:sz w:val="18"/>
      <w:szCs w:val="18"/>
    </w:rPr>
  </w:style>
  <w:style w:type="character" w:styleId="UnresolvedMention">
    <w:name w:val="Unresolved Mention"/>
    <w:basedOn w:val="DefaultParagraphFont"/>
    <w:uiPriority w:val="99"/>
    <w:semiHidden/>
    <w:unhideWhenUsed/>
    <w:rsid w:val="0078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aiafoundation.org/in-photos-tharakans-map-their-past-present-and-future/" TargetMode="External"/><Relationship Id="rId2" Type="http://schemas.openxmlformats.org/officeDocument/2006/relationships/hyperlink" Target="https://www.gaiafoundation.org/media-release-new-film-explores-cultural-and-ecological-revival-in-ugandas-great-lakes-region/" TargetMode="External"/><Relationship Id="rId1" Type="http://schemas.openxmlformats.org/officeDocument/2006/relationships/hyperlink" Target="https://news.mongabay.com/2019/08/indigenous-managed-lands-found-to-harbor-more-biodiversity-than-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9011B2-00C9-7F42-BC0A-C998F9206FA6}">
  <ds:schemaRefs>
    <ds:schemaRef ds:uri="http://schemas.openxmlformats.org/officeDocument/2006/bibliography"/>
  </ds:schemaRefs>
</ds:datastoreItem>
</file>

<file path=customXml/itemProps2.xml><?xml version="1.0" encoding="utf-8"?>
<ds:datastoreItem xmlns:ds="http://schemas.openxmlformats.org/officeDocument/2006/customXml" ds:itemID="{D4BBBE2A-BA47-4BC1-92B6-25097CE9BD84}"/>
</file>

<file path=customXml/itemProps3.xml><?xml version="1.0" encoding="utf-8"?>
<ds:datastoreItem xmlns:ds="http://schemas.openxmlformats.org/officeDocument/2006/customXml" ds:itemID="{C82CBBAE-38AD-436A-A560-9ACC5213C154}"/>
</file>

<file path=customXml/itemProps4.xml><?xml version="1.0" encoding="utf-8"?>
<ds:datastoreItem xmlns:ds="http://schemas.openxmlformats.org/officeDocument/2006/customXml" ds:itemID="{3F245456-98B1-4013-AFB0-251F226806EA}"/>
</file>

<file path=docProps/app.xml><?xml version="1.0" encoding="utf-8"?>
<Properties xmlns="http://schemas.openxmlformats.org/officeDocument/2006/extended-properties" xmlns:vt="http://schemas.openxmlformats.org/officeDocument/2006/docPropsVTypes">
  <Template>Normal.dotm</Template>
  <TotalTime>549</TotalTime>
  <Pages>6</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FOPPIANO Francesca</dc:creator>
  <cp:keywords/>
  <dc:description/>
  <cp:lastModifiedBy>Carlotta Byrne</cp:lastModifiedBy>
  <cp:revision>64</cp:revision>
  <cp:lastPrinted>2014-05-14T10:59:00Z</cp:lastPrinted>
  <dcterms:created xsi:type="dcterms:W3CDTF">2020-04-01T15:44:00Z</dcterms:created>
  <dcterms:modified xsi:type="dcterms:W3CDTF">2020-05-29T14:58:00Z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