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DB8E" w14:textId="77777777" w:rsidR="00B763F7" w:rsidRPr="00093491" w:rsidRDefault="00B763F7" w:rsidP="00FC5428">
      <w:pPr>
        <w:rPr>
          <w:rFonts w:ascii="Calibri" w:hAnsi="Calibri" w:cs="Calibri"/>
          <w:bCs/>
          <w:noProof/>
          <w:lang w:val="en-US"/>
        </w:rPr>
      </w:pPr>
      <w:r w:rsidRPr="00093491">
        <w:rPr>
          <w:rFonts w:ascii="Calibri" w:hAnsi="Calibri" w:cs="Calibri"/>
          <w:bCs/>
          <w:noProof/>
          <w:lang w:val="en-US"/>
        </w:rPr>
        <w:t xml:space="preserve">To the UN Special Rapporteur on human rights </w:t>
      </w:r>
      <w:r w:rsidR="00F01CC8" w:rsidRPr="00093491">
        <w:rPr>
          <w:rFonts w:ascii="Calibri" w:hAnsi="Calibri" w:cs="Calibri"/>
          <w:bCs/>
          <w:noProof/>
          <w:lang w:val="en-US"/>
        </w:rPr>
        <w:t xml:space="preserve">and the </w:t>
      </w:r>
      <w:r w:rsidRPr="00093491">
        <w:rPr>
          <w:rFonts w:ascii="Calibri" w:hAnsi="Calibri" w:cs="Calibri"/>
          <w:bCs/>
          <w:noProof/>
          <w:lang w:val="en-US"/>
        </w:rPr>
        <w:t>environment</w:t>
      </w:r>
    </w:p>
    <w:p w14:paraId="2262C136" w14:textId="77777777" w:rsidR="00F01CC8" w:rsidRPr="00093491" w:rsidRDefault="00F01CC8" w:rsidP="00FC5428">
      <w:pPr>
        <w:rPr>
          <w:rFonts w:ascii="Calibri" w:hAnsi="Calibri" w:cs="Calibri"/>
          <w:bCs/>
          <w:noProof/>
          <w:lang w:val="en-US"/>
        </w:rPr>
      </w:pPr>
      <w:r w:rsidRPr="00093491">
        <w:rPr>
          <w:rFonts w:ascii="Calibri" w:hAnsi="Calibri" w:cs="Calibri"/>
          <w:bCs/>
          <w:noProof/>
          <w:lang w:val="en-US"/>
        </w:rPr>
        <w:t>Mr. David R. Boyd</w:t>
      </w:r>
    </w:p>
    <w:p w14:paraId="419AFA4D" w14:textId="77777777" w:rsidR="00B763F7" w:rsidRPr="00093491" w:rsidRDefault="00B763F7" w:rsidP="00FC5428">
      <w:pPr>
        <w:rPr>
          <w:rFonts w:ascii="Calibri" w:hAnsi="Calibri" w:cs="Calibri"/>
          <w:lang w:val="en-US"/>
        </w:rPr>
      </w:pPr>
    </w:p>
    <w:p w14:paraId="718132F6" w14:textId="59E7EF73" w:rsidR="00EB6F94" w:rsidRPr="009B2F60" w:rsidRDefault="00B763F7" w:rsidP="00FC5428">
      <w:pPr>
        <w:pStyle w:val="Default"/>
        <w:rPr>
          <w:rFonts w:ascii="Calibri" w:hAnsi="Calibri" w:cs="Calibri"/>
          <w:b/>
          <w:bCs/>
        </w:rPr>
      </w:pPr>
      <w:r w:rsidRPr="009B2F60">
        <w:rPr>
          <w:rFonts w:ascii="Calibri" w:hAnsi="Calibri" w:cs="Calibri"/>
          <w:b/>
          <w:bCs/>
        </w:rPr>
        <w:t xml:space="preserve">Submission </w:t>
      </w:r>
      <w:r w:rsidR="00EB6F94" w:rsidRPr="009B2F60">
        <w:rPr>
          <w:rFonts w:ascii="Calibri" w:hAnsi="Calibri" w:cs="Calibri"/>
          <w:b/>
          <w:bCs/>
        </w:rPr>
        <w:t>on the impacts of Climate Geoengineering on Biodiversity and Human Rights</w:t>
      </w:r>
    </w:p>
    <w:p w14:paraId="048D0327" w14:textId="6C8B9302" w:rsidR="00B763F7" w:rsidRPr="009B2F60" w:rsidRDefault="00EB6F94" w:rsidP="00FC5428">
      <w:pPr>
        <w:pStyle w:val="Default"/>
        <w:rPr>
          <w:rFonts w:ascii="Calibri" w:hAnsi="Calibri" w:cs="Calibri"/>
          <w:b/>
          <w:bCs/>
        </w:rPr>
      </w:pPr>
      <w:r w:rsidRPr="009B2F60">
        <w:rPr>
          <w:rFonts w:ascii="Calibri" w:hAnsi="Calibri" w:cs="Calibri"/>
          <w:b/>
          <w:bCs/>
        </w:rPr>
        <w:t>to</w:t>
      </w:r>
      <w:r w:rsidR="00B763F7" w:rsidRPr="009B2F60">
        <w:rPr>
          <w:rFonts w:ascii="Calibri" w:hAnsi="Calibri" w:cs="Calibri"/>
          <w:b/>
          <w:bCs/>
        </w:rPr>
        <w:t xml:space="preserve"> the report</w:t>
      </w:r>
      <w:r w:rsidRPr="009B2F60">
        <w:rPr>
          <w:rFonts w:ascii="Calibri" w:hAnsi="Calibri" w:cs="Calibri"/>
          <w:b/>
          <w:bCs/>
        </w:rPr>
        <w:t xml:space="preserve"> on</w:t>
      </w:r>
      <w:r w:rsidR="00B763F7" w:rsidRPr="009B2F60">
        <w:rPr>
          <w:rFonts w:ascii="Calibri" w:hAnsi="Calibri" w:cs="Calibri"/>
          <w:b/>
          <w:bCs/>
        </w:rPr>
        <w:t xml:space="preserve"> Healthy Ecosystems and Human Rights: Sustaining the Foundations of Life</w:t>
      </w:r>
      <w:r w:rsidRPr="009B2F60">
        <w:rPr>
          <w:rFonts w:ascii="Calibri" w:hAnsi="Calibri" w:cs="Calibri"/>
          <w:b/>
          <w:bCs/>
        </w:rPr>
        <w:t>, 2020</w:t>
      </w:r>
    </w:p>
    <w:p w14:paraId="66038D06" w14:textId="31460635" w:rsidR="00757889" w:rsidRDefault="00757889" w:rsidP="00FC5428">
      <w:pPr>
        <w:pStyle w:val="Default"/>
        <w:rPr>
          <w:rFonts w:ascii="Calibri" w:hAnsi="Calibri" w:cs="Calibri"/>
        </w:rPr>
      </w:pPr>
    </w:p>
    <w:p w14:paraId="6668EFBA" w14:textId="7C09C04D" w:rsidR="00757889" w:rsidRPr="00C52791" w:rsidRDefault="00757889" w:rsidP="00FC5428">
      <w:pPr>
        <w:pStyle w:val="Default"/>
        <w:rPr>
          <w:rFonts w:ascii="Calibri" w:hAnsi="Calibri" w:cs="Calibri"/>
        </w:rPr>
      </w:pPr>
      <w:bookmarkStart w:id="0" w:name="_GoBack"/>
      <w:r w:rsidRPr="00C52791">
        <w:rPr>
          <w:rFonts w:ascii="Calibri" w:hAnsi="Calibri" w:cs="Calibri"/>
        </w:rPr>
        <w:t xml:space="preserve">By </w:t>
      </w:r>
      <w:proofErr w:type="spellStart"/>
      <w:r w:rsidRPr="00C52791">
        <w:rPr>
          <w:rFonts w:ascii="Calibri" w:hAnsi="Calibri" w:cs="Calibri"/>
        </w:rPr>
        <w:t>Biofuelwatch</w:t>
      </w:r>
      <w:proofErr w:type="spellEnd"/>
      <w:r w:rsidRPr="00C52791">
        <w:rPr>
          <w:rFonts w:ascii="Calibri" w:hAnsi="Calibri" w:cs="Calibri"/>
        </w:rPr>
        <w:t xml:space="preserve">, ETC Group and Heinrich </w:t>
      </w:r>
      <w:proofErr w:type="spellStart"/>
      <w:r w:rsidRPr="00C52791">
        <w:rPr>
          <w:rFonts w:ascii="Calibri" w:hAnsi="Calibri" w:cs="Calibri"/>
        </w:rPr>
        <w:t>Böll</w:t>
      </w:r>
      <w:proofErr w:type="spellEnd"/>
      <w:r w:rsidRPr="00C52791">
        <w:rPr>
          <w:rFonts w:ascii="Calibri" w:hAnsi="Calibri" w:cs="Calibri"/>
        </w:rPr>
        <w:t xml:space="preserve"> Foundation</w:t>
      </w:r>
    </w:p>
    <w:bookmarkEnd w:id="0"/>
    <w:p w14:paraId="30BEA558" w14:textId="77777777" w:rsidR="00EB6F94" w:rsidRPr="00093491" w:rsidRDefault="00EB6F94" w:rsidP="00FC5428">
      <w:pPr>
        <w:pStyle w:val="Default"/>
        <w:rPr>
          <w:rFonts w:ascii="Calibri" w:hAnsi="Calibri" w:cs="Calibri"/>
        </w:rPr>
      </w:pPr>
    </w:p>
    <w:p w14:paraId="1CD9E0F6" w14:textId="77777777" w:rsidR="00EB6F94" w:rsidRPr="00093491" w:rsidRDefault="00EB6F94" w:rsidP="00FC5428">
      <w:pPr>
        <w:pStyle w:val="Default"/>
        <w:rPr>
          <w:rFonts w:ascii="Calibri" w:hAnsi="Calibri" w:cs="Calibri"/>
        </w:rPr>
      </w:pPr>
    </w:p>
    <w:p w14:paraId="6D97F57C" w14:textId="77777777" w:rsidR="001B1217" w:rsidRPr="00093491" w:rsidRDefault="001B1217" w:rsidP="00312E29">
      <w:pPr>
        <w:pStyle w:val="Default"/>
        <w:jc w:val="right"/>
        <w:rPr>
          <w:rFonts w:ascii="Calibri" w:hAnsi="Calibri" w:cs="Calibri"/>
        </w:rPr>
      </w:pPr>
      <w:r w:rsidRPr="00AE3C5D">
        <w:rPr>
          <w:rFonts w:ascii="Calibri" w:hAnsi="Calibri" w:cs="Calibri"/>
        </w:rPr>
        <w:t>June 15</w:t>
      </w:r>
      <w:r w:rsidRPr="00AE3C5D">
        <w:rPr>
          <w:rFonts w:ascii="Calibri" w:hAnsi="Calibri" w:cs="Calibri"/>
          <w:vertAlign w:val="superscript"/>
        </w:rPr>
        <w:t>th</w:t>
      </w:r>
      <w:r w:rsidRPr="00AE3C5D">
        <w:rPr>
          <w:rFonts w:ascii="Calibri" w:hAnsi="Calibri" w:cs="Calibri"/>
        </w:rPr>
        <w:t>, 2020</w:t>
      </w:r>
    </w:p>
    <w:p w14:paraId="5FF9C8B5" w14:textId="77777777" w:rsidR="00312E29" w:rsidRDefault="00312E29" w:rsidP="00FC5428">
      <w:pPr>
        <w:pStyle w:val="Default"/>
        <w:rPr>
          <w:rFonts w:ascii="Calibri" w:hAnsi="Calibri" w:cs="Calibri"/>
        </w:rPr>
      </w:pPr>
    </w:p>
    <w:p w14:paraId="2D25C3B1" w14:textId="28765DD0" w:rsidR="0049287A" w:rsidRPr="00093491" w:rsidRDefault="0049287A" w:rsidP="00FC5428">
      <w:pPr>
        <w:pStyle w:val="Default"/>
        <w:rPr>
          <w:rFonts w:ascii="Calibri" w:hAnsi="Calibri" w:cs="Calibri"/>
        </w:rPr>
      </w:pPr>
      <w:r w:rsidRPr="00093491">
        <w:rPr>
          <w:rFonts w:ascii="Calibri" w:hAnsi="Calibri" w:cs="Calibri"/>
        </w:rPr>
        <w:t xml:space="preserve">Dear Special Rapporteur </w:t>
      </w:r>
      <w:r w:rsidR="005C314D" w:rsidRPr="00093491">
        <w:rPr>
          <w:rFonts w:ascii="Calibri" w:hAnsi="Calibri" w:cs="Calibri"/>
        </w:rPr>
        <w:t xml:space="preserve">Mr. David R. </w:t>
      </w:r>
      <w:r w:rsidRPr="00093491">
        <w:rPr>
          <w:rFonts w:ascii="Calibri" w:hAnsi="Calibri" w:cs="Calibri"/>
        </w:rPr>
        <w:t>Boyd,</w:t>
      </w:r>
      <w:r w:rsidR="005F6E41" w:rsidRPr="00093491">
        <w:rPr>
          <w:rFonts w:ascii="Calibri" w:hAnsi="Calibri" w:cs="Calibri"/>
        </w:rPr>
        <w:t xml:space="preserve"> </w:t>
      </w:r>
    </w:p>
    <w:p w14:paraId="1CD11C78" w14:textId="77777777" w:rsidR="001B1217" w:rsidRPr="00093491" w:rsidRDefault="001B1217" w:rsidP="00FC5428">
      <w:pPr>
        <w:pStyle w:val="Default"/>
        <w:rPr>
          <w:rFonts w:ascii="Calibri" w:hAnsi="Calibri" w:cs="Calibri"/>
        </w:rPr>
      </w:pPr>
    </w:p>
    <w:p w14:paraId="65E3E71E" w14:textId="4BDFB053" w:rsidR="00336C56" w:rsidRDefault="001B1217" w:rsidP="00FC5428">
      <w:pPr>
        <w:pStyle w:val="Default"/>
        <w:rPr>
          <w:rFonts w:ascii="Calibri" w:hAnsi="Calibri" w:cs="Calibri"/>
        </w:rPr>
      </w:pPr>
      <w:r w:rsidRPr="00093491">
        <w:rPr>
          <w:rFonts w:ascii="Calibri" w:hAnsi="Calibri" w:cs="Calibri"/>
        </w:rPr>
        <w:t>W</w:t>
      </w:r>
      <w:r w:rsidR="000A00E5" w:rsidRPr="00093491">
        <w:rPr>
          <w:rFonts w:ascii="Calibri" w:hAnsi="Calibri" w:cs="Calibri"/>
        </w:rPr>
        <w:t xml:space="preserve">e </w:t>
      </w:r>
      <w:r w:rsidR="00A42B59" w:rsidRPr="00093491">
        <w:rPr>
          <w:rFonts w:ascii="Calibri" w:hAnsi="Calibri" w:cs="Calibri"/>
        </w:rPr>
        <w:t xml:space="preserve">greatly </w:t>
      </w:r>
      <w:r w:rsidR="0076218A" w:rsidRPr="00093491">
        <w:rPr>
          <w:rFonts w:ascii="Calibri" w:hAnsi="Calibri" w:cs="Calibri"/>
        </w:rPr>
        <w:t>appreciate</w:t>
      </w:r>
      <w:r w:rsidR="005C314D" w:rsidRPr="00093491">
        <w:rPr>
          <w:rFonts w:ascii="Calibri" w:hAnsi="Calibri" w:cs="Calibri"/>
        </w:rPr>
        <w:t xml:space="preserve"> the opportunity to submit our considerations on the </w:t>
      </w:r>
      <w:r w:rsidR="00F63B2F" w:rsidRPr="00093491">
        <w:rPr>
          <w:rFonts w:ascii="Calibri" w:hAnsi="Calibri" w:cs="Calibri"/>
        </w:rPr>
        <w:t xml:space="preserve">potential </w:t>
      </w:r>
      <w:r w:rsidR="005C314D" w:rsidRPr="00093491">
        <w:rPr>
          <w:rFonts w:ascii="Calibri" w:hAnsi="Calibri" w:cs="Calibri"/>
        </w:rPr>
        <w:t xml:space="preserve">impacts that </w:t>
      </w:r>
      <w:r w:rsidR="00F63B2F" w:rsidRPr="00093491">
        <w:rPr>
          <w:rFonts w:ascii="Calibri" w:hAnsi="Calibri" w:cs="Calibri"/>
        </w:rPr>
        <w:t xml:space="preserve">geoengineering </w:t>
      </w:r>
      <w:r w:rsidR="001C0A39">
        <w:rPr>
          <w:rFonts w:ascii="Calibri" w:hAnsi="Calibri" w:cs="Calibri"/>
        </w:rPr>
        <w:t>c</w:t>
      </w:r>
      <w:r w:rsidR="005C314D" w:rsidRPr="00093491">
        <w:rPr>
          <w:rFonts w:ascii="Calibri" w:hAnsi="Calibri" w:cs="Calibri"/>
        </w:rPr>
        <w:t>ould have on human r</w:t>
      </w:r>
      <w:r w:rsidR="00EA518A" w:rsidRPr="00093491">
        <w:rPr>
          <w:rFonts w:ascii="Calibri" w:hAnsi="Calibri" w:cs="Calibri"/>
        </w:rPr>
        <w:t>i</w:t>
      </w:r>
      <w:r w:rsidR="005C314D" w:rsidRPr="00093491">
        <w:rPr>
          <w:rFonts w:ascii="Calibri" w:hAnsi="Calibri" w:cs="Calibri"/>
        </w:rPr>
        <w:t>ghts and biodiversity.</w:t>
      </w:r>
      <w:r w:rsidR="00952456" w:rsidRPr="00093491">
        <w:rPr>
          <w:rFonts w:ascii="Calibri" w:hAnsi="Calibri" w:cs="Calibri"/>
        </w:rPr>
        <w:t xml:space="preserve"> </w:t>
      </w:r>
      <w:r w:rsidR="0076218A" w:rsidRPr="00093491">
        <w:rPr>
          <w:rFonts w:ascii="Calibri" w:hAnsi="Calibri" w:cs="Calibri"/>
        </w:rPr>
        <w:t xml:space="preserve">In the context </w:t>
      </w:r>
      <w:r w:rsidR="005B7575" w:rsidRPr="00093491">
        <w:rPr>
          <w:rFonts w:ascii="Calibri" w:hAnsi="Calibri" w:cs="Calibri"/>
        </w:rPr>
        <w:t>of</w:t>
      </w:r>
      <w:r w:rsidR="0076218A" w:rsidRPr="00093491">
        <w:rPr>
          <w:rFonts w:ascii="Calibri" w:hAnsi="Calibri" w:cs="Calibri"/>
        </w:rPr>
        <w:t xml:space="preserve"> dire climate change and </w:t>
      </w:r>
      <w:r w:rsidR="00952456" w:rsidRPr="00093491">
        <w:rPr>
          <w:rFonts w:ascii="Calibri" w:hAnsi="Calibri" w:cs="Calibri"/>
        </w:rPr>
        <w:t>lack of governmental action in response</w:t>
      </w:r>
      <w:r w:rsidR="0076218A" w:rsidRPr="00093491">
        <w:rPr>
          <w:rFonts w:ascii="Calibri" w:hAnsi="Calibri" w:cs="Calibri"/>
        </w:rPr>
        <w:t>, a series of large</w:t>
      </w:r>
      <w:r w:rsidR="00343F13" w:rsidRPr="00093491">
        <w:rPr>
          <w:rFonts w:ascii="Calibri" w:hAnsi="Calibri" w:cs="Calibri"/>
        </w:rPr>
        <w:t>-</w:t>
      </w:r>
      <w:r w:rsidR="0076218A" w:rsidRPr="00093491">
        <w:rPr>
          <w:rFonts w:ascii="Calibri" w:hAnsi="Calibri" w:cs="Calibri"/>
        </w:rPr>
        <w:t>scale technological proposals to manipulate the climate</w:t>
      </w:r>
      <w:r w:rsidR="001C0A39">
        <w:rPr>
          <w:rFonts w:ascii="Calibri" w:hAnsi="Calibri" w:cs="Calibri"/>
        </w:rPr>
        <w:t>–</w:t>
      </w:r>
      <w:r w:rsidR="00336C56" w:rsidRPr="00093491">
        <w:rPr>
          <w:rFonts w:ascii="Calibri" w:hAnsi="Calibri" w:cs="Calibri"/>
        </w:rPr>
        <w:t>by attempting to manage some</w:t>
      </w:r>
      <w:r w:rsidR="00341627">
        <w:rPr>
          <w:rFonts w:ascii="Calibri" w:hAnsi="Calibri" w:cs="Calibri"/>
        </w:rPr>
        <w:t xml:space="preserve"> of</w:t>
      </w:r>
      <w:r w:rsidR="00336C56" w:rsidRPr="00093491">
        <w:rPr>
          <w:rFonts w:ascii="Calibri" w:hAnsi="Calibri" w:cs="Calibri"/>
        </w:rPr>
        <w:t xml:space="preserve"> </w:t>
      </w:r>
      <w:r w:rsidR="00341627">
        <w:rPr>
          <w:rFonts w:ascii="Calibri" w:hAnsi="Calibri" w:cs="Calibri"/>
        </w:rPr>
        <w:t>the symptoms</w:t>
      </w:r>
      <w:r w:rsidR="001C0A39">
        <w:rPr>
          <w:rFonts w:ascii="Calibri" w:hAnsi="Calibri" w:cs="Calibri"/>
        </w:rPr>
        <w:t>–</w:t>
      </w:r>
      <w:r w:rsidR="0076218A" w:rsidRPr="00093491">
        <w:rPr>
          <w:rFonts w:ascii="Calibri" w:hAnsi="Calibri" w:cs="Calibri"/>
        </w:rPr>
        <w:t xml:space="preserve">has emerged. </w:t>
      </w:r>
      <w:r w:rsidR="00952456" w:rsidRPr="00093491">
        <w:rPr>
          <w:rFonts w:ascii="Calibri" w:hAnsi="Calibri" w:cs="Calibri"/>
        </w:rPr>
        <w:t>In this submission we highlight the main aspects of geoengineering technologies</w:t>
      </w:r>
      <w:r w:rsidR="00B7327D" w:rsidRPr="00093491">
        <w:rPr>
          <w:rFonts w:ascii="Calibri" w:hAnsi="Calibri" w:cs="Calibri"/>
        </w:rPr>
        <w:t xml:space="preserve"> and </w:t>
      </w:r>
      <w:r w:rsidR="00633890" w:rsidRPr="00093491">
        <w:rPr>
          <w:rFonts w:ascii="Calibri" w:hAnsi="Calibri" w:cs="Calibri"/>
        </w:rPr>
        <w:t>our concerns about the potential</w:t>
      </w:r>
      <w:r w:rsidR="00952456" w:rsidRPr="00093491">
        <w:rPr>
          <w:rFonts w:ascii="Calibri" w:hAnsi="Calibri" w:cs="Calibri"/>
        </w:rPr>
        <w:t xml:space="preserve"> </w:t>
      </w:r>
      <w:r w:rsidR="00336C56" w:rsidRPr="00093491">
        <w:rPr>
          <w:rFonts w:ascii="Calibri" w:hAnsi="Calibri" w:cs="Calibri"/>
        </w:rPr>
        <w:t>impacts</w:t>
      </w:r>
      <w:r w:rsidR="00633890" w:rsidRPr="00093491">
        <w:rPr>
          <w:rFonts w:ascii="Calibri" w:hAnsi="Calibri" w:cs="Calibri"/>
        </w:rPr>
        <w:t xml:space="preserve"> of </w:t>
      </w:r>
      <w:r w:rsidR="00336C56" w:rsidRPr="00093491">
        <w:rPr>
          <w:rFonts w:ascii="Calibri" w:hAnsi="Calibri" w:cs="Calibri"/>
        </w:rPr>
        <w:t>the</w:t>
      </w:r>
      <w:r w:rsidR="0014037C" w:rsidRPr="00093491">
        <w:rPr>
          <w:rFonts w:ascii="Calibri" w:hAnsi="Calibri" w:cs="Calibri"/>
        </w:rPr>
        <w:t>ir development</w:t>
      </w:r>
      <w:r w:rsidR="00906444" w:rsidRPr="00093491">
        <w:rPr>
          <w:rFonts w:ascii="Calibri" w:hAnsi="Calibri" w:cs="Calibri"/>
        </w:rPr>
        <w:t xml:space="preserve">, </w:t>
      </w:r>
      <w:r w:rsidR="00952456" w:rsidRPr="00093491">
        <w:rPr>
          <w:rFonts w:ascii="Calibri" w:hAnsi="Calibri" w:cs="Calibri"/>
        </w:rPr>
        <w:t>e</w:t>
      </w:r>
      <w:r w:rsidR="00906444" w:rsidRPr="00093491">
        <w:rPr>
          <w:rFonts w:ascii="Calibri" w:hAnsi="Calibri" w:cs="Calibri"/>
        </w:rPr>
        <w:t xml:space="preserve">specially on the </w:t>
      </w:r>
      <w:r w:rsidR="001C0A39">
        <w:rPr>
          <w:rFonts w:ascii="Calibri" w:hAnsi="Calibri" w:cs="Calibri"/>
        </w:rPr>
        <w:t xml:space="preserve">human </w:t>
      </w:r>
      <w:r w:rsidR="00906444" w:rsidRPr="00093491">
        <w:rPr>
          <w:rFonts w:ascii="Calibri" w:hAnsi="Calibri" w:cs="Calibri"/>
        </w:rPr>
        <w:t>rights</w:t>
      </w:r>
      <w:r w:rsidR="0014037C" w:rsidRPr="00093491">
        <w:rPr>
          <w:rFonts w:ascii="Calibri" w:hAnsi="Calibri" w:cs="Calibri"/>
        </w:rPr>
        <w:t xml:space="preserve"> of indigenous peoples, peasant and local communities</w:t>
      </w:r>
      <w:r w:rsidR="001C0A39">
        <w:rPr>
          <w:rFonts w:ascii="Calibri" w:hAnsi="Calibri" w:cs="Calibri"/>
        </w:rPr>
        <w:t xml:space="preserve">, and on </w:t>
      </w:r>
      <w:r w:rsidR="001C0A39" w:rsidRPr="00093491">
        <w:rPr>
          <w:rFonts w:ascii="Calibri" w:hAnsi="Calibri" w:cs="Calibri"/>
        </w:rPr>
        <w:t>biodiversity</w:t>
      </w:r>
      <w:r w:rsidR="001C0A39">
        <w:rPr>
          <w:rFonts w:ascii="Calibri" w:hAnsi="Calibri" w:cs="Calibri"/>
        </w:rPr>
        <w:t>.</w:t>
      </w:r>
    </w:p>
    <w:p w14:paraId="68990DDD" w14:textId="77777777" w:rsidR="006C1241" w:rsidRPr="00093491" w:rsidRDefault="006C1241" w:rsidP="00FC5428">
      <w:pPr>
        <w:pStyle w:val="Default"/>
        <w:rPr>
          <w:rFonts w:ascii="Calibri" w:hAnsi="Calibri" w:cs="Calibri"/>
        </w:rPr>
      </w:pPr>
    </w:p>
    <w:p w14:paraId="73264FB9" w14:textId="77777777" w:rsidR="008567F3" w:rsidRPr="00093491" w:rsidRDefault="008567F3" w:rsidP="00FC5428">
      <w:pPr>
        <w:rPr>
          <w:rFonts w:ascii="Calibri" w:hAnsi="Calibri" w:cs="Calibri"/>
          <w:lang w:val="en-US"/>
        </w:rPr>
      </w:pPr>
    </w:p>
    <w:p w14:paraId="1FCD66A4" w14:textId="33D855B3" w:rsidR="008567F3" w:rsidRPr="00093491" w:rsidRDefault="008567F3" w:rsidP="00FC5428">
      <w:pPr>
        <w:pStyle w:val="Prrafodelista"/>
        <w:numPr>
          <w:ilvl w:val="0"/>
          <w:numId w:val="5"/>
        </w:numPr>
        <w:rPr>
          <w:rFonts w:ascii="Calibri" w:hAnsi="Calibri" w:cs="Calibri"/>
          <w:b/>
          <w:sz w:val="24"/>
          <w:lang w:val="en-US"/>
        </w:rPr>
      </w:pPr>
      <w:r w:rsidRPr="00093491">
        <w:rPr>
          <w:rFonts w:ascii="Calibri" w:hAnsi="Calibri" w:cs="Calibri"/>
          <w:b/>
          <w:sz w:val="24"/>
          <w:lang w:val="en-US"/>
        </w:rPr>
        <w:t>What is geoengineering?</w:t>
      </w:r>
    </w:p>
    <w:p w14:paraId="25E773ED" w14:textId="77777777" w:rsidR="00F63B2F" w:rsidRPr="00093491" w:rsidRDefault="00F63B2F" w:rsidP="00FC5428">
      <w:pPr>
        <w:pStyle w:val="Default"/>
        <w:rPr>
          <w:rFonts w:ascii="Calibri" w:hAnsi="Calibri" w:cs="Calibri"/>
        </w:rPr>
      </w:pPr>
    </w:p>
    <w:p w14:paraId="48452016" w14:textId="0F761BF2" w:rsidR="00EA79A9" w:rsidRPr="00093491" w:rsidRDefault="0084561F" w:rsidP="00FC5428">
      <w:pPr>
        <w:rPr>
          <w:rFonts w:ascii="Calibri" w:hAnsi="Calibri" w:cs="Calibri"/>
          <w:lang w:val="en-US"/>
        </w:rPr>
      </w:pPr>
      <w:r w:rsidRPr="00093491">
        <w:rPr>
          <w:rFonts w:ascii="Calibri" w:hAnsi="Calibri" w:cs="Calibri"/>
          <w:lang w:val="en-US"/>
        </w:rPr>
        <w:t>Geoengineering refers to a set of proposed techniques to intervene in and alter earth systems on a large scale, particularly manipulations of the climate system as “techno</w:t>
      </w:r>
      <w:r w:rsidR="00B03DCE" w:rsidRPr="00093491">
        <w:rPr>
          <w:rFonts w:ascii="Calibri" w:hAnsi="Calibri" w:cs="Calibri"/>
          <w:lang w:val="en-US"/>
        </w:rPr>
        <w:t>logical solution</w:t>
      </w:r>
      <w:r w:rsidR="0014037C" w:rsidRPr="00093491">
        <w:rPr>
          <w:rFonts w:ascii="Calibri" w:hAnsi="Calibri" w:cs="Calibri"/>
          <w:lang w:val="en-US"/>
        </w:rPr>
        <w:t>s</w:t>
      </w:r>
      <w:r w:rsidRPr="00093491">
        <w:rPr>
          <w:rFonts w:ascii="Calibri" w:hAnsi="Calibri" w:cs="Calibri"/>
          <w:lang w:val="en-US"/>
        </w:rPr>
        <w:t xml:space="preserve">” </w:t>
      </w:r>
      <w:r w:rsidR="001C0A39">
        <w:rPr>
          <w:rFonts w:ascii="Calibri" w:hAnsi="Calibri" w:cs="Calibri"/>
          <w:lang w:val="en-US"/>
        </w:rPr>
        <w:t>to</w:t>
      </w:r>
      <w:r w:rsidRPr="00093491">
        <w:rPr>
          <w:rFonts w:ascii="Calibri" w:hAnsi="Calibri" w:cs="Calibri"/>
          <w:lang w:val="en-US"/>
        </w:rPr>
        <w:t xml:space="preserve"> climate change. </w:t>
      </w:r>
      <w:r w:rsidRPr="00093491">
        <w:rPr>
          <w:rStyle w:val="Hipervnculo"/>
          <w:rFonts w:ascii="Calibri" w:hAnsi="Calibri" w:cs="Calibri"/>
          <w:color w:val="000000" w:themeColor="text1"/>
          <w:u w:val="none"/>
          <w:lang w:val="en-US"/>
        </w:rPr>
        <w:t>They all have potential</w:t>
      </w:r>
      <w:r w:rsidR="001C0A39">
        <w:rPr>
          <w:rStyle w:val="Hipervnculo"/>
          <w:rFonts w:ascii="Calibri" w:hAnsi="Calibri" w:cs="Calibri"/>
          <w:color w:val="000000" w:themeColor="text1"/>
          <w:u w:val="none"/>
          <w:lang w:val="en-US"/>
        </w:rPr>
        <w:t>ly</w:t>
      </w:r>
      <w:r w:rsidRPr="00093491">
        <w:rPr>
          <w:rStyle w:val="Hipervnculo"/>
          <w:rFonts w:ascii="Calibri" w:hAnsi="Calibri" w:cs="Calibri"/>
          <w:color w:val="000000" w:themeColor="text1"/>
          <w:u w:val="none"/>
          <w:lang w:val="en-US"/>
        </w:rPr>
        <w:t xml:space="preserve"> grave impacts</w:t>
      </w:r>
      <w:r w:rsidRPr="00093491">
        <w:rPr>
          <w:rFonts w:ascii="Calibri" w:hAnsi="Calibri" w:cs="Calibri"/>
          <w:color w:val="000000" w:themeColor="text1"/>
          <w:lang w:val="en-US"/>
        </w:rPr>
        <w:t xml:space="preserve">. </w:t>
      </w:r>
      <w:r w:rsidR="0014037C" w:rsidRPr="00093491">
        <w:rPr>
          <w:rFonts w:ascii="Calibri" w:hAnsi="Calibri" w:cs="Calibri"/>
          <w:color w:val="000000" w:themeColor="text1"/>
          <w:lang w:val="en-US"/>
        </w:rPr>
        <w:t xml:space="preserve"> </w:t>
      </w:r>
      <w:r w:rsidR="00EA79A9" w:rsidRPr="00093491">
        <w:rPr>
          <w:rFonts w:ascii="Calibri" w:hAnsi="Calibri" w:cs="Calibri"/>
          <w:lang w:val="en-US"/>
        </w:rPr>
        <w:t xml:space="preserve">Proponents often categorize them </w:t>
      </w:r>
      <w:r w:rsidR="00341627">
        <w:rPr>
          <w:rFonts w:ascii="Calibri" w:hAnsi="Calibri" w:cs="Calibri"/>
          <w:lang w:val="en-US"/>
        </w:rPr>
        <w:t>under</w:t>
      </w:r>
      <w:r w:rsidRPr="00093491">
        <w:rPr>
          <w:rFonts w:ascii="Calibri" w:hAnsi="Calibri" w:cs="Calibri"/>
          <w:lang w:val="en-US"/>
        </w:rPr>
        <w:t xml:space="preserve"> </w:t>
      </w:r>
      <w:r w:rsidR="0014037C" w:rsidRPr="00093491">
        <w:rPr>
          <w:rFonts w:ascii="Calibri" w:hAnsi="Calibri" w:cs="Calibri"/>
          <w:lang w:val="en-US"/>
        </w:rPr>
        <w:t xml:space="preserve">two umbrella terms: </w:t>
      </w:r>
      <w:r w:rsidRPr="00093491">
        <w:rPr>
          <w:rFonts w:ascii="Calibri" w:hAnsi="Calibri" w:cs="Calibri"/>
          <w:lang w:val="en-US"/>
        </w:rPr>
        <w:t>Solar Radiation Management (SRM) and Carbon Dioxide Removal (CDR</w:t>
      </w:r>
      <w:r w:rsidR="00887D61" w:rsidRPr="00093491">
        <w:rPr>
          <w:rFonts w:ascii="Calibri" w:hAnsi="Calibri" w:cs="Calibri"/>
          <w:lang w:val="en-US"/>
        </w:rPr>
        <w:t>)</w:t>
      </w:r>
      <w:r w:rsidRPr="00093491">
        <w:rPr>
          <w:rFonts w:ascii="Calibri" w:hAnsi="Calibri" w:cs="Calibri"/>
          <w:lang w:val="en-US"/>
        </w:rPr>
        <w:t xml:space="preserve">. </w:t>
      </w:r>
      <w:r w:rsidR="00292A75" w:rsidRPr="00093491">
        <w:rPr>
          <w:rFonts w:ascii="Calibri" w:hAnsi="Calibri" w:cs="Calibri"/>
          <w:lang w:val="en-US"/>
        </w:rPr>
        <w:t>These g</w:t>
      </w:r>
      <w:r w:rsidRPr="00093491">
        <w:rPr>
          <w:rFonts w:ascii="Calibri" w:hAnsi="Calibri" w:cs="Calibri"/>
          <w:lang w:val="en-US"/>
        </w:rPr>
        <w:t>eoengineering</w:t>
      </w:r>
      <w:r w:rsidR="00887D61" w:rsidRPr="00093491">
        <w:rPr>
          <w:rFonts w:ascii="Calibri" w:hAnsi="Calibri" w:cs="Calibri"/>
          <w:lang w:val="en-US"/>
        </w:rPr>
        <w:t xml:space="preserve"> proposals</w:t>
      </w:r>
      <w:r w:rsidRPr="00093491">
        <w:rPr>
          <w:rFonts w:ascii="Calibri" w:hAnsi="Calibri" w:cs="Calibri"/>
          <w:lang w:val="en-US"/>
        </w:rPr>
        <w:t xml:space="preserve"> include land-based interventions </w:t>
      </w:r>
      <w:r w:rsidR="001C0A39">
        <w:rPr>
          <w:rFonts w:ascii="Calibri" w:hAnsi="Calibri" w:cs="Calibri"/>
          <w:lang w:val="en-US"/>
        </w:rPr>
        <w:t>and</w:t>
      </w:r>
      <w:r w:rsidRPr="00093491">
        <w:rPr>
          <w:rFonts w:ascii="Calibri" w:hAnsi="Calibri" w:cs="Calibri"/>
          <w:lang w:val="en-US"/>
        </w:rPr>
        <w:t xml:space="preserve"> interventions in the oceans or in the atmosphere</w:t>
      </w:r>
      <w:r w:rsidR="00A0258C" w:rsidRPr="00093491">
        <w:rPr>
          <w:rFonts w:ascii="Calibri" w:hAnsi="Calibri" w:cs="Calibri"/>
          <w:lang w:val="en-US"/>
        </w:rPr>
        <w:t>. We think that referring to the ecosystems they plan to intervene</w:t>
      </w:r>
      <w:r w:rsidR="001C0A39">
        <w:rPr>
          <w:rFonts w:ascii="Calibri" w:hAnsi="Calibri" w:cs="Calibri"/>
          <w:lang w:val="en-US"/>
        </w:rPr>
        <w:t xml:space="preserve"> in</w:t>
      </w:r>
      <w:r w:rsidR="00A0258C" w:rsidRPr="00093491">
        <w:rPr>
          <w:rFonts w:ascii="Calibri" w:hAnsi="Calibri" w:cs="Calibri"/>
          <w:lang w:val="en-US"/>
        </w:rPr>
        <w:t xml:space="preserve"> (</w:t>
      </w:r>
      <w:hyperlink r:id="rId8" w:history="1">
        <w:r w:rsidR="00A0258C" w:rsidRPr="00093491">
          <w:rPr>
            <w:rStyle w:val="Hipervnculo"/>
            <w:rFonts w:ascii="Calibri" w:hAnsi="Calibri" w:cs="Calibri"/>
            <w:lang w:val="en-US"/>
          </w:rPr>
          <w:t>marine, terrestrial or atmospheric geoengineering</w:t>
        </w:r>
      </w:hyperlink>
      <w:r w:rsidR="00A0258C" w:rsidRPr="00093491">
        <w:rPr>
          <w:rFonts w:ascii="Calibri" w:hAnsi="Calibri" w:cs="Calibri"/>
          <w:lang w:val="en-US"/>
        </w:rPr>
        <w:t>) is</w:t>
      </w:r>
      <w:r w:rsidR="00887D61" w:rsidRPr="00093491">
        <w:rPr>
          <w:rFonts w:ascii="Calibri" w:hAnsi="Calibri" w:cs="Calibri"/>
          <w:lang w:val="en-US"/>
        </w:rPr>
        <w:t xml:space="preserve"> a</w:t>
      </w:r>
      <w:r w:rsidR="00A0258C" w:rsidRPr="00093491">
        <w:rPr>
          <w:rFonts w:ascii="Calibri" w:hAnsi="Calibri" w:cs="Calibri"/>
          <w:lang w:val="en-US"/>
        </w:rPr>
        <w:t xml:space="preserve"> more accurate</w:t>
      </w:r>
      <w:r w:rsidR="007C703D" w:rsidRPr="00093491">
        <w:rPr>
          <w:rFonts w:ascii="Calibri" w:hAnsi="Calibri" w:cs="Calibri"/>
          <w:lang w:val="en-US"/>
        </w:rPr>
        <w:t xml:space="preserve"> </w:t>
      </w:r>
      <w:r w:rsidR="00887D61" w:rsidRPr="00093491">
        <w:rPr>
          <w:rFonts w:ascii="Calibri" w:hAnsi="Calibri" w:cs="Calibri"/>
          <w:lang w:val="en-US"/>
        </w:rPr>
        <w:t xml:space="preserve">way </w:t>
      </w:r>
      <w:r w:rsidR="00EC6FC6">
        <w:rPr>
          <w:rFonts w:ascii="Calibri" w:hAnsi="Calibri" w:cs="Calibri"/>
          <w:lang w:val="en-US"/>
        </w:rPr>
        <w:t>of</w:t>
      </w:r>
      <w:r w:rsidR="007C703D" w:rsidRPr="00093491">
        <w:rPr>
          <w:rFonts w:ascii="Calibri" w:hAnsi="Calibri" w:cs="Calibri"/>
          <w:lang w:val="en-US"/>
        </w:rPr>
        <w:t xml:space="preserve"> reflect</w:t>
      </w:r>
      <w:r w:rsidR="00EC6FC6">
        <w:rPr>
          <w:rFonts w:ascii="Calibri" w:hAnsi="Calibri" w:cs="Calibri"/>
          <w:lang w:val="en-US"/>
        </w:rPr>
        <w:t>ing</w:t>
      </w:r>
      <w:r w:rsidR="007C703D" w:rsidRPr="00093491">
        <w:rPr>
          <w:rFonts w:ascii="Calibri" w:hAnsi="Calibri" w:cs="Calibri"/>
          <w:lang w:val="en-US"/>
        </w:rPr>
        <w:t xml:space="preserve"> the potential impacts on those ecosystems and the </w:t>
      </w:r>
      <w:r w:rsidR="0041444D" w:rsidRPr="00093491">
        <w:rPr>
          <w:rFonts w:ascii="Calibri" w:hAnsi="Calibri" w:cs="Calibri"/>
          <w:lang w:val="en-US"/>
        </w:rPr>
        <w:t xml:space="preserve">human </w:t>
      </w:r>
      <w:r w:rsidR="007C703D" w:rsidRPr="00093491">
        <w:rPr>
          <w:rFonts w:ascii="Calibri" w:hAnsi="Calibri" w:cs="Calibri"/>
          <w:lang w:val="en-US"/>
        </w:rPr>
        <w:t>communities that live with</w:t>
      </w:r>
      <w:r w:rsidR="00341627">
        <w:rPr>
          <w:rFonts w:ascii="Calibri" w:hAnsi="Calibri" w:cs="Calibri"/>
          <w:lang w:val="en-US"/>
        </w:rPr>
        <w:t>in</w:t>
      </w:r>
      <w:r w:rsidR="007C703D" w:rsidRPr="00093491">
        <w:rPr>
          <w:rFonts w:ascii="Calibri" w:hAnsi="Calibri" w:cs="Calibri"/>
          <w:lang w:val="en-US"/>
        </w:rPr>
        <w:t xml:space="preserve"> them</w:t>
      </w:r>
      <w:r w:rsidR="003227A2" w:rsidRPr="00093491">
        <w:rPr>
          <w:rFonts w:ascii="Calibri" w:hAnsi="Calibri" w:cs="Calibri"/>
          <w:lang w:val="en-US"/>
        </w:rPr>
        <w:t>.</w:t>
      </w:r>
      <w:r w:rsidR="00C64898" w:rsidRPr="00093491">
        <w:rPr>
          <w:rFonts w:ascii="Calibri" w:hAnsi="Calibri" w:cs="Calibri"/>
          <w:lang w:val="en-US"/>
        </w:rPr>
        <w:t xml:space="preserve"> </w:t>
      </w:r>
      <w:r w:rsidR="00790E25" w:rsidRPr="00093491">
        <w:rPr>
          <w:rFonts w:ascii="Calibri" w:hAnsi="Calibri" w:cs="Calibri"/>
          <w:lang w:val="en-US"/>
        </w:rPr>
        <w:t>A</w:t>
      </w:r>
      <w:r w:rsidR="00C64898" w:rsidRPr="00093491">
        <w:rPr>
          <w:rFonts w:ascii="Calibri" w:hAnsi="Calibri" w:cs="Calibri"/>
          <w:lang w:val="en-US"/>
        </w:rPr>
        <w:t xml:space="preserve"> list of the techniques and </w:t>
      </w:r>
      <w:r w:rsidR="001F4C37" w:rsidRPr="00093491">
        <w:rPr>
          <w:rFonts w:ascii="Calibri" w:hAnsi="Calibri" w:cs="Calibri"/>
          <w:lang w:val="en-US"/>
        </w:rPr>
        <w:t>their</w:t>
      </w:r>
      <w:r w:rsidR="00C64898" w:rsidRPr="00093491">
        <w:rPr>
          <w:rFonts w:ascii="Calibri" w:hAnsi="Calibri" w:cs="Calibri"/>
          <w:lang w:val="en-US"/>
        </w:rPr>
        <w:t xml:space="preserve"> potential impacts </w:t>
      </w:r>
      <w:r w:rsidR="00790E25" w:rsidRPr="00093491">
        <w:rPr>
          <w:rFonts w:ascii="Calibri" w:hAnsi="Calibri" w:cs="Calibri"/>
          <w:lang w:val="en-US"/>
        </w:rPr>
        <w:t xml:space="preserve">can be seen </w:t>
      </w:r>
      <w:r w:rsidR="00EC6FC6">
        <w:rPr>
          <w:rFonts w:ascii="Calibri" w:hAnsi="Calibri" w:cs="Calibri"/>
          <w:lang w:val="en-US"/>
        </w:rPr>
        <w:t>in</w:t>
      </w:r>
      <w:r w:rsidR="00105C07" w:rsidRPr="00093491">
        <w:rPr>
          <w:rFonts w:ascii="Calibri" w:hAnsi="Calibri" w:cs="Calibri"/>
          <w:lang w:val="en-US"/>
        </w:rPr>
        <w:t xml:space="preserve"> </w:t>
      </w:r>
      <w:r w:rsidR="007A186F">
        <w:rPr>
          <w:rFonts w:ascii="Calibri" w:hAnsi="Calibri" w:cs="Calibri"/>
          <w:lang w:val="en-US"/>
        </w:rPr>
        <w:t xml:space="preserve">the </w:t>
      </w:r>
      <w:r w:rsidR="00A42C2E" w:rsidRPr="00093491">
        <w:rPr>
          <w:rFonts w:ascii="Calibri" w:hAnsi="Calibri" w:cs="Calibri"/>
          <w:lang w:val="en-US"/>
        </w:rPr>
        <w:t xml:space="preserve">report </w:t>
      </w:r>
      <w:r w:rsidR="00EC6FC6">
        <w:rPr>
          <w:rFonts w:ascii="Calibri" w:hAnsi="Calibri" w:cs="Calibri"/>
          <w:lang w:val="en-US"/>
        </w:rPr>
        <w:t>“</w:t>
      </w:r>
      <w:hyperlink r:id="rId9" w:history="1">
        <w:r w:rsidR="00A42C2E" w:rsidRPr="00A14FC6">
          <w:rPr>
            <w:rStyle w:val="Hipervnculo"/>
            <w:rFonts w:ascii="Calibri" w:hAnsi="Calibri" w:cs="Calibri"/>
            <w:lang w:val="en-US"/>
          </w:rPr>
          <w:t>The Big Bad Fix</w:t>
        </w:r>
      </w:hyperlink>
      <w:r w:rsidR="00EC6FC6">
        <w:rPr>
          <w:rFonts w:ascii="Calibri" w:hAnsi="Calibri" w:cs="Calibri"/>
          <w:lang w:val="en-US"/>
        </w:rPr>
        <w:t>”</w:t>
      </w:r>
      <w:r w:rsidR="00EA79A9" w:rsidRPr="00093491">
        <w:rPr>
          <w:rFonts w:ascii="Calibri" w:hAnsi="Calibri" w:cs="Calibri"/>
          <w:lang w:val="en-US"/>
        </w:rPr>
        <w:t xml:space="preserve"> </w:t>
      </w:r>
      <w:r w:rsidR="00105C07" w:rsidRPr="00093491">
        <w:rPr>
          <w:rFonts w:ascii="Calibri" w:hAnsi="Calibri" w:cs="Calibri"/>
          <w:lang w:val="en-US"/>
        </w:rPr>
        <w:t>(</w:t>
      </w:r>
      <w:r w:rsidR="00A42C2E" w:rsidRPr="00093491">
        <w:rPr>
          <w:rFonts w:ascii="Calibri" w:hAnsi="Calibri" w:cs="Calibri"/>
          <w:lang w:val="en-US"/>
        </w:rPr>
        <w:t>ETC,</w:t>
      </w:r>
      <w:r w:rsidR="00535F08">
        <w:rPr>
          <w:rFonts w:ascii="Calibri" w:hAnsi="Calibri" w:cs="Calibri"/>
          <w:lang w:val="en-US"/>
        </w:rPr>
        <w:t xml:space="preserve"> </w:t>
      </w:r>
      <w:proofErr w:type="spellStart"/>
      <w:r w:rsidR="00A42C2E" w:rsidRPr="00093491">
        <w:rPr>
          <w:rFonts w:ascii="Calibri" w:hAnsi="Calibri" w:cs="Calibri"/>
          <w:lang w:val="en-US"/>
        </w:rPr>
        <w:t>Hbf</w:t>
      </w:r>
      <w:proofErr w:type="spellEnd"/>
      <w:r w:rsidR="00A42C2E" w:rsidRPr="00093491">
        <w:rPr>
          <w:rFonts w:ascii="Calibri" w:hAnsi="Calibri" w:cs="Calibri"/>
          <w:lang w:val="en-US"/>
        </w:rPr>
        <w:t xml:space="preserve">, </w:t>
      </w:r>
      <w:proofErr w:type="spellStart"/>
      <w:r w:rsidR="00A42C2E" w:rsidRPr="00093491">
        <w:rPr>
          <w:rFonts w:ascii="Calibri" w:hAnsi="Calibri" w:cs="Calibri"/>
          <w:lang w:val="en-US"/>
        </w:rPr>
        <w:t>BfW</w:t>
      </w:r>
      <w:proofErr w:type="spellEnd"/>
      <w:r w:rsidR="00535F08">
        <w:rPr>
          <w:rFonts w:ascii="Calibri" w:hAnsi="Calibri" w:cs="Calibri"/>
          <w:lang w:val="en-US"/>
        </w:rPr>
        <w:t>,</w:t>
      </w:r>
      <w:r w:rsidR="00A42C2E" w:rsidRPr="00093491">
        <w:rPr>
          <w:rFonts w:ascii="Calibri" w:hAnsi="Calibri" w:cs="Calibri"/>
          <w:lang w:val="en-US"/>
        </w:rPr>
        <w:t xml:space="preserve"> 2018</w:t>
      </w:r>
      <w:r w:rsidR="005E2E60" w:rsidRPr="00093491">
        <w:rPr>
          <w:rFonts w:ascii="Calibri" w:hAnsi="Calibri" w:cs="Calibri"/>
          <w:lang w:val="en-US"/>
        </w:rPr>
        <w:t>)</w:t>
      </w:r>
      <w:r w:rsidR="00EC6FC6">
        <w:rPr>
          <w:rFonts w:ascii="Calibri" w:hAnsi="Calibri" w:cs="Calibri"/>
          <w:lang w:val="en-US"/>
        </w:rPr>
        <w:t>.</w:t>
      </w:r>
    </w:p>
    <w:p w14:paraId="7A4666E1" w14:textId="77777777" w:rsidR="00EA79A9" w:rsidRPr="00093491" w:rsidRDefault="00EA79A9" w:rsidP="00FC5428">
      <w:pPr>
        <w:rPr>
          <w:rFonts w:ascii="Calibri" w:hAnsi="Calibri" w:cs="Calibri"/>
          <w:lang w:val="en-US"/>
        </w:rPr>
      </w:pPr>
    </w:p>
    <w:p w14:paraId="170A133F" w14:textId="50054FB7" w:rsidR="00F150CE" w:rsidRPr="00093491" w:rsidRDefault="00A14FC6" w:rsidP="00FC5428">
      <w:pPr>
        <w:rPr>
          <w:rFonts w:ascii="Calibri" w:hAnsi="Calibri" w:cs="Calibri"/>
          <w:lang w:val="en-US"/>
        </w:rPr>
      </w:pPr>
      <w:r>
        <w:rPr>
          <w:rFonts w:ascii="Calibri" w:hAnsi="Calibri" w:cs="Calibri"/>
          <w:lang w:val="en-US"/>
        </w:rPr>
        <w:t>G</w:t>
      </w:r>
      <w:r w:rsidR="00C64898" w:rsidRPr="00093491">
        <w:rPr>
          <w:rFonts w:ascii="Calibri" w:hAnsi="Calibri" w:cs="Calibri"/>
          <w:lang w:val="en-US"/>
        </w:rPr>
        <w:t xml:space="preserve">eoengineering </w:t>
      </w:r>
      <w:r w:rsidR="003227A2" w:rsidRPr="00093491">
        <w:rPr>
          <w:rFonts w:ascii="Calibri" w:hAnsi="Calibri" w:cs="Calibri"/>
          <w:lang w:val="en-US"/>
        </w:rPr>
        <w:t xml:space="preserve">techniques </w:t>
      </w:r>
      <w:r w:rsidR="001F4C37" w:rsidRPr="00093491">
        <w:rPr>
          <w:rFonts w:ascii="Calibri" w:hAnsi="Calibri" w:cs="Calibri"/>
          <w:lang w:val="en-US"/>
        </w:rPr>
        <w:t>currently</w:t>
      </w:r>
      <w:r w:rsidR="003227A2" w:rsidRPr="00093491">
        <w:rPr>
          <w:rFonts w:ascii="Calibri" w:hAnsi="Calibri" w:cs="Calibri"/>
          <w:lang w:val="en-US"/>
        </w:rPr>
        <w:t xml:space="preserve"> </w:t>
      </w:r>
      <w:r w:rsidR="001F4C37" w:rsidRPr="00093491">
        <w:rPr>
          <w:rFonts w:ascii="Calibri" w:hAnsi="Calibri" w:cs="Calibri"/>
          <w:lang w:val="en-US"/>
        </w:rPr>
        <w:t xml:space="preserve">being </w:t>
      </w:r>
      <w:r w:rsidR="003227A2" w:rsidRPr="00093491">
        <w:rPr>
          <w:rFonts w:ascii="Calibri" w:hAnsi="Calibri" w:cs="Calibri"/>
          <w:lang w:val="en-US"/>
        </w:rPr>
        <w:t>advanc</w:t>
      </w:r>
      <w:r w:rsidR="001F4C37" w:rsidRPr="00093491">
        <w:rPr>
          <w:rFonts w:ascii="Calibri" w:hAnsi="Calibri" w:cs="Calibri"/>
          <w:lang w:val="en-US"/>
        </w:rPr>
        <w:t>ed include</w:t>
      </w:r>
      <w:r w:rsidR="003227A2" w:rsidRPr="00093491">
        <w:rPr>
          <w:rFonts w:ascii="Calibri" w:hAnsi="Calibri" w:cs="Calibri"/>
          <w:lang w:val="en-US"/>
        </w:rPr>
        <w:t xml:space="preserve"> C</w:t>
      </w:r>
      <w:r w:rsidR="00A42C2E" w:rsidRPr="00093491">
        <w:rPr>
          <w:rFonts w:ascii="Calibri" w:hAnsi="Calibri" w:cs="Calibri"/>
          <w:lang w:val="en-US"/>
        </w:rPr>
        <w:t>arbon Cap</w:t>
      </w:r>
      <w:r w:rsidR="00F150CE" w:rsidRPr="00093491">
        <w:rPr>
          <w:rFonts w:ascii="Calibri" w:hAnsi="Calibri" w:cs="Calibri"/>
          <w:lang w:val="en-US"/>
        </w:rPr>
        <w:t>ture</w:t>
      </w:r>
      <w:r w:rsidR="00A42C2E" w:rsidRPr="00093491">
        <w:rPr>
          <w:rFonts w:ascii="Calibri" w:hAnsi="Calibri" w:cs="Calibri"/>
          <w:lang w:val="en-US"/>
        </w:rPr>
        <w:t xml:space="preserve"> and Storage (CCS), Bioenergy with </w:t>
      </w:r>
      <w:r w:rsidR="003227A2" w:rsidRPr="00093491">
        <w:rPr>
          <w:rFonts w:ascii="Calibri" w:hAnsi="Calibri" w:cs="Calibri"/>
          <w:lang w:val="en-US"/>
        </w:rPr>
        <w:t>CC</w:t>
      </w:r>
      <w:r w:rsidR="00B10BCE" w:rsidRPr="00093491">
        <w:rPr>
          <w:rFonts w:ascii="Calibri" w:hAnsi="Calibri" w:cs="Calibri"/>
          <w:lang w:val="en-US"/>
        </w:rPr>
        <w:t>S</w:t>
      </w:r>
      <w:r w:rsidR="00EC6FC6">
        <w:rPr>
          <w:rFonts w:ascii="Calibri" w:hAnsi="Calibri" w:cs="Calibri"/>
          <w:lang w:val="en-US"/>
        </w:rPr>
        <w:t xml:space="preserve"> and</w:t>
      </w:r>
      <w:r w:rsidR="00A42C2E" w:rsidRPr="00093491">
        <w:rPr>
          <w:rFonts w:ascii="Calibri" w:hAnsi="Calibri" w:cs="Calibri"/>
          <w:lang w:val="en-US"/>
        </w:rPr>
        <w:t xml:space="preserve"> Direct Air Capture (DAC)</w:t>
      </w:r>
      <w:r w:rsidR="003227A2" w:rsidRPr="00093491">
        <w:rPr>
          <w:rFonts w:ascii="Calibri" w:hAnsi="Calibri" w:cs="Calibri"/>
          <w:lang w:val="en-US"/>
        </w:rPr>
        <w:t xml:space="preserve">. </w:t>
      </w:r>
      <w:r w:rsidR="001F4C37" w:rsidRPr="00093491">
        <w:rPr>
          <w:rFonts w:ascii="Calibri" w:hAnsi="Calibri" w:cs="Calibri"/>
          <w:lang w:val="en-US"/>
        </w:rPr>
        <w:t xml:space="preserve">Other </w:t>
      </w:r>
      <w:r w:rsidR="00A42C2E" w:rsidRPr="00093491">
        <w:rPr>
          <w:rFonts w:ascii="Calibri" w:hAnsi="Calibri" w:cs="Calibri"/>
          <w:lang w:val="en-US"/>
        </w:rPr>
        <w:t>kind</w:t>
      </w:r>
      <w:r w:rsidR="00EC6FC6">
        <w:rPr>
          <w:rFonts w:ascii="Calibri" w:hAnsi="Calibri" w:cs="Calibri"/>
          <w:lang w:val="en-US"/>
        </w:rPr>
        <w:t>s</w:t>
      </w:r>
      <w:r w:rsidR="00A42C2E" w:rsidRPr="00093491">
        <w:rPr>
          <w:rFonts w:ascii="Calibri" w:hAnsi="Calibri" w:cs="Calibri"/>
          <w:lang w:val="en-US"/>
        </w:rPr>
        <w:t xml:space="preserve"> of </w:t>
      </w:r>
      <w:r w:rsidR="00EC6FC6">
        <w:rPr>
          <w:rFonts w:ascii="Calibri" w:hAnsi="Calibri" w:cs="Calibri"/>
          <w:lang w:val="en-US"/>
        </w:rPr>
        <w:t>techniques</w:t>
      </w:r>
      <w:r w:rsidR="003227A2" w:rsidRPr="00093491">
        <w:rPr>
          <w:rFonts w:ascii="Calibri" w:hAnsi="Calibri" w:cs="Calibri"/>
          <w:lang w:val="en-US"/>
        </w:rPr>
        <w:t>, such as ocean fertilization</w:t>
      </w:r>
      <w:r w:rsidR="005D1A8B">
        <w:rPr>
          <w:rFonts w:ascii="Calibri" w:hAnsi="Calibri" w:cs="Calibri"/>
          <w:lang w:val="en-US"/>
        </w:rPr>
        <w:t xml:space="preserve"> and</w:t>
      </w:r>
      <w:r w:rsidR="003227A2" w:rsidRPr="00093491">
        <w:rPr>
          <w:rFonts w:ascii="Calibri" w:hAnsi="Calibri" w:cs="Calibri"/>
          <w:lang w:val="en-US"/>
        </w:rPr>
        <w:t xml:space="preserve"> enhanced weathering</w:t>
      </w:r>
      <w:r w:rsidR="00341627">
        <w:rPr>
          <w:rFonts w:ascii="Calibri" w:hAnsi="Calibri" w:cs="Calibri"/>
          <w:lang w:val="en-US"/>
        </w:rPr>
        <w:t>,</w:t>
      </w:r>
      <w:r w:rsidR="003227A2" w:rsidRPr="00093491">
        <w:rPr>
          <w:rFonts w:ascii="Calibri" w:hAnsi="Calibri" w:cs="Calibri"/>
          <w:lang w:val="en-US"/>
        </w:rPr>
        <w:t xml:space="preserve"> and</w:t>
      </w:r>
      <w:r w:rsidR="00177241" w:rsidRPr="00093491">
        <w:rPr>
          <w:rFonts w:ascii="Calibri" w:hAnsi="Calibri" w:cs="Calibri"/>
          <w:lang w:val="en-US"/>
        </w:rPr>
        <w:t xml:space="preserve"> </w:t>
      </w:r>
      <w:r w:rsidR="00A42C2E" w:rsidRPr="00093491">
        <w:rPr>
          <w:rFonts w:ascii="Calibri" w:hAnsi="Calibri" w:cs="Calibri"/>
          <w:lang w:val="en-US"/>
        </w:rPr>
        <w:t xml:space="preserve">techniques </w:t>
      </w:r>
      <w:r w:rsidR="003227A2" w:rsidRPr="00093491">
        <w:rPr>
          <w:rFonts w:ascii="Calibri" w:hAnsi="Calibri" w:cs="Calibri"/>
          <w:lang w:val="en-US"/>
        </w:rPr>
        <w:t xml:space="preserve">included under Solar </w:t>
      </w:r>
      <w:r w:rsidR="003227A2" w:rsidRPr="00093491">
        <w:rPr>
          <w:rFonts w:ascii="Calibri" w:hAnsi="Calibri" w:cs="Calibri"/>
          <w:lang w:val="en-US"/>
        </w:rPr>
        <w:lastRenderedPageBreak/>
        <w:t xml:space="preserve">Radiation </w:t>
      </w:r>
      <w:r w:rsidR="00EC6FC6">
        <w:rPr>
          <w:rFonts w:ascii="Calibri" w:hAnsi="Calibri" w:cs="Calibri"/>
          <w:lang w:val="en-US"/>
        </w:rPr>
        <w:t>M</w:t>
      </w:r>
      <w:r w:rsidR="003227A2" w:rsidRPr="00093491">
        <w:rPr>
          <w:rFonts w:ascii="Calibri" w:hAnsi="Calibri" w:cs="Calibri"/>
          <w:lang w:val="en-US"/>
        </w:rPr>
        <w:t xml:space="preserve">anagement </w:t>
      </w:r>
      <w:r w:rsidR="00EC6FC6">
        <w:rPr>
          <w:rFonts w:ascii="Calibri" w:hAnsi="Calibri" w:cs="Calibri"/>
          <w:lang w:val="en-US"/>
        </w:rPr>
        <w:t>remain theoretical</w:t>
      </w:r>
      <w:r w:rsidR="00EC6FC6" w:rsidRPr="00093491">
        <w:rPr>
          <w:rFonts w:ascii="Calibri" w:hAnsi="Calibri" w:cs="Calibri"/>
          <w:lang w:val="en-US"/>
        </w:rPr>
        <w:t xml:space="preserve"> </w:t>
      </w:r>
      <w:r w:rsidR="001F4C37" w:rsidRPr="00093491">
        <w:rPr>
          <w:rFonts w:ascii="Calibri" w:hAnsi="Calibri" w:cs="Calibri"/>
          <w:lang w:val="en-US"/>
        </w:rPr>
        <w:t>at present</w:t>
      </w:r>
      <w:r w:rsidR="00B10BCE" w:rsidRPr="00093491">
        <w:rPr>
          <w:rFonts w:ascii="Calibri" w:hAnsi="Calibri" w:cs="Calibri"/>
          <w:lang w:val="en-US"/>
        </w:rPr>
        <w:t>,</w:t>
      </w:r>
      <w:r w:rsidR="005B77F6" w:rsidRPr="00093491">
        <w:rPr>
          <w:rFonts w:ascii="Calibri" w:hAnsi="Calibri" w:cs="Calibri"/>
          <w:lang w:val="en-US"/>
        </w:rPr>
        <w:t xml:space="preserve"> although</w:t>
      </w:r>
      <w:r w:rsidR="00790E25" w:rsidRPr="00093491">
        <w:rPr>
          <w:rFonts w:ascii="Calibri" w:hAnsi="Calibri" w:cs="Calibri"/>
          <w:lang w:val="en-US"/>
        </w:rPr>
        <w:t xml:space="preserve"> public and private </w:t>
      </w:r>
      <w:r w:rsidR="003E2DA0" w:rsidRPr="00093491">
        <w:rPr>
          <w:rFonts w:ascii="Calibri" w:hAnsi="Calibri" w:cs="Calibri"/>
          <w:lang w:val="en-US"/>
        </w:rPr>
        <w:t>research group</w:t>
      </w:r>
      <w:r w:rsidR="00790E25" w:rsidRPr="00093491">
        <w:rPr>
          <w:rFonts w:ascii="Calibri" w:hAnsi="Calibri" w:cs="Calibri"/>
          <w:lang w:val="en-US"/>
        </w:rPr>
        <w:t>s</w:t>
      </w:r>
      <w:r w:rsidR="00341627">
        <w:rPr>
          <w:rFonts w:ascii="Calibri" w:hAnsi="Calibri" w:cs="Calibri"/>
          <w:lang w:val="en-US"/>
        </w:rPr>
        <w:t xml:space="preserve"> </w:t>
      </w:r>
      <w:r w:rsidR="00F150CE" w:rsidRPr="00093491">
        <w:rPr>
          <w:rFonts w:ascii="Calibri" w:hAnsi="Calibri" w:cs="Calibri"/>
          <w:lang w:val="en-US"/>
        </w:rPr>
        <w:t>ha</w:t>
      </w:r>
      <w:r w:rsidR="00B10BCE" w:rsidRPr="00093491">
        <w:rPr>
          <w:rFonts w:ascii="Calibri" w:hAnsi="Calibri" w:cs="Calibri"/>
          <w:lang w:val="en-US"/>
        </w:rPr>
        <w:t>ve</w:t>
      </w:r>
      <w:r w:rsidR="00F150CE" w:rsidRPr="00093491">
        <w:rPr>
          <w:rFonts w:ascii="Calibri" w:hAnsi="Calibri" w:cs="Calibri"/>
          <w:lang w:val="en-US"/>
        </w:rPr>
        <w:t xml:space="preserve"> done</w:t>
      </w:r>
      <w:r w:rsidR="00341627">
        <w:rPr>
          <w:rFonts w:ascii="Calibri" w:hAnsi="Calibri" w:cs="Calibri"/>
          <w:lang w:val="en-US"/>
        </w:rPr>
        <w:t>,</w:t>
      </w:r>
      <w:r w:rsidR="00F150CE" w:rsidRPr="00093491">
        <w:rPr>
          <w:rFonts w:ascii="Calibri" w:hAnsi="Calibri" w:cs="Calibri"/>
          <w:lang w:val="en-US"/>
        </w:rPr>
        <w:t xml:space="preserve"> or </w:t>
      </w:r>
      <w:r w:rsidR="00341627">
        <w:rPr>
          <w:rFonts w:ascii="Calibri" w:hAnsi="Calibri" w:cs="Calibri"/>
          <w:lang w:val="en-US"/>
        </w:rPr>
        <w:t xml:space="preserve">are </w:t>
      </w:r>
      <w:r w:rsidR="00F150CE" w:rsidRPr="00093491">
        <w:rPr>
          <w:rFonts w:ascii="Calibri" w:hAnsi="Calibri" w:cs="Calibri"/>
          <w:lang w:val="en-US"/>
        </w:rPr>
        <w:t>plan</w:t>
      </w:r>
      <w:r w:rsidR="00341627">
        <w:rPr>
          <w:rFonts w:ascii="Calibri" w:hAnsi="Calibri" w:cs="Calibri"/>
          <w:lang w:val="en-US"/>
        </w:rPr>
        <w:t>ning</w:t>
      </w:r>
      <w:r w:rsidR="00F150CE" w:rsidRPr="00093491">
        <w:rPr>
          <w:rFonts w:ascii="Calibri" w:hAnsi="Calibri" w:cs="Calibri"/>
          <w:lang w:val="en-US"/>
        </w:rPr>
        <w:t xml:space="preserve"> to</w:t>
      </w:r>
      <w:r w:rsidR="004418F3" w:rsidRPr="00093491">
        <w:rPr>
          <w:rFonts w:ascii="Calibri" w:hAnsi="Calibri" w:cs="Calibri"/>
          <w:lang w:val="en-US"/>
        </w:rPr>
        <w:t xml:space="preserve"> </w:t>
      </w:r>
      <w:r w:rsidR="00B10BCE" w:rsidRPr="00093491">
        <w:rPr>
          <w:rFonts w:ascii="Calibri" w:hAnsi="Calibri" w:cs="Calibri"/>
          <w:lang w:val="en-US"/>
        </w:rPr>
        <w:t>do</w:t>
      </w:r>
      <w:r w:rsidR="00341627">
        <w:rPr>
          <w:rFonts w:ascii="Calibri" w:hAnsi="Calibri" w:cs="Calibri"/>
          <w:lang w:val="en-US"/>
        </w:rPr>
        <w:t>,</w:t>
      </w:r>
      <w:r w:rsidR="00B10BCE" w:rsidRPr="00093491">
        <w:rPr>
          <w:rFonts w:ascii="Calibri" w:hAnsi="Calibri" w:cs="Calibri"/>
          <w:lang w:val="en-US"/>
        </w:rPr>
        <w:t xml:space="preserve"> </w:t>
      </w:r>
      <w:r w:rsidR="00790E25" w:rsidRPr="00093491">
        <w:rPr>
          <w:rFonts w:ascii="Calibri" w:hAnsi="Calibri" w:cs="Calibri"/>
          <w:lang w:val="en-US"/>
        </w:rPr>
        <w:t>open-air experiments</w:t>
      </w:r>
      <w:r w:rsidR="001F4C37" w:rsidRPr="00093491">
        <w:rPr>
          <w:rFonts w:ascii="Calibri" w:hAnsi="Calibri" w:cs="Calibri"/>
          <w:lang w:val="en-US"/>
        </w:rPr>
        <w:t xml:space="preserve"> in th</w:t>
      </w:r>
      <w:r w:rsidR="00EC6FC6">
        <w:rPr>
          <w:rFonts w:ascii="Calibri" w:hAnsi="Calibri" w:cs="Calibri"/>
          <w:lang w:val="en-US"/>
        </w:rPr>
        <w:t>ese</w:t>
      </w:r>
      <w:r w:rsidR="001F4C37" w:rsidRPr="00093491">
        <w:rPr>
          <w:rFonts w:ascii="Calibri" w:hAnsi="Calibri" w:cs="Calibri"/>
          <w:lang w:val="en-US"/>
        </w:rPr>
        <w:t xml:space="preserve"> area</w:t>
      </w:r>
      <w:r w:rsidR="00EC6FC6">
        <w:rPr>
          <w:rFonts w:ascii="Calibri" w:hAnsi="Calibri" w:cs="Calibri"/>
          <w:lang w:val="en-US"/>
        </w:rPr>
        <w:t>s</w:t>
      </w:r>
      <w:r w:rsidR="00F150CE" w:rsidRPr="00093491">
        <w:rPr>
          <w:rFonts w:ascii="Calibri" w:hAnsi="Calibri" w:cs="Calibri"/>
          <w:lang w:val="en-US"/>
        </w:rPr>
        <w:t>.</w:t>
      </w:r>
      <w:r w:rsidR="00F150CE" w:rsidRPr="00093491">
        <w:rPr>
          <w:rStyle w:val="Refdenotaalpie"/>
          <w:rFonts w:ascii="Calibri" w:hAnsi="Calibri" w:cs="Calibri"/>
          <w:lang w:val="en-US"/>
        </w:rPr>
        <w:footnoteReference w:id="1"/>
      </w:r>
    </w:p>
    <w:p w14:paraId="3913A86B" w14:textId="77777777" w:rsidR="00291444" w:rsidRPr="00093491" w:rsidRDefault="00291444" w:rsidP="00FC5428">
      <w:pPr>
        <w:rPr>
          <w:rFonts w:ascii="Calibri" w:hAnsi="Calibri" w:cs="Calibri"/>
          <w:lang w:val="en-US"/>
        </w:rPr>
      </w:pPr>
    </w:p>
    <w:p w14:paraId="4230F640" w14:textId="0066DC75" w:rsidR="00C64898" w:rsidRPr="00093491" w:rsidRDefault="00C64898" w:rsidP="00FC5428">
      <w:pPr>
        <w:pStyle w:val="Prrafodelista"/>
        <w:numPr>
          <w:ilvl w:val="0"/>
          <w:numId w:val="5"/>
        </w:numPr>
        <w:rPr>
          <w:rFonts w:ascii="Calibri" w:hAnsi="Calibri" w:cs="Calibri"/>
          <w:b/>
          <w:sz w:val="24"/>
          <w:lang w:val="en-US"/>
        </w:rPr>
      </w:pPr>
      <w:r w:rsidRPr="00093491">
        <w:rPr>
          <w:rFonts w:ascii="Calibri" w:hAnsi="Calibri" w:cs="Calibri"/>
          <w:b/>
          <w:sz w:val="24"/>
          <w:lang w:val="en-US"/>
        </w:rPr>
        <w:t xml:space="preserve">UN </w:t>
      </w:r>
      <w:r w:rsidR="000077E0" w:rsidRPr="00093491">
        <w:rPr>
          <w:rFonts w:ascii="Calibri" w:hAnsi="Calibri" w:cs="Calibri"/>
          <w:b/>
          <w:sz w:val="24"/>
          <w:lang w:val="en-US"/>
        </w:rPr>
        <w:t>moratoria based on precaution</w:t>
      </w:r>
    </w:p>
    <w:p w14:paraId="6B63C5DF" w14:textId="77777777" w:rsidR="00C64898" w:rsidRPr="00093491" w:rsidRDefault="00C64898" w:rsidP="00FC5428">
      <w:pPr>
        <w:rPr>
          <w:rFonts w:ascii="Calibri" w:hAnsi="Calibri" w:cs="Calibri"/>
          <w:lang w:val="en-US"/>
        </w:rPr>
      </w:pPr>
    </w:p>
    <w:p w14:paraId="6DAAE6EF" w14:textId="518496AE" w:rsidR="000077E0" w:rsidRPr="00093491" w:rsidRDefault="000077E0" w:rsidP="00FC5428">
      <w:pPr>
        <w:rPr>
          <w:rFonts w:ascii="Calibri" w:hAnsi="Calibri" w:cs="Calibri"/>
          <w:lang w:val="en-US"/>
        </w:rPr>
      </w:pPr>
      <w:r w:rsidRPr="00093491">
        <w:rPr>
          <w:rFonts w:ascii="Calibri" w:hAnsi="Calibri" w:cs="Calibri"/>
          <w:lang w:val="en-US"/>
        </w:rPr>
        <w:t>All of the</w:t>
      </w:r>
      <w:r w:rsidR="005D1A8B">
        <w:rPr>
          <w:rFonts w:ascii="Calibri" w:hAnsi="Calibri" w:cs="Calibri"/>
          <w:lang w:val="en-US"/>
        </w:rPr>
        <w:t>se</w:t>
      </w:r>
      <w:r w:rsidRPr="00093491">
        <w:rPr>
          <w:rFonts w:ascii="Calibri" w:hAnsi="Calibri" w:cs="Calibri"/>
          <w:lang w:val="en-US"/>
        </w:rPr>
        <w:t xml:space="preserve"> geoengineering techniques would have </w:t>
      </w:r>
      <w:hyperlink r:id="rId10">
        <w:r w:rsidRPr="00093491">
          <w:rPr>
            <w:rFonts w:ascii="Calibri" w:hAnsi="Calibri" w:cs="Calibri"/>
            <w:color w:val="1155CC"/>
            <w:u w:val="single"/>
            <w:lang w:val="en-US"/>
          </w:rPr>
          <w:t>impacts on biodiversity</w:t>
        </w:r>
      </w:hyperlink>
      <w:r w:rsidRPr="00093491">
        <w:rPr>
          <w:rFonts w:ascii="Calibri" w:hAnsi="Calibri" w:cs="Calibri"/>
          <w:lang w:val="en-US"/>
        </w:rPr>
        <w:t>, and the C</w:t>
      </w:r>
      <w:r w:rsidR="00341627">
        <w:rPr>
          <w:rFonts w:ascii="Calibri" w:hAnsi="Calibri" w:cs="Calibri"/>
          <w:lang w:val="en-US"/>
        </w:rPr>
        <w:t xml:space="preserve">onvention on </w:t>
      </w:r>
      <w:r w:rsidRPr="00093491">
        <w:rPr>
          <w:rFonts w:ascii="Calibri" w:hAnsi="Calibri" w:cs="Calibri"/>
          <w:lang w:val="en-US"/>
        </w:rPr>
        <w:t>B</w:t>
      </w:r>
      <w:r w:rsidR="00341627">
        <w:rPr>
          <w:rFonts w:ascii="Calibri" w:hAnsi="Calibri" w:cs="Calibri"/>
          <w:lang w:val="en-US"/>
        </w:rPr>
        <w:t xml:space="preserve">iological </w:t>
      </w:r>
      <w:r w:rsidRPr="00093491">
        <w:rPr>
          <w:rFonts w:ascii="Calibri" w:hAnsi="Calibri" w:cs="Calibri"/>
          <w:lang w:val="en-US"/>
        </w:rPr>
        <w:t>D</w:t>
      </w:r>
      <w:r w:rsidR="00341627">
        <w:rPr>
          <w:rFonts w:ascii="Calibri" w:hAnsi="Calibri" w:cs="Calibri"/>
          <w:lang w:val="en-US"/>
        </w:rPr>
        <w:t>iversity</w:t>
      </w:r>
      <w:r w:rsidRPr="00093491">
        <w:rPr>
          <w:rFonts w:ascii="Calibri" w:hAnsi="Calibri" w:cs="Calibri"/>
          <w:lang w:val="en-US"/>
        </w:rPr>
        <w:t xml:space="preserve"> </w:t>
      </w:r>
      <w:r w:rsidR="005D1A8B">
        <w:rPr>
          <w:rFonts w:ascii="Calibri" w:hAnsi="Calibri" w:cs="Calibri"/>
          <w:lang w:val="en-US"/>
        </w:rPr>
        <w:t xml:space="preserve">(CBD) </w:t>
      </w:r>
      <w:r w:rsidRPr="00093491">
        <w:rPr>
          <w:rFonts w:ascii="Calibri" w:hAnsi="Calibri" w:cs="Calibri"/>
          <w:lang w:val="en-US"/>
        </w:rPr>
        <w:t xml:space="preserve">has </w:t>
      </w:r>
      <w:r w:rsidR="00341627">
        <w:rPr>
          <w:rFonts w:ascii="Calibri" w:hAnsi="Calibri" w:cs="Calibri"/>
          <w:lang w:val="en-US"/>
        </w:rPr>
        <w:t>been</w:t>
      </w:r>
      <w:r w:rsidRPr="00093491">
        <w:rPr>
          <w:rFonts w:ascii="Calibri" w:hAnsi="Calibri" w:cs="Calibri"/>
          <w:lang w:val="en-US"/>
        </w:rPr>
        <w:t xml:space="preserve"> cogniz</w:t>
      </w:r>
      <w:r w:rsidR="00341627">
        <w:rPr>
          <w:rFonts w:ascii="Calibri" w:hAnsi="Calibri" w:cs="Calibri"/>
          <w:lang w:val="en-US"/>
        </w:rPr>
        <w:t>ant</w:t>
      </w:r>
      <w:r w:rsidRPr="00093491">
        <w:rPr>
          <w:rFonts w:ascii="Calibri" w:hAnsi="Calibri" w:cs="Calibri"/>
          <w:lang w:val="en-US"/>
        </w:rPr>
        <w:t xml:space="preserve"> of those risks </w:t>
      </w:r>
      <w:r w:rsidR="005D1A8B">
        <w:rPr>
          <w:rFonts w:ascii="Calibri" w:hAnsi="Calibri" w:cs="Calibri"/>
          <w:lang w:val="en-US"/>
        </w:rPr>
        <w:t>for many years</w:t>
      </w:r>
      <w:r w:rsidRPr="00093491">
        <w:rPr>
          <w:rFonts w:ascii="Calibri" w:hAnsi="Calibri" w:cs="Calibri"/>
          <w:lang w:val="en-US"/>
        </w:rPr>
        <w:t xml:space="preserve">. Following its mandate to protect biodiversity and related livelihoods, </w:t>
      </w:r>
      <w:r w:rsidR="005D1A8B">
        <w:rPr>
          <w:rFonts w:ascii="Calibri" w:hAnsi="Calibri" w:cs="Calibri"/>
          <w:lang w:val="en-US"/>
        </w:rPr>
        <w:t xml:space="preserve">the </w:t>
      </w:r>
      <w:r w:rsidRPr="00093491">
        <w:rPr>
          <w:rFonts w:ascii="Calibri" w:hAnsi="Calibri" w:cs="Calibri"/>
          <w:lang w:val="en-US"/>
        </w:rPr>
        <w:t>CBD has adopted several significant</w:t>
      </w:r>
      <w:hyperlink r:id="rId11">
        <w:r w:rsidRPr="00093491">
          <w:rPr>
            <w:rFonts w:ascii="Calibri" w:hAnsi="Calibri" w:cs="Calibri"/>
            <w:lang w:val="en-US"/>
          </w:rPr>
          <w:t xml:space="preserve"> </w:t>
        </w:r>
      </w:hyperlink>
      <w:hyperlink r:id="rId12">
        <w:r w:rsidRPr="00093491">
          <w:rPr>
            <w:rFonts w:ascii="Calibri" w:hAnsi="Calibri" w:cs="Calibri"/>
            <w:color w:val="1155CC"/>
            <w:u w:val="single"/>
            <w:lang w:val="en-US"/>
          </w:rPr>
          <w:t>decisions</w:t>
        </w:r>
      </w:hyperlink>
      <w:r w:rsidRPr="00093491">
        <w:rPr>
          <w:rFonts w:ascii="Calibri" w:hAnsi="Calibri" w:cs="Calibri"/>
          <w:lang w:val="en-US"/>
        </w:rPr>
        <w:t xml:space="preserve"> relat</w:t>
      </w:r>
      <w:r w:rsidR="005D1A8B">
        <w:rPr>
          <w:rFonts w:ascii="Calibri" w:hAnsi="Calibri" w:cs="Calibri"/>
          <w:lang w:val="en-US"/>
        </w:rPr>
        <w:t>ing</w:t>
      </w:r>
      <w:r w:rsidRPr="00093491">
        <w:rPr>
          <w:rFonts w:ascii="Calibri" w:hAnsi="Calibri" w:cs="Calibri"/>
          <w:lang w:val="en-US"/>
        </w:rPr>
        <w:t xml:space="preserve"> to geoengineering, including </w:t>
      </w:r>
      <w:r w:rsidR="005C676F" w:rsidRPr="00093491">
        <w:rPr>
          <w:rFonts w:ascii="Calibri" w:hAnsi="Calibri" w:cs="Calibri"/>
          <w:lang w:val="en-US"/>
        </w:rPr>
        <w:t>a call for a moratori</w:t>
      </w:r>
      <w:r w:rsidR="00C16914">
        <w:rPr>
          <w:rFonts w:ascii="Calibri" w:hAnsi="Calibri" w:cs="Calibri"/>
          <w:lang w:val="en-US"/>
        </w:rPr>
        <w:t>um</w:t>
      </w:r>
      <w:r w:rsidR="005C676F" w:rsidRPr="00093491">
        <w:rPr>
          <w:rFonts w:ascii="Calibri" w:hAnsi="Calibri" w:cs="Calibri"/>
          <w:lang w:val="en-US"/>
        </w:rPr>
        <w:t xml:space="preserve"> </w:t>
      </w:r>
      <w:r w:rsidR="00614441" w:rsidRPr="00093491">
        <w:rPr>
          <w:rFonts w:ascii="Calibri" w:hAnsi="Calibri" w:cs="Calibri"/>
          <w:lang w:val="en-US"/>
        </w:rPr>
        <w:t>on</w:t>
      </w:r>
      <w:r w:rsidR="005C676F" w:rsidRPr="00093491">
        <w:rPr>
          <w:rFonts w:ascii="Calibri" w:hAnsi="Calibri" w:cs="Calibri"/>
          <w:lang w:val="en-US"/>
        </w:rPr>
        <w:t xml:space="preserve"> geoengineering deployment</w:t>
      </w:r>
      <w:r w:rsidR="005D1A8B">
        <w:rPr>
          <w:rFonts w:ascii="Calibri" w:hAnsi="Calibri" w:cs="Calibri"/>
          <w:lang w:val="en-US"/>
        </w:rPr>
        <w:t xml:space="preserve"> (CBD</w:t>
      </w:r>
      <w:r w:rsidR="005D1A8B" w:rsidRPr="00E72AB7">
        <w:rPr>
          <w:rFonts w:ascii="Calibri" w:hAnsi="Calibri" w:cs="Calibri"/>
          <w:szCs w:val="22"/>
          <w:lang w:val="en-US"/>
        </w:rPr>
        <w:t xml:space="preserve"> 2008, 2010, 2016, 2017, 2019)</w:t>
      </w:r>
      <w:r w:rsidR="005C676F" w:rsidRPr="00093491">
        <w:rPr>
          <w:rFonts w:ascii="Calibri" w:hAnsi="Calibri" w:cs="Calibri"/>
          <w:lang w:val="en-US"/>
        </w:rPr>
        <w:t>.</w:t>
      </w:r>
      <w:r w:rsidR="005B77F6" w:rsidRPr="00093491">
        <w:rPr>
          <w:rStyle w:val="Refdenotaalpie"/>
          <w:rFonts w:ascii="Calibri" w:hAnsi="Calibri" w:cs="Calibri"/>
          <w:lang w:val="en-US"/>
        </w:rPr>
        <w:footnoteReference w:id="2"/>
      </w:r>
      <w:r w:rsidRPr="00093491">
        <w:rPr>
          <w:rFonts w:ascii="Calibri" w:hAnsi="Calibri" w:cs="Calibri"/>
          <w:lang w:val="en-US"/>
        </w:rPr>
        <w:t xml:space="preserve"> </w:t>
      </w:r>
    </w:p>
    <w:p w14:paraId="506A4075" w14:textId="77777777" w:rsidR="000077E0" w:rsidRPr="00093491" w:rsidRDefault="000077E0" w:rsidP="00FC5428">
      <w:pPr>
        <w:rPr>
          <w:rFonts w:ascii="Calibri" w:hAnsi="Calibri" w:cs="Calibri"/>
          <w:i/>
          <w:lang w:val="en-US"/>
        </w:rPr>
      </w:pPr>
    </w:p>
    <w:p w14:paraId="1737960F" w14:textId="66956E32" w:rsidR="000077E0" w:rsidRPr="00093491" w:rsidRDefault="000077E0" w:rsidP="00FC5428">
      <w:pPr>
        <w:rPr>
          <w:rFonts w:ascii="Calibri" w:hAnsi="Calibri" w:cs="Calibri"/>
          <w:lang w:val="en-US"/>
        </w:rPr>
      </w:pPr>
      <w:r w:rsidRPr="00093491">
        <w:rPr>
          <w:rFonts w:ascii="Calibri" w:hAnsi="Calibri" w:cs="Calibri"/>
          <w:lang w:val="en-US"/>
        </w:rPr>
        <w:t xml:space="preserve">The 1996 </w:t>
      </w:r>
      <w:r w:rsidRPr="00411B64">
        <w:rPr>
          <w:rFonts w:ascii="Calibri" w:hAnsi="Calibri" w:cs="Calibri"/>
          <w:lang w:val="en-US"/>
        </w:rPr>
        <w:t>London Protocol of the London Convention</w:t>
      </w:r>
      <w:r w:rsidR="00411B64">
        <w:rPr>
          <w:rFonts w:ascii="Calibri" w:hAnsi="Calibri" w:cs="Calibri"/>
          <w:lang w:val="en-US"/>
        </w:rPr>
        <w:t xml:space="preserve"> on the Prevention of Marine Pollution by Dumping of Wastes and Other Matters</w:t>
      </w:r>
      <w:r w:rsidRPr="00093491">
        <w:rPr>
          <w:rFonts w:ascii="Calibri" w:hAnsi="Calibri" w:cs="Calibri"/>
          <w:lang w:val="en-US"/>
        </w:rPr>
        <w:t xml:space="preserve"> was amended in 2013 to establish a governance framework to regulate activities involving ocean fertilization and other marine geoengineering activities. Sparked by controversial outdoor experiments, parties to the London Protocol agreed to prohibit all Ocean Fertilization (OF) activities unless assessed as constituting legitimate scientific research</w:t>
      </w:r>
      <w:r w:rsidR="00916446">
        <w:rPr>
          <w:rFonts w:ascii="Calibri" w:hAnsi="Calibri" w:cs="Calibri"/>
          <w:lang w:val="en-US"/>
        </w:rPr>
        <w:t xml:space="preserve"> </w:t>
      </w:r>
      <w:r w:rsidR="00916446" w:rsidRPr="00B429A6">
        <w:rPr>
          <w:rFonts w:ascii="Calibri" w:hAnsi="Calibri" w:cs="Calibri"/>
          <w:lang w:val="en-US"/>
        </w:rPr>
        <w:t>(IMO</w:t>
      </w:r>
      <w:r w:rsidR="006A11C6">
        <w:rPr>
          <w:rFonts w:ascii="Calibri" w:hAnsi="Calibri" w:cs="Calibri"/>
          <w:lang w:val="en-US"/>
        </w:rPr>
        <w:t>,</w:t>
      </w:r>
      <w:r w:rsidR="00916446" w:rsidRPr="00B429A6">
        <w:rPr>
          <w:rFonts w:ascii="Calibri" w:hAnsi="Calibri" w:cs="Calibri"/>
          <w:lang w:val="en-US"/>
        </w:rPr>
        <w:t xml:space="preserve"> 2013)</w:t>
      </w:r>
      <w:r w:rsidR="00916446">
        <w:rPr>
          <w:rFonts w:ascii="Calibri" w:hAnsi="Calibri" w:cs="Calibri"/>
          <w:lang w:val="en-US"/>
        </w:rPr>
        <w:t>.</w:t>
      </w:r>
      <w:r w:rsidR="005B77F6" w:rsidRPr="00093491">
        <w:rPr>
          <w:rStyle w:val="Refdenotaalpie"/>
          <w:rFonts w:ascii="Calibri" w:hAnsi="Calibri" w:cs="Calibri"/>
          <w:lang w:val="en-US"/>
        </w:rPr>
        <w:footnoteReference w:id="3"/>
      </w:r>
      <w:r w:rsidR="002E70B1" w:rsidRPr="00093491">
        <w:rPr>
          <w:rFonts w:ascii="Calibri" w:hAnsi="Calibri" w:cs="Calibri"/>
          <w:lang w:val="en-US"/>
        </w:rPr>
        <w:t xml:space="preserve"> </w:t>
      </w:r>
    </w:p>
    <w:p w14:paraId="4A8470DA" w14:textId="77777777" w:rsidR="000077E0" w:rsidRPr="00093491" w:rsidRDefault="000077E0" w:rsidP="00FC5428">
      <w:pPr>
        <w:rPr>
          <w:rFonts w:ascii="Calibri" w:hAnsi="Calibri" w:cs="Calibri"/>
          <w:lang w:val="en-US"/>
        </w:rPr>
      </w:pPr>
    </w:p>
    <w:p w14:paraId="12BCC611" w14:textId="16793FB2" w:rsidR="00E31616" w:rsidRPr="00093491" w:rsidRDefault="00E31616" w:rsidP="00FC5428">
      <w:pPr>
        <w:pStyle w:val="Prrafodelista"/>
        <w:numPr>
          <w:ilvl w:val="0"/>
          <w:numId w:val="5"/>
        </w:numPr>
        <w:rPr>
          <w:rFonts w:ascii="Calibri" w:hAnsi="Calibri" w:cs="Calibri"/>
          <w:b/>
          <w:sz w:val="24"/>
          <w:lang w:val="en-US"/>
        </w:rPr>
      </w:pPr>
      <w:r w:rsidRPr="00093491">
        <w:rPr>
          <w:rFonts w:ascii="Calibri" w:hAnsi="Calibri" w:cs="Calibri"/>
          <w:b/>
          <w:sz w:val="24"/>
          <w:lang w:val="en-US"/>
        </w:rPr>
        <w:t>Potential impacts</w:t>
      </w:r>
    </w:p>
    <w:p w14:paraId="056303D2" w14:textId="77777777" w:rsidR="00AB1B39" w:rsidRPr="00093491" w:rsidRDefault="00AB1B39" w:rsidP="00FC5428">
      <w:pPr>
        <w:rPr>
          <w:rFonts w:ascii="Calibri" w:hAnsi="Calibri" w:cs="Calibri"/>
          <w:b/>
          <w:lang w:val="en-US"/>
        </w:rPr>
      </w:pPr>
    </w:p>
    <w:p w14:paraId="61AE05B7" w14:textId="686E927D" w:rsidR="00CB05BF" w:rsidRPr="00093491" w:rsidRDefault="00AB1B39" w:rsidP="00FC5428">
      <w:pPr>
        <w:rPr>
          <w:rFonts w:ascii="Calibri" w:hAnsi="Calibri" w:cs="Calibri"/>
          <w:lang w:val="en-US"/>
        </w:rPr>
      </w:pPr>
      <w:r w:rsidRPr="00E72AB7">
        <w:rPr>
          <w:rFonts w:ascii="Calibri" w:hAnsi="Calibri" w:cs="Calibri"/>
          <w:lang w:val="en-US"/>
        </w:rPr>
        <w:t xml:space="preserve">The </w:t>
      </w:r>
      <w:r w:rsidR="002935BF" w:rsidRPr="00E72AB7">
        <w:rPr>
          <w:rFonts w:ascii="Calibri" w:hAnsi="Calibri" w:cs="Calibri"/>
          <w:lang w:val="en-US"/>
        </w:rPr>
        <w:t xml:space="preserve">climatologist </w:t>
      </w:r>
      <w:r w:rsidRPr="00E72AB7">
        <w:rPr>
          <w:rFonts w:ascii="Calibri" w:hAnsi="Calibri" w:cs="Calibri"/>
          <w:lang w:val="en-US"/>
        </w:rPr>
        <w:t xml:space="preserve">Alan </w:t>
      </w:r>
      <w:proofErr w:type="spellStart"/>
      <w:r w:rsidRPr="00E72AB7">
        <w:rPr>
          <w:rFonts w:ascii="Calibri" w:hAnsi="Calibri" w:cs="Calibri"/>
          <w:lang w:val="en-US"/>
        </w:rPr>
        <w:t>Robock</w:t>
      </w:r>
      <w:proofErr w:type="spellEnd"/>
      <w:r w:rsidR="00CB05BF" w:rsidRPr="00E72AB7">
        <w:rPr>
          <w:rFonts w:ascii="Calibri" w:hAnsi="Calibri" w:cs="Calibri"/>
          <w:lang w:val="en-US"/>
        </w:rPr>
        <w:t xml:space="preserve"> </w:t>
      </w:r>
      <w:r w:rsidR="00B7327D" w:rsidRPr="00E72AB7">
        <w:rPr>
          <w:rFonts w:ascii="Calibri" w:hAnsi="Calibri" w:cs="Calibri"/>
          <w:lang w:val="en-US"/>
        </w:rPr>
        <w:t>identified 20</w:t>
      </w:r>
      <w:r w:rsidR="00E07D3F">
        <w:rPr>
          <w:rFonts w:ascii="Calibri" w:hAnsi="Calibri" w:cs="Calibri"/>
          <w:lang w:val="en-US"/>
        </w:rPr>
        <w:t xml:space="preserve"> </w:t>
      </w:r>
      <w:r w:rsidR="00B7327D" w:rsidRPr="00E72AB7">
        <w:rPr>
          <w:rFonts w:ascii="Calibri" w:hAnsi="Calibri" w:cs="Calibri"/>
          <w:lang w:val="en-US"/>
        </w:rPr>
        <w:t>reasons why geoengineering was a bad idea</w:t>
      </w:r>
      <w:r w:rsidR="002935BF" w:rsidRPr="00E72AB7">
        <w:rPr>
          <w:rFonts w:ascii="Calibri" w:hAnsi="Calibri" w:cs="Calibri"/>
          <w:lang w:val="en-US"/>
        </w:rPr>
        <w:t xml:space="preserve">. </w:t>
      </w:r>
      <w:r w:rsidR="00916446">
        <w:rPr>
          <w:rFonts w:ascii="Calibri" w:hAnsi="Calibri" w:cs="Calibri"/>
          <w:lang w:val="en-US"/>
        </w:rPr>
        <w:t>Over a decade later, t</w:t>
      </w:r>
      <w:r w:rsidR="002935BF" w:rsidRPr="00E72AB7">
        <w:rPr>
          <w:rFonts w:ascii="Calibri" w:hAnsi="Calibri" w:cs="Calibri"/>
          <w:lang w:val="en-US"/>
        </w:rPr>
        <w:t>h</w:t>
      </w:r>
      <w:r w:rsidR="00174903" w:rsidRPr="00E72AB7">
        <w:rPr>
          <w:rFonts w:ascii="Calibri" w:hAnsi="Calibri" w:cs="Calibri"/>
          <w:lang w:val="en-US"/>
        </w:rPr>
        <w:t>es</w:t>
      </w:r>
      <w:r w:rsidR="002935BF" w:rsidRPr="00E72AB7">
        <w:rPr>
          <w:rFonts w:ascii="Calibri" w:hAnsi="Calibri" w:cs="Calibri"/>
          <w:lang w:val="en-US"/>
        </w:rPr>
        <w:t>e</w:t>
      </w:r>
      <w:r w:rsidR="00CB05BF" w:rsidRPr="00E72AB7">
        <w:rPr>
          <w:rFonts w:ascii="Calibri" w:hAnsi="Calibri" w:cs="Calibri"/>
          <w:lang w:val="en-US"/>
        </w:rPr>
        <w:t xml:space="preserve"> are still current, and</w:t>
      </w:r>
      <w:r w:rsidR="00B429A6">
        <w:rPr>
          <w:rFonts w:ascii="Calibri" w:hAnsi="Calibri" w:cs="Calibri"/>
          <w:lang w:val="en-US"/>
        </w:rPr>
        <w:t xml:space="preserve"> a later article increased the</w:t>
      </w:r>
      <w:r w:rsidR="00916446">
        <w:rPr>
          <w:rFonts w:ascii="Calibri" w:hAnsi="Calibri" w:cs="Calibri"/>
          <w:lang w:val="en-US"/>
        </w:rPr>
        <w:t xml:space="preserve"> total number of reasons</w:t>
      </w:r>
      <w:r w:rsidR="00B429A6">
        <w:rPr>
          <w:rFonts w:ascii="Calibri" w:hAnsi="Calibri" w:cs="Calibri"/>
          <w:lang w:val="en-US"/>
        </w:rPr>
        <w:t xml:space="preserve"> to 27</w:t>
      </w:r>
      <w:r w:rsidR="00B7327D" w:rsidRPr="00E72AB7">
        <w:rPr>
          <w:rFonts w:ascii="Calibri" w:hAnsi="Calibri" w:cs="Calibri"/>
          <w:lang w:val="en-US"/>
        </w:rPr>
        <w:t xml:space="preserve"> </w:t>
      </w:r>
      <w:r w:rsidRPr="00E72AB7">
        <w:rPr>
          <w:rFonts w:ascii="Calibri" w:hAnsi="Calibri" w:cs="Calibri"/>
          <w:lang w:val="en-US"/>
        </w:rPr>
        <w:t>(</w:t>
      </w:r>
      <w:proofErr w:type="spellStart"/>
      <w:r w:rsidRPr="00E72AB7">
        <w:rPr>
          <w:rFonts w:ascii="Calibri" w:hAnsi="Calibri" w:cs="Calibri"/>
          <w:lang w:val="en-US"/>
        </w:rPr>
        <w:t>Robock</w:t>
      </w:r>
      <w:proofErr w:type="spellEnd"/>
      <w:r w:rsidRPr="00E72AB7">
        <w:rPr>
          <w:rFonts w:ascii="Calibri" w:hAnsi="Calibri" w:cs="Calibri"/>
          <w:lang w:val="en-US"/>
        </w:rPr>
        <w:t xml:space="preserve"> 2008</w:t>
      </w:r>
      <w:r w:rsidR="00B429A6">
        <w:rPr>
          <w:rFonts w:ascii="Calibri" w:hAnsi="Calibri" w:cs="Calibri"/>
          <w:lang w:val="en-US"/>
        </w:rPr>
        <w:t xml:space="preserve"> and</w:t>
      </w:r>
      <w:r w:rsidRPr="00E72AB7">
        <w:rPr>
          <w:rFonts w:ascii="Calibri" w:hAnsi="Calibri" w:cs="Calibri"/>
          <w:lang w:val="en-US"/>
        </w:rPr>
        <w:t xml:space="preserve"> 2016</w:t>
      </w:r>
      <w:r w:rsidR="00C7342E" w:rsidRPr="00E72AB7">
        <w:rPr>
          <w:rFonts w:ascii="Calibri" w:hAnsi="Calibri" w:cs="Calibri"/>
          <w:lang w:val="en-US"/>
        </w:rPr>
        <w:t>)</w:t>
      </w:r>
      <w:r w:rsidR="00916446">
        <w:rPr>
          <w:rFonts w:ascii="Calibri" w:hAnsi="Calibri" w:cs="Calibri"/>
          <w:lang w:val="en-US"/>
        </w:rPr>
        <w:t>.</w:t>
      </w:r>
      <w:r w:rsidR="00C7342E" w:rsidRPr="00093491">
        <w:rPr>
          <w:rFonts w:ascii="Calibri" w:hAnsi="Calibri" w:cs="Calibri"/>
          <w:lang w:val="en-US"/>
        </w:rPr>
        <w:t xml:space="preserve"> </w:t>
      </w:r>
    </w:p>
    <w:p w14:paraId="5D318B44" w14:textId="77777777" w:rsidR="00CB05BF" w:rsidRPr="00093491" w:rsidRDefault="00CB05BF" w:rsidP="00FC5428">
      <w:pPr>
        <w:rPr>
          <w:rFonts w:ascii="Calibri" w:hAnsi="Calibri" w:cs="Calibri"/>
          <w:lang w:val="en-US"/>
        </w:rPr>
      </w:pPr>
    </w:p>
    <w:p w14:paraId="52A3BAB4" w14:textId="6C1E3058" w:rsidR="00762E57" w:rsidRPr="00093491" w:rsidRDefault="00C64898" w:rsidP="00FC5428">
      <w:pPr>
        <w:rPr>
          <w:rFonts w:ascii="Calibri" w:hAnsi="Calibri" w:cs="Calibri"/>
          <w:lang w:val="en-US"/>
        </w:rPr>
      </w:pPr>
      <w:r w:rsidRPr="00093491">
        <w:rPr>
          <w:rFonts w:ascii="Calibri" w:hAnsi="Calibri" w:cs="Calibri"/>
          <w:lang w:val="en-US"/>
        </w:rPr>
        <w:t xml:space="preserve">Each technique </w:t>
      </w:r>
      <w:r w:rsidR="00762E57" w:rsidRPr="00093491">
        <w:rPr>
          <w:rFonts w:ascii="Calibri" w:hAnsi="Calibri" w:cs="Calibri"/>
          <w:lang w:val="en-US"/>
        </w:rPr>
        <w:t>has</w:t>
      </w:r>
      <w:r w:rsidR="00C7342E" w:rsidRPr="00093491">
        <w:rPr>
          <w:rFonts w:ascii="Calibri" w:hAnsi="Calibri" w:cs="Calibri"/>
          <w:lang w:val="en-US"/>
        </w:rPr>
        <w:t xml:space="preserve"> </w:t>
      </w:r>
      <w:r w:rsidR="005B77F6" w:rsidRPr="00093491">
        <w:rPr>
          <w:rFonts w:ascii="Calibri" w:hAnsi="Calibri" w:cs="Calibri"/>
          <w:lang w:val="en-US"/>
        </w:rPr>
        <w:t>its own specific impacts</w:t>
      </w:r>
      <w:r w:rsidRPr="00093491">
        <w:rPr>
          <w:rFonts w:ascii="Calibri" w:hAnsi="Calibri" w:cs="Calibri"/>
          <w:lang w:val="en-US"/>
        </w:rPr>
        <w:t>, but all share some general concerns</w:t>
      </w:r>
      <w:r w:rsidR="00762E57" w:rsidRPr="00093491">
        <w:rPr>
          <w:rFonts w:ascii="Calibri" w:hAnsi="Calibri" w:cs="Calibri"/>
          <w:lang w:val="en-US"/>
        </w:rPr>
        <w:t>, including</w:t>
      </w:r>
      <w:r w:rsidR="005B77F6" w:rsidRPr="00093491">
        <w:rPr>
          <w:rFonts w:ascii="Calibri" w:hAnsi="Calibri" w:cs="Calibri"/>
          <w:lang w:val="en-US"/>
        </w:rPr>
        <w:t>:</w:t>
      </w:r>
    </w:p>
    <w:p w14:paraId="6E3E7C15" w14:textId="77777777" w:rsidR="00762E57" w:rsidRPr="00093491" w:rsidRDefault="00762E57" w:rsidP="00FC5428">
      <w:pPr>
        <w:rPr>
          <w:rFonts w:ascii="Calibri" w:hAnsi="Calibri" w:cs="Calibri"/>
          <w:b/>
          <w:lang w:val="en-US"/>
        </w:rPr>
      </w:pPr>
    </w:p>
    <w:p w14:paraId="6E2B12A9" w14:textId="55B59D6D" w:rsidR="00762E57" w:rsidRPr="00093491" w:rsidRDefault="00762E57" w:rsidP="00FC5428">
      <w:pPr>
        <w:rPr>
          <w:rFonts w:ascii="Calibri" w:hAnsi="Calibri" w:cs="Calibri"/>
          <w:lang w:val="en-US"/>
        </w:rPr>
      </w:pPr>
      <w:r w:rsidRPr="00093491">
        <w:rPr>
          <w:rFonts w:ascii="Calibri" w:hAnsi="Calibri" w:cs="Calibri"/>
          <w:b/>
          <w:lang w:val="en-US"/>
        </w:rPr>
        <w:t>Scale</w:t>
      </w:r>
      <w:r w:rsidRPr="00093491">
        <w:rPr>
          <w:rFonts w:ascii="Calibri" w:hAnsi="Calibri" w:cs="Calibri"/>
          <w:lang w:val="en-US"/>
        </w:rPr>
        <w:t>: For any geoengineering technique to have an impact on the global climate, it will have to be deployed on a massive scale. Unintended consequences could</w:t>
      </w:r>
      <w:r w:rsidR="00B0725A" w:rsidRPr="00093491">
        <w:rPr>
          <w:rFonts w:ascii="Calibri" w:hAnsi="Calibri" w:cs="Calibri"/>
          <w:lang w:val="en-US"/>
        </w:rPr>
        <w:t xml:space="preserve"> </w:t>
      </w:r>
      <w:r w:rsidRPr="00093491">
        <w:rPr>
          <w:rFonts w:ascii="Calibri" w:hAnsi="Calibri" w:cs="Calibri"/>
          <w:lang w:val="en-US"/>
        </w:rPr>
        <w:t>also be</w:t>
      </w:r>
      <w:r w:rsidR="00B0725A" w:rsidRPr="00093491">
        <w:rPr>
          <w:rFonts w:ascii="Calibri" w:hAnsi="Calibri" w:cs="Calibri"/>
          <w:lang w:val="en-US"/>
        </w:rPr>
        <w:t xml:space="preserve"> </w:t>
      </w:r>
      <w:r w:rsidR="00916446">
        <w:rPr>
          <w:rFonts w:ascii="Calibri" w:hAnsi="Calibri" w:cs="Calibri"/>
          <w:lang w:val="en-US"/>
        </w:rPr>
        <w:t xml:space="preserve">on a </w:t>
      </w:r>
      <w:r w:rsidRPr="00093491">
        <w:rPr>
          <w:rFonts w:ascii="Calibri" w:hAnsi="Calibri" w:cs="Calibri"/>
          <w:lang w:val="en-US"/>
        </w:rPr>
        <w:t>massive scale and transboundary.</w:t>
      </w:r>
    </w:p>
    <w:p w14:paraId="0577BFEE" w14:textId="77777777" w:rsidR="00762E57" w:rsidRPr="00093491" w:rsidRDefault="00762E57" w:rsidP="00FC5428">
      <w:pPr>
        <w:rPr>
          <w:rFonts w:ascii="Calibri" w:hAnsi="Calibri" w:cs="Calibri"/>
          <w:lang w:val="en-US"/>
        </w:rPr>
      </w:pPr>
    </w:p>
    <w:p w14:paraId="5E0ABB8A" w14:textId="6D138BCC" w:rsidR="00762E57" w:rsidRPr="00093491" w:rsidRDefault="00762E57" w:rsidP="00FC5428">
      <w:pPr>
        <w:rPr>
          <w:rFonts w:ascii="Calibri" w:hAnsi="Calibri" w:cs="Calibri"/>
          <w:lang w:val="en-US"/>
        </w:rPr>
      </w:pPr>
      <w:r w:rsidRPr="00093491">
        <w:rPr>
          <w:rFonts w:ascii="Calibri" w:hAnsi="Calibri" w:cs="Calibri"/>
          <w:b/>
          <w:lang w:val="en-US"/>
        </w:rPr>
        <w:t>Unreliable and high-risk:</w:t>
      </w:r>
      <w:r w:rsidRPr="00093491">
        <w:rPr>
          <w:rFonts w:ascii="Calibri" w:hAnsi="Calibri" w:cs="Calibri"/>
          <w:lang w:val="en-US"/>
        </w:rPr>
        <w:t xml:space="preserve"> Geoengineering intends to intervene in poorly-understood, dynamic and complex systems, such as climate and ocean ecology. Interventions could go </w:t>
      </w:r>
      <w:r w:rsidRPr="00093491">
        <w:rPr>
          <w:rFonts w:ascii="Calibri" w:hAnsi="Calibri" w:cs="Calibri"/>
          <w:lang w:val="en-US"/>
        </w:rPr>
        <w:lastRenderedPageBreak/>
        <w:t>awry because of mechanical failure, human error, incomplete knowledge and climate data, unpredictable synergic effects, natural phenomena (</w:t>
      </w:r>
      <w:r w:rsidR="00916446">
        <w:rPr>
          <w:rFonts w:ascii="Calibri" w:hAnsi="Calibri" w:cs="Calibri"/>
          <w:lang w:val="en-US"/>
        </w:rPr>
        <w:t>such as</w:t>
      </w:r>
      <w:r w:rsidR="00916446" w:rsidRPr="00093491">
        <w:rPr>
          <w:rFonts w:ascii="Calibri" w:hAnsi="Calibri" w:cs="Calibri"/>
          <w:lang w:val="en-US"/>
        </w:rPr>
        <w:t xml:space="preserve"> </w:t>
      </w:r>
      <w:r w:rsidRPr="00093491">
        <w:rPr>
          <w:rFonts w:ascii="Calibri" w:hAnsi="Calibri" w:cs="Calibri"/>
          <w:lang w:val="en-US"/>
        </w:rPr>
        <w:t>volcanic eruptions, earthquakes</w:t>
      </w:r>
      <w:r w:rsidR="00916446">
        <w:rPr>
          <w:rFonts w:ascii="Calibri" w:hAnsi="Calibri" w:cs="Calibri"/>
          <w:lang w:val="en-US"/>
        </w:rPr>
        <w:t xml:space="preserve"> and</w:t>
      </w:r>
      <w:r w:rsidRPr="00093491">
        <w:rPr>
          <w:rFonts w:ascii="Calibri" w:hAnsi="Calibri" w:cs="Calibri"/>
          <w:lang w:val="en-US"/>
        </w:rPr>
        <w:t xml:space="preserve"> tsunamis), trans-boundary impacts, change in political regime or funding failures, among others. In some cases, such as </w:t>
      </w:r>
      <w:r w:rsidR="00916446">
        <w:rPr>
          <w:rFonts w:ascii="Calibri" w:hAnsi="Calibri" w:cs="Calibri"/>
          <w:lang w:val="en-US"/>
        </w:rPr>
        <w:t>S</w:t>
      </w:r>
      <w:r w:rsidRPr="00093491">
        <w:rPr>
          <w:rFonts w:ascii="Calibri" w:hAnsi="Calibri" w:cs="Calibri"/>
          <w:lang w:val="en-US"/>
        </w:rPr>
        <w:t xml:space="preserve">olar </w:t>
      </w:r>
      <w:r w:rsidR="00916446">
        <w:rPr>
          <w:rFonts w:ascii="Calibri" w:hAnsi="Calibri" w:cs="Calibri"/>
          <w:lang w:val="en-US"/>
        </w:rPr>
        <w:t>R</w:t>
      </w:r>
      <w:r w:rsidRPr="00093491">
        <w:rPr>
          <w:rFonts w:ascii="Calibri" w:hAnsi="Calibri" w:cs="Calibri"/>
          <w:lang w:val="en-US"/>
        </w:rPr>
        <w:t xml:space="preserve">adiation </w:t>
      </w:r>
      <w:r w:rsidR="00916446">
        <w:rPr>
          <w:rFonts w:ascii="Calibri" w:hAnsi="Calibri" w:cs="Calibri"/>
          <w:lang w:val="en-US"/>
        </w:rPr>
        <w:t>M</w:t>
      </w:r>
      <w:r w:rsidRPr="00093491">
        <w:rPr>
          <w:rFonts w:ascii="Calibri" w:hAnsi="Calibri" w:cs="Calibri"/>
          <w:lang w:val="en-US"/>
        </w:rPr>
        <w:t>anagement, sudden termination could lead to jumps in temperature and feedback effects that could be even worse than the climate effect meant to be addressed</w:t>
      </w:r>
      <w:r w:rsidR="00CB05BF" w:rsidRPr="00093491">
        <w:rPr>
          <w:rFonts w:ascii="Calibri" w:hAnsi="Calibri" w:cs="Calibri"/>
          <w:lang w:val="en-US"/>
        </w:rPr>
        <w:t xml:space="preserve"> </w:t>
      </w:r>
      <w:r w:rsidR="00CB05BF" w:rsidRPr="00AE3E2B">
        <w:rPr>
          <w:rFonts w:ascii="Calibri" w:hAnsi="Calibri" w:cs="Calibri"/>
          <w:lang w:val="en-US"/>
        </w:rPr>
        <w:t>(</w:t>
      </w:r>
      <w:proofErr w:type="spellStart"/>
      <w:r w:rsidR="00CB05BF" w:rsidRPr="00AE3E2B">
        <w:rPr>
          <w:rFonts w:ascii="Calibri" w:hAnsi="Calibri" w:cs="Calibri"/>
          <w:lang w:val="en-US"/>
        </w:rPr>
        <w:t>Trisos</w:t>
      </w:r>
      <w:proofErr w:type="spellEnd"/>
      <w:r w:rsidR="00CB05BF" w:rsidRPr="00AE3E2B">
        <w:rPr>
          <w:rFonts w:ascii="Calibri" w:hAnsi="Calibri" w:cs="Calibri"/>
          <w:lang w:val="en-US"/>
        </w:rPr>
        <w:t xml:space="preserve"> </w:t>
      </w:r>
      <w:r w:rsidR="00CB05BF" w:rsidRPr="009B2F60">
        <w:rPr>
          <w:rFonts w:ascii="Calibri" w:hAnsi="Calibri" w:cs="Calibri"/>
          <w:i/>
          <w:iCs/>
          <w:lang w:val="en-US"/>
        </w:rPr>
        <w:t>et al</w:t>
      </w:r>
      <w:r w:rsidR="00AE3E2B">
        <w:rPr>
          <w:rFonts w:ascii="Calibri" w:hAnsi="Calibri" w:cs="Calibri"/>
          <w:lang w:val="en-US"/>
        </w:rPr>
        <w:t>, 2018)</w:t>
      </w:r>
      <w:r w:rsidR="00916446">
        <w:rPr>
          <w:rFonts w:ascii="Calibri" w:hAnsi="Calibri" w:cs="Calibri"/>
          <w:lang w:val="en-US"/>
        </w:rPr>
        <w:t>.</w:t>
      </w:r>
    </w:p>
    <w:p w14:paraId="5CC9922B" w14:textId="77777777" w:rsidR="00762E57" w:rsidRPr="00093491" w:rsidRDefault="00762E57" w:rsidP="00FC5428">
      <w:pPr>
        <w:rPr>
          <w:rFonts w:ascii="Calibri" w:hAnsi="Calibri" w:cs="Calibri"/>
          <w:lang w:val="en-US"/>
        </w:rPr>
      </w:pPr>
    </w:p>
    <w:p w14:paraId="3BF9712F" w14:textId="1BC95E9F" w:rsidR="00762E57" w:rsidRPr="00093491" w:rsidRDefault="00762E57" w:rsidP="00FC5428">
      <w:pPr>
        <w:rPr>
          <w:rFonts w:ascii="Calibri" w:eastAsia="Calibri" w:hAnsi="Calibri" w:cs="Calibri"/>
          <w:lang w:val="en-US"/>
        </w:rPr>
      </w:pPr>
      <w:r w:rsidRPr="00093491">
        <w:rPr>
          <w:rFonts w:ascii="Calibri" w:eastAsia="Calibri" w:hAnsi="Calibri" w:cs="Calibri"/>
          <w:b/>
          <w:bCs/>
          <w:lang w:val="en-US"/>
        </w:rPr>
        <w:t>Irreversibility:</w:t>
      </w:r>
      <w:r w:rsidRPr="00093491">
        <w:rPr>
          <w:rFonts w:ascii="Calibri" w:eastAsia="Calibri" w:hAnsi="Calibri" w:cs="Calibri"/>
          <w:b/>
          <w:bCs/>
          <w:spacing w:val="1"/>
          <w:lang w:val="en-US"/>
        </w:rPr>
        <w:t xml:space="preserve"> </w:t>
      </w:r>
      <w:r w:rsidR="00053311">
        <w:rPr>
          <w:rFonts w:ascii="Calibri" w:eastAsia="Calibri" w:hAnsi="Calibri" w:cs="Calibri"/>
          <w:bCs/>
          <w:spacing w:val="1"/>
          <w:lang w:val="en-US"/>
        </w:rPr>
        <w:t>We know that m</w:t>
      </w:r>
      <w:r w:rsidRPr="00093491">
        <w:rPr>
          <w:rFonts w:ascii="Calibri" w:eastAsia="Calibri" w:hAnsi="Calibri" w:cs="Calibri"/>
          <w:bCs/>
          <w:spacing w:val="1"/>
          <w:lang w:val="en-US"/>
        </w:rPr>
        <w:t xml:space="preserve">any tipping points in the global climate system will be irreversible. </w:t>
      </w:r>
      <w:r w:rsidR="00916446">
        <w:rPr>
          <w:rFonts w:ascii="Calibri" w:eastAsia="Calibri" w:hAnsi="Calibri" w:cs="Calibri"/>
          <w:bCs/>
          <w:spacing w:val="1"/>
          <w:lang w:val="en-US"/>
        </w:rPr>
        <w:t>For instance</w:t>
      </w:r>
      <w:r w:rsidR="00053311">
        <w:rPr>
          <w:rFonts w:ascii="Calibri" w:eastAsia="Calibri" w:hAnsi="Calibri" w:cs="Calibri"/>
          <w:bCs/>
          <w:spacing w:val="1"/>
          <w:lang w:val="en-US"/>
        </w:rPr>
        <w:t>, n</w:t>
      </w:r>
      <w:r w:rsidRPr="00093491">
        <w:rPr>
          <w:rFonts w:ascii="Calibri" w:eastAsia="Calibri" w:hAnsi="Calibri" w:cs="Calibri"/>
          <w:bCs/>
          <w:spacing w:val="1"/>
          <w:lang w:val="en-US"/>
        </w:rPr>
        <w:t xml:space="preserve">o amount of “negative emissions” </w:t>
      </w:r>
      <w:r w:rsidR="00916446">
        <w:rPr>
          <w:rFonts w:ascii="Calibri" w:eastAsia="Calibri" w:hAnsi="Calibri" w:cs="Calibri"/>
          <w:bCs/>
          <w:spacing w:val="1"/>
          <w:lang w:val="en-US"/>
        </w:rPr>
        <w:t>is</w:t>
      </w:r>
      <w:r w:rsidRPr="00093491">
        <w:rPr>
          <w:rFonts w:ascii="Calibri" w:eastAsia="Calibri" w:hAnsi="Calibri" w:cs="Calibri"/>
          <w:bCs/>
          <w:spacing w:val="1"/>
          <w:lang w:val="en-US"/>
        </w:rPr>
        <w:t xml:space="preserve"> likely to help to refreeze the Arctic. </w:t>
      </w:r>
      <w:r w:rsidR="00053311">
        <w:rPr>
          <w:rFonts w:ascii="Calibri" w:eastAsia="Calibri" w:hAnsi="Calibri" w:cs="Calibri"/>
          <w:bCs/>
          <w:spacing w:val="1"/>
          <w:lang w:val="en-US"/>
        </w:rPr>
        <w:t>The same concept of irreversible tipping points applies to t</w:t>
      </w:r>
      <w:r w:rsidRPr="00093491">
        <w:rPr>
          <w:rFonts w:ascii="Calibri" w:eastAsia="Calibri" w:hAnsi="Calibri" w:cs="Calibri"/>
          <w:bCs/>
          <w:spacing w:val="1"/>
          <w:lang w:val="en-US"/>
        </w:rPr>
        <w:t xml:space="preserve">he application of geoengineering technologies </w:t>
      </w:r>
      <w:r w:rsidR="00053311">
        <w:rPr>
          <w:rFonts w:ascii="Calibri" w:eastAsia="Calibri" w:hAnsi="Calibri" w:cs="Calibri"/>
          <w:bCs/>
          <w:spacing w:val="1"/>
          <w:lang w:val="en-US"/>
        </w:rPr>
        <w:t>which may cause</w:t>
      </w:r>
      <w:r w:rsidRPr="00093491">
        <w:rPr>
          <w:rFonts w:ascii="Calibri" w:eastAsia="Calibri" w:hAnsi="Calibri" w:cs="Calibri"/>
          <w:bCs/>
          <w:spacing w:val="1"/>
          <w:lang w:val="en-US"/>
        </w:rPr>
        <w:t xml:space="preserve"> irreversible</w:t>
      </w:r>
      <w:r w:rsidRPr="00093491">
        <w:rPr>
          <w:rFonts w:ascii="Calibri" w:eastAsia="Calibri" w:hAnsi="Calibri" w:cs="Calibri"/>
          <w:lang w:val="en-US"/>
        </w:rPr>
        <w:t xml:space="preserve"> ecological or social damage. </w:t>
      </w:r>
      <w:r w:rsidR="00053311">
        <w:rPr>
          <w:rFonts w:ascii="Calibri" w:eastAsia="Calibri" w:hAnsi="Calibri" w:cs="Calibri"/>
          <w:lang w:val="en-US"/>
        </w:rPr>
        <w:t>In particular, so</w:t>
      </w:r>
      <w:r w:rsidR="00916446">
        <w:rPr>
          <w:rFonts w:ascii="Calibri" w:eastAsia="Calibri" w:hAnsi="Calibri" w:cs="Calibri"/>
          <w:lang w:val="en-US"/>
        </w:rPr>
        <w:t>-</w:t>
      </w:r>
      <w:r w:rsidR="00053311">
        <w:rPr>
          <w:rFonts w:ascii="Calibri" w:eastAsia="Calibri" w:hAnsi="Calibri" w:cs="Calibri"/>
          <w:lang w:val="en-US"/>
        </w:rPr>
        <w:t>called “termination shock”</w:t>
      </w:r>
      <w:r w:rsidR="00A46D1C">
        <w:rPr>
          <w:rFonts w:ascii="Calibri" w:eastAsia="Calibri" w:hAnsi="Calibri" w:cs="Calibri"/>
          <w:lang w:val="en-US"/>
        </w:rPr>
        <w:t xml:space="preserve"> (a sudden</w:t>
      </w:r>
      <w:r w:rsidR="00FB397E">
        <w:rPr>
          <w:rFonts w:ascii="Calibri" w:eastAsia="Calibri" w:hAnsi="Calibri" w:cs="Calibri"/>
          <w:lang w:val="en-US"/>
        </w:rPr>
        <w:t xml:space="preserve"> large</w:t>
      </w:r>
      <w:r w:rsidR="00A46D1C">
        <w:rPr>
          <w:rFonts w:ascii="Calibri" w:eastAsia="Calibri" w:hAnsi="Calibri" w:cs="Calibri"/>
          <w:lang w:val="en-US"/>
        </w:rPr>
        <w:t xml:space="preserve"> increase of temperature)</w:t>
      </w:r>
      <w:r w:rsidR="00053311">
        <w:rPr>
          <w:rFonts w:ascii="Calibri" w:eastAsia="Calibri" w:hAnsi="Calibri" w:cs="Calibri"/>
          <w:lang w:val="en-US"/>
        </w:rPr>
        <w:t xml:space="preserve"> </w:t>
      </w:r>
      <w:r w:rsidR="00A14FC6">
        <w:rPr>
          <w:rFonts w:ascii="Calibri" w:eastAsia="Calibri" w:hAnsi="Calibri" w:cs="Calibri"/>
          <w:lang w:val="en-US"/>
        </w:rPr>
        <w:t>w</w:t>
      </w:r>
      <w:r w:rsidR="00A14FC6">
        <w:rPr>
          <w:rFonts w:ascii="Calibri" w:eastAsia="Calibri" w:hAnsi="Calibri" w:cs="Calibri"/>
          <w:lang w:val="en-US"/>
        </w:rPr>
        <w:t>ould</w:t>
      </w:r>
      <w:r w:rsidR="00A14FC6">
        <w:rPr>
          <w:rFonts w:ascii="Calibri" w:eastAsia="Calibri" w:hAnsi="Calibri" w:cs="Calibri"/>
          <w:lang w:val="en-US"/>
        </w:rPr>
        <w:t xml:space="preserve"> </w:t>
      </w:r>
      <w:r w:rsidR="00833376">
        <w:rPr>
          <w:rFonts w:ascii="Calibri" w:eastAsia="Calibri" w:hAnsi="Calibri" w:cs="Calibri"/>
          <w:lang w:val="en-US"/>
        </w:rPr>
        <w:t xml:space="preserve">carry grave impacts </w:t>
      </w:r>
      <w:r w:rsidR="00FB397E">
        <w:rPr>
          <w:rFonts w:ascii="Calibri" w:eastAsia="Calibri" w:hAnsi="Calibri" w:cs="Calibri"/>
          <w:lang w:val="en-US"/>
        </w:rPr>
        <w:t>to</w:t>
      </w:r>
      <w:r w:rsidR="00833376">
        <w:rPr>
          <w:rFonts w:ascii="Calibri" w:eastAsia="Calibri" w:hAnsi="Calibri" w:cs="Calibri"/>
          <w:lang w:val="en-US"/>
        </w:rPr>
        <w:t xml:space="preserve"> biodiversity and </w:t>
      </w:r>
      <w:r w:rsidR="00014E5E">
        <w:rPr>
          <w:rFonts w:ascii="Calibri" w:eastAsia="Calibri" w:hAnsi="Calibri" w:cs="Calibri"/>
          <w:lang w:val="en-US"/>
        </w:rPr>
        <w:t>the</w:t>
      </w:r>
      <w:r w:rsidR="00833376">
        <w:rPr>
          <w:rFonts w:ascii="Calibri" w:eastAsia="Calibri" w:hAnsi="Calibri" w:cs="Calibri"/>
          <w:lang w:val="en-US"/>
        </w:rPr>
        <w:t xml:space="preserve"> livelihoods</w:t>
      </w:r>
      <w:r w:rsidR="00014E5E">
        <w:rPr>
          <w:rFonts w:ascii="Calibri" w:eastAsia="Calibri" w:hAnsi="Calibri" w:cs="Calibri"/>
          <w:lang w:val="en-US"/>
        </w:rPr>
        <w:t xml:space="preserve"> of communities</w:t>
      </w:r>
      <w:r w:rsidR="00833376">
        <w:rPr>
          <w:rFonts w:ascii="Calibri" w:eastAsia="Calibri" w:hAnsi="Calibri" w:cs="Calibri"/>
          <w:lang w:val="en-US"/>
        </w:rPr>
        <w:t>,</w:t>
      </w:r>
      <w:r w:rsidR="00053311">
        <w:rPr>
          <w:rFonts w:ascii="Calibri" w:eastAsia="Calibri" w:hAnsi="Calibri" w:cs="Calibri"/>
          <w:lang w:val="en-US"/>
        </w:rPr>
        <w:t xml:space="preserve"> should we deploy SRM </w:t>
      </w:r>
      <w:r w:rsidRPr="00093491">
        <w:rPr>
          <w:rFonts w:ascii="Calibri" w:eastAsia="Calibri" w:hAnsi="Calibri" w:cs="Calibri"/>
          <w:lang w:val="en-US"/>
        </w:rPr>
        <w:t>while continuing to emit fossil fuel emissions.</w:t>
      </w:r>
      <w:r w:rsidR="00A14FC6">
        <w:rPr>
          <w:rFonts w:ascii="Calibri" w:eastAsia="Calibri" w:hAnsi="Calibri" w:cs="Calibri"/>
          <w:lang w:val="en-US"/>
        </w:rPr>
        <w:t xml:space="preserve"> (</w:t>
      </w:r>
      <w:proofErr w:type="spellStart"/>
      <w:r w:rsidR="00A14FC6">
        <w:rPr>
          <w:rFonts w:ascii="Calibri" w:eastAsia="Calibri" w:hAnsi="Calibri" w:cs="Calibri"/>
          <w:lang w:val="en-US"/>
        </w:rPr>
        <w:t>Robock</w:t>
      </w:r>
      <w:proofErr w:type="spellEnd"/>
      <w:r w:rsidR="00A14FC6">
        <w:rPr>
          <w:rFonts w:ascii="Calibri" w:eastAsia="Calibri" w:hAnsi="Calibri" w:cs="Calibri"/>
          <w:lang w:val="en-US"/>
        </w:rPr>
        <w:t>,</w:t>
      </w:r>
      <w:r w:rsidR="0009315A">
        <w:rPr>
          <w:rFonts w:ascii="Calibri" w:eastAsia="Calibri" w:hAnsi="Calibri" w:cs="Calibri"/>
          <w:lang w:val="en-US"/>
        </w:rPr>
        <w:t xml:space="preserve"> 2018, </w:t>
      </w:r>
      <w:proofErr w:type="spellStart"/>
      <w:r w:rsidR="0009315A">
        <w:rPr>
          <w:rFonts w:ascii="Calibri" w:eastAsia="Calibri" w:hAnsi="Calibri" w:cs="Calibri"/>
          <w:lang w:val="en-US"/>
        </w:rPr>
        <w:t>Trisos</w:t>
      </w:r>
      <w:proofErr w:type="spellEnd"/>
      <w:r w:rsidR="0009315A">
        <w:rPr>
          <w:rFonts w:ascii="Calibri" w:eastAsia="Calibri" w:hAnsi="Calibri" w:cs="Calibri"/>
          <w:lang w:val="en-US"/>
        </w:rPr>
        <w:t xml:space="preserve"> </w:t>
      </w:r>
      <w:r w:rsidR="0009315A" w:rsidRPr="00014E5E">
        <w:rPr>
          <w:rFonts w:ascii="Calibri" w:eastAsia="Calibri" w:hAnsi="Calibri" w:cs="Calibri"/>
          <w:i/>
          <w:lang w:val="en-US"/>
        </w:rPr>
        <w:t>et al,</w:t>
      </w:r>
      <w:r w:rsidR="0009315A">
        <w:rPr>
          <w:rFonts w:ascii="Calibri" w:eastAsia="Calibri" w:hAnsi="Calibri" w:cs="Calibri"/>
          <w:lang w:val="en-US"/>
        </w:rPr>
        <w:t xml:space="preserve"> 2018</w:t>
      </w:r>
      <w:proofErr w:type="gramStart"/>
      <w:r w:rsidR="0009315A">
        <w:rPr>
          <w:rFonts w:ascii="Calibri" w:eastAsia="Calibri" w:hAnsi="Calibri" w:cs="Calibri"/>
          <w:lang w:val="en-US"/>
        </w:rPr>
        <w:t>)</w:t>
      </w:r>
      <w:r w:rsidR="00A14FC6">
        <w:rPr>
          <w:rFonts w:ascii="Calibri" w:eastAsia="Calibri" w:hAnsi="Calibri" w:cs="Calibri"/>
          <w:lang w:val="en-US"/>
        </w:rPr>
        <w:t xml:space="preserve"> </w:t>
      </w:r>
      <w:r w:rsidR="00053311">
        <w:rPr>
          <w:rFonts w:ascii="Calibri" w:eastAsia="Calibri" w:hAnsi="Calibri" w:cs="Calibri"/>
          <w:lang w:val="en-US"/>
        </w:rPr>
        <w:t xml:space="preserve"> Similarly</w:t>
      </w:r>
      <w:proofErr w:type="gramEnd"/>
      <w:r w:rsidR="0034679A">
        <w:rPr>
          <w:rFonts w:ascii="Calibri" w:eastAsia="Calibri" w:hAnsi="Calibri" w:cs="Calibri"/>
          <w:lang w:val="en-US"/>
        </w:rPr>
        <w:t>,</w:t>
      </w:r>
      <w:r w:rsidR="00053311">
        <w:rPr>
          <w:rFonts w:ascii="Calibri" w:eastAsia="Calibri" w:hAnsi="Calibri" w:cs="Calibri"/>
          <w:lang w:val="en-US"/>
        </w:rPr>
        <w:t xml:space="preserve"> large scale land conversion to provide biomass for a global scale application of BECCS would, once undertaken, be irreversible </w:t>
      </w:r>
      <w:r w:rsidR="0034679A">
        <w:rPr>
          <w:rFonts w:ascii="Calibri" w:eastAsia="Calibri" w:hAnsi="Calibri" w:cs="Calibri"/>
          <w:lang w:val="en-US"/>
        </w:rPr>
        <w:t>within</w:t>
      </w:r>
      <w:r w:rsidR="00053311">
        <w:rPr>
          <w:rFonts w:ascii="Calibri" w:eastAsia="Calibri" w:hAnsi="Calibri" w:cs="Calibri"/>
          <w:lang w:val="en-US"/>
        </w:rPr>
        <w:t xml:space="preserve"> any meaningful time-frame. Ultimately, deployment of most of the technologies proposed would likely exacerbate rather than address climate change. </w:t>
      </w:r>
      <w:r w:rsidRPr="00093491">
        <w:rPr>
          <w:rFonts w:ascii="Calibri" w:eastAsia="Calibri" w:hAnsi="Calibri" w:cs="Calibri"/>
          <w:lang w:val="en-US"/>
        </w:rPr>
        <w:t xml:space="preserve"> </w:t>
      </w:r>
    </w:p>
    <w:p w14:paraId="6B77F1B0" w14:textId="77777777" w:rsidR="00762E57" w:rsidRPr="00093491" w:rsidRDefault="00762E57" w:rsidP="00FC5428">
      <w:pPr>
        <w:rPr>
          <w:rFonts w:ascii="Calibri" w:eastAsia="Calibri" w:hAnsi="Calibri" w:cs="Calibri"/>
          <w:lang w:val="en-US"/>
        </w:rPr>
      </w:pPr>
    </w:p>
    <w:p w14:paraId="737FD011" w14:textId="3519EEB8" w:rsidR="00762E57" w:rsidRPr="00093491" w:rsidRDefault="00762E57" w:rsidP="00FC5428">
      <w:pPr>
        <w:rPr>
          <w:rFonts w:ascii="Calibri" w:hAnsi="Calibri" w:cs="Calibri"/>
          <w:lang w:val="en-US"/>
        </w:rPr>
      </w:pPr>
      <w:r w:rsidRPr="00093491">
        <w:rPr>
          <w:rFonts w:ascii="Calibri" w:hAnsi="Calibri" w:cs="Calibri"/>
          <w:b/>
          <w:lang w:val="en-US"/>
        </w:rPr>
        <w:t>Promote</w:t>
      </w:r>
      <w:r w:rsidR="001F4C37" w:rsidRPr="00093491">
        <w:rPr>
          <w:rFonts w:ascii="Calibri" w:hAnsi="Calibri" w:cs="Calibri"/>
          <w:b/>
          <w:lang w:val="en-US"/>
        </w:rPr>
        <w:t>s</w:t>
      </w:r>
      <w:r w:rsidRPr="00093491">
        <w:rPr>
          <w:rFonts w:ascii="Calibri" w:hAnsi="Calibri" w:cs="Calibri"/>
          <w:b/>
          <w:lang w:val="en-US"/>
        </w:rPr>
        <w:t xml:space="preserve"> climate inaction:</w:t>
      </w:r>
      <w:r w:rsidRPr="00093491">
        <w:rPr>
          <w:rFonts w:ascii="Calibri" w:hAnsi="Calibri" w:cs="Calibri"/>
          <w:lang w:val="en-US"/>
        </w:rPr>
        <w:t xml:space="preserve"> </w:t>
      </w:r>
      <w:r w:rsidRPr="00093491">
        <w:rPr>
          <w:rFonts w:ascii="Calibri" w:eastAsia="Calibri" w:hAnsi="Calibri" w:cs="Calibri"/>
          <w:bCs/>
          <w:lang w:val="en-US"/>
        </w:rPr>
        <w:t>Geoengineering</w:t>
      </w:r>
      <w:r w:rsidRPr="00093491">
        <w:rPr>
          <w:rFonts w:ascii="Calibri" w:eastAsia="Calibri" w:hAnsi="Calibri" w:cs="Calibri"/>
          <w:spacing w:val="1"/>
          <w:lang w:val="en-US"/>
        </w:rPr>
        <w:t xml:space="preserve"> </w:t>
      </w:r>
      <w:r w:rsidRPr="00093491">
        <w:rPr>
          <w:rFonts w:ascii="Calibri" w:eastAsia="Calibri" w:hAnsi="Calibri" w:cs="Calibri"/>
          <w:spacing w:val="4"/>
          <w:lang w:val="en-US"/>
        </w:rPr>
        <w:t>i</w:t>
      </w:r>
      <w:r w:rsidRPr="00093491">
        <w:rPr>
          <w:rFonts w:ascii="Calibri" w:eastAsia="Calibri" w:hAnsi="Calibri" w:cs="Calibri"/>
          <w:lang w:val="en-US"/>
        </w:rPr>
        <w:t>s a</w:t>
      </w:r>
      <w:r w:rsidRPr="00093491">
        <w:rPr>
          <w:rFonts w:ascii="Calibri" w:eastAsia="Calibri" w:hAnsi="Calibri" w:cs="Calibri"/>
          <w:spacing w:val="-1"/>
          <w:lang w:val="en-US"/>
        </w:rPr>
        <w:t xml:space="preserve"> </w:t>
      </w:r>
      <w:r w:rsidRPr="00093491">
        <w:rPr>
          <w:rFonts w:ascii="Calibri" w:eastAsia="Calibri" w:hAnsi="Calibri" w:cs="Calibri"/>
          <w:lang w:val="en-US"/>
        </w:rPr>
        <w:t>“</w:t>
      </w:r>
      <w:r w:rsidRPr="00093491">
        <w:rPr>
          <w:rFonts w:ascii="Calibri" w:eastAsia="Calibri" w:hAnsi="Calibri" w:cs="Calibri"/>
          <w:spacing w:val="-1"/>
          <w:lang w:val="en-US"/>
        </w:rPr>
        <w:t>p</w:t>
      </w:r>
      <w:r w:rsidRPr="00093491">
        <w:rPr>
          <w:rFonts w:ascii="Calibri" w:eastAsia="Calibri" w:hAnsi="Calibri" w:cs="Calibri"/>
          <w:lang w:val="en-US"/>
        </w:rPr>
        <w:t>er</w:t>
      </w:r>
      <w:r w:rsidRPr="00093491">
        <w:rPr>
          <w:rFonts w:ascii="Calibri" w:eastAsia="Calibri" w:hAnsi="Calibri" w:cs="Calibri"/>
          <w:spacing w:val="-1"/>
          <w:lang w:val="en-US"/>
        </w:rPr>
        <w:t>f</w:t>
      </w:r>
      <w:r w:rsidRPr="00093491">
        <w:rPr>
          <w:rFonts w:ascii="Calibri" w:eastAsia="Calibri" w:hAnsi="Calibri" w:cs="Calibri"/>
          <w:lang w:val="en-US"/>
        </w:rPr>
        <w:t>ect ex</w:t>
      </w:r>
      <w:r w:rsidRPr="00093491">
        <w:rPr>
          <w:rFonts w:ascii="Calibri" w:eastAsia="Calibri" w:hAnsi="Calibri" w:cs="Calibri"/>
          <w:spacing w:val="-1"/>
          <w:lang w:val="en-US"/>
        </w:rPr>
        <w:t>c</w:t>
      </w:r>
      <w:r w:rsidRPr="00093491">
        <w:rPr>
          <w:rFonts w:ascii="Calibri" w:eastAsia="Calibri" w:hAnsi="Calibri" w:cs="Calibri"/>
          <w:spacing w:val="1"/>
          <w:lang w:val="en-US"/>
        </w:rPr>
        <w:t>u</w:t>
      </w:r>
      <w:r w:rsidRPr="00093491">
        <w:rPr>
          <w:rFonts w:ascii="Calibri" w:eastAsia="Calibri" w:hAnsi="Calibri" w:cs="Calibri"/>
          <w:lang w:val="en-US"/>
        </w:rPr>
        <w:t>se”</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f</w:t>
      </w:r>
      <w:r w:rsidRPr="00093491">
        <w:rPr>
          <w:rFonts w:ascii="Calibri" w:eastAsia="Calibri" w:hAnsi="Calibri" w:cs="Calibri"/>
          <w:lang w:val="en-US"/>
        </w:rPr>
        <w:t>or</w:t>
      </w:r>
      <w:r w:rsidRPr="00093491">
        <w:rPr>
          <w:rFonts w:ascii="Calibri" w:eastAsia="Calibri" w:hAnsi="Calibri" w:cs="Calibri"/>
          <w:spacing w:val="1"/>
          <w:lang w:val="en-US"/>
        </w:rPr>
        <w:t xml:space="preserve"> </w:t>
      </w:r>
      <w:r w:rsidRPr="00093491">
        <w:rPr>
          <w:rFonts w:ascii="Calibri" w:eastAsia="Calibri" w:hAnsi="Calibri" w:cs="Calibri"/>
          <w:lang w:val="en-US"/>
        </w:rPr>
        <w:t>gove</w:t>
      </w:r>
      <w:r w:rsidRPr="00093491">
        <w:rPr>
          <w:rFonts w:ascii="Calibri" w:eastAsia="Calibri" w:hAnsi="Calibri" w:cs="Calibri"/>
          <w:spacing w:val="-2"/>
          <w:lang w:val="en-US"/>
        </w:rPr>
        <w:t>r</w:t>
      </w:r>
      <w:r w:rsidRPr="00093491">
        <w:rPr>
          <w:rFonts w:ascii="Calibri" w:eastAsia="Calibri" w:hAnsi="Calibri" w:cs="Calibri"/>
          <w:spacing w:val="1"/>
          <w:lang w:val="en-US"/>
        </w:rPr>
        <w:t>n</w:t>
      </w:r>
      <w:r w:rsidRPr="00093491">
        <w:rPr>
          <w:rFonts w:ascii="Calibri" w:eastAsia="Calibri" w:hAnsi="Calibri" w:cs="Calibri"/>
          <w:lang w:val="en-US"/>
        </w:rPr>
        <w:t>m</w:t>
      </w:r>
      <w:r w:rsidRPr="00093491">
        <w:rPr>
          <w:rFonts w:ascii="Calibri" w:eastAsia="Calibri" w:hAnsi="Calibri" w:cs="Calibri"/>
          <w:spacing w:val="-2"/>
          <w:lang w:val="en-US"/>
        </w:rPr>
        <w:t>e</w:t>
      </w:r>
      <w:r w:rsidRPr="00093491">
        <w:rPr>
          <w:rFonts w:ascii="Calibri" w:eastAsia="Calibri" w:hAnsi="Calibri" w:cs="Calibri"/>
          <w:spacing w:val="1"/>
          <w:lang w:val="en-US"/>
        </w:rPr>
        <w:t>nt</w:t>
      </w:r>
      <w:r w:rsidRPr="00093491">
        <w:rPr>
          <w:rFonts w:ascii="Calibri" w:eastAsia="Calibri" w:hAnsi="Calibri" w:cs="Calibri"/>
          <w:lang w:val="en-US"/>
        </w:rPr>
        <w:t xml:space="preserve">s </w:t>
      </w:r>
      <w:r w:rsidRPr="00093491">
        <w:rPr>
          <w:rFonts w:ascii="Calibri" w:eastAsia="Calibri" w:hAnsi="Calibri" w:cs="Calibri"/>
          <w:spacing w:val="-3"/>
          <w:lang w:val="en-US"/>
        </w:rPr>
        <w:t>s</w:t>
      </w:r>
      <w:r w:rsidRPr="00093491">
        <w:rPr>
          <w:rFonts w:ascii="Calibri" w:eastAsia="Calibri" w:hAnsi="Calibri" w:cs="Calibri"/>
          <w:lang w:val="en-US"/>
        </w:rPr>
        <w:t>e</w:t>
      </w:r>
      <w:r w:rsidRPr="00093491">
        <w:rPr>
          <w:rFonts w:ascii="Calibri" w:eastAsia="Calibri" w:hAnsi="Calibri" w:cs="Calibri"/>
          <w:spacing w:val="-1"/>
          <w:lang w:val="en-US"/>
        </w:rPr>
        <w:t>ek</w:t>
      </w:r>
      <w:r w:rsidRPr="00093491">
        <w:rPr>
          <w:rFonts w:ascii="Calibri" w:eastAsia="Calibri" w:hAnsi="Calibri" w:cs="Calibri"/>
          <w:lang w:val="en-US"/>
        </w:rPr>
        <w:t>i</w:t>
      </w:r>
      <w:r w:rsidRPr="00093491">
        <w:rPr>
          <w:rFonts w:ascii="Calibri" w:eastAsia="Calibri" w:hAnsi="Calibri" w:cs="Calibri"/>
          <w:spacing w:val="1"/>
          <w:lang w:val="en-US"/>
        </w:rPr>
        <w:t>n</w:t>
      </w:r>
      <w:r w:rsidRPr="00093491">
        <w:rPr>
          <w:rFonts w:ascii="Calibri" w:eastAsia="Calibri" w:hAnsi="Calibri" w:cs="Calibri"/>
          <w:lang w:val="en-US"/>
        </w:rPr>
        <w:t xml:space="preserve">g </w:t>
      </w:r>
      <w:r w:rsidRPr="00093491">
        <w:rPr>
          <w:rFonts w:ascii="Calibri" w:eastAsia="Calibri" w:hAnsi="Calibri" w:cs="Calibri"/>
          <w:spacing w:val="1"/>
          <w:lang w:val="en-US"/>
        </w:rPr>
        <w:t>t</w:t>
      </w:r>
      <w:r w:rsidRPr="00093491">
        <w:rPr>
          <w:rFonts w:ascii="Calibri" w:eastAsia="Calibri" w:hAnsi="Calibri" w:cs="Calibri"/>
          <w:lang w:val="en-US"/>
        </w:rPr>
        <w:t>o</w:t>
      </w:r>
      <w:r w:rsidRPr="00093491">
        <w:rPr>
          <w:rFonts w:ascii="Calibri" w:eastAsia="Calibri" w:hAnsi="Calibri" w:cs="Calibri"/>
          <w:spacing w:val="-1"/>
          <w:lang w:val="en-US"/>
        </w:rPr>
        <w:t xml:space="preserve"> </w:t>
      </w:r>
      <w:r w:rsidRPr="00093491">
        <w:rPr>
          <w:rFonts w:ascii="Calibri" w:eastAsia="Calibri" w:hAnsi="Calibri" w:cs="Calibri"/>
          <w:lang w:val="en-US"/>
        </w:rPr>
        <w:t xml:space="preserve">avoid </w:t>
      </w:r>
      <w:r w:rsidRPr="00093491">
        <w:rPr>
          <w:rFonts w:ascii="Calibri" w:eastAsia="Calibri" w:hAnsi="Calibri" w:cs="Calibri"/>
          <w:spacing w:val="-1"/>
          <w:lang w:val="en-US"/>
        </w:rPr>
        <w:t xml:space="preserve">the </w:t>
      </w:r>
      <w:r w:rsidRPr="00093491">
        <w:rPr>
          <w:rFonts w:ascii="Calibri" w:eastAsia="Calibri" w:hAnsi="Calibri" w:cs="Calibri"/>
          <w:spacing w:val="1"/>
          <w:lang w:val="en-US"/>
        </w:rPr>
        <w:t>p</w:t>
      </w:r>
      <w:r w:rsidRPr="00093491">
        <w:rPr>
          <w:rFonts w:ascii="Calibri" w:eastAsia="Calibri" w:hAnsi="Calibri" w:cs="Calibri"/>
          <w:lang w:val="en-US"/>
        </w:rPr>
        <w:t>ol</w:t>
      </w:r>
      <w:r w:rsidRPr="00093491">
        <w:rPr>
          <w:rFonts w:ascii="Calibri" w:eastAsia="Calibri" w:hAnsi="Calibri" w:cs="Calibri"/>
          <w:spacing w:val="-2"/>
          <w:lang w:val="en-US"/>
        </w:rPr>
        <w:t>i</w:t>
      </w:r>
      <w:r w:rsidRPr="00093491">
        <w:rPr>
          <w:rFonts w:ascii="Calibri" w:eastAsia="Calibri" w:hAnsi="Calibri" w:cs="Calibri"/>
          <w:spacing w:val="1"/>
          <w:lang w:val="en-US"/>
        </w:rPr>
        <w:t>t</w:t>
      </w:r>
      <w:r w:rsidRPr="00093491">
        <w:rPr>
          <w:rFonts w:ascii="Calibri" w:eastAsia="Calibri" w:hAnsi="Calibri" w:cs="Calibri"/>
          <w:lang w:val="en-US"/>
        </w:rPr>
        <w:t>i</w:t>
      </w:r>
      <w:r w:rsidRPr="00093491">
        <w:rPr>
          <w:rFonts w:ascii="Calibri" w:eastAsia="Calibri" w:hAnsi="Calibri" w:cs="Calibri"/>
          <w:spacing w:val="-1"/>
          <w:lang w:val="en-US"/>
        </w:rPr>
        <w:t>c</w:t>
      </w:r>
      <w:r w:rsidRPr="00093491">
        <w:rPr>
          <w:rFonts w:ascii="Calibri" w:eastAsia="Calibri" w:hAnsi="Calibri" w:cs="Calibri"/>
          <w:lang w:val="en-US"/>
        </w:rPr>
        <w:t>al</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c</w:t>
      </w:r>
      <w:r w:rsidRPr="00093491">
        <w:rPr>
          <w:rFonts w:ascii="Calibri" w:eastAsia="Calibri" w:hAnsi="Calibri" w:cs="Calibri"/>
          <w:lang w:val="en-US"/>
        </w:rPr>
        <w:t>os</w:t>
      </w:r>
      <w:r w:rsidRPr="00093491">
        <w:rPr>
          <w:rFonts w:ascii="Calibri" w:eastAsia="Calibri" w:hAnsi="Calibri" w:cs="Calibri"/>
          <w:spacing w:val="1"/>
          <w:lang w:val="en-US"/>
        </w:rPr>
        <w:t>t</w:t>
      </w:r>
      <w:r w:rsidRPr="00093491">
        <w:rPr>
          <w:rFonts w:ascii="Calibri" w:eastAsia="Calibri" w:hAnsi="Calibri" w:cs="Calibri"/>
          <w:lang w:val="en-US"/>
        </w:rPr>
        <w:t xml:space="preserve">s </w:t>
      </w:r>
      <w:r w:rsidRPr="00093491">
        <w:rPr>
          <w:rFonts w:ascii="Calibri" w:eastAsia="Calibri" w:hAnsi="Calibri" w:cs="Calibri"/>
          <w:spacing w:val="-2"/>
          <w:lang w:val="en-US"/>
        </w:rPr>
        <w:t>o</w:t>
      </w:r>
      <w:r w:rsidRPr="00093491">
        <w:rPr>
          <w:rFonts w:ascii="Calibri" w:eastAsia="Calibri" w:hAnsi="Calibri" w:cs="Calibri"/>
          <w:lang w:val="en-US"/>
        </w:rPr>
        <w:t>f</w:t>
      </w:r>
      <w:r w:rsidRPr="00093491">
        <w:rPr>
          <w:rFonts w:ascii="Calibri" w:eastAsia="Calibri" w:hAnsi="Calibri" w:cs="Calibri"/>
          <w:spacing w:val="2"/>
          <w:lang w:val="en-US"/>
        </w:rPr>
        <w:t xml:space="preserve"> </w:t>
      </w:r>
      <w:r w:rsidRPr="00093491">
        <w:rPr>
          <w:rFonts w:ascii="Calibri" w:eastAsia="Calibri" w:hAnsi="Calibri" w:cs="Calibri"/>
          <w:spacing w:val="-1"/>
          <w:lang w:val="en-US"/>
        </w:rPr>
        <w:t>c</w:t>
      </w:r>
      <w:r w:rsidRPr="00093491">
        <w:rPr>
          <w:rFonts w:ascii="Calibri" w:eastAsia="Calibri" w:hAnsi="Calibri" w:cs="Calibri"/>
          <w:lang w:val="en-US"/>
        </w:rPr>
        <w:t>a</w:t>
      </w:r>
      <w:r w:rsidRPr="00093491">
        <w:rPr>
          <w:rFonts w:ascii="Calibri" w:eastAsia="Calibri" w:hAnsi="Calibri" w:cs="Calibri"/>
          <w:spacing w:val="-2"/>
          <w:lang w:val="en-US"/>
        </w:rPr>
        <w:t>r</w:t>
      </w:r>
      <w:r w:rsidRPr="00093491">
        <w:rPr>
          <w:rFonts w:ascii="Calibri" w:eastAsia="Calibri" w:hAnsi="Calibri" w:cs="Calibri"/>
          <w:spacing w:val="1"/>
          <w:lang w:val="en-US"/>
        </w:rPr>
        <w:t>b</w:t>
      </w:r>
      <w:r w:rsidRPr="00093491">
        <w:rPr>
          <w:rFonts w:ascii="Calibri" w:eastAsia="Calibri" w:hAnsi="Calibri" w:cs="Calibri"/>
          <w:lang w:val="en-US"/>
        </w:rPr>
        <w:t>on r</w:t>
      </w:r>
      <w:r w:rsidRPr="00093491">
        <w:rPr>
          <w:rFonts w:ascii="Calibri" w:eastAsia="Calibri" w:hAnsi="Calibri" w:cs="Calibri"/>
          <w:spacing w:val="1"/>
          <w:lang w:val="en-US"/>
        </w:rPr>
        <w:t>edu</w:t>
      </w:r>
      <w:r w:rsidRPr="00093491">
        <w:rPr>
          <w:rFonts w:ascii="Calibri" w:eastAsia="Calibri" w:hAnsi="Calibri" w:cs="Calibri"/>
          <w:spacing w:val="-3"/>
          <w:lang w:val="en-US"/>
        </w:rPr>
        <w:t>c</w:t>
      </w:r>
      <w:r w:rsidRPr="00093491">
        <w:rPr>
          <w:rFonts w:ascii="Calibri" w:eastAsia="Calibri" w:hAnsi="Calibri" w:cs="Calibri"/>
          <w:spacing w:val="1"/>
          <w:lang w:val="en-US"/>
        </w:rPr>
        <w:t>t</w:t>
      </w:r>
      <w:r w:rsidRPr="00093491">
        <w:rPr>
          <w:rFonts w:ascii="Calibri" w:eastAsia="Calibri" w:hAnsi="Calibri" w:cs="Calibri"/>
          <w:lang w:val="en-US"/>
        </w:rPr>
        <w:t>io</w:t>
      </w:r>
      <w:r w:rsidRPr="00093491">
        <w:rPr>
          <w:rFonts w:ascii="Calibri" w:eastAsia="Calibri" w:hAnsi="Calibri" w:cs="Calibri"/>
          <w:spacing w:val="2"/>
          <w:lang w:val="en-US"/>
        </w:rPr>
        <w:t>n</w:t>
      </w:r>
      <w:r w:rsidRPr="00093491">
        <w:rPr>
          <w:rFonts w:ascii="Calibri" w:eastAsia="Calibri" w:hAnsi="Calibri" w:cs="Calibri"/>
          <w:lang w:val="en-US"/>
        </w:rPr>
        <w:t>s.</w:t>
      </w:r>
      <w:r w:rsidR="00CB05BF" w:rsidRPr="00093491">
        <w:rPr>
          <w:rFonts w:ascii="Calibri" w:eastAsia="Calibri" w:hAnsi="Calibri" w:cs="Calibri"/>
          <w:lang w:val="en-US"/>
        </w:rPr>
        <w:t xml:space="preserve"> </w:t>
      </w:r>
      <w:r w:rsidR="00053311">
        <w:rPr>
          <w:rFonts w:ascii="Calibri" w:eastAsia="Calibri" w:hAnsi="Calibri" w:cs="Calibri"/>
          <w:lang w:val="en-US"/>
        </w:rPr>
        <w:t>The o</w:t>
      </w:r>
      <w:r w:rsidR="00CB05BF" w:rsidRPr="00093491">
        <w:rPr>
          <w:rFonts w:ascii="Calibri" w:eastAsia="Calibri" w:hAnsi="Calibri" w:cs="Calibri"/>
          <w:lang w:val="en-US"/>
        </w:rPr>
        <w:t xml:space="preserve">il industry </w:t>
      </w:r>
      <w:r w:rsidR="00AE3E2B">
        <w:rPr>
          <w:rFonts w:ascii="Calibri" w:eastAsia="Calibri" w:hAnsi="Calibri" w:cs="Calibri"/>
          <w:lang w:val="en-US"/>
        </w:rPr>
        <w:t xml:space="preserve">has been promoting </w:t>
      </w:r>
      <w:r w:rsidR="00CB05BF" w:rsidRPr="00093491">
        <w:rPr>
          <w:rFonts w:ascii="Calibri" w:eastAsia="Calibri" w:hAnsi="Calibri" w:cs="Calibri"/>
          <w:lang w:val="en-US"/>
        </w:rPr>
        <w:t>geoengin</w:t>
      </w:r>
      <w:r w:rsidR="00AE3E2B">
        <w:rPr>
          <w:rFonts w:ascii="Calibri" w:eastAsia="Calibri" w:hAnsi="Calibri" w:cs="Calibri"/>
          <w:lang w:val="en-US"/>
        </w:rPr>
        <w:t>e</w:t>
      </w:r>
      <w:r w:rsidR="00CB05BF" w:rsidRPr="00093491">
        <w:rPr>
          <w:rFonts w:ascii="Calibri" w:eastAsia="Calibri" w:hAnsi="Calibri" w:cs="Calibri"/>
          <w:lang w:val="en-US"/>
        </w:rPr>
        <w:t xml:space="preserve">ering as a way of </w:t>
      </w:r>
      <w:r w:rsidR="00AE3E2B">
        <w:rPr>
          <w:rFonts w:ascii="Calibri" w:eastAsia="Calibri" w:hAnsi="Calibri" w:cs="Calibri"/>
          <w:lang w:val="en-US"/>
        </w:rPr>
        <w:t xml:space="preserve">justifying the continuation </w:t>
      </w:r>
      <w:r w:rsidR="00CB05BF" w:rsidRPr="00093491">
        <w:rPr>
          <w:rFonts w:ascii="Calibri" w:eastAsia="Calibri" w:hAnsi="Calibri" w:cs="Calibri"/>
          <w:lang w:val="en-US"/>
        </w:rPr>
        <w:t>of fossil fuels</w:t>
      </w:r>
      <w:r w:rsidR="00AE3E2B">
        <w:rPr>
          <w:rFonts w:ascii="Calibri" w:eastAsia="Calibri" w:hAnsi="Calibri" w:cs="Calibri"/>
          <w:lang w:val="en-US"/>
        </w:rPr>
        <w:t xml:space="preserve"> extractio</w:t>
      </w:r>
      <w:r w:rsidR="00AE3E2B" w:rsidRPr="00A93382">
        <w:rPr>
          <w:rFonts w:ascii="Calibri" w:eastAsia="Calibri" w:hAnsi="Calibri" w:cs="Calibri"/>
          <w:lang w:val="en-US"/>
        </w:rPr>
        <w:t>n</w:t>
      </w:r>
      <w:r w:rsidR="00CB05BF" w:rsidRPr="00A93382">
        <w:rPr>
          <w:rFonts w:ascii="Calibri" w:eastAsia="Calibri" w:hAnsi="Calibri" w:cs="Calibri"/>
          <w:lang w:val="en-US"/>
        </w:rPr>
        <w:t xml:space="preserve"> (CIEL, 2019)</w:t>
      </w:r>
      <w:r w:rsidR="0034679A">
        <w:rPr>
          <w:rFonts w:ascii="Calibri" w:eastAsia="Calibri" w:hAnsi="Calibri" w:cs="Calibri"/>
          <w:lang w:val="en-US"/>
        </w:rPr>
        <w:t>.</w:t>
      </w:r>
    </w:p>
    <w:p w14:paraId="095E0202" w14:textId="77777777" w:rsidR="00C64898" w:rsidRPr="00093491" w:rsidRDefault="00C64898" w:rsidP="00FC5428">
      <w:pPr>
        <w:rPr>
          <w:rFonts w:ascii="Calibri" w:hAnsi="Calibri" w:cs="Calibri"/>
          <w:b/>
          <w:lang w:val="en-US"/>
        </w:rPr>
      </w:pPr>
    </w:p>
    <w:p w14:paraId="767FB481" w14:textId="0F9ABF1E" w:rsidR="00762E57" w:rsidRPr="00093491" w:rsidRDefault="00762E57" w:rsidP="00FC5428">
      <w:pPr>
        <w:rPr>
          <w:rFonts w:ascii="Calibri" w:eastAsia="Calibri" w:hAnsi="Calibri" w:cs="Calibri"/>
          <w:lang w:val="en-US"/>
        </w:rPr>
      </w:pPr>
      <w:r w:rsidRPr="00093491">
        <w:rPr>
          <w:rFonts w:ascii="Calibri" w:eastAsia="Calibri" w:hAnsi="Calibri" w:cs="Calibri"/>
          <w:b/>
          <w:lang w:val="en-US"/>
        </w:rPr>
        <w:t>Deviate</w:t>
      </w:r>
      <w:r w:rsidR="001F4C37" w:rsidRPr="00093491">
        <w:rPr>
          <w:rFonts w:ascii="Calibri" w:eastAsia="Calibri" w:hAnsi="Calibri" w:cs="Calibri"/>
          <w:b/>
          <w:lang w:val="en-US"/>
        </w:rPr>
        <w:t>s</w:t>
      </w:r>
      <w:r w:rsidRPr="00093491">
        <w:rPr>
          <w:rFonts w:ascii="Calibri" w:eastAsia="Calibri" w:hAnsi="Calibri" w:cs="Calibri"/>
          <w:b/>
          <w:lang w:val="en-US"/>
        </w:rPr>
        <w:t xml:space="preserve"> resources, funding and research </w:t>
      </w:r>
      <w:r w:rsidR="00FA0F6C">
        <w:rPr>
          <w:rFonts w:ascii="Calibri" w:eastAsia="Calibri" w:hAnsi="Calibri" w:cs="Calibri"/>
          <w:b/>
          <w:lang w:val="en-US"/>
        </w:rPr>
        <w:t>capacity</w:t>
      </w:r>
      <w:r w:rsidRPr="00093491">
        <w:rPr>
          <w:rFonts w:ascii="Calibri" w:eastAsia="Calibri" w:hAnsi="Calibri" w:cs="Calibri"/>
          <w:lang w:val="en-US"/>
        </w:rPr>
        <w:t xml:space="preserve"> </w:t>
      </w:r>
      <w:r w:rsidR="0034679A">
        <w:rPr>
          <w:rFonts w:ascii="Calibri" w:eastAsia="Calibri" w:hAnsi="Calibri" w:cs="Calibri"/>
          <w:lang w:val="en-US"/>
        </w:rPr>
        <w:t xml:space="preserve">away </w:t>
      </w:r>
      <w:r w:rsidRPr="00093491">
        <w:rPr>
          <w:rFonts w:ascii="Calibri" w:eastAsia="Calibri" w:hAnsi="Calibri" w:cs="Calibri"/>
          <w:lang w:val="en-US"/>
        </w:rPr>
        <w:t>from urgently-needed, real, precautionary, ecological, just</w:t>
      </w:r>
      <w:r w:rsidR="00FA0F6C">
        <w:rPr>
          <w:rFonts w:ascii="Calibri" w:eastAsia="Calibri" w:hAnsi="Calibri" w:cs="Calibri"/>
          <w:lang w:val="en-US"/>
        </w:rPr>
        <w:t>ice-based</w:t>
      </w:r>
      <w:r w:rsidRPr="00093491">
        <w:rPr>
          <w:rFonts w:ascii="Calibri" w:eastAsia="Calibri" w:hAnsi="Calibri" w:cs="Calibri"/>
          <w:lang w:val="en-US"/>
        </w:rPr>
        <w:t xml:space="preserve"> pathways for mitigation and adaptation to climate change.</w:t>
      </w:r>
    </w:p>
    <w:p w14:paraId="1C3CB865" w14:textId="77777777" w:rsidR="00762E57" w:rsidRPr="00093491" w:rsidRDefault="00762E57" w:rsidP="00FC5428">
      <w:pPr>
        <w:rPr>
          <w:rFonts w:ascii="Calibri" w:eastAsia="Calibri" w:hAnsi="Calibri" w:cs="Calibri"/>
          <w:lang w:val="en-US"/>
        </w:rPr>
      </w:pPr>
    </w:p>
    <w:p w14:paraId="607AB429" w14:textId="4EDBFBB6" w:rsidR="00762E57" w:rsidRPr="00093491" w:rsidRDefault="00762E57" w:rsidP="00FC5428">
      <w:pPr>
        <w:rPr>
          <w:rFonts w:ascii="Calibri" w:eastAsia="Calibri" w:hAnsi="Calibri" w:cs="Calibri"/>
          <w:lang w:val="en-US"/>
        </w:rPr>
      </w:pPr>
      <w:r w:rsidRPr="00093491">
        <w:rPr>
          <w:rFonts w:ascii="Calibri" w:eastAsia="Calibri" w:hAnsi="Calibri" w:cs="Calibri"/>
          <w:b/>
          <w:lang w:val="en-US"/>
        </w:rPr>
        <w:t>Unilateral and unequal:</w:t>
      </w:r>
      <w:r w:rsidRPr="00093491">
        <w:rPr>
          <w:rFonts w:ascii="Calibri" w:eastAsia="Calibri" w:hAnsi="Calibri" w:cs="Calibri"/>
          <w:lang w:val="en-US"/>
        </w:rPr>
        <w:t xml:space="preserve"> </w:t>
      </w:r>
      <w:r w:rsidR="001F5DEB" w:rsidRPr="00093491">
        <w:rPr>
          <w:rFonts w:ascii="Calibri" w:eastAsia="Calibri" w:hAnsi="Calibri" w:cs="Calibri"/>
          <w:lang w:val="en-US"/>
        </w:rPr>
        <w:t xml:space="preserve">Many of </w:t>
      </w:r>
      <w:r w:rsidRPr="00093491">
        <w:rPr>
          <w:rFonts w:ascii="Calibri" w:eastAsia="Calibri" w:hAnsi="Calibri" w:cs="Calibri"/>
          <w:lang w:val="en-US"/>
        </w:rPr>
        <w:t>the same powerful countries</w:t>
      </w:r>
      <w:r w:rsidR="0087288F">
        <w:rPr>
          <w:rFonts w:ascii="Calibri" w:eastAsia="Calibri" w:hAnsi="Calibri" w:cs="Calibri"/>
          <w:lang w:val="en-US"/>
        </w:rPr>
        <w:t xml:space="preserve"> and</w:t>
      </w:r>
      <w:r w:rsidRPr="00093491">
        <w:rPr>
          <w:rFonts w:ascii="Calibri" w:eastAsia="Calibri" w:hAnsi="Calibri" w:cs="Calibri"/>
          <w:lang w:val="en-US"/>
        </w:rPr>
        <w:t xml:space="preserve"> corporations, </w:t>
      </w:r>
      <w:r w:rsidR="0087288F">
        <w:rPr>
          <w:rFonts w:ascii="Calibri" w:eastAsia="Calibri" w:hAnsi="Calibri" w:cs="Calibri"/>
          <w:lang w:val="en-US"/>
        </w:rPr>
        <w:t>that</w:t>
      </w:r>
      <w:r w:rsidR="0087288F" w:rsidRPr="00093491">
        <w:rPr>
          <w:rFonts w:ascii="Calibri" w:eastAsia="Calibri" w:hAnsi="Calibri" w:cs="Calibri"/>
          <w:lang w:val="en-US"/>
        </w:rPr>
        <w:t xml:space="preserve"> </w:t>
      </w:r>
      <w:r w:rsidRPr="00093491">
        <w:rPr>
          <w:rFonts w:ascii="Calibri" w:eastAsia="Calibri" w:hAnsi="Calibri" w:cs="Calibri"/>
          <w:lang w:val="en-US"/>
        </w:rPr>
        <w:t xml:space="preserve">are the principal historical emitters of </w:t>
      </w:r>
      <w:r w:rsidR="0034679A">
        <w:rPr>
          <w:rFonts w:ascii="Calibri" w:eastAsia="Calibri" w:hAnsi="Calibri" w:cs="Calibri"/>
          <w:lang w:val="en-US"/>
        </w:rPr>
        <w:t>greenhouse gases (</w:t>
      </w:r>
      <w:r w:rsidRPr="00093491">
        <w:rPr>
          <w:rFonts w:ascii="Calibri" w:eastAsia="Calibri" w:hAnsi="Calibri" w:cs="Calibri"/>
          <w:lang w:val="en-US"/>
        </w:rPr>
        <w:t>GHG</w:t>
      </w:r>
      <w:r w:rsidR="0034679A">
        <w:rPr>
          <w:rFonts w:ascii="Calibri" w:eastAsia="Calibri" w:hAnsi="Calibri" w:cs="Calibri"/>
          <w:lang w:val="en-US"/>
        </w:rPr>
        <w:t>s)</w:t>
      </w:r>
      <w:r w:rsidRPr="00093491">
        <w:rPr>
          <w:rFonts w:ascii="Calibri" w:eastAsia="Calibri" w:hAnsi="Calibri" w:cs="Calibri"/>
          <w:lang w:val="en-US"/>
        </w:rPr>
        <w:t>, control the budgets and the technologies</w:t>
      </w:r>
      <w:r w:rsidR="0087288F">
        <w:rPr>
          <w:rFonts w:ascii="Calibri" w:eastAsia="Calibri" w:hAnsi="Calibri" w:cs="Calibri"/>
          <w:lang w:val="en-US"/>
        </w:rPr>
        <w:t xml:space="preserve"> and are</w:t>
      </w:r>
      <w:r w:rsidRPr="00093491">
        <w:rPr>
          <w:rFonts w:ascii="Calibri" w:eastAsia="Calibri" w:hAnsi="Calibri" w:cs="Calibri"/>
          <w:lang w:val="en-US"/>
        </w:rPr>
        <w:t xml:space="preserve"> best </w:t>
      </w:r>
      <w:r w:rsidR="00FA0F6C">
        <w:rPr>
          <w:rFonts w:ascii="Calibri" w:eastAsia="Calibri" w:hAnsi="Calibri" w:cs="Calibri"/>
          <w:lang w:val="en-US"/>
        </w:rPr>
        <w:t>positioned</w:t>
      </w:r>
      <w:r w:rsidRPr="00093491">
        <w:rPr>
          <w:rFonts w:ascii="Calibri" w:eastAsia="Calibri" w:hAnsi="Calibri" w:cs="Calibri"/>
          <w:lang w:val="en-US"/>
        </w:rPr>
        <w:t xml:space="preserve"> to develop and execute </w:t>
      </w:r>
      <w:r w:rsidR="00FA0F6C">
        <w:rPr>
          <w:rFonts w:ascii="Calibri" w:eastAsia="Calibri" w:hAnsi="Calibri" w:cs="Calibri"/>
          <w:lang w:val="en-US"/>
        </w:rPr>
        <w:t>geoengineering technologies</w:t>
      </w:r>
      <w:r w:rsidRPr="00093491">
        <w:rPr>
          <w:rFonts w:ascii="Calibri" w:eastAsia="Calibri" w:hAnsi="Calibri" w:cs="Calibri"/>
          <w:lang w:val="en-US"/>
        </w:rPr>
        <w:t xml:space="preserve">. By keeping the polluters in charge of the solution to climate change, the interests of marginalized peoples will continue to be excluded. The negative impacts of many proposals will be particularly harsh among developing countries in the Global South. </w:t>
      </w:r>
    </w:p>
    <w:p w14:paraId="5E5E6EF2" w14:textId="77777777" w:rsidR="00762E57" w:rsidRPr="00093491" w:rsidRDefault="00762E57" w:rsidP="00FC5428">
      <w:pPr>
        <w:rPr>
          <w:rFonts w:ascii="Calibri" w:eastAsia="Calibri" w:hAnsi="Calibri" w:cs="Calibri"/>
          <w:lang w:val="en-US"/>
        </w:rPr>
      </w:pPr>
    </w:p>
    <w:p w14:paraId="67D322E3" w14:textId="429072E0" w:rsidR="00762E57" w:rsidRPr="00093491" w:rsidRDefault="00762E57" w:rsidP="00FC5428">
      <w:pPr>
        <w:rPr>
          <w:rFonts w:ascii="Calibri" w:eastAsia="Calibri" w:hAnsi="Calibri" w:cs="Calibri"/>
          <w:spacing w:val="4"/>
          <w:lang w:val="en-US"/>
        </w:rPr>
      </w:pPr>
      <w:r w:rsidRPr="00093491">
        <w:rPr>
          <w:rFonts w:ascii="Calibri" w:eastAsia="Calibri" w:hAnsi="Calibri" w:cs="Calibri"/>
          <w:b/>
          <w:bCs/>
          <w:lang w:val="en-US"/>
        </w:rPr>
        <w:t>E</w:t>
      </w:r>
      <w:r w:rsidRPr="00093491">
        <w:rPr>
          <w:rFonts w:ascii="Calibri" w:eastAsia="Calibri" w:hAnsi="Calibri" w:cs="Calibri"/>
          <w:b/>
          <w:bCs/>
          <w:spacing w:val="1"/>
          <w:lang w:val="en-US"/>
        </w:rPr>
        <w:t>n</w:t>
      </w:r>
      <w:r w:rsidRPr="00093491">
        <w:rPr>
          <w:rFonts w:ascii="Calibri" w:eastAsia="Calibri" w:hAnsi="Calibri" w:cs="Calibri"/>
          <w:b/>
          <w:bCs/>
          <w:lang w:val="en-US"/>
        </w:rPr>
        <w:t>vi</w:t>
      </w:r>
      <w:r w:rsidRPr="00093491">
        <w:rPr>
          <w:rFonts w:ascii="Calibri" w:eastAsia="Calibri" w:hAnsi="Calibri" w:cs="Calibri"/>
          <w:b/>
          <w:bCs/>
          <w:spacing w:val="1"/>
          <w:lang w:val="en-US"/>
        </w:rPr>
        <w:t>r</w:t>
      </w:r>
      <w:r w:rsidRPr="00093491">
        <w:rPr>
          <w:rFonts w:ascii="Calibri" w:eastAsia="Calibri" w:hAnsi="Calibri" w:cs="Calibri"/>
          <w:b/>
          <w:bCs/>
          <w:spacing w:val="-2"/>
          <w:lang w:val="en-US"/>
        </w:rPr>
        <w:t>o</w:t>
      </w:r>
      <w:r w:rsidRPr="00093491">
        <w:rPr>
          <w:rFonts w:ascii="Calibri" w:eastAsia="Calibri" w:hAnsi="Calibri" w:cs="Calibri"/>
          <w:b/>
          <w:bCs/>
          <w:spacing w:val="1"/>
          <w:lang w:val="en-US"/>
        </w:rPr>
        <w:t>n</w:t>
      </w:r>
      <w:r w:rsidRPr="00093491">
        <w:rPr>
          <w:rFonts w:ascii="Calibri" w:eastAsia="Calibri" w:hAnsi="Calibri" w:cs="Calibri"/>
          <w:b/>
          <w:bCs/>
          <w:spacing w:val="-1"/>
          <w:lang w:val="en-US"/>
        </w:rPr>
        <w:t>me</w:t>
      </w:r>
      <w:r w:rsidRPr="00093491">
        <w:rPr>
          <w:rFonts w:ascii="Calibri" w:eastAsia="Calibri" w:hAnsi="Calibri" w:cs="Calibri"/>
          <w:b/>
          <w:bCs/>
          <w:spacing w:val="1"/>
          <w:lang w:val="en-US"/>
        </w:rPr>
        <w:t>n</w:t>
      </w:r>
      <w:r w:rsidRPr="00093491">
        <w:rPr>
          <w:rFonts w:ascii="Calibri" w:eastAsia="Calibri" w:hAnsi="Calibri" w:cs="Calibri"/>
          <w:b/>
          <w:bCs/>
          <w:lang w:val="en-US"/>
        </w:rPr>
        <w:t xml:space="preserve">tal </w:t>
      </w:r>
      <w:r w:rsidRPr="00093491">
        <w:rPr>
          <w:rFonts w:ascii="Calibri" w:eastAsia="Calibri" w:hAnsi="Calibri" w:cs="Calibri"/>
          <w:b/>
          <w:bCs/>
          <w:spacing w:val="1"/>
          <w:lang w:val="en-US"/>
        </w:rPr>
        <w:t>hazards</w:t>
      </w:r>
      <w:r w:rsidRPr="00093491">
        <w:rPr>
          <w:rFonts w:ascii="Calibri" w:eastAsia="Calibri" w:hAnsi="Calibri" w:cs="Calibri"/>
          <w:b/>
          <w:bCs/>
          <w:lang w:val="en-US"/>
        </w:rPr>
        <w:t>:</w:t>
      </w:r>
      <w:r w:rsidRPr="00093491">
        <w:rPr>
          <w:rFonts w:ascii="Calibri" w:eastAsia="Calibri" w:hAnsi="Calibri" w:cs="Calibri"/>
          <w:b/>
          <w:bCs/>
          <w:spacing w:val="1"/>
          <w:lang w:val="en-US"/>
        </w:rPr>
        <w:t xml:space="preserve"> </w:t>
      </w:r>
      <w:r w:rsidRPr="00093491">
        <w:rPr>
          <w:rFonts w:ascii="Calibri" w:eastAsia="Calibri" w:hAnsi="Calibri" w:cs="Calibri"/>
          <w:bCs/>
          <w:spacing w:val="1"/>
          <w:lang w:val="en-US"/>
        </w:rPr>
        <w:t xml:space="preserve">All proposed geoengineering techniques have potentially serious environmental impacts. For example, ocean fertilization is able to disrupt the marine food chain, create harmful algae blooms and </w:t>
      </w:r>
      <w:r w:rsidR="0034679A">
        <w:rPr>
          <w:rFonts w:ascii="Calibri" w:eastAsia="Calibri" w:hAnsi="Calibri" w:cs="Calibri"/>
          <w:bCs/>
          <w:spacing w:val="1"/>
          <w:lang w:val="en-US"/>
        </w:rPr>
        <w:t xml:space="preserve">generate </w:t>
      </w:r>
      <w:r w:rsidRPr="00093491">
        <w:rPr>
          <w:rFonts w:ascii="Calibri" w:eastAsia="Calibri" w:hAnsi="Calibri" w:cs="Calibri"/>
          <w:bCs/>
          <w:spacing w:val="1"/>
          <w:lang w:val="en-US"/>
        </w:rPr>
        <w:t>anoxia</w:t>
      </w:r>
      <w:r w:rsidR="00FA0F6C">
        <w:rPr>
          <w:rFonts w:ascii="Calibri" w:eastAsia="Calibri" w:hAnsi="Calibri" w:cs="Calibri"/>
          <w:bCs/>
          <w:spacing w:val="1"/>
          <w:lang w:val="en-US"/>
        </w:rPr>
        <w:t xml:space="preserve"> lethal to marine life</w:t>
      </w:r>
      <w:r w:rsidRPr="00093491">
        <w:rPr>
          <w:rFonts w:ascii="Calibri" w:eastAsia="Calibri" w:hAnsi="Calibri" w:cs="Calibri"/>
          <w:bCs/>
          <w:spacing w:val="1"/>
          <w:lang w:val="en-US"/>
        </w:rPr>
        <w:t xml:space="preserve">. Deploying bio-energy with carbon capture and storage (BECCS) would </w:t>
      </w:r>
      <w:r w:rsidR="00FA0F6C">
        <w:rPr>
          <w:rFonts w:ascii="Calibri" w:eastAsia="Calibri" w:hAnsi="Calibri" w:cs="Calibri"/>
          <w:bCs/>
          <w:spacing w:val="1"/>
          <w:lang w:val="en-US"/>
        </w:rPr>
        <w:t>necessitate</w:t>
      </w:r>
      <w:r w:rsidRPr="00093491">
        <w:rPr>
          <w:rFonts w:ascii="Calibri" w:eastAsia="Calibri" w:hAnsi="Calibri" w:cs="Calibri"/>
          <w:bCs/>
          <w:spacing w:val="1"/>
          <w:lang w:val="en-US"/>
        </w:rPr>
        <w:t xml:space="preserve"> </w:t>
      </w:r>
      <w:r w:rsidRPr="00093491">
        <w:rPr>
          <w:rFonts w:ascii="Calibri" w:hAnsi="Calibri" w:cs="Calibri"/>
          <w:lang w:val="en-US"/>
        </w:rPr>
        <w:t>“massive displacements of land and people, with global implications for food supply, land rights, and environmental justice”</w:t>
      </w:r>
      <w:r w:rsidR="0013430E">
        <w:rPr>
          <w:rFonts w:ascii="Calibri" w:hAnsi="Calibri" w:cs="Calibri"/>
          <w:lang w:val="en-US"/>
        </w:rPr>
        <w:t xml:space="preserve"> (Beck &amp; Mahony, 2017)</w:t>
      </w:r>
      <w:r w:rsidR="0034679A">
        <w:rPr>
          <w:rFonts w:ascii="Calibri" w:hAnsi="Calibri" w:cs="Calibri"/>
          <w:lang w:val="en-US"/>
        </w:rPr>
        <w:t>.</w:t>
      </w:r>
      <w:r w:rsidRPr="00093491">
        <w:rPr>
          <w:rFonts w:ascii="Calibri" w:eastAsia="Calibri" w:hAnsi="Calibri" w:cs="Calibri"/>
          <w:bCs/>
          <w:spacing w:val="1"/>
          <w:lang w:val="en-US"/>
        </w:rPr>
        <w:t xml:space="preserve"> SRM,</w:t>
      </w:r>
      <w:r w:rsidRPr="00093491">
        <w:rPr>
          <w:rFonts w:ascii="Calibri" w:eastAsia="Calibri" w:hAnsi="Calibri" w:cs="Calibri"/>
          <w:b/>
          <w:bCs/>
          <w:spacing w:val="1"/>
          <w:lang w:val="en-US"/>
        </w:rPr>
        <w:t xml:space="preserve"> </w:t>
      </w:r>
      <w:r w:rsidRPr="00093491">
        <w:rPr>
          <w:rFonts w:ascii="Calibri" w:eastAsia="Calibri" w:hAnsi="Calibri" w:cs="Calibri"/>
          <w:spacing w:val="1"/>
          <w:lang w:val="en-US"/>
        </w:rPr>
        <w:t>d</w:t>
      </w:r>
      <w:r w:rsidRPr="00093491">
        <w:rPr>
          <w:rFonts w:ascii="Calibri" w:eastAsia="Calibri" w:hAnsi="Calibri" w:cs="Calibri"/>
          <w:spacing w:val="-2"/>
          <w:lang w:val="en-US"/>
        </w:rPr>
        <w:t>e</w:t>
      </w:r>
      <w:r w:rsidRPr="00093491">
        <w:rPr>
          <w:rFonts w:ascii="Calibri" w:eastAsia="Calibri" w:hAnsi="Calibri" w:cs="Calibri"/>
          <w:spacing w:val="1"/>
          <w:lang w:val="en-US"/>
        </w:rPr>
        <w:t>p</w:t>
      </w:r>
      <w:r w:rsidRPr="00093491">
        <w:rPr>
          <w:rFonts w:ascii="Calibri" w:eastAsia="Calibri" w:hAnsi="Calibri" w:cs="Calibri"/>
          <w:lang w:val="en-US"/>
        </w:rPr>
        <w:t>e</w:t>
      </w:r>
      <w:r w:rsidRPr="00093491">
        <w:rPr>
          <w:rFonts w:ascii="Calibri" w:eastAsia="Calibri" w:hAnsi="Calibri" w:cs="Calibri"/>
          <w:spacing w:val="-1"/>
          <w:lang w:val="en-US"/>
        </w:rPr>
        <w:t>n</w:t>
      </w:r>
      <w:r w:rsidRPr="00093491">
        <w:rPr>
          <w:rFonts w:ascii="Calibri" w:eastAsia="Calibri" w:hAnsi="Calibri" w:cs="Calibri"/>
          <w:spacing w:val="1"/>
          <w:lang w:val="en-US"/>
        </w:rPr>
        <w:t>d</w:t>
      </w:r>
      <w:r w:rsidRPr="00093491">
        <w:rPr>
          <w:rFonts w:ascii="Calibri" w:eastAsia="Calibri" w:hAnsi="Calibri" w:cs="Calibri"/>
          <w:lang w:val="en-US"/>
        </w:rPr>
        <w:t>i</w:t>
      </w:r>
      <w:r w:rsidRPr="00093491">
        <w:rPr>
          <w:rFonts w:ascii="Calibri" w:eastAsia="Calibri" w:hAnsi="Calibri" w:cs="Calibri"/>
          <w:spacing w:val="1"/>
          <w:lang w:val="en-US"/>
        </w:rPr>
        <w:t>n</w:t>
      </w:r>
      <w:r w:rsidRPr="00093491">
        <w:rPr>
          <w:rFonts w:ascii="Calibri" w:eastAsia="Calibri" w:hAnsi="Calibri" w:cs="Calibri"/>
          <w:lang w:val="en-US"/>
        </w:rPr>
        <w:t xml:space="preserve">g on </w:t>
      </w:r>
      <w:r w:rsidR="00FA0F6C">
        <w:rPr>
          <w:rFonts w:ascii="Calibri" w:eastAsia="Calibri" w:hAnsi="Calibri" w:cs="Calibri"/>
          <w:lang w:val="en-US"/>
        </w:rPr>
        <w:t xml:space="preserve">details of </w:t>
      </w:r>
      <w:r w:rsidRPr="00093491">
        <w:rPr>
          <w:rFonts w:ascii="Calibri" w:eastAsia="Calibri" w:hAnsi="Calibri" w:cs="Calibri"/>
          <w:spacing w:val="1"/>
          <w:lang w:val="en-US"/>
        </w:rPr>
        <w:t>th</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t</w:t>
      </w:r>
      <w:r w:rsidRPr="00093491">
        <w:rPr>
          <w:rFonts w:ascii="Calibri" w:eastAsia="Calibri" w:hAnsi="Calibri" w:cs="Calibri"/>
          <w:lang w:val="en-US"/>
        </w:rPr>
        <w:t>e</w:t>
      </w:r>
      <w:r w:rsidRPr="00093491">
        <w:rPr>
          <w:rFonts w:ascii="Calibri" w:eastAsia="Calibri" w:hAnsi="Calibri" w:cs="Calibri"/>
          <w:spacing w:val="-2"/>
          <w:lang w:val="en-US"/>
        </w:rPr>
        <w:t>c</w:t>
      </w:r>
      <w:r w:rsidRPr="00093491">
        <w:rPr>
          <w:rFonts w:ascii="Calibri" w:eastAsia="Calibri" w:hAnsi="Calibri" w:cs="Calibri"/>
          <w:spacing w:val="1"/>
          <w:lang w:val="en-US"/>
        </w:rPr>
        <w:t>hn</w:t>
      </w:r>
      <w:r w:rsidRPr="00093491">
        <w:rPr>
          <w:rFonts w:ascii="Calibri" w:eastAsia="Calibri" w:hAnsi="Calibri" w:cs="Calibri"/>
          <w:spacing w:val="-2"/>
          <w:lang w:val="en-US"/>
        </w:rPr>
        <w:t>i</w:t>
      </w:r>
      <w:r w:rsidRPr="00093491">
        <w:rPr>
          <w:rFonts w:ascii="Calibri" w:eastAsia="Calibri" w:hAnsi="Calibri" w:cs="Calibri"/>
          <w:spacing w:val="1"/>
          <w:lang w:val="en-US"/>
        </w:rPr>
        <w:t>qu</w:t>
      </w:r>
      <w:r w:rsidRPr="00093491">
        <w:rPr>
          <w:rFonts w:ascii="Calibri" w:eastAsia="Calibri" w:hAnsi="Calibri" w:cs="Calibri"/>
          <w:spacing w:val="3"/>
          <w:lang w:val="en-US"/>
        </w:rPr>
        <w:t>e and geography</w:t>
      </w:r>
      <w:r w:rsidRPr="00093491">
        <w:rPr>
          <w:rFonts w:ascii="Calibri" w:eastAsia="Calibri" w:hAnsi="Calibri" w:cs="Calibri"/>
          <w:lang w:val="en-US"/>
        </w:rPr>
        <w:t>,</w:t>
      </w:r>
      <w:r w:rsidR="00E73874" w:rsidRPr="00093491">
        <w:rPr>
          <w:rFonts w:ascii="Calibri" w:eastAsia="Calibri" w:hAnsi="Calibri" w:cs="Calibri"/>
          <w:lang w:val="en-US"/>
        </w:rPr>
        <w:t xml:space="preserve"> </w:t>
      </w:r>
      <w:r w:rsidR="0034679A">
        <w:rPr>
          <w:rFonts w:ascii="Calibri" w:eastAsia="Calibri" w:hAnsi="Calibri" w:cs="Calibri"/>
          <w:lang w:val="en-US"/>
        </w:rPr>
        <w:t>c</w:t>
      </w:r>
      <w:r w:rsidR="00E73874" w:rsidRPr="00093491">
        <w:rPr>
          <w:rFonts w:ascii="Calibri" w:eastAsia="Calibri" w:hAnsi="Calibri" w:cs="Calibri"/>
          <w:lang w:val="en-US"/>
        </w:rPr>
        <w:t xml:space="preserve">ould </w:t>
      </w:r>
      <w:r w:rsidR="00FA0F6C">
        <w:rPr>
          <w:rFonts w:ascii="Calibri" w:eastAsia="Calibri" w:hAnsi="Calibri" w:cs="Calibri"/>
          <w:lang w:val="en-US"/>
        </w:rPr>
        <w:t xml:space="preserve">result in </w:t>
      </w:r>
      <w:r w:rsidRPr="00093491">
        <w:rPr>
          <w:rFonts w:ascii="Calibri" w:eastAsia="Calibri" w:hAnsi="Calibri" w:cs="Calibri"/>
          <w:spacing w:val="1"/>
          <w:lang w:val="en-US"/>
        </w:rPr>
        <w:t>d</w:t>
      </w:r>
      <w:r w:rsidRPr="00093491">
        <w:rPr>
          <w:rFonts w:ascii="Calibri" w:eastAsia="Calibri" w:hAnsi="Calibri" w:cs="Calibri"/>
          <w:spacing w:val="-2"/>
          <w:lang w:val="en-US"/>
        </w:rPr>
        <w:t>e</w:t>
      </w:r>
      <w:r w:rsidRPr="00093491">
        <w:rPr>
          <w:rFonts w:ascii="Calibri" w:eastAsia="Calibri" w:hAnsi="Calibri" w:cs="Calibri"/>
          <w:spacing w:val="1"/>
          <w:lang w:val="en-US"/>
        </w:rPr>
        <w:t>p</w:t>
      </w:r>
      <w:r w:rsidRPr="00093491">
        <w:rPr>
          <w:rFonts w:ascii="Calibri" w:eastAsia="Calibri" w:hAnsi="Calibri" w:cs="Calibri"/>
          <w:lang w:val="en-US"/>
        </w:rPr>
        <w:t>le</w:t>
      </w:r>
      <w:r w:rsidRPr="00093491">
        <w:rPr>
          <w:rFonts w:ascii="Calibri" w:eastAsia="Calibri" w:hAnsi="Calibri" w:cs="Calibri"/>
          <w:spacing w:val="2"/>
          <w:lang w:val="en-US"/>
        </w:rPr>
        <w:t>t</w:t>
      </w:r>
      <w:r w:rsidRPr="00093491">
        <w:rPr>
          <w:rFonts w:ascii="Calibri" w:eastAsia="Calibri" w:hAnsi="Calibri" w:cs="Calibri"/>
          <w:spacing w:val="-2"/>
          <w:lang w:val="en-US"/>
        </w:rPr>
        <w:t>i</w:t>
      </w:r>
      <w:r w:rsidRPr="00093491">
        <w:rPr>
          <w:rFonts w:ascii="Calibri" w:eastAsia="Calibri" w:hAnsi="Calibri" w:cs="Calibri"/>
          <w:lang w:val="en-US"/>
        </w:rPr>
        <w:t xml:space="preserve">on </w:t>
      </w:r>
      <w:r w:rsidRPr="00093491">
        <w:rPr>
          <w:rFonts w:ascii="Calibri" w:eastAsia="Calibri" w:hAnsi="Calibri" w:cs="Calibri"/>
          <w:spacing w:val="-1"/>
          <w:lang w:val="en-US"/>
        </w:rPr>
        <w:t>o</w:t>
      </w:r>
      <w:r w:rsidRPr="00093491">
        <w:rPr>
          <w:rFonts w:ascii="Calibri" w:eastAsia="Calibri" w:hAnsi="Calibri" w:cs="Calibri"/>
          <w:lang w:val="en-US"/>
        </w:rPr>
        <w:t>f</w:t>
      </w:r>
      <w:r w:rsidRPr="00093491">
        <w:rPr>
          <w:rFonts w:ascii="Calibri" w:eastAsia="Calibri" w:hAnsi="Calibri" w:cs="Calibri"/>
          <w:spacing w:val="3"/>
          <w:lang w:val="en-US"/>
        </w:rPr>
        <w:t xml:space="preserve"> </w:t>
      </w:r>
      <w:r w:rsidRPr="00093491">
        <w:rPr>
          <w:rFonts w:ascii="Calibri" w:eastAsia="Calibri" w:hAnsi="Calibri" w:cs="Calibri"/>
          <w:spacing w:val="-1"/>
          <w:lang w:val="en-US"/>
        </w:rPr>
        <w:t>t</w:t>
      </w:r>
      <w:r w:rsidRPr="00093491">
        <w:rPr>
          <w:rFonts w:ascii="Calibri" w:eastAsia="Calibri" w:hAnsi="Calibri" w:cs="Calibri"/>
          <w:spacing w:val="1"/>
          <w:lang w:val="en-US"/>
        </w:rPr>
        <w:t>h</w:t>
      </w:r>
      <w:r w:rsidRPr="00093491">
        <w:rPr>
          <w:rFonts w:ascii="Calibri" w:eastAsia="Calibri" w:hAnsi="Calibri" w:cs="Calibri"/>
          <w:lang w:val="en-US"/>
        </w:rPr>
        <w:t>e o</w:t>
      </w:r>
      <w:r w:rsidRPr="00093491">
        <w:rPr>
          <w:rFonts w:ascii="Calibri" w:eastAsia="Calibri" w:hAnsi="Calibri" w:cs="Calibri"/>
          <w:spacing w:val="2"/>
          <w:lang w:val="en-US"/>
        </w:rPr>
        <w:t>z</w:t>
      </w:r>
      <w:r w:rsidRPr="00093491">
        <w:rPr>
          <w:rFonts w:ascii="Calibri" w:eastAsia="Calibri" w:hAnsi="Calibri" w:cs="Calibri"/>
          <w:spacing w:val="-2"/>
          <w:lang w:val="en-US"/>
        </w:rPr>
        <w:t>o</w:t>
      </w:r>
      <w:r w:rsidRPr="00093491">
        <w:rPr>
          <w:rFonts w:ascii="Calibri" w:eastAsia="Calibri" w:hAnsi="Calibri" w:cs="Calibri"/>
          <w:spacing w:val="1"/>
          <w:lang w:val="en-US"/>
        </w:rPr>
        <w:t>n</w:t>
      </w:r>
      <w:r w:rsidRPr="00093491">
        <w:rPr>
          <w:rFonts w:ascii="Calibri" w:eastAsia="Calibri" w:hAnsi="Calibri" w:cs="Calibri"/>
          <w:lang w:val="en-US"/>
        </w:rPr>
        <w:t>e laye</w:t>
      </w:r>
      <w:r w:rsidRPr="00093491">
        <w:rPr>
          <w:rFonts w:ascii="Calibri" w:eastAsia="Calibri" w:hAnsi="Calibri" w:cs="Calibri"/>
          <w:spacing w:val="1"/>
          <w:lang w:val="en-US"/>
        </w:rPr>
        <w:t>r</w:t>
      </w:r>
      <w:r w:rsidRPr="00093491">
        <w:rPr>
          <w:rFonts w:ascii="Calibri" w:eastAsia="Calibri" w:hAnsi="Calibri" w:cs="Calibri"/>
          <w:lang w:val="en-US"/>
        </w:rPr>
        <w:t>,</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ch</w:t>
      </w:r>
      <w:r w:rsidRPr="00093491">
        <w:rPr>
          <w:rFonts w:ascii="Calibri" w:eastAsia="Calibri" w:hAnsi="Calibri" w:cs="Calibri"/>
          <w:lang w:val="en-US"/>
        </w:rPr>
        <w:t>a</w:t>
      </w:r>
      <w:r w:rsidRPr="00093491">
        <w:rPr>
          <w:rFonts w:ascii="Calibri" w:eastAsia="Calibri" w:hAnsi="Calibri" w:cs="Calibri"/>
          <w:spacing w:val="1"/>
          <w:lang w:val="en-US"/>
        </w:rPr>
        <w:t>n</w:t>
      </w:r>
      <w:r w:rsidRPr="00093491">
        <w:rPr>
          <w:rFonts w:ascii="Calibri" w:eastAsia="Calibri" w:hAnsi="Calibri" w:cs="Calibri"/>
          <w:lang w:val="en-US"/>
        </w:rPr>
        <w:t>g</w:t>
      </w:r>
      <w:r w:rsidR="00FA0F6C">
        <w:rPr>
          <w:rFonts w:ascii="Calibri" w:eastAsia="Calibri" w:hAnsi="Calibri" w:cs="Calibri"/>
          <w:lang w:val="en-US"/>
        </w:rPr>
        <w:t>e</w:t>
      </w:r>
      <w:r w:rsidR="0034679A">
        <w:rPr>
          <w:rFonts w:ascii="Calibri" w:eastAsia="Calibri" w:hAnsi="Calibri" w:cs="Calibri"/>
          <w:lang w:val="en-US"/>
        </w:rPr>
        <w:t>s to</w:t>
      </w:r>
      <w:r w:rsidRPr="00093491">
        <w:rPr>
          <w:rFonts w:ascii="Calibri" w:eastAsia="Calibri" w:hAnsi="Calibri" w:cs="Calibri"/>
          <w:spacing w:val="2"/>
          <w:lang w:val="en-US"/>
        </w:rPr>
        <w:t xml:space="preserve"> </w:t>
      </w:r>
      <w:r w:rsidRPr="00093491">
        <w:rPr>
          <w:rFonts w:ascii="Calibri" w:eastAsia="Calibri" w:hAnsi="Calibri" w:cs="Calibri"/>
          <w:spacing w:val="-1"/>
          <w:lang w:val="en-US"/>
        </w:rPr>
        <w:t>w</w:t>
      </w:r>
      <w:r w:rsidRPr="00093491">
        <w:rPr>
          <w:rFonts w:ascii="Calibri" w:eastAsia="Calibri" w:hAnsi="Calibri" w:cs="Calibri"/>
          <w:lang w:val="en-US"/>
        </w:rPr>
        <w:t>e</w:t>
      </w:r>
      <w:r w:rsidRPr="00093491">
        <w:rPr>
          <w:rFonts w:ascii="Calibri" w:eastAsia="Calibri" w:hAnsi="Calibri" w:cs="Calibri"/>
          <w:spacing w:val="1"/>
          <w:lang w:val="en-US"/>
        </w:rPr>
        <w:t>a</w:t>
      </w:r>
      <w:r w:rsidRPr="00093491">
        <w:rPr>
          <w:rFonts w:ascii="Calibri" w:eastAsia="Calibri" w:hAnsi="Calibri" w:cs="Calibri"/>
          <w:spacing w:val="-1"/>
          <w:lang w:val="en-US"/>
        </w:rPr>
        <w:t>t</w:t>
      </w:r>
      <w:r w:rsidRPr="00093491">
        <w:rPr>
          <w:rFonts w:ascii="Calibri" w:eastAsia="Calibri" w:hAnsi="Calibri" w:cs="Calibri"/>
          <w:spacing w:val="1"/>
          <w:lang w:val="en-US"/>
        </w:rPr>
        <w:t>h</w:t>
      </w:r>
      <w:r w:rsidRPr="00093491">
        <w:rPr>
          <w:rFonts w:ascii="Calibri" w:eastAsia="Calibri" w:hAnsi="Calibri" w:cs="Calibri"/>
          <w:lang w:val="en-US"/>
        </w:rPr>
        <w:t>er</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p</w:t>
      </w:r>
      <w:r w:rsidRPr="00093491">
        <w:rPr>
          <w:rFonts w:ascii="Calibri" w:eastAsia="Calibri" w:hAnsi="Calibri" w:cs="Calibri"/>
          <w:lang w:val="en-US"/>
        </w:rPr>
        <w:t>a</w:t>
      </w:r>
      <w:r w:rsidRPr="00093491">
        <w:rPr>
          <w:rFonts w:ascii="Calibri" w:eastAsia="Calibri" w:hAnsi="Calibri" w:cs="Calibri"/>
          <w:spacing w:val="-1"/>
          <w:lang w:val="en-US"/>
        </w:rPr>
        <w:t>t</w:t>
      </w:r>
      <w:r w:rsidRPr="00093491">
        <w:rPr>
          <w:rFonts w:ascii="Calibri" w:eastAsia="Calibri" w:hAnsi="Calibri" w:cs="Calibri"/>
          <w:spacing w:val="1"/>
          <w:lang w:val="en-US"/>
        </w:rPr>
        <w:t>t</w:t>
      </w:r>
      <w:r w:rsidRPr="00093491">
        <w:rPr>
          <w:rFonts w:ascii="Calibri" w:eastAsia="Calibri" w:hAnsi="Calibri" w:cs="Calibri"/>
          <w:lang w:val="en-US"/>
        </w:rPr>
        <w:t>e</w:t>
      </w:r>
      <w:r w:rsidRPr="00093491">
        <w:rPr>
          <w:rFonts w:ascii="Calibri" w:eastAsia="Calibri" w:hAnsi="Calibri" w:cs="Calibri"/>
          <w:spacing w:val="-1"/>
          <w:lang w:val="en-US"/>
        </w:rPr>
        <w:t>r</w:t>
      </w:r>
      <w:r w:rsidRPr="00093491">
        <w:rPr>
          <w:rFonts w:ascii="Calibri" w:eastAsia="Calibri" w:hAnsi="Calibri" w:cs="Calibri"/>
          <w:spacing w:val="1"/>
          <w:lang w:val="en-US"/>
        </w:rPr>
        <w:t>n</w:t>
      </w:r>
      <w:r w:rsidRPr="00093491">
        <w:rPr>
          <w:rFonts w:ascii="Calibri" w:eastAsia="Calibri" w:hAnsi="Calibri" w:cs="Calibri"/>
          <w:lang w:val="en-US"/>
        </w:rPr>
        <w:t>s ar</w:t>
      </w:r>
      <w:r w:rsidRPr="00093491">
        <w:rPr>
          <w:rFonts w:ascii="Calibri" w:eastAsia="Calibri" w:hAnsi="Calibri" w:cs="Calibri"/>
          <w:spacing w:val="1"/>
          <w:lang w:val="en-US"/>
        </w:rPr>
        <w:t>ou</w:t>
      </w:r>
      <w:r w:rsidRPr="00093491">
        <w:rPr>
          <w:rFonts w:ascii="Calibri" w:eastAsia="Calibri" w:hAnsi="Calibri" w:cs="Calibri"/>
          <w:spacing w:val="-1"/>
          <w:lang w:val="en-US"/>
        </w:rPr>
        <w:t>n</w:t>
      </w:r>
      <w:r w:rsidRPr="00093491">
        <w:rPr>
          <w:rFonts w:ascii="Calibri" w:eastAsia="Calibri" w:hAnsi="Calibri" w:cs="Calibri"/>
          <w:lang w:val="en-US"/>
        </w:rPr>
        <w:t>d</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th</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t</w:t>
      </w:r>
      <w:r w:rsidRPr="00093491">
        <w:rPr>
          <w:rFonts w:ascii="Calibri" w:eastAsia="Calibri" w:hAnsi="Calibri" w:cs="Calibri"/>
          <w:spacing w:val="-2"/>
          <w:lang w:val="en-US"/>
        </w:rPr>
        <w:t>r</w:t>
      </w:r>
      <w:r w:rsidRPr="00093491">
        <w:rPr>
          <w:rFonts w:ascii="Calibri" w:eastAsia="Calibri" w:hAnsi="Calibri" w:cs="Calibri"/>
          <w:lang w:val="en-US"/>
        </w:rPr>
        <w:t>o</w:t>
      </w:r>
      <w:r w:rsidRPr="00093491">
        <w:rPr>
          <w:rFonts w:ascii="Calibri" w:eastAsia="Calibri" w:hAnsi="Calibri" w:cs="Calibri"/>
          <w:spacing w:val="2"/>
          <w:lang w:val="en-US"/>
        </w:rPr>
        <w:t>p</w:t>
      </w:r>
      <w:r w:rsidRPr="00093491">
        <w:rPr>
          <w:rFonts w:ascii="Calibri" w:eastAsia="Calibri" w:hAnsi="Calibri" w:cs="Calibri"/>
          <w:lang w:val="en-US"/>
        </w:rPr>
        <w:t>i</w:t>
      </w:r>
      <w:r w:rsidRPr="00093491">
        <w:rPr>
          <w:rFonts w:ascii="Calibri" w:eastAsia="Calibri" w:hAnsi="Calibri" w:cs="Calibri"/>
          <w:spacing w:val="-1"/>
          <w:lang w:val="en-US"/>
        </w:rPr>
        <w:t>c</w:t>
      </w:r>
      <w:r w:rsidRPr="00093491">
        <w:rPr>
          <w:rFonts w:ascii="Calibri" w:eastAsia="Calibri" w:hAnsi="Calibri" w:cs="Calibri"/>
          <w:lang w:val="en-US"/>
        </w:rPr>
        <w:t xml:space="preserve">s </w:t>
      </w:r>
      <w:r w:rsidRPr="00093491">
        <w:rPr>
          <w:rFonts w:ascii="Calibri" w:eastAsia="Calibri" w:hAnsi="Calibri" w:cs="Calibri"/>
          <w:spacing w:val="-2"/>
          <w:lang w:val="en-US"/>
        </w:rPr>
        <w:t>a</w:t>
      </w:r>
      <w:r w:rsidRPr="00093491">
        <w:rPr>
          <w:rFonts w:ascii="Calibri" w:eastAsia="Calibri" w:hAnsi="Calibri" w:cs="Calibri"/>
          <w:spacing w:val="1"/>
          <w:lang w:val="en-US"/>
        </w:rPr>
        <w:t>n</w:t>
      </w:r>
      <w:r w:rsidRPr="00093491">
        <w:rPr>
          <w:rFonts w:ascii="Calibri" w:eastAsia="Calibri" w:hAnsi="Calibri" w:cs="Calibri"/>
          <w:lang w:val="en-US"/>
        </w:rPr>
        <w:t>d</w:t>
      </w:r>
      <w:r w:rsidRPr="00093491">
        <w:rPr>
          <w:rFonts w:ascii="Calibri" w:eastAsia="Calibri" w:hAnsi="Calibri" w:cs="Calibri"/>
          <w:spacing w:val="-1"/>
          <w:lang w:val="en-US"/>
        </w:rPr>
        <w:t xml:space="preserve"> </w:t>
      </w:r>
      <w:r w:rsidRPr="00093491">
        <w:rPr>
          <w:rFonts w:ascii="Calibri" w:eastAsia="Calibri" w:hAnsi="Calibri" w:cs="Calibri"/>
          <w:spacing w:val="-3"/>
          <w:lang w:val="en-US"/>
        </w:rPr>
        <w:t>s</w:t>
      </w:r>
      <w:r w:rsidRPr="00093491">
        <w:rPr>
          <w:rFonts w:ascii="Calibri" w:eastAsia="Calibri" w:hAnsi="Calibri" w:cs="Calibri"/>
          <w:spacing w:val="1"/>
          <w:lang w:val="en-US"/>
        </w:rPr>
        <w:t>ub</w:t>
      </w:r>
      <w:r w:rsidRPr="00093491">
        <w:rPr>
          <w:rFonts w:ascii="Calibri" w:eastAsia="Calibri" w:hAnsi="Calibri" w:cs="Calibri"/>
          <w:spacing w:val="-1"/>
          <w:lang w:val="en-US"/>
        </w:rPr>
        <w:t>t</w:t>
      </w:r>
      <w:r w:rsidRPr="00093491">
        <w:rPr>
          <w:rFonts w:ascii="Calibri" w:eastAsia="Calibri" w:hAnsi="Calibri" w:cs="Calibri"/>
          <w:lang w:val="en-US"/>
        </w:rPr>
        <w:t>r</w:t>
      </w:r>
      <w:r w:rsidRPr="00093491">
        <w:rPr>
          <w:rFonts w:ascii="Calibri" w:eastAsia="Calibri" w:hAnsi="Calibri" w:cs="Calibri"/>
          <w:spacing w:val="1"/>
          <w:lang w:val="en-US"/>
        </w:rPr>
        <w:t>op</w:t>
      </w:r>
      <w:r w:rsidRPr="00093491">
        <w:rPr>
          <w:rFonts w:ascii="Calibri" w:eastAsia="Calibri" w:hAnsi="Calibri" w:cs="Calibri"/>
          <w:lang w:val="en-US"/>
        </w:rPr>
        <w:t>i</w:t>
      </w:r>
      <w:r w:rsidRPr="00093491">
        <w:rPr>
          <w:rFonts w:ascii="Calibri" w:eastAsia="Calibri" w:hAnsi="Calibri" w:cs="Calibri"/>
          <w:spacing w:val="-1"/>
          <w:lang w:val="en-US"/>
        </w:rPr>
        <w:t>c</w:t>
      </w:r>
      <w:r w:rsidRPr="00093491">
        <w:rPr>
          <w:rFonts w:ascii="Calibri" w:eastAsia="Calibri" w:hAnsi="Calibri" w:cs="Calibri"/>
          <w:spacing w:val="4"/>
          <w:lang w:val="en-US"/>
        </w:rPr>
        <w:t>s</w:t>
      </w:r>
      <w:r w:rsidRPr="00093491">
        <w:rPr>
          <w:rFonts w:ascii="Calibri" w:eastAsia="Calibri" w:hAnsi="Calibri" w:cs="Calibri"/>
          <w:lang w:val="en-US"/>
        </w:rPr>
        <w:t xml:space="preserve">, </w:t>
      </w:r>
      <w:r w:rsidRPr="00093491">
        <w:rPr>
          <w:rFonts w:ascii="Calibri" w:eastAsia="Calibri" w:hAnsi="Calibri" w:cs="Calibri"/>
          <w:spacing w:val="-2"/>
          <w:lang w:val="en-US"/>
        </w:rPr>
        <w:t>a</w:t>
      </w:r>
      <w:r w:rsidRPr="00093491">
        <w:rPr>
          <w:rFonts w:ascii="Calibri" w:eastAsia="Calibri" w:hAnsi="Calibri" w:cs="Calibri"/>
          <w:spacing w:val="1"/>
          <w:lang w:val="en-US"/>
        </w:rPr>
        <w:t>n</w:t>
      </w:r>
      <w:r w:rsidRPr="00093491">
        <w:rPr>
          <w:rFonts w:ascii="Calibri" w:eastAsia="Calibri" w:hAnsi="Calibri" w:cs="Calibri"/>
          <w:lang w:val="en-US"/>
        </w:rPr>
        <w:t xml:space="preserve">d severe </w:t>
      </w:r>
      <w:r w:rsidRPr="00093491">
        <w:rPr>
          <w:rFonts w:ascii="Calibri" w:eastAsia="Calibri" w:hAnsi="Calibri" w:cs="Calibri"/>
          <w:spacing w:val="1"/>
          <w:lang w:val="en-US"/>
        </w:rPr>
        <w:t>d</w:t>
      </w:r>
      <w:r w:rsidRPr="00093491">
        <w:rPr>
          <w:rFonts w:ascii="Calibri" w:eastAsia="Calibri" w:hAnsi="Calibri" w:cs="Calibri"/>
          <w:spacing w:val="-2"/>
          <w:lang w:val="en-US"/>
        </w:rPr>
        <w:t>r</w:t>
      </w:r>
      <w:r w:rsidRPr="00093491">
        <w:rPr>
          <w:rFonts w:ascii="Calibri" w:eastAsia="Calibri" w:hAnsi="Calibri" w:cs="Calibri"/>
          <w:lang w:val="en-US"/>
        </w:rPr>
        <w:t>o</w:t>
      </w:r>
      <w:r w:rsidRPr="00093491">
        <w:rPr>
          <w:rFonts w:ascii="Calibri" w:eastAsia="Calibri" w:hAnsi="Calibri" w:cs="Calibri"/>
          <w:spacing w:val="2"/>
          <w:lang w:val="en-US"/>
        </w:rPr>
        <w:t>u</w:t>
      </w:r>
      <w:r w:rsidRPr="00093491">
        <w:rPr>
          <w:rFonts w:ascii="Calibri" w:eastAsia="Calibri" w:hAnsi="Calibri" w:cs="Calibri"/>
          <w:lang w:val="en-US"/>
        </w:rPr>
        <w:t>g</w:t>
      </w:r>
      <w:r w:rsidRPr="00093491">
        <w:rPr>
          <w:rFonts w:ascii="Calibri" w:eastAsia="Calibri" w:hAnsi="Calibri" w:cs="Calibri"/>
          <w:spacing w:val="-1"/>
          <w:lang w:val="en-US"/>
        </w:rPr>
        <w:t>h</w:t>
      </w:r>
      <w:r w:rsidRPr="00093491">
        <w:rPr>
          <w:rFonts w:ascii="Calibri" w:eastAsia="Calibri" w:hAnsi="Calibri" w:cs="Calibri"/>
          <w:spacing w:val="1"/>
          <w:lang w:val="en-US"/>
        </w:rPr>
        <w:t>t</w:t>
      </w:r>
      <w:r w:rsidRPr="00093491">
        <w:rPr>
          <w:rFonts w:ascii="Calibri" w:eastAsia="Calibri" w:hAnsi="Calibri" w:cs="Calibri"/>
          <w:lang w:val="en-US"/>
        </w:rPr>
        <w:t>s</w:t>
      </w:r>
      <w:r w:rsidRPr="00093491">
        <w:rPr>
          <w:rFonts w:ascii="Calibri" w:eastAsia="Calibri" w:hAnsi="Calibri" w:cs="Calibri"/>
          <w:spacing w:val="2"/>
          <w:lang w:val="en-US"/>
        </w:rPr>
        <w:t xml:space="preserve"> </w:t>
      </w:r>
      <w:r w:rsidRPr="00093491">
        <w:rPr>
          <w:rFonts w:ascii="Calibri" w:eastAsia="Calibri" w:hAnsi="Calibri" w:cs="Calibri"/>
          <w:lang w:val="en-US"/>
        </w:rPr>
        <w:t>in A</w:t>
      </w:r>
      <w:r w:rsidRPr="00093491">
        <w:rPr>
          <w:rFonts w:ascii="Calibri" w:eastAsia="Calibri" w:hAnsi="Calibri" w:cs="Calibri"/>
          <w:spacing w:val="-1"/>
          <w:lang w:val="en-US"/>
        </w:rPr>
        <w:t>f</w:t>
      </w:r>
      <w:r w:rsidRPr="00093491">
        <w:rPr>
          <w:rFonts w:ascii="Calibri" w:eastAsia="Calibri" w:hAnsi="Calibri" w:cs="Calibri"/>
          <w:lang w:val="en-US"/>
        </w:rPr>
        <w:t>rica</w:t>
      </w:r>
      <w:r w:rsidRPr="00093491">
        <w:rPr>
          <w:rFonts w:ascii="Calibri" w:eastAsia="Calibri" w:hAnsi="Calibri" w:cs="Calibri"/>
          <w:spacing w:val="1"/>
          <w:lang w:val="en-US"/>
        </w:rPr>
        <w:t xml:space="preserve"> </w:t>
      </w:r>
      <w:r w:rsidRPr="00093491">
        <w:rPr>
          <w:rFonts w:ascii="Calibri" w:eastAsia="Calibri" w:hAnsi="Calibri" w:cs="Calibri"/>
          <w:lang w:val="en-US"/>
        </w:rPr>
        <w:t>a</w:t>
      </w:r>
      <w:r w:rsidRPr="00093491">
        <w:rPr>
          <w:rFonts w:ascii="Calibri" w:eastAsia="Calibri" w:hAnsi="Calibri" w:cs="Calibri"/>
          <w:spacing w:val="-1"/>
          <w:lang w:val="en-US"/>
        </w:rPr>
        <w:t>n</w:t>
      </w:r>
      <w:r w:rsidRPr="00093491">
        <w:rPr>
          <w:rFonts w:ascii="Calibri" w:eastAsia="Calibri" w:hAnsi="Calibri" w:cs="Calibri"/>
          <w:lang w:val="en-US"/>
        </w:rPr>
        <w:t>d</w:t>
      </w:r>
      <w:r w:rsidRPr="00093491">
        <w:rPr>
          <w:rFonts w:ascii="Calibri" w:eastAsia="Calibri" w:hAnsi="Calibri" w:cs="Calibri"/>
          <w:spacing w:val="2"/>
          <w:lang w:val="en-US"/>
        </w:rPr>
        <w:t xml:space="preserve"> </w:t>
      </w:r>
      <w:r w:rsidRPr="00093491">
        <w:rPr>
          <w:rFonts w:ascii="Calibri" w:eastAsia="Calibri" w:hAnsi="Calibri" w:cs="Calibri"/>
          <w:lang w:val="en-US"/>
        </w:rPr>
        <w:lastRenderedPageBreak/>
        <w:t>Asi</w:t>
      </w:r>
      <w:r w:rsidRPr="00093491">
        <w:rPr>
          <w:rFonts w:ascii="Calibri" w:eastAsia="Calibri" w:hAnsi="Calibri" w:cs="Calibri"/>
          <w:spacing w:val="-1"/>
          <w:lang w:val="en-US"/>
        </w:rPr>
        <w:t>a</w:t>
      </w:r>
      <w:r w:rsidRPr="00093491">
        <w:rPr>
          <w:rFonts w:ascii="Calibri" w:eastAsia="Calibri" w:hAnsi="Calibri" w:cs="Calibri"/>
          <w:lang w:val="en-US"/>
        </w:rPr>
        <w:t xml:space="preserve">, </w:t>
      </w:r>
      <w:r w:rsidR="0034679A">
        <w:rPr>
          <w:rFonts w:ascii="Calibri" w:eastAsia="Calibri" w:hAnsi="Calibri" w:cs="Calibri"/>
          <w:lang w:val="en-US"/>
        </w:rPr>
        <w:t>all of which</w:t>
      </w:r>
      <w:r w:rsidR="0034679A" w:rsidRPr="00093491">
        <w:rPr>
          <w:rFonts w:ascii="Calibri" w:eastAsia="Calibri" w:hAnsi="Calibri" w:cs="Calibri"/>
          <w:lang w:val="en-US"/>
        </w:rPr>
        <w:t xml:space="preserve"> </w:t>
      </w:r>
      <w:r w:rsidRPr="00093491">
        <w:rPr>
          <w:rFonts w:ascii="Calibri" w:eastAsia="Calibri" w:hAnsi="Calibri" w:cs="Calibri"/>
          <w:lang w:val="en-US"/>
        </w:rPr>
        <w:t xml:space="preserve">could be catastrophic. </w:t>
      </w:r>
      <w:r w:rsidRPr="00093491">
        <w:rPr>
          <w:rFonts w:ascii="Calibri" w:eastAsia="Calibri" w:hAnsi="Calibri" w:cs="Calibri"/>
          <w:spacing w:val="1"/>
          <w:lang w:val="en-US"/>
        </w:rPr>
        <w:t>Th</w:t>
      </w:r>
      <w:r w:rsidRPr="00093491">
        <w:rPr>
          <w:rFonts w:ascii="Calibri" w:eastAsia="Calibri" w:hAnsi="Calibri" w:cs="Calibri"/>
          <w:lang w:val="en-US"/>
        </w:rPr>
        <w:t>ese</w:t>
      </w:r>
      <w:r w:rsidRPr="00093491">
        <w:rPr>
          <w:rFonts w:ascii="Calibri" w:eastAsia="Calibri" w:hAnsi="Calibri" w:cs="Calibri"/>
          <w:spacing w:val="-1"/>
          <w:lang w:val="en-US"/>
        </w:rPr>
        <w:t xml:space="preserve"> would</w:t>
      </w:r>
      <w:r w:rsidRPr="00093491">
        <w:rPr>
          <w:rFonts w:ascii="Calibri" w:eastAsia="Calibri" w:hAnsi="Calibri" w:cs="Calibri"/>
          <w:spacing w:val="4"/>
          <w:lang w:val="en-US"/>
        </w:rPr>
        <w:t xml:space="preserve"> </w:t>
      </w:r>
      <w:r w:rsidRPr="00093491">
        <w:rPr>
          <w:rFonts w:ascii="Calibri" w:eastAsia="Calibri" w:hAnsi="Calibri" w:cs="Calibri"/>
          <w:spacing w:val="-1"/>
          <w:lang w:val="en-US"/>
        </w:rPr>
        <w:t>severely</w:t>
      </w:r>
      <w:r w:rsidRPr="00093491">
        <w:rPr>
          <w:rFonts w:ascii="Calibri" w:eastAsia="Calibri" w:hAnsi="Calibri" w:cs="Calibri"/>
          <w:lang w:val="en-US"/>
        </w:rPr>
        <w:t xml:space="preserve"> a</w:t>
      </w:r>
      <w:r w:rsidRPr="00093491">
        <w:rPr>
          <w:rFonts w:ascii="Calibri" w:eastAsia="Calibri" w:hAnsi="Calibri" w:cs="Calibri"/>
          <w:spacing w:val="1"/>
          <w:lang w:val="en-US"/>
        </w:rPr>
        <w:t>ff</w:t>
      </w:r>
      <w:r w:rsidRPr="00093491">
        <w:rPr>
          <w:rFonts w:ascii="Calibri" w:eastAsia="Calibri" w:hAnsi="Calibri" w:cs="Calibri"/>
          <w:lang w:val="en-US"/>
        </w:rPr>
        <w:t>e</w:t>
      </w:r>
      <w:r w:rsidRPr="00093491">
        <w:rPr>
          <w:rFonts w:ascii="Calibri" w:eastAsia="Calibri" w:hAnsi="Calibri" w:cs="Calibri"/>
          <w:spacing w:val="-2"/>
          <w:lang w:val="en-US"/>
        </w:rPr>
        <w:t>c</w:t>
      </w:r>
      <w:r w:rsidRPr="00093491">
        <w:rPr>
          <w:rFonts w:ascii="Calibri" w:eastAsia="Calibri" w:hAnsi="Calibri" w:cs="Calibri"/>
          <w:lang w:val="en-US"/>
        </w:rPr>
        <w:t>t</w:t>
      </w:r>
      <w:r w:rsidRPr="00093491">
        <w:rPr>
          <w:rFonts w:ascii="Calibri" w:eastAsia="Calibri" w:hAnsi="Calibri" w:cs="Calibri"/>
          <w:spacing w:val="3"/>
          <w:lang w:val="en-US"/>
        </w:rPr>
        <w:t xml:space="preserve"> </w:t>
      </w:r>
      <w:r w:rsidRPr="00093491">
        <w:rPr>
          <w:rFonts w:ascii="Calibri" w:eastAsia="Calibri" w:hAnsi="Calibri" w:cs="Calibri"/>
          <w:spacing w:val="-1"/>
          <w:lang w:val="en-US"/>
        </w:rPr>
        <w:t>t</w:t>
      </w:r>
      <w:r w:rsidRPr="00093491">
        <w:rPr>
          <w:rFonts w:ascii="Calibri" w:eastAsia="Calibri" w:hAnsi="Calibri" w:cs="Calibri"/>
          <w:spacing w:val="1"/>
          <w:lang w:val="en-US"/>
        </w:rPr>
        <w:t>h</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3"/>
          <w:lang w:val="en-US"/>
        </w:rPr>
        <w:t>s</w:t>
      </w:r>
      <w:r w:rsidRPr="00093491">
        <w:rPr>
          <w:rFonts w:ascii="Calibri" w:eastAsia="Calibri" w:hAnsi="Calibri" w:cs="Calibri"/>
          <w:lang w:val="en-US"/>
        </w:rPr>
        <w:t>o</w:t>
      </w:r>
      <w:r w:rsidRPr="00093491">
        <w:rPr>
          <w:rFonts w:ascii="Calibri" w:eastAsia="Calibri" w:hAnsi="Calibri" w:cs="Calibri"/>
          <w:spacing w:val="2"/>
          <w:lang w:val="en-US"/>
        </w:rPr>
        <w:t>u</w:t>
      </w:r>
      <w:r w:rsidRPr="00093491">
        <w:rPr>
          <w:rFonts w:ascii="Calibri" w:eastAsia="Calibri" w:hAnsi="Calibri" w:cs="Calibri"/>
          <w:lang w:val="en-US"/>
        </w:rPr>
        <w:t>rce</w:t>
      </w:r>
      <w:r w:rsidRPr="00093491">
        <w:rPr>
          <w:rFonts w:ascii="Calibri" w:eastAsia="Calibri" w:hAnsi="Calibri" w:cs="Calibri"/>
          <w:spacing w:val="-1"/>
          <w:lang w:val="en-US"/>
        </w:rPr>
        <w:t xml:space="preserve"> </w:t>
      </w:r>
      <w:r w:rsidRPr="00093491">
        <w:rPr>
          <w:rFonts w:ascii="Calibri" w:eastAsia="Calibri" w:hAnsi="Calibri" w:cs="Calibri"/>
          <w:lang w:val="en-US"/>
        </w:rPr>
        <w:t xml:space="preserve">of </w:t>
      </w:r>
      <w:r w:rsidRPr="00093491">
        <w:rPr>
          <w:rFonts w:ascii="Calibri" w:eastAsia="Calibri" w:hAnsi="Calibri" w:cs="Calibri"/>
          <w:spacing w:val="1"/>
          <w:lang w:val="en-US"/>
        </w:rPr>
        <w:t>f</w:t>
      </w:r>
      <w:r w:rsidRPr="00093491">
        <w:rPr>
          <w:rFonts w:ascii="Calibri" w:eastAsia="Calibri" w:hAnsi="Calibri" w:cs="Calibri"/>
          <w:spacing w:val="-2"/>
          <w:lang w:val="en-US"/>
        </w:rPr>
        <w:t>o</w:t>
      </w:r>
      <w:r w:rsidRPr="00093491">
        <w:rPr>
          <w:rFonts w:ascii="Calibri" w:eastAsia="Calibri" w:hAnsi="Calibri" w:cs="Calibri"/>
          <w:lang w:val="en-US"/>
        </w:rPr>
        <w:t>od a</w:t>
      </w:r>
      <w:r w:rsidRPr="00093491">
        <w:rPr>
          <w:rFonts w:ascii="Calibri" w:eastAsia="Calibri" w:hAnsi="Calibri" w:cs="Calibri"/>
          <w:spacing w:val="1"/>
          <w:lang w:val="en-US"/>
        </w:rPr>
        <w:t>n</w:t>
      </w:r>
      <w:r w:rsidRPr="00093491">
        <w:rPr>
          <w:rFonts w:ascii="Calibri" w:eastAsia="Calibri" w:hAnsi="Calibri" w:cs="Calibri"/>
          <w:lang w:val="en-US"/>
        </w:rPr>
        <w:t>d</w:t>
      </w:r>
      <w:r w:rsidRPr="00093491">
        <w:rPr>
          <w:rFonts w:ascii="Calibri" w:eastAsia="Calibri" w:hAnsi="Calibri" w:cs="Calibri"/>
          <w:spacing w:val="-1"/>
          <w:lang w:val="en-US"/>
        </w:rPr>
        <w:t xml:space="preserve"> w</w:t>
      </w:r>
      <w:r w:rsidRPr="00093491">
        <w:rPr>
          <w:rFonts w:ascii="Calibri" w:eastAsia="Calibri" w:hAnsi="Calibri" w:cs="Calibri"/>
          <w:lang w:val="en-US"/>
        </w:rPr>
        <w:t>a</w:t>
      </w:r>
      <w:r w:rsidRPr="00093491">
        <w:rPr>
          <w:rFonts w:ascii="Calibri" w:eastAsia="Calibri" w:hAnsi="Calibri" w:cs="Calibri"/>
          <w:spacing w:val="1"/>
          <w:lang w:val="en-US"/>
        </w:rPr>
        <w:t>t</w:t>
      </w:r>
      <w:r w:rsidRPr="00093491">
        <w:rPr>
          <w:rFonts w:ascii="Calibri" w:eastAsia="Calibri" w:hAnsi="Calibri" w:cs="Calibri"/>
          <w:lang w:val="en-US"/>
        </w:rPr>
        <w:t>er</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f</w:t>
      </w:r>
      <w:r w:rsidRPr="00093491">
        <w:rPr>
          <w:rFonts w:ascii="Calibri" w:eastAsia="Calibri" w:hAnsi="Calibri" w:cs="Calibri"/>
          <w:spacing w:val="-2"/>
          <w:lang w:val="en-US"/>
        </w:rPr>
        <w:t>o</w:t>
      </w:r>
      <w:r w:rsidRPr="00093491">
        <w:rPr>
          <w:rFonts w:ascii="Calibri" w:eastAsia="Calibri" w:hAnsi="Calibri" w:cs="Calibri"/>
          <w:lang w:val="en-US"/>
        </w:rPr>
        <w:t>r</w:t>
      </w:r>
      <w:r w:rsidR="00430FAD" w:rsidRPr="00093491">
        <w:rPr>
          <w:rFonts w:ascii="Calibri" w:eastAsia="Calibri" w:hAnsi="Calibri" w:cs="Calibri"/>
          <w:lang w:val="en-US"/>
        </w:rPr>
        <w:t xml:space="preserve"> literally</w:t>
      </w:r>
      <w:r w:rsidRPr="00093491">
        <w:rPr>
          <w:rFonts w:ascii="Calibri" w:eastAsia="Calibri" w:hAnsi="Calibri" w:cs="Calibri"/>
          <w:spacing w:val="1"/>
          <w:lang w:val="en-US"/>
        </w:rPr>
        <w:t xml:space="preserve"> b</w:t>
      </w:r>
      <w:r w:rsidRPr="00093491">
        <w:rPr>
          <w:rFonts w:ascii="Calibri" w:eastAsia="Calibri" w:hAnsi="Calibri" w:cs="Calibri"/>
          <w:lang w:val="en-US"/>
        </w:rPr>
        <w:t>i</w:t>
      </w:r>
      <w:r w:rsidRPr="00093491">
        <w:rPr>
          <w:rFonts w:ascii="Calibri" w:eastAsia="Calibri" w:hAnsi="Calibri" w:cs="Calibri"/>
          <w:spacing w:val="-2"/>
          <w:lang w:val="en-US"/>
        </w:rPr>
        <w:t>l</w:t>
      </w:r>
      <w:r w:rsidRPr="00093491">
        <w:rPr>
          <w:rFonts w:ascii="Calibri" w:eastAsia="Calibri" w:hAnsi="Calibri" w:cs="Calibri"/>
          <w:lang w:val="en-US"/>
        </w:rPr>
        <w:t>li</w:t>
      </w:r>
      <w:r w:rsidRPr="00093491">
        <w:rPr>
          <w:rFonts w:ascii="Calibri" w:eastAsia="Calibri" w:hAnsi="Calibri" w:cs="Calibri"/>
          <w:spacing w:val="1"/>
          <w:lang w:val="en-US"/>
        </w:rPr>
        <w:t>on</w:t>
      </w:r>
      <w:r w:rsidRPr="00093491">
        <w:rPr>
          <w:rFonts w:ascii="Calibri" w:eastAsia="Calibri" w:hAnsi="Calibri" w:cs="Calibri"/>
          <w:lang w:val="en-US"/>
        </w:rPr>
        <w:t>s</w:t>
      </w:r>
      <w:r w:rsidRPr="00093491">
        <w:rPr>
          <w:rFonts w:ascii="Calibri" w:eastAsia="Calibri" w:hAnsi="Calibri" w:cs="Calibri"/>
          <w:spacing w:val="-2"/>
          <w:lang w:val="en-US"/>
        </w:rPr>
        <w:t xml:space="preserve"> </w:t>
      </w:r>
      <w:r w:rsidRPr="00093491">
        <w:rPr>
          <w:rFonts w:ascii="Calibri" w:eastAsia="Calibri" w:hAnsi="Calibri" w:cs="Calibri"/>
          <w:lang w:val="en-US"/>
        </w:rPr>
        <w:t>of</w:t>
      </w:r>
      <w:r w:rsidRPr="00093491">
        <w:rPr>
          <w:rFonts w:ascii="Calibri" w:eastAsia="Calibri" w:hAnsi="Calibri" w:cs="Calibri"/>
          <w:spacing w:val="-2"/>
          <w:lang w:val="en-US"/>
        </w:rPr>
        <w:t xml:space="preserve"> </w:t>
      </w:r>
      <w:r w:rsidRPr="00093491">
        <w:rPr>
          <w:rFonts w:ascii="Calibri" w:eastAsia="Calibri" w:hAnsi="Calibri" w:cs="Calibri"/>
          <w:spacing w:val="1"/>
          <w:lang w:val="en-US"/>
        </w:rPr>
        <w:t>p</w:t>
      </w:r>
      <w:r w:rsidRPr="00093491">
        <w:rPr>
          <w:rFonts w:ascii="Calibri" w:eastAsia="Calibri" w:hAnsi="Calibri" w:cs="Calibri"/>
          <w:lang w:val="en-US"/>
        </w:rPr>
        <w:t>e</w:t>
      </w:r>
      <w:r w:rsidRPr="00093491">
        <w:rPr>
          <w:rFonts w:ascii="Calibri" w:eastAsia="Calibri" w:hAnsi="Calibri" w:cs="Calibri"/>
          <w:spacing w:val="1"/>
          <w:lang w:val="en-US"/>
        </w:rPr>
        <w:t>op</w:t>
      </w:r>
      <w:r w:rsidRPr="00093491">
        <w:rPr>
          <w:rFonts w:ascii="Calibri" w:eastAsia="Calibri" w:hAnsi="Calibri" w:cs="Calibri"/>
          <w:spacing w:val="-2"/>
          <w:lang w:val="en-US"/>
        </w:rPr>
        <w:t>l</w:t>
      </w:r>
      <w:r w:rsidRPr="00093491">
        <w:rPr>
          <w:rFonts w:ascii="Calibri" w:eastAsia="Calibri" w:hAnsi="Calibri" w:cs="Calibri"/>
          <w:lang w:val="en-US"/>
        </w:rPr>
        <w:t>e</w:t>
      </w:r>
      <w:r w:rsidRPr="00093491">
        <w:rPr>
          <w:rFonts w:ascii="Calibri" w:eastAsia="Calibri" w:hAnsi="Calibri" w:cs="Calibri"/>
          <w:spacing w:val="4"/>
          <w:lang w:val="en-US"/>
        </w:rPr>
        <w:t xml:space="preserve"> </w:t>
      </w:r>
      <w:r w:rsidR="001F5DEB" w:rsidRPr="00A93382">
        <w:rPr>
          <w:rFonts w:ascii="Calibri" w:eastAsia="Calibri" w:hAnsi="Calibri" w:cs="Calibri"/>
          <w:spacing w:val="4"/>
          <w:lang w:val="en-US"/>
        </w:rPr>
        <w:t>(</w:t>
      </w:r>
      <w:proofErr w:type="spellStart"/>
      <w:r w:rsidR="00430FAD" w:rsidRPr="00A93382">
        <w:rPr>
          <w:rFonts w:ascii="Calibri" w:eastAsia="Calibri" w:hAnsi="Calibri" w:cs="Calibri"/>
          <w:spacing w:val="4"/>
          <w:lang w:val="en-US"/>
        </w:rPr>
        <w:t>Robock</w:t>
      </w:r>
      <w:proofErr w:type="spellEnd"/>
      <w:r w:rsidR="00430FAD" w:rsidRPr="00A93382">
        <w:rPr>
          <w:rFonts w:ascii="Calibri" w:eastAsia="Calibri" w:hAnsi="Calibri" w:cs="Calibri"/>
          <w:spacing w:val="4"/>
          <w:lang w:val="en-US"/>
        </w:rPr>
        <w:t xml:space="preserve"> </w:t>
      </w:r>
      <w:r w:rsidR="00430FAD" w:rsidRPr="009B2F60">
        <w:rPr>
          <w:rFonts w:ascii="Calibri" w:eastAsia="Calibri" w:hAnsi="Calibri" w:cs="Calibri"/>
          <w:i/>
          <w:iCs/>
          <w:spacing w:val="4"/>
          <w:lang w:val="en-US"/>
        </w:rPr>
        <w:t>et al</w:t>
      </w:r>
      <w:r w:rsidR="00430FAD" w:rsidRPr="00A93382">
        <w:rPr>
          <w:rFonts w:ascii="Calibri" w:eastAsia="Calibri" w:hAnsi="Calibri" w:cs="Calibri"/>
          <w:spacing w:val="4"/>
          <w:lang w:val="en-US"/>
        </w:rPr>
        <w:t>, 2010)</w:t>
      </w:r>
      <w:r w:rsidR="0034679A">
        <w:rPr>
          <w:rFonts w:ascii="Calibri" w:eastAsia="Calibri" w:hAnsi="Calibri" w:cs="Calibri"/>
          <w:spacing w:val="4"/>
          <w:lang w:val="en-US"/>
        </w:rPr>
        <w:t>.</w:t>
      </w:r>
      <w:r w:rsidR="00430FAD" w:rsidRPr="00A93382">
        <w:rPr>
          <w:rFonts w:ascii="Calibri" w:eastAsia="Calibri" w:hAnsi="Calibri" w:cs="Calibri"/>
          <w:spacing w:val="4"/>
          <w:lang w:val="en-US"/>
        </w:rPr>
        <w:t xml:space="preserve"> </w:t>
      </w:r>
    </w:p>
    <w:p w14:paraId="29EE4AAA" w14:textId="77777777" w:rsidR="00762E57" w:rsidRPr="00093491" w:rsidRDefault="00762E57" w:rsidP="00FC5428">
      <w:pPr>
        <w:rPr>
          <w:rFonts w:ascii="Calibri" w:eastAsia="Calibri" w:hAnsi="Calibri" w:cs="Calibri"/>
          <w:lang w:val="en-US"/>
        </w:rPr>
      </w:pPr>
    </w:p>
    <w:p w14:paraId="35B31A53" w14:textId="3A93C123" w:rsidR="00E31616" w:rsidRPr="00093491" w:rsidRDefault="00762E57" w:rsidP="00FC5428">
      <w:pPr>
        <w:rPr>
          <w:rFonts w:ascii="Calibri" w:eastAsia="Calibri" w:hAnsi="Calibri" w:cs="Calibri"/>
          <w:lang w:val="en-US"/>
        </w:rPr>
      </w:pPr>
      <w:r w:rsidRPr="00093491">
        <w:rPr>
          <w:rFonts w:ascii="Calibri" w:eastAsia="Calibri" w:hAnsi="Calibri" w:cs="Calibri"/>
          <w:b/>
          <w:lang w:val="en-US"/>
        </w:rPr>
        <w:t xml:space="preserve">Intergenerational injustice: </w:t>
      </w:r>
      <w:r w:rsidRPr="00093491">
        <w:rPr>
          <w:rFonts w:ascii="Calibri" w:eastAsia="Calibri" w:hAnsi="Calibri" w:cs="Calibri"/>
          <w:lang w:val="en-US"/>
        </w:rPr>
        <w:t>The idea that geoengineering will “buy time” to allow for a change towards low carbon sustainable policies in the coming decades is profoundly unrealistic and unjust for future generations.</w:t>
      </w:r>
    </w:p>
    <w:p w14:paraId="3305AF54" w14:textId="77777777" w:rsidR="00A15928" w:rsidRPr="00093491" w:rsidRDefault="00A15928" w:rsidP="00FC5428">
      <w:pPr>
        <w:rPr>
          <w:rFonts w:ascii="Calibri" w:hAnsi="Calibri" w:cs="Calibri"/>
          <w:b/>
          <w:lang w:val="en-US"/>
        </w:rPr>
      </w:pPr>
    </w:p>
    <w:p w14:paraId="20D485E4" w14:textId="4782AF55" w:rsidR="00B1357F" w:rsidRPr="009B2F60" w:rsidRDefault="00A15928" w:rsidP="00FC5428">
      <w:pPr>
        <w:rPr>
          <w:rFonts w:ascii="Calibri" w:eastAsia="Calibri" w:hAnsi="Calibri" w:cs="Calibri"/>
          <w:lang w:val="en-US"/>
        </w:rPr>
      </w:pPr>
      <w:r w:rsidRPr="00093491">
        <w:rPr>
          <w:rFonts w:ascii="Calibri" w:eastAsia="Calibri" w:hAnsi="Calibri" w:cs="Calibri"/>
          <w:b/>
          <w:bCs/>
          <w:spacing w:val="1"/>
          <w:lang w:val="en-US"/>
        </w:rPr>
        <w:t>W</w:t>
      </w:r>
      <w:r w:rsidRPr="00093491">
        <w:rPr>
          <w:rFonts w:ascii="Calibri" w:eastAsia="Calibri" w:hAnsi="Calibri" w:cs="Calibri"/>
          <w:b/>
          <w:bCs/>
          <w:spacing w:val="-1"/>
          <w:lang w:val="en-US"/>
        </w:rPr>
        <w:t>ea</w:t>
      </w:r>
      <w:r w:rsidRPr="00093491">
        <w:rPr>
          <w:rFonts w:ascii="Calibri" w:eastAsia="Calibri" w:hAnsi="Calibri" w:cs="Calibri"/>
          <w:b/>
          <w:bCs/>
          <w:spacing w:val="1"/>
          <w:lang w:val="en-US"/>
        </w:rPr>
        <w:t>p</w:t>
      </w:r>
      <w:r w:rsidRPr="00093491">
        <w:rPr>
          <w:rFonts w:ascii="Calibri" w:eastAsia="Calibri" w:hAnsi="Calibri" w:cs="Calibri"/>
          <w:b/>
          <w:bCs/>
          <w:lang w:val="en-US"/>
        </w:rPr>
        <w:t>o</w:t>
      </w:r>
      <w:r w:rsidRPr="00093491">
        <w:rPr>
          <w:rFonts w:ascii="Calibri" w:eastAsia="Calibri" w:hAnsi="Calibri" w:cs="Calibri"/>
          <w:b/>
          <w:bCs/>
          <w:spacing w:val="1"/>
          <w:lang w:val="en-US"/>
        </w:rPr>
        <w:t>ni</w:t>
      </w:r>
      <w:r w:rsidRPr="00093491">
        <w:rPr>
          <w:rFonts w:ascii="Calibri" w:eastAsia="Calibri" w:hAnsi="Calibri" w:cs="Calibri"/>
          <w:b/>
          <w:bCs/>
          <w:lang w:val="en-US"/>
        </w:rPr>
        <w:t>za</w:t>
      </w:r>
      <w:r w:rsidRPr="00093491">
        <w:rPr>
          <w:rFonts w:ascii="Calibri" w:eastAsia="Calibri" w:hAnsi="Calibri" w:cs="Calibri"/>
          <w:b/>
          <w:bCs/>
          <w:spacing w:val="-2"/>
          <w:lang w:val="en-US"/>
        </w:rPr>
        <w:t>t</w:t>
      </w:r>
      <w:r w:rsidRPr="00093491">
        <w:rPr>
          <w:rFonts w:ascii="Calibri" w:eastAsia="Calibri" w:hAnsi="Calibri" w:cs="Calibri"/>
          <w:b/>
          <w:bCs/>
          <w:spacing w:val="1"/>
          <w:lang w:val="en-US"/>
        </w:rPr>
        <w:t>i</w:t>
      </w:r>
      <w:r w:rsidRPr="00093491">
        <w:rPr>
          <w:rFonts w:ascii="Calibri" w:eastAsia="Calibri" w:hAnsi="Calibri" w:cs="Calibri"/>
          <w:b/>
          <w:bCs/>
          <w:lang w:val="en-US"/>
        </w:rPr>
        <w:t>o</w:t>
      </w:r>
      <w:r w:rsidRPr="00093491">
        <w:rPr>
          <w:rFonts w:ascii="Calibri" w:eastAsia="Calibri" w:hAnsi="Calibri" w:cs="Calibri"/>
          <w:b/>
          <w:bCs/>
          <w:spacing w:val="-1"/>
          <w:lang w:val="en-US"/>
        </w:rPr>
        <w:t>n</w:t>
      </w:r>
      <w:r w:rsidRPr="00093491">
        <w:rPr>
          <w:rFonts w:ascii="Calibri" w:eastAsia="Calibri" w:hAnsi="Calibri" w:cs="Calibri"/>
          <w:b/>
          <w:bCs/>
          <w:lang w:val="en-US"/>
        </w:rPr>
        <w:t>:</w:t>
      </w:r>
      <w:r w:rsidRPr="00093491">
        <w:rPr>
          <w:rFonts w:ascii="Calibri" w:eastAsia="Calibri" w:hAnsi="Calibri" w:cs="Calibri"/>
          <w:b/>
          <w:bCs/>
          <w:spacing w:val="3"/>
          <w:lang w:val="en-US"/>
        </w:rPr>
        <w:t xml:space="preserve"> </w:t>
      </w:r>
      <w:r w:rsidRPr="00093491">
        <w:rPr>
          <w:rFonts w:ascii="Calibri" w:eastAsia="Calibri" w:hAnsi="Calibri" w:cs="Calibri"/>
          <w:spacing w:val="-2"/>
          <w:lang w:val="en-US"/>
        </w:rPr>
        <w:t>T</w:t>
      </w:r>
      <w:r w:rsidRPr="00093491">
        <w:rPr>
          <w:rFonts w:ascii="Calibri" w:eastAsia="Calibri" w:hAnsi="Calibri" w:cs="Calibri"/>
          <w:spacing w:val="1"/>
          <w:lang w:val="en-US"/>
        </w:rPr>
        <w:t>h</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2"/>
          <w:lang w:val="en-US"/>
        </w:rPr>
        <w:t>m</w:t>
      </w:r>
      <w:r w:rsidRPr="00093491">
        <w:rPr>
          <w:rFonts w:ascii="Calibri" w:eastAsia="Calibri" w:hAnsi="Calibri" w:cs="Calibri"/>
          <w:lang w:val="en-US"/>
        </w:rPr>
        <w:t>il</w:t>
      </w:r>
      <w:r w:rsidRPr="00093491">
        <w:rPr>
          <w:rFonts w:ascii="Calibri" w:eastAsia="Calibri" w:hAnsi="Calibri" w:cs="Calibri"/>
          <w:spacing w:val="-2"/>
          <w:lang w:val="en-US"/>
        </w:rPr>
        <w:t>i</w:t>
      </w:r>
      <w:r w:rsidRPr="00093491">
        <w:rPr>
          <w:rFonts w:ascii="Calibri" w:eastAsia="Calibri" w:hAnsi="Calibri" w:cs="Calibri"/>
          <w:spacing w:val="1"/>
          <w:lang w:val="en-US"/>
        </w:rPr>
        <w:t>t</w:t>
      </w:r>
      <w:r w:rsidRPr="00093491">
        <w:rPr>
          <w:rFonts w:ascii="Calibri" w:eastAsia="Calibri" w:hAnsi="Calibri" w:cs="Calibri"/>
          <w:lang w:val="en-US"/>
        </w:rPr>
        <w:t>ary</w:t>
      </w:r>
      <w:r w:rsidRPr="00093491">
        <w:rPr>
          <w:rFonts w:ascii="Calibri" w:eastAsia="Calibri" w:hAnsi="Calibri" w:cs="Calibri"/>
          <w:spacing w:val="1"/>
          <w:lang w:val="en-US"/>
        </w:rPr>
        <w:t xml:space="preserve"> </w:t>
      </w:r>
      <w:r w:rsidRPr="00093491">
        <w:rPr>
          <w:rFonts w:ascii="Calibri" w:eastAsia="Calibri" w:hAnsi="Calibri" w:cs="Calibri"/>
          <w:lang w:val="en-US"/>
        </w:rPr>
        <w:t>o</w:t>
      </w:r>
      <w:r w:rsidRPr="00093491">
        <w:rPr>
          <w:rFonts w:ascii="Calibri" w:eastAsia="Calibri" w:hAnsi="Calibri" w:cs="Calibri"/>
          <w:spacing w:val="1"/>
          <w:lang w:val="en-US"/>
        </w:rPr>
        <w:t>r</w:t>
      </w:r>
      <w:r w:rsidRPr="00093491">
        <w:rPr>
          <w:rFonts w:ascii="Calibri" w:eastAsia="Calibri" w:hAnsi="Calibri" w:cs="Calibri"/>
          <w:lang w:val="en-US"/>
        </w:rPr>
        <w:t>ig</w:t>
      </w:r>
      <w:r w:rsidRPr="00093491">
        <w:rPr>
          <w:rFonts w:ascii="Calibri" w:eastAsia="Calibri" w:hAnsi="Calibri" w:cs="Calibri"/>
          <w:spacing w:val="-2"/>
          <w:lang w:val="en-US"/>
        </w:rPr>
        <w:t>i</w:t>
      </w:r>
      <w:r w:rsidRPr="00093491">
        <w:rPr>
          <w:rFonts w:ascii="Calibri" w:eastAsia="Calibri" w:hAnsi="Calibri" w:cs="Calibri"/>
          <w:lang w:val="en-US"/>
        </w:rPr>
        <w:t>n</w:t>
      </w:r>
      <w:r w:rsidRPr="00093491">
        <w:rPr>
          <w:rFonts w:ascii="Calibri" w:eastAsia="Calibri" w:hAnsi="Calibri" w:cs="Calibri"/>
          <w:spacing w:val="2"/>
          <w:lang w:val="en-US"/>
        </w:rPr>
        <w:t xml:space="preserve"> </w:t>
      </w:r>
      <w:r w:rsidRPr="00093491">
        <w:rPr>
          <w:rFonts w:ascii="Calibri" w:eastAsia="Calibri" w:hAnsi="Calibri" w:cs="Calibri"/>
          <w:spacing w:val="-2"/>
          <w:lang w:val="en-US"/>
        </w:rPr>
        <w:t>a</w:t>
      </w:r>
      <w:r w:rsidRPr="00093491">
        <w:rPr>
          <w:rFonts w:ascii="Calibri" w:eastAsia="Calibri" w:hAnsi="Calibri" w:cs="Calibri"/>
          <w:spacing w:val="1"/>
          <w:lang w:val="en-US"/>
        </w:rPr>
        <w:t>n</w:t>
      </w:r>
      <w:r w:rsidRPr="00093491">
        <w:rPr>
          <w:rFonts w:ascii="Calibri" w:eastAsia="Calibri" w:hAnsi="Calibri" w:cs="Calibri"/>
          <w:lang w:val="en-US"/>
        </w:rPr>
        <w:t>d</w:t>
      </w:r>
      <w:r w:rsidRPr="00093491">
        <w:rPr>
          <w:rFonts w:ascii="Calibri" w:eastAsia="Calibri" w:hAnsi="Calibri" w:cs="Calibri"/>
          <w:spacing w:val="-1"/>
          <w:lang w:val="en-US"/>
        </w:rPr>
        <w:t xml:space="preserve"> </w:t>
      </w:r>
      <w:r w:rsidRPr="00093491">
        <w:rPr>
          <w:rFonts w:ascii="Calibri" w:eastAsia="Calibri" w:hAnsi="Calibri" w:cs="Calibri"/>
          <w:lang w:val="en-US"/>
        </w:rPr>
        <w:t>im</w:t>
      </w:r>
      <w:r w:rsidRPr="00093491">
        <w:rPr>
          <w:rFonts w:ascii="Calibri" w:eastAsia="Calibri" w:hAnsi="Calibri" w:cs="Calibri"/>
          <w:spacing w:val="1"/>
          <w:lang w:val="en-US"/>
        </w:rPr>
        <w:t>p</w:t>
      </w:r>
      <w:r w:rsidRPr="00093491">
        <w:rPr>
          <w:rFonts w:ascii="Calibri" w:eastAsia="Calibri" w:hAnsi="Calibri" w:cs="Calibri"/>
          <w:lang w:val="en-US"/>
        </w:rPr>
        <w:t>lic</w:t>
      </w:r>
      <w:r w:rsidRPr="00093491">
        <w:rPr>
          <w:rFonts w:ascii="Calibri" w:eastAsia="Calibri" w:hAnsi="Calibri" w:cs="Calibri"/>
          <w:spacing w:val="-2"/>
          <w:lang w:val="en-US"/>
        </w:rPr>
        <w:t>a</w:t>
      </w:r>
      <w:r w:rsidRPr="00093491">
        <w:rPr>
          <w:rFonts w:ascii="Calibri" w:eastAsia="Calibri" w:hAnsi="Calibri" w:cs="Calibri"/>
          <w:spacing w:val="1"/>
          <w:lang w:val="en-US"/>
        </w:rPr>
        <w:t>t</w:t>
      </w:r>
      <w:r w:rsidRPr="00093491">
        <w:rPr>
          <w:rFonts w:ascii="Calibri" w:eastAsia="Calibri" w:hAnsi="Calibri" w:cs="Calibri"/>
          <w:lang w:val="en-US"/>
        </w:rPr>
        <w:t>i</w:t>
      </w:r>
      <w:r w:rsidRPr="00093491">
        <w:rPr>
          <w:rFonts w:ascii="Calibri" w:eastAsia="Calibri" w:hAnsi="Calibri" w:cs="Calibri"/>
          <w:spacing w:val="-2"/>
          <w:lang w:val="en-US"/>
        </w:rPr>
        <w:t>o</w:t>
      </w:r>
      <w:r w:rsidRPr="00093491">
        <w:rPr>
          <w:rFonts w:ascii="Calibri" w:eastAsia="Calibri" w:hAnsi="Calibri" w:cs="Calibri"/>
          <w:spacing w:val="1"/>
          <w:lang w:val="en-US"/>
        </w:rPr>
        <w:t>n</w:t>
      </w:r>
      <w:r w:rsidRPr="00093491">
        <w:rPr>
          <w:rFonts w:ascii="Calibri" w:eastAsia="Calibri" w:hAnsi="Calibri" w:cs="Calibri"/>
          <w:lang w:val="en-US"/>
        </w:rPr>
        <w:t>s of g</w:t>
      </w:r>
      <w:r w:rsidRPr="00093491">
        <w:rPr>
          <w:rFonts w:ascii="Calibri" w:eastAsia="Calibri" w:hAnsi="Calibri" w:cs="Calibri"/>
          <w:spacing w:val="1"/>
          <w:lang w:val="en-US"/>
        </w:rPr>
        <w:t>e</w:t>
      </w:r>
      <w:r w:rsidRPr="00093491">
        <w:rPr>
          <w:rFonts w:ascii="Calibri" w:eastAsia="Calibri" w:hAnsi="Calibri" w:cs="Calibri"/>
          <w:spacing w:val="-2"/>
          <w:lang w:val="en-US"/>
        </w:rPr>
        <w:t>o</w:t>
      </w:r>
      <w:r w:rsidRPr="00093491">
        <w:rPr>
          <w:rFonts w:ascii="Calibri" w:eastAsia="Calibri" w:hAnsi="Calibri" w:cs="Calibri"/>
          <w:lang w:val="en-US"/>
        </w:rPr>
        <w:t>e</w:t>
      </w:r>
      <w:r w:rsidRPr="00093491">
        <w:rPr>
          <w:rFonts w:ascii="Calibri" w:eastAsia="Calibri" w:hAnsi="Calibri" w:cs="Calibri"/>
          <w:spacing w:val="1"/>
          <w:lang w:val="en-US"/>
        </w:rPr>
        <w:t>n</w:t>
      </w:r>
      <w:r w:rsidRPr="00093491">
        <w:rPr>
          <w:rFonts w:ascii="Calibri" w:eastAsia="Calibri" w:hAnsi="Calibri" w:cs="Calibri"/>
          <w:lang w:val="en-US"/>
        </w:rPr>
        <w:t>gi</w:t>
      </w:r>
      <w:r w:rsidRPr="00093491">
        <w:rPr>
          <w:rFonts w:ascii="Calibri" w:eastAsia="Calibri" w:hAnsi="Calibri" w:cs="Calibri"/>
          <w:spacing w:val="-1"/>
          <w:lang w:val="en-US"/>
        </w:rPr>
        <w:t>n</w:t>
      </w:r>
      <w:r w:rsidRPr="00093491">
        <w:rPr>
          <w:rFonts w:ascii="Calibri" w:eastAsia="Calibri" w:hAnsi="Calibri" w:cs="Calibri"/>
          <w:lang w:val="en-US"/>
        </w:rPr>
        <w:t>e</w:t>
      </w:r>
      <w:r w:rsidRPr="00093491">
        <w:rPr>
          <w:rFonts w:ascii="Calibri" w:eastAsia="Calibri" w:hAnsi="Calibri" w:cs="Calibri"/>
          <w:spacing w:val="1"/>
          <w:lang w:val="en-US"/>
        </w:rPr>
        <w:t>e</w:t>
      </w:r>
      <w:r w:rsidRPr="00093491">
        <w:rPr>
          <w:rFonts w:ascii="Calibri" w:eastAsia="Calibri" w:hAnsi="Calibri" w:cs="Calibri"/>
          <w:lang w:val="en-US"/>
        </w:rPr>
        <w:t>r</w:t>
      </w:r>
      <w:r w:rsidRPr="00093491">
        <w:rPr>
          <w:rFonts w:ascii="Calibri" w:eastAsia="Calibri" w:hAnsi="Calibri" w:cs="Calibri"/>
          <w:spacing w:val="-2"/>
          <w:lang w:val="en-US"/>
        </w:rPr>
        <w:t>i</w:t>
      </w:r>
      <w:r w:rsidRPr="00093491">
        <w:rPr>
          <w:rFonts w:ascii="Calibri" w:eastAsia="Calibri" w:hAnsi="Calibri" w:cs="Calibri"/>
          <w:spacing w:val="1"/>
          <w:lang w:val="en-US"/>
        </w:rPr>
        <w:t>n</w:t>
      </w:r>
      <w:r w:rsidRPr="00093491">
        <w:rPr>
          <w:rFonts w:ascii="Calibri" w:eastAsia="Calibri" w:hAnsi="Calibri" w:cs="Calibri"/>
          <w:lang w:val="en-US"/>
        </w:rPr>
        <w:t>g</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f</w:t>
      </w:r>
      <w:r w:rsidRPr="00093491">
        <w:rPr>
          <w:rFonts w:ascii="Calibri" w:eastAsia="Calibri" w:hAnsi="Calibri" w:cs="Calibri"/>
          <w:lang w:val="en-US"/>
        </w:rPr>
        <w:t>or</w:t>
      </w:r>
      <w:r w:rsidRPr="00093491">
        <w:rPr>
          <w:rFonts w:ascii="Calibri" w:eastAsia="Calibri" w:hAnsi="Calibri" w:cs="Calibri"/>
          <w:spacing w:val="-1"/>
          <w:lang w:val="en-US"/>
        </w:rPr>
        <w:t xml:space="preserve"> w</w:t>
      </w:r>
      <w:r w:rsidRPr="00093491">
        <w:rPr>
          <w:rFonts w:ascii="Calibri" w:eastAsia="Calibri" w:hAnsi="Calibri" w:cs="Calibri"/>
          <w:lang w:val="en-US"/>
        </w:rPr>
        <w:t>ar</w:t>
      </w:r>
      <w:r w:rsidRPr="00093491">
        <w:rPr>
          <w:rFonts w:ascii="Calibri" w:eastAsia="Calibri" w:hAnsi="Calibri" w:cs="Calibri"/>
          <w:spacing w:val="1"/>
          <w:lang w:val="en-US"/>
        </w:rPr>
        <w:t>f</w:t>
      </w:r>
      <w:r w:rsidRPr="00093491">
        <w:rPr>
          <w:rFonts w:ascii="Calibri" w:eastAsia="Calibri" w:hAnsi="Calibri" w:cs="Calibri"/>
          <w:lang w:val="en-US"/>
        </w:rPr>
        <w:t>are</w:t>
      </w:r>
      <w:r w:rsidRPr="00093491">
        <w:rPr>
          <w:rFonts w:ascii="Calibri" w:eastAsia="Calibri" w:hAnsi="Calibri" w:cs="Calibri"/>
          <w:spacing w:val="2"/>
          <w:lang w:val="en-US"/>
        </w:rPr>
        <w:t xml:space="preserve"> </w:t>
      </w:r>
      <w:r w:rsidRPr="00093491">
        <w:rPr>
          <w:rFonts w:ascii="Calibri" w:eastAsia="Calibri" w:hAnsi="Calibri" w:cs="Calibri"/>
          <w:lang w:val="en-US"/>
        </w:rPr>
        <w:t>a</w:t>
      </w:r>
      <w:r w:rsidRPr="00093491">
        <w:rPr>
          <w:rFonts w:ascii="Calibri" w:eastAsia="Calibri" w:hAnsi="Calibri" w:cs="Calibri"/>
          <w:spacing w:val="-2"/>
          <w:lang w:val="en-US"/>
        </w:rPr>
        <w:t>r</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2"/>
          <w:lang w:val="en-US"/>
        </w:rPr>
        <w:t>o</w:t>
      </w:r>
      <w:r w:rsidRPr="00093491">
        <w:rPr>
          <w:rFonts w:ascii="Calibri" w:eastAsia="Calibri" w:hAnsi="Calibri" w:cs="Calibri"/>
          <w:spacing w:val="1"/>
          <w:lang w:val="en-US"/>
        </w:rPr>
        <w:t>ft</w:t>
      </w:r>
      <w:r w:rsidRPr="00093491">
        <w:rPr>
          <w:rFonts w:ascii="Calibri" w:eastAsia="Calibri" w:hAnsi="Calibri" w:cs="Calibri"/>
          <w:spacing w:val="-2"/>
          <w:lang w:val="en-US"/>
        </w:rPr>
        <w:t>e</w:t>
      </w:r>
      <w:r w:rsidRPr="00093491">
        <w:rPr>
          <w:rFonts w:ascii="Calibri" w:eastAsia="Calibri" w:hAnsi="Calibri" w:cs="Calibri"/>
          <w:lang w:val="en-US"/>
        </w:rPr>
        <w:t xml:space="preserve">n </w:t>
      </w:r>
      <w:r w:rsidRPr="00093491">
        <w:rPr>
          <w:rFonts w:ascii="Calibri" w:eastAsia="Calibri" w:hAnsi="Calibri" w:cs="Calibri"/>
          <w:spacing w:val="1"/>
          <w:lang w:val="en-US"/>
        </w:rPr>
        <w:t>f</w:t>
      </w:r>
      <w:r w:rsidRPr="00093491">
        <w:rPr>
          <w:rFonts w:ascii="Calibri" w:eastAsia="Calibri" w:hAnsi="Calibri" w:cs="Calibri"/>
          <w:lang w:val="en-US"/>
        </w:rPr>
        <w:t>o</w:t>
      </w:r>
      <w:r w:rsidRPr="00093491">
        <w:rPr>
          <w:rFonts w:ascii="Calibri" w:eastAsia="Calibri" w:hAnsi="Calibri" w:cs="Calibri"/>
          <w:spacing w:val="1"/>
          <w:lang w:val="en-US"/>
        </w:rPr>
        <w:t>r</w:t>
      </w:r>
      <w:r w:rsidRPr="00093491">
        <w:rPr>
          <w:rFonts w:ascii="Calibri" w:eastAsia="Calibri" w:hAnsi="Calibri" w:cs="Calibri"/>
          <w:lang w:val="en-US"/>
        </w:rPr>
        <w:t>g</w:t>
      </w:r>
      <w:r w:rsidRPr="00093491">
        <w:rPr>
          <w:rFonts w:ascii="Calibri" w:eastAsia="Calibri" w:hAnsi="Calibri" w:cs="Calibri"/>
          <w:spacing w:val="-2"/>
          <w:lang w:val="en-US"/>
        </w:rPr>
        <w:t>o</w:t>
      </w:r>
      <w:r w:rsidRPr="00093491">
        <w:rPr>
          <w:rFonts w:ascii="Calibri" w:eastAsia="Calibri" w:hAnsi="Calibri" w:cs="Calibri"/>
          <w:spacing w:val="1"/>
          <w:lang w:val="en-US"/>
        </w:rPr>
        <w:t>tt</w:t>
      </w:r>
      <w:r w:rsidRPr="00093491">
        <w:rPr>
          <w:rFonts w:ascii="Calibri" w:eastAsia="Calibri" w:hAnsi="Calibri" w:cs="Calibri"/>
          <w:spacing w:val="-2"/>
          <w:lang w:val="en-US"/>
        </w:rPr>
        <w:t>e</w:t>
      </w:r>
      <w:r w:rsidRPr="00093491">
        <w:rPr>
          <w:rFonts w:ascii="Calibri" w:eastAsia="Calibri" w:hAnsi="Calibri" w:cs="Calibri"/>
          <w:lang w:val="en-US"/>
        </w:rPr>
        <w:t>n</w:t>
      </w:r>
      <w:r w:rsidRPr="00093491">
        <w:rPr>
          <w:rFonts w:ascii="Calibri" w:eastAsia="Calibri" w:hAnsi="Calibri" w:cs="Calibri"/>
          <w:spacing w:val="2"/>
          <w:lang w:val="en-US"/>
        </w:rPr>
        <w:t xml:space="preserve"> </w:t>
      </w:r>
      <w:r w:rsidRPr="00093491">
        <w:rPr>
          <w:rFonts w:ascii="Calibri" w:eastAsia="Calibri" w:hAnsi="Calibri" w:cs="Calibri"/>
          <w:spacing w:val="-2"/>
          <w:lang w:val="en-US"/>
        </w:rPr>
        <w:t>o</w:t>
      </w:r>
      <w:r w:rsidRPr="00093491">
        <w:rPr>
          <w:rFonts w:ascii="Calibri" w:eastAsia="Calibri" w:hAnsi="Calibri" w:cs="Calibri"/>
          <w:lang w:val="en-US"/>
        </w:rPr>
        <w:t>r</w:t>
      </w:r>
      <w:r w:rsidRPr="00093491">
        <w:rPr>
          <w:rFonts w:ascii="Calibri" w:eastAsia="Calibri" w:hAnsi="Calibri" w:cs="Calibri"/>
          <w:spacing w:val="1"/>
          <w:lang w:val="en-US"/>
        </w:rPr>
        <w:t xml:space="preserve"> </w:t>
      </w:r>
      <w:r w:rsidRPr="00093491">
        <w:rPr>
          <w:rFonts w:ascii="Calibri" w:eastAsia="Calibri" w:hAnsi="Calibri" w:cs="Calibri"/>
          <w:lang w:val="en-US"/>
        </w:rPr>
        <w:t>i</w:t>
      </w:r>
      <w:r w:rsidRPr="00093491">
        <w:rPr>
          <w:rFonts w:ascii="Calibri" w:eastAsia="Calibri" w:hAnsi="Calibri" w:cs="Calibri"/>
          <w:spacing w:val="-1"/>
          <w:lang w:val="en-US"/>
        </w:rPr>
        <w:t>n</w:t>
      </w:r>
      <w:r w:rsidRPr="00093491">
        <w:rPr>
          <w:rFonts w:ascii="Calibri" w:eastAsia="Calibri" w:hAnsi="Calibri" w:cs="Calibri"/>
          <w:spacing w:val="1"/>
          <w:lang w:val="en-US"/>
        </w:rPr>
        <w:t>t</w:t>
      </w:r>
      <w:r w:rsidRPr="00093491">
        <w:rPr>
          <w:rFonts w:ascii="Calibri" w:eastAsia="Calibri" w:hAnsi="Calibri" w:cs="Calibri"/>
          <w:spacing w:val="-2"/>
          <w:lang w:val="en-US"/>
        </w:rPr>
        <w:t>e</w:t>
      </w:r>
      <w:r w:rsidRPr="00093491">
        <w:rPr>
          <w:rFonts w:ascii="Calibri" w:eastAsia="Calibri" w:hAnsi="Calibri" w:cs="Calibri"/>
          <w:spacing w:val="1"/>
          <w:lang w:val="en-US"/>
        </w:rPr>
        <w:t>nt</w:t>
      </w:r>
      <w:r w:rsidRPr="00093491">
        <w:rPr>
          <w:rFonts w:ascii="Calibri" w:eastAsia="Calibri" w:hAnsi="Calibri" w:cs="Calibri"/>
          <w:lang w:val="en-US"/>
        </w:rPr>
        <w:t>i</w:t>
      </w:r>
      <w:r w:rsidRPr="00093491">
        <w:rPr>
          <w:rFonts w:ascii="Calibri" w:eastAsia="Calibri" w:hAnsi="Calibri" w:cs="Calibri"/>
          <w:spacing w:val="-2"/>
          <w:lang w:val="en-US"/>
        </w:rPr>
        <w:t>o</w:t>
      </w:r>
      <w:r w:rsidRPr="00093491">
        <w:rPr>
          <w:rFonts w:ascii="Calibri" w:eastAsia="Calibri" w:hAnsi="Calibri" w:cs="Calibri"/>
          <w:spacing w:val="1"/>
          <w:lang w:val="en-US"/>
        </w:rPr>
        <w:t>n</w:t>
      </w:r>
      <w:r w:rsidRPr="00093491">
        <w:rPr>
          <w:rFonts w:ascii="Calibri" w:eastAsia="Calibri" w:hAnsi="Calibri" w:cs="Calibri"/>
          <w:lang w:val="en-US"/>
        </w:rPr>
        <w:t>al</w:t>
      </w:r>
      <w:r w:rsidRPr="00093491">
        <w:rPr>
          <w:rFonts w:ascii="Calibri" w:eastAsia="Calibri" w:hAnsi="Calibri" w:cs="Calibri"/>
          <w:spacing w:val="-2"/>
          <w:lang w:val="en-US"/>
        </w:rPr>
        <w:t>l</w:t>
      </w:r>
      <w:r w:rsidRPr="00093491">
        <w:rPr>
          <w:rFonts w:ascii="Calibri" w:eastAsia="Calibri" w:hAnsi="Calibri" w:cs="Calibri"/>
          <w:lang w:val="en-US"/>
        </w:rPr>
        <w:t xml:space="preserve">y </w:t>
      </w:r>
      <w:r w:rsidRPr="00093491">
        <w:rPr>
          <w:rFonts w:ascii="Calibri" w:eastAsia="Calibri" w:hAnsi="Calibri" w:cs="Calibri"/>
          <w:spacing w:val="1"/>
          <w:lang w:val="en-US"/>
        </w:rPr>
        <w:t>n</w:t>
      </w:r>
      <w:r w:rsidRPr="00093491">
        <w:rPr>
          <w:rFonts w:ascii="Calibri" w:eastAsia="Calibri" w:hAnsi="Calibri" w:cs="Calibri"/>
          <w:lang w:val="en-US"/>
        </w:rPr>
        <w:t xml:space="preserve">ot </w:t>
      </w:r>
      <w:r w:rsidRPr="00093491">
        <w:rPr>
          <w:rFonts w:ascii="Calibri" w:eastAsia="Calibri" w:hAnsi="Calibri" w:cs="Calibri"/>
          <w:spacing w:val="1"/>
          <w:lang w:val="en-US"/>
        </w:rPr>
        <w:t>m</w:t>
      </w:r>
      <w:r w:rsidRPr="00093491">
        <w:rPr>
          <w:rFonts w:ascii="Calibri" w:eastAsia="Calibri" w:hAnsi="Calibri" w:cs="Calibri"/>
          <w:spacing w:val="-2"/>
          <w:lang w:val="en-US"/>
        </w:rPr>
        <w:t>e</w:t>
      </w:r>
      <w:r w:rsidRPr="00093491">
        <w:rPr>
          <w:rFonts w:ascii="Calibri" w:eastAsia="Calibri" w:hAnsi="Calibri" w:cs="Calibri"/>
          <w:spacing w:val="1"/>
          <w:lang w:val="en-US"/>
        </w:rPr>
        <w:t>nt</w:t>
      </w:r>
      <w:r w:rsidRPr="00093491">
        <w:rPr>
          <w:rFonts w:ascii="Calibri" w:eastAsia="Calibri" w:hAnsi="Calibri" w:cs="Calibri"/>
          <w:lang w:val="en-US"/>
        </w:rPr>
        <w:t>i</w:t>
      </w:r>
      <w:r w:rsidRPr="00093491">
        <w:rPr>
          <w:rFonts w:ascii="Calibri" w:eastAsia="Calibri" w:hAnsi="Calibri" w:cs="Calibri"/>
          <w:spacing w:val="-2"/>
          <w:lang w:val="en-US"/>
        </w:rPr>
        <w:t>o</w:t>
      </w:r>
      <w:r w:rsidRPr="00093491">
        <w:rPr>
          <w:rFonts w:ascii="Calibri" w:eastAsia="Calibri" w:hAnsi="Calibri" w:cs="Calibri"/>
          <w:spacing w:val="1"/>
          <w:lang w:val="en-US"/>
        </w:rPr>
        <w:t>n</w:t>
      </w:r>
      <w:r w:rsidRPr="00093491">
        <w:rPr>
          <w:rFonts w:ascii="Calibri" w:eastAsia="Calibri" w:hAnsi="Calibri" w:cs="Calibri"/>
          <w:spacing w:val="-2"/>
          <w:lang w:val="en-US"/>
        </w:rPr>
        <w:t>e</w:t>
      </w:r>
      <w:r w:rsidRPr="00093491">
        <w:rPr>
          <w:rFonts w:ascii="Calibri" w:eastAsia="Calibri" w:hAnsi="Calibri" w:cs="Calibri"/>
          <w:spacing w:val="1"/>
          <w:lang w:val="en-US"/>
        </w:rPr>
        <w:t>d</w:t>
      </w:r>
      <w:r w:rsidRPr="00093491">
        <w:rPr>
          <w:rFonts w:ascii="Calibri" w:eastAsia="Calibri" w:hAnsi="Calibri" w:cs="Calibri"/>
          <w:lang w:val="en-US"/>
        </w:rPr>
        <w:t xml:space="preserve">. Yet </w:t>
      </w:r>
      <w:r w:rsidRPr="00093491">
        <w:rPr>
          <w:rFonts w:ascii="Calibri" w:eastAsia="Calibri" w:hAnsi="Calibri" w:cs="Calibri"/>
          <w:spacing w:val="-1"/>
          <w:lang w:val="en-US"/>
        </w:rPr>
        <w:t>t</w:t>
      </w:r>
      <w:r w:rsidRPr="00093491">
        <w:rPr>
          <w:rFonts w:ascii="Calibri" w:eastAsia="Calibri" w:hAnsi="Calibri" w:cs="Calibri"/>
          <w:spacing w:val="1"/>
          <w:lang w:val="en-US"/>
        </w:rPr>
        <w:t>h</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2"/>
          <w:lang w:val="en-US"/>
        </w:rPr>
        <w:t>concept</w:t>
      </w:r>
      <w:r w:rsidRPr="00093491">
        <w:rPr>
          <w:rFonts w:ascii="Calibri" w:eastAsia="Calibri" w:hAnsi="Calibri" w:cs="Calibri"/>
          <w:spacing w:val="-1"/>
          <w:lang w:val="en-US"/>
        </w:rPr>
        <w:t xml:space="preserve"> </w:t>
      </w:r>
      <w:r w:rsidRPr="00093491">
        <w:rPr>
          <w:rFonts w:ascii="Calibri" w:eastAsia="Calibri" w:hAnsi="Calibri" w:cs="Calibri"/>
          <w:lang w:val="en-US"/>
        </w:rPr>
        <w:t>of co</w:t>
      </w:r>
      <w:r w:rsidRPr="00093491">
        <w:rPr>
          <w:rFonts w:ascii="Calibri" w:eastAsia="Calibri" w:hAnsi="Calibri" w:cs="Calibri"/>
          <w:spacing w:val="-1"/>
          <w:lang w:val="en-US"/>
        </w:rPr>
        <w:t>n</w:t>
      </w:r>
      <w:r w:rsidRPr="00093491">
        <w:rPr>
          <w:rFonts w:ascii="Calibri" w:eastAsia="Calibri" w:hAnsi="Calibri" w:cs="Calibri"/>
          <w:spacing w:val="1"/>
          <w:lang w:val="en-US"/>
        </w:rPr>
        <w:t>t</w:t>
      </w:r>
      <w:r w:rsidRPr="00093491">
        <w:rPr>
          <w:rFonts w:ascii="Calibri" w:eastAsia="Calibri" w:hAnsi="Calibri" w:cs="Calibri"/>
          <w:lang w:val="en-US"/>
        </w:rPr>
        <w:t>r</w:t>
      </w:r>
      <w:r w:rsidRPr="00093491">
        <w:rPr>
          <w:rFonts w:ascii="Calibri" w:eastAsia="Calibri" w:hAnsi="Calibri" w:cs="Calibri"/>
          <w:spacing w:val="1"/>
          <w:lang w:val="en-US"/>
        </w:rPr>
        <w:t>o</w:t>
      </w:r>
      <w:r w:rsidRPr="00093491">
        <w:rPr>
          <w:rFonts w:ascii="Calibri" w:eastAsia="Calibri" w:hAnsi="Calibri" w:cs="Calibri"/>
          <w:lang w:val="en-US"/>
        </w:rPr>
        <w:t>ll</w:t>
      </w:r>
      <w:r w:rsidRPr="00093491">
        <w:rPr>
          <w:rFonts w:ascii="Calibri" w:eastAsia="Calibri" w:hAnsi="Calibri" w:cs="Calibri"/>
          <w:spacing w:val="-2"/>
          <w:lang w:val="en-US"/>
        </w:rPr>
        <w:t>i</w:t>
      </w:r>
      <w:r w:rsidRPr="00093491">
        <w:rPr>
          <w:rFonts w:ascii="Calibri" w:eastAsia="Calibri" w:hAnsi="Calibri" w:cs="Calibri"/>
          <w:spacing w:val="-1"/>
          <w:lang w:val="en-US"/>
        </w:rPr>
        <w:t>n</w:t>
      </w:r>
      <w:r w:rsidRPr="00093491">
        <w:rPr>
          <w:rFonts w:ascii="Calibri" w:eastAsia="Calibri" w:hAnsi="Calibri" w:cs="Calibri"/>
          <w:lang w:val="en-US"/>
        </w:rPr>
        <w:t>g</w:t>
      </w:r>
      <w:r w:rsidRPr="00093491">
        <w:rPr>
          <w:rFonts w:ascii="Calibri" w:eastAsia="Calibri" w:hAnsi="Calibri" w:cs="Calibri"/>
          <w:spacing w:val="1"/>
          <w:lang w:val="en-US"/>
        </w:rPr>
        <w:t xml:space="preserve"> t</w:t>
      </w:r>
      <w:r w:rsidRPr="00093491">
        <w:rPr>
          <w:rFonts w:ascii="Calibri" w:eastAsia="Calibri" w:hAnsi="Calibri" w:cs="Calibri"/>
          <w:spacing w:val="-1"/>
          <w:lang w:val="en-US"/>
        </w:rPr>
        <w:t>h</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1"/>
          <w:lang w:val="en-US"/>
        </w:rPr>
        <w:t>w</w:t>
      </w:r>
      <w:r w:rsidRPr="00093491">
        <w:rPr>
          <w:rFonts w:ascii="Calibri" w:eastAsia="Calibri" w:hAnsi="Calibri" w:cs="Calibri"/>
          <w:lang w:val="en-US"/>
        </w:rPr>
        <w:t>e</w:t>
      </w:r>
      <w:r w:rsidRPr="00093491">
        <w:rPr>
          <w:rFonts w:ascii="Calibri" w:eastAsia="Calibri" w:hAnsi="Calibri" w:cs="Calibri"/>
          <w:spacing w:val="1"/>
          <w:lang w:val="en-US"/>
        </w:rPr>
        <w:t>a</w:t>
      </w:r>
      <w:r w:rsidRPr="00093491">
        <w:rPr>
          <w:rFonts w:ascii="Calibri" w:eastAsia="Calibri" w:hAnsi="Calibri" w:cs="Calibri"/>
          <w:spacing w:val="-1"/>
          <w:lang w:val="en-US"/>
        </w:rPr>
        <w:t>t</w:t>
      </w:r>
      <w:r w:rsidRPr="00093491">
        <w:rPr>
          <w:rFonts w:ascii="Calibri" w:eastAsia="Calibri" w:hAnsi="Calibri" w:cs="Calibri"/>
          <w:spacing w:val="1"/>
          <w:lang w:val="en-US"/>
        </w:rPr>
        <w:t>h</w:t>
      </w:r>
      <w:r w:rsidRPr="00093491">
        <w:rPr>
          <w:rFonts w:ascii="Calibri" w:eastAsia="Calibri" w:hAnsi="Calibri" w:cs="Calibri"/>
          <w:lang w:val="en-US"/>
        </w:rPr>
        <w:t>er and climate</w:t>
      </w:r>
      <w:r w:rsidRPr="00093491">
        <w:rPr>
          <w:rFonts w:ascii="Calibri" w:eastAsia="Calibri" w:hAnsi="Calibri" w:cs="Calibri"/>
          <w:spacing w:val="1"/>
          <w:lang w:val="en-US"/>
        </w:rPr>
        <w:t xml:space="preserve"> </w:t>
      </w:r>
      <w:r w:rsidR="00FA0F6C">
        <w:rPr>
          <w:rFonts w:ascii="Calibri" w:eastAsia="Calibri" w:hAnsi="Calibri" w:cs="Calibri"/>
          <w:lang w:val="en-US"/>
        </w:rPr>
        <w:t>originated</w:t>
      </w:r>
      <w:r w:rsidRPr="00093491">
        <w:rPr>
          <w:rFonts w:ascii="Calibri" w:eastAsia="Calibri" w:hAnsi="Calibri" w:cs="Calibri"/>
          <w:lang w:val="en-US"/>
        </w:rPr>
        <w:t xml:space="preserve"> </w:t>
      </w:r>
      <w:r w:rsidRPr="00093491">
        <w:rPr>
          <w:rFonts w:ascii="Calibri" w:eastAsia="Calibri" w:hAnsi="Calibri" w:cs="Calibri"/>
          <w:spacing w:val="1"/>
          <w:lang w:val="en-US"/>
        </w:rPr>
        <w:t>f</w:t>
      </w:r>
      <w:r w:rsidRPr="00093491">
        <w:rPr>
          <w:rFonts w:ascii="Calibri" w:eastAsia="Calibri" w:hAnsi="Calibri" w:cs="Calibri"/>
          <w:lang w:val="en-US"/>
        </w:rPr>
        <w:t>r</w:t>
      </w:r>
      <w:r w:rsidRPr="00093491">
        <w:rPr>
          <w:rFonts w:ascii="Calibri" w:eastAsia="Calibri" w:hAnsi="Calibri" w:cs="Calibri"/>
          <w:spacing w:val="1"/>
          <w:lang w:val="en-US"/>
        </w:rPr>
        <w:t>o</w:t>
      </w:r>
      <w:r w:rsidRPr="00093491">
        <w:rPr>
          <w:rFonts w:ascii="Calibri" w:eastAsia="Calibri" w:hAnsi="Calibri" w:cs="Calibri"/>
          <w:lang w:val="en-US"/>
        </w:rPr>
        <w:t>m</w:t>
      </w:r>
      <w:r w:rsidRPr="00093491">
        <w:rPr>
          <w:rFonts w:ascii="Calibri" w:eastAsia="Calibri" w:hAnsi="Calibri" w:cs="Calibri"/>
          <w:spacing w:val="1"/>
          <w:lang w:val="en-US"/>
        </w:rPr>
        <w:t xml:space="preserve"> </w:t>
      </w:r>
      <w:r w:rsidRPr="00093491">
        <w:rPr>
          <w:rFonts w:ascii="Calibri" w:eastAsia="Calibri" w:hAnsi="Calibri" w:cs="Calibri"/>
          <w:spacing w:val="-2"/>
          <w:lang w:val="en-US"/>
        </w:rPr>
        <w:t>m</w:t>
      </w:r>
      <w:r w:rsidRPr="00093491">
        <w:rPr>
          <w:rFonts w:ascii="Calibri" w:eastAsia="Calibri" w:hAnsi="Calibri" w:cs="Calibri"/>
          <w:lang w:val="en-US"/>
        </w:rPr>
        <w:t>ili</w:t>
      </w:r>
      <w:r w:rsidRPr="00093491">
        <w:rPr>
          <w:rFonts w:ascii="Calibri" w:eastAsia="Calibri" w:hAnsi="Calibri" w:cs="Calibri"/>
          <w:spacing w:val="1"/>
          <w:lang w:val="en-US"/>
        </w:rPr>
        <w:t>t</w:t>
      </w:r>
      <w:r w:rsidRPr="00093491">
        <w:rPr>
          <w:rFonts w:ascii="Calibri" w:eastAsia="Calibri" w:hAnsi="Calibri" w:cs="Calibri"/>
          <w:lang w:val="en-US"/>
        </w:rPr>
        <w:t>ary</w:t>
      </w:r>
      <w:r w:rsidRPr="00093491">
        <w:rPr>
          <w:rFonts w:ascii="Calibri" w:eastAsia="Calibri" w:hAnsi="Calibri" w:cs="Calibri"/>
          <w:spacing w:val="1"/>
          <w:lang w:val="en-US"/>
        </w:rPr>
        <w:t xml:space="preserve"> </w:t>
      </w:r>
      <w:r w:rsidRPr="00093491">
        <w:rPr>
          <w:rFonts w:ascii="Calibri" w:eastAsia="Calibri" w:hAnsi="Calibri" w:cs="Calibri"/>
          <w:spacing w:val="-3"/>
          <w:lang w:val="en-US"/>
        </w:rPr>
        <w:t>s</w:t>
      </w:r>
      <w:r w:rsidRPr="00093491">
        <w:rPr>
          <w:rFonts w:ascii="Calibri" w:eastAsia="Calibri" w:hAnsi="Calibri" w:cs="Calibri"/>
          <w:spacing w:val="1"/>
          <w:lang w:val="en-US"/>
        </w:rPr>
        <w:t>t</w:t>
      </w:r>
      <w:r w:rsidRPr="00093491">
        <w:rPr>
          <w:rFonts w:ascii="Calibri" w:eastAsia="Calibri" w:hAnsi="Calibri" w:cs="Calibri"/>
          <w:lang w:val="en-US"/>
        </w:rPr>
        <w:t>r</w:t>
      </w:r>
      <w:r w:rsidRPr="00093491">
        <w:rPr>
          <w:rFonts w:ascii="Calibri" w:eastAsia="Calibri" w:hAnsi="Calibri" w:cs="Calibri"/>
          <w:spacing w:val="-2"/>
          <w:lang w:val="en-US"/>
        </w:rPr>
        <w:t>a</w:t>
      </w:r>
      <w:r w:rsidRPr="00093491">
        <w:rPr>
          <w:rFonts w:ascii="Calibri" w:eastAsia="Calibri" w:hAnsi="Calibri" w:cs="Calibri"/>
          <w:spacing w:val="1"/>
          <w:lang w:val="en-US"/>
        </w:rPr>
        <w:t>t</w:t>
      </w:r>
      <w:r w:rsidRPr="00093491">
        <w:rPr>
          <w:rFonts w:ascii="Calibri" w:eastAsia="Calibri" w:hAnsi="Calibri" w:cs="Calibri"/>
          <w:lang w:val="en-US"/>
        </w:rPr>
        <w:t>egi</w:t>
      </w:r>
      <w:r w:rsidRPr="00093491">
        <w:rPr>
          <w:rFonts w:ascii="Calibri" w:eastAsia="Calibri" w:hAnsi="Calibri" w:cs="Calibri"/>
          <w:spacing w:val="1"/>
          <w:lang w:val="en-US"/>
        </w:rPr>
        <w:t>e</w:t>
      </w:r>
      <w:r w:rsidRPr="00093491">
        <w:rPr>
          <w:rFonts w:ascii="Calibri" w:eastAsia="Calibri" w:hAnsi="Calibri" w:cs="Calibri"/>
          <w:lang w:val="en-US"/>
        </w:rPr>
        <w:t xml:space="preserve">s </w:t>
      </w:r>
      <w:r w:rsidRPr="00093491">
        <w:rPr>
          <w:rFonts w:ascii="Calibri" w:eastAsia="Calibri" w:hAnsi="Calibri" w:cs="Calibri"/>
          <w:spacing w:val="-2"/>
          <w:lang w:val="en-US"/>
        </w:rPr>
        <w:t>a</w:t>
      </w:r>
      <w:r w:rsidRPr="00093491">
        <w:rPr>
          <w:rFonts w:ascii="Calibri" w:eastAsia="Calibri" w:hAnsi="Calibri" w:cs="Calibri"/>
          <w:spacing w:val="1"/>
          <w:lang w:val="en-US"/>
        </w:rPr>
        <w:t>n</w:t>
      </w:r>
      <w:r w:rsidRPr="00093491">
        <w:rPr>
          <w:rFonts w:ascii="Calibri" w:eastAsia="Calibri" w:hAnsi="Calibri" w:cs="Calibri"/>
          <w:lang w:val="en-US"/>
        </w:rPr>
        <w:t>d</w:t>
      </w:r>
      <w:r w:rsidRPr="00093491">
        <w:rPr>
          <w:rFonts w:ascii="Calibri" w:eastAsia="Calibri" w:hAnsi="Calibri" w:cs="Calibri"/>
          <w:spacing w:val="2"/>
          <w:lang w:val="en-US"/>
        </w:rPr>
        <w:t xml:space="preserve"> </w:t>
      </w:r>
      <w:r w:rsidR="00FA0F6C">
        <w:rPr>
          <w:rFonts w:ascii="Calibri" w:eastAsia="Calibri" w:hAnsi="Calibri" w:cs="Calibri"/>
          <w:spacing w:val="2"/>
          <w:lang w:val="en-US"/>
        </w:rPr>
        <w:t>was responsible for</w:t>
      </w:r>
      <w:r w:rsidRPr="00093491">
        <w:rPr>
          <w:rFonts w:ascii="Calibri" w:eastAsia="Calibri" w:hAnsi="Calibri" w:cs="Calibri"/>
          <w:spacing w:val="2"/>
          <w:lang w:val="en-US"/>
        </w:rPr>
        <w:t xml:space="preserve"> precipitat</w:t>
      </w:r>
      <w:r w:rsidR="00FA0F6C">
        <w:rPr>
          <w:rFonts w:ascii="Calibri" w:eastAsia="Calibri" w:hAnsi="Calibri" w:cs="Calibri"/>
          <w:spacing w:val="2"/>
          <w:lang w:val="en-US"/>
        </w:rPr>
        <w:t>ing</w:t>
      </w:r>
      <w:r w:rsidRPr="00093491">
        <w:rPr>
          <w:rFonts w:ascii="Calibri" w:eastAsia="Calibri" w:hAnsi="Calibri" w:cs="Calibri"/>
          <w:spacing w:val="2"/>
          <w:lang w:val="en-US"/>
        </w:rPr>
        <w:t xml:space="preserve"> </w:t>
      </w:r>
      <w:r w:rsidRPr="00093491">
        <w:rPr>
          <w:rFonts w:ascii="Calibri" w:eastAsia="Calibri" w:hAnsi="Calibri" w:cs="Calibri"/>
          <w:spacing w:val="-1"/>
          <w:lang w:val="en-US"/>
        </w:rPr>
        <w:t>t</w:t>
      </w:r>
      <w:r w:rsidRPr="00093491">
        <w:rPr>
          <w:rFonts w:ascii="Calibri" w:eastAsia="Calibri" w:hAnsi="Calibri" w:cs="Calibri"/>
          <w:spacing w:val="1"/>
          <w:lang w:val="en-US"/>
        </w:rPr>
        <w:t>h</w:t>
      </w:r>
      <w:r w:rsidRPr="00093491">
        <w:rPr>
          <w:rFonts w:ascii="Calibri" w:eastAsia="Calibri" w:hAnsi="Calibri" w:cs="Calibri"/>
          <w:lang w:val="en-US"/>
        </w:rPr>
        <w:t>e</w:t>
      </w:r>
      <w:r w:rsidRPr="00093491">
        <w:rPr>
          <w:rFonts w:ascii="Calibri" w:eastAsia="Calibri" w:hAnsi="Calibri" w:cs="Calibri"/>
          <w:spacing w:val="1"/>
          <w:lang w:val="en-US"/>
        </w:rPr>
        <w:t xml:space="preserve"> </w:t>
      </w:r>
      <w:r w:rsidRPr="00093491">
        <w:rPr>
          <w:rFonts w:ascii="Calibri" w:eastAsia="Calibri" w:hAnsi="Calibri" w:cs="Calibri"/>
          <w:spacing w:val="-2"/>
          <w:lang w:val="en-US"/>
        </w:rPr>
        <w:t>i</w:t>
      </w:r>
      <w:r w:rsidRPr="00093491">
        <w:rPr>
          <w:rFonts w:ascii="Calibri" w:eastAsia="Calibri" w:hAnsi="Calibri" w:cs="Calibri"/>
          <w:spacing w:val="1"/>
          <w:lang w:val="en-US"/>
        </w:rPr>
        <w:t>nt</w:t>
      </w:r>
      <w:r w:rsidRPr="00093491">
        <w:rPr>
          <w:rFonts w:ascii="Calibri" w:eastAsia="Calibri" w:hAnsi="Calibri" w:cs="Calibri"/>
          <w:lang w:val="en-US"/>
        </w:rPr>
        <w:t>e</w:t>
      </w:r>
      <w:r w:rsidRPr="00093491">
        <w:rPr>
          <w:rFonts w:ascii="Calibri" w:eastAsia="Calibri" w:hAnsi="Calibri" w:cs="Calibri"/>
          <w:spacing w:val="-1"/>
          <w:lang w:val="en-US"/>
        </w:rPr>
        <w:t>r</w:t>
      </w:r>
      <w:r w:rsidRPr="00093491">
        <w:rPr>
          <w:rFonts w:ascii="Calibri" w:eastAsia="Calibri" w:hAnsi="Calibri" w:cs="Calibri"/>
          <w:spacing w:val="1"/>
          <w:lang w:val="en-US"/>
        </w:rPr>
        <w:t>n</w:t>
      </w:r>
      <w:r w:rsidRPr="00093491">
        <w:rPr>
          <w:rFonts w:ascii="Calibri" w:eastAsia="Calibri" w:hAnsi="Calibri" w:cs="Calibri"/>
          <w:lang w:val="en-US"/>
        </w:rPr>
        <w:t>a</w:t>
      </w:r>
      <w:r w:rsidRPr="00093491">
        <w:rPr>
          <w:rFonts w:ascii="Calibri" w:eastAsia="Calibri" w:hAnsi="Calibri" w:cs="Calibri"/>
          <w:spacing w:val="-1"/>
          <w:lang w:val="en-US"/>
        </w:rPr>
        <w:t>t</w:t>
      </w:r>
      <w:r w:rsidRPr="00093491">
        <w:rPr>
          <w:rFonts w:ascii="Calibri" w:eastAsia="Calibri" w:hAnsi="Calibri" w:cs="Calibri"/>
          <w:lang w:val="en-US"/>
        </w:rPr>
        <w:t>io</w:t>
      </w:r>
      <w:r w:rsidRPr="00093491">
        <w:rPr>
          <w:rFonts w:ascii="Calibri" w:eastAsia="Calibri" w:hAnsi="Calibri" w:cs="Calibri"/>
          <w:spacing w:val="2"/>
          <w:lang w:val="en-US"/>
        </w:rPr>
        <w:t>n</w:t>
      </w:r>
      <w:r w:rsidRPr="00093491">
        <w:rPr>
          <w:rFonts w:ascii="Calibri" w:eastAsia="Calibri" w:hAnsi="Calibri" w:cs="Calibri"/>
          <w:lang w:val="en-US"/>
        </w:rPr>
        <w:t>al</w:t>
      </w:r>
      <w:r w:rsidRPr="00093491">
        <w:rPr>
          <w:rFonts w:ascii="Calibri" w:eastAsia="Calibri" w:hAnsi="Calibri" w:cs="Calibri"/>
          <w:spacing w:val="-1"/>
          <w:lang w:val="en-US"/>
        </w:rPr>
        <w:t xml:space="preserve"> </w:t>
      </w:r>
      <w:r w:rsidRPr="00093491">
        <w:rPr>
          <w:rFonts w:ascii="Calibri" w:eastAsia="Calibri" w:hAnsi="Calibri" w:cs="Calibri"/>
          <w:lang w:val="en-US"/>
        </w:rPr>
        <w:t>E</w:t>
      </w:r>
      <w:r w:rsidRPr="00093491">
        <w:rPr>
          <w:rFonts w:ascii="Calibri" w:eastAsia="Calibri" w:hAnsi="Calibri" w:cs="Calibri"/>
          <w:spacing w:val="-1"/>
          <w:lang w:val="en-US"/>
        </w:rPr>
        <w:t>n</w:t>
      </w:r>
      <w:r w:rsidRPr="00093491">
        <w:rPr>
          <w:rFonts w:ascii="Calibri" w:eastAsia="Calibri" w:hAnsi="Calibri" w:cs="Calibri"/>
          <w:lang w:val="en-US"/>
        </w:rPr>
        <w:t>viro</w:t>
      </w:r>
      <w:r w:rsidRPr="00093491">
        <w:rPr>
          <w:rFonts w:ascii="Calibri" w:eastAsia="Calibri" w:hAnsi="Calibri" w:cs="Calibri"/>
          <w:spacing w:val="2"/>
          <w:lang w:val="en-US"/>
        </w:rPr>
        <w:t>n</w:t>
      </w:r>
      <w:r w:rsidRPr="00093491">
        <w:rPr>
          <w:rFonts w:ascii="Calibri" w:eastAsia="Calibri" w:hAnsi="Calibri" w:cs="Calibri"/>
          <w:lang w:val="en-US"/>
        </w:rPr>
        <w:t>m</w:t>
      </w:r>
      <w:r w:rsidRPr="00093491">
        <w:rPr>
          <w:rFonts w:ascii="Calibri" w:eastAsia="Calibri" w:hAnsi="Calibri" w:cs="Calibri"/>
          <w:spacing w:val="-2"/>
          <w:lang w:val="en-US"/>
        </w:rPr>
        <w:t>e</w:t>
      </w:r>
      <w:r w:rsidRPr="00093491">
        <w:rPr>
          <w:rFonts w:ascii="Calibri" w:eastAsia="Calibri" w:hAnsi="Calibri" w:cs="Calibri"/>
          <w:spacing w:val="1"/>
          <w:lang w:val="en-US"/>
        </w:rPr>
        <w:t>n</w:t>
      </w:r>
      <w:r w:rsidRPr="00093491">
        <w:rPr>
          <w:rFonts w:ascii="Calibri" w:eastAsia="Calibri" w:hAnsi="Calibri" w:cs="Calibri"/>
          <w:spacing w:val="4"/>
          <w:lang w:val="en-US"/>
        </w:rPr>
        <w:t>t</w:t>
      </w:r>
      <w:r w:rsidRPr="00093491">
        <w:rPr>
          <w:rFonts w:ascii="Calibri" w:eastAsia="Calibri" w:hAnsi="Calibri" w:cs="Calibri"/>
          <w:lang w:val="en-US"/>
        </w:rPr>
        <w:t xml:space="preserve">al </w:t>
      </w:r>
      <w:r w:rsidRPr="00093491">
        <w:rPr>
          <w:rFonts w:ascii="Calibri" w:eastAsia="Calibri" w:hAnsi="Calibri" w:cs="Calibri"/>
          <w:spacing w:val="1"/>
          <w:lang w:val="en-US"/>
        </w:rPr>
        <w:t>M</w:t>
      </w:r>
      <w:r w:rsidRPr="00093491">
        <w:rPr>
          <w:rFonts w:ascii="Calibri" w:eastAsia="Calibri" w:hAnsi="Calibri" w:cs="Calibri"/>
          <w:lang w:val="en-US"/>
        </w:rPr>
        <w:t>o</w:t>
      </w:r>
      <w:r w:rsidRPr="00093491">
        <w:rPr>
          <w:rFonts w:ascii="Calibri" w:eastAsia="Calibri" w:hAnsi="Calibri" w:cs="Calibri"/>
          <w:spacing w:val="2"/>
          <w:lang w:val="en-US"/>
        </w:rPr>
        <w:t>d</w:t>
      </w:r>
      <w:r w:rsidRPr="00093491">
        <w:rPr>
          <w:rFonts w:ascii="Calibri" w:eastAsia="Calibri" w:hAnsi="Calibri" w:cs="Calibri"/>
          <w:spacing w:val="-2"/>
          <w:lang w:val="en-US"/>
        </w:rPr>
        <w:t>i</w:t>
      </w:r>
      <w:r w:rsidRPr="00093491">
        <w:rPr>
          <w:rFonts w:ascii="Calibri" w:eastAsia="Calibri" w:hAnsi="Calibri" w:cs="Calibri"/>
          <w:spacing w:val="1"/>
          <w:lang w:val="en-US"/>
        </w:rPr>
        <w:t>f</w:t>
      </w:r>
      <w:r w:rsidRPr="00093491">
        <w:rPr>
          <w:rFonts w:ascii="Calibri" w:eastAsia="Calibri" w:hAnsi="Calibri" w:cs="Calibri"/>
          <w:lang w:val="en-US"/>
        </w:rPr>
        <w:t>i</w:t>
      </w:r>
      <w:r w:rsidRPr="00093491">
        <w:rPr>
          <w:rFonts w:ascii="Calibri" w:eastAsia="Calibri" w:hAnsi="Calibri" w:cs="Calibri"/>
          <w:spacing w:val="-1"/>
          <w:lang w:val="en-US"/>
        </w:rPr>
        <w:t>c</w:t>
      </w:r>
      <w:r w:rsidRPr="00093491">
        <w:rPr>
          <w:rFonts w:ascii="Calibri" w:eastAsia="Calibri" w:hAnsi="Calibri" w:cs="Calibri"/>
          <w:lang w:val="en-US"/>
        </w:rPr>
        <w:t>a</w:t>
      </w:r>
      <w:r w:rsidRPr="00093491">
        <w:rPr>
          <w:rFonts w:ascii="Calibri" w:eastAsia="Calibri" w:hAnsi="Calibri" w:cs="Calibri"/>
          <w:spacing w:val="1"/>
          <w:lang w:val="en-US"/>
        </w:rPr>
        <w:t>t</w:t>
      </w:r>
      <w:r w:rsidRPr="00093491">
        <w:rPr>
          <w:rFonts w:ascii="Calibri" w:eastAsia="Calibri" w:hAnsi="Calibri" w:cs="Calibri"/>
          <w:lang w:val="en-US"/>
        </w:rPr>
        <w:t>i</w:t>
      </w:r>
      <w:r w:rsidRPr="00093491">
        <w:rPr>
          <w:rFonts w:ascii="Calibri" w:eastAsia="Calibri" w:hAnsi="Calibri" w:cs="Calibri"/>
          <w:spacing w:val="-2"/>
          <w:lang w:val="en-US"/>
        </w:rPr>
        <w:t>o</w:t>
      </w:r>
      <w:r w:rsidRPr="00093491">
        <w:rPr>
          <w:rFonts w:ascii="Calibri" w:eastAsia="Calibri" w:hAnsi="Calibri" w:cs="Calibri"/>
          <w:lang w:val="en-US"/>
        </w:rPr>
        <w:t>n</w:t>
      </w:r>
      <w:r w:rsidRPr="00093491">
        <w:rPr>
          <w:rFonts w:ascii="Calibri" w:eastAsia="Calibri" w:hAnsi="Calibri" w:cs="Calibri"/>
          <w:spacing w:val="2"/>
          <w:lang w:val="en-US"/>
        </w:rPr>
        <w:t xml:space="preserve"> </w:t>
      </w:r>
      <w:r w:rsidRPr="00093491">
        <w:rPr>
          <w:rFonts w:ascii="Calibri" w:eastAsia="Calibri" w:hAnsi="Calibri" w:cs="Calibri"/>
          <w:spacing w:val="-1"/>
          <w:lang w:val="en-US"/>
        </w:rPr>
        <w:t>C</w:t>
      </w:r>
      <w:r w:rsidRPr="00093491">
        <w:rPr>
          <w:rFonts w:ascii="Calibri" w:eastAsia="Calibri" w:hAnsi="Calibri" w:cs="Calibri"/>
          <w:spacing w:val="-2"/>
          <w:lang w:val="en-US"/>
        </w:rPr>
        <w:t>o</w:t>
      </w:r>
      <w:r w:rsidRPr="00093491">
        <w:rPr>
          <w:rFonts w:ascii="Calibri" w:eastAsia="Calibri" w:hAnsi="Calibri" w:cs="Calibri"/>
          <w:spacing w:val="1"/>
          <w:lang w:val="en-US"/>
        </w:rPr>
        <w:t>n</w:t>
      </w:r>
      <w:r w:rsidRPr="00093491">
        <w:rPr>
          <w:rFonts w:ascii="Calibri" w:eastAsia="Calibri" w:hAnsi="Calibri" w:cs="Calibri"/>
          <w:lang w:val="en-US"/>
        </w:rPr>
        <w:t>ve</w:t>
      </w:r>
      <w:r w:rsidRPr="00093491">
        <w:rPr>
          <w:rFonts w:ascii="Calibri" w:eastAsia="Calibri" w:hAnsi="Calibri" w:cs="Calibri"/>
          <w:spacing w:val="-1"/>
          <w:lang w:val="en-US"/>
        </w:rPr>
        <w:t>n</w:t>
      </w:r>
      <w:r w:rsidRPr="00093491">
        <w:rPr>
          <w:rFonts w:ascii="Calibri" w:eastAsia="Calibri" w:hAnsi="Calibri" w:cs="Calibri"/>
          <w:spacing w:val="1"/>
          <w:lang w:val="en-US"/>
        </w:rPr>
        <w:t>t</w:t>
      </w:r>
      <w:r w:rsidRPr="00093491">
        <w:rPr>
          <w:rFonts w:ascii="Calibri" w:eastAsia="Calibri" w:hAnsi="Calibri" w:cs="Calibri"/>
          <w:lang w:val="en-US"/>
        </w:rPr>
        <w:t>ion (E</w:t>
      </w:r>
      <w:r w:rsidRPr="00093491">
        <w:rPr>
          <w:rFonts w:ascii="Calibri" w:eastAsia="Calibri" w:hAnsi="Calibri" w:cs="Calibri"/>
          <w:spacing w:val="1"/>
          <w:lang w:val="en-US"/>
        </w:rPr>
        <w:t>NM</w:t>
      </w:r>
      <w:r w:rsidRPr="00093491">
        <w:rPr>
          <w:rFonts w:ascii="Calibri" w:eastAsia="Calibri" w:hAnsi="Calibri" w:cs="Calibri"/>
          <w:lang w:val="en-US"/>
        </w:rPr>
        <w:t>OD</w:t>
      </w:r>
      <w:r w:rsidRPr="00093491">
        <w:rPr>
          <w:rFonts w:ascii="Calibri" w:eastAsia="Calibri" w:hAnsi="Calibri" w:cs="Calibri"/>
          <w:spacing w:val="2"/>
          <w:lang w:val="en-US"/>
        </w:rPr>
        <w:t>)</w:t>
      </w:r>
      <w:r w:rsidR="00760178" w:rsidRPr="00093491">
        <w:rPr>
          <w:rFonts w:ascii="Calibri" w:eastAsia="Calibri" w:hAnsi="Calibri" w:cs="Calibri"/>
          <w:lang w:val="en-US"/>
        </w:rPr>
        <w:t xml:space="preserve"> </w:t>
      </w:r>
      <w:r w:rsidR="00760178" w:rsidRPr="00A93382">
        <w:rPr>
          <w:rFonts w:ascii="Calibri" w:eastAsia="Calibri" w:hAnsi="Calibri" w:cs="Calibri"/>
          <w:lang w:val="en-US"/>
        </w:rPr>
        <w:t>(</w:t>
      </w:r>
      <w:r w:rsidR="004E4927" w:rsidRPr="00A93382">
        <w:rPr>
          <w:rFonts w:ascii="Calibri" w:eastAsia="Calibri" w:hAnsi="Calibri" w:cs="Calibri"/>
          <w:lang w:val="en-US"/>
        </w:rPr>
        <w:t>Fleming</w:t>
      </w:r>
      <w:r w:rsidR="008309C7">
        <w:rPr>
          <w:rFonts w:ascii="Calibri" w:eastAsia="Calibri" w:hAnsi="Calibri" w:cs="Calibri"/>
          <w:lang w:val="en-US"/>
        </w:rPr>
        <w:t>,</w:t>
      </w:r>
      <w:r w:rsidR="004E4927" w:rsidRPr="00A93382">
        <w:rPr>
          <w:rFonts w:ascii="Calibri" w:eastAsia="Calibri" w:hAnsi="Calibri" w:cs="Calibri"/>
          <w:lang w:val="en-US"/>
        </w:rPr>
        <w:t xml:space="preserve"> 2010)</w:t>
      </w:r>
      <w:r w:rsidR="008309C7">
        <w:rPr>
          <w:rFonts w:ascii="Calibri" w:eastAsia="Calibri" w:hAnsi="Calibri" w:cs="Calibri"/>
          <w:lang w:val="en-US"/>
        </w:rPr>
        <w:t>.</w:t>
      </w:r>
      <w:r w:rsidR="00FF7EE3" w:rsidRPr="00093491">
        <w:rPr>
          <w:rFonts w:ascii="Calibri" w:hAnsi="Calibri" w:cs="Calibri"/>
          <w:b/>
          <w:lang w:val="en-US"/>
        </w:rPr>
        <w:t xml:space="preserve"> </w:t>
      </w:r>
    </w:p>
    <w:p w14:paraId="4FED4975" w14:textId="77777777" w:rsidR="002D5A80" w:rsidRPr="00093491" w:rsidRDefault="002D5A80" w:rsidP="00FC5428">
      <w:pPr>
        <w:rPr>
          <w:rFonts w:ascii="Calibri" w:hAnsi="Calibri" w:cs="Calibri"/>
          <w:lang w:val="en-US"/>
        </w:rPr>
      </w:pPr>
    </w:p>
    <w:p w14:paraId="69AAAA63" w14:textId="77777777" w:rsidR="00B1357F" w:rsidRPr="00093491" w:rsidRDefault="00B1357F" w:rsidP="00FC5428">
      <w:pPr>
        <w:rPr>
          <w:rFonts w:ascii="Calibri" w:hAnsi="Calibri" w:cs="Calibri"/>
          <w:b/>
          <w:lang w:val="en-US"/>
        </w:rPr>
      </w:pPr>
    </w:p>
    <w:p w14:paraId="438C758C" w14:textId="31E5E7BA" w:rsidR="007331CE" w:rsidRPr="00093491" w:rsidRDefault="00D716E9" w:rsidP="00FC5428">
      <w:pPr>
        <w:pStyle w:val="Prrafodelista"/>
        <w:numPr>
          <w:ilvl w:val="0"/>
          <w:numId w:val="5"/>
        </w:numPr>
        <w:rPr>
          <w:rFonts w:ascii="Calibri" w:hAnsi="Calibri" w:cs="Calibri"/>
          <w:b/>
          <w:sz w:val="24"/>
          <w:lang w:val="en-US"/>
        </w:rPr>
      </w:pPr>
      <w:r w:rsidRPr="00093491">
        <w:rPr>
          <w:rFonts w:ascii="Calibri" w:hAnsi="Calibri" w:cs="Calibri"/>
          <w:b/>
          <w:sz w:val="24"/>
          <w:lang w:val="en-US"/>
        </w:rPr>
        <w:t>Geoengineering and human rights</w:t>
      </w:r>
    </w:p>
    <w:p w14:paraId="46180DE7" w14:textId="77777777" w:rsidR="007D084A" w:rsidRPr="00093491" w:rsidRDefault="007D084A" w:rsidP="00FC5428">
      <w:pPr>
        <w:rPr>
          <w:rFonts w:ascii="Calibri" w:hAnsi="Calibri" w:cs="Calibri"/>
          <w:b/>
          <w:lang w:val="en-US"/>
        </w:rPr>
      </w:pPr>
    </w:p>
    <w:p w14:paraId="7E8659E4" w14:textId="36FE49A3" w:rsidR="007331CE" w:rsidRPr="00093491" w:rsidRDefault="007331CE" w:rsidP="00FC5428">
      <w:pPr>
        <w:rPr>
          <w:rFonts w:ascii="Calibri" w:hAnsi="Calibri" w:cs="Calibri"/>
          <w:lang w:val="en-US"/>
        </w:rPr>
      </w:pPr>
      <w:r w:rsidRPr="00093491">
        <w:rPr>
          <w:rFonts w:ascii="Calibri" w:hAnsi="Calibri" w:cs="Calibri"/>
          <w:lang w:val="en-US"/>
        </w:rPr>
        <w:t xml:space="preserve">We </w:t>
      </w:r>
      <w:r w:rsidR="00FA0F6C">
        <w:rPr>
          <w:rFonts w:ascii="Calibri" w:hAnsi="Calibri" w:cs="Calibri"/>
          <w:lang w:val="en-US"/>
        </w:rPr>
        <w:t xml:space="preserve">recognize </w:t>
      </w:r>
      <w:r w:rsidRPr="00093491">
        <w:rPr>
          <w:rFonts w:ascii="Calibri" w:hAnsi="Calibri" w:cs="Calibri"/>
          <w:lang w:val="en-US"/>
        </w:rPr>
        <w:t xml:space="preserve">that </w:t>
      </w:r>
      <w:r w:rsidR="000F4BA8">
        <w:rPr>
          <w:rFonts w:ascii="Calibri" w:hAnsi="Calibri" w:cs="Calibri"/>
          <w:lang w:val="en-US"/>
        </w:rPr>
        <w:t>your</w:t>
      </w:r>
      <w:r w:rsidR="00FA0F6C">
        <w:rPr>
          <w:rFonts w:ascii="Calibri" w:hAnsi="Calibri" w:cs="Calibri"/>
          <w:lang w:val="en-US"/>
        </w:rPr>
        <w:t xml:space="preserve"> </w:t>
      </w:r>
      <w:r w:rsidRPr="00093491">
        <w:rPr>
          <w:rFonts w:ascii="Calibri" w:hAnsi="Calibri" w:cs="Calibri"/>
          <w:lang w:val="en-US"/>
        </w:rPr>
        <w:t>report on the right to a safe climate recommended that natural gas plants be fitted with CCS technology</w:t>
      </w:r>
      <w:r w:rsidR="0028274D" w:rsidRPr="00093491">
        <w:rPr>
          <w:rFonts w:ascii="Calibri" w:hAnsi="Calibri" w:cs="Calibri"/>
          <w:lang w:val="en-US"/>
        </w:rPr>
        <w:t>.</w:t>
      </w:r>
      <w:r w:rsidR="000F4BA8">
        <w:rPr>
          <w:rStyle w:val="Refdenotaalpie"/>
          <w:rFonts w:ascii="Calibri" w:hAnsi="Calibri" w:cs="Calibri"/>
          <w:lang w:val="en-US"/>
        </w:rPr>
        <w:footnoteReference w:id="4"/>
      </w:r>
      <w:r w:rsidRPr="00093491">
        <w:rPr>
          <w:rFonts w:ascii="Calibri" w:hAnsi="Calibri" w:cs="Calibri"/>
          <w:lang w:val="en-US"/>
        </w:rPr>
        <w:t xml:space="preserve"> </w:t>
      </w:r>
      <w:r w:rsidR="0028274D" w:rsidRPr="00093491">
        <w:rPr>
          <w:rFonts w:ascii="Calibri" w:hAnsi="Calibri" w:cs="Calibri"/>
          <w:lang w:val="en-US"/>
        </w:rPr>
        <w:t xml:space="preserve">However </w:t>
      </w:r>
      <w:r w:rsidRPr="00093491">
        <w:rPr>
          <w:rFonts w:ascii="Calibri" w:hAnsi="Calibri" w:cs="Calibri"/>
          <w:lang w:val="en-US"/>
        </w:rPr>
        <w:t xml:space="preserve">there are </w:t>
      </w:r>
      <w:r w:rsidR="00FA0F6C">
        <w:rPr>
          <w:rFonts w:ascii="Calibri" w:hAnsi="Calibri" w:cs="Calibri"/>
          <w:lang w:val="en-US"/>
        </w:rPr>
        <w:t xml:space="preserve">profound </w:t>
      </w:r>
      <w:r w:rsidRPr="00093491">
        <w:rPr>
          <w:rFonts w:ascii="Calibri" w:hAnsi="Calibri" w:cs="Calibri"/>
          <w:lang w:val="en-US"/>
        </w:rPr>
        <w:t>concerns about the</w:t>
      </w:r>
      <w:r w:rsidR="00C85FB0">
        <w:rPr>
          <w:rFonts w:ascii="Calibri" w:hAnsi="Calibri" w:cs="Calibri"/>
          <w:lang w:val="en-US"/>
        </w:rPr>
        <w:t xml:space="preserve"> </w:t>
      </w:r>
      <w:r w:rsidRPr="00093491">
        <w:rPr>
          <w:rFonts w:ascii="Calibri" w:hAnsi="Calibri" w:cs="Calibri"/>
          <w:lang w:val="en-US"/>
        </w:rPr>
        <w:t>viability of CCS</w:t>
      </w:r>
      <w:r w:rsidR="00FA0F6C">
        <w:rPr>
          <w:rFonts w:ascii="Calibri" w:hAnsi="Calibri" w:cs="Calibri"/>
          <w:lang w:val="en-US"/>
        </w:rPr>
        <w:t>.</w:t>
      </w:r>
      <w:r w:rsidRPr="00093491">
        <w:rPr>
          <w:rFonts w:ascii="Calibri" w:hAnsi="Calibri" w:cs="Calibri"/>
          <w:lang w:val="en-US"/>
        </w:rPr>
        <w:t xml:space="preserve"> </w:t>
      </w:r>
      <w:r w:rsidR="00FA0F6C">
        <w:rPr>
          <w:rFonts w:ascii="Calibri" w:hAnsi="Calibri" w:cs="Calibri"/>
          <w:lang w:val="en-US"/>
        </w:rPr>
        <w:t>T</w:t>
      </w:r>
      <w:r w:rsidR="0028274D" w:rsidRPr="00093491">
        <w:rPr>
          <w:rFonts w:ascii="Calibri" w:hAnsi="Calibri" w:cs="Calibri"/>
          <w:lang w:val="en-US"/>
        </w:rPr>
        <w:t>h</w:t>
      </w:r>
      <w:r w:rsidR="00FA0F6C">
        <w:rPr>
          <w:rFonts w:ascii="Calibri" w:hAnsi="Calibri" w:cs="Calibri"/>
          <w:lang w:val="en-US"/>
        </w:rPr>
        <w:t xml:space="preserve">ose concerns are laid </w:t>
      </w:r>
      <w:r w:rsidR="0028274D" w:rsidRPr="00093491">
        <w:rPr>
          <w:rFonts w:ascii="Calibri" w:hAnsi="Calibri" w:cs="Calibri"/>
          <w:lang w:val="en-US"/>
        </w:rPr>
        <w:t xml:space="preserve">out in </w:t>
      </w:r>
      <w:r w:rsidR="00D02BD6">
        <w:rPr>
          <w:rFonts w:ascii="Calibri" w:hAnsi="Calibri" w:cs="Calibri"/>
          <w:lang w:val="en-US"/>
        </w:rPr>
        <w:t>Annex 1</w:t>
      </w:r>
      <w:r w:rsidR="0028274D" w:rsidRPr="00093491">
        <w:rPr>
          <w:rFonts w:ascii="Calibri" w:hAnsi="Calibri" w:cs="Calibri"/>
          <w:lang w:val="en-US"/>
        </w:rPr>
        <w:t xml:space="preserve"> on B</w:t>
      </w:r>
      <w:r w:rsidR="00C85FB0">
        <w:rPr>
          <w:rFonts w:ascii="Calibri" w:hAnsi="Calibri" w:cs="Calibri"/>
          <w:lang w:val="en-US"/>
        </w:rPr>
        <w:t>ioenergy with CCS</w:t>
      </w:r>
      <w:r w:rsidR="0043726F" w:rsidRPr="00093491">
        <w:rPr>
          <w:rFonts w:ascii="Calibri" w:hAnsi="Calibri" w:cs="Calibri"/>
          <w:lang w:val="en-US"/>
        </w:rPr>
        <w:t xml:space="preserve">. </w:t>
      </w:r>
      <w:r w:rsidR="000F4BA8">
        <w:rPr>
          <w:rFonts w:ascii="Calibri" w:hAnsi="Calibri" w:cs="Calibri"/>
          <w:lang w:val="en-US"/>
        </w:rPr>
        <w:t>Your</w:t>
      </w:r>
      <w:r w:rsidR="000F4BA8" w:rsidRPr="00093491">
        <w:rPr>
          <w:rFonts w:ascii="Calibri" w:hAnsi="Calibri" w:cs="Calibri"/>
          <w:lang w:val="en-US"/>
        </w:rPr>
        <w:t xml:space="preserve"> </w:t>
      </w:r>
      <w:r w:rsidRPr="00093491">
        <w:rPr>
          <w:rFonts w:ascii="Calibri" w:hAnsi="Calibri" w:cs="Calibri"/>
          <w:lang w:val="en-US"/>
        </w:rPr>
        <w:t>report on a safe climate also makes reference to geoengineering strategies involving the large scale manipulation of natural systems, such as ocean fertili</w:t>
      </w:r>
      <w:r w:rsidR="00D02BD6">
        <w:rPr>
          <w:rFonts w:ascii="Calibri" w:hAnsi="Calibri" w:cs="Calibri"/>
          <w:lang w:val="en-US"/>
        </w:rPr>
        <w:t>z</w:t>
      </w:r>
      <w:r w:rsidRPr="00093491">
        <w:rPr>
          <w:rFonts w:ascii="Calibri" w:hAnsi="Calibri" w:cs="Calibri"/>
          <w:lang w:val="en-US"/>
        </w:rPr>
        <w:t>ation, S</w:t>
      </w:r>
      <w:r w:rsidR="001F768D">
        <w:rPr>
          <w:rFonts w:ascii="Calibri" w:hAnsi="Calibri" w:cs="Calibri"/>
          <w:lang w:val="en-US"/>
        </w:rPr>
        <w:t>olar Radiation Management</w:t>
      </w:r>
      <w:r w:rsidRPr="00093491">
        <w:rPr>
          <w:rFonts w:ascii="Calibri" w:hAnsi="Calibri" w:cs="Calibri"/>
          <w:lang w:val="en-US"/>
        </w:rPr>
        <w:t xml:space="preserve"> and </w:t>
      </w:r>
      <w:r w:rsidR="001F768D">
        <w:rPr>
          <w:rFonts w:ascii="Calibri" w:hAnsi="Calibri" w:cs="Calibri"/>
          <w:lang w:val="en-US"/>
        </w:rPr>
        <w:t>S</w:t>
      </w:r>
      <w:r w:rsidRPr="00093491">
        <w:rPr>
          <w:rFonts w:ascii="Calibri" w:hAnsi="Calibri" w:cs="Calibri"/>
          <w:lang w:val="en-US"/>
        </w:rPr>
        <w:t xml:space="preserve">tratospheric </w:t>
      </w:r>
      <w:r w:rsidR="001F768D">
        <w:rPr>
          <w:rFonts w:ascii="Calibri" w:hAnsi="Calibri" w:cs="Calibri"/>
          <w:lang w:val="en-US"/>
        </w:rPr>
        <w:t>A</w:t>
      </w:r>
      <w:r w:rsidRPr="00093491">
        <w:rPr>
          <w:rFonts w:ascii="Calibri" w:hAnsi="Calibri" w:cs="Calibri"/>
          <w:lang w:val="en-US"/>
        </w:rPr>
        <w:t xml:space="preserve">erosol </w:t>
      </w:r>
      <w:r w:rsidR="001F768D">
        <w:rPr>
          <w:rFonts w:ascii="Calibri" w:hAnsi="Calibri" w:cs="Calibri"/>
          <w:lang w:val="en-US"/>
        </w:rPr>
        <w:t>I</w:t>
      </w:r>
      <w:r w:rsidRPr="00093491">
        <w:rPr>
          <w:rFonts w:ascii="Calibri" w:hAnsi="Calibri" w:cs="Calibri"/>
          <w:lang w:val="en-US"/>
        </w:rPr>
        <w:t>njection, noting that they are untested and could have massive impacts on human rights.</w:t>
      </w:r>
      <w:r w:rsidR="000F4BA8">
        <w:rPr>
          <w:rStyle w:val="Refdenotaalpie"/>
          <w:rFonts w:ascii="Calibri" w:hAnsi="Calibri" w:cs="Calibri"/>
          <w:lang w:val="en-US"/>
        </w:rPr>
        <w:footnoteReference w:id="5"/>
      </w:r>
      <w:r w:rsidRPr="00093491">
        <w:rPr>
          <w:rFonts w:ascii="Calibri" w:hAnsi="Calibri" w:cs="Calibri"/>
          <w:lang w:val="en-US"/>
        </w:rPr>
        <w:t xml:space="preserve"> As a result, it cautions against their use and advocates better understanding of their implications. </w:t>
      </w:r>
      <w:r w:rsidR="0028274D" w:rsidRPr="00093491">
        <w:rPr>
          <w:rFonts w:ascii="Calibri" w:hAnsi="Calibri" w:cs="Calibri"/>
          <w:lang w:val="en-US"/>
        </w:rPr>
        <w:t>We wholeheartedly agree with this approach for the reasons expressed above</w:t>
      </w:r>
      <w:r w:rsidR="00AC5801" w:rsidRPr="00093491">
        <w:rPr>
          <w:rFonts w:ascii="Calibri" w:hAnsi="Calibri" w:cs="Calibri"/>
          <w:lang w:val="en-US"/>
        </w:rPr>
        <w:t xml:space="preserve"> and wish to offer some thoughts o</w:t>
      </w:r>
      <w:r w:rsidR="007D084A" w:rsidRPr="00093491">
        <w:rPr>
          <w:rFonts w:ascii="Calibri" w:hAnsi="Calibri" w:cs="Calibri"/>
          <w:lang w:val="en-US"/>
        </w:rPr>
        <w:t>n how this better understanding might be developed</w:t>
      </w:r>
      <w:r w:rsidR="0028274D" w:rsidRPr="00093491">
        <w:rPr>
          <w:rFonts w:ascii="Calibri" w:hAnsi="Calibri" w:cs="Calibri"/>
          <w:lang w:val="en-US"/>
        </w:rPr>
        <w:t>.</w:t>
      </w:r>
      <w:r w:rsidR="00047018" w:rsidRPr="00093491">
        <w:rPr>
          <w:rFonts w:ascii="Calibri" w:hAnsi="Calibri" w:cs="Calibri"/>
          <w:lang w:val="en-US"/>
        </w:rPr>
        <w:t xml:space="preserve"> </w:t>
      </w:r>
    </w:p>
    <w:p w14:paraId="2574E6DD" w14:textId="10C96ADA" w:rsidR="00AC5801" w:rsidRPr="00093491" w:rsidRDefault="00AC5801" w:rsidP="00FC5428">
      <w:pPr>
        <w:rPr>
          <w:rFonts w:ascii="Calibri" w:hAnsi="Calibri" w:cs="Calibri"/>
          <w:lang w:val="en-US"/>
        </w:rPr>
      </w:pPr>
    </w:p>
    <w:p w14:paraId="1A14FA60" w14:textId="545BC010" w:rsidR="00AC5801" w:rsidRPr="00FA722F" w:rsidRDefault="00AC5801" w:rsidP="00FC5428">
      <w:pPr>
        <w:pStyle w:val="Prrafodelista"/>
        <w:numPr>
          <w:ilvl w:val="0"/>
          <w:numId w:val="6"/>
        </w:numPr>
        <w:rPr>
          <w:rFonts w:ascii="Calibri" w:hAnsi="Calibri" w:cs="Calibri"/>
          <w:b/>
          <w:i/>
          <w:sz w:val="24"/>
          <w:lang w:val="en-US"/>
        </w:rPr>
      </w:pPr>
      <w:r w:rsidRPr="00093491">
        <w:rPr>
          <w:rFonts w:ascii="Calibri" w:hAnsi="Calibri" w:cs="Calibri"/>
          <w:b/>
          <w:i/>
          <w:sz w:val="24"/>
          <w:lang w:val="en-US"/>
        </w:rPr>
        <w:t xml:space="preserve">The importance of taking a rights and ecosystem-based approach to decisions </w:t>
      </w:r>
      <w:r w:rsidRPr="00FA722F">
        <w:rPr>
          <w:rFonts w:ascii="Calibri" w:hAnsi="Calibri" w:cs="Calibri"/>
          <w:b/>
          <w:i/>
          <w:sz w:val="24"/>
          <w:lang w:val="en-US"/>
        </w:rPr>
        <w:t>relating to geoengineering</w:t>
      </w:r>
    </w:p>
    <w:p w14:paraId="3EC57EC3" w14:textId="524BC8D4" w:rsidR="00AC5801" w:rsidRPr="00FA722F" w:rsidRDefault="00AC5801" w:rsidP="00FC5428">
      <w:pPr>
        <w:rPr>
          <w:rFonts w:ascii="Calibri" w:hAnsi="Calibri" w:cs="Calibri"/>
          <w:lang w:val="en-US"/>
        </w:rPr>
      </w:pPr>
    </w:p>
    <w:p w14:paraId="58B31A53" w14:textId="70F9B128" w:rsidR="004B7E00" w:rsidRPr="00093491" w:rsidRDefault="00C7342E" w:rsidP="00FC5428">
      <w:pPr>
        <w:rPr>
          <w:rFonts w:ascii="Calibri" w:hAnsi="Calibri" w:cs="Calibri"/>
          <w:lang w:val="en-US"/>
        </w:rPr>
      </w:pPr>
      <w:r w:rsidRPr="00FA722F">
        <w:rPr>
          <w:rFonts w:ascii="Calibri" w:hAnsi="Calibri" w:cs="Calibri"/>
          <w:lang w:val="en-US"/>
        </w:rPr>
        <w:t xml:space="preserve">As noted in your previous report on human rights and biodiversity, states have </w:t>
      </w:r>
      <w:r w:rsidR="00DE2756" w:rsidRPr="00FA722F">
        <w:rPr>
          <w:rFonts w:ascii="Calibri" w:hAnsi="Calibri" w:cs="Calibri"/>
          <w:lang w:val="en-US"/>
        </w:rPr>
        <w:t>a general obligation to protect ecosystems and biodiversity</w:t>
      </w:r>
      <w:r w:rsidR="00D02BD6">
        <w:rPr>
          <w:rFonts w:ascii="Calibri" w:hAnsi="Calibri" w:cs="Calibri"/>
          <w:lang w:val="en-US"/>
        </w:rPr>
        <w:t>,</w:t>
      </w:r>
      <w:r w:rsidR="00DE2756" w:rsidRPr="00FA722F">
        <w:rPr>
          <w:rFonts w:ascii="Calibri" w:hAnsi="Calibri" w:cs="Calibri"/>
          <w:lang w:val="en-US"/>
        </w:rPr>
        <w:t xml:space="preserve"> and the health of the ecosystems on which human rights depend is itself dependent on biodiversity.</w:t>
      </w:r>
      <w:r w:rsidR="000F4BA8">
        <w:rPr>
          <w:rStyle w:val="Refdenotaalpie"/>
          <w:rFonts w:ascii="Calibri" w:hAnsi="Calibri" w:cs="Calibri"/>
          <w:lang w:val="en-US"/>
        </w:rPr>
        <w:footnoteReference w:id="6"/>
      </w:r>
      <w:r w:rsidR="00DE2756" w:rsidRPr="00FA722F">
        <w:rPr>
          <w:rFonts w:ascii="Calibri" w:hAnsi="Calibri" w:cs="Calibri"/>
          <w:lang w:val="en-US"/>
        </w:rPr>
        <w:t xml:space="preserve"> As such, human engagement with ecosystems must not destroy them. States’ obligations include protecting the environment from harm by businesses, and businesses also have a responsibility to respect rights relating to biodiversity.</w:t>
      </w:r>
      <w:r w:rsidR="003606D3">
        <w:rPr>
          <w:rStyle w:val="Refdenotaalpie"/>
          <w:rFonts w:ascii="Calibri" w:hAnsi="Calibri" w:cs="Calibri"/>
          <w:lang w:val="en-US"/>
        </w:rPr>
        <w:footnoteReference w:id="7"/>
      </w:r>
      <w:r w:rsidR="00DE2756" w:rsidRPr="00FA722F">
        <w:rPr>
          <w:rFonts w:ascii="Calibri" w:hAnsi="Calibri" w:cs="Calibri"/>
          <w:lang w:val="en-US"/>
        </w:rPr>
        <w:t xml:space="preserve"> </w:t>
      </w:r>
      <w:r w:rsidRPr="00FA722F">
        <w:rPr>
          <w:rFonts w:ascii="Calibri" w:hAnsi="Calibri" w:cs="Calibri"/>
          <w:lang w:val="en-US"/>
        </w:rPr>
        <w:t>Likewise</w:t>
      </w:r>
      <w:r w:rsidR="00AC6EC6" w:rsidRPr="00FA722F">
        <w:rPr>
          <w:rFonts w:ascii="Calibri" w:hAnsi="Calibri" w:cs="Calibri"/>
          <w:lang w:val="en-US"/>
        </w:rPr>
        <w:t>,</w:t>
      </w:r>
      <w:r w:rsidR="004B7E00" w:rsidRPr="00FA722F">
        <w:rPr>
          <w:rFonts w:ascii="Calibri" w:hAnsi="Calibri" w:cs="Calibri"/>
          <w:lang w:val="en-US"/>
        </w:rPr>
        <w:t xml:space="preserve"> the </w:t>
      </w:r>
      <w:r w:rsidR="00D02BD6">
        <w:rPr>
          <w:rFonts w:ascii="Calibri" w:hAnsi="Calibri" w:cs="Calibri"/>
          <w:lang w:val="en-US"/>
        </w:rPr>
        <w:t>International Covenant on Civil and Political Rights (</w:t>
      </w:r>
      <w:r w:rsidR="004B7E00" w:rsidRPr="00FA722F">
        <w:rPr>
          <w:rFonts w:ascii="Calibri" w:hAnsi="Calibri" w:cs="Calibri"/>
          <w:lang w:val="en-US"/>
        </w:rPr>
        <w:t>ICCPR</w:t>
      </w:r>
      <w:r w:rsidR="00D02BD6">
        <w:rPr>
          <w:rFonts w:ascii="Calibri" w:hAnsi="Calibri" w:cs="Calibri"/>
          <w:lang w:val="en-US"/>
        </w:rPr>
        <w:t>)</w:t>
      </w:r>
      <w:r w:rsidRPr="00FA722F">
        <w:rPr>
          <w:rFonts w:ascii="Calibri" w:hAnsi="Calibri" w:cs="Calibri"/>
          <w:lang w:val="en-US"/>
        </w:rPr>
        <w:t xml:space="preserve"> General Comment 36 on the Right to Life</w:t>
      </w:r>
      <w:r w:rsidR="004B7E00" w:rsidRPr="00FA722F">
        <w:rPr>
          <w:rFonts w:ascii="Calibri" w:hAnsi="Calibri" w:cs="Calibri"/>
          <w:lang w:val="en-US"/>
        </w:rPr>
        <w:t xml:space="preserve"> highlight</w:t>
      </w:r>
      <w:r w:rsidR="00D02BD6">
        <w:rPr>
          <w:rFonts w:ascii="Calibri" w:hAnsi="Calibri" w:cs="Calibri"/>
          <w:lang w:val="en-US"/>
        </w:rPr>
        <w:t>s</w:t>
      </w:r>
      <w:r w:rsidR="004B7E00" w:rsidRPr="00FA722F">
        <w:rPr>
          <w:rFonts w:ascii="Calibri" w:hAnsi="Calibri" w:cs="Calibri"/>
          <w:lang w:val="en-US"/>
        </w:rPr>
        <w:t xml:space="preserve"> enviro</w:t>
      </w:r>
      <w:r w:rsidR="00C50BD0">
        <w:rPr>
          <w:rFonts w:ascii="Calibri" w:hAnsi="Calibri" w:cs="Calibri"/>
          <w:lang w:val="en-US"/>
        </w:rPr>
        <w:t>n</w:t>
      </w:r>
      <w:r w:rsidR="004B7E00" w:rsidRPr="00FA722F">
        <w:rPr>
          <w:rFonts w:ascii="Calibri" w:hAnsi="Calibri" w:cs="Calibri"/>
          <w:lang w:val="en-US"/>
        </w:rPr>
        <w:t>mental harms as some of the most serious present threats to this right and</w:t>
      </w:r>
      <w:r w:rsidR="00AC6EC6" w:rsidRPr="00FA722F">
        <w:rPr>
          <w:rFonts w:ascii="Calibri" w:hAnsi="Calibri" w:cs="Calibri"/>
          <w:lang w:val="en-US"/>
        </w:rPr>
        <w:t xml:space="preserve"> </w:t>
      </w:r>
      <w:r w:rsidR="00DE2756" w:rsidRPr="00FA722F">
        <w:rPr>
          <w:rFonts w:ascii="Calibri" w:hAnsi="Calibri" w:cs="Calibri"/>
          <w:lang w:val="en-US"/>
        </w:rPr>
        <w:t>add</w:t>
      </w:r>
      <w:r w:rsidR="00D02BD6">
        <w:rPr>
          <w:rFonts w:ascii="Calibri" w:hAnsi="Calibri" w:cs="Calibri"/>
          <w:lang w:val="en-US"/>
        </w:rPr>
        <w:t>s</w:t>
      </w:r>
      <w:r w:rsidR="00DE2756" w:rsidRPr="00FA722F">
        <w:rPr>
          <w:rFonts w:ascii="Calibri" w:hAnsi="Calibri" w:cs="Calibri"/>
          <w:lang w:val="en-US"/>
        </w:rPr>
        <w:t xml:space="preserve"> that international environmental law obligations should inform  the obligation to </w:t>
      </w:r>
      <w:r w:rsidR="00DE2756" w:rsidRPr="00FA722F">
        <w:rPr>
          <w:rFonts w:ascii="Calibri" w:hAnsi="Calibri" w:cs="Calibri"/>
          <w:lang w:val="en-US"/>
        </w:rPr>
        <w:lastRenderedPageBreak/>
        <w:t>protect the right.</w:t>
      </w:r>
      <w:r w:rsidR="006D2B8C">
        <w:rPr>
          <w:rStyle w:val="Refdenotaalpie"/>
          <w:rFonts w:ascii="Calibri" w:hAnsi="Calibri" w:cs="Calibri"/>
          <w:lang w:val="en-US"/>
        </w:rPr>
        <w:footnoteReference w:id="8"/>
      </w:r>
      <w:r w:rsidR="00DE2756" w:rsidRPr="00FA722F">
        <w:rPr>
          <w:rFonts w:ascii="Calibri" w:hAnsi="Calibri" w:cs="Calibri"/>
          <w:lang w:val="en-US"/>
        </w:rPr>
        <w:t xml:space="preserve"> In particular, it flag</w:t>
      </w:r>
      <w:r w:rsidR="00D02BD6">
        <w:rPr>
          <w:rFonts w:ascii="Calibri" w:hAnsi="Calibri" w:cs="Calibri"/>
          <w:lang w:val="en-US"/>
        </w:rPr>
        <w:t>s</w:t>
      </w:r>
      <w:r w:rsidR="00DE2756" w:rsidRPr="00FA722F">
        <w:rPr>
          <w:rFonts w:ascii="Calibri" w:hAnsi="Calibri" w:cs="Calibri"/>
          <w:lang w:val="en-US"/>
        </w:rPr>
        <w:t xml:space="preserve"> the need to have due regard to the precautionary approach</w:t>
      </w:r>
      <w:r w:rsidR="004B7E00" w:rsidRPr="00FA722F">
        <w:rPr>
          <w:rFonts w:ascii="Calibri" w:hAnsi="Calibri" w:cs="Calibri"/>
          <w:lang w:val="en-US"/>
        </w:rPr>
        <w:t xml:space="preserve"> and the prohibition on transboundary harm. At the regional level, the Inter-American Court of Human Rights has issued an advisory opinion coming to a similar conclusion, adding that forests, rivers and seas could be protected in their own right, </w:t>
      </w:r>
      <w:r w:rsidR="00C50BD0">
        <w:rPr>
          <w:rFonts w:ascii="Calibri" w:hAnsi="Calibri" w:cs="Calibri"/>
          <w:lang w:val="en-US"/>
        </w:rPr>
        <w:t xml:space="preserve">irrespective of known direct harms to </w:t>
      </w:r>
      <w:r w:rsidR="004B7E00" w:rsidRPr="00FA722F">
        <w:rPr>
          <w:rFonts w:ascii="Calibri" w:hAnsi="Calibri" w:cs="Calibri"/>
          <w:lang w:val="en-US"/>
        </w:rPr>
        <w:t>particular individuals.</w:t>
      </w:r>
      <w:r w:rsidR="006D2B8C">
        <w:rPr>
          <w:rStyle w:val="Refdenotaalpie"/>
          <w:rFonts w:ascii="Calibri" w:hAnsi="Calibri" w:cs="Calibri"/>
          <w:lang w:val="en-US"/>
        </w:rPr>
        <w:footnoteReference w:id="9"/>
      </w:r>
      <w:r w:rsidR="0023588E">
        <w:rPr>
          <w:rFonts w:ascii="Calibri" w:hAnsi="Calibri" w:cs="Calibri"/>
          <w:lang w:val="en-US"/>
        </w:rPr>
        <w:t xml:space="preserve"> </w:t>
      </w:r>
      <w:r w:rsidR="004B7E00" w:rsidRPr="00FA722F">
        <w:rPr>
          <w:rFonts w:ascii="Calibri" w:hAnsi="Calibri" w:cs="Calibri"/>
          <w:lang w:val="en-US"/>
        </w:rPr>
        <w:t>Finally, the preamble to the</w:t>
      </w:r>
      <w:r w:rsidR="004B7E00" w:rsidRPr="00093491">
        <w:rPr>
          <w:rFonts w:ascii="Calibri" w:hAnsi="Calibri" w:cs="Calibri"/>
          <w:lang w:val="en-US"/>
        </w:rPr>
        <w:t xml:space="preserve"> </w:t>
      </w:r>
      <w:r w:rsidR="0023588E">
        <w:rPr>
          <w:rFonts w:ascii="Calibri" w:hAnsi="Calibri" w:cs="Calibri"/>
          <w:lang w:val="en-US"/>
        </w:rPr>
        <w:t xml:space="preserve">UN Framework Convention on Climate Change (UNFCCC) </w:t>
      </w:r>
      <w:r w:rsidR="004B7E00" w:rsidRPr="00093491">
        <w:rPr>
          <w:rFonts w:ascii="Calibri" w:hAnsi="Calibri" w:cs="Calibri"/>
          <w:lang w:val="en-US"/>
        </w:rPr>
        <w:t xml:space="preserve">Paris Agreement also makes clear that when taking action on climate change, states should “respect, promote and consider their respective obligations on human rights”, making specific reference to </w:t>
      </w:r>
      <w:r w:rsidR="00C50BD0">
        <w:rPr>
          <w:rFonts w:ascii="Calibri" w:hAnsi="Calibri" w:cs="Calibri"/>
          <w:lang w:val="en-US"/>
        </w:rPr>
        <w:t xml:space="preserve">those most heavily </w:t>
      </w:r>
      <w:r w:rsidR="004B7E00" w:rsidRPr="00093491">
        <w:rPr>
          <w:rFonts w:ascii="Calibri" w:hAnsi="Calibri" w:cs="Calibri"/>
          <w:lang w:val="en-US"/>
        </w:rPr>
        <w:t>impacted groups such as indigenous peoples and people in vulnerable situations.</w:t>
      </w:r>
    </w:p>
    <w:p w14:paraId="14C18695" w14:textId="3840FF66" w:rsidR="00DE2756" w:rsidRPr="00093491" w:rsidRDefault="00DE2756" w:rsidP="00FC5428">
      <w:pPr>
        <w:rPr>
          <w:rFonts w:ascii="Calibri" w:hAnsi="Calibri" w:cs="Calibri"/>
          <w:lang w:val="en-US"/>
        </w:rPr>
      </w:pPr>
    </w:p>
    <w:p w14:paraId="2EC59C59" w14:textId="35E90D55" w:rsidR="006B5401" w:rsidRPr="00093491" w:rsidRDefault="004B7E00" w:rsidP="00FC5428">
      <w:pPr>
        <w:rPr>
          <w:rFonts w:ascii="Calibri" w:hAnsi="Calibri" w:cs="Calibri"/>
          <w:lang w:val="en-US"/>
        </w:rPr>
      </w:pPr>
      <w:r w:rsidRPr="00093491">
        <w:rPr>
          <w:rFonts w:ascii="Calibri" w:hAnsi="Calibri" w:cs="Calibri"/>
          <w:lang w:val="en-US"/>
        </w:rPr>
        <w:t xml:space="preserve">These obligations and findings are very important for geoengineering as they highlight the importance of </w:t>
      </w:r>
      <w:r w:rsidR="00C50BD0">
        <w:rPr>
          <w:rFonts w:ascii="Calibri" w:hAnsi="Calibri" w:cs="Calibri"/>
          <w:lang w:val="en-US"/>
        </w:rPr>
        <w:t xml:space="preserve">protecting </w:t>
      </w:r>
      <w:r w:rsidRPr="00093491">
        <w:rPr>
          <w:rFonts w:ascii="Calibri" w:hAnsi="Calibri" w:cs="Calibri"/>
          <w:lang w:val="en-US"/>
        </w:rPr>
        <w:t xml:space="preserve">ecosystems </w:t>
      </w:r>
      <w:r w:rsidR="00C50BD0">
        <w:rPr>
          <w:rFonts w:ascii="Calibri" w:hAnsi="Calibri" w:cs="Calibri"/>
          <w:lang w:val="en-US"/>
        </w:rPr>
        <w:t>as fundamental to</w:t>
      </w:r>
      <w:r w:rsidRPr="00093491">
        <w:rPr>
          <w:rFonts w:ascii="Calibri" w:hAnsi="Calibri" w:cs="Calibri"/>
          <w:lang w:val="en-US"/>
        </w:rPr>
        <w:t xml:space="preserve"> upholding human rights standards</w:t>
      </w:r>
      <w:r w:rsidR="00C50BD0">
        <w:rPr>
          <w:rFonts w:ascii="Calibri" w:hAnsi="Calibri" w:cs="Calibri"/>
          <w:lang w:val="en-US"/>
        </w:rPr>
        <w:t>. Likewise, they</w:t>
      </w:r>
      <w:r w:rsidRPr="00093491">
        <w:rPr>
          <w:rFonts w:ascii="Calibri" w:hAnsi="Calibri" w:cs="Calibri"/>
          <w:lang w:val="en-US"/>
        </w:rPr>
        <w:t xml:space="preserve"> </w:t>
      </w:r>
      <w:r w:rsidR="00C50BD0">
        <w:rPr>
          <w:rFonts w:ascii="Calibri" w:hAnsi="Calibri" w:cs="Calibri"/>
          <w:lang w:val="en-US"/>
        </w:rPr>
        <w:t>indicate the necessity of</w:t>
      </w:r>
      <w:r w:rsidRPr="00093491">
        <w:rPr>
          <w:rFonts w:ascii="Calibri" w:hAnsi="Calibri" w:cs="Calibri"/>
          <w:lang w:val="en-US"/>
        </w:rPr>
        <w:t xml:space="preserve"> the application of the precautionary principle and </w:t>
      </w:r>
      <w:r w:rsidR="00C50BD0">
        <w:rPr>
          <w:rFonts w:ascii="Calibri" w:hAnsi="Calibri" w:cs="Calibri"/>
          <w:lang w:val="en-US"/>
        </w:rPr>
        <w:t xml:space="preserve">the </w:t>
      </w:r>
      <w:r w:rsidRPr="00093491">
        <w:rPr>
          <w:rFonts w:ascii="Calibri" w:hAnsi="Calibri" w:cs="Calibri"/>
          <w:lang w:val="en-US"/>
        </w:rPr>
        <w:t xml:space="preserve">duty to </w:t>
      </w:r>
      <w:r w:rsidR="00C50BD0">
        <w:rPr>
          <w:rFonts w:ascii="Calibri" w:hAnsi="Calibri" w:cs="Calibri"/>
          <w:lang w:val="en-US"/>
        </w:rPr>
        <w:t>avoid</w:t>
      </w:r>
      <w:r w:rsidRPr="00093491">
        <w:rPr>
          <w:rFonts w:ascii="Calibri" w:hAnsi="Calibri" w:cs="Calibri"/>
          <w:lang w:val="en-US"/>
        </w:rPr>
        <w:t xml:space="preserve"> transboundary harm </w:t>
      </w:r>
      <w:r w:rsidR="00C37330" w:rsidRPr="00093491">
        <w:rPr>
          <w:rFonts w:ascii="Calibri" w:hAnsi="Calibri" w:cs="Calibri"/>
          <w:lang w:val="en-US"/>
        </w:rPr>
        <w:t>when</w:t>
      </w:r>
      <w:r w:rsidRPr="00093491">
        <w:rPr>
          <w:rFonts w:ascii="Calibri" w:hAnsi="Calibri" w:cs="Calibri"/>
          <w:lang w:val="en-US"/>
        </w:rPr>
        <w:t xml:space="preserve"> </w:t>
      </w:r>
      <w:r w:rsidRPr="00FA722F">
        <w:rPr>
          <w:rFonts w:ascii="Calibri" w:hAnsi="Calibri" w:cs="Calibri"/>
          <w:lang w:val="en-US"/>
        </w:rPr>
        <w:t>considering geoengineering</w:t>
      </w:r>
      <w:r w:rsidR="00C37330" w:rsidRPr="00FA722F">
        <w:rPr>
          <w:rFonts w:ascii="Calibri" w:hAnsi="Calibri" w:cs="Calibri"/>
          <w:lang w:val="en-US"/>
        </w:rPr>
        <w:t xml:space="preserve"> technologies</w:t>
      </w:r>
      <w:r w:rsidRPr="00FA722F">
        <w:rPr>
          <w:rFonts w:ascii="Calibri" w:hAnsi="Calibri" w:cs="Calibri"/>
          <w:lang w:val="en-US"/>
        </w:rPr>
        <w:t>.</w:t>
      </w:r>
      <w:r w:rsidR="00047018" w:rsidRPr="00FA722F">
        <w:rPr>
          <w:rFonts w:ascii="Calibri" w:hAnsi="Calibri" w:cs="Calibri"/>
          <w:lang w:val="en-US"/>
        </w:rPr>
        <w:t xml:space="preserve"> </w:t>
      </w:r>
      <w:r w:rsidR="00855981">
        <w:rPr>
          <w:rFonts w:ascii="Calibri" w:hAnsi="Calibri" w:cs="Calibri"/>
          <w:lang w:val="en-US"/>
        </w:rPr>
        <w:t>The Guiding Principles on Busines and Human Rights set out that s</w:t>
      </w:r>
      <w:r w:rsidR="006B5401" w:rsidRPr="00FA722F">
        <w:rPr>
          <w:rFonts w:ascii="Calibri" w:hAnsi="Calibri" w:cs="Calibri"/>
          <w:lang w:val="en-US"/>
        </w:rPr>
        <w:t>tate</w:t>
      </w:r>
      <w:r w:rsidR="00855981">
        <w:rPr>
          <w:rFonts w:ascii="Calibri" w:hAnsi="Calibri" w:cs="Calibri"/>
          <w:lang w:val="en-US"/>
        </w:rPr>
        <w:t>s</w:t>
      </w:r>
      <w:r w:rsidR="006B5401" w:rsidRPr="00FA722F">
        <w:rPr>
          <w:rFonts w:ascii="Calibri" w:hAnsi="Calibri" w:cs="Calibri"/>
          <w:lang w:val="en-US"/>
        </w:rPr>
        <w:t xml:space="preserve"> are required to “protect against human rights abuse within their territory and/or jurisdiction by third parties, including business enterprises”</w:t>
      </w:r>
      <w:r w:rsidR="0023588E">
        <w:rPr>
          <w:rFonts w:ascii="Calibri" w:hAnsi="Calibri" w:cs="Calibri"/>
          <w:lang w:val="en-US"/>
        </w:rPr>
        <w:t>,</w:t>
      </w:r>
      <w:r w:rsidR="006B5401" w:rsidRPr="00FA722F">
        <w:rPr>
          <w:rFonts w:ascii="Calibri" w:hAnsi="Calibri" w:cs="Calibri"/>
          <w:lang w:val="en-US"/>
        </w:rPr>
        <w:t xml:space="preserve"> including by “taking appropriate steps to prevent, investigate, punish and redress such abuse through effective policies, legislation, regulations and adjudication</w:t>
      </w:r>
      <w:r w:rsidR="00855981">
        <w:rPr>
          <w:rFonts w:ascii="Calibri" w:hAnsi="Calibri" w:cs="Calibri"/>
          <w:lang w:val="en-US"/>
        </w:rPr>
        <w:t>”</w:t>
      </w:r>
      <w:r w:rsidR="006B5401" w:rsidRPr="00FA722F">
        <w:rPr>
          <w:rFonts w:ascii="Calibri" w:hAnsi="Calibri" w:cs="Calibri"/>
          <w:lang w:val="en-US"/>
        </w:rPr>
        <w:t>.</w:t>
      </w:r>
      <w:r w:rsidR="00855981">
        <w:rPr>
          <w:rStyle w:val="Refdenotaalpie"/>
          <w:rFonts w:ascii="Calibri" w:hAnsi="Calibri" w:cs="Calibri"/>
          <w:lang w:val="en-US"/>
        </w:rPr>
        <w:footnoteReference w:id="10"/>
      </w:r>
      <w:r w:rsidR="006B5401" w:rsidRPr="00FA722F">
        <w:rPr>
          <w:rFonts w:ascii="Calibri" w:hAnsi="Calibri" w:cs="Calibri"/>
          <w:lang w:val="en-US"/>
        </w:rPr>
        <w:t xml:space="preserve"> However, there are</w:t>
      </w:r>
      <w:r w:rsidR="00C50BD0">
        <w:rPr>
          <w:rFonts w:ascii="Calibri" w:hAnsi="Calibri" w:cs="Calibri"/>
          <w:lang w:val="en-US"/>
        </w:rPr>
        <w:t xml:space="preserve"> currently</w:t>
      </w:r>
      <w:r w:rsidR="006B5401" w:rsidRPr="00FA722F">
        <w:rPr>
          <w:rFonts w:ascii="Calibri" w:hAnsi="Calibri" w:cs="Calibri"/>
          <w:lang w:val="en-US"/>
        </w:rPr>
        <w:t xml:space="preserve"> no procedures</w:t>
      </w:r>
      <w:r w:rsidR="00C50BD0">
        <w:rPr>
          <w:rFonts w:ascii="Calibri" w:hAnsi="Calibri" w:cs="Calibri"/>
          <w:lang w:val="en-US"/>
        </w:rPr>
        <w:t xml:space="preserve"> in place</w:t>
      </w:r>
      <w:r w:rsidR="006B5401" w:rsidRPr="00FA722F">
        <w:rPr>
          <w:rFonts w:ascii="Calibri" w:hAnsi="Calibri" w:cs="Calibri"/>
          <w:lang w:val="en-US"/>
        </w:rPr>
        <w:t xml:space="preserve"> to consider the human rights impacts of</w:t>
      </w:r>
      <w:r w:rsidR="00AC6EC6" w:rsidRPr="00FA722F">
        <w:rPr>
          <w:rFonts w:ascii="Calibri" w:hAnsi="Calibri" w:cs="Calibri"/>
          <w:lang w:val="en-US"/>
        </w:rPr>
        <w:t xml:space="preserve"> geoengineering technologies </w:t>
      </w:r>
      <w:r w:rsidR="006B5401" w:rsidRPr="00FA722F">
        <w:rPr>
          <w:rFonts w:ascii="Calibri" w:hAnsi="Calibri" w:cs="Calibri"/>
          <w:lang w:val="en-US"/>
        </w:rPr>
        <w:t>on communities.</w:t>
      </w:r>
      <w:r w:rsidR="00AC6EC6" w:rsidRPr="00FA722F">
        <w:rPr>
          <w:rFonts w:ascii="Calibri" w:hAnsi="Calibri" w:cs="Calibri"/>
          <w:lang w:val="en-US"/>
        </w:rPr>
        <w:t xml:space="preserve"> </w:t>
      </w:r>
      <w:r w:rsidR="00047018" w:rsidRPr="00FA722F">
        <w:rPr>
          <w:rFonts w:ascii="Calibri" w:hAnsi="Calibri" w:cs="Calibri"/>
          <w:lang w:val="en-US"/>
        </w:rPr>
        <w:t>Given that the impacts</w:t>
      </w:r>
      <w:r w:rsidR="00C50BD0">
        <w:rPr>
          <w:rFonts w:ascii="Calibri" w:hAnsi="Calibri" w:cs="Calibri"/>
          <w:lang w:val="en-US"/>
        </w:rPr>
        <w:t xml:space="preserve"> of geoengineering</w:t>
      </w:r>
      <w:r w:rsidR="00047018" w:rsidRPr="00FA722F">
        <w:rPr>
          <w:rFonts w:ascii="Calibri" w:hAnsi="Calibri" w:cs="Calibri"/>
          <w:lang w:val="en-US"/>
        </w:rPr>
        <w:t xml:space="preserve"> are potentially massive, as described above, it is key that they are not sidelined in favor of technical</w:t>
      </w:r>
      <w:r w:rsidR="00047018" w:rsidRPr="00093491">
        <w:rPr>
          <w:rFonts w:ascii="Calibri" w:hAnsi="Calibri" w:cs="Calibri"/>
          <w:lang w:val="en-US"/>
        </w:rPr>
        <w:t xml:space="preserve"> discussions</w:t>
      </w:r>
      <w:r w:rsidR="006742F0" w:rsidRPr="00093491">
        <w:rPr>
          <w:rFonts w:ascii="Calibri" w:hAnsi="Calibri" w:cs="Calibri"/>
          <w:lang w:val="en-US"/>
        </w:rPr>
        <w:t xml:space="preserve"> as</w:t>
      </w:r>
      <w:r w:rsidR="00C50BD0">
        <w:rPr>
          <w:rFonts w:ascii="Calibri" w:hAnsi="Calibri" w:cs="Calibri"/>
          <w:lang w:val="en-US"/>
        </w:rPr>
        <w:t xml:space="preserve"> </w:t>
      </w:r>
      <w:r w:rsidR="006742F0" w:rsidRPr="00093491">
        <w:rPr>
          <w:rFonts w:ascii="Calibri" w:hAnsi="Calibri" w:cs="Calibri"/>
          <w:lang w:val="en-US"/>
        </w:rPr>
        <w:t>seems to be the case at present.</w:t>
      </w:r>
      <w:r w:rsidR="006742F0" w:rsidRPr="00093491">
        <w:rPr>
          <w:rStyle w:val="Refdenotaalpie"/>
          <w:rFonts w:ascii="Calibri" w:hAnsi="Calibri" w:cs="Calibri"/>
        </w:rPr>
        <w:footnoteReference w:id="11"/>
      </w:r>
    </w:p>
    <w:p w14:paraId="77FF07FA" w14:textId="77777777" w:rsidR="006B5401" w:rsidRPr="00093491" w:rsidRDefault="006B5401" w:rsidP="00FC5428">
      <w:pPr>
        <w:rPr>
          <w:rFonts w:ascii="Calibri" w:hAnsi="Calibri" w:cs="Calibri"/>
          <w:lang w:val="en-US"/>
        </w:rPr>
      </w:pPr>
    </w:p>
    <w:p w14:paraId="536527DD" w14:textId="77777777" w:rsidR="00DE2756" w:rsidRPr="00093491" w:rsidRDefault="00DE2756" w:rsidP="00FC5428">
      <w:pPr>
        <w:rPr>
          <w:rFonts w:ascii="Calibri" w:hAnsi="Calibri" w:cs="Calibri"/>
          <w:lang w:val="en-US"/>
        </w:rPr>
      </w:pPr>
    </w:p>
    <w:p w14:paraId="0DA1ECA0" w14:textId="39B1AC53" w:rsidR="00AC5801" w:rsidRPr="00093491" w:rsidRDefault="00AC5801" w:rsidP="00FC5428">
      <w:pPr>
        <w:pStyle w:val="Prrafodelista"/>
        <w:numPr>
          <w:ilvl w:val="0"/>
          <w:numId w:val="6"/>
        </w:numPr>
        <w:rPr>
          <w:rFonts w:ascii="Calibri" w:hAnsi="Calibri" w:cs="Calibri"/>
          <w:b/>
          <w:i/>
          <w:sz w:val="24"/>
          <w:lang w:val="en-US"/>
        </w:rPr>
      </w:pPr>
      <w:r w:rsidRPr="00093491">
        <w:rPr>
          <w:rFonts w:ascii="Calibri" w:hAnsi="Calibri" w:cs="Calibri"/>
          <w:b/>
          <w:i/>
          <w:sz w:val="24"/>
          <w:lang w:val="en-US"/>
        </w:rPr>
        <w:t>Public participation</w:t>
      </w:r>
    </w:p>
    <w:p w14:paraId="1D5767AB" w14:textId="6BE303BF" w:rsidR="006B5401" w:rsidRPr="00093491" w:rsidRDefault="006B5401" w:rsidP="00FC5428">
      <w:pPr>
        <w:rPr>
          <w:rFonts w:ascii="Calibri" w:hAnsi="Calibri" w:cs="Calibri"/>
          <w:lang w:val="en-US"/>
        </w:rPr>
      </w:pPr>
    </w:p>
    <w:p w14:paraId="78BD064F" w14:textId="60A89C86" w:rsidR="006B5401" w:rsidRPr="00093491" w:rsidRDefault="00E4043F" w:rsidP="00FC5428">
      <w:pPr>
        <w:rPr>
          <w:rFonts w:ascii="Calibri" w:hAnsi="Calibri" w:cs="Calibri"/>
          <w:lang w:val="en-US"/>
        </w:rPr>
      </w:pPr>
      <w:r>
        <w:rPr>
          <w:rFonts w:ascii="Calibri" w:hAnsi="Calibri" w:cs="Calibri"/>
          <w:lang w:val="en-US"/>
        </w:rPr>
        <w:t>E</w:t>
      </w:r>
      <w:r w:rsidR="00C57C9A" w:rsidRPr="00093491">
        <w:rPr>
          <w:rFonts w:ascii="Calibri" w:hAnsi="Calibri" w:cs="Calibri"/>
          <w:lang w:val="en-US"/>
        </w:rPr>
        <w:t xml:space="preserve">nvironmental procedural rights </w:t>
      </w:r>
      <w:r w:rsidR="003F607E">
        <w:rPr>
          <w:rFonts w:ascii="Calibri" w:hAnsi="Calibri" w:cs="Calibri"/>
          <w:lang w:val="en-US"/>
        </w:rPr>
        <w:t>are</w:t>
      </w:r>
      <w:r w:rsidR="00C57C9A" w:rsidRPr="00093491">
        <w:rPr>
          <w:rFonts w:ascii="Calibri" w:hAnsi="Calibri" w:cs="Calibri"/>
          <w:lang w:val="en-US"/>
        </w:rPr>
        <w:t xml:space="preserve"> recogni</w:t>
      </w:r>
      <w:r w:rsidR="0023588E">
        <w:rPr>
          <w:rFonts w:ascii="Calibri" w:hAnsi="Calibri" w:cs="Calibri"/>
          <w:lang w:val="en-US"/>
        </w:rPr>
        <w:t>z</w:t>
      </w:r>
      <w:r w:rsidR="00C57C9A" w:rsidRPr="00093491">
        <w:rPr>
          <w:rFonts w:ascii="Calibri" w:hAnsi="Calibri" w:cs="Calibri"/>
          <w:lang w:val="en-US"/>
        </w:rPr>
        <w:t>ed as falling within the human rights obligations of states. The</w:t>
      </w:r>
      <w:r w:rsidR="006B5401" w:rsidRPr="00093491">
        <w:rPr>
          <w:rFonts w:ascii="Calibri" w:hAnsi="Calibri" w:cs="Calibri"/>
          <w:lang w:val="en-US"/>
        </w:rPr>
        <w:t xml:space="preserve"> environmental rights </w:t>
      </w:r>
      <w:r w:rsidR="00C50BD0">
        <w:rPr>
          <w:rFonts w:ascii="Calibri" w:hAnsi="Calibri" w:cs="Calibri"/>
          <w:lang w:val="en-US"/>
        </w:rPr>
        <w:t>to</w:t>
      </w:r>
      <w:r w:rsidR="006B5401" w:rsidRPr="00093491">
        <w:rPr>
          <w:rFonts w:ascii="Calibri" w:hAnsi="Calibri" w:cs="Calibri"/>
          <w:lang w:val="en-US"/>
        </w:rPr>
        <w:t xml:space="preserve"> information, participation and access to justice</w:t>
      </w:r>
      <w:r w:rsidR="0023588E">
        <w:rPr>
          <w:rFonts w:ascii="Calibri" w:hAnsi="Calibri" w:cs="Calibri"/>
          <w:lang w:val="en-US"/>
        </w:rPr>
        <w:t>, as</w:t>
      </w:r>
      <w:r w:rsidR="006B5401" w:rsidRPr="00093491">
        <w:rPr>
          <w:rFonts w:ascii="Calibri" w:hAnsi="Calibri" w:cs="Calibri"/>
          <w:lang w:val="en-US"/>
        </w:rPr>
        <w:t xml:space="preserve"> mentioned in Principle 10</w:t>
      </w:r>
      <w:r w:rsidR="0023588E">
        <w:rPr>
          <w:rFonts w:ascii="Calibri" w:hAnsi="Calibri" w:cs="Calibri"/>
          <w:lang w:val="en-US"/>
        </w:rPr>
        <w:t xml:space="preserve"> of the Rio Convention in 1992,</w:t>
      </w:r>
      <w:r w:rsidR="006B5401" w:rsidRPr="00093491">
        <w:rPr>
          <w:rFonts w:ascii="Calibri" w:hAnsi="Calibri" w:cs="Calibri"/>
          <w:lang w:val="en-US"/>
        </w:rPr>
        <w:t xml:space="preserve"> have formed a fundamental part of environmental law at the domestic level and ha</w:t>
      </w:r>
      <w:r w:rsidR="00C50BD0">
        <w:rPr>
          <w:rFonts w:ascii="Calibri" w:hAnsi="Calibri" w:cs="Calibri"/>
          <w:lang w:val="en-US"/>
        </w:rPr>
        <w:t>ve</w:t>
      </w:r>
      <w:r w:rsidR="006B5401" w:rsidRPr="00093491">
        <w:rPr>
          <w:rFonts w:ascii="Calibri" w:hAnsi="Calibri" w:cs="Calibri"/>
          <w:lang w:val="en-US"/>
        </w:rPr>
        <w:t xml:space="preserve"> been enshrined in a number of treaties, such as the </w:t>
      </w:r>
      <w:hyperlink r:id="rId13">
        <w:r w:rsidR="006B5401" w:rsidRPr="00093491">
          <w:rPr>
            <w:rFonts w:ascii="Calibri" w:hAnsi="Calibri" w:cs="Calibri"/>
            <w:color w:val="1155CC"/>
            <w:u w:val="single"/>
            <w:lang w:val="en-US"/>
          </w:rPr>
          <w:t>Aarhus Convention</w:t>
        </w:r>
      </w:hyperlink>
      <w:r w:rsidR="006B5401" w:rsidRPr="00093491">
        <w:rPr>
          <w:rFonts w:ascii="Calibri" w:hAnsi="Calibri" w:cs="Calibri"/>
          <w:lang w:val="en-US"/>
        </w:rPr>
        <w:t xml:space="preserve"> in the European region and the </w:t>
      </w:r>
      <w:hyperlink r:id="rId14" w:history="1">
        <w:proofErr w:type="spellStart"/>
        <w:r w:rsidR="0023588E" w:rsidRPr="0023588E">
          <w:rPr>
            <w:rStyle w:val="Hipervnculo"/>
            <w:rFonts w:ascii="Calibri" w:hAnsi="Calibri" w:cs="Calibri"/>
            <w:lang w:val="en-US"/>
          </w:rPr>
          <w:t>Escazú</w:t>
        </w:r>
        <w:proofErr w:type="spellEnd"/>
        <w:r w:rsidR="0023588E" w:rsidRPr="0023588E">
          <w:rPr>
            <w:rStyle w:val="Hipervnculo"/>
            <w:rFonts w:ascii="Calibri" w:hAnsi="Calibri" w:cs="Calibri"/>
            <w:lang w:val="en-US"/>
          </w:rPr>
          <w:t xml:space="preserve"> Agreement</w:t>
        </w:r>
      </w:hyperlink>
      <w:r w:rsidR="0023588E">
        <w:rPr>
          <w:rFonts w:ascii="Calibri" w:hAnsi="Calibri" w:cs="Calibri"/>
          <w:lang w:val="en-US"/>
        </w:rPr>
        <w:t xml:space="preserve"> </w:t>
      </w:r>
      <w:r w:rsidR="006B5401" w:rsidRPr="00093491">
        <w:rPr>
          <w:rFonts w:ascii="Calibri" w:hAnsi="Calibri" w:cs="Calibri"/>
          <w:lang w:val="en-US"/>
        </w:rPr>
        <w:t>in the Latin American region. The importance of public participation and access to information is given specific recognition in the climate context</w:t>
      </w:r>
      <w:r w:rsidR="00C57C9A" w:rsidRPr="00093491">
        <w:rPr>
          <w:rFonts w:ascii="Calibri" w:hAnsi="Calibri" w:cs="Calibri"/>
          <w:lang w:val="en-US"/>
        </w:rPr>
        <w:t xml:space="preserve"> through</w:t>
      </w:r>
      <w:r w:rsidR="006B5401" w:rsidRPr="00093491">
        <w:rPr>
          <w:rFonts w:ascii="Calibri" w:hAnsi="Calibri" w:cs="Calibri"/>
          <w:lang w:val="en-US"/>
        </w:rPr>
        <w:t xml:space="preserve"> </w:t>
      </w:r>
      <w:r w:rsidR="006B5401" w:rsidRPr="00093491">
        <w:rPr>
          <w:rFonts w:ascii="Calibri" w:hAnsi="Calibri" w:cs="Calibri"/>
          <w:lang w:val="en-US"/>
        </w:rPr>
        <w:lastRenderedPageBreak/>
        <w:t>Article 6 of</w:t>
      </w:r>
      <w:r w:rsidR="001C5696">
        <w:rPr>
          <w:rFonts w:ascii="Calibri" w:hAnsi="Calibri" w:cs="Calibri"/>
          <w:lang w:val="en-US"/>
        </w:rPr>
        <w:t xml:space="preserve"> </w:t>
      </w:r>
      <w:hyperlink r:id="rId15" w:history="1">
        <w:r w:rsidR="001C5696" w:rsidRPr="001C5696">
          <w:rPr>
            <w:rStyle w:val="Hipervnculo"/>
            <w:rFonts w:ascii="Calibri" w:hAnsi="Calibri" w:cs="Calibri"/>
            <w:lang w:val="en-US"/>
          </w:rPr>
          <w:t>UNFCCC</w:t>
        </w:r>
      </w:hyperlink>
      <w:r w:rsidR="00C57C9A" w:rsidRPr="00093491">
        <w:rPr>
          <w:rFonts w:ascii="Calibri" w:hAnsi="Calibri" w:cs="Calibri"/>
          <w:lang w:val="en-US"/>
        </w:rPr>
        <w:t xml:space="preserve"> </w:t>
      </w:r>
      <w:r w:rsidR="001C5696">
        <w:rPr>
          <w:rFonts w:ascii="Calibri" w:hAnsi="Calibri" w:cs="Calibri"/>
          <w:lang w:val="en-US"/>
        </w:rPr>
        <w:t xml:space="preserve">and </w:t>
      </w:r>
      <w:r w:rsidR="006B5401" w:rsidRPr="00093491">
        <w:rPr>
          <w:rFonts w:ascii="Calibri" w:hAnsi="Calibri" w:cs="Calibri"/>
          <w:lang w:val="en-US"/>
        </w:rPr>
        <w:t xml:space="preserve">Article 12 of the </w:t>
      </w:r>
      <w:hyperlink r:id="rId16">
        <w:r w:rsidR="001C5696">
          <w:rPr>
            <w:rFonts w:ascii="Calibri" w:hAnsi="Calibri" w:cs="Calibri"/>
            <w:color w:val="1155CC"/>
            <w:u w:val="single"/>
            <w:lang w:val="en-US"/>
          </w:rPr>
          <w:t>Paris Agreement</w:t>
        </w:r>
      </w:hyperlink>
      <w:r w:rsidR="006B5401" w:rsidRPr="00093491">
        <w:rPr>
          <w:rFonts w:ascii="Calibri" w:hAnsi="Calibri" w:cs="Calibri"/>
          <w:lang w:val="en-US"/>
        </w:rPr>
        <w:t xml:space="preserve">. Article 4(1)(f) of the UNFCCC </w:t>
      </w:r>
      <w:proofErr w:type="gramStart"/>
      <w:r w:rsidR="006B5401" w:rsidRPr="00093491">
        <w:rPr>
          <w:rFonts w:ascii="Calibri" w:hAnsi="Calibri" w:cs="Calibri"/>
          <w:lang w:val="en-US"/>
        </w:rPr>
        <w:t>highlights  impact</w:t>
      </w:r>
      <w:proofErr w:type="gramEnd"/>
      <w:r w:rsidR="006B5401" w:rsidRPr="00093491">
        <w:rPr>
          <w:rFonts w:ascii="Calibri" w:hAnsi="Calibri" w:cs="Calibri"/>
          <w:lang w:val="en-US"/>
        </w:rPr>
        <w:t xml:space="preserve"> assessments </w:t>
      </w:r>
      <w:r w:rsidR="00643805">
        <w:rPr>
          <w:rFonts w:ascii="Calibri" w:hAnsi="Calibri" w:cs="Calibri"/>
          <w:lang w:val="en-US"/>
        </w:rPr>
        <w:t>as a method of</w:t>
      </w:r>
      <w:r w:rsidR="006B5401" w:rsidRPr="00093491">
        <w:rPr>
          <w:rFonts w:ascii="Calibri" w:hAnsi="Calibri" w:cs="Calibri"/>
          <w:lang w:val="en-US"/>
        </w:rPr>
        <w:t xml:space="preserve"> minimi</w:t>
      </w:r>
      <w:r w:rsidR="00F51C2E">
        <w:rPr>
          <w:rFonts w:ascii="Calibri" w:hAnsi="Calibri" w:cs="Calibri"/>
          <w:lang w:val="en-US"/>
        </w:rPr>
        <w:t>z</w:t>
      </w:r>
      <w:r w:rsidR="00643805">
        <w:rPr>
          <w:rFonts w:ascii="Calibri" w:hAnsi="Calibri" w:cs="Calibri"/>
          <w:lang w:val="en-US"/>
        </w:rPr>
        <w:t>ing</w:t>
      </w:r>
      <w:r w:rsidR="006B5401" w:rsidRPr="00093491">
        <w:rPr>
          <w:rFonts w:ascii="Calibri" w:hAnsi="Calibri" w:cs="Calibri"/>
          <w:lang w:val="en-US"/>
        </w:rPr>
        <w:t xml:space="preserve"> adverse effects on the economy, public health and the quality of the environment stemming from projects or measures taken to mitigate or adapt to climate change.</w:t>
      </w:r>
    </w:p>
    <w:p w14:paraId="088FC6A7" w14:textId="0EC4B855" w:rsidR="00C57C9A" w:rsidRPr="00093491" w:rsidRDefault="00C57C9A" w:rsidP="00FC5428">
      <w:pPr>
        <w:rPr>
          <w:rFonts w:ascii="Calibri" w:hAnsi="Calibri" w:cs="Calibri"/>
          <w:lang w:val="en-US"/>
        </w:rPr>
      </w:pPr>
    </w:p>
    <w:p w14:paraId="03337E76" w14:textId="677104E9" w:rsidR="007331CE" w:rsidRDefault="00C57C9A" w:rsidP="00FC5428">
      <w:pPr>
        <w:rPr>
          <w:rFonts w:ascii="Calibri" w:hAnsi="Calibri" w:cs="Calibri"/>
          <w:lang w:val="en-US"/>
        </w:rPr>
      </w:pPr>
      <w:r w:rsidRPr="00FA722F">
        <w:rPr>
          <w:rFonts w:ascii="Calibri" w:hAnsi="Calibri" w:cs="Calibri"/>
          <w:lang w:val="en-US"/>
        </w:rPr>
        <w:t>These procedural rights are very much relevant to geoengineering as a proposed “solution” to climate change. Discussions around geoengineering are often very technical and scientific, promoted by particular, often commercial</w:t>
      </w:r>
      <w:r w:rsidR="006A1478">
        <w:rPr>
          <w:rFonts w:ascii="Calibri" w:hAnsi="Calibri" w:cs="Calibri"/>
          <w:lang w:val="en-US"/>
        </w:rPr>
        <w:t>,</w:t>
      </w:r>
      <w:r w:rsidRPr="00FA722F">
        <w:rPr>
          <w:rFonts w:ascii="Calibri" w:hAnsi="Calibri" w:cs="Calibri"/>
          <w:lang w:val="en-US"/>
        </w:rPr>
        <w:t xml:space="preserve"> interests</w:t>
      </w:r>
      <w:r w:rsidR="006A1478">
        <w:rPr>
          <w:rFonts w:ascii="Calibri" w:hAnsi="Calibri" w:cs="Calibri"/>
          <w:lang w:val="en-US"/>
        </w:rPr>
        <w:t>,</w:t>
      </w:r>
      <w:r w:rsidRPr="00FA722F">
        <w:rPr>
          <w:rFonts w:ascii="Calibri" w:hAnsi="Calibri" w:cs="Calibri"/>
          <w:lang w:val="en-US"/>
        </w:rPr>
        <w:t xml:space="preserve"> and with little opp</w:t>
      </w:r>
      <w:r w:rsidR="00C15477" w:rsidRPr="00FA722F">
        <w:rPr>
          <w:rFonts w:ascii="Calibri" w:hAnsi="Calibri" w:cs="Calibri"/>
          <w:lang w:val="en-US"/>
        </w:rPr>
        <w:t>o</w:t>
      </w:r>
      <w:r w:rsidRPr="00FA722F">
        <w:rPr>
          <w:rFonts w:ascii="Calibri" w:hAnsi="Calibri" w:cs="Calibri"/>
          <w:lang w:val="en-US"/>
        </w:rPr>
        <w:t>rtunity for meaningful public engagement.</w:t>
      </w:r>
      <w:r w:rsidR="00077484" w:rsidRPr="00FA722F">
        <w:rPr>
          <w:rFonts w:ascii="Calibri" w:hAnsi="Calibri" w:cs="Calibri"/>
          <w:lang w:val="en-US"/>
        </w:rPr>
        <w:t xml:space="preserve"> </w:t>
      </w:r>
      <w:r w:rsidRPr="00FA722F">
        <w:rPr>
          <w:rFonts w:ascii="Calibri" w:hAnsi="Calibri" w:cs="Calibri"/>
          <w:lang w:val="en-US"/>
        </w:rPr>
        <w:t>Given the massive potential impacts of geoengineering on human rights this is not a</w:t>
      </w:r>
      <w:r w:rsidR="00C37330" w:rsidRPr="00FA722F">
        <w:rPr>
          <w:rFonts w:ascii="Calibri" w:hAnsi="Calibri" w:cs="Calibri"/>
          <w:lang w:val="en-US"/>
        </w:rPr>
        <w:t>c</w:t>
      </w:r>
      <w:r w:rsidRPr="00FA722F">
        <w:rPr>
          <w:rFonts w:ascii="Calibri" w:hAnsi="Calibri" w:cs="Calibri"/>
          <w:lang w:val="en-US"/>
        </w:rPr>
        <w:t>ceptable. Previous reports by your office not</w:t>
      </w:r>
      <w:r w:rsidR="00C37330" w:rsidRPr="00FA722F">
        <w:rPr>
          <w:rFonts w:ascii="Calibri" w:hAnsi="Calibri" w:cs="Calibri"/>
          <w:lang w:val="en-US"/>
        </w:rPr>
        <w:t>e</w:t>
      </w:r>
      <w:r w:rsidRPr="00FA722F">
        <w:rPr>
          <w:rFonts w:ascii="Calibri" w:hAnsi="Calibri" w:cs="Calibri"/>
          <w:lang w:val="en-US"/>
        </w:rPr>
        <w:t xml:space="preserve"> that </w:t>
      </w:r>
      <w:r w:rsidR="00077484" w:rsidRPr="00FA722F">
        <w:rPr>
          <w:rFonts w:ascii="Calibri" w:hAnsi="Calibri" w:cs="Calibri"/>
          <w:lang w:val="en-US"/>
        </w:rPr>
        <w:t xml:space="preserve">environmental </w:t>
      </w:r>
      <w:r w:rsidR="006B5401" w:rsidRPr="00FA722F">
        <w:rPr>
          <w:rFonts w:ascii="Calibri" w:hAnsi="Calibri" w:cs="Calibri"/>
          <w:lang w:val="en-US"/>
        </w:rPr>
        <w:t>information must be provided in a way that enables the public to understand and discuss a situation, project or policy and its effects, as well as providing real opportunities for them to be heard and influence the decision-making process</w:t>
      </w:r>
      <w:r w:rsidRPr="00FA722F">
        <w:rPr>
          <w:rFonts w:ascii="Calibri" w:hAnsi="Calibri" w:cs="Calibri"/>
          <w:lang w:val="en-US"/>
        </w:rPr>
        <w:t xml:space="preserve"> and that there should be a particular emphasis on groups most affected</w:t>
      </w:r>
      <w:r w:rsidR="00C37330" w:rsidRPr="00FA722F">
        <w:rPr>
          <w:rFonts w:ascii="Calibri" w:hAnsi="Calibri" w:cs="Calibri"/>
          <w:lang w:val="en-US"/>
        </w:rPr>
        <w:t>.</w:t>
      </w:r>
      <w:r w:rsidR="00D26D2B">
        <w:rPr>
          <w:rStyle w:val="Refdenotaalpie"/>
          <w:rFonts w:ascii="Calibri" w:hAnsi="Calibri" w:cs="Calibri"/>
          <w:lang w:val="en-US"/>
        </w:rPr>
        <w:footnoteReference w:id="12"/>
      </w:r>
      <w:r w:rsidR="00C37330" w:rsidRPr="00FA722F">
        <w:rPr>
          <w:rFonts w:ascii="Calibri" w:hAnsi="Calibri" w:cs="Calibri"/>
          <w:lang w:val="en-US"/>
        </w:rPr>
        <w:t xml:space="preserve"> These points are</w:t>
      </w:r>
      <w:r w:rsidR="00D37C2D" w:rsidRPr="00FA722F">
        <w:rPr>
          <w:rFonts w:ascii="Calibri" w:hAnsi="Calibri" w:cs="Calibri"/>
          <w:lang w:val="en-US"/>
        </w:rPr>
        <w:t xml:space="preserve"> very relevant to discussions on geoengineering, from the international to local level. These discussions cannot be confined to top-down discussions among </w:t>
      </w:r>
      <w:r w:rsidR="003111B3">
        <w:rPr>
          <w:rFonts w:ascii="Calibri" w:hAnsi="Calibri" w:cs="Calibri"/>
          <w:lang w:val="en-US"/>
        </w:rPr>
        <w:t xml:space="preserve">government officials and </w:t>
      </w:r>
      <w:r w:rsidR="00D37C2D" w:rsidRPr="00FA722F">
        <w:rPr>
          <w:rFonts w:ascii="Calibri" w:hAnsi="Calibri" w:cs="Calibri"/>
          <w:lang w:val="en-US"/>
        </w:rPr>
        <w:t xml:space="preserve">technical experts. </w:t>
      </w:r>
      <w:r w:rsidR="003111B3">
        <w:rPr>
          <w:rFonts w:ascii="Calibri" w:hAnsi="Calibri" w:cs="Calibri"/>
          <w:lang w:val="en-US"/>
        </w:rPr>
        <w:t>T</w:t>
      </w:r>
      <w:r w:rsidR="00D37C2D" w:rsidRPr="00FA722F">
        <w:rPr>
          <w:rFonts w:ascii="Calibri" w:hAnsi="Calibri" w:cs="Calibri"/>
          <w:lang w:val="en-US"/>
        </w:rPr>
        <w:t>he public</w:t>
      </w:r>
      <w:r w:rsidR="003034EA">
        <w:rPr>
          <w:rFonts w:ascii="Calibri" w:hAnsi="Calibri" w:cs="Calibri"/>
          <w:lang w:val="en-US"/>
        </w:rPr>
        <w:t>, particularly the potentially negatively affected people,</w:t>
      </w:r>
      <w:r w:rsidR="00D37C2D" w:rsidRPr="00FA722F">
        <w:rPr>
          <w:rFonts w:ascii="Calibri" w:hAnsi="Calibri" w:cs="Calibri"/>
          <w:lang w:val="en-US"/>
        </w:rPr>
        <w:t xml:space="preserve"> should be able to take part in decision-making processes</w:t>
      </w:r>
      <w:r w:rsidR="00077484" w:rsidRPr="00FA722F">
        <w:rPr>
          <w:rFonts w:ascii="Calibri" w:hAnsi="Calibri" w:cs="Calibri"/>
          <w:lang w:val="en-US"/>
        </w:rPr>
        <w:t xml:space="preserve"> relating to geoengineering</w:t>
      </w:r>
      <w:r w:rsidR="00D37C2D" w:rsidRPr="00FA722F">
        <w:rPr>
          <w:rFonts w:ascii="Calibri" w:hAnsi="Calibri" w:cs="Calibri"/>
          <w:lang w:val="en-US"/>
        </w:rPr>
        <w:t xml:space="preserve"> and challenge proposals and projects that threaten to violate their rights</w:t>
      </w:r>
      <w:r w:rsidR="00F51C2E">
        <w:rPr>
          <w:rFonts w:ascii="Calibri" w:hAnsi="Calibri" w:cs="Calibri"/>
          <w:lang w:val="en-US"/>
        </w:rPr>
        <w:t>.</w:t>
      </w:r>
      <w:r w:rsidR="00077484" w:rsidRPr="00FA722F">
        <w:rPr>
          <w:rStyle w:val="Refdenotaalpie"/>
          <w:rFonts w:ascii="Calibri" w:hAnsi="Calibri" w:cs="Calibri"/>
        </w:rPr>
        <w:footnoteReference w:id="13"/>
      </w:r>
      <w:r w:rsidR="007D084A" w:rsidRPr="00FA722F">
        <w:rPr>
          <w:rFonts w:ascii="Calibri" w:hAnsi="Calibri" w:cs="Calibri"/>
          <w:lang w:val="en-US"/>
        </w:rPr>
        <w:t xml:space="preserve"> Even “small scale” geoengineering </w:t>
      </w:r>
      <w:r w:rsidR="006A1478">
        <w:rPr>
          <w:rFonts w:ascii="Calibri" w:hAnsi="Calibri" w:cs="Calibri"/>
          <w:lang w:val="en-US"/>
        </w:rPr>
        <w:t>experiments</w:t>
      </w:r>
      <w:r w:rsidR="007D084A" w:rsidRPr="00FA722F">
        <w:rPr>
          <w:rFonts w:ascii="Calibri" w:hAnsi="Calibri" w:cs="Calibri"/>
          <w:lang w:val="en-US"/>
        </w:rPr>
        <w:t xml:space="preserve">, </w:t>
      </w:r>
      <w:r w:rsidR="0067393B">
        <w:rPr>
          <w:rFonts w:ascii="Calibri" w:hAnsi="Calibri" w:cs="Calibri"/>
          <w:lang w:val="en-US"/>
        </w:rPr>
        <w:t>(</w:t>
      </w:r>
      <w:r w:rsidR="007D084A" w:rsidRPr="00FA722F">
        <w:rPr>
          <w:rFonts w:ascii="Calibri" w:hAnsi="Calibri" w:cs="Calibri"/>
          <w:lang w:val="en-US"/>
        </w:rPr>
        <w:t>a concept that is not defined and lends itself to dangerous ambiguity</w:t>
      </w:r>
      <w:r w:rsidR="0067393B">
        <w:rPr>
          <w:rFonts w:ascii="Calibri" w:hAnsi="Calibri" w:cs="Calibri"/>
          <w:lang w:val="en-US"/>
        </w:rPr>
        <w:t>)</w:t>
      </w:r>
      <w:r w:rsidR="007D084A" w:rsidRPr="00FA722F">
        <w:rPr>
          <w:rFonts w:ascii="Calibri" w:hAnsi="Calibri" w:cs="Calibri"/>
          <w:lang w:val="en-US"/>
        </w:rPr>
        <w:t>, cannot be</w:t>
      </w:r>
      <w:r w:rsidR="007D084A" w:rsidRPr="00093491">
        <w:rPr>
          <w:rFonts w:ascii="Calibri" w:hAnsi="Calibri" w:cs="Calibri"/>
          <w:lang w:val="en-US"/>
        </w:rPr>
        <w:t xml:space="preserve"> disconnected from the deployment of the project</w:t>
      </w:r>
      <w:r w:rsidR="00D26D2B">
        <w:rPr>
          <w:rFonts w:ascii="Calibri" w:hAnsi="Calibri" w:cs="Calibri"/>
          <w:lang w:val="en-US"/>
        </w:rPr>
        <w:t>s</w:t>
      </w:r>
      <w:r w:rsidR="007D084A" w:rsidRPr="00093491">
        <w:rPr>
          <w:rFonts w:ascii="Calibri" w:hAnsi="Calibri" w:cs="Calibri"/>
          <w:lang w:val="en-US"/>
        </w:rPr>
        <w:t xml:space="preserve"> </w:t>
      </w:r>
      <w:r w:rsidR="00F51C2E">
        <w:rPr>
          <w:rFonts w:ascii="Calibri" w:hAnsi="Calibri" w:cs="Calibri"/>
          <w:lang w:val="en-US"/>
        </w:rPr>
        <w:t xml:space="preserve">on a </w:t>
      </w:r>
      <w:r w:rsidR="007D084A" w:rsidRPr="00093491">
        <w:rPr>
          <w:rFonts w:ascii="Calibri" w:hAnsi="Calibri" w:cs="Calibri"/>
          <w:lang w:val="en-US"/>
        </w:rPr>
        <w:t>larger scale, and public participation in discussion of these projects should likewise extend beyond those directly impacted</w:t>
      </w:r>
      <w:r w:rsidR="001E3DD8">
        <w:rPr>
          <w:rFonts w:ascii="Calibri" w:hAnsi="Calibri" w:cs="Calibri"/>
          <w:lang w:val="en-US"/>
        </w:rPr>
        <w:t xml:space="preserve"> (Ribeiro</w:t>
      </w:r>
      <w:r w:rsidR="00F51C2E">
        <w:rPr>
          <w:rFonts w:ascii="Calibri" w:hAnsi="Calibri" w:cs="Calibri"/>
          <w:lang w:val="en-US"/>
        </w:rPr>
        <w:t>,</w:t>
      </w:r>
      <w:r w:rsidR="001E3DD8">
        <w:rPr>
          <w:rFonts w:ascii="Calibri" w:hAnsi="Calibri" w:cs="Calibri"/>
          <w:lang w:val="en-US"/>
        </w:rPr>
        <w:t xml:space="preserve"> 2019)</w:t>
      </w:r>
      <w:r w:rsidR="00F51C2E">
        <w:rPr>
          <w:rFonts w:ascii="Calibri" w:hAnsi="Calibri" w:cs="Calibri"/>
          <w:lang w:val="en-US"/>
        </w:rPr>
        <w:t>.</w:t>
      </w:r>
    </w:p>
    <w:p w14:paraId="18EE564C" w14:textId="77777777" w:rsidR="001E3DD8" w:rsidRPr="00093491" w:rsidRDefault="001E3DD8" w:rsidP="00FC5428">
      <w:pPr>
        <w:rPr>
          <w:rFonts w:ascii="Calibri" w:hAnsi="Calibri" w:cs="Calibri"/>
          <w:b/>
          <w:lang w:val="en-US"/>
        </w:rPr>
      </w:pPr>
    </w:p>
    <w:p w14:paraId="0B3E0AD6" w14:textId="4729ECE9" w:rsidR="00047018" w:rsidRPr="00093491" w:rsidRDefault="007331CE" w:rsidP="00FC5428">
      <w:pPr>
        <w:rPr>
          <w:rFonts w:ascii="Calibri" w:hAnsi="Calibri" w:cs="Calibri"/>
          <w:lang w:val="en-US"/>
        </w:rPr>
      </w:pPr>
      <w:r w:rsidRPr="00093491">
        <w:rPr>
          <w:rFonts w:ascii="Calibri" w:hAnsi="Calibri" w:cs="Calibri"/>
          <w:lang w:val="en-US"/>
        </w:rPr>
        <w:t xml:space="preserve">All </w:t>
      </w:r>
      <w:r w:rsidR="003111B3">
        <w:rPr>
          <w:rFonts w:ascii="Calibri" w:hAnsi="Calibri" w:cs="Calibri"/>
          <w:lang w:val="en-US"/>
        </w:rPr>
        <w:t xml:space="preserve">proposed </w:t>
      </w:r>
      <w:r w:rsidRPr="00093491">
        <w:rPr>
          <w:rFonts w:ascii="Calibri" w:hAnsi="Calibri" w:cs="Calibri"/>
          <w:lang w:val="en-US"/>
        </w:rPr>
        <w:t>geoengineering projects must respect</w:t>
      </w:r>
      <w:r w:rsidR="003111B3">
        <w:rPr>
          <w:rFonts w:ascii="Calibri" w:hAnsi="Calibri" w:cs="Calibri"/>
          <w:lang w:val="en-US"/>
        </w:rPr>
        <w:t xml:space="preserve"> </w:t>
      </w:r>
      <w:r w:rsidRPr="00093491">
        <w:rPr>
          <w:rFonts w:ascii="Calibri" w:hAnsi="Calibri" w:cs="Calibri"/>
          <w:lang w:val="en-US"/>
        </w:rPr>
        <w:t xml:space="preserve">the UN moratoria (or prohibition in the case of ocean fertilization), as well as the provisions of </w:t>
      </w:r>
      <w:r w:rsidR="006A17B0">
        <w:rPr>
          <w:rFonts w:ascii="Calibri" w:hAnsi="Calibri" w:cs="Calibri"/>
          <w:lang w:val="en-US"/>
        </w:rPr>
        <w:t>the UN Declaration on the Rights of Indigenous Peoples (</w:t>
      </w:r>
      <w:r w:rsidRPr="00093491">
        <w:rPr>
          <w:rFonts w:ascii="Calibri" w:hAnsi="Calibri" w:cs="Calibri"/>
          <w:lang w:val="en-US"/>
        </w:rPr>
        <w:t>UNDRIP</w:t>
      </w:r>
      <w:r w:rsidR="006A17B0">
        <w:rPr>
          <w:rFonts w:ascii="Calibri" w:hAnsi="Calibri" w:cs="Calibri"/>
          <w:lang w:val="en-US"/>
        </w:rPr>
        <w:t>)</w:t>
      </w:r>
      <w:r w:rsidRPr="00093491">
        <w:rPr>
          <w:rFonts w:ascii="Calibri" w:hAnsi="Calibri" w:cs="Calibri"/>
          <w:lang w:val="en-US"/>
        </w:rPr>
        <w:t xml:space="preserve"> and t</w:t>
      </w:r>
      <w:r w:rsidRPr="00C80449">
        <w:rPr>
          <w:rFonts w:ascii="Calibri" w:hAnsi="Calibri" w:cs="Calibri"/>
          <w:lang w:val="en-US"/>
        </w:rPr>
        <w:t xml:space="preserve">he </w:t>
      </w:r>
      <w:r w:rsidR="006A17B0">
        <w:rPr>
          <w:rFonts w:ascii="Calibri" w:hAnsi="Calibri" w:cs="Calibri"/>
          <w:lang w:val="en-US"/>
        </w:rPr>
        <w:t xml:space="preserve">UN </w:t>
      </w:r>
      <w:r w:rsidRPr="00C80449">
        <w:rPr>
          <w:rFonts w:ascii="Calibri" w:hAnsi="Calibri" w:cs="Calibri"/>
          <w:lang w:val="en-US"/>
        </w:rPr>
        <w:t xml:space="preserve">Declaration on the </w:t>
      </w:r>
      <w:r w:rsidR="006A1478">
        <w:rPr>
          <w:rFonts w:ascii="Calibri" w:hAnsi="Calibri" w:cs="Calibri"/>
          <w:lang w:val="en-US"/>
        </w:rPr>
        <w:t>R</w:t>
      </w:r>
      <w:r w:rsidRPr="00C80449">
        <w:rPr>
          <w:rFonts w:ascii="Calibri" w:hAnsi="Calibri" w:cs="Calibri"/>
          <w:lang w:val="en-US"/>
        </w:rPr>
        <w:t xml:space="preserve">ights of </w:t>
      </w:r>
      <w:r w:rsidR="006A1478">
        <w:rPr>
          <w:rFonts w:ascii="Calibri" w:hAnsi="Calibri" w:cs="Calibri"/>
          <w:lang w:val="en-US"/>
        </w:rPr>
        <w:t>P</w:t>
      </w:r>
      <w:r w:rsidR="00C80449" w:rsidRPr="00C80449">
        <w:rPr>
          <w:rFonts w:ascii="Calibri" w:hAnsi="Calibri" w:cs="Calibri"/>
          <w:lang w:val="en-US"/>
        </w:rPr>
        <w:t xml:space="preserve">easants and </w:t>
      </w:r>
      <w:r w:rsidR="006A1478">
        <w:rPr>
          <w:rFonts w:ascii="Calibri" w:hAnsi="Calibri" w:cs="Calibri"/>
          <w:lang w:val="en-US"/>
        </w:rPr>
        <w:t>O</w:t>
      </w:r>
      <w:r w:rsidR="00C80449" w:rsidRPr="00C80449">
        <w:rPr>
          <w:rFonts w:ascii="Calibri" w:hAnsi="Calibri" w:cs="Calibri"/>
          <w:lang w:val="en-US"/>
        </w:rPr>
        <w:t xml:space="preserve">ther </w:t>
      </w:r>
      <w:r w:rsidR="006A17B0">
        <w:rPr>
          <w:rFonts w:ascii="Calibri" w:hAnsi="Calibri" w:cs="Calibri"/>
          <w:lang w:val="en-US"/>
        </w:rPr>
        <w:t xml:space="preserve">People Working in </w:t>
      </w:r>
      <w:r w:rsidR="006A1478">
        <w:rPr>
          <w:rFonts w:ascii="Calibri" w:hAnsi="Calibri" w:cs="Calibri"/>
          <w:lang w:val="en-US"/>
        </w:rPr>
        <w:t>R</w:t>
      </w:r>
      <w:r w:rsidR="00C80449" w:rsidRPr="00C80449">
        <w:rPr>
          <w:rFonts w:ascii="Calibri" w:hAnsi="Calibri" w:cs="Calibri"/>
          <w:lang w:val="en-US"/>
        </w:rPr>
        <w:t xml:space="preserve">ural </w:t>
      </w:r>
      <w:r w:rsidR="006A17B0">
        <w:rPr>
          <w:rFonts w:ascii="Calibri" w:hAnsi="Calibri" w:cs="Calibri"/>
          <w:lang w:val="en-US"/>
        </w:rPr>
        <w:t>Areas</w:t>
      </w:r>
      <w:r w:rsidRPr="00C80449">
        <w:rPr>
          <w:rFonts w:ascii="Calibri" w:hAnsi="Calibri" w:cs="Calibri"/>
          <w:lang w:val="en-US"/>
        </w:rPr>
        <w:t xml:space="preserve">. </w:t>
      </w:r>
      <w:r w:rsidR="00D37C2D" w:rsidRPr="00C80449">
        <w:rPr>
          <w:rFonts w:ascii="Calibri" w:hAnsi="Calibri" w:cs="Calibri"/>
          <w:lang w:val="en-US"/>
        </w:rPr>
        <w:t>In</w:t>
      </w:r>
      <w:r w:rsidR="00D37C2D" w:rsidRPr="00093491">
        <w:rPr>
          <w:rFonts w:ascii="Calibri" w:hAnsi="Calibri" w:cs="Calibri"/>
          <w:lang w:val="en-US"/>
        </w:rPr>
        <w:t xml:space="preserve">digenous peoples’ knowledge systems and practices </w:t>
      </w:r>
      <w:r w:rsidR="003111B3">
        <w:rPr>
          <w:rFonts w:ascii="Calibri" w:hAnsi="Calibri" w:cs="Calibri"/>
          <w:lang w:val="en-US"/>
        </w:rPr>
        <w:t xml:space="preserve">ensure that </w:t>
      </w:r>
      <w:r w:rsidR="00D37C2D" w:rsidRPr="00093491">
        <w:rPr>
          <w:rFonts w:ascii="Calibri" w:hAnsi="Calibri" w:cs="Calibri"/>
          <w:lang w:val="en-US"/>
        </w:rPr>
        <w:t>they have been able to live in harmony with nature for countless generations</w:t>
      </w:r>
      <w:r w:rsidR="003111B3">
        <w:rPr>
          <w:rFonts w:ascii="Calibri" w:hAnsi="Calibri" w:cs="Calibri"/>
          <w:lang w:val="en-US"/>
        </w:rPr>
        <w:t xml:space="preserve">. As such they </w:t>
      </w:r>
      <w:r w:rsidR="00D37C2D" w:rsidRPr="00093491">
        <w:rPr>
          <w:rFonts w:ascii="Calibri" w:hAnsi="Calibri" w:cs="Calibri"/>
          <w:lang w:val="en-US"/>
        </w:rPr>
        <w:t>offer proven solutions</w:t>
      </w:r>
      <w:r w:rsidR="003111B3">
        <w:rPr>
          <w:rFonts w:ascii="Calibri" w:hAnsi="Calibri" w:cs="Calibri"/>
          <w:lang w:val="en-US"/>
        </w:rPr>
        <w:t xml:space="preserve"> and models for effectively addressing</w:t>
      </w:r>
      <w:r w:rsidR="00D37C2D" w:rsidRPr="00093491">
        <w:rPr>
          <w:rFonts w:ascii="Calibri" w:hAnsi="Calibri" w:cs="Calibri"/>
          <w:lang w:val="en-US"/>
        </w:rPr>
        <w:t xml:space="preserve"> the climate and other environmental crises. However,</w:t>
      </w:r>
      <w:r w:rsidRPr="00093491">
        <w:rPr>
          <w:rFonts w:ascii="Calibri" w:hAnsi="Calibri" w:cs="Calibri"/>
          <w:lang w:val="en-US"/>
        </w:rPr>
        <w:t xml:space="preserve"> virtually all geoengineering proposals, if deployed, would have</w:t>
      </w:r>
      <w:r w:rsidR="003111B3">
        <w:rPr>
          <w:rFonts w:ascii="Calibri" w:hAnsi="Calibri" w:cs="Calibri"/>
          <w:lang w:val="en-US"/>
        </w:rPr>
        <w:t xml:space="preserve"> very</w:t>
      </w:r>
      <w:r w:rsidRPr="00093491">
        <w:rPr>
          <w:rFonts w:ascii="Calibri" w:hAnsi="Calibri" w:cs="Calibri"/>
          <w:lang w:val="en-US"/>
        </w:rPr>
        <w:t xml:space="preserve"> significant impacts on </w:t>
      </w:r>
      <w:r w:rsidR="006A17B0">
        <w:rPr>
          <w:rFonts w:ascii="Calibri" w:hAnsi="Calibri" w:cs="Calibri"/>
          <w:lang w:val="en-US"/>
        </w:rPr>
        <w:t>i</w:t>
      </w:r>
      <w:r w:rsidRPr="00093491">
        <w:rPr>
          <w:rFonts w:ascii="Calibri" w:hAnsi="Calibri" w:cs="Calibri"/>
          <w:lang w:val="en-US"/>
        </w:rPr>
        <w:t>ndigenous peoples, peasant and other communities</w:t>
      </w:r>
      <w:r w:rsidR="006A17B0" w:rsidRPr="003D3ADE">
        <w:rPr>
          <w:rFonts w:asciiTheme="minorHAnsi" w:hAnsiTheme="minorHAnsi" w:cstheme="minorHAnsi"/>
          <w:lang w:val="en-US"/>
        </w:rPr>
        <w:t>. Overall, civil society, including those most vulnerable to negative impacts of geoengineering have not been consulted or engaged in any meaningful way</w:t>
      </w:r>
      <w:r w:rsidRPr="00503680">
        <w:rPr>
          <w:rFonts w:asciiTheme="minorHAnsi" w:hAnsiTheme="minorHAnsi" w:cstheme="minorHAnsi"/>
          <w:lang w:val="en-US"/>
        </w:rPr>
        <w:t>.</w:t>
      </w:r>
      <w:r w:rsidRPr="00093491">
        <w:rPr>
          <w:rFonts w:ascii="Calibri" w:hAnsi="Calibri" w:cs="Calibri"/>
          <w:lang w:val="en-US"/>
        </w:rPr>
        <w:t xml:space="preserve"> For instance, geoengineering projects that are already announcing open air experiments, such as </w:t>
      </w:r>
      <w:hyperlink r:id="rId17">
        <w:proofErr w:type="spellStart"/>
        <w:r w:rsidRPr="00093491">
          <w:rPr>
            <w:rFonts w:ascii="Calibri" w:hAnsi="Calibri" w:cs="Calibri"/>
            <w:color w:val="1155CC"/>
            <w:u w:val="single"/>
            <w:lang w:val="en-US"/>
          </w:rPr>
          <w:t>SCoPEx</w:t>
        </w:r>
        <w:proofErr w:type="spellEnd"/>
      </w:hyperlink>
      <w:r w:rsidRPr="00093491">
        <w:rPr>
          <w:rFonts w:ascii="Calibri" w:hAnsi="Calibri" w:cs="Calibri"/>
          <w:lang w:val="en-US"/>
        </w:rPr>
        <w:t xml:space="preserve"> and </w:t>
      </w:r>
      <w:hyperlink r:id="rId18">
        <w:r w:rsidRPr="00093491">
          <w:rPr>
            <w:rFonts w:ascii="Calibri" w:hAnsi="Calibri" w:cs="Calibri"/>
            <w:color w:val="1155CC"/>
            <w:u w:val="single"/>
            <w:lang w:val="en-US"/>
          </w:rPr>
          <w:t>Ice911</w:t>
        </w:r>
      </w:hyperlink>
      <w:r w:rsidRPr="00093491">
        <w:rPr>
          <w:rFonts w:ascii="Calibri" w:hAnsi="Calibri" w:cs="Calibri"/>
          <w:lang w:val="en-US"/>
        </w:rPr>
        <w:t xml:space="preserve"> in the US</w:t>
      </w:r>
      <w:r w:rsidR="00C15477" w:rsidRPr="00093491">
        <w:rPr>
          <w:rFonts w:ascii="Calibri" w:hAnsi="Calibri" w:cs="Calibri"/>
          <w:lang w:val="en-US"/>
        </w:rPr>
        <w:t xml:space="preserve"> </w:t>
      </w:r>
      <w:r w:rsidRPr="00093491">
        <w:rPr>
          <w:rFonts w:ascii="Calibri" w:hAnsi="Calibri" w:cs="Calibri"/>
          <w:lang w:val="en-US"/>
        </w:rPr>
        <w:t xml:space="preserve">or </w:t>
      </w:r>
      <w:hyperlink r:id="rId19">
        <w:proofErr w:type="spellStart"/>
        <w:r w:rsidRPr="00093491">
          <w:rPr>
            <w:rFonts w:ascii="Calibri" w:hAnsi="Calibri" w:cs="Calibri"/>
            <w:color w:val="1155CC"/>
            <w:u w:val="single"/>
            <w:lang w:val="en-US"/>
          </w:rPr>
          <w:t>Oceaneos</w:t>
        </w:r>
        <w:proofErr w:type="spellEnd"/>
      </w:hyperlink>
      <w:r w:rsidRPr="00093491">
        <w:rPr>
          <w:rFonts w:ascii="Calibri" w:hAnsi="Calibri" w:cs="Calibri"/>
          <w:lang w:val="en-US"/>
        </w:rPr>
        <w:t xml:space="preserve"> in Chile and Peru</w:t>
      </w:r>
      <w:r w:rsidR="00C15477" w:rsidRPr="00093491">
        <w:rPr>
          <w:rFonts w:ascii="Calibri" w:hAnsi="Calibri" w:cs="Calibri"/>
          <w:lang w:val="en-US"/>
        </w:rPr>
        <w:t xml:space="preserve">, </w:t>
      </w:r>
      <w:r w:rsidRPr="00093491">
        <w:rPr>
          <w:rFonts w:ascii="Calibri" w:hAnsi="Calibri" w:cs="Calibri"/>
          <w:lang w:val="en-US"/>
        </w:rPr>
        <w:t xml:space="preserve">have not taken into account these norms and agreements established at the UN. In </w:t>
      </w:r>
      <w:hyperlink r:id="rId20">
        <w:r w:rsidRPr="00093491">
          <w:rPr>
            <w:rFonts w:ascii="Calibri" w:hAnsi="Calibri" w:cs="Calibri"/>
            <w:color w:val="1155CC"/>
            <w:u w:val="single"/>
            <w:lang w:val="en-US"/>
          </w:rPr>
          <w:t xml:space="preserve">the case of </w:t>
        </w:r>
        <w:proofErr w:type="spellStart"/>
        <w:r w:rsidRPr="00093491">
          <w:rPr>
            <w:rFonts w:ascii="Calibri" w:hAnsi="Calibri" w:cs="Calibri"/>
            <w:color w:val="1155CC"/>
            <w:u w:val="single"/>
            <w:lang w:val="en-US"/>
          </w:rPr>
          <w:t>Oceaneos</w:t>
        </w:r>
        <w:proofErr w:type="spellEnd"/>
      </w:hyperlink>
      <w:r w:rsidR="006A17B0">
        <w:rPr>
          <w:rFonts w:ascii="Calibri" w:hAnsi="Calibri" w:cs="Calibri"/>
          <w:lang w:val="en-US"/>
        </w:rPr>
        <w:t xml:space="preserve">, </w:t>
      </w:r>
      <w:r w:rsidRPr="00093491">
        <w:rPr>
          <w:rFonts w:ascii="Calibri" w:hAnsi="Calibri" w:cs="Calibri"/>
          <w:lang w:val="en-US"/>
        </w:rPr>
        <w:t xml:space="preserve">the company  is a progeny of the </w:t>
      </w:r>
      <w:hyperlink r:id="rId21">
        <w:r w:rsidRPr="00093491">
          <w:rPr>
            <w:rFonts w:ascii="Calibri" w:hAnsi="Calibri" w:cs="Calibri"/>
            <w:color w:val="1155CC"/>
            <w:u w:val="single"/>
            <w:lang w:val="en-US"/>
          </w:rPr>
          <w:t>Haida Salmon Restoration Corporation</w:t>
        </w:r>
      </w:hyperlink>
      <w:r w:rsidRPr="00093491">
        <w:rPr>
          <w:rFonts w:ascii="Calibri" w:hAnsi="Calibri" w:cs="Calibri"/>
          <w:lang w:val="en-US"/>
        </w:rPr>
        <w:t xml:space="preserve">, which misled an Indigenous community in Canada in order to use their territory for a large-scale unregulated ocean </w:t>
      </w:r>
      <w:r w:rsidRPr="00093491">
        <w:rPr>
          <w:rFonts w:ascii="Calibri" w:hAnsi="Calibri" w:cs="Calibri"/>
          <w:lang w:val="en-US"/>
        </w:rPr>
        <w:lastRenderedPageBreak/>
        <w:t xml:space="preserve">fertilization experiment </w:t>
      </w:r>
      <w:r w:rsidRPr="00C80449">
        <w:rPr>
          <w:rFonts w:ascii="Calibri" w:hAnsi="Calibri" w:cs="Calibri"/>
          <w:lang w:val="en-US"/>
        </w:rPr>
        <w:t>(Geoengineering Monitor</w:t>
      </w:r>
      <w:r w:rsidR="008361D0">
        <w:rPr>
          <w:rFonts w:ascii="Calibri" w:hAnsi="Calibri" w:cs="Calibri"/>
          <w:lang w:val="en-US"/>
        </w:rPr>
        <w:t>,</w:t>
      </w:r>
      <w:r w:rsidRPr="00C80449">
        <w:rPr>
          <w:rFonts w:ascii="Calibri" w:hAnsi="Calibri" w:cs="Calibri"/>
          <w:lang w:val="en-US"/>
        </w:rPr>
        <w:t xml:space="preserve"> 2018; Tollefson, 2017; ETC Group, 2013; </w:t>
      </w:r>
      <w:proofErr w:type="spellStart"/>
      <w:r w:rsidRPr="00C80449">
        <w:rPr>
          <w:rFonts w:ascii="Calibri" w:hAnsi="Calibri" w:cs="Calibri"/>
          <w:lang w:val="en-US"/>
        </w:rPr>
        <w:t>Leiva</w:t>
      </w:r>
      <w:proofErr w:type="spellEnd"/>
      <w:r w:rsidRPr="00C80449">
        <w:rPr>
          <w:rFonts w:ascii="Calibri" w:hAnsi="Calibri" w:cs="Calibri"/>
          <w:lang w:val="en-US"/>
        </w:rPr>
        <w:t>, 2019</w:t>
      </w:r>
      <w:r w:rsidR="00AF13D1" w:rsidRPr="00C80449">
        <w:rPr>
          <w:rFonts w:ascii="Calibri" w:hAnsi="Calibri" w:cs="Calibri"/>
          <w:lang w:val="en-US"/>
        </w:rPr>
        <w:t>)</w:t>
      </w:r>
      <w:r w:rsidR="008361D0">
        <w:rPr>
          <w:rFonts w:ascii="Calibri" w:hAnsi="Calibri" w:cs="Calibri"/>
          <w:lang w:val="en-US"/>
        </w:rPr>
        <w:t>.</w:t>
      </w:r>
    </w:p>
    <w:p w14:paraId="379BCFC5" w14:textId="29911650" w:rsidR="00AC5801" w:rsidRPr="00093491" w:rsidRDefault="00AC5801" w:rsidP="00FC5428">
      <w:pPr>
        <w:rPr>
          <w:rFonts w:ascii="Calibri" w:hAnsi="Calibri" w:cs="Calibri"/>
          <w:lang w:val="en-US"/>
        </w:rPr>
      </w:pPr>
    </w:p>
    <w:p w14:paraId="0ECE960D" w14:textId="77777777" w:rsidR="007331CE" w:rsidRPr="00093491" w:rsidRDefault="007331CE" w:rsidP="00FC5428">
      <w:pPr>
        <w:rPr>
          <w:rFonts w:ascii="Calibri" w:hAnsi="Calibri" w:cs="Calibri"/>
          <w:lang w:val="en-US"/>
        </w:rPr>
      </w:pPr>
    </w:p>
    <w:p w14:paraId="265F35F5" w14:textId="105EB191" w:rsidR="00B35DA2" w:rsidRPr="00093491" w:rsidRDefault="005C6ADD" w:rsidP="00FC5428">
      <w:pPr>
        <w:pStyle w:val="Prrafodelista"/>
        <w:numPr>
          <w:ilvl w:val="0"/>
          <w:numId w:val="5"/>
        </w:numPr>
        <w:rPr>
          <w:rFonts w:ascii="Calibri" w:hAnsi="Calibri" w:cs="Calibri"/>
          <w:b/>
          <w:sz w:val="24"/>
          <w:lang w:val="en-US"/>
        </w:rPr>
      </w:pPr>
      <w:r w:rsidRPr="00093491">
        <w:rPr>
          <w:rFonts w:ascii="Calibri" w:hAnsi="Calibri" w:cs="Calibri"/>
          <w:b/>
          <w:sz w:val="24"/>
          <w:lang w:val="en-US"/>
        </w:rPr>
        <w:t>Conclusions</w:t>
      </w:r>
    </w:p>
    <w:p w14:paraId="1F3D2FEB" w14:textId="3E560562" w:rsidR="00103F65" w:rsidRPr="00093491" w:rsidRDefault="00103F65" w:rsidP="00FC5428">
      <w:pPr>
        <w:rPr>
          <w:rFonts w:ascii="Calibri" w:hAnsi="Calibri" w:cs="Calibri"/>
          <w:lang w:val="en-US"/>
        </w:rPr>
      </w:pPr>
    </w:p>
    <w:p w14:paraId="184D4E37" w14:textId="6F971BB0" w:rsidR="003935A6" w:rsidRPr="00093491" w:rsidRDefault="00D63316" w:rsidP="00FC5428">
      <w:pPr>
        <w:rPr>
          <w:rFonts w:ascii="Calibri" w:hAnsi="Calibri" w:cs="Calibri"/>
          <w:lang w:val="en-US"/>
        </w:rPr>
      </w:pPr>
      <w:r w:rsidRPr="00093491">
        <w:rPr>
          <w:rFonts w:ascii="Calibri" w:hAnsi="Calibri" w:cs="Calibri"/>
          <w:highlight w:val="white"/>
          <w:lang w:val="en-US"/>
        </w:rPr>
        <w:t xml:space="preserve">The case for geoengineering </w:t>
      </w:r>
      <w:r w:rsidR="00077484" w:rsidRPr="00093491">
        <w:rPr>
          <w:rFonts w:ascii="Calibri" w:hAnsi="Calibri" w:cs="Calibri"/>
          <w:highlight w:val="white"/>
          <w:lang w:val="en-US"/>
        </w:rPr>
        <w:t>assumes</w:t>
      </w:r>
      <w:r w:rsidRPr="00093491">
        <w:rPr>
          <w:rFonts w:ascii="Calibri" w:hAnsi="Calibri" w:cs="Calibri"/>
          <w:highlight w:val="white"/>
          <w:lang w:val="en-US"/>
        </w:rPr>
        <w:t xml:space="preserve"> that</w:t>
      </w:r>
      <w:r w:rsidR="006742F0" w:rsidRPr="00093491">
        <w:rPr>
          <w:rFonts w:ascii="Calibri" w:hAnsi="Calibri" w:cs="Calibri"/>
          <w:highlight w:val="white"/>
          <w:lang w:val="en-US"/>
        </w:rPr>
        <w:t xml:space="preserve"> existing and alternative approaches will not work and </w:t>
      </w:r>
      <w:r w:rsidR="006742F0" w:rsidRPr="00093491">
        <w:rPr>
          <w:rFonts w:ascii="Calibri" w:hAnsi="Calibri" w:cs="Calibri"/>
          <w:lang w:val="en-US"/>
        </w:rPr>
        <w:t xml:space="preserve">that therefore it is necessary to take the risk of enabling new technologies </w:t>
      </w:r>
      <w:r w:rsidR="00077484" w:rsidRPr="00093491">
        <w:rPr>
          <w:rFonts w:ascii="Calibri" w:hAnsi="Calibri" w:cs="Calibri"/>
          <w:lang w:val="en-US"/>
        </w:rPr>
        <w:t>despite</w:t>
      </w:r>
      <w:r w:rsidR="006742F0" w:rsidRPr="00093491">
        <w:rPr>
          <w:rFonts w:ascii="Calibri" w:hAnsi="Calibri" w:cs="Calibri"/>
          <w:lang w:val="en-US"/>
        </w:rPr>
        <w:t xml:space="preserve"> their</w:t>
      </w:r>
      <w:r w:rsidR="00077484" w:rsidRPr="00093491">
        <w:rPr>
          <w:rFonts w:ascii="Calibri" w:hAnsi="Calibri" w:cs="Calibri"/>
          <w:lang w:val="en-US"/>
        </w:rPr>
        <w:t xml:space="preserve"> unknown</w:t>
      </w:r>
      <w:r w:rsidR="006742F0" w:rsidRPr="00093491">
        <w:rPr>
          <w:rFonts w:ascii="Calibri" w:hAnsi="Calibri" w:cs="Calibri"/>
          <w:lang w:val="en-US"/>
        </w:rPr>
        <w:t xml:space="preserve"> consequences for humans and the environment</w:t>
      </w:r>
      <w:r w:rsidR="00752074">
        <w:rPr>
          <w:rFonts w:ascii="Calibri" w:hAnsi="Calibri" w:cs="Calibri"/>
          <w:lang w:val="en-US"/>
        </w:rPr>
        <w:t xml:space="preserve"> and that </w:t>
      </w:r>
      <w:proofErr w:type="spellStart"/>
      <w:r w:rsidR="00752074">
        <w:rPr>
          <w:rFonts w:ascii="Calibri" w:hAnsi="Calibri" w:cs="Calibri"/>
          <w:lang w:val="en-US"/>
        </w:rPr>
        <w:t>their</w:t>
      </w:r>
      <w:proofErr w:type="spellEnd"/>
      <w:r w:rsidR="00752074">
        <w:rPr>
          <w:rFonts w:ascii="Calibri" w:hAnsi="Calibri" w:cs="Calibri"/>
          <w:lang w:val="en-US"/>
        </w:rPr>
        <w:t xml:space="preserve"> potential side-effects could worsen climate imbalance</w:t>
      </w:r>
      <w:r w:rsidR="003111B3">
        <w:rPr>
          <w:rFonts w:ascii="Calibri" w:hAnsi="Calibri" w:cs="Calibri"/>
          <w:lang w:val="en-US"/>
        </w:rPr>
        <w:t>.</w:t>
      </w:r>
      <w:r w:rsidR="006742F0" w:rsidRPr="00093491">
        <w:rPr>
          <w:rFonts w:ascii="Calibri" w:hAnsi="Calibri" w:cs="Calibri"/>
          <w:lang w:val="en-US"/>
        </w:rPr>
        <w:t xml:space="preserve"> A human rights approach enables reconsideration of the role of groups such as </w:t>
      </w:r>
      <w:r w:rsidR="005D7786">
        <w:rPr>
          <w:rFonts w:ascii="Calibri" w:hAnsi="Calibri" w:cs="Calibri"/>
          <w:lang w:val="en-US"/>
        </w:rPr>
        <w:t>i</w:t>
      </w:r>
      <w:r w:rsidR="006742F0" w:rsidRPr="00093491">
        <w:rPr>
          <w:rFonts w:ascii="Calibri" w:hAnsi="Calibri" w:cs="Calibri"/>
          <w:lang w:val="en-US"/>
        </w:rPr>
        <w:t>ndigenous peoples and local communities whose traditions and practices offer alternative, proven guidance for how to live sustainably</w:t>
      </w:r>
      <w:r w:rsidR="005D7786">
        <w:rPr>
          <w:rFonts w:ascii="Calibri" w:hAnsi="Calibri" w:cs="Calibri"/>
          <w:lang w:val="en-US"/>
        </w:rPr>
        <w:t xml:space="preserve">. It also </w:t>
      </w:r>
      <w:r w:rsidR="006742F0" w:rsidRPr="00093491">
        <w:rPr>
          <w:rFonts w:ascii="Calibri" w:hAnsi="Calibri" w:cs="Calibri"/>
          <w:lang w:val="en-US"/>
        </w:rPr>
        <w:t>reorient</w:t>
      </w:r>
      <w:r w:rsidR="005D7786">
        <w:rPr>
          <w:rFonts w:ascii="Calibri" w:hAnsi="Calibri" w:cs="Calibri"/>
          <w:lang w:val="en-US"/>
        </w:rPr>
        <w:t>s</w:t>
      </w:r>
      <w:r w:rsidR="006742F0" w:rsidRPr="00093491">
        <w:rPr>
          <w:rFonts w:ascii="Calibri" w:hAnsi="Calibri" w:cs="Calibri"/>
          <w:lang w:val="en-US"/>
        </w:rPr>
        <w:t xml:space="preserve"> our legal relationship with the non-human world rather than trying to make further attempts to control it. Such approaches are undoubtedly less risky and</w:t>
      </w:r>
      <w:r w:rsidR="003111B3">
        <w:rPr>
          <w:rFonts w:ascii="Calibri" w:hAnsi="Calibri" w:cs="Calibri"/>
          <w:lang w:val="en-US"/>
        </w:rPr>
        <w:t xml:space="preserve"> will</w:t>
      </w:r>
      <w:r w:rsidR="006742F0" w:rsidRPr="00093491">
        <w:rPr>
          <w:rFonts w:ascii="Calibri" w:hAnsi="Calibri" w:cs="Calibri"/>
          <w:lang w:val="en-US"/>
        </w:rPr>
        <w:t xml:space="preserve"> prove far more fruitful than further industrial-scale</w:t>
      </w:r>
      <w:r w:rsidR="003111B3">
        <w:rPr>
          <w:rFonts w:ascii="Calibri" w:hAnsi="Calibri" w:cs="Calibri"/>
          <w:lang w:val="en-US"/>
        </w:rPr>
        <w:t>, highly risky</w:t>
      </w:r>
      <w:r w:rsidR="006742F0" w:rsidRPr="00093491">
        <w:rPr>
          <w:rFonts w:ascii="Calibri" w:hAnsi="Calibri" w:cs="Calibri"/>
          <w:lang w:val="en-US"/>
        </w:rPr>
        <w:t xml:space="preserve"> manipulation of </w:t>
      </w:r>
      <w:r w:rsidR="00372C8C">
        <w:rPr>
          <w:rFonts w:ascii="Calibri" w:hAnsi="Calibri" w:cs="Calibri"/>
          <w:lang w:val="en-US"/>
        </w:rPr>
        <w:t>poorly understood</w:t>
      </w:r>
      <w:r w:rsidR="006742F0" w:rsidRPr="00093491">
        <w:rPr>
          <w:rFonts w:ascii="Calibri" w:hAnsi="Calibri" w:cs="Calibri"/>
          <w:lang w:val="en-US"/>
        </w:rPr>
        <w:t xml:space="preserve"> earth systems. </w:t>
      </w:r>
    </w:p>
    <w:p w14:paraId="67749D6A" w14:textId="77777777" w:rsidR="003935A6" w:rsidRPr="00093491" w:rsidRDefault="003935A6" w:rsidP="00FC5428">
      <w:pPr>
        <w:rPr>
          <w:rFonts w:ascii="Calibri" w:hAnsi="Calibri" w:cs="Calibri"/>
          <w:lang w:val="en-US"/>
        </w:rPr>
      </w:pPr>
    </w:p>
    <w:p w14:paraId="5FC24EFE" w14:textId="4D8CB57B" w:rsidR="009A58DF" w:rsidRPr="00093491" w:rsidRDefault="006742F0" w:rsidP="00FC5428">
      <w:pPr>
        <w:rPr>
          <w:rFonts w:ascii="Calibri" w:hAnsi="Calibri" w:cs="Calibri"/>
          <w:lang w:val="en-US"/>
        </w:rPr>
      </w:pPr>
      <w:r w:rsidRPr="00093491">
        <w:rPr>
          <w:rFonts w:ascii="Calibri" w:hAnsi="Calibri" w:cs="Calibri"/>
          <w:lang w:val="en-US"/>
        </w:rPr>
        <w:t xml:space="preserve">At present the discussions on geoengineering exist in relatively small circles </w:t>
      </w:r>
      <w:r w:rsidR="00C37330" w:rsidRPr="00093491">
        <w:rPr>
          <w:rFonts w:ascii="Calibri" w:hAnsi="Calibri" w:cs="Calibri"/>
          <w:lang w:val="en-US"/>
        </w:rPr>
        <w:t>dominated by</w:t>
      </w:r>
      <w:r w:rsidRPr="00093491">
        <w:rPr>
          <w:rFonts w:ascii="Calibri" w:hAnsi="Calibri" w:cs="Calibri"/>
          <w:lang w:val="en-US"/>
        </w:rPr>
        <w:t xml:space="preserve"> technical and com</w:t>
      </w:r>
      <w:r w:rsidR="00C37330" w:rsidRPr="00093491">
        <w:rPr>
          <w:rFonts w:ascii="Calibri" w:hAnsi="Calibri" w:cs="Calibri"/>
          <w:lang w:val="en-US"/>
        </w:rPr>
        <w:t>m</w:t>
      </w:r>
      <w:r w:rsidRPr="00093491">
        <w:rPr>
          <w:rFonts w:ascii="Calibri" w:hAnsi="Calibri" w:cs="Calibri"/>
          <w:lang w:val="en-US"/>
        </w:rPr>
        <w:t>ercial interests. It is crucial that th</w:t>
      </w:r>
      <w:r w:rsidR="005D7786">
        <w:rPr>
          <w:rFonts w:ascii="Calibri" w:hAnsi="Calibri" w:cs="Calibri"/>
          <w:lang w:val="en-US"/>
        </w:rPr>
        <w:t>is</w:t>
      </w:r>
      <w:r w:rsidRPr="00093491">
        <w:rPr>
          <w:rFonts w:ascii="Calibri" w:hAnsi="Calibri" w:cs="Calibri"/>
          <w:lang w:val="en-US"/>
        </w:rPr>
        <w:t xml:space="preserve"> space is broadened in order to allow for public understanding and engagement in the proposals, particularly by those</w:t>
      </w:r>
      <w:r w:rsidR="00C37330" w:rsidRPr="00093491">
        <w:rPr>
          <w:rFonts w:ascii="Calibri" w:hAnsi="Calibri" w:cs="Calibri"/>
          <w:lang w:val="en-US"/>
        </w:rPr>
        <w:t xml:space="preserve"> communities</w:t>
      </w:r>
      <w:r w:rsidRPr="00093491">
        <w:rPr>
          <w:rFonts w:ascii="Calibri" w:hAnsi="Calibri" w:cs="Calibri"/>
          <w:lang w:val="en-US"/>
        </w:rPr>
        <w:t xml:space="preserve"> most impacted, at the international, regional, national and local level</w:t>
      </w:r>
      <w:r w:rsidR="005D7786">
        <w:rPr>
          <w:rFonts w:ascii="Calibri" w:hAnsi="Calibri" w:cs="Calibri"/>
          <w:lang w:val="en-US"/>
        </w:rPr>
        <w:t>s</w:t>
      </w:r>
      <w:r w:rsidRPr="00093491">
        <w:rPr>
          <w:rFonts w:ascii="Calibri" w:hAnsi="Calibri" w:cs="Calibri"/>
          <w:lang w:val="en-US"/>
        </w:rPr>
        <w:t xml:space="preserve"> as appropriate. In addition, further research is needed into the likely human rights and ecosystem impacts of the proposed technologies so that</w:t>
      </w:r>
      <w:r w:rsidR="00174CD1">
        <w:rPr>
          <w:rFonts w:ascii="Calibri" w:hAnsi="Calibri" w:cs="Calibri"/>
          <w:lang w:val="en-US"/>
        </w:rPr>
        <w:t xml:space="preserve"> geoengineering is considered through the lens of</w:t>
      </w:r>
      <w:r w:rsidR="00A14A5E">
        <w:rPr>
          <w:rFonts w:ascii="Calibri" w:hAnsi="Calibri" w:cs="Calibri"/>
          <w:lang w:val="en-US"/>
        </w:rPr>
        <w:t xml:space="preserve"> </w:t>
      </w:r>
      <w:r w:rsidR="00C37330" w:rsidRPr="00093491">
        <w:rPr>
          <w:rFonts w:ascii="Calibri" w:hAnsi="Calibri" w:cs="Calibri"/>
          <w:lang w:val="en-US"/>
        </w:rPr>
        <w:t xml:space="preserve">human </w:t>
      </w:r>
      <w:r w:rsidR="00077484" w:rsidRPr="00093491">
        <w:rPr>
          <w:rFonts w:ascii="Calibri" w:hAnsi="Calibri" w:cs="Calibri"/>
          <w:lang w:val="en-US"/>
        </w:rPr>
        <w:t>impacts, values</w:t>
      </w:r>
      <w:r w:rsidR="00C37330" w:rsidRPr="00093491">
        <w:rPr>
          <w:rFonts w:ascii="Calibri" w:hAnsi="Calibri" w:cs="Calibri"/>
          <w:lang w:val="en-US"/>
        </w:rPr>
        <w:t>,</w:t>
      </w:r>
      <w:r w:rsidRPr="00093491">
        <w:rPr>
          <w:rFonts w:ascii="Calibri" w:hAnsi="Calibri" w:cs="Calibri"/>
          <w:lang w:val="en-US"/>
        </w:rPr>
        <w:t xml:space="preserve"> equity</w:t>
      </w:r>
      <w:r w:rsidR="00077484" w:rsidRPr="00093491">
        <w:rPr>
          <w:rFonts w:ascii="Calibri" w:hAnsi="Calibri" w:cs="Calibri"/>
          <w:lang w:val="en-US"/>
        </w:rPr>
        <w:t xml:space="preserve"> and the kind of world we would like to </w:t>
      </w:r>
      <w:r w:rsidR="00C37330" w:rsidRPr="00093491">
        <w:rPr>
          <w:rFonts w:ascii="Calibri" w:hAnsi="Calibri" w:cs="Calibri"/>
          <w:lang w:val="en-US"/>
        </w:rPr>
        <w:t>live in</w:t>
      </w:r>
      <w:r w:rsidRPr="00093491">
        <w:rPr>
          <w:rFonts w:ascii="Calibri" w:hAnsi="Calibri" w:cs="Calibri"/>
          <w:lang w:val="en-US"/>
        </w:rPr>
        <w:t>.</w:t>
      </w:r>
      <w:r w:rsidR="00077484" w:rsidRPr="00093491">
        <w:rPr>
          <w:rFonts w:ascii="Calibri" w:hAnsi="Calibri" w:cs="Calibri"/>
          <w:lang w:val="en-US"/>
        </w:rPr>
        <w:t xml:space="preserve"> </w:t>
      </w:r>
      <w:r w:rsidR="003F00ED" w:rsidRPr="00827E02">
        <w:rPr>
          <w:rFonts w:ascii="Calibri" w:hAnsi="Calibri" w:cs="Calibri"/>
          <w:lang w:val="en-US"/>
        </w:rPr>
        <w:t>This should take place before the proliferation of open</w:t>
      </w:r>
      <w:r w:rsidR="00A14A5E">
        <w:rPr>
          <w:rFonts w:ascii="Calibri" w:hAnsi="Calibri" w:cs="Calibri"/>
          <w:lang w:val="en-US"/>
        </w:rPr>
        <w:t>-</w:t>
      </w:r>
      <w:r w:rsidR="003F00ED" w:rsidRPr="00827E02">
        <w:rPr>
          <w:rFonts w:ascii="Calibri" w:hAnsi="Calibri" w:cs="Calibri"/>
          <w:lang w:val="en-US"/>
        </w:rPr>
        <w:t xml:space="preserve">air experiments, because these </w:t>
      </w:r>
      <w:r w:rsidR="00D27A75" w:rsidRPr="00827E02">
        <w:rPr>
          <w:rFonts w:ascii="Calibri" w:hAnsi="Calibri" w:cs="Calibri"/>
          <w:lang w:val="en-US"/>
        </w:rPr>
        <w:t>c</w:t>
      </w:r>
      <w:r w:rsidR="003F00ED" w:rsidRPr="00827E02">
        <w:rPr>
          <w:rFonts w:ascii="Calibri" w:hAnsi="Calibri" w:cs="Calibri"/>
          <w:lang w:val="en-US"/>
        </w:rPr>
        <w:t xml:space="preserve">ould later be used as an argument to </w:t>
      </w:r>
      <w:r w:rsidR="005D7786">
        <w:rPr>
          <w:rFonts w:ascii="Calibri" w:hAnsi="Calibri" w:cs="Calibri"/>
          <w:lang w:val="en-US"/>
        </w:rPr>
        <w:t xml:space="preserve">build on existing </w:t>
      </w:r>
      <w:r w:rsidR="003F00ED" w:rsidRPr="00827E02">
        <w:rPr>
          <w:rFonts w:ascii="Calibri" w:hAnsi="Calibri" w:cs="Calibri"/>
          <w:lang w:val="en-US"/>
        </w:rPr>
        <w:t>investments</w:t>
      </w:r>
      <w:commentRangeStart w:id="1"/>
      <w:commentRangeEnd w:id="1"/>
      <w:r w:rsidR="003F00ED" w:rsidRPr="00827E02">
        <w:rPr>
          <w:rFonts w:ascii="Calibri" w:hAnsi="Calibri" w:cs="Calibri"/>
          <w:lang w:val="en-US"/>
        </w:rPr>
        <w:t xml:space="preserve"> and continue to deployment.</w:t>
      </w:r>
      <w:r w:rsidR="00372C8C">
        <w:rPr>
          <w:rFonts w:ascii="Calibri" w:hAnsi="Calibri" w:cs="Calibri"/>
          <w:lang w:val="en-US"/>
        </w:rPr>
        <w:t xml:space="preserve"> </w:t>
      </w:r>
    </w:p>
    <w:p w14:paraId="613AA127" w14:textId="77777777" w:rsidR="009A58DF" w:rsidRPr="00093491" w:rsidRDefault="009A58DF" w:rsidP="00FC5428">
      <w:pPr>
        <w:rPr>
          <w:rFonts w:ascii="Calibri" w:hAnsi="Calibri" w:cs="Calibri"/>
          <w:lang w:val="en-US"/>
        </w:rPr>
      </w:pPr>
    </w:p>
    <w:p w14:paraId="157B59FD" w14:textId="10F6BB00" w:rsidR="000C1971" w:rsidRDefault="00077484" w:rsidP="00FC5428">
      <w:pPr>
        <w:rPr>
          <w:rFonts w:ascii="Calibri" w:hAnsi="Calibri" w:cs="Calibri"/>
          <w:lang w:val="en-US"/>
        </w:rPr>
      </w:pPr>
      <w:r w:rsidRPr="00093491">
        <w:rPr>
          <w:rFonts w:ascii="Calibri" w:hAnsi="Calibri" w:cs="Calibri"/>
          <w:lang w:val="en-US"/>
        </w:rPr>
        <w:t>We woul</w:t>
      </w:r>
      <w:r w:rsidR="00C37330" w:rsidRPr="00093491">
        <w:rPr>
          <w:rFonts w:ascii="Calibri" w:hAnsi="Calibri" w:cs="Calibri"/>
          <w:lang w:val="en-US"/>
        </w:rPr>
        <w:t>d</w:t>
      </w:r>
      <w:r w:rsidRPr="00093491">
        <w:rPr>
          <w:rFonts w:ascii="Calibri" w:hAnsi="Calibri" w:cs="Calibri"/>
          <w:lang w:val="en-US"/>
        </w:rPr>
        <w:t xml:space="preserve"> greatly appreciate the</w:t>
      </w:r>
      <w:r w:rsidR="006742F0" w:rsidRPr="00093491">
        <w:rPr>
          <w:rFonts w:ascii="Calibri" w:hAnsi="Calibri" w:cs="Calibri"/>
          <w:lang w:val="en-US"/>
        </w:rPr>
        <w:t xml:space="preserve"> support of the Special Rapporteur </w:t>
      </w:r>
      <w:r w:rsidR="00C37330" w:rsidRPr="00093491">
        <w:rPr>
          <w:rFonts w:ascii="Calibri" w:hAnsi="Calibri" w:cs="Calibri"/>
          <w:lang w:val="en-US"/>
        </w:rPr>
        <w:t>in</w:t>
      </w:r>
      <w:r w:rsidR="00170088" w:rsidRPr="00093491">
        <w:rPr>
          <w:rFonts w:ascii="Calibri" w:hAnsi="Calibri" w:cs="Calibri"/>
          <w:lang w:val="en-US"/>
        </w:rPr>
        <w:t xml:space="preserve"> highlighting the importance of applying public participation/</w:t>
      </w:r>
      <w:r w:rsidR="005D7786">
        <w:rPr>
          <w:rFonts w:ascii="Calibri" w:hAnsi="Calibri" w:cs="Calibri"/>
          <w:lang w:val="en-US"/>
        </w:rPr>
        <w:t>P</w:t>
      </w:r>
      <w:r w:rsidR="00170088" w:rsidRPr="00093491">
        <w:rPr>
          <w:rFonts w:ascii="Calibri" w:hAnsi="Calibri" w:cs="Calibri"/>
          <w:lang w:val="en-US"/>
        </w:rPr>
        <w:t>rinciple 10 rights</w:t>
      </w:r>
      <w:r w:rsidR="005D7786">
        <w:rPr>
          <w:rFonts w:ascii="Calibri" w:hAnsi="Calibri" w:cs="Calibri"/>
          <w:lang w:val="en-US"/>
        </w:rPr>
        <w:t>–</w:t>
      </w:r>
      <w:r w:rsidR="00170088" w:rsidRPr="00093491">
        <w:rPr>
          <w:rFonts w:ascii="Calibri" w:hAnsi="Calibri" w:cs="Calibri"/>
          <w:lang w:val="en-US"/>
        </w:rPr>
        <w:t>human rights</w:t>
      </w:r>
      <w:r w:rsidR="005D7786">
        <w:rPr>
          <w:rFonts w:ascii="Calibri" w:hAnsi="Calibri" w:cs="Calibri"/>
          <w:lang w:val="en-US"/>
        </w:rPr>
        <w:t xml:space="preserve">, </w:t>
      </w:r>
      <w:r w:rsidR="00170088" w:rsidRPr="00093491">
        <w:rPr>
          <w:rFonts w:ascii="Calibri" w:hAnsi="Calibri" w:cs="Calibri"/>
          <w:lang w:val="en-US"/>
        </w:rPr>
        <w:t>ecosystem considerations and international enviro</w:t>
      </w:r>
      <w:r w:rsidR="003318E2">
        <w:rPr>
          <w:rFonts w:ascii="Calibri" w:hAnsi="Calibri" w:cs="Calibri"/>
          <w:lang w:val="en-US"/>
        </w:rPr>
        <w:t>n</w:t>
      </w:r>
      <w:r w:rsidR="00170088" w:rsidRPr="00093491">
        <w:rPr>
          <w:rFonts w:ascii="Calibri" w:hAnsi="Calibri" w:cs="Calibri"/>
          <w:lang w:val="en-US"/>
        </w:rPr>
        <w:t>mental law principles</w:t>
      </w:r>
      <w:r w:rsidR="005D7786">
        <w:rPr>
          <w:rFonts w:ascii="Calibri" w:hAnsi="Calibri" w:cs="Calibri"/>
          <w:lang w:val="en-US"/>
        </w:rPr>
        <w:t>–</w:t>
      </w:r>
      <w:r w:rsidR="00170088" w:rsidRPr="00093491">
        <w:rPr>
          <w:rFonts w:ascii="Calibri" w:hAnsi="Calibri" w:cs="Calibri"/>
          <w:lang w:val="en-US"/>
        </w:rPr>
        <w:t xml:space="preserve">when exploring this highly controversial </w:t>
      </w:r>
      <w:r w:rsidR="00C37330" w:rsidRPr="00093491">
        <w:rPr>
          <w:rFonts w:ascii="Calibri" w:hAnsi="Calibri" w:cs="Calibri"/>
          <w:lang w:val="en-US"/>
        </w:rPr>
        <w:t>topic</w:t>
      </w:r>
      <w:r w:rsidR="006742F0" w:rsidRPr="00093491">
        <w:rPr>
          <w:rFonts w:ascii="Calibri" w:hAnsi="Calibri" w:cs="Calibri"/>
          <w:lang w:val="en-US"/>
        </w:rPr>
        <w:t>.</w:t>
      </w:r>
      <w:r w:rsidRPr="00093491">
        <w:rPr>
          <w:rFonts w:ascii="Calibri" w:hAnsi="Calibri" w:cs="Calibri"/>
          <w:lang w:val="en-US"/>
        </w:rPr>
        <w:t xml:space="preserve"> We would be very happy to provide further information and/or discuss this matter further if helpful.</w:t>
      </w:r>
    </w:p>
    <w:p w14:paraId="09C1FFAE" w14:textId="77777777" w:rsidR="005D7786" w:rsidRPr="00093491" w:rsidRDefault="005D7786" w:rsidP="00FC5428">
      <w:pPr>
        <w:rPr>
          <w:rFonts w:ascii="Calibri" w:hAnsi="Calibri" w:cs="Calibri"/>
          <w:lang w:val="en-US"/>
        </w:rPr>
      </w:pPr>
    </w:p>
    <w:p w14:paraId="27181AFE" w14:textId="11B7933A" w:rsidR="00427CE2" w:rsidRDefault="005D7786" w:rsidP="005D7786">
      <w:pPr>
        <w:jc w:val="center"/>
        <w:rPr>
          <w:rFonts w:ascii="Calibri" w:hAnsi="Calibri" w:cs="Calibri"/>
          <w:lang w:val="en-US"/>
        </w:rPr>
      </w:pPr>
      <w:r>
        <w:rPr>
          <w:rFonts w:ascii="Calibri" w:hAnsi="Calibri" w:cs="Calibri"/>
          <w:lang w:val="en-US"/>
        </w:rPr>
        <w:t>___</w:t>
      </w:r>
    </w:p>
    <w:p w14:paraId="24A63922" w14:textId="4A97C9E6" w:rsidR="005D7786" w:rsidRDefault="005D7786" w:rsidP="00FC5428">
      <w:pPr>
        <w:rPr>
          <w:rFonts w:ascii="Calibri" w:hAnsi="Calibri" w:cs="Calibri"/>
          <w:lang w:val="en-US"/>
        </w:rPr>
      </w:pPr>
    </w:p>
    <w:p w14:paraId="3C294E60" w14:textId="77777777" w:rsidR="005D7786" w:rsidRPr="00093491" w:rsidRDefault="005D7786" w:rsidP="00FC5428">
      <w:pPr>
        <w:rPr>
          <w:rFonts w:ascii="Calibri" w:hAnsi="Calibri" w:cs="Calibri"/>
          <w:lang w:val="en-US"/>
        </w:rPr>
      </w:pPr>
    </w:p>
    <w:p w14:paraId="183FB2EA" w14:textId="5EBF7766" w:rsidR="00FE3FC1" w:rsidRPr="004D1CFA" w:rsidRDefault="00427CE2" w:rsidP="00FC5428">
      <w:pPr>
        <w:rPr>
          <w:rFonts w:ascii="Calibri" w:hAnsi="Calibri" w:cs="Calibri"/>
          <w:b/>
          <w:lang w:val="en-US"/>
        </w:rPr>
      </w:pPr>
      <w:r w:rsidRPr="004D1CFA">
        <w:rPr>
          <w:rFonts w:ascii="Calibri" w:hAnsi="Calibri" w:cs="Calibri"/>
          <w:b/>
          <w:lang w:val="en-US"/>
        </w:rPr>
        <w:t>References</w:t>
      </w:r>
    </w:p>
    <w:p w14:paraId="72546D54" w14:textId="2BF31139" w:rsidR="00FE3FC1" w:rsidRPr="004D1CFA" w:rsidRDefault="00FE3FC1" w:rsidP="00FC5428">
      <w:pPr>
        <w:rPr>
          <w:rFonts w:ascii="Calibri" w:hAnsi="Calibri" w:cs="Calibri"/>
          <w:lang w:val="en-US"/>
        </w:rPr>
      </w:pPr>
    </w:p>
    <w:p w14:paraId="6D137AF6" w14:textId="6470BA87" w:rsidR="00F82AD8" w:rsidRDefault="00AD274C" w:rsidP="00FC5428">
      <w:pPr>
        <w:rPr>
          <w:rFonts w:ascii="Calibri" w:hAnsi="Calibri"/>
          <w:lang w:val="en-US"/>
        </w:rPr>
      </w:pPr>
      <w:r w:rsidRPr="004D1CFA">
        <w:rPr>
          <w:rFonts w:ascii="Calibri" w:hAnsi="Calibri"/>
          <w:lang w:val="en-US"/>
        </w:rPr>
        <w:t xml:space="preserve">Anderson, K. </w:t>
      </w:r>
      <w:r w:rsidR="00147BCC">
        <w:rPr>
          <w:rFonts w:ascii="Calibri" w:hAnsi="Calibri"/>
          <w:lang w:val="en-US"/>
        </w:rPr>
        <w:t>&amp;</w:t>
      </w:r>
      <w:r w:rsidR="00147BCC" w:rsidRPr="004D1CFA">
        <w:rPr>
          <w:rFonts w:ascii="Calibri" w:hAnsi="Calibri"/>
          <w:lang w:val="en-US"/>
        </w:rPr>
        <w:t xml:space="preserve"> </w:t>
      </w:r>
      <w:r w:rsidRPr="004D1CFA">
        <w:rPr>
          <w:rFonts w:ascii="Calibri" w:hAnsi="Calibri"/>
          <w:lang w:val="en-US"/>
        </w:rPr>
        <w:t>Peters, G. (2016)</w:t>
      </w:r>
      <w:r w:rsidR="00036448">
        <w:rPr>
          <w:rFonts w:ascii="Calibri" w:hAnsi="Calibri"/>
          <w:lang w:val="en-US"/>
        </w:rPr>
        <w:t>.</w:t>
      </w:r>
      <w:r w:rsidRPr="004D1CFA">
        <w:rPr>
          <w:rFonts w:ascii="Calibri" w:hAnsi="Calibri"/>
          <w:lang w:val="en-US"/>
        </w:rPr>
        <w:t xml:space="preserve"> The trouble with negative emissions, </w:t>
      </w:r>
      <w:r w:rsidRPr="004D1CFA">
        <w:rPr>
          <w:rFonts w:ascii="Calibri" w:hAnsi="Calibri"/>
          <w:i/>
          <w:lang w:val="en-US"/>
        </w:rPr>
        <w:t>Science</w:t>
      </w:r>
      <w:r w:rsidRPr="004D1CFA">
        <w:rPr>
          <w:rFonts w:ascii="Calibri" w:hAnsi="Calibri"/>
          <w:lang w:val="en-US"/>
        </w:rPr>
        <w:t xml:space="preserve"> [online], 354 (6309), pp182-3. </w:t>
      </w:r>
      <w:r w:rsidRPr="00F82AD8">
        <w:rPr>
          <w:rFonts w:ascii="Calibri" w:hAnsi="Calibri"/>
          <w:lang w:val="en-US"/>
        </w:rPr>
        <w:t xml:space="preserve">Available from: </w:t>
      </w:r>
      <w:r w:rsidR="00F82AD8" w:rsidRPr="00F82AD8">
        <w:rPr>
          <w:rFonts w:ascii="Calibri" w:hAnsi="Calibri"/>
          <w:lang w:val="en-US"/>
        </w:rPr>
        <w:t>https://science.sciencemag.org/content/354/6309/182</w:t>
      </w:r>
    </w:p>
    <w:p w14:paraId="749C1D3A" w14:textId="2720CAA9" w:rsidR="0004474F" w:rsidRPr="003D3ADE" w:rsidRDefault="0004474F" w:rsidP="00FC5428">
      <w:pPr>
        <w:rPr>
          <w:rFonts w:asciiTheme="minorHAnsi" w:hAnsiTheme="minorHAnsi" w:cstheme="minorHAnsi"/>
          <w:lang w:val="en-US"/>
        </w:rPr>
      </w:pPr>
    </w:p>
    <w:p w14:paraId="3087AD7F" w14:textId="1526025C" w:rsidR="0013430E" w:rsidRPr="00672F8C" w:rsidRDefault="0013430E" w:rsidP="0013430E">
      <w:pPr>
        <w:rPr>
          <w:rFonts w:asciiTheme="minorHAnsi" w:hAnsiTheme="minorHAnsi" w:cstheme="minorHAnsi"/>
          <w:lang w:val="en-US" w:eastAsia="en-GB"/>
        </w:rPr>
      </w:pPr>
      <w:r w:rsidRPr="003D3ADE">
        <w:rPr>
          <w:rFonts w:asciiTheme="minorHAnsi" w:hAnsiTheme="minorHAnsi" w:cstheme="minorHAnsi"/>
          <w:lang w:val="en-US"/>
        </w:rPr>
        <w:lastRenderedPageBreak/>
        <w:t>Beck, S. &amp; Mahony, M. (2017)</w:t>
      </w:r>
      <w:r w:rsidR="00036448">
        <w:rPr>
          <w:rFonts w:asciiTheme="minorHAnsi" w:hAnsiTheme="minorHAnsi" w:cstheme="minorHAnsi"/>
          <w:lang w:val="en-US"/>
        </w:rPr>
        <w:t>.</w:t>
      </w:r>
      <w:r w:rsidRPr="003D3ADE">
        <w:rPr>
          <w:rFonts w:asciiTheme="minorHAnsi" w:hAnsiTheme="minorHAnsi" w:cstheme="minorHAnsi"/>
          <w:lang w:val="en-US"/>
        </w:rPr>
        <w:t xml:space="preserve"> </w:t>
      </w:r>
      <w:r w:rsidRPr="003D3ADE">
        <w:rPr>
          <w:rFonts w:asciiTheme="minorHAnsi" w:hAnsiTheme="minorHAnsi" w:cstheme="minorHAnsi"/>
          <w:spacing w:val="-8"/>
          <w:lang w:val="en-US"/>
        </w:rPr>
        <w:t>The IPCC and the politics of anticipation</w:t>
      </w:r>
      <w:r w:rsidRPr="003D3ADE">
        <w:rPr>
          <w:rFonts w:asciiTheme="minorHAnsi" w:hAnsiTheme="minorHAnsi" w:cstheme="minorHAnsi"/>
          <w:bCs/>
          <w:spacing w:val="-8"/>
          <w:lang w:val="en-US"/>
        </w:rPr>
        <w:t xml:space="preserve">, </w:t>
      </w:r>
      <w:r w:rsidRPr="003D3ADE">
        <w:rPr>
          <w:rFonts w:asciiTheme="minorHAnsi" w:hAnsiTheme="minorHAnsi" w:cstheme="minorHAnsi"/>
          <w:i/>
          <w:iCs/>
          <w:lang w:val="en-CA"/>
        </w:rPr>
        <w:t>Nature Climate Change,</w:t>
      </w:r>
      <w:r w:rsidRPr="003D3ADE">
        <w:rPr>
          <w:rFonts w:asciiTheme="minorHAnsi" w:hAnsiTheme="minorHAnsi" w:cstheme="minorHAnsi"/>
          <w:iCs/>
          <w:lang w:val="en-CA"/>
        </w:rPr>
        <w:t xml:space="preserve"> vol. 7 no. 5, April 2017, </w:t>
      </w:r>
      <w:hyperlink r:id="rId22" w:history="1">
        <w:r w:rsidRPr="00672F8C">
          <w:rPr>
            <w:rStyle w:val="Hipervnculo"/>
            <w:rFonts w:asciiTheme="minorHAnsi" w:hAnsiTheme="minorHAnsi" w:cstheme="minorHAnsi"/>
            <w:lang w:val="en-US"/>
          </w:rPr>
          <w:t>https://www.nature.com/articles/nclimate3264</w:t>
        </w:r>
      </w:hyperlink>
    </w:p>
    <w:p w14:paraId="19C37721" w14:textId="77777777" w:rsidR="0013430E" w:rsidRPr="003D3ADE" w:rsidRDefault="0013430E" w:rsidP="00FC5428">
      <w:pPr>
        <w:rPr>
          <w:rFonts w:asciiTheme="minorHAnsi" w:hAnsiTheme="minorHAnsi" w:cstheme="minorHAnsi"/>
          <w:lang w:val="en-US"/>
        </w:rPr>
      </w:pPr>
    </w:p>
    <w:p w14:paraId="63086EF2" w14:textId="6E353E63" w:rsidR="00363FF4" w:rsidRPr="004D1CFA" w:rsidRDefault="00363FF4" w:rsidP="00FC5428">
      <w:pPr>
        <w:rPr>
          <w:rFonts w:ascii="Calibri" w:hAnsi="Calibri" w:cs="Calibri"/>
          <w:lang w:val="en-US"/>
        </w:rPr>
      </w:pPr>
      <w:r w:rsidRPr="004D1CFA">
        <w:rPr>
          <w:rFonts w:ascii="Calibri" w:hAnsi="Calibri" w:cs="Calibri"/>
          <w:lang w:val="en-US"/>
        </w:rPr>
        <w:t xml:space="preserve">BFW - </w:t>
      </w:r>
      <w:proofErr w:type="spellStart"/>
      <w:r w:rsidRPr="004D1CFA">
        <w:rPr>
          <w:rFonts w:ascii="Calibri" w:hAnsi="Calibri" w:cs="Calibri"/>
          <w:lang w:val="en-US"/>
        </w:rPr>
        <w:t>Biofuelwatch</w:t>
      </w:r>
      <w:proofErr w:type="spellEnd"/>
      <w:r w:rsidRPr="004D1CFA">
        <w:rPr>
          <w:rFonts w:ascii="Calibri" w:hAnsi="Calibri" w:cs="Calibri"/>
          <w:lang w:val="en-US"/>
        </w:rPr>
        <w:t xml:space="preserve"> (2011-2019)</w:t>
      </w:r>
      <w:r w:rsidR="00036448">
        <w:rPr>
          <w:rFonts w:ascii="Calibri" w:hAnsi="Calibri" w:cs="Calibri"/>
          <w:lang w:val="en-US"/>
        </w:rPr>
        <w:t>.</w:t>
      </w:r>
      <w:r w:rsidRPr="004D1CFA">
        <w:rPr>
          <w:rFonts w:ascii="Calibri" w:hAnsi="Calibri" w:cs="Calibri"/>
          <w:lang w:val="en-US"/>
        </w:rPr>
        <w:t xml:space="preserve"> Biomass with CCS (BECCS)</w:t>
      </w:r>
      <w:r w:rsidR="00BE1A4E" w:rsidRPr="004D1CFA">
        <w:rPr>
          <w:rFonts w:ascii="Calibri" w:hAnsi="Calibri" w:cs="Calibri"/>
          <w:lang w:val="en-US"/>
        </w:rPr>
        <w:t>.</w:t>
      </w:r>
      <w:r w:rsidRPr="004D1CFA">
        <w:rPr>
          <w:rFonts w:ascii="Calibri" w:hAnsi="Calibri" w:cs="Calibri"/>
          <w:lang w:val="en-US"/>
        </w:rPr>
        <w:t xml:space="preserve"> Available from: </w:t>
      </w:r>
      <w:hyperlink r:id="rId23" w:history="1">
        <w:r w:rsidR="00BE1A4E" w:rsidRPr="004D1CFA">
          <w:rPr>
            <w:rStyle w:val="Hipervnculo"/>
            <w:rFonts w:ascii="Calibri" w:hAnsi="Calibri" w:cs="Calibri"/>
            <w:lang w:val="en-US"/>
          </w:rPr>
          <w:t>https://www.biofuelwatch.org.uk/category/reports/beccs/</w:t>
        </w:r>
      </w:hyperlink>
    </w:p>
    <w:p w14:paraId="7FFABACC" w14:textId="77777777" w:rsidR="00BE1A4E" w:rsidRPr="004D1CFA" w:rsidRDefault="00BE1A4E" w:rsidP="00FC5428">
      <w:pPr>
        <w:rPr>
          <w:rFonts w:ascii="Calibri" w:hAnsi="Calibri" w:cs="Calibri"/>
          <w:lang w:val="en-US"/>
        </w:rPr>
      </w:pPr>
    </w:p>
    <w:p w14:paraId="41E8CE82" w14:textId="0BA75A4C" w:rsidR="00BE1A4E" w:rsidRDefault="00363FF4" w:rsidP="00FC5428">
      <w:pPr>
        <w:rPr>
          <w:rStyle w:val="Hipervnculo"/>
          <w:rFonts w:ascii="Calibri" w:hAnsi="Calibri" w:cs="Calibri"/>
          <w:lang w:val="en-US"/>
        </w:rPr>
      </w:pPr>
      <w:r w:rsidRPr="004D1CFA">
        <w:rPr>
          <w:rFonts w:ascii="Calibri" w:hAnsi="Calibri" w:cs="Calibri"/>
          <w:lang w:val="en-US"/>
        </w:rPr>
        <w:t xml:space="preserve">BFW - </w:t>
      </w:r>
      <w:proofErr w:type="spellStart"/>
      <w:r w:rsidR="00DA21C5" w:rsidRPr="004D1CFA">
        <w:rPr>
          <w:rFonts w:ascii="Calibri" w:hAnsi="Calibri" w:cs="Calibri"/>
          <w:lang w:val="en-US"/>
        </w:rPr>
        <w:t>Biofuelwatch</w:t>
      </w:r>
      <w:proofErr w:type="spellEnd"/>
      <w:r w:rsidR="00DA21C5" w:rsidRPr="004D1CFA">
        <w:rPr>
          <w:rFonts w:ascii="Calibri" w:hAnsi="Calibri" w:cs="Calibri"/>
          <w:lang w:val="en-US"/>
        </w:rPr>
        <w:t xml:space="preserve"> (2016)</w:t>
      </w:r>
      <w:r w:rsidR="00036448">
        <w:rPr>
          <w:rFonts w:ascii="Calibri" w:hAnsi="Calibri" w:cs="Calibri"/>
          <w:lang w:val="en-US"/>
        </w:rPr>
        <w:t>.</w:t>
      </w:r>
      <w:r w:rsidR="00DA21C5" w:rsidRPr="004D1CFA">
        <w:rPr>
          <w:rFonts w:ascii="Calibri" w:hAnsi="Calibri" w:cs="Calibri"/>
          <w:lang w:val="en-US"/>
        </w:rPr>
        <w:t xml:space="preserve"> New summary BECCS Report: Last ditch climate option or wishful thinking?</w:t>
      </w:r>
      <w:r w:rsidRPr="004D1CFA">
        <w:rPr>
          <w:rFonts w:ascii="Calibri" w:hAnsi="Calibri" w:cs="Calibri"/>
          <w:lang w:val="en-US"/>
        </w:rPr>
        <w:t xml:space="preserve"> </w:t>
      </w:r>
      <w:r w:rsidR="00DA21C5" w:rsidRPr="004D1CFA">
        <w:rPr>
          <w:rFonts w:ascii="Calibri" w:hAnsi="Calibri" w:cs="Calibri"/>
          <w:lang w:val="en-US"/>
        </w:rPr>
        <w:t xml:space="preserve">Available from: </w:t>
      </w:r>
      <w:hyperlink r:id="rId24" w:history="1">
        <w:r w:rsidR="00BE1A4E" w:rsidRPr="004D1CFA">
          <w:rPr>
            <w:rStyle w:val="Hipervnculo"/>
            <w:rFonts w:ascii="Calibri" w:hAnsi="Calibri" w:cs="Calibri"/>
            <w:lang w:val="en-US"/>
          </w:rPr>
          <w:t>https://www.biofuelwatch.org.uk/2016/beccs-report-hbf/</w:t>
        </w:r>
      </w:hyperlink>
    </w:p>
    <w:p w14:paraId="18D3CEA5" w14:textId="77777777" w:rsidR="00372C8C" w:rsidRPr="004D1CFA" w:rsidRDefault="00372C8C" w:rsidP="00FC5428">
      <w:pPr>
        <w:rPr>
          <w:rFonts w:ascii="Calibri" w:hAnsi="Calibri" w:cs="Calibri"/>
          <w:lang w:val="en-US"/>
        </w:rPr>
      </w:pPr>
    </w:p>
    <w:p w14:paraId="643ACB24" w14:textId="2E3FD2AD" w:rsidR="00DA21C5" w:rsidRPr="004D1CFA" w:rsidRDefault="00363FF4" w:rsidP="00FC5428">
      <w:pPr>
        <w:rPr>
          <w:rFonts w:ascii="Calibri" w:hAnsi="Calibri" w:cs="Calibri"/>
          <w:lang w:val="en-US"/>
        </w:rPr>
      </w:pPr>
      <w:r w:rsidRPr="004D1CFA">
        <w:rPr>
          <w:rFonts w:ascii="Calibri" w:hAnsi="Calibri" w:cs="Calibri"/>
          <w:lang w:val="en-US"/>
        </w:rPr>
        <w:t xml:space="preserve">BFW - </w:t>
      </w:r>
      <w:proofErr w:type="spellStart"/>
      <w:r w:rsidR="00DA21C5" w:rsidRPr="004D1CFA">
        <w:rPr>
          <w:rFonts w:ascii="Calibri" w:hAnsi="Calibri" w:cs="Calibri"/>
          <w:lang w:val="en-US"/>
        </w:rPr>
        <w:t>Biofuelwatch</w:t>
      </w:r>
      <w:proofErr w:type="spellEnd"/>
      <w:r w:rsidR="00DA21C5" w:rsidRPr="004D1CFA">
        <w:rPr>
          <w:rFonts w:ascii="Calibri" w:hAnsi="Calibri" w:cs="Calibri"/>
          <w:lang w:val="en-US"/>
        </w:rPr>
        <w:t xml:space="preserve"> (2020)</w:t>
      </w:r>
      <w:r w:rsidR="00036448">
        <w:rPr>
          <w:rFonts w:ascii="Calibri" w:hAnsi="Calibri" w:cs="Calibri"/>
          <w:lang w:val="en-US"/>
        </w:rPr>
        <w:t>.</w:t>
      </w:r>
      <w:r w:rsidR="00DA21C5" w:rsidRPr="004D1CFA">
        <w:rPr>
          <w:rFonts w:ascii="Calibri" w:hAnsi="Calibri" w:cs="Calibri"/>
          <w:lang w:val="en-US"/>
        </w:rPr>
        <w:t xml:space="preserve"> Resources on Biomass [online]. Available from: </w:t>
      </w:r>
      <w:hyperlink r:id="rId25" w:history="1">
        <w:r w:rsidR="00BE1A4E" w:rsidRPr="004D1CFA">
          <w:rPr>
            <w:rStyle w:val="Hipervnculo"/>
            <w:rFonts w:ascii="Calibri" w:hAnsi="Calibri" w:cs="Calibri"/>
            <w:lang w:val="en-US"/>
          </w:rPr>
          <w:t>https://www.biofuelwatch.org.uk/biomass-resources/resources-on-biomass/</w:t>
        </w:r>
      </w:hyperlink>
    </w:p>
    <w:p w14:paraId="79A3711B" w14:textId="5E0FB0E3" w:rsidR="003227A2" w:rsidRPr="004D1CFA" w:rsidRDefault="003227A2" w:rsidP="00FC5428">
      <w:pPr>
        <w:rPr>
          <w:rFonts w:ascii="Calibri" w:hAnsi="Calibri" w:cs="Calibri"/>
          <w:lang w:val="en-US"/>
        </w:rPr>
      </w:pPr>
    </w:p>
    <w:p w14:paraId="34286066" w14:textId="3138DD2E" w:rsidR="002324F5" w:rsidRDefault="002324F5" w:rsidP="00FC5428">
      <w:pPr>
        <w:rPr>
          <w:rFonts w:ascii="Calibri" w:hAnsi="Calibri" w:cs="Calibri"/>
          <w:lang w:val="en-US"/>
        </w:rPr>
      </w:pPr>
      <w:r w:rsidRPr="004D1CFA">
        <w:rPr>
          <w:rFonts w:ascii="Calibri" w:hAnsi="Calibri" w:cs="Calibri"/>
          <w:lang w:val="en-US"/>
        </w:rPr>
        <w:t>CBD -</w:t>
      </w:r>
      <w:r w:rsidR="00036448">
        <w:rPr>
          <w:rFonts w:ascii="Calibri" w:hAnsi="Calibri" w:cs="Calibri"/>
          <w:lang w:val="en-US"/>
        </w:rPr>
        <w:t xml:space="preserve"> </w:t>
      </w:r>
      <w:r w:rsidRPr="004D1CFA">
        <w:rPr>
          <w:rFonts w:ascii="Calibri" w:hAnsi="Calibri" w:cs="Calibri"/>
          <w:lang w:val="en-US"/>
        </w:rPr>
        <w:t>Convention on Biological Diversity - Article 8(j) - Traditional knowledge, innovations and practices</w:t>
      </w:r>
      <w:r w:rsidR="00036448">
        <w:rPr>
          <w:rFonts w:ascii="Calibri" w:hAnsi="Calibri" w:cs="Calibri"/>
          <w:lang w:val="en-US"/>
        </w:rPr>
        <w:t>.</w:t>
      </w:r>
      <w:r w:rsidRPr="004D1CFA">
        <w:rPr>
          <w:rFonts w:ascii="Calibri" w:hAnsi="Calibri" w:cs="Calibri"/>
          <w:lang w:val="en-US"/>
        </w:rPr>
        <w:t xml:space="preserve"> Available from: </w:t>
      </w:r>
      <w:hyperlink r:id="rId26" w:history="1">
        <w:r w:rsidR="00421FB8" w:rsidRPr="00876F25">
          <w:rPr>
            <w:rStyle w:val="Hipervnculo"/>
            <w:rFonts w:ascii="Calibri" w:hAnsi="Calibri" w:cs="Calibri"/>
            <w:lang w:val="en-US"/>
          </w:rPr>
          <w:t>https://www.cbd.int/traditional/</w:t>
        </w:r>
      </w:hyperlink>
    </w:p>
    <w:p w14:paraId="5F2024AB" w14:textId="77777777" w:rsidR="00421FB8" w:rsidRPr="004D1CFA" w:rsidRDefault="00421FB8" w:rsidP="00FC5428">
      <w:pPr>
        <w:rPr>
          <w:rFonts w:ascii="Calibri" w:hAnsi="Calibri" w:cs="Calibri"/>
          <w:lang w:val="en-US"/>
        </w:rPr>
      </w:pPr>
    </w:p>
    <w:p w14:paraId="0E370AEE" w14:textId="4CEC7CDB" w:rsidR="00271B13" w:rsidRDefault="002324F5" w:rsidP="00FC5428">
      <w:pPr>
        <w:rPr>
          <w:rFonts w:ascii="Calibri" w:hAnsi="Calibri" w:cs="Calibri"/>
          <w:lang w:val="en-US"/>
        </w:rPr>
      </w:pPr>
      <w:r w:rsidRPr="004D1CFA">
        <w:rPr>
          <w:rFonts w:ascii="Calibri" w:hAnsi="Calibri" w:cs="Calibri"/>
          <w:lang w:val="en-US"/>
        </w:rPr>
        <w:t>CBD</w:t>
      </w:r>
      <w:r w:rsidR="00036448">
        <w:rPr>
          <w:rFonts w:ascii="Calibri" w:hAnsi="Calibri" w:cs="Calibri"/>
          <w:lang w:val="en-US"/>
        </w:rPr>
        <w:t xml:space="preserve"> </w:t>
      </w:r>
      <w:r w:rsidRPr="004D1CFA">
        <w:rPr>
          <w:rFonts w:ascii="Calibri" w:hAnsi="Calibri" w:cs="Calibri"/>
          <w:lang w:val="en-US"/>
        </w:rPr>
        <w:t xml:space="preserve">- </w:t>
      </w:r>
      <w:r w:rsidR="00271B13" w:rsidRPr="004D1CFA">
        <w:rPr>
          <w:rFonts w:ascii="Calibri" w:hAnsi="Calibri" w:cs="Calibri"/>
          <w:lang w:val="en-US"/>
        </w:rPr>
        <w:t>Convention on Biological Diversity (200</w:t>
      </w:r>
      <w:r w:rsidR="00291444" w:rsidRPr="004D1CFA">
        <w:rPr>
          <w:rFonts w:ascii="Calibri" w:hAnsi="Calibri" w:cs="Calibri"/>
          <w:lang w:val="en-US"/>
        </w:rPr>
        <w:t>8</w:t>
      </w:r>
      <w:r w:rsidR="00271B13" w:rsidRPr="004D1CFA">
        <w:rPr>
          <w:rFonts w:ascii="Calibri" w:hAnsi="Calibri" w:cs="Calibri"/>
          <w:lang w:val="en-US"/>
        </w:rPr>
        <w:t>)</w:t>
      </w:r>
      <w:r w:rsidR="00036448">
        <w:rPr>
          <w:rFonts w:ascii="Calibri" w:hAnsi="Calibri" w:cs="Calibri"/>
          <w:lang w:val="en-US"/>
        </w:rPr>
        <w:t>.</w:t>
      </w:r>
      <w:r w:rsidR="00271B13" w:rsidRPr="004D1CFA">
        <w:rPr>
          <w:rFonts w:ascii="Calibri" w:hAnsi="Calibri" w:cs="Calibri"/>
          <w:lang w:val="en-US"/>
        </w:rPr>
        <w:t xml:space="preserve"> COP 9 Decision IX/16.</w:t>
      </w:r>
      <w:r w:rsidR="00036448">
        <w:rPr>
          <w:rFonts w:ascii="Calibri" w:hAnsi="Calibri" w:cs="Calibri"/>
          <w:lang w:val="en-US"/>
        </w:rPr>
        <w:t xml:space="preserve"> </w:t>
      </w:r>
      <w:r w:rsidR="00271B13" w:rsidRPr="004D1CFA">
        <w:rPr>
          <w:rFonts w:ascii="Calibri" w:hAnsi="Calibri" w:cs="Calibri"/>
          <w:lang w:val="en-US"/>
        </w:rPr>
        <w:t>Biodiversity and climate change</w:t>
      </w:r>
      <w:r w:rsidRPr="004D1CFA">
        <w:rPr>
          <w:rFonts w:ascii="Calibri" w:hAnsi="Calibri" w:cs="Calibri"/>
          <w:lang w:val="en-US"/>
        </w:rPr>
        <w:t xml:space="preserve">. </w:t>
      </w:r>
      <w:r w:rsidR="00271B13" w:rsidRPr="004D1CFA">
        <w:rPr>
          <w:rFonts w:ascii="Calibri" w:hAnsi="Calibri" w:cs="Calibri"/>
          <w:lang w:val="en-US"/>
        </w:rPr>
        <w:t xml:space="preserve">Available from: </w:t>
      </w:r>
      <w:hyperlink r:id="rId27" w:history="1">
        <w:r w:rsidR="00421FB8" w:rsidRPr="00876F25">
          <w:rPr>
            <w:rStyle w:val="Hipervnculo"/>
            <w:rFonts w:ascii="Calibri" w:hAnsi="Calibri" w:cs="Calibri"/>
            <w:lang w:val="en-US"/>
          </w:rPr>
          <w:t>https://www.cbd.int/decision/cop/?id=11659</w:t>
        </w:r>
      </w:hyperlink>
    </w:p>
    <w:p w14:paraId="36FE8714" w14:textId="77777777" w:rsidR="00421FB8" w:rsidRPr="004D1CFA" w:rsidRDefault="00421FB8" w:rsidP="00FC5428">
      <w:pPr>
        <w:rPr>
          <w:rFonts w:ascii="Calibri" w:hAnsi="Calibri" w:cs="Calibri"/>
          <w:lang w:val="en-US"/>
        </w:rPr>
      </w:pPr>
    </w:p>
    <w:p w14:paraId="23807E23" w14:textId="277EB4DA" w:rsidR="00421FB8" w:rsidRDefault="002324F5" w:rsidP="00FC5428">
      <w:pPr>
        <w:rPr>
          <w:rFonts w:ascii="Calibri" w:hAnsi="Calibri" w:cs="Calibri"/>
          <w:lang w:val="en-US"/>
        </w:rPr>
      </w:pPr>
      <w:r w:rsidRPr="004D1CFA">
        <w:rPr>
          <w:rFonts w:ascii="Calibri" w:hAnsi="Calibri" w:cs="Calibri"/>
          <w:lang w:val="en-US"/>
        </w:rPr>
        <w:t>CBD</w:t>
      </w:r>
      <w:r w:rsidR="00036448">
        <w:rPr>
          <w:rFonts w:ascii="Calibri" w:hAnsi="Calibri" w:cs="Calibri"/>
          <w:lang w:val="en-US"/>
        </w:rPr>
        <w:t xml:space="preserve"> </w:t>
      </w:r>
      <w:r w:rsidRPr="004D1CFA">
        <w:rPr>
          <w:rFonts w:ascii="Calibri" w:hAnsi="Calibri" w:cs="Calibri"/>
          <w:lang w:val="en-US"/>
        </w:rPr>
        <w:t xml:space="preserve">- </w:t>
      </w:r>
      <w:r w:rsidR="00271B13" w:rsidRPr="004D1CFA">
        <w:rPr>
          <w:rFonts w:ascii="Calibri" w:hAnsi="Calibri" w:cs="Calibri"/>
          <w:lang w:val="en-US"/>
        </w:rPr>
        <w:t>Convention on Biological Diversity (2010)</w:t>
      </w:r>
      <w:r w:rsidR="00036448">
        <w:rPr>
          <w:rFonts w:ascii="Calibri" w:hAnsi="Calibri" w:cs="Calibri"/>
          <w:lang w:val="en-US"/>
        </w:rPr>
        <w:t>.</w:t>
      </w:r>
      <w:r w:rsidR="00271B13" w:rsidRPr="004D1CFA">
        <w:rPr>
          <w:rFonts w:ascii="Calibri" w:hAnsi="Calibri" w:cs="Calibri"/>
          <w:lang w:val="en-US"/>
        </w:rPr>
        <w:t xml:space="preserve"> COP 10 Decision X/33.</w:t>
      </w:r>
      <w:r w:rsidR="00036448">
        <w:rPr>
          <w:rFonts w:ascii="Calibri" w:hAnsi="Calibri" w:cs="Calibri"/>
          <w:lang w:val="en-US"/>
        </w:rPr>
        <w:t xml:space="preserve"> </w:t>
      </w:r>
      <w:r w:rsidR="00271B13" w:rsidRPr="004D1CFA">
        <w:rPr>
          <w:rFonts w:ascii="Calibri" w:hAnsi="Calibri" w:cs="Calibri"/>
          <w:lang w:val="en-US"/>
        </w:rPr>
        <w:t>Biodiversity and climate change</w:t>
      </w:r>
      <w:r w:rsidRPr="004D1CFA">
        <w:rPr>
          <w:rFonts w:ascii="Calibri" w:hAnsi="Calibri" w:cs="Calibri"/>
          <w:lang w:val="en-US"/>
        </w:rPr>
        <w:t xml:space="preserve">. </w:t>
      </w:r>
      <w:r w:rsidR="00271B13" w:rsidRPr="004D1CFA">
        <w:rPr>
          <w:rFonts w:ascii="Calibri" w:hAnsi="Calibri" w:cs="Calibri"/>
          <w:lang w:val="en-US"/>
        </w:rPr>
        <w:t xml:space="preserve">Available from: </w:t>
      </w:r>
      <w:hyperlink r:id="rId28" w:history="1">
        <w:r w:rsidR="00421FB8" w:rsidRPr="00876F25">
          <w:rPr>
            <w:rStyle w:val="Hipervnculo"/>
            <w:rFonts w:ascii="Calibri" w:hAnsi="Calibri" w:cs="Calibri"/>
            <w:lang w:val="en-US"/>
          </w:rPr>
          <w:t>https://www.cbd.int/decision/cop/?id=12299</w:t>
        </w:r>
      </w:hyperlink>
    </w:p>
    <w:p w14:paraId="691883A7" w14:textId="27EF5444" w:rsidR="00271B13" w:rsidRPr="004D1CFA" w:rsidRDefault="00271B13" w:rsidP="00FC5428">
      <w:pPr>
        <w:rPr>
          <w:rFonts w:ascii="Calibri" w:hAnsi="Calibri" w:cs="Calibri"/>
          <w:lang w:val="en-US"/>
        </w:rPr>
      </w:pPr>
      <w:r w:rsidRPr="004D1CFA">
        <w:rPr>
          <w:rFonts w:ascii="Calibri" w:hAnsi="Calibri" w:cs="Calibri"/>
          <w:lang w:val="en-US"/>
        </w:rPr>
        <w:t xml:space="preserve"> </w:t>
      </w:r>
    </w:p>
    <w:p w14:paraId="6C7F9494" w14:textId="1378C9AE" w:rsidR="00A34E25" w:rsidRDefault="002324F5" w:rsidP="00FC5428">
      <w:pPr>
        <w:rPr>
          <w:rFonts w:ascii="Calibri" w:hAnsi="Calibri" w:cs="Calibri"/>
          <w:lang w:val="en-US"/>
        </w:rPr>
      </w:pPr>
      <w:r w:rsidRPr="004D1CFA">
        <w:rPr>
          <w:rFonts w:ascii="Calibri" w:hAnsi="Calibri" w:cs="Calibri"/>
          <w:lang w:val="en-US"/>
        </w:rPr>
        <w:t>CBD</w:t>
      </w:r>
      <w:r w:rsidR="00036448">
        <w:rPr>
          <w:rFonts w:ascii="Calibri" w:hAnsi="Calibri" w:cs="Calibri"/>
          <w:lang w:val="en-US"/>
        </w:rPr>
        <w:t xml:space="preserve"> </w:t>
      </w:r>
      <w:r w:rsidRPr="004D1CFA">
        <w:rPr>
          <w:rFonts w:ascii="Calibri" w:hAnsi="Calibri" w:cs="Calibri"/>
          <w:lang w:val="en-US"/>
        </w:rPr>
        <w:t xml:space="preserve">- </w:t>
      </w:r>
      <w:r w:rsidR="00271B13" w:rsidRPr="004D1CFA">
        <w:rPr>
          <w:rFonts w:ascii="Calibri" w:hAnsi="Calibri" w:cs="Calibri"/>
          <w:lang w:val="en-US"/>
        </w:rPr>
        <w:t>Convention on Biological Diversity (2016)</w:t>
      </w:r>
      <w:r w:rsidR="00036448">
        <w:rPr>
          <w:rFonts w:ascii="Calibri" w:hAnsi="Calibri" w:cs="Calibri"/>
          <w:lang w:val="en-US"/>
        </w:rPr>
        <w:t>.</w:t>
      </w:r>
      <w:r w:rsidR="00271B13" w:rsidRPr="004D1CFA">
        <w:rPr>
          <w:rFonts w:ascii="Calibri" w:hAnsi="Calibri" w:cs="Calibri"/>
          <w:lang w:val="en-US"/>
        </w:rPr>
        <w:t xml:space="preserve"> CBD Technical Series No. 84</w:t>
      </w:r>
      <w:r w:rsidR="00036448">
        <w:rPr>
          <w:rFonts w:ascii="Calibri" w:hAnsi="Calibri" w:cs="Calibri"/>
          <w:lang w:val="en-US"/>
        </w:rPr>
        <w:t>.</w:t>
      </w:r>
      <w:r w:rsidR="00271B13" w:rsidRPr="004D1CFA">
        <w:rPr>
          <w:rFonts w:ascii="Calibri" w:hAnsi="Calibri" w:cs="Calibri"/>
          <w:lang w:val="en-US"/>
        </w:rPr>
        <w:t xml:space="preserve"> Update on Climate Geoengineering in relation to the Convention on Biological Diversity: Potential impacts and regulatory framework [online]. Available from: </w:t>
      </w:r>
      <w:hyperlink r:id="rId29" w:history="1">
        <w:r w:rsidR="00421FB8" w:rsidRPr="00876F25">
          <w:rPr>
            <w:rStyle w:val="Hipervnculo"/>
            <w:rFonts w:ascii="Calibri" w:hAnsi="Calibri" w:cs="Calibri"/>
            <w:lang w:val="en-US"/>
          </w:rPr>
          <w:t>https://www.cbd.int/doc/publications/cbd-ts-84-en.pdf</w:t>
        </w:r>
      </w:hyperlink>
    </w:p>
    <w:p w14:paraId="151BBA12" w14:textId="77777777" w:rsidR="00421FB8" w:rsidRPr="004D1CFA" w:rsidRDefault="00421FB8" w:rsidP="00FC5428">
      <w:pPr>
        <w:rPr>
          <w:rFonts w:ascii="Calibri" w:hAnsi="Calibri" w:cs="Calibri"/>
          <w:lang w:val="en-US"/>
        </w:rPr>
      </w:pPr>
    </w:p>
    <w:p w14:paraId="7573D5B8" w14:textId="28F5786D" w:rsidR="00271B13" w:rsidRDefault="002324F5" w:rsidP="00FC5428">
      <w:pPr>
        <w:rPr>
          <w:rFonts w:ascii="Calibri" w:hAnsi="Calibri" w:cs="Calibri"/>
          <w:lang w:val="en-US"/>
        </w:rPr>
      </w:pPr>
      <w:r w:rsidRPr="004D1CFA">
        <w:rPr>
          <w:rFonts w:ascii="Calibri" w:hAnsi="Calibri" w:cs="Calibri"/>
          <w:lang w:val="en-US"/>
        </w:rPr>
        <w:t>CBD</w:t>
      </w:r>
      <w:r w:rsidR="00036448">
        <w:rPr>
          <w:rFonts w:ascii="Calibri" w:hAnsi="Calibri" w:cs="Calibri"/>
          <w:lang w:val="en-US"/>
        </w:rPr>
        <w:t xml:space="preserve"> </w:t>
      </w:r>
      <w:r w:rsidRPr="004D1CFA">
        <w:rPr>
          <w:rFonts w:ascii="Calibri" w:hAnsi="Calibri" w:cs="Calibri"/>
          <w:lang w:val="en-US"/>
        </w:rPr>
        <w:t xml:space="preserve">- </w:t>
      </w:r>
      <w:r w:rsidR="00271B13" w:rsidRPr="004D1CFA">
        <w:rPr>
          <w:rFonts w:ascii="Calibri" w:hAnsi="Calibri" w:cs="Calibri"/>
          <w:lang w:val="en-US"/>
        </w:rPr>
        <w:t>Convention on Biological Diversity (2017)</w:t>
      </w:r>
      <w:r w:rsidR="00036448">
        <w:rPr>
          <w:rFonts w:ascii="Calibri" w:hAnsi="Calibri" w:cs="Calibri"/>
          <w:lang w:val="en-US"/>
        </w:rPr>
        <w:t>.</w:t>
      </w:r>
      <w:r w:rsidR="00271B13" w:rsidRPr="004D1CFA">
        <w:rPr>
          <w:rFonts w:ascii="Calibri" w:hAnsi="Calibri" w:cs="Calibri"/>
          <w:lang w:val="en-US"/>
        </w:rPr>
        <w:t xml:space="preserve"> Technical and regulatory matters on geoengineering in relation to the CBD [online]. Available from: </w:t>
      </w:r>
      <w:hyperlink r:id="rId30" w:history="1">
        <w:r w:rsidR="00105C07" w:rsidRPr="004D1CFA">
          <w:rPr>
            <w:rStyle w:val="Hipervnculo"/>
            <w:rFonts w:ascii="Calibri" w:hAnsi="Calibri" w:cs="Calibri"/>
            <w:lang w:val="en-US"/>
          </w:rPr>
          <w:t>https://www.cbd.int/climate/geoengineering/</w:t>
        </w:r>
      </w:hyperlink>
      <w:r w:rsidR="00271B13" w:rsidRPr="004D1CFA">
        <w:rPr>
          <w:rFonts w:ascii="Calibri" w:hAnsi="Calibri" w:cs="Calibri"/>
          <w:lang w:val="en-US"/>
        </w:rPr>
        <w:t xml:space="preserve"> </w:t>
      </w:r>
    </w:p>
    <w:p w14:paraId="18C600F8" w14:textId="77777777" w:rsidR="00421FB8" w:rsidRPr="004D1CFA" w:rsidRDefault="00421FB8" w:rsidP="00FC5428">
      <w:pPr>
        <w:rPr>
          <w:rFonts w:ascii="Calibri" w:hAnsi="Calibri" w:cs="Calibri"/>
          <w:lang w:val="en-US"/>
        </w:rPr>
      </w:pPr>
    </w:p>
    <w:p w14:paraId="30EABEA9" w14:textId="3B88F791" w:rsidR="00697D5E" w:rsidRDefault="002324F5" w:rsidP="00FC5428">
      <w:pPr>
        <w:rPr>
          <w:rFonts w:ascii="Calibri" w:hAnsi="Calibri" w:cs="Calibri"/>
          <w:lang w:val="en-US"/>
        </w:rPr>
      </w:pPr>
      <w:r w:rsidRPr="004D1CFA">
        <w:rPr>
          <w:rFonts w:ascii="Calibri" w:hAnsi="Calibri" w:cs="Calibri"/>
          <w:lang w:val="en-US"/>
        </w:rPr>
        <w:t>CBD</w:t>
      </w:r>
      <w:r w:rsidR="00036448">
        <w:rPr>
          <w:rFonts w:ascii="Calibri" w:hAnsi="Calibri" w:cs="Calibri"/>
          <w:lang w:val="en-US"/>
        </w:rPr>
        <w:t xml:space="preserve"> </w:t>
      </w:r>
      <w:r w:rsidRPr="004D1CFA">
        <w:rPr>
          <w:rFonts w:ascii="Calibri" w:hAnsi="Calibri" w:cs="Calibri"/>
          <w:lang w:val="en-US"/>
        </w:rPr>
        <w:t xml:space="preserve">- </w:t>
      </w:r>
      <w:r w:rsidR="00697D5E" w:rsidRPr="004D1CFA">
        <w:rPr>
          <w:rFonts w:ascii="Calibri" w:hAnsi="Calibri" w:cs="Calibri"/>
          <w:lang w:val="en-US"/>
        </w:rPr>
        <w:t xml:space="preserve">Convention on Biological Diversity </w:t>
      </w:r>
      <w:r w:rsidR="00036448">
        <w:rPr>
          <w:rFonts w:ascii="Calibri" w:hAnsi="Calibri" w:cs="Calibri"/>
          <w:lang w:val="en-US"/>
        </w:rPr>
        <w:t>-</w:t>
      </w:r>
      <w:r w:rsidR="00697D5E" w:rsidRPr="004D1CFA">
        <w:rPr>
          <w:rFonts w:ascii="Calibri" w:hAnsi="Calibri" w:cs="Calibri"/>
          <w:lang w:val="en-US"/>
        </w:rPr>
        <w:t xml:space="preserve"> CBD (2019)</w:t>
      </w:r>
      <w:r w:rsidR="00036448">
        <w:rPr>
          <w:rFonts w:ascii="Calibri" w:hAnsi="Calibri" w:cs="Calibri"/>
          <w:lang w:val="en-US"/>
        </w:rPr>
        <w:t>.</w:t>
      </w:r>
      <w:r w:rsidR="00697D5E" w:rsidRPr="004D1CFA">
        <w:rPr>
          <w:rFonts w:ascii="Calibri" w:hAnsi="Calibri" w:cs="Calibri"/>
          <w:lang w:val="en-US"/>
        </w:rPr>
        <w:t xml:space="preserve"> Climate related geoengineering and Biodiversity [online]. Available from: </w:t>
      </w:r>
      <w:hyperlink r:id="rId31" w:history="1">
        <w:r w:rsidR="00421FB8" w:rsidRPr="00876F25">
          <w:rPr>
            <w:rStyle w:val="Hipervnculo"/>
            <w:rFonts w:ascii="Calibri" w:hAnsi="Calibri" w:cs="Calibri"/>
            <w:lang w:val="en-US"/>
          </w:rPr>
          <w:t>https://www.cbd.int/climate/geoengineering/</w:t>
        </w:r>
      </w:hyperlink>
      <w:r w:rsidR="00697D5E" w:rsidRPr="004D1CFA">
        <w:rPr>
          <w:rFonts w:ascii="Calibri" w:hAnsi="Calibri" w:cs="Calibri"/>
          <w:lang w:val="en-US"/>
        </w:rPr>
        <w:t xml:space="preserve"> </w:t>
      </w:r>
    </w:p>
    <w:p w14:paraId="0586B013" w14:textId="77777777" w:rsidR="00421FB8" w:rsidRPr="004D1CFA" w:rsidRDefault="00421FB8" w:rsidP="00FC5428">
      <w:pPr>
        <w:rPr>
          <w:rFonts w:ascii="Calibri" w:hAnsi="Calibri" w:cs="Calibri"/>
          <w:lang w:val="en-US"/>
        </w:rPr>
      </w:pPr>
    </w:p>
    <w:p w14:paraId="5371EFE1" w14:textId="0F9C8652" w:rsidR="002068FF" w:rsidRPr="004D1CFA" w:rsidRDefault="00732918" w:rsidP="00FC5428">
      <w:pPr>
        <w:rPr>
          <w:rFonts w:ascii="Calibri" w:hAnsi="Calibri" w:cs="Calibri"/>
          <w:lang w:val="en-US"/>
        </w:rPr>
      </w:pPr>
      <w:r w:rsidRPr="004D1CFA">
        <w:rPr>
          <w:rFonts w:ascii="Calibri" w:hAnsi="Calibri" w:cs="Calibri"/>
          <w:lang w:val="en-US"/>
        </w:rPr>
        <w:t>CIEL - Center for International Environmental Law (2019)</w:t>
      </w:r>
      <w:r w:rsidR="00036448">
        <w:rPr>
          <w:rFonts w:ascii="Calibri" w:hAnsi="Calibri" w:cs="Calibri"/>
          <w:lang w:val="en-US"/>
        </w:rPr>
        <w:t>.</w:t>
      </w:r>
      <w:r w:rsidRPr="004D1CFA">
        <w:rPr>
          <w:rFonts w:ascii="Calibri" w:hAnsi="Calibri" w:cs="Calibri"/>
          <w:lang w:val="en-US"/>
        </w:rPr>
        <w:t xml:space="preserve"> Fuel to the fire: How geoengineering threatens to entrench fossil fuels and accelerate the climate crisis. Available from: </w:t>
      </w:r>
      <w:hyperlink r:id="rId32" w:history="1">
        <w:r w:rsidR="002068FF" w:rsidRPr="004D1CFA">
          <w:rPr>
            <w:rStyle w:val="Hipervnculo"/>
            <w:rFonts w:ascii="Calibri" w:hAnsi="Calibri" w:cs="Calibri"/>
            <w:lang w:val="en-US"/>
          </w:rPr>
          <w:t>https://www.ciel.org/reports/fuel-to-the-fire-how-geoengineering-threatens-to-entrench-fossil-fuels-and-accelerate-the-climate-crisis-feb-2019/</w:t>
        </w:r>
      </w:hyperlink>
    </w:p>
    <w:p w14:paraId="618F577B" w14:textId="77777777" w:rsidR="002068FF" w:rsidRPr="004D1CFA" w:rsidRDefault="002068FF" w:rsidP="00FC5428">
      <w:pPr>
        <w:rPr>
          <w:rFonts w:ascii="Calibri" w:hAnsi="Calibri" w:cs="Calibri"/>
          <w:lang w:val="en-US"/>
        </w:rPr>
      </w:pPr>
    </w:p>
    <w:p w14:paraId="7330381A" w14:textId="3D9617BF" w:rsidR="002068FF" w:rsidRPr="004D1CFA" w:rsidRDefault="002068FF" w:rsidP="00FC5428">
      <w:pPr>
        <w:rPr>
          <w:rFonts w:ascii="Calibri" w:hAnsi="Calibri" w:cs="Calibri"/>
          <w:lang w:val="en-US"/>
        </w:rPr>
      </w:pPr>
      <w:r w:rsidRPr="004D1CFA">
        <w:rPr>
          <w:rFonts w:ascii="Calibri" w:hAnsi="Calibri" w:cs="Calibri"/>
          <w:lang w:val="en-US"/>
        </w:rPr>
        <w:t xml:space="preserve">ETC Group, Heinrich </w:t>
      </w:r>
      <w:proofErr w:type="spellStart"/>
      <w:r w:rsidRPr="004D1CFA">
        <w:rPr>
          <w:rFonts w:ascii="Calibri" w:hAnsi="Calibri" w:cs="Calibri"/>
          <w:lang w:val="en-US"/>
        </w:rPr>
        <w:t>Boell</w:t>
      </w:r>
      <w:proofErr w:type="spellEnd"/>
      <w:r w:rsidRPr="004D1CFA">
        <w:rPr>
          <w:rFonts w:ascii="Calibri" w:hAnsi="Calibri" w:cs="Calibri"/>
          <w:lang w:val="en-US"/>
        </w:rPr>
        <w:t xml:space="preserve"> Foundation, </w:t>
      </w:r>
      <w:proofErr w:type="spellStart"/>
      <w:r w:rsidRPr="00A0645D">
        <w:rPr>
          <w:rFonts w:ascii="Calibri" w:hAnsi="Calibri" w:cs="Calibri"/>
          <w:lang w:val="en-US"/>
        </w:rPr>
        <w:t>Biofuelwatch</w:t>
      </w:r>
      <w:proofErr w:type="spellEnd"/>
      <w:r w:rsidRPr="00A0645D">
        <w:rPr>
          <w:rFonts w:ascii="Calibri" w:hAnsi="Calibri" w:cs="Calibri"/>
          <w:lang w:val="en-US"/>
        </w:rPr>
        <w:t xml:space="preserve">, </w:t>
      </w:r>
      <w:r w:rsidR="00421FB8" w:rsidRPr="00A0645D">
        <w:rPr>
          <w:rFonts w:ascii="Calibri" w:hAnsi="Calibri" w:cs="Calibri"/>
          <w:lang w:val="en-US"/>
        </w:rPr>
        <w:t>(2018)</w:t>
      </w:r>
      <w:r w:rsidR="00036448">
        <w:rPr>
          <w:rFonts w:ascii="Calibri" w:hAnsi="Calibri" w:cs="Calibri"/>
          <w:lang w:val="en-US"/>
        </w:rPr>
        <w:t>.</w:t>
      </w:r>
      <w:r w:rsidR="00421FB8" w:rsidRPr="00A0645D">
        <w:rPr>
          <w:rFonts w:ascii="Calibri" w:hAnsi="Calibri" w:cs="Calibri"/>
          <w:lang w:val="en-US"/>
        </w:rPr>
        <w:t xml:space="preserve"> </w:t>
      </w:r>
      <w:r w:rsidRPr="00A0645D">
        <w:rPr>
          <w:rFonts w:ascii="Calibri" w:hAnsi="Calibri" w:cs="Calibri"/>
          <w:lang w:val="en-US"/>
        </w:rPr>
        <w:t>The</w:t>
      </w:r>
      <w:r w:rsidRPr="004D1CFA">
        <w:rPr>
          <w:rFonts w:ascii="Calibri" w:hAnsi="Calibri" w:cs="Calibri"/>
          <w:lang w:val="en-US"/>
        </w:rPr>
        <w:t xml:space="preserve"> Big Bad Fix – The case against climate geoengineering. Chapter 2 on the techniques and </w:t>
      </w:r>
      <w:r w:rsidR="00036448">
        <w:rPr>
          <w:rFonts w:ascii="Calibri" w:hAnsi="Calibri" w:cs="Calibri"/>
          <w:lang w:val="en-US"/>
        </w:rPr>
        <w:t>their</w:t>
      </w:r>
      <w:r w:rsidRPr="004D1CFA">
        <w:rPr>
          <w:rFonts w:ascii="Calibri" w:hAnsi="Calibri" w:cs="Calibri"/>
          <w:lang w:val="en-US"/>
        </w:rPr>
        <w:t xml:space="preserve"> potential impacts. Available from</w:t>
      </w:r>
      <w:r w:rsidR="00036448">
        <w:rPr>
          <w:rFonts w:ascii="Calibri" w:hAnsi="Calibri" w:cs="Calibri"/>
          <w:lang w:val="en-US"/>
        </w:rPr>
        <w:t>:</w:t>
      </w:r>
      <w:r w:rsidR="00A0645D">
        <w:rPr>
          <w:rFonts w:ascii="Calibri" w:hAnsi="Calibri" w:cs="Calibri"/>
          <w:lang w:val="en-US"/>
        </w:rPr>
        <w:t xml:space="preserve"> </w:t>
      </w:r>
      <w:hyperlink r:id="rId33" w:history="1">
        <w:r w:rsidR="00A0645D" w:rsidRPr="00876F25">
          <w:rPr>
            <w:rStyle w:val="Hipervnculo"/>
            <w:rFonts w:ascii="Calibri" w:hAnsi="Calibri" w:cs="Calibri"/>
            <w:lang w:val="en-US"/>
          </w:rPr>
          <w:t>http://www.geoengineeringmonitor.org/2017/12/3087/</w:t>
        </w:r>
      </w:hyperlink>
    </w:p>
    <w:p w14:paraId="010E2A01" w14:textId="77777777" w:rsidR="002068FF" w:rsidRPr="004D1CFA" w:rsidRDefault="002068FF" w:rsidP="00FC5428">
      <w:pPr>
        <w:rPr>
          <w:rFonts w:ascii="Calibri" w:hAnsi="Calibri" w:cs="Calibri"/>
          <w:lang w:val="en-US"/>
        </w:rPr>
      </w:pPr>
    </w:p>
    <w:p w14:paraId="7F65A882" w14:textId="4F05161D" w:rsidR="006B0023" w:rsidRDefault="006B0023" w:rsidP="00FC5428">
      <w:pPr>
        <w:rPr>
          <w:rFonts w:ascii="Calibri" w:hAnsi="Calibri" w:cs="Calibri"/>
          <w:lang w:val="en-US"/>
        </w:rPr>
      </w:pPr>
      <w:r w:rsidRPr="004D1CFA">
        <w:rPr>
          <w:rFonts w:ascii="Calibri" w:hAnsi="Calibri" w:cs="Calibri"/>
          <w:lang w:val="en-US"/>
        </w:rPr>
        <w:lastRenderedPageBreak/>
        <w:t>Fern (2018)</w:t>
      </w:r>
      <w:r w:rsidR="00036448">
        <w:rPr>
          <w:rFonts w:ascii="Calibri" w:hAnsi="Calibri" w:cs="Calibri"/>
          <w:lang w:val="en-US"/>
        </w:rPr>
        <w:t>.</w:t>
      </w:r>
      <w:r w:rsidRPr="004D1CFA">
        <w:rPr>
          <w:rFonts w:ascii="Calibri" w:hAnsi="Calibri" w:cs="Calibri"/>
          <w:lang w:val="en-US"/>
        </w:rPr>
        <w:t xml:space="preserve"> Six problems with BECCS. Available from: </w:t>
      </w:r>
      <w:hyperlink r:id="rId34" w:history="1">
        <w:r w:rsidR="00A0645D" w:rsidRPr="00876F25">
          <w:rPr>
            <w:rStyle w:val="Hipervnculo"/>
            <w:rFonts w:ascii="Calibri" w:hAnsi="Calibri" w:cs="Calibri"/>
            <w:lang w:val="en-US"/>
          </w:rPr>
          <w:t>https://www.fern.org/news-resources/six-problems-with-beccs-57</w:t>
        </w:r>
      </w:hyperlink>
    </w:p>
    <w:p w14:paraId="39316426" w14:textId="77777777" w:rsidR="00A0645D" w:rsidRPr="004D1CFA" w:rsidRDefault="00A0645D" w:rsidP="00FC5428">
      <w:pPr>
        <w:rPr>
          <w:rFonts w:ascii="Calibri" w:hAnsi="Calibri" w:cs="Calibri"/>
          <w:lang w:val="en-US"/>
        </w:rPr>
      </w:pPr>
    </w:p>
    <w:p w14:paraId="0A4D47D8" w14:textId="70DE0853" w:rsidR="006A3B5C" w:rsidRDefault="009E4B71" w:rsidP="00FC5428">
      <w:pPr>
        <w:rPr>
          <w:rFonts w:ascii="Calibri" w:hAnsi="Calibri" w:cs="Calibri"/>
          <w:lang w:val="en-US"/>
        </w:rPr>
      </w:pPr>
      <w:r w:rsidRPr="004D1CFA">
        <w:rPr>
          <w:rFonts w:ascii="Calibri" w:hAnsi="Calibri" w:cs="Calibri"/>
          <w:lang w:val="en-US"/>
        </w:rPr>
        <w:t>Fleming, J</w:t>
      </w:r>
      <w:r w:rsidR="00036448">
        <w:rPr>
          <w:rFonts w:ascii="Calibri" w:hAnsi="Calibri" w:cs="Calibri"/>
          <w:lang w:val="en-US"/>
        </w:rPr>
        <w:t>.</w:t>
      </w:r>
      <w:r w:rsidR="006A3B5C">
        <w:rPr>
          <w:rFonts w:ascii="Calibri" w:hAnsi="Calibri" w:cs="Calibri"/>
          <w:lang w:val="en-US"/>
        </w:rPr>
        <w:t xml:space="preserve"> </w:t>
      </w:r>
      <w:r w:rsidRPr="004D1CFA">
        <w:rPr>
          <w:rFonts w:ascii="Calibri" w:hAnsi="Calibri" w:cs="Calibri"/>
          <w:lang w:val="en-US"/>
        </w:rPr>
        <w:t>R. (2010)</w:t>
      </w:r>
      <w:r w:rsidR="00036448">
        <w:rPr>
          <w:rFonts w:ascii="Calibri" w:hAnsi="Calibri" w:cs="Calibri"/>
          <w:lang w:val="en-US"/>
        </w:rPr>
        <w:t>.</w:t>
      </w:r>
      <w:r w:rsidRPr="004D1CFA">
        <w:rPr>
          <w:rFonts w:ascii="Calibri" w:hAnsi="Calibri" w:cs="Calibri"/>
          <w:lang w:val="en-US"/>
        </w:rPr>
        <w:t xml:space="preserve"> </w:t>
      </w:r>
      <w:r w:rsidRPr="004D1CFA">
        <w:rPr>
          <w:rFonts w:ascii="Calibri" w:hAnsi="Calibri" w:cs="Calibri"/>
          <w:i/>
          <w:lang w:val="en-US"/>
        </w:rPr>
        <w:t>F</w:t>
      </w:r>
      <w:r w:rsidRPr="004D1CFA">
        <w:rPr>
          <w:rFonts w:ascii="Calibri" w:hAnsi="Calibri" w:cs="Calibri"/>
          <w:i/>
          <w:spacing w:val="2"/>
          <w:lang w:val="en-US"/>
        </w:rPr>
        <w:t>i</w:t>
      </w:r>
      <w:r w:rsidRPr="004D1CFA">
        <w:rPr>
          <w:rFonts w:ascii="Calibri" w:hAnsi="Calibri" w:cs="Calibri"/>
          <w:i/>
          <w:lang w:val="en-US"/>
        </w:rPr>
        <w:t>xi</w:t>
      </w:r>
      <w:r w:rsidRPr="004D1CFA">
        <w:rPr>
          <w:rFonts w:ascii="Calibri" w:hAnsi="Calibri" w:cs="Calibri"/>
          <w:i/>
          <w:spacing w:val="1"/>
          <w:lang w:val="en-US"/>
        </w:rPr>
        <w:t>n</w:t>
      </w:r>
      <w:r w:rsidRPr="004D1CFA">
        <w:rPr>
          <w:rFonts w:ascii="Calibri" w:hAnsi="Calibri" w:cs="Calibri"/>
          <w:i/>
          <w:lang w:val="en-US"/>
        </w:rPr>
        <w:t>g the</w:t>
      </w:r>
      <w:r w:rsidRPr="004D1CFA">
        <w:rPr>
          <w:rFonts w:ascii="Calibri" w:hAnsi="Calibri" w:cs="Calibri"/>
          <w:i/>
          <w:spacing w:val="2"/>
          <w:lang w:val="en-US"/>
        </w:rPr>
        <w:t xml:space="preserve"> </w:t>
      </w:r>
      <w:r w:rsidRPr="004D1CFA">
        <w:rPr>
          <w:rFonts w:ascii="Calibri" w:hAnsi="Calibri" w:cs="Calibri"/>
          <w:i/>
          <w:lang w:val="en-US"/>
        </w:rPr>
        <w:t>Sky: The Checkered History of Weather and Climate Control</w:t>
      </w:r>
      <w:r w:rsidRPr="004D1CFA">
        <w:rPr>
          <w:rFonts w:ascii="Calibri" w:hAnsi="Calibri" w:cs="Calibri"/>
          <w:lang w:val="en-US"/>
        </w:rPr>
        <w:t>. New York C</w:t>
      </w:r>
      <w:r w:rsidRPr="004D1CFA">
        <w:rPr>
          <w:rFonts w:ascii="Calibri" w:hAnsi="Calibri" w:cs="Calibri"/>
          <w:spacing w:val="1"/>
          <w:lang w:val="en-US"/>
        </w:rPr>
        <w:t>o</w:t>
      </w:r>
      <w:r w:rsidRPr="004D1CFA">
        <w:rPr>
          <w:rFonts w:ascii="Calibri" w:hAnsi="Calibri" w:cs="Calibri"/>
          <w:lang w:val="en-US"/>
        </w:rPr>
        <w:t>lumbia University Press</w:t>
      </w:r>
      <w:r w:rsidR="00036448">
        <w:rPr>
          <w:rFonts w:ascii="Calibri" w:hAnsi="Calibri" w:cs="Calibri"/>
          <w:lang w:val="en-US"/>
        </w:rPr>
        <w:t>.</w:t>
      </w:r>
    </w:p>
    <w:p w14:paraId="460550AA" w14:textId="77777777" w:rsidR="004941F0" w:rsidRPr="00F82AD8" w:rsidRDefault="004941F0" w:rsidP="003D3ADE">
      <w:pPr>
        <w:rPr>
          <w:rFonts w:ascii="Calibri" w:hAnsi="Calibri" w:cs="Calibri"/>
          <w:color w:val="101010"/>
          <w:lang w:val="en-US"/>
        </w:rPr>
      </w:pPr>
    </w:p>
    <w:p w14:paraId="4C37A8BC" w14:textId="05324B5C" w:rsidR="00A0645D" w:rsidRPr="004941F0" w:rsidRDefault="004941F0" w:rsidP="004941F0">
      <w:pPr>
        <w:spacing w:after="180"/>
        <w:rPr>
          <w:rFonts w:ascii="Calibri" w:hAnsi="Calibri" w:cs="Calibri"/>
          <w:color w:val="101010"/>
          <w:lang w:val="en-US"/>
        </w:rPr>
      </w:pPr>
      <w:r w:rsidRPr="004941F0">
        <w:rPr>
          <w:rFonts w:ascii="Calibri" w:hAnsi="Calibri" w:cs="Calibri"/>
          <w:color w:val="101010"/>
          <w:lang w:val="en-US"/>
        </w:rPr>
        <w:t>Fuss S</w:t>
      </w:r>
      <w:r w:rsidR="006A3B5C">
        <w:rPr>
          <w:rFonts w:ascii="Calibri" w:hAnsi="Calibri" w:cs="Calibri"/>
          <w:color w:val="101010"/>
          <w:lang w:val="en-US"/>
        </w:rPr>
        <w:t>.</w:t>
      </w:r>
      <w:r w:rsidRPr="004941F0">
        <w:rPr>
          <w:rFonts w:ascii="Calibri" w:hAnsi="Calibri" w:cs="Calibri"/>
          <w:color w:val="101010"/>
          <w:lang w:val="en-US"/>
        </w:rPr>
        <w:t xml:space="preserve">, </w:t>
      </w:r>
      <w:proofErr w:type="spellStart"/>
      <w:r w:rsidRPr="004941F0">
        <w:rPr>
          <w:rFonts w:ascii="Calibri" w:hAnsi="Calibri" w:cs="Calibri"/>
          <w:color w:val="101010"/>
          <w:lang w:val="en-US"/>
        </w:rPr>
        <w:t>Canadell</w:t>
      </w:r>
      <w:proofErr w:type="spellEnd"/>
      <w:r w:rsidRPr="004941F0">
        <w:rPr>
          <w:rFonts w:ascii="Calibri" w:hAnsi="Calibri" w:cs="Calibri"/>
          <w:color w:val="101010"/>
          <w:lang w:val="en-US"/>
        </w:rPr>
        <w:t xml:space="preserve"> J</w:t>
      </w:r>
      <w:r w:rsidR="006A3B5C">
        <w:rPr>
          <w:rFonts w:ascii="Calibri" w:hAnsi="Calibri" w:cs="Calibri"/>
          <w:color w:val="101010"/>
          <w:lang w:val="en-US"/>
        </w:rPr>
        <w:t>.</w:t>
      </w:r>
      <w:r w:rsidRPr="004941F0">
        <w:rPr>
          <w:rFonts w:ascii="Calibri" w:hAnsi="Calibri" w:cs="Calibri"/>
          <w:color w:val="101010"/>
          <w:lang w:val="en-US"/>
        </w:rPr>
        <w:t>G</w:t>
      </w:r>
      <w:r w:rsidR="006A3B5C">
        <w:rPr>
          <w:rFonts w:ascii="Calibri" w:hAnsi="Calibri" w:cs="Calibri"/>
          <w:color w:val="101010"/>
          <w:lang w:val="en-US"/>
        </w:rPr>
        <w:t>.</w:t>
      </w:r>
      <w:r w:rsidRPr="004941F0">
        <w:rPr>
          <w:rFonts w:ascii="Calibri" w:hAnsi="Calibri" w:cs="Calibri"/>
          <w:color w:val="101010"/>
          <w:lang w:val="en-US"/>
        </w:rPr>
        <w:t>, Peters G</w:t>
      </w:r>
      <w:r w:rsidR="006A3B5C">
        <w:rPr>
          <w:rFonts w:ascii="Calibri" w:hAnsi="Calibri" w:cs="Calibri"/>
          <w:color w:val="101010"/>
          <w:lang w:val="en-US"/>
        </w:rPr>
        <w:t>.</w:t>
      </w:r>
      <w:r w:rsidRPr="004941F0">
        <w:rPr>
          <w:rFonts w:ascii="Calibri" w:hAnsi="Calibri" w:cs="Calibri"/>
          <w:color w:val="101010"/>
          <w:lang w:val="en-US"/>
        </w:rPr>
        <w:t>P</w:t>
      </w:r>
      <w:r w:rsidR="006A3B5C">
        <w:rPr>
          <w:rFonts w:ascii="Calibri" w:hAnsi="Calibri" w:cs="Calibri"/>
          <w:color w:val="101010"/>
          <w:lang w:val="en-US"/>
        </w:rPr>
        <w:t>.</w:t>
      </w:r>
      <w:r w:rsidRPr="004941F0">
        <w:rPr>
          <w:rFonts w:ascii="Calibri" w:hAnsi="Calibri" w:cs="Calibri"/>
          <w:color w:val="101010"/>
          <w:lang w:val="en-US"/>
        </w:rPr>
        <w:t xml:space="preserve"> </w:t>
      </w:r>
      <w:r w:rsidRPr="003D3ADE">
        <w:rPr>
          <w:rFonts w:ascii="Calibri" w:hAnsi="Calibri" w:cs="Calibri"/>
          <w:i/>
          <w:iCs/>
          <w:color w:val="101010"/>
          <w:lang w:val="en-US"/>
        </w:rPr>
        <w:t>et al</w:t>
      </w:r>
      <w:r w:rsidRPr="004941F0">
        <w:rPr>
          <w:rFonts w:ascii="Calibri" w:hAnsi="Calibri" w:cs="Calibri"/>
          <w:color w:val="101010"/>
          <w:lang w:val="en-US"/>
        </w:rPr>
        <w:t xml:space="preserve"> (2014)</w:t>
      </w:r>
      <w:r w:rsidR="006A3B5C">
        <w:rPr>
          <w:rFonts w:ascii="Calibri" w:hAnsi="Calibri" w:cs="Calibri"/>
          <w:color w:val="101010"/>
          <w:lang w:val="en-US"/>
        </w:rPr>
        <w:t>.</w:t>
      </w:r>
      <w:r w:rsidRPr="004941F0">
        <w:rPr>
          <w:rFonts w:ascii="Calibri" w:hAnsi="Calibri" w:cs="Calibri"/>
          <w:color w:val="101010"/>
          <w:lang w:val="en-US"/>
        </w:rPr>
        <w:t xml:space="preserve"> Betting on negative emissions. Nat</w:t>
      </w:r>
      <w:r w:rsidR="00A872B5">
        <w:rPr>
          <w:rFonts w:ascii="Calibri" w:hAnsi="Calibri" w:cs="Calibri"/>
          <w:color w:val="101010"/>
          <w:lang w:val="en-US"/>
        </w:rPr>
        <w:t>ure</w:t>
      </w:r>
      <w:r w:rsidRPr="004941F0">
        <w:rPr>
          <w:rFonts w:ascii="Calibri" w:hAnsi="Calibri" w:cs="Calibri"/>
          <w:color w:val="101010"/>
          <w:lang w:val="en-US"/>
        </w:rPr>
        <w:t xml:space="preserve"> Clim</w:t>
      </w:r>
      <w:r w:rsidR="00A872B5">
        <w:rPr>
          <w:rFonts w:ascii="Calibri" w:hAnsi="Calibri" w:cs="Calibri"/>
          <w:color w:val="101010"/>
          <w:lang w:val="en-US"/>
        </w:rPr>
        <w:t>ate</w:t>
      </w:r>
      <w:r w:rsidRPr="004941F0">
        <w:rPr>
          <w:rFonts w:ascii="Calibri" w:hAnsi="Calibri" w:cs="Calibri"/>
          <w:color w:val="101010"/>
          <w:lang w:val="en-US"/>
        </w:rPr>
        <w:t xml:space="preserve"> Chang</w:t>
      </w:r>
      <w:r w:rsidR="00A872B5">
        <w:rPr>
          <w:rFonts w:ascii="Calibri" w:hAnsi="Calibri" w:cs="Calibri"/>
          <w:color w:val="101010"/>
          <w:lang w:val="en-US"/>
        </w:rPr>
        <w:t>e</w:t>
      </w:r>
      <w:r w:rsidRPr="004941F0">
        <w:rPr>
          <w:rFonts w:ascii="Calibri" w:hAnsi="Calibri" w:cs="Calibri"/>
          <w:color w:val="101010"/>
          <w:lang w:val="en-US"/>
        </w:rPr>
        <w:t xml:space="preserve"> 4:850–853. </w:t>
      </w:r>
      <w:hyperlink r:id="rId35" w:history="1">
        <w:r w:rsidRPr="004941F0">
          <w:rPr>
            <w:rStyle w:val="Hipervnculo"/>
            <w:rFonts w:ascii="Calibri" w:hAnsi="Calibri" w:cs="Calibri"/>
            <w:lang w:val="en-US"/>
          </w:rPr>
          <w:t>https://doi.org/10.1038/nclimate2392</w:t>
        </w:r>
      </w:hyperlink>
      <w:r w:rsidRPr="004941F0">
        <w:rPr>
          <w:rFonts w:ascii="Calibri" w:hAnsi="Calibri" w:cs="Calibri"/>
          <w:color w:val="0000FF"/>
          <w:lang w:val="en-US"/>
        </w:rPr>
        <w:t> </w:t>
      </w:r>
    </w:p>
    <w:p w14:paraId="3231B12A" w14:textId="10F25EBA" w:rsidR="002838B1" w:rsidRDefault="006D737A" w:rsidP="00FC5428">
      <w:pPr>
        <w:rPr>
          <w:rFonts w:ascii="Calibri" w:hAnsi="Calibri" w:cs="Calibri"/>
          <w:lang w:val="en-US"/>
        </w:rPr>
      </w:pPr>
      <w:r w:rsidRPr="004D1CFA">
        <w:rPr>
          <w:rFonts w:ascii="Calibri" w:hAnsi="Calibri" w:cs="Calibri"/>
          <w:lang w:val="en-US"/>
        </w:rPr>
        <w:t>I</w:t>
      </w:r>
      <w:r w:rsidR="002324F5" w:rsidRPr="004D1CFA">
        <w:rPr>
          <w:rFonts w:ascii="Calibri" w:hAnsi="Calibri" w:cs="Calibri"/>
          <w:lang w:val="en-US"/>
        </w:rPr>
        <w:t>MO, I</w:t>
      </w:r>
      <w:r w:rsidRPr="004D1CFA">
        <w:rPr>
          <w:rFonts w:ascii="Calibri" w:hAnsi="Calibri" w:cs="Calibri"/>
          <w:lang w:val="en-US"/>
        </w:rPr>
        <w:t>nternational Maritime Organization</w:t>
      </w:r>
      <w:r w:rsidR="002324F5" w:rsidRPr="004D1CFA">
        <w:rPr>
          <w:rFonts w:ascii="Calibri" w:hAnsi="Calibri" w:cs="Calibri"/>
          <w:lang w:val="en-US"/>
        </w:rPr>
        <w:t>,</w:t>
      </w:r>
      <w:r w:rsidRPr="004D1CFA">
        <w:rPr>
          <w:rFonts w:ascii="Calibri" w:hAnsi="Calibri" w:cs="Calibri"/>
          <w:lang w:val="en-US"/>
        </w:rPr>
        <w:t xml:space="preserve"> (2013)</w:t>
      </w:r>
      <w:r w:rsidR="006A3B5C">
        <w:rPr>
          <w:rFonts w:ascii="Calibri" w:hAnsi="Calibri" w:cs="Calibri"/>
          <w:lang w:val="en-US"/>
        </w:rPr>
        <w:t>.</w:t>
      </w:r>
      <w:r w:rsidRPr="004D1CFA">
        <w:rPr>
          <w:rFonts w:ascii="Calibri" w:hAnsi="Calibri" w:cs="Calibri"/>
          <w:lang w:val="en-US"/>
        </w:rPr>
        <w:t xml:space="preserve"> ​​Guidance and Amendments under the London Convention/Protocol. Available at: </w:t>
      </w:r>
      <w:hyperlink r:id="rId36" w:history="1">
        <w:r w:rsidR="002D488F" w:rsidRPr="004D1CFA">
          <w:rPr>
            <w:rStyle w:val="Hipervnculo"/>
            <w:rFonts w:ascii="Calibri" w:hAnsi="Calibri" w:cs="Calibri"/>
            <w:lang w:val="en-US"/>
          </w:rPr>
          <w:t>http://www.imo.org/en/OurWork/Environment/LCLP/EmergingIssues/geoengineering/Pages/default.aspx</w:t>
        </w:r>
      </w:hyperlink>
      <w:r w:rsidRPr="004D1CFA">
        <w:rPr>
          <w:rFonts w:ascii="Calibri" w:hAnsi="Calibri" w:cs="Calibri"/>
          <w:lang w:val="en-US"/>
        </w:rPr>
        <w:t xml:space="preserve"> </w:t>
      </w:r>
    </w:p>
    <w:p w14:paraId="559851E5" w14:textId="77777777" w:rsidR="00A0645D" w:rsidRPr="004D1CFA" w:rsidRDefault="00A0645D" w:rsidP="00FC5428">
      <w:pPr>
        <w:rPr>
          <w:rFonts w:ascii="Calibri" w:hAnsi="Calibri" w:cs="Calibri"/>
          <w:lang w:val="en-US"/>
        </w:rPr>
      </w:pPr>
    </w:p>
    <w:p w14:paraId="5A95A63A" w14:textId="0F204090" w:rsidR="004F0247" w:rsidRDefault="004F0247" w:rsidP="00FC5428">
      <w:pPr>
        <w:rPr>
          <w:rFonts w:ascii="Calibri" w:hAnsi="Calibri" w:cs="Calibri"/>
          <w:lang w:val="en-US"/>
        </w:rPr>
      </w:pPr>
      <w:r w:rsidRPr="004D1CFA">
        <w:rPr>
          <w:rFonts w:ascii="Calibri" w:hAnsi="Calibri" w:cs="Calibri"/>
          <w:lang w:val="en-US"/>
        </w:rPr>
        <w:t xml:space="preserve">GEM - </w:t>
      </w:r>
      <w:r w:rsidR="000F6985" w:rsidRPr="004D1CFA">
        <w:rPr>
          <w:rFonts w:ascii="Calibri" w:hAnsi="Calibri" w:cs="Calibri"/>
          <w:lang w:val="en-US"/>
        </w:rPr>
        <w:t>Geoengineering Monitor (2017)</w:t>
      </w:r>
      <w:r w:rsidR="006A3B5C">
        <w:rPr>
          <w:rFonts w:ascii="Calibri" w:hAnsi="Calibri" w:cs="Calibri"/>
          <w:lang w:val="en-US"/>
        </w:rPr>
        <w:t>.</w:t>
      </w:r>
      <w:r w:rsidR="000F6985" w:rsidRPr="004D1CFA">
        <w:rPr>
          <w:rFonts w:ascii="Calibri" w:hAnsi="Calibri" w:cs="Calibri"/>
          <w:lang w:val="en-US"/>
        </w:rPr>
        <w:t xml:space="preserve"> Current geoengineering attempts briefing: </w:t>
      </w:r>
      <w:proofErr w:type="spellStart"/>
      <w:r w:rsidR="000F6985" w:rsidRPr="004D1CFA">
        <w:rPr>
          <w:rFonts w:ascii="Calibri" w:hAnsi="Calibri" w:cs="Calibri"/>
          <w:lang w:val="en-US"/>
        </w:rPr>
        <w:t>SCoPEx</w:t>
      </w:r>
      <w:proofErr w:type="spellEnd"/>
      <w:r w:rsidR="000F6985" w:rsidRPr="004D1CFA">
        <w:rPr>
          <w:rFonts w:ascii="Calibri" w:hAnsi="Calibri" w:cs="Calibri"/>
          <w:lang w:val="en-US"/>
        </w:rPr>
        <w:t xml:space="preserve">. Available from: </w:t>
      </w:r>
      <w:hyperlink r:id="rId37" w:history="1">
        <w:r w:rsidRPr="004D1CFA">
          <w:rPr>
            <w:rStyle w:val="Hipervnculo"/>
            <w:rFonts w:ascii="Calibri" w:hAnsi="Calibri" w:cs="Calibri"/>
            <w:lang w:val="en-US"/>
          </w:rPr>
          <w:t>http://www.geoengineeringmonitor.org/2017/11/scopex/</w:t>
        </w:r>
      </w:hyperlink>
    </w:p>
    <w:p w14:paraId="161EF83E" w14:textId="77777777" w:rsidR="00A0645D" w:rsidRPr="004D1CFA" w:rsidRDefault="00A0645D" w:rsidP="00FC5428">
      <w:pPr>
        <w:rPr>
          <w:rFonts w:ascii="Calibri" w:hAnsi="Calibri" w:cs="Calibri"/>
          <w:lang w:val="en-US"/>
        </w:rPr>
      </w:pPr>
    </w:p>
    <w:p w14:paraId="6802304A" w14:textId="7EA3CC11" w:rsidR="00574CDF" w:rsidRPr="004D1CFA" w:rsidRDefault="00574CDF" w:rsidP="00FC5428">
      <w:pPr>
        <w:rPr>
          <w:rFonts w:ascii="Calibri" w:hAnsi="Calibri" w:cs="Calibri"/>
          <w:lang w:val="en-US"/>
        </w:rPr>
      </w:pPr>
      <w:r w:rsidRPr="004D1CFA">
        <w:rPr>
          <w:rFonts w:ascii="Calibri" w:hAnsi="Calibri" w:cs="Calibri"/>
          <w:lang w:val="en-US"/>
        </w:rPr>
        <w:t>GEM - Geoengineering Monitor (2018)</w:t>
      </w:r>
      <w:r w:rsidR="006A3B5C">
        <w:rPr>
          <w:rFonts w:ascii="Calibri" w:hAnsi="Calibri" w:cs="Calibri"/>
          <w:lang w:val="en-US"/>
        </w:rPr>
        <w:t>.</w:t>
      </w:r>
      <w:r w:rsidRPr="004D1CFA">
        <w:rPr>
          <w:rFonts w:ascii="Calibri" w:hAnsi="Calibri" w:cs="Calibri"/>
          <w:lang w:val="en-US"/>
        </w:rPr>
        <w:t xml:space="preserve"> </w:t>
      </w:r>
      <w:proofErr w:type="spellStart"/>
      <w:r w:rsidRPr="004D1CFA">
        <w:rPr>
          <w:rFonts w:ascii="Calibri" w:hAnsi="Calibri" w:cs="Calibri"/>
          <w:lang w:val="en-US"/>
        </w:rPr>
        <w:t>Geoengineeering</w:t>
      </w:r>
      <w:proofErr w:type="spellEnd"/>
      <w:r w:rsidRPr="004D1CFA">
        <w:rPr>
          <w:rFonts w:ascii="Calibri" w:hAnsi="Calibri" w:cs="Calibri"/>
          <w:lang w:val="en-US"/>
        </w:rPr>
        <w:t xml:space="preserve"> Briefings and Fact Sheets. Available at</w:t>
      </w:r>
      <w:r w:rsidR="006A3B5C">
        <w:rPr>
          <w:rFonts w:ascii="Calibri" w:hAnsi="Calibri" w:cs="Calibri"/>
          <w:lang w:val="en-US"/>
        </w:rPr>
        <w:t>:</w:t>
      </w:r>
      <w:r w:rsidR="00A0645D">
        <w:rPr>
          <w:rFonts w:ascii="Calibri" w:hAnsi="Calibri" w:cs="Calibri"/>
          <w:lang w:val="en-US"/>
        </w:rPr>
        <w:t xml:space="preserve"> </w:t>
      </w:r>
      <w:hyperlink r:id="rId38" w:history="1">
        <w:r w:rsidR="00A0645D" w:rsidRPr="00876F25">
          <w:rPr>
            <w:rStyle w:val="Hipervnculo"/>
            <w:rFonts w:ascii="Calibri" w:hAnsi="Calibri" w:cs="Calibri"/>
            <w:lang w:val="en-US"/>
          </w:rPr>
          <w:t>http://www.geoengineeringmonitor.org/cat/briefings-and-factsheets/</w:t>
        </w:r>
      </w:hyperlink>
    </w:p>
    <w:p w14:paraId="1B84FE22" w14:textId="77777777" w:rsidR="00574CDF" w:rsidRPr="004D1CFA" w:rsidRDefault="00574CDF" w:rsidP="00FC5428">
      <w:pPr>
        <w:rPr>
          <w:rFonts w:ascii="Calibri" w:hAnsi="Calibri" w:cs="Calibri"/>
          <w:lang w:val="en-US"/>
        </w:rPr>
      </w:pPr>
    </w:p>
    <w:p w14:paraId="01229602" w14:textId="6CD89DE3" w:rsidR="000F6985" w:rsidRPr="004D1CFA" w:rsidRDefault="004F0247" w:rsidP="00FC5428">
      <w:pPr>
        <w:rPr>
          <w:rFonts w:ascii="Calibri" w:hAnsi="Calibri" w:cs="Calibri"/>
          <w:lang w:val="en-US"/>
        </w:rPr>
      </w:pPr>
      <w:r w:rsidRPr="004D1CFA">
        <w:rPr>
          <w:rFonts w:ascii="Calibri" w:hAnsi="Calibri" w:cs="Calibri"/>
          <w:lang w:val="en-US"/>
        </w:rPr>
        <w:t xml:space="preserve">GEM - </w:t>
      </w:r>
      <w:r w:rsidR="000F6985" w:rsidRPr="004D1CFA">
        <w:rPr>
          <w:rFonts w:ascii="Calibri" w:hAnsi="Calibri" w:cs="Calibri"/>
          <w:lang w:val="en-US"/>
        </w:rPr>
        <w:t>Geoengineering Monitor (2018a)</w:t>
      </w:r>
      <w:r w:rsidR="006A3B5C">
        <w:rPr>
          <w:rFonts w:ascii="Calibri" w:hAnsi="Calibri" w:cs="Calibri"/>
          <w:lang w:val="en-US"/>
        </w:rPr>
        <w:t>.</w:t>
      </w:r>
      <w:r w:rsidR="000F6985" w:rsidRPr="004D1CFA">
        <w:rPr>
          <w:rFonts w:ascii="Calibri" w:hAnsi="Calibri" w:cs="Calibri"/>
          <w:lang w:val="en-US"/>
        </w:rPr>
        <w:t xml:space="preserve"> Carbon capture use and storage (technology factsheet). Available from: </w:t>
      </w:r>
      <w:hyperlink r:id="rId39" w:history="1">
        <w:r w:rsidRPr="004D1CFA">
          <w:rPr>
            <w:rStyle w:val="Hipervnculo"/>
            <w:rFonts w:ascii="Calibri" w:hAnsi="Calibri" w:cs="Calibri"/>
            <w:lang w:val="en-US"/>
          </w:rPr>
          <w:t>http://www.geoengineeringmonitor.org/2018/05/carbon-capture-use-and-storage/</w:t>
        </w:r>
      </w:hyperlink>
    </w:p>
    <w:p w14:paraId="53FEFE76" w14:textId="77777777" w:rsidR="004F0247" w:rsidRPr="004D1CFA" w:rsidRDefault="004F0247" w:rsidP="00FC5428">
      <w:pPr>
        <w:rPr>
          <w:rFonts w:ascii="Calibri" w:hAnsi="Calibri" w:cs="Calibri"/>
          <w:lang w:val="en-US"/>
        </w:rPr>
      </w:pPr>
    </w:p>
    <w:p w14:paraId="3E7FCD8D" w14:textId="4D2DF517" w:rsidR="004F0247" w:rsidRDefault="004F0247" w:rsidP="00FC5428">
      <w:pPr>
        <w:rPr>
          <w:rFonts w:ascii="Calibri" w:hAnsi="Calibri" w:cs="Calibri"/>
          <w:lang w:val="en-US"/>
        </w:rPr>
      </w:pPr>
      <w:r w:rsidRPr="004D1CFA">
        <w:rPr>
          <w:rFonts w:ascii="Calibri" w:hAnsi="Calibri" w:cs="Calibri"/>
          <w:lang w:val="en-US"/>
        </w:rPr>
        <w:t xml:space="preserve">GEM - </w:t>
      </w:r>
      <w:r w:rsidR="000F6985" w:rsidRPr="004D1CFA">
        <w:rPr>
          <w:rFonts w:ascii="Calibri" w:hAnsi="Calibri" w:cs="Calibri"/>
          <w:lang w:val="en-US"/>
        </w:rPr>
        <w:t xml:space="preserve">Geoengineering Monitor </w:t>
      </w:r>
      <w:r w:rsidRPr="004D1CFA">
        <w:rPr>
          <w:rFonts w:ascii="Calibri" w:hAnsi="Calibri" w:cs="Calibri"/>
          <w:lang w:val="en-US"/>
        </w:rPr>
        <w:t>(2018</w:t>
      </w:r>
      <w:r w:rsidR="00B55A6B" w:rsidRPr="004D1CFA">
        <w:rPr>
          <w:rFonts w:ascii="Calibri" w:hAnsi="Calibri" w:cs="Calibri"/>
          <w:lang w:val="en-US"/>
        </w:rPr>
        <w:t>c</w:t>
      </w:r>
      <w:r w:rsidRPr="004D1CFA">
        <w:rPr>
          <w:rFonts w:ascii="Calibri" w:hAnsi="Calibri" w:cs="Calibri"/>
          <w:lang w:val="en-US"/>
        </w:rPr>
        <w:t>)</w:t>
      </w:r>
      <w:r w:rsidR="006A3B5C">
        <w:rPr>
          <w:rFonts w:ascii="Calibri" w:hAnsi="Calibri" w:cs="Calibri"/>
          <w:lang w:val="en-US"/>
        </w:rPr>
        <w:t>.</w:t>
      </w:r>
      <w:r w:rsidR="000F6985" w:rsidRPr="004D1CFA">
        <w:rPr>
          <w:rFonts w:ascii="Calibri" w:hAnsi="Calibri" w:cs="Calibri"/>
          <w:lang w:val="en-US"/>
        </w:rPr>
        <w:t xml:space="preserve"> Surface albedo modification (technology factsheet).</w:t>
      </w:r>
      <w:r w:rsidR="00574CDF" w:rsidRPr="004D1CFA">
        <w:rPr>
          <w:rFonts w:ascii="Calibri" w:hAnsi="Calibri" w:cs="Calibri"/>
          <w:lang w:val="en-US"/>
        </w:rPr>
        <w:t xml:space="preserve"> </w:t>
      </w:r>
      <w:r w:rsidR="000F6985" w:rsidRPr="004D1CFA">
        <w:rPr>
          <w:rFonts w:ascii="Calibri" w:hAnsi="Calibri" w:cs="Calibri"/>
          <w:lang w:val="en-US"/>
        </w:rPr>
        <w:t xml:space="preserve">Available from: </w:t>
      </w:r>
      <w:hyperlink r:id="rId40" w:history="1">
        <w:r w:rsidRPr="004D1CFA">
          <w:rPr>
            <w:rStyle w:val="Hipervnculo"/>
            <w:rFonts w:ascii="Calibri" w:hAnsi="Calibri" w:cs="Calibri"/>
            <w:lang w:val="en-US"/>
          </w:rPr>
          <w:t>http://www.geoengineeringmonitor.org/2018/05/surface-albedo-modification-technology-factsheet/</w:t>
        </w:r>
      </w:hyperlink>
    </w:p>
    <w:p w14:paraId="39E0A253" w14:textId="77777777" w:rsidR="00A0645D" w:rsidRPr="004D1CFA" w:rsidRDefault="00A0645D" w:rsidP="00FC5428">
      <w:pPr>
        <w:rPr>
          <w:rFonts w:ascii="Calibri" w:hAnsi="Calibri" w:cs="Calibri"/>
          <w:lang w:val="en-US"/>
        </w:rPr>
      </w:pPr>
    </w:p>
    <w:p w14:paraId="721F7D17" w14:textId="77205549" w:rsidR="000F6985" w:rsidRDefault="00B55A6B" w:rsidP="00FC5428">
      <w:pPr>
        <w:rPr>
          <w:rFonts w:ascii="Calibri" w:hAnsi="Calibri" w:cs="Calibri"/>
          <w:lang w:val="en-US"/>
        </w:rPr>
      </w:pPr>
      <w:r w:rsidRPr="004D1CFA">
        <w:rPr>
          <w:rFonts w:ascii="Calibri" w:hAnsi="Calibri" w:cs="Calibri"/>
          <w:lang w:val="en-US"/>
        </w:rPr>
        <w:t xml:space="preserve">GEM - </w:t>
      </w:r>
      <w:r w:rsidR="000F6985" w:rsidRPr="004D1CFA">
        <w:rPr>
          <w:rFonts w:ascii="Calibri" w:hAnsi="Calibri" w:cs="Calibri"/>
          <w:lang w:val="en-US"/>
        </w:rPr>
        <w:t>Geoengineering Monitor (2018</w:t>
      </w:r>
      <w:r w:rsidRPr="004D1CFA">
        <w:rPr>
          <w:rFonts w:ascii="Calibri" w:hAnsi="Calibri" w:cs="Calibri"/>
          <w:lang w:val="en-US"/>
        </w:rPr>
        <w:t>d</w:t>
      </w:r>
      <w:r w:rsidR="000F6985" w:rsidRPr="004D1CFA">
        <w:rPr>
          <w:rFonts w:ascii="Calibri" w:hAnsi="Calibri" w:cs="Calibri"/>
          <w:lang w:val="en-US"/>
        </w:rPr>
        <w:t>)</w:t>
      </w:r>
      <w:r w:rsidR="006A3B5C">
        <w:rPr>
          <w:rFonts w:ascii="Calibri" w:hAnsi="Calibri" w:cs="Calibri"/>
          <w:lang w:val="en-US"/>
        </w:rPr>
        <w:t>.</w:t>
      </w:r>
      <w:r w:rsidR="000F6985" w:rsidRPr="004D1CFA">
        <w:rPr>
          <w:rFonts w:ascii="Calibri" w:hAnsi="Calibri" w:cs="Calibri"/>
          <w:lang w:val="en-US"/>
        </w:rPr>
        <w:t xml:space="preserve"> The Ice 911 project: Geoengineering experiment briefing</w:t>
      </w:r>
      <w:r w:rsidR="00574CDF" w:rsidRPr="004D1CFA">
        <w:rPr>
          <w:rFonts w:ascii="Calibri" w:hAnsi="Calibri" w:cs="Calibri"/>
          <w:lang w:val="en-US"/>
        </w:rPr>
        <w:t xml:space="preserve">. </w:t>
      </w:r>
      <w:r w:rsidR="000F6985" w:rsidRPr="004D1CFA">
        <w:rPr>
          <w:rFonts w:ascii="Calibri" w:hAnsi="Calibri" w:cs="Calibri"/>
          <w:lang w:val="en-US"/>
        </w:rPr>
        <w:t xml:space="preserve">Available from: </w:t>
      </w:r>
      <w:hyperlink r:id="rId41" w:history="1">
        <w:r w:rsidR="00A0645D" w:rsidRPr="00876F25">
          <w:rPr>
            <w:rStyle w:val="Hipervnculo"/>
            <w:rFonts w:ascii="Calibri" w:hAnsi="Calibri" w:cs="Calibri"/>
            <w:lang w:val="en-US"/>
          </w:rPr>
          <w:t>http://www.geoengineeringmonitor.org/2018/04/ice-911-geoengineering-experiment-briefing/</w:t>
        </w:r>
      </w:hyperlink>
    </w:p>
    <w:p w14:paraId="79DAA000" w14:textId="77777777" w:rsidR="00A0645D" w:rsidRPr="004D1CFA" w:rsidRDefault="00A0645D" w:rsidP="00FC5428">
      <w:pPr>
        <w:rPr>
          <w:rFonts w:ascii="Calibri" w:hAnsi="Calibri" w:cs="Calibri"/>
          <w:lang w:val="en-US"/>
        </w:rPr>
      </w:pPr>
    </w:p>
    <w:p w14:paraId="034377B9" w14:textId="2E74BADF" w:rsidR="00A0645D" w:rsidRDefault="002324F5" w:rsidP="00FC5428">
      <w:pPr>
        <w:rPr>
          <w:rFonts w:ascii="Calibri" w:hAnsi="Calibri" w:cs="Calibri"/>
          <w:lang w:val="en-US"/>
        </w:rPr>
      </w:pPr>
      <w:r w:rsidRPr="004D1CFA">
        <w:rPr>
          <w:rFonts w:ascii="Calibri" w:hAnsi="Calibri" w:cs="Calibri"/>
          <w:lang w:val="en-US"/>
        </w:rPr>
        <w:t xml:space="preserve">GFC, </w:t>
      </w:r>
      <w:r w:rsidR="00AB0E0E" w:rsidRPr="004D1CFA">
        <w:rPr>
          <w:rFonts w:ascii="Calibri" w:hAnsi="Calibri" w:cs="Calibri"/>
          <w:lang w:val="en-US"/>
        </w:rPr>
        <w:t>Global Forest Coalition (2018)</w:t>
      </w:r>
      <w:r w:rsidR="006A3B5C">
        <w:rPr>
          <w:rFonts w:ascii="Calibri" w:hAnsi="Calibri" w:cs="Calibri"/>
          <w:lang w:val="en-US"/>
        </w:rPr>
        <w:t>.</w:t>
      </w:r>
      <w:r w:rsidR="00AB0E0E" w:rsidRPr="004D1CFA">
        <w:rPr>
          <w:rFonts w:ascii="Calibri" w:hAnsi="Calibri" w:cs="Calibri"/>
          <w:lang w:val="en-US"/>
        </w:rPr>
        <w:t xml:space="preserve"> Working paper: The risks of large-scale </w:t>
      </w:r>
      <w:proofErr w:type="spellStart"/>
      <w:r w:rsidR="00AB0E0E" w:rsidRPr="004D1CFA">
        <w:rPr>
          <w:rFonts w:ascii="Calibri" w:hAnsi="Calibri" w:cs="Calibri"/>
          <w:lang w:val="en-US"/>
        </w:rPr>
        <w:t>biosequestration</w:t>
      </w:r>
      <w:proofErr w:type="spellEnd"/>
      <w:r w:rsidR="00AB0E0E" w:rsidRPr="004D1CFA">
        <w:rPr>
          <w:rFonts w:ascii="Calibri" w:hAnsi="Calibri" w:cs="Calibri"/>
          <w:lang w:val="en-US"/>
        </w:rPr>
        <w:t xml:space="preserve"> in the context of carbon dioxide removal. Available from: </w:t>
      </w:r>
      <w:hyperlink r:id="rId42" w:history="1">
        <w:r w:rsidR="00A0645D" w:rsidRPr="00876F25">
          <w:rPr>
            <w:rStyle w:val="Hipervnculo"/>
            <w:rFonts w:ascii="Calibri" w:hAnsi="Calibri" w:cs="Calibri"/>
            <w:lang w:val="en-US"/>
          </w:rPr>
          <w:t>https://globalforestcoalition.org/risks-of-large-scale-biosequestration/</w:t>
        </w:r>
      </w:hyperlink>
    </w:p>
    <w:p w14:paraId="73AEDD51" w14:textId="166D6C2E" w:rsidR="00C80449" w:rsidRDefault="00C80449" w:rsidP="00FC5428">
      <w:pPr>
        <w:rPr>
          <w:rFonts w:ascii="Calibri" w:hAnsi="Calibri" w:cs="Calibri"/>
          <w:lang w:val="en-US"/>
        </w:rPr>
      </w:pPr>
    </w:p>
    <w:p w14:paraId="566D18CF" w14:textId="5F9D4407" w:rsidR="00C80449" w:rsidRPr="00C80449" w:rsidRDefault="00C80449" w:rsidP="00FC5428">
      <w:pPr>
        <w:rPr>
          <w:rFonts w:ascii="Calibri" w:hAnsi="Calibri" w:cs="Calibri"/>
        </w:rPr>
      </w:pPr>
      <w:r w:rsidRPr="00C80449">
        <w:rPr>
          <w:rFonts w:ascii="Calibri" w:hAnsi="Calibri" w:cs="Calibri"/>
        </w:rPr>
        <w:t>Leiva, S</w:t>
      </w:r>
      <w:r w:rsidR="006A3B5C">
        <w:rPr>
          <w:rFonts w:ascii="Calibri" w:hAnsi="Calibri" w:cs="Calibri"/>
        </w:rPr>
        <w:t>.</w:t>
      </w:r>
      <w:r w:rsidRPr="00C80449">
        <w:rPr>
          <w:rFonts w:ascii="Calibri" w:hAnsi="Calibri" w:cs="Calibri"/>
        </w:rPr>
        <w:t xml:space="preserve"> (2019)</w:t>
      </w:r>
      <w:r w:rsidR="006A3B5C">
        <w:rPr>
          <w:rFonts w:ascii="Calibri" w:hAnsi="Calibri" w:cs="Calibri"/>
        </w:rPr>
        <w:t>.</w:t>
      </w:r>
      <w:r w:rsidRPr="00C80449">
        <w:rPr>
          <w:rFonts w:ascii="Calibri" w:hAnsi="Calibri" w:cs="Calibri"/>
        </w:rPr>
        <w:t xml:space="preserve"> Geoingeniería en Chile, </w:t>
      </w:r>
      <w:r w:rsidRPr="00C80449">
        <w:rPr>
          <w:rFonts w:ascii="Calibri" w:hAnsi="Calibri" w:cs="Calibri"/>
          <w:i/>
        </w:rPr>
        <w:t>Revista América Latina en Movimiento</w:t>
      </w:r>
      <w:r w:rsidRPr="00C80449">
        <w:rPr>
          <w:rFonts w:ascii="Calibri" w:hAnsi="Calibri" w:cs="Calibri"/>
        </w:rPr>
        <w:t xml:space="preserve"> 543, pp 26-28 Available from: </w:t>
      </w:r>
      <w:hyperlink r:id="rId43" w:history="1">
        <w:r w:rsidRPr="00C80449">
          <w:rPr>
            <w:rStyle w:val="Hipervnculo"/>
            <w:rFonts w:ascii="Calibri" w:hAnsi="Calibri" w:cs="Calibri"/>
          </w:rPr>
          <w:t>https://www.alainet.org/es/articulo/202429</w:t>
        </w:r>
      </w:hyperlink>
    </w:p>
    <w:p w14:paraId="112A4B75" w14:textId="1E6FD0DA" w:rsidR="00FD083F" w:rsidRPr="00C80449" w:rsidRDefault="00FD083F" w:rsidP="00FC5428">
      <w:pPr>
        <w:rPr>
          <w:rFonts w:ascii="Calibri" w:hAnsi="Calibri" w:cs="Calibri"/>
        </w:rPr>
      </w:pPr>
    </w:p>
    <w:p w14:paraId="6C3A7521" w14:textId="6C02905A" w:rsidR="00FD083F" w:rsidRPr="004D1CFA" w:rsidRDefault="00FD083F" w:rsidP="00FC5428">
      <w:pPr>
        <w:rPr>
          <w:rFonts w:ascii="Calibri" w:hAnsi="Calibri" w:cs="Calibri"/>
          <w:lang w:val="en-US"/>
        </w:rPr>
      </w:pPr>
      <w:r w:rsidRPr="004D1CFA">
        <w:rPr>
          <w:rFonts w:ascii="Calibri" w:hAnsi="Calibri" w:cs="Calibri"/>
          <w:lang w:val="en-US"/>
        </w:rPr>
        <w:t>Ribeiro,</w:t>
      </w:r>
      <w:r w:rsidR="00574CDF" w:rsidRPr="004D1CFA">
        <w:rPr>
          <w:rFonts w:ascii="Calibri" w:hAnsi="Calibri" w:cs="Calibri"/>
          <w:lang w:val="en-US"/>
        </w:rPr>
        <w:t xml:space="preserve"> S</w:t>
      </w:r>
      <w:r w:rsidR="006A3B5C">
        <w:rPr>
          <w:rFonts w:ascii="Calibri" w:hAnsi="Calibri" w:cs="Calibri"/>
          <w:lang w:val="en-US"/>
        </w:rPr>
        <w:t>.</w:t>
      </w:r>
      <w:r w:rsidR="00574CDF" w:rsidRPr="004D1CFA">
        <w:rPr>
          <w:rFonts w:ascii="Calibri" w:hAnsi="Calibri" w:cs="Calibri"/>
          <w:lang w:val="en-US"/>
        </w:rPr>
        <w:t xml:space="preserve"> (2019)</w:t>
      </w:r>
      <w:r w:rsidR="006A3B5C">
        <w:rPr>
          <w:rFonts w:ascii="Calibri" w:hAnsi="Calibri" w:cs="Calibri"/>
          <w:lang w:val="en-US"/>
        </w:rPr>
        <w:t>.</w:t>
      </w:r>
      <w:r w:rsidR="00574CDF" w:rsidRPr="004D1CFA">
        <w:rPr>
          <w:rFonts w:ascii="Calibri" w:hAnsi="Calibri" w:cs="Calibri"/>
          <w:lang w:val="en-US"/>
        </w:rPr>
        <w:t xml:space="preserve"> Who Will Control the Earth’s </w:t>
      </w:r>
      <w:proofErr w:type="gramStart"/>
      <w:r w:rsidR="00574CDF" w:rsidRPr="004D1CFA">
        <w:rPr>
          <w:rFonts w:ascii="Calibri" w:hAnsi="Calibri" w:cs="Calibri"/>
          <w:lang w:val="en-US"/>
        </w:rPr>
        <w:t>Thermostat?,</w:t>
      </w:r>
      <w:proofErr w:type="gramEnd"/>
      <w:r w:rsidR="00574CDF" w:rsidRPr="004D1CFA">
        <w:rPr>
          <w:rFonts w:ascii="Calibri" w:hAnsi="Calibri" w:cs="Calibri"/>
          <w:lang w:val="en-US"/>
        </w:rPr>
        <w:t xml:space="preserve"> Who Will Control the Earth’s Thermostat? Special Issue on Geoengineering. Available from</w:t>
      </w:r>
      <w:r w:rsidR="006A3B5C">
        <w:rPr>
          <w:rFonts w:ascii="Calibri" w:hAnsi="Calibri" w:cs="Calibri"/>
          <w:lang w:val="en-US"/>
        </w:rPr>
        <w:t>:</w:t>
      </w:r>
      <w:r w:rsidR="00574CDF" w:rsidRPr="004D1CFA">
        <w:rPr>
          <w:rFonts w:ascii="Calibri" w:hAnsi="Calibri" w:cs="Calibri"/>
          <w:lang w:val="en-US"/>
        </w:rPr>
        <w:t xml:space="preserve"> </w:t>
      </w:r>
      <w:r w:rsidRPr="004D1CFA">
        <w:rPr>
          <w:rFonts w:ascii="Calibri" w:hAnsi="Calibri" w:cs="Calibri"/>
          <w:lang w:val="en-US"/>
        </w:rPr>
        <w:t xml:space="preserve"> </w:t>
      </w:r>
      <w:hyperlink r:id="rId44" w:history="1">
        <w:r w:rsidRPr="004D1CFA">
          <w:rPr>
            <w:rStyle w:val="Hipervnculo"/>
            <w:rFonts w:ascii="Calibri" w:hAnsi="Calibri" w:cs="Calibri"/>
            <w:lang w:val="en-US"/>
          </w:rPr>
          <w:t>https://magazine.scienceforthepeople.org/geoengineering/control-earth-thermostat-geoengineering/</w:t>
        </w:r>
      </w:hyperlink>
    </w:p>
    <w:p w14:paraId="70EC2ED7" w14:textId="2FCDE5FE" w:rsidR="00D04856" w:rsidRPr="004D1CFA" w:rsidRDefault="00D04856" w:rsidP="00FC5428">
      <w:pPr>
        <w:rPr>
          <w:rFonts w:ascii="Calibri" w:hAnsi="Calibri" w:cs="Calibri"/>
          <w:lang w:val="en-US"/>
        </w:rPr>
      </w:pPr>
    </w:p>
    <w:p w14:paraId="08FD0CBB" w14:textId="679D4E0D" w:rsidR="00D04856" w:rsidRPr="004D1CFA" w:rsidRDefault="00D04856" w:rsidP="00FC5428">
      <w:pPr>
        <w:rPr>
          <w:rFonts w:ascii="Calibri" w:hAnsi="Calibri" w:cs="Calibri"/>
          <w:lang w:val="en-US"/>
        </w:rPr>
      </w:pPr>
      <w:proofErr w:type="spellStart"/>
      <w:r w:rsidRPr="004D1CFA">
        <w:rPr>
          <w:rFonts w:ascii="Calibri" w:hAnsi="Calibri" w:cs="Calibri"/>
          <w:lang w:val="en-US"/>
        </w:rPr>
        <w:lastRenderedPageBreak/>
        <w:t>Robock</w:t>
      </w:r>
      <w:proofErr w:type="spellEnd"/>
      <w:r w:rsidRPr="004D1CFA">
        <w:rPr>
          <w:rFonts w:ascii="Calibri" w:hAnsi="Calibri" w:cs="Calibri"/>
          <w:lang w:val="en-US"/>
        </w:rPr>
        <w:t>, A</w:t>
      </w:r>
      <w:r w:rsidR="006A3B5C">
        <w:rPr>
          <w:rFonts w:ascii="Calibri" w:hAnsi="Calibri" w:cs="Calibri"/>
          <w:lang w:val="en-US"/>
        </w:rPr>
        <w:t>.</w:t>
      </w:r>
      <w:r w:rsidR="00DA21C5" w:rsidRPr="004D1CFA">
        <w:rPr>
          <w:rFonts w:ascii="Calibri" w:hAnsi="Calibri" w:cs="Calibri"/>
          <w:lang w:val="en-US"/>
        </w:rPr>
        <w:t>,</w:t>
      </w:r>
      <w:r w:rsidRPr="004D1CFA">
        <w:rPr>
          <w:rFonts w:ascii="Calibri" w:hAnsi="Calibri" w:cs="Calibri"/>
          <w:lang w:val="en-US"/>
        </w:rPr>
        <w:t xml:space="preserve"> Bunzl</w:t>
      </w:r>
      <w:r w:rsidR="006A3B5C">
        <w:rPr>
          <w:rFonts w:ascii="Calibri" w:hAnsi="Calibri" w:cs="Calibri"/>
          <w:lang w:val="en-US"/>
        </w:rPr>
        <w:t xml:space="preserve"> M.</w:t>
      </w:r>
      <w:r w:rsidRPr="004D1CFA">
        <w:rPr>
          <w:rFonts w:ascii="Calibri" w:hAnsi="Calibri" w:cs="Calibri"/>
          <w:lang w:val="en-US"/>
        </w:rPr>
        <w:t>, Kravitz</w:t>
      </w:r>
      <w:r w:rsidR="006A3B5C">
        <w:rPr>
          <w:rFonts w:ascii="Calibri" w:hAnsi="Calibri" w:cs="Calibri"/>
          <w:lang w:val="en-US"/>
        </w:rPr>
        <w:t xml:space="preserve"> B.</w:t>
      </w:r>
      <w:r w:rsidRPr="004D1CFA">
        <w:rPr>
          <w:rFonts w:ascii="Calibri" w:hAnsi="Calibri" w:cs="Calibri"/>
          <w:lang w:val="en-US"/>
        </w:rPr>
        <w:t>, </w:t>
      </w:r>
      <w:proofErr w:type="spellStart"/>
      <w:r w:rsidRPr="004D1CFA">
        <w:rPr>
          <w:rFonts w:ascii="Calibri" w:hAnsi="Calibri" w:cs="Calibri"/>
          <w:lang w:val="en-US"/>
        </w:rPr>
        <w:t>Stenchikov</w:t>
      </w:r>
      <w:proofErr w:type="spellEnd"/>
      <w:r w:rsidR="006A3B5C">
        <w:rPr>
          <w:rFonts w:ascii="Calibri" w:hAnsi="Calibri" w:cs="Calibri"/>
          <w:lang w:val="en-US"/>
        </w:rPr>
        <w:t>, G. L.</w:t>
      </w:r>
      <w:r w:rsidRPr="004D1CFA">
        <w:rPr>
          <w:rFonts w:ascii="Calibri" w:hAnsi="Calibri" w:cs="Calibri"/>
          <w:lang w:val="en-US"/>
        </w:rPr>
        <w:t xml:space="preserve"> (2010)</w:t>
      </w:r>
      <w:r w:rsidR="006A3B5C">
        <w:rPr>
          <w:rFonts w:ascii="Calibri" w:hAnsi="Calibri" w:cs="Calibri"/>
          <w:lang w:val="en-US"/>
        </w:rPr>
        <w:t>.</w:t>
      </w:r>
      <w:r w:rsidRPr="004D1CFA">
        <w:rPr>
          <w:rFonts w:ascii="Calibri" w:hAnsi="Calibri" w:cs="Calibri"/>
          <w:lang w:val="en-US"/>
        </w:rPr>
        <w:t xml:space="preserve"> A Test for Geoengineering? </w:t>
      </w:r>
      <w:r w:rsidRPr="004D1CFA">
        <w:rPr>
          <w:rFonts w:ascii="Calibri" w:hAnsi="Calibri" w:cs="Calibri"/>
          <w:i/>
          <w:lang w:val="en-US"/>
        </w:rPr>
        <w:t xml:space="preserve">Science </w:t>
      </w:r>
      <w:r w:rsidRPr="004D1CFA">
        <w:rPr>
          <w:rFonts w:ascii="Calibri" w:hAnsi="Calibri" w:cs="Calibri"/>
          <w:lang w:val="en-US"/>
        </w:rPr>
        <w:t>29 Jan 2010: 530-531</w:t>
      </w:r>
    </w:p>
    <w:p w14:paraId="4D55ADE6" w14:textId="77777777" w:rsidR="00B55A6B" w:rsidRPr="004D1CFA" w:rsidRDefault="00B55A6B" w:rsidP="00FC5428">
      <w:pPr>
        <w:rPr>
          <w:rFonts w:ascii="Calibri" w:hAnsi="Calibri" w:cs="Calibri"/>
          <w:lang w:val="en-US"/>
        </w:rPr>
      </w:pPr>
    </w:p>
    <w:p w14:paraId="07C1DC9F" w14:textId="18C82C61" w:rsidR="000963DA" w:rsidRPr="004D1CFA" w:rsidRDefault="00D04856" w:rsidP="00FC5428">
      <w:pPr>
        <w:rPr>
          <w:rFonts w:ascii="Calibri" w:hAnsi="Calibri" w:cs="Calibri"/>
          <w:lang w:val="en-US"/>
        </w:rPr>
      </w:pPr>
      <w:proofErr w:type="spellStart"/>
      <w:r w:rsidRPr="004D1CFA">
        <w:rPr>
          <w:rFonts w:ascii="Calibri" w:hAnsi="Calibri" w:cs="Calibri"/>
          <w:lang w:val="en-US"/>
        </w:rPr>
        <w:t>Robock</w:t>
      </w:r>
      <w:proofErr w:type="spellEnd"/>
      <w:r w:rsidRPr="004D1CFA">
        <w:rPr>
          <w:rFonts w:ascii="Calibri" w:hAnsi="Calibri" w:cs="Calibri"/>
          <w:lang w:val="en-US"/>
        </w:rPr>
        <w:t>, A. (2008)</w:t>
      </w:r>
      <w:r w:rsidR="007E03E4">
        <w:rPr>
          <w:rFonts w:ascii="Calibri" w:hAnsi="Calibri" w:cs="Calibri"/>
          <w:lang w:val="en-US"/>
        </w:rPr>
        <w:t>.</w:t>
      </w:r>
      <w:r w:rsidRPr="004D1CFA">
        <w:rPr>
          <w:rFonts w:ascii="Calibri" w:hAnsi="Calibri" w:cs="Calibri"/>
          <w:lang w:val="en-US"/>
        </w:rPr>
        <w:t xml:space="preserve"> 20 ideas why geoengineering is a bad idea. </w:t>
      </w:r>
      <w:r w:rsidRPr="004D1CFA">
        <w:rPr>
          <w:rFonts w:ascii="Calibri" w:hAnsi="Calibri" w:cs="Calibri"/>
          <w:i/>
          <w:lang w:val="en-US"/>
        </w:rPr>
        <w:t>Bulletin of the Atomic Scientists</w:t>
      </w:r>
      <w:r w:rsidRPr="004D1CFA">
        <w:rPr>
          <w:rFonts w:ascii="Calibri" w:hAnsi="Calibri" w:cs="Calibri"/>
          <w:lang w:val="en-US"/>
        </w:rPr>
        <w:t>, Vol. 64, No. 2, p. 14-18, 59 DOI: 10.2968/064002006. Ava</w:t>
      </w:r>
      <w:r w:rsidR="00306F2D" w:rsidRPr="004D1CFA">
        <w:rPr>
          <w:rFonts w:ascii="Calibri" w:hAnsi="Calibri" w:cs="Calibri"/>
          <w:lang w:val="en-US"/>
        </w:rPr>
        <w:t>i</w:t>
      </w:r>
      <w:r w:rsidRPr="004D1CFA">
        <w:rPr>
          <w:rFonts w:ascii="Calibri" w:hAnsi="Calibri" w:cs="Calibri"/>
          <w:lang w:val="en-US"/>
        </w:rPr>
        <w:t>lable from</w:t>
      </w:r>
      <w:r w:rsidR="007E03E4">
        <w:rPr>
          <w:rFonts w:ascii="Calibri" w:hAnsi="Calibri" w:cs="Calibri"/>
          <w:lang w:val="en-US"/>
        </w:rPr>
        <w:t>:</w:t>
      </w:r>
      <w:r w:rsidRPr="004D1CFA">
        <w:rPr>
          <w:rFonts w:ascii="Calibri" w:hAnsi="Calibri" w:cs="Calibri"/>
          <w:lang w:val="en-US"/>
        </w:rPr>
        <w:t xml:space="preserve"> </w:t>
      </w:r>
      <w:hyperlink r:id="rId45" w:history="1">
        <w:r w:rsidR="00762DFD" w:rsidRPr="004D1CFA">
          <w:rPr>
            <w:rFonts w:ascii="Calibri" w:hAnsi="Calibri" w:cs="Calibri"/>
            <w:color w:val="0000FF"/>
            <w:u w:val="single"/>
            <w:lang w:val="en-US"/>
          </w:rPr>
          <w:t>http://climate.envsci.rutgers.edu/pdf/20Reasons.pdf</w:t>
        </w:r>
      </w:hyperlink>
    </w:p>
    <w:p w14:paraId="4F629B9C" w14:textId="77777777" w:rsidR="00B55A6B" w:rsidRPr="004D1CFA" w:rsidRDefault="00B55A6B" w:rsidP="00FC5428">
      <w:pPr>
        <w:rPr>
          <w:rFonts w:ascii="Calibri" w:hAnsi="Calibri" w:cs="Calibri"/>
          <w:lang w:val="en-US"/>
        </w:rPr>
      </w:pPr>
    </w:p>
    <w:p w14:paraId="7BF3363E" w14:textId="1AD6B22E" w:rsidR="00430FAD" w:rsidRDefault="00D04856" w:rsidP="00FC5428">
      <w:pPr>
        <w:rPr>
          <w:rStyle w:val="Hipervnculo"/>
          <w:rFonts w:ascii="Calibri" w:hAnsi="Calibri" w:cs="Calibri"/>
          <w:lang w:val="en-US"/>
        </w:rPr>
      </w:pPr>
      <w:proofErr w:type="spellStart"/>
      <w:r w:rsidRPr="004D1CFA">
        <w:rPr>
          <w:rFonts w:ascii="Calibri" w:hAnsi="Calibri" w:cs="Calibri"/>
          <w:lang w:val="en-US"/>
        </w:rPr>
        <w:t>Robock</w:t>
      </w:r>
      <w:proofErr w:type="spellEnd"/>
      <w:r w:rsidRPr="004D1CFA">
        <w:rPr>
          <w:rFonts w:ascii="Calibri" w:hAnsi="Calibri" w:cs="Calibri"/>
          <w:lang w:val="en-US"/>
        </w:rPr>
        <w:t>, A. (2016)</w:t>
      </w:r>
      <w:r w:rsidR="007E03E4">
        <w:rPr>
          <w:rFonts w:ascii="Calibri" w:hAnsi="Calibri" w:cs="Calibri"/>
          <w:lang w:val="en-US"/>
        </w:rPr>
        <w:t>.</w:t>
      </w:r>
      <w:r w:rsidRPr="004D1CFA">
        <w:rPr>
          <w:rFonts w:ascii="Calibri" w:hAnsi="Calibri" w:cs="Calibri"/>
          <w:lang w:val="en-US"/>
        </w:rPr>
        <w:t xml:space="preserve"> Albedo enhancement by stratospheric sulfur injections: More research needed, </w:t>
      </w:r>
      <w:r w:rsidRPr="004D1CFA">
        <w:rPr>
          <w:rFonts w:ascii="Calibri" w:hAnsi="Calibri" w:cs="Calibri"/>
          <w:i/>
          <w:lang w:val="en-US"/>
        </w:rPr>
        <w:t xml:space="preserve">Earth’s </w:t>
      </w:r>
      <w:proofErr w:type="gramStart"/>
      <w:r w:rsidRPr="004D1CFA">
        <w:rPr>
          <w:rFonts w:ascii="Calibri" w:hAnsi="Calibri" w:cs="Calibri"/>
          <w:i/>
          <w:lang w:val="en-US"/>
        </w:rPr>
        <w:t>Future</w:t>
      </w:r>
      <w:r w:rsidRPr="004D1CFA">
        <w:rPr>
          <w:rFonts w:ascii="Calibri" w:hAnsi="Calibri" w:cs="Calibri"/>
          <w:lang w:val="en-US"/>
        </w:rPr>
        <w:t>,  4</w:t>
      </w:r>
      <w:proofErr w:type="gramEnd"/>
      <w:r w:rsidRPr="004D1CFA">
        <w:rPr>
          <w:rFonts w:ascii="Calibri" w:hAnsi="Calibri" w:cs="Calibri"/>
          <w:lang w:val="en-US"/>
        </w:rPr>
        <w:t xml:space="preserve">, pp644–648. Available from: </w:t>
      </w:r>
      <w:hyperlink r:id="rId46" w:history="1">
        <w:r w:rsidR="00717C25" w:rsidRPr="00876F25">
          <w:rPr>
            <w:rStyle w:val="Hipervnculo"/>
            <w:rFonts w:ascii="Calibri" w:hAnsi="Calibri" w:cs="Calibri"/>
            <w:lang w:val="en-US"/>
          </w:rPr>
          <w:t>http://climate.envsci.rutgers.edu/pdf/Robock-2016-Earth's_Future.pdf</w:t>
        </w:r>
      </w:hyperlink>
    </w:p>
    <w:p w14:paraId="397E555E" w14:textId="3FED9FD2" w:rsidR="00A14FC6" w:rsidRDefault="00A14FC6" w:rsidP="00FC5428">
      <w:pPr>
        <w:rPr>
          <w:rFonts w:ascii="Calibri" w:hAnsi="Calibri" w:cs="Calibri"/>
          <w:lang w:val="en-US"/>
        </w:rPr>
      </w:pPr>
    </w:p>
    <w:p w14:paraId="56E1708E" w14:textId="7DD55AED" w:rsidR="00A14FC6" w:rsidRPr="00F77BD7" w:rsidRDefault="00A14FC6" w:rsidP="00FC5428">
      <w:pPr>
        <w:rPr>
          <w:rFonts w:ascii="Calibri" w:hAnsi="Calibri" w:cs="Calibri"/>
          <w:lang w:val="en-US"/>
        </w:rPr>
      </w:pPr>
      <w:proofErr w:type="spellStart"/>
      <w:r w:rsidRPr="00F77BD7">
        <w:rPr>
          <w:rFonts w:ascii="Calibri" w:hAnsi="Calibri" w:cs="Calibri"/>
          <w:lang w:val="en-US"/>
        </w:rPr>
        <w:t>Robock</w:t>
      </w:r>
      <w:proofErr w:type="spellEnd"/>
      <w:r w:rsidRPr="00F77BD7">
        <w:rPr>
          <w:rFonts w:ascii="Calibri" w:hAnsi="Calibri" w:cs="Calibri"/>
          <w:lang w:val="en-US"/>
        </w:rPr>
        <w:t>, A. (2018</w:t>
      </w:r>
      <w:proofErr w:type="gramStart"/>
      <w:r w:rsidRPr="00F77BD7">
        <w:rPr>
          <w:rFonts w:ascii="Calibri" w:hAnsi="Calibri" w:cs="Calibri"/>
          <w:lang w:val="en-US"/>
        </w:rPr>
        <w:t>)  Geoengineering</w:t>
      </w:r>
      <w:proofErr w:type="gramEnd"/>
      <w:r w:rsidRPr="00F77BD7">
        <w:rPr>
          <w:rFonts w:ascii="Calibri" w:hAnsi="Calibri" w:cs="Calibri"/>
          <w:lang w:val="en-US"/>
        </w:rPr>
        <w:t xml:space="preserve"> could have animals running for their lives. </w:t>
      </w:r>
      <w:r w:rsidRPr="00F77BD7">
        <w:rPr>
          <w:rFonts w:ascii="Calibri" w:hAnsi="Calibri" w:cs="Calibri"/>
          <w:i/>
          <w:lang w:val="en-US"/>
        </w:rPr>
        <w:t xml:space="preserve">Nature Research, 22 January 2018, Available from: </w:t>
      </w:r>
    </w:p>
    <w:p w14:paraId="4DE0B0DB" w14:textId="77777777" w:rsidR="00A14FC6" w:rsidRPr="00F77BD7" w:rsidRDefault="00A14FC6" w:rsidP="00A14FC6">
      <w:pPr>
        <w:rPr>
          <w:rFonts w:ascii="Calibri" w:hAnsi="Calibri" w:cs="Calibri"/>
          <w:lang w:val="en-US"/>
        </w:rPr>
      </w:pPr>
      <w:hyperlink r:id="rId47" w:history="1">
        <w:r w:rsidRPr="00F77BD7">
          <w:rPr>
            <w:rStyle w:val="Hipervnculo"/>
            <w:rFonts w:ascii="Calibri" w:hAnsi="Calibri" w:cs="Calibri"/>
            <w:lang w:val="en-US"/>
          </w:rPr>
          <w:t>https://natureecoevocommunity.nature.co</w:t>
        </w:r>
        <w:r w:rsidRPr="00F77BD7">
          <w:rPr>
            <w:rStyle w:val="Hipervnculo"/>
            <w:rFonts w:ascii="Calibri" w:hAnsi="Calibri" w:cs="Calibri"/>
            <w:lang w:val="en-US"/>
          </w:rPr>
          <w:t>m</w:t>
        </w:r>
        <w:r w:rsidRPr="00F77BD7">
          <w:rPr>
            <w:rStyle w:val="Hipervnculo"/>
            <w:rFonts w:ascii="Calibri" w:hAnsi="Calibri" w:cs="Calibri"/>
            <w:lang w:val="en-US"/>
          </w:rPr>
          <w:t>/users/77232-alan-robock/posts/29475-geoengineering-could-have-animals-running-for-their-lives</w:t>
        </w:r>
      </w:hyperlink>
    </w:p>
    <w:p w14:paraId="08FD2862" w14:textId="77777777" w:rsidR="00717C25" w:rsidRPr="004D1CFA" w:rsidRDefault="00717C25" w:rsidP="00FC5428">
      <w:pPr>
        <w:rPr>
          <w:rFonts w:ascii="Calibri" w:hAnsi="Calibri" w:cs="Calibri"/>
          <w:lang w:val="en-US"/>
        </w:rPr>
      </w:pPr>
    </w:p>
    <w:p w14:paraId="3ADD0EBD" w14:textId="64C730A2" w:rsidR="00717C25" w:rsidRDefault="00DA21C5" w:rsidP="00FC5428">
      <w:pPr>
        <w:rPr>
          <w:rFonts w:ascii="Calibri" w:hAnsi="Calibri" w:cs="Calibri"/>
          <w:lang w:val="en-US"/>
        </w:rPr>
      </w:pPr>
      <w:r w:rsidRPr="004D1CFA">
        <w:rPr>
          <w:rFonts w:ascii="Calibri" w:hAnsi="Calibri" w:cs="Calibri"/>
          <w:lang w:val="en-US"/>
        </w:rPr>
        <w:t>Tollefson, J. (2017)</w:t>
      </w:r>
      <w:r w:rsidR="007E03E4">
        <w:rPr>
          <w:rFonts w:ascii="Calibri" w:hAnsi="Calibri" w:cs="Calibri"/>
          <w:lang w:val="en-US"/>
        </w:rPr>
        <w:t>.</w:t>
      </w:r>
      <w:r w:rsidRPr="004D1CFA">
        <w:rPr>
          <w:rFonts w:ascii="Calibri" w:hAnsi="Calibri" w:cs="Calibri"/>
          <w:lang w:val="en-US"/>
        </w:rPr>
        <w:t xml:space="preserve"> Iron-dumping ocean experiment sparks controversy, </w:t>
      </w:r>
      <w:r w:rsidRPr="004D1CFA">
        <w:rPr>
          <w:rFonts w:ascii="Calibri" w:hAnsi="Calibri" w:cs="Calibri"/>
          <w:i/>
          <w:lang w:val="en-US"/>
        </w:rPr>
        <w:t>Nature</w:t>
      </w:r>
      <w:r w:rsidRPr="004D1CFA">
        <w:rPr>
          <w:rFonts w:ascii="Calibri" w:hAnsi="Calibri" w:cs="Calibri"/>
          <w:lang w:val="en-US"/>
        </w:rPr>
        <w:t xml:space="preserve"> [online], 545, pp393-4. Available from: </w:t>
      </w:r>
      <w:hyperlink r:id="rId48" w:history="1">
        <w:r w:rsidR="00717C25" w:rsidRPr="00876F25">
          <w:rPr>
            <w:rStyle w:val="Hipervnculo"/>
            <w:rFonts w:ascii="Calibri" w:hAnsi="Calibri" w:cs="Calibri"/>
            <w:lang w:val="en-US"/>
          </w:rPr>
          <w:t>https://www.nature.com/news/iron-dumping-ocean-experiment-sparks-controversy-1.22031</w:t>
        </w:r>
      </w:hyperlink>
    </w:p>
    <w:p w14:paraId="63B29CE4" w14:textId="28074B36" w:rsidR="00DA21C5" w:rsidRPr="004D1CFA" w:rsidRDefault="00DA21C5" w:rsidP="00FC5428">
      <w:pPr>
        <w:rPr>
          <w:rFonts w:ascii="Calibri" w:hAnsi="Calibri" w:cs="Calibri"/>
          <w:lang w:val="en-US"/>
        </w:rPr>
      </w:pPr>
      <w:r w:rsidRPr="004D1CFA">
        <w:rPr>
          <w:rFonts w:ascii="Calibri" w:hAnsi="Calibri" w:cs="Calibri"/>
          <w:lang w:val="en-US"/>
        </w:rPr>
        <w:t xml:space="preserve"> </w:t>
      </w:r>
    </w:p>
    <w:p w14:paraId="5639B1F1" w14:textId="19D372FA" w:rsidR="00DA21C5" w:rsidRDefault="00DA21C5" w:rsidP="00FC5428">
      <w:pPr>
        <w:rPr>
          <w:rFonts w:ascii="Calibri" w:hAnsi="Calibri" w:cs="Calibri"/>
          <w:lang w:val="en-US"/>
        </w:rPr>
      </w:pPr>
      <w:proofErr w:type="spellStart"/>
      <w:r w:rsidRPr="004D1CFA">
        <w:rPr>
          <w:rFonts w:ascii="Calibri" w:hAnsi="Calibri" w:cs="Calibri"/>
          <w:lang w:val="en-US"/>
        </w:rPr>
        <w:t>Trisos</w:t>
      </w:r>
      <w:proofErr w:type="spellEnd"/>
      <w:r w:rsidRPr="004D1CFA">
        <w:rPr>
          <w:rFonts w:ascii="Calibri" w:hAnsi="Calibri" w:cs="Calibri"/>
          <w:lang w:val="en-US"/>
        </w:rPr>
        <w:t xml:space="preserve">, C.H., </w:t>
      </w:r>
      <w:proofErr w:type="spellStart"/>
      <w:r w:rsidRPr="004D1CFA">
        <w:rPr>
          <w:rFonts w:ascii="Calibri" w:hAnsi="Calibri" w:cs="Calibri"/>
          <w:lang w:val="en-US"/>
        </w:rPr>
        <w:t>Amatulli</w:t>
      </w:r>
      <w:proofErr w:type="spellEnd"/>
      <w:r w:rsidRPr="004D1CFA">
        <w:rPr>
          <w:rFonts w:ascii="Calibri" w:hAnsi="Calibri" w:cs="Calibri"/>
          <w:lang w:val="en-US"/>
        </w:rPr>
        <w:t xml:space="preserve">, G., </w:t>
      </w:r>
      <w:proofErr w:type="spellStart"/>
      <w:r w:rsidRPr="004D1CFA">
        <w:rPr>
          <w:rFonts w:ascii="Calibri" w:hAnsi="Calibri" w:cs="Calibri"/>
          <w:lang w:val="en-US"/>
        </w:rPr>
        <w:t>Gurevitch</w:t>
      </w:r>
      <w:proofErr w:type="spellEnd"/>
      <w:r w:rsidRPr="004D1CFA">
        <w:rPr>
          <w:rFonts w:ascii="Calibri" w:hAnsi="Calibri" w:cs="Calibri"/>
          <w:lang w:val="en-US"/>
        </w:rPr>
        <w:t>, J. </w:t>
      </w:r>
      <w:r w:rsidRPr="003D3ADE">
        <w:rPr>
          <w:rFonts w:ascii="Calibri" w:hAnsi="Calibri" w:cs="Calibri"/>
          <w:i/>
          <w:iCs/>
          <w:lang w:val="en-US"/>
        </w:rPr>
        <w:t>et al</w:t>
      </w:r>
      <w:r w:rsidRPr="004D1CFA">
        <w:rPr>
          <w:rFonts w:ascii="Calibri" w:hAnsi="Calibri" w:cs="Calibri"/>
          <w:lang w:val="en-US"/>
        </w:rPr>
        <w:t xml:space="preserve"> (2018)</w:t>
      </w:r>
      <w:r w:rsidR="007E03E4">
        <w:rPr>
          <w:rFonts w:ascii="Calibri" w:hAnsi="Calibri" w:cs="Calibri"/>
          <w:lang w:val="en-US"/>
        </w:rPr>
        <w:t>.</w:t>
      </w:r>
      <w:r w:rsidRPr="004D1CFA">
        <w:rPr>
          <w:rFonts w:ascii="Calibri" w:hAnsi="Calibri" w:cs="Calibri"/>
          <w:lang w:val="en-US"/>
        </w:rPr>
        <w:t xml:space="preserve"> Potentially dangerous consequences for biodiversity of solar geoengineering implementation and termination, </w:t>
      </w:r>
      <w:r w:rsidRPr="004D1CFA">
        <w:rPr>
          <w:rFonts w:ascii="Calibri" w:hAnsi="Calibri" w:cs="Calibri"/>
          <w:i/>
          <w:lang w:val="en-US"/>
        </w:rPr>
        <w:t>Nature Ecology &amp; Evolution</w:t>
      </w:r>
      <w:r w:rsidRPr="004D1CFA">
        <w:rPr>
          <w:rFonts w:ascii="Calibri" w:hAnsi="Calibri" w:cs="Calibri"/>
          <w:lang w:val="en-US"/>
        </w:rPr>
        <w:t xml:space="preserve">, pp475–482. Available from: </w:t>
      </w:r>
      <w:hyperlink r:id="rId49" w:history="1">
        <w:r w:rsidR="00B55A6B" w:rsidRPr="004D1CFA">
          <w:rPr>
            <w:rStyle w:val="Hipervnculo"/>
            <w:rFonts w:ascii="Calibri" w:hAnsi="Calibri" w:cs="Calibri"/>
            <w:lang w:val="en-US"/>
          </w:rPr>
          <w:t>https://www.nature.com/articles/s41559-017-0431-0</w:t>
        </w:r>
      </w:hyperlink>
    </w:p>
    <w:p w14:paraId="18D30A4B" w14:textId="77777777" w:rsidR="00717C25" w:rsidRPr="004D1CFA" w:rsidRDefault="00717C25" w:rsidP="00FC5428">
      <w:pPr>
        <w:rPr>
          <w:rFonts w:ascii="Calibri" w:hAnsi="Calibri" w:cs="Calibri"/>
          <w:lang w:val="en-US"/>
        </w:rPr>
      </w:pPr>
    </w:p>
    <w:p w14:paraId="1F3CD437" w14:textId="7A5F214C" w:rsidR="00A51283" w:rsidRDefault="00A51283" w:rsidP="00FC5428">
      <w:pPr>
        <w:rPr>
          <w:rFonts w:ascii="Calibri" w:hAnsi="Calibri" w:cs="Calibri"/>
          <w:color w:val="333333"/>
          <w:shd w:val="clear" w:color="auto" w:fill="FCFCFC"/>
          <w:lang w:val="en-US"/>
        </w:rPr>
      </w:pPr>
      <w:proofErr w:type="spellStart"/>
      <w:r w:rsidRPr="004D1CFA">
        <w:rPr>
          <w:rFonts w:ascii="Calibri" w:hAnsi="Calibri" w:cs="Calibri"/>
          <w:color w:val="333333"/>
          <w:shd w:val="clear" w:color="auto" w:fill="FCFCFC"/>
          <w:lang w:val="en-US"/>
        </w:rPr>
        <w:t>Smolker</w:t>
      </w:r>
      <w:proofErr w:type="spellEnd"/>
      <w:r w:rsidRPr="004D1CFA">
        <w:rPr>
          <w:rFonts w:ascii="Calibri" w:hAnsi="Calibri" w:cs="Calibri"/>
          <w:color w:val="333333"/>
          <w:shd w:val="clear" w:color="auto" w:fill="FCFCFC"/>
          <w:lang w:val="en-US"/>
        </w:rPr>
        <w:t xml:space="preserve">, R. </w:t>
      </w:r>
      <w:r w:rsidR="007E03E4">
        <w:rPr>
          <w:rFonts w:ascii="Calibri" w:hAnsi="Calibri" w:cs="Calibri"/>
          <w:color w:val="333333"/>
          <w:shd w:val="clear" w:color="auto" w:fill="FCFCFC"/>
          <w:lang w:val="en-US"/>
        </w:rPr>
        <w:t xml:space="preserve">(2019). </w:t>
      </w:r>
      <w:r w:rsidRPr="004D1CFA">
        <w:rPr>
          <w:rFonts w:ascii="Calibri" w:hAnsi="Calibri" w:cs="Calibri"/>
          <w:color w:val="333333"/>
          <w:shd w:val="clear" w:color="auto" w:fill="FCFCFC"/>
          <w:lang w:val="en-US"/>
        </w:rPr>
        <w:t>Bioenergy with Carbon Capture and Sequestration (BECCS): The Distracting Injustice of an Infeasible and Unlikely Technofix. </w:t>
      </w:r>
      <w:r w:rsidRPr="004D1CFA">
        <w:rPr>
          <w:rFonts w:ascii="Calibri" w:hAnsi="Calibri" w:cs="Calibri"/>
          <w:i/>
          <w:iCs/>
          <w:color w:val="333333"/>
          <w:shd w:val="clear" w:color="auto" w:fill="FCFCFC"/>
          <w:lang w:val="en-US"/>
        </w:rPr>
        <w:t>Development</w:t>
      </w:r>
      <w:r w:rsidRPr="004D1CFA">
        <w:rPr>
          <w:rFonts w:ascii="Calibri" w:hAnsi="Calibri" w:cs="Calibri"/>
          <w:color w:val="333333"/>
          <w:shd w:val="clear" w:color="auto" w:fill="FCFCFC"/>
          <w:lang w:val="en-US"/>
        </w:rPr>
        <w:t> </w:t>
      </w:r>
      <w:r w:rsidRPr="003D3ADE">
        <w:rPr>
          <w:rFonts w:ascii="Calibri" w:hAnsi="Calibri" w:cs="Calibri"/>
          <w:color w:val="333333"/>
          <w:shd w:val="clear" w:color="auto" w:fill="FCFCFC"/>
          <w:lang w:val="en-US"/>
        </w:rPr>
        <w:t>62,</w:t>
      </w:r>
      <w:r w:rsidRPr="004D1CFA">
        <w:rPr>
          <w:rFonts w:ascii="Calibri" w:hAnsi="Calibri" w:cs="Calibri"/>
          <w:b/>
          <w:bCs/>
          <w:color w:val="333333"/>
          <w:shd w:val="clear" w:color="auto" w:fill="FCFCFC"/>
          <w:lang w:val="en-US"/>
        </w:rPr>
        <w:t> </w:t>
      </w:r>
      <w:r w:rsidRPr="004D1CFA">
        <w:rPr>
          <w:rFonts w:ascii="Calibri" w:hAnsi="Calibri" w:cs="Calibri"/>
          <w:color w:val="333333"/>
          <w:shd w:val="clear" w:color="auto" w:fill="FCFCFC"/>
          <w:lang w:val="en-US"/>
        </w:rPr>
        <w:t xml:space="preserve">13–18 (2019). </w:t>
      </w:r>
      <w:r w:rsidR="00B55A6B" w:rsidRPr="004D1CFA">
        <w:rPr>
          <w:rFonts w:ascii="Calibri" w:hAnsi="Calibri" w:cs="Calibri"/>
          <w:color w:val="333333"/>
          <w:shd w:val="clear" w:color="auto" w:fill="FCFCFC"/>
          <w:lang w:val="en-US"/>
        </w:rPr>
        <w:t>Available from</w:t>
      </w:r>
      <w:r w:rsidR="007E03E4">
        <w:rPr>
          <w:rFonts w:ascii="Calibri" w:hAnsi="Calibri" w:cs="Calibri"/>
          <w:color w:val="333333"/>
          <w:shd w:val="clear" w:color="auto" w:fill="FCFCFC"/>
          <w:lang w:val="en-US"/>
        </w:rPr>
        <w:t>:</w:t>
      </w:r>
      <w:r w:rsidR="00B55A6B" w:rsidRPr="004D1CFA">
        <w:rPr>
          <w:rFonts w:ascii="Calibri" w:hAnsi="Calibri" w:cs="Calibri"/>
          <w:color w:val="333333"/>
          <w:shd w:val="clear" w:color="auto" w:fill="FCFCFC"/>
          <w:lang w:val="en-US"/>
        </w:rPr>
        <w:t xml:space="preserve"> </w:t>
      </w:r>
      <w:hyperlink r:id="rId50" w:history="1">
        <w:r w:rsidR="00B55A6B" w:rsidRPr="004D1CFA">
          <w:rPr>
            <w:rStyle w:val="Hipervnculo"/>
            <w:rFonts w:ascii="Calibri" w:hAnsi="Calibri" w:cs="Calibri"/>
            <w:shd w:val="clear" w:color="auto" w:fill="FCFCFC"/>
            <w:lang w:val="en-US"/>
          </w:rPr>
          <w:t>https://doi.org/10.1057/s41301-019-00213-4</w:t>
        </w:r>
      </w:hyperlink>
    </w:p>
    <w:p w14:paraId="0C440755" w14:textId="28577D8B" w:rsidR="00DC0CE4" w:rsidRPr="003D3ADE" w:rsidRDefault="00DC0CE4" w:rsidP="00FC5428">
      <w:pPr>
        <w:rPr>
          <w:rFonts w:asciiTheme="minorHAnsi" w:hAnsiTheme="minorHAnsi" w:cstheme="minorHAnsi"/>
          <w:color w:val="333333"/>
          <w:shd w:val="clear" w:color="auto" w:fill="FCFCFC"/>
          <w:lang w:val="en-US"/>
        </w:rPr>
      </w:pPr>
    </w:p>
    <w:p w14:paraId="36ADF6E0" w14:textId="660AF025" w:rsidR="00D70406" w:rsidRPr="00672F8C" w:rsidRDefault="00650E3B" w:rsidP="00D70406">
      <w:pPr>
        <w:rPr>
          <w:rFonts w:asciiTheme="minorHAnsi" w:hAnsiTheme="minorHAnsi" w:cstheme="minorHAnsi"/>
          <w:lang w:val="en-US" w:eastAsia="en-GB"/>
        </w:rPr>
      </w:pPr>
      <w:r w:rsidRPr="003D3ADE">
        <w:rPr>
          <w:rFonts w:asciiTheme="minorHAnsi" w:hAnsiTheme="minorHAnsi" w:cstheme="minorHAnsi"/>
          <w:lang w:val="en-US"/>
        </w:rPr>
        <w:t>Smith</w:t>
      </w:r>
      <w:r w:rsidR="007E03E4" w:rsidRPr="003D3ADE">
        <w:rPr>
          <w:rFonts w:asciiTheme="minorHAnsi" w:hAnsiTheme="minorHAnsi" w:cstheme="minorHAnsi"/>
          <w:lang w:val="en-US"/>
        </w:rPr>
        <w:t>, P., Davis S.J., Cho, Y.</w:t>
      </w:r>
      <w:r w:rsidRPr="003D3ADE">
        <w:rPr>
          <w:rFonts w:asciiTheme="minorHAnsi" w:hAnsiTheme="minorHAnsi" w:cstheme="minorHAnsi"/>
          <w:lang w:val="en-US"/>
        </w:rPr>
        <w:t> (2015)</w:t>
      </w:r>
      <w:r w:rsidR="007E03E4" w:rsidRPr="003D3ADE">
        <w:rPr>
          <w:rFonts w:asciiTheme="minorHAnsi" w:hAnsiTheme="minorHAnsi" w:cstheme="minorHAnsi"/>
          <w:lang w:val="en-US"/>
        </w:rPr>
        <w:t>.</w:t>
      </w:r>
      <w:r w:rsidRPr="003D3ADE">
        <w:rPr>
          <w:rFonts w:asciiTheme="minorHAnsi" w:hAnsiTheme="minorHAnsi" w:cstheme="minorHAnsi"/>
          <w:lang w:val="en-US"/>
        </w:rPr>
        <w:t xml:space="preserve"> Biophysical and economic limits to negative CO2 emissions. </w:t>
      </w:r>
      <w:r w:rsidRPr="003D3ADE">
        <w:rPr>
          <w:rFonts w:asciiTheme="minorHAnsi" w:hAnsiTheme="minorHAnsi" w:cstheme="minorHAnsi"/>
          <w:i/>
          <w:lang w:val="en-US"/>
        </w:rPr>
        <w:t>Nature Climate Change</w:t>
      </w:r>
      <w:r w:rsidR="00D70406" w:rsidRPr="003D3ADE">
        <w:rPr>
          <w:rFonts w:asciiTheme="minorHAnsi" w:hAnsiTheme="minorHAnsi" w:cstheme="minorHAnsi"/>
          <w:i/>
          <w:lang w:val="en-US"/>
        </w:rPr>
        <w:t xml:space="preserve">. </w:t>
      </w:r>
      <w:r w:rsidR="00D70406" w:rsidRPr="003D3ADE">
        <w:rPr>
          <w:rFonts w:asciiTheme="minorHAnsi" w:hAnsiTheme="minorHAnsi" w:cstheme="minorHAnsi"/>
          <w:iCs/>
          <w:lang w:val="en-US"/>
        </w:rPr>
        <w:t xml:space="preserve">Available at: </w:t>
      </w:r>
      <w:hyperlink r:id="rId51" w:history="1">
        <w:r w:rsidR="00D70406" w:rsidRPr="00672F8C">
          <w:rPr>
            <w:rStyle w:val="Hipervnculo"/>
            <w:rFonts w:asciiTheme="minorHAnsi" w:hAnsiTheme="minorHAnsi" w:cstheme="minorHAnsi"/>
            <w:lang w:val="en-US"/>
          </w:rPr>
          <w:t>https://www.nature.com/articles/nclimate2870</w:t>
        </w:r>
      </w:hyperlink>
    </w:p>
    <w:p w14:paraId="7FB4AD8C" w14:textId="77777777" w:rsidR="00DC0CE4" w:rsidRPr="00650E3B" w:rsidRDefault="00DC0CE4" w:rsidP="00DC0CE4">
      <w:pPr>
        <w:rPr>
          <w:rFonts w:ascii="Calibri" w:hAnsi="Calibri" w:cs="Calibri"/>
          <w:lang w:val="en-US"/>
        </w:rPr>
      </w:pPr>
    </w:p>
    <w:p w14:paraId="5172C2E7" w14:textId="02E5526E" w:rsidR="00DC0CE4" w:rsidRPr="00A14A5E" w:rsidRDefault="00DC0CE4" w:rsidP="00DC0CE4">
      <w:pPr>
        <w:rPr>
          <w:rFonts w:ascii="Calibri" w:hAnsi="Calibri" w:cs="Calibri"/>
          <w:lang w:val="fr-FR"/>
        </w:rPr>
      </w:pPr>
      <w:r w:rsidRPr="00650E3B">
        <w:rPr>
          <w:rFonts w:ascii="Calibri" w:hAnsi="Calibri" w:cs="Calibri"/>
          <w:lang w:val="en-US"/>
        </w:rPr>
        <w:t xml:space="preserve">Vaughan, N.C. and Gough, C. </w:t>
      </w:r>
      <w:r w:rsidR="00650E3B">
        <w:rPr>
          <w:rFonts w:ascii="Calibri" w:hAnsi="Calibri" w:cs="Calibri"/>
          <w:lang w:val="en-US"/>
        </w:rPr>
        <w:t>(</w:t>
      </w:r>
      <w:r w:rsidRPr="00650E3B">
        <w:rPr>
          <w:rFonts w:ascii="Calibri" w:hAnsi="Calibri" w:cs="Calibri"/>
          <w:lang w:val="en-US"/>
        </w:rPr>
        <w:t>2016</w:t>
      </w:r>
      <w:r w:rsidR="00650E3B">
        <w:rPr>
          <w:rFonts w:ascii="Calibri" w:hAnsi="Calibri" w:cs="Calibri"/>
          <w:lang w:val="en-US"/>
        </w:rPr>
        <w:t>)</w:t>
      </w:r>
      <w:r w:rsidR="00D70406">
        <w:rPr>
          <w:rFonts w:ascii="Calibri" w:hAnsi="Calibri" w:cs="Calibri"/>
          <w:lang w:val="en-US"/>
        </w:rPr>
        <w:t>.</w:t>
      </w:r>
      <w:r w:rsidRPr="00650E3B">
        <w:rPr>
          <w:rFonts w:ascii="Calibri" w:hAnsi="Calibri" w:cs="Calibri"/>
          <w:lang w:val="en-US"/>
        </w:rPr>
        <w:t xml:space="preserve"> Expert assessment concludes negative emissions may not deliver. </w:t>
      </w:r>
      <w:r w:rsidRPr="00A14A5E">
        <w:rPr>
          <w:rFonts w:ascii="Calibri" w:hAnsi="Calibri" w:cs="Calibri"/>
          <w:i/>
          <w:lang w:val="fr-FR"/>
        </w:rPr>
        <w:t xml:space="preserve">Environ. </w:t>
      </w:r>
      <w:proofErr w:type="spellStart"/>
      <w:r w:rsidRPr="00A14A5E">
        <w:rPr>
          <w:rFonts w:ascii="Calibri" w:hAnsi="Calibri" w:cs="Calibri"/>
          <w:i/>
          <w:lang w:val="fr-FR"/>
        </w:rPr>
        <w:t>Res</w:t>
      </w:r>
      <w:proofErr w:type="spellEnd"/>
      <w:r w:rsidRPr="00A14A5E">
        <w:rPr>
          <w:rFonts w:ascii="Calibri" w:hAnsi="Calibri" w:cs="Calibri"/>
          <w:i/>
          <w:lang w:val="fr-FR"/>
        </w:rPr>
        <w:t xml:space="preserve">. </w:t>
      </w:r>
      <w:proofErr w:type="spellStart"/>
      <w:r w:rsidRPr="00A14A5E">
        <w:rPr>
          <w:rFonts w:ascii="Calibri" w:hAnsi="Calibri" w:cs="Calibri"/>
          <w:i/>
          <w:lang w:val="fr-FR"/>
        </w:rPr>
        <w:t>Lett</w:t>
      </w:r>
      <w:proofErr w:type="spellEnd"/>
      <w:r w:rsidRPr="00A14A5E">
        <w:rPr>
          <w:rFonts w:ascii="Calibri" w:hAnsi="Calibri" w:cs="Calibri"/>
          <w:i/>
          <w:lang w:val="fr-FR"/>
        </w:rPr>
        <w:t>.</w:t>
      </w:r>
      <w:r w:rsidRPr="00A14A5E">
        <w:rPr>
          <w:rFonts w:ascii="Calibri" w:hAnsi="Calibri" w:cs="Calibri"/>
          <w:lang w:val="fr-FR"/>
        </w:rPr>
        <w:t xml:space="preserve"> </w:t>
      </w:r>
      <w:proofErr w:type="gramStart"/>
      <w:r w:rsidRPr="00A14A5E">
        <w:rPr>
          <w:rFonts w:ascii="Calibri" w:hAnsi="Calibri" w:cs="Calibri"/>
          <w:lang w:val="fr-FR"/>
        </w:rPr>
        <w:t>11  095003</w:t>
      </w:r>
      <w:proofErr w:type="gramEnd"/>
      <w:r w:rsidR="00D70406" w:rsidRPr="00A14A5E">
        <w:rPr>
          <w:rFonts w:ascii="Calibri" w:hAnsi="Calibri" w:cs="Calibri"/>
          <w:lang w:val="fr-FR"/>
        </w:rPr>
        <w:t>.</w:t>
      </w:r>
      <w:r w:rsidRPr="00A14A5E">
        <w:rPr>
          <w:rFonts w:ascii="Calibri" w:hAnsi="Calibri" w:cs="Calibri"/>
          <w:lang w:val="fr-FR"/>
        </w:rPr>
        <w:t> </w:t>
      </w:r>
      <w:r w:rsidR="00650E3B" w:rsidRPr="00A14A5E">
        <w:rPr>
          <w:rFonts w:ascii="Calibri" w:hAnsi="Calibri" w:cs="Calibri"/>
          <w:lang w:val="fr-FR"/>
        </w:rPr>
        <w:t xml:space="preserve"> </w:t>
      </w:r>
      <w:proofErr w:type="spellStart"/>
      <w:r w:rsidR="00650E3B" w:rsidRPr="00A14A5E">
        <w:rPr>
          <w:rFonts w:ascii="Calibri" w:hAnsi="Calibri" w:cs="Calibri"/>
          <w:lang w:val="fr-FR"/>
        </w:rPr>
        <w:t>Available</w:t>
      </w:r>
      <w:proofErr w:type="spellEnd"/>
      <w:r w:rsidR="00650E3B" w:rsidRPr="00A14A5E">
        <w:rPr>
          <w:rFonts w:ascii="Calibri" w:hAnsi="Calibri" w:cs="Calibri"/>
          <w:lang w:val="fr-FR"/>
        </w:rPr>
        <w:t xml:space="preserve"> </w:t>
      </w:r>
      <w:proofErr w:type="gramStart"/>
      <w:r w:rsidR="00650E3B" w:rsidRPr="00A14A5E">
        <w:rPr>
          <w:rFonts w:ascii="Calibri" w:hAnsi="Calibri" w:cs="Calibri"/>
          <w:lang w:val="fr-FR"/>
        </w:rPr>
        <w:t>at</w:t>
      </w:r>
      <w:r w:rsidR="00D70406" w:rsidRPr="00A14A5E">
        <w:rPr>
          <w:rFonts w:ascii="Calibri" w:hAnsi="Calibri" w:cs="Calibri"/>
          <w:lang w:val="fr-FR"/>
        </w:rPr>
        <w:t>:</w:t>
      </w:r>
      <w:proofErr w:type="gramEnd"/>
    </w:p>
    <w:p w14:paraId="7C3F44C9" w14:textId="6A8BBF71" w:rsidR="005A55A8" w:rsidRPr="00A14A5E" w:rsidRDefault="005D2A5F" w:rsidP="00FC5428">
      <w:pPr>
        <w:rPr>
          <w:rFonts w:ascii="Calibri" w:hAnsi="Calibri" w:cs="Calibri"/>
          <w:lang w:val="fr-FR"/>
        </w:rPr>
      </w:pPr>
      <w:hyperlink r:id="rId52" w:history="1">
        <w:r w:rsidR="00DC0CE4" w:rsidRPr="00A14A5E">
          <w:rPr>
            <w:rStyle w:val="Hipervnculo"/>
            <w:rFonts w:ascii="Calibri" w:hAnsi="Calibri" w:cs="Calibri"/>
            <w:lang w:val="fr-FR"/>
          </w:rPr>
          <w:t>http://iopscience.iop.org/article/10.1088/1748-9326/11/9/095003/pdf</w:t>
        </w:r>
      </w:hyperlink>
    </w:p>
    <w:p w14:paraId="0E3C41D9" w14:textId="77777777" w:rsidR="002512DD" w:rsidRPr="00A14A5E" w:rsidRDefault="002512DD" w:rsidP="00FC5428">
      <w:pPr>
        <w:rPr>
          <w:rFonts w:ascii="Calibri" w:hAnsi="Calibri" w:cs="Calibri"/>
          <w:lang w:val="fr-FR"/>
        </w:rPr>
      </w:pPr>
    </w:p>
    <w:p w14:paraId="2BD717DF" w14:textId="3297FBD6" w:rsidR="00EC50A5" w:rsidRDefault="00EC50A5" w:rsidP="00FC5428">
      <w:pPr>
        <w:rPr>
          <w:rStyle w:val="Hipervnculo"/>
          <w:rFonts w:ascii="Calibri" w:hAnsi="Calibri" w:cs="Calibri"/>
          <w:lang w:val="en-US"/>
        </w:rPr>
      </w:pPr>
      <w:r w:rsidRPr="004D1CFA">
        <w:rPr>
          <w:rFonts w:ascii="Calibri" w:hAnsi="Calibri" w:cs="Calibri"/>
          <w:lang w:val="en-US"/>
        </w:rPr>
        <w:t>Winter, G. (2011)</w:t>
      </w:r>
      <w:r w:rsidR="00D70406">
        <w:rPr>
          <w:rFonts w:ascii="Calibri" w:hAnsi="Calibri" w:cs="Calibri"/>
          <w:lang w:val="en-US"/>
        </w:rPr>
        <w:t>.</w:t>
      </w:r>
      <w:r w:rsidRPr="004D1CFA">
        <w:rPr>
          <w:rFonts w:ascii="Calibri" w:hAnsi="Calibri" w:cs="Calibri"/>
          <w:lang w:val="en-US"/>
        </w:rPr>
        <w:t xml:space="preserve"> Climate engineering and international law: Last resort or the end of humanity? [online], </w:t>
      </w:r>
      <w:r w:rsidRPr="004D1CFA">
        <w:rPr>
          <w:rFonts w:ascii="Calibri" w:hAnsi="Calibri" w:cs="Calibri"/>
          <w:i/>
          <w:lang w:val="en-US"/>
        </w:rPr>
        <w:t>Review of European Community &amp; International Environmental Law</w:t>
      </w:r>
      <w:r w:rsidR="00306F2D" w:rsidRPr="004D1CFA">
        <w:rPr>
          <w:rFonts w:ascii="Calibri" w:hAnsi="Calibri" w:cs="Calibri"/>
          <w:lang w:val="en-US"/>
        </w:rPr>
        <w:t xml:space="preserve">, </w:t>
      </w:r>
      <w:r w:rsidRPr="004D1CFA">
        <w:rPr>
          <w:rFonts w:ascii="Calibri" w:hAnsi="Calibri" w:cs="Calibri"/>
          <w:lang w:val="en-US"/>
        </w:rPr>
        <w:t xml:space="preserve">3, pp277-289. Available from: </w:t>
      </w:r>
      <w:hyperlink r:id="rId53" w:history="1">
        <w:r w:rsidR="00B55A6B" w:rsidRPr="004D1CFA">
          <w:rPr>
            <w:rStyle w:val="Hipervnculo"/>
            <w:rFonts w:ascii="Calibri" w:hAnsi="Calibri" w:cs="Calibri"/>
            <w:lang w:val="en-US"/>
          </w:rPr>
          <w:t>https://www.gerd-winter.jura.uni-bremen.de/climateengineeringreciel.pdf</w:t>
        </w:r>
      </w:hyperlink>
    </w:p>
    <w:p w14:paraId="5CD95ABF" w14:textId="197B3BB6" w:rsidR="005D7786" w:rsidRDefault="005D7786" w:rsidP="00FC5428">
      <w:pPr>
        <w:rPr>
          <w:rStyle w:val="Hipervnculo"/>
          <w:rFonts w:ascii="Calibri" w:hAnsi="Calibri" w:cs="Calibri"/>
          <w:lang w:val="en-US"/>
        </w:rPr>
      </w:pPr>
    </w:p>
    <w:p w14:paraId="27AE854B" w14:textId="6D3C4F5B" w:rsidR="005D7786" w:rsidRDefault="005D7786" w:rsidP="00FC5428">
      <w:pPr>
        <w:rPr>
          <w:rStyle w:val="Hipervnculo"/>
          <w:rFonts w:ascii="Calibri" w:hAnsi="Calibri" w:cs="Calibri"/>
          <w:lang w:val="en-US"/>
        </w:rPr>
      </w:pPr>
    </w:p>
    <w:p w14:paraId="6DFEB0DF" w14:textId="1BC35E9A" w:rsidR="005D7786" w:rsidRDefault="005D7786">
      <w:pPr>
        <w:rPr>
          <w:rFonts w:ascii="Calibri" w:eastAsiaTheme="minorEastAsia" w:hAnsi="Calibri" w:cs="Calibri"/>
          <w:color w:val="000000"/>
          <w:lang w:val="en-US" w:eastAsia="en-US"/>
        </w:rPr>
      </w:pPr>
    </w:p>
    <w:p w14:paraId="22C0043B" w14:textId="17B0A034" w:rsidR="005D7786" w:rsidRPr="00FD7D20" w:rsidRDefault="005D7786" w:rsidP="005D7786">
      <w:pPr>
        <w:pStyle w:val="Default"/>
        <w:rPr>
          <w:rFonts w:ascii="Calibri" w:hAnsi="Calibri" w:cs="Calibri"/>
          <w:b/>
          <w:bCs/>
        </w:rPr>
      </w:pPr>
      <w:r w:rsidRPr="00FD7D20">
        <w:rPr>
          <w:rFonts w:ascii="Calibri" w:hAnsi="Calibri" w:cs="Calibri"/>
          <w:b/>
          <w:bCs/>
        </w:rPr>
        <w:lastRenderedPageBreak/>
        <w:t>Annex 1</w:t>
      </w:r>
    </w:p>
    <w:p w14:paraId="3B6F111E" w14:textId="77777777" w:rsidR="005D7786" w:rsidRDefault="005D7786" w:rsidP="005D7786">
      <w:pPr>
        <w:rPr>
          <w:rFonts w:ascii="Calibri" w:eastAsiaTheme="minorEastAsia" w:hAnsi="Calibri" w:cs="Calibri"/>
          <w:color w:val="000000"/>
          <w:lang w:val="en-US" w:eastAsia="en-US"/>
        </w:rPr>
      </w:pPr>
    </w:p>
    <w:p w14:paraId="2EF082E4" w14:textId="77777777" w:rsidR="005D7786" w:rsidRPr="00093491" w:rsidRDefault="005D7786" w:rsidP="005D7786">
      <w:pPr>
        <w:rPr>
          <w:rFonts w:ascii="Calibri" w:hAnsi="Calibri" w:cs="Calibri"/>
          <w:b/>
          <w:lang w:val="en-US"/>
        </w:rPr>
      </w:pPr>
      <w:r w:rsidRPr="00093491">
        <w:rPr>
          <w:rFonts w:ascii="Calibri" w:hAnsi="Calibri" w:cs="Calibri"/>
          <w:b/>
          <w:lang w:val="en-US"/>
        </w:rPr>
        <w:t xml:space="preserve">BECCS as an example of </w:t>
      </w:r>
      <w:r>
        <w:rPr>
          <w:rFonts w:ascii="Calibri" w:hAnsi="Calibri" w:cs="Calibri"/>
          <w:b/>
          <w:lang w:val="en-US"/>
        </w:rPr>
        <w:t>the impacts of a</w:t>
      </w:r>
      <w:r w:rsidRPr="00093491">
        <w:rPr>
          <w:rFonts w:ascii="Calibri" w:hAnsi="Calibri" w:cs="Calibri"/>
          <w:b/>
          <w:lang w:val="en-US"/>
        </w:rPr>
        <w:t xml:space="preserve"> geoengineering technology</w:t>
      </w:r>
    </w:p>
    <w:p w14:paraId="5BDA3A3F" w14:textId="77777777" w:rsidR="005D7786" w:rsidRPr="00093491" w:rsidRDefault="005D7786" w:rsidP="005D7786">
      <w:pPr>
        <w:rPr>
          <w:rFonts w:ascii="Calibri" w:hAnsi="Calibri" w:cs="Calibri"/>
          <w:b/>
          <w:lang w:val="en-US"/>
        </w:rPr>
      </w:pPr>
    </w:p>
    <w:p w14:paraId="5DF95F6C" w14:textId="67F92DC9" w:rsidR="005D7786" w:rsidRPr="006F2357" w:rsidRDefault="005D7786" w:rsidP="005D7786">
      <w:pPr>
        <w:rPr>
          <w:rFonts w:ascii="Calibri" w:hAnsi="Calibri" w:cs="Calibri"/>
          <w:lang w:val="en-US"/>
        </w:rPr>
      </w:pPr>
      <w:r w:rsidRPr="00093491">
        <w:rPr>
          <w:rFonts w:ascii="Calibri" w:hAnsi="Calibri" w:cs="Calibri"/>
          <w:lang w:val="en-US"/>
        </w:rPr>
        <w:t xml:space="preserve">We are aware that in previous reports the Special Rapporteur has also noted the potential </w:t>
      </w:r>
      <w:r w:rsidR="00FD7D20">
        <w:rPr>
          <w:rFonts w:ascii="Calibri" w:hAnsi="Calibri" w:cs="Calibri"/>
          <w:lang w:val="en-US"/>
        </w:rPr>
        <w:t>for</w:t>
      </w:r>
      <w:r w:rsidRPr="00093491">
        <w:rPr>
          <w:rFonts w:ascii="Calibri" w:hAnsi="Calibri" w:cs="Calibri"/>
          <w:lang w:val="en-US"/>
        </w:rPr>
        <w:t xml:space="preserve"> poorly implemented </w:t>
      </w:r>
      <w:r w:rsidR="00FD7D20">
        <w:rPr>
          <w:rFonts w:ascii="Calibri" w:hAnsi="Calibri" w:cs="Calibri"/>
          <w:lang w:val="en-US"/>
        </w:rPr>
        <w:t>Carbon Dioxide Removal (</w:t>
      </w:r>
      <w:r w:rsidRPr="00093491">
        <w:rPr>
          <w:rFonts w:ascii="Calibri" w:hAnsi="Calibri" w:cs="Calibri"/>
          <w:lang w:val="en-US"/>
        </w:rPr>
        <w:t>CDR</w:t>
      </w:r>
      <w:r w:rsidR="00FD7D20">
        <w:rPr>
          <w:rFonts w:ascii="Calibri" w:hAnsi="Calibri" w:cs="Calibri"/>
          <w:lang w:val="en-US"/>
        </w:rPr>
        <w:t>) technologies</w:t>
      </w:r>
      <w:r w:rsidRPr="00093491">
        <w:rPr>
          <w:rFonts w:ascii="Calibri" w:hAnsi="Calibri" w:cs="Calibri"/>
          <w:lang w:val="en-US"/>
        </w:rPr>
        <w:t xml:space="preserve"> </w:t>
      </w:r>
      <w:r w:rsidR="00FD7D20">
        <w:rPr>
          <w:rFonts w:ascii="Calibri" w:hAnsi="Calibri" w:cs="Calibri"/>
          <w:lang w:val="en-US"/>
        </w:rPr>
        <w:t xml:space="preserve">to </w:t>
      </w:r>
      <w:r w:rsidRPr="00093491">
        <w:rPr>
          <w:rFonts w:ascii="Calibri" w:hAnsi="Calibri" w:cs="Calibri"/>
          <w:lang w:val="en-US"/>
        </w:rPr>
        <w:t xml:space="preserve">displace other types of land use and impact food security, biodiversity and human rights. He has described how biofuel policies have contributed to hikes in food prices, riots and a significant increase in those suffering from hunger, with forestry-related policies likewise raising concerns about land rights, access to food and cultural activities. </w:t>
      </w:r>
    </w:p>
    <w:p w14:paraId="42CE9896" w14:textId="77777777" w:rsidR="005D7786" w:rsidRPr="00093491" w:rsidRDefault="005D7786" w:rsidP="005D7786">
      <w:pPr>
        <w:rPr>
          <w:rFonts w:ascii="Calibri" w:hAnsi="Calibri" w:cs="Calibri"/>
          <w:b/>
          <w:lang w:val="en-US"/>
        </w:rPr>
      </w:pPr>
    </w:p>
    <w:p w14:paraId="0AC090FB" w14:textId="2CC362FF" w:rsidR="005D7786" w:rsidRDefault="005D7786" w:rsidP="005D7786">
      <w:pPr>
        <w:rPr>
          <w:rFonts w:ascii="Calibri" w:hAnsi="Calibri" w:cs="Calibri"/>
          <w:lang w:val="en-US"/>
        </w:rPr>
      </w:pPr>
      <w:r w:rsidRPr="00093491">
        <w:rPr>
          <w:rFonts w:ascii="Calibri" w:hAnsi="Calibri" w:cs="Calibri"/>
          <w:lang w:val="en-US"/>
        </w:rPr>
        <w:t>Bioenergy with Carbon Capture and Storage (BECCS) is a widely</w:t>
      </w:r>
      <w:r w:rsidR="00FD7D20">
        <w:rPr>
          <w:rFonts w:ascii="Calibri" w:hAnsi="Calibri" w:cs="Calibri"/>
          <w:lang w:val="en-US"/>
        </w:rPr>
        <w:t xml:space="preserve"> </w:t>
      </w:r>
      <w:r w:rsidRPr="00093491">
        <w:rPr>
          <w:rFonts w:ascii="Calibri" w:hAnsi="Calibri" w:cs="Calibri"/>
          <w:lang w:val="en-US"/>
        </w:rPr>
        <w:t xml:space="preserve">discussed CDR technique </w:t>
      </w:r>
      <w:r>
        <w:rPr>
          <w:rFonts w:ascii="Calibri" w:hAnsi="Calibri" w:cs="Calibri"/>
          <w:lang w:val="en-US"/>
        </w:rPr>
        <w:t xml:space="preserve">which </w:t>
      </w:r>
      <w:r w:rsidRPr="00093491">
        <w:rPr>
          <w:rFonts w:ascii="Calibri" w:hAnsi="Calibri" w:cs="Calibri"/>
          <w:lang w:val="en-US"/>
        </w:rPr>
        <w:t>involves planting massive monocultures of trees or crops for biomass, burning them to generate energy, and then capturing the resulting CO</w:t>
      </w:r>
      <w:r w:rsidRPr="003D3ADE">
        <w:rPr>
          <w:rFonts w:ascii="Calibri" w:hAnsi="Calibri" w:cs="Calibri"/>
          <w:vertAlign w:val="subscript"/>
          <w:lang w:val="en-US"/>
        </w:rPr>
        <w:t>2</w:t>
      </w:r>
      <w:r w:rsidRPr="00093491">
        <w:rPr>
          <w:rFonts w:ascii="Calibri" w:hAnsi="Calibri" w:cs="Calibri"/>
          <w:vertAlign w:val="superscript"/>
          <w:lang w:val="en-US"/>
        </w:rPr>
        <w:t xml:space="preserve"> </w:t>
      </w:r>
      <w:r w:rsidRPr="00093491">
        <w:rPr>
          <w:rFonts w:ascii="Calibri" w:hAnsi="Calibri" w:cs="Calibri"/>
          <w:lang w:val="en-US"/>
        </w:rPr>
        <w:t>and storing it permanently in geological formations or under the seabed. The inclusion of BECCS by</w:t>
      </w:r>
      <w:r w:rsidR="00FD7D20">
        <w:rPr>
          <w:rFonts w:ascii="Calibri" w:hAnsi="Calibri" w:cs="Calibri"/>
          <w:lang w:val="en-US"/>
        </w:rPr>
        <w:t xml:space="preserve"> the Intergovernmental Panel on Climate Change</w:t>
      </w:r>
      <w:r w:rsidRPr="00093491">
        <w:rPr>
          <w:rFonts w:ascii="Calibri" w:hAnsi="Calibri" w:cs="Calibri"/>
          <w:lang w:val="en-US"/>
        </w:rPr>
        <w:t xml:space="preserve"> </w:t>
      </w:r>
      <w:r w:rsidR="00FD7D20">
        <w:rPr>
          <w:rFonts w:ascii="Calibri" w:hAnsi="Calibri" w:cs="Calibri"/>
          <w:lang w:val="en-US"/>
        </w:rPr>
        <w:t>(</w:t>
      </w:r>
      <w:r w:rsidRPr="00093491">
        <w:rPr>
          <w:rFonts w:ascii="Calibri" w:hAnsi="Calibri" w:cs="Calibri"/>
          <w:lang w:val="en-US"/>
        </w:rPr>
        <w:t>IPCC</w:t>
      </w:r>
      <w:r w:rsidR="00FD7D20">
        <w:rPr>
          <w:rFonts w:ascii="Calibri" w:hAnsi="Calibri" w:cs="Calibri"/>
          <w:lang w:val="en-US"/>
        </w:rPr>
        <w:t>)</w:t>
      </w:r>
      <w:r w:rsidRPr="00093491">
        <w:rPr>
          <w:rFonts w:ascii="Calibri" w:hAnsi="Calibri" w:cs="Calibri"/>
          <w:lang w:val="en-US"/>
        </w:rPr>
        <w:t xml:space="preserve"> in its Fifth Assessment Report (AR5) was later </w:t>
      </w:r>
      <w:hyperlink r:id="rId54">
        <w:r w:rsidRPr="00093491">
          <w:rPr>
            <w:rFonts w:ascii="Calibri" w:hAnsi="Calibri" w:cs="Calibri"/>
            <w:color w:val="1155CC"/>
            <w:u w:val="single"/>
            <w:lang w:val="en-US"/>
          </w:rPr>
          <w:t>criticized by scientists</w:t>
        </w:r>
      </w:hyperlink>
      <w:r w:rsidRPr="00093491">
        <w:rPr>
          <w:rFonts w:ascii="Calibri" w:hAnsi="Calibri" w:cs="Calibri"/>
          <w:color w:val="1155CC"/>
          <w:lang w:val="en-US"/>
        </w:rPr>
        <w:t xml:space="preserve"> </w:t>
      </w:r>
      <w:r w:rsidRPr="00093491">
        <w:rPr>
          <w:rFonts w:ascii="Calibri" w:hAnsi="Calibri" w:cs="Calibri"/>
          <w:lang w:val="en-US"/>
        </w:rPr>
        <w:t>because BECCS has neither been proven to be functional nor to produce “negative emissions”</w:t>
      </w:r>
      <w:r w:rsidR="00FD7D20">
        <w:rPr>
          <w:rFonts w:ascii="Calibri" w:hAnsi="Calibri" w:cs="Calibri"/>
          <w:lang w:val="en-US"/>
        </w:rPr>
        <w:t>,</w:t>
      </w:r>
      <w:r w:rsidRPr="00093491">
        <w:rPr>
          <w:rFonts w:ascii="Calibri" w:hAnsi="Calibri" w:cs="Calibri"/>
          <w:lang w:val="en-US"/>
        </w:rPr>
        <w:t xml:space="preserve"> but the illusion of this option delayed real </w:t>
      </w:r>
      <w:r w:rsidR="00FD7D20">
        <w:rPr>
          <w:rFonts w:ascii="Calibri" w:hAnsi="Calibri" w:cs="Calibri"/>
          <w:lang w:val="en-US"/>
        </w:rPr>
        <w:t>greenhouse gas (</w:t>
      </w:r>
      <w:r w:rsidRPr="00093491">
        <w:rPr>
          <w:rFonts w:ascii="Calibri" w:hAnsi="Calibri" w:cs="Calibri"/>
          <w:lang w:val="en-US"/>
        </w:rPr>
        <w:t>GHG</w:t>
      </w:r>
      <w:r w:rsidR="00FD7D20">
        <w:rPr>
          <w:rFonts w:ascii="Calibri" w:hAnsi="Calibri" w:cs="Calibri"/>
          <w:lang w:val="en-US"/>
        </w:rPr>
        <w:t>)</w:t>
      </w:r>
      <w:r w:rsidRPr="00093491">
        <w:rPr>
          <w:rFonts w:ascii="Calibri" w:hAnsi="Calibri" w:cs="Calibri"/>
          <w:lang w:val="en-US"/>
        </w:rPr>
        <w:t xml:space="preserve"> reductions (</w:t>
      </w:r>
      <w:r w:rsidRPr="00093491">
        <w:rPr>
          <w:rFonts w:ascii="Calibri" w:hAnsi="Calibri" w:cs="Calibri"/>
          <w:lang w:val="en-PH"/>
        </w:rPr>
        <w:t>Anderson</w:t>
      </w:r>
      <w:r w:rsidR="00FD7D20">
        <w:rPr>
          <w:rFonts w:ascii="Calibri" w:hAnsi="Calibri" w:cs="Calibri"/>
          <w:lang w:val="en-PH"/>
        </w:rPr>
        <w:t xml:space="preserve"> &amp; </w:t>
      </w:r>
      <w:r w:rsidRPr="00093491">
        <w:rPr>
          <w:rFonts w:ascii="Calibri" w:hAnsi="Calibri" w:cs="Calibri"/>
          <w:lang w:val="en-PH"/>
        </w:rPr>
        <w:t>Peters, 2016)</w:t>
      </w:r>
      <w:r w:rsidR="00FD7D20">
        <w:rPr>
          <w:rFonts w:ascii="Calibri" w:hAnsi="Calibri" w:cs="Calibri"/>
          <w:lang w:val="en-PH"/>
        </w:rPr>
        <w:t>.</w:t>
      </w:r>
      <w:r w:rsidRPr="00093491">
        <w:rPr>
          <w:rFonts w:ascii="Calibri" w:hAnsi="Calibri" w:cs="Calibri"/>
          <w:lang w:val="en-US"/>
        </w:rPr>
        <w:t xml:space="preserve"> </w:t>
      </w:r>
    </w:p>
    <w:p w14:paraId="1886A289" w14:textId="77777777" w:rsidR="005D7786" w:rsidRDefault="005D7786" w:rsidP="005D7786">
      <w:pPr>
        <w:rPr>
          <w:rFonts w:ascii="Calibri" w:hAnsi="Calibri" w:cs="Calibri"/>
          <w:lang w:val="en-US"/>
        </w:rPr>
      </w:pPr>
    </w:p>
    <w:p w14:paraId="001621D6" w14:textId="7D99545C" w:rsidR="005D7786" w:rsidRDefault="005D7786" w:rsidP="005D7786">
      <w:pPr>
        <w:rPr>
          <w:rFonts w:ascii="Calibri" w:hAnsi="Calibri" w:cs="Calibri"/>
          <w:lang w:val="en-US"/>
        </w:rPr>
      </w:pPr>
      <w:r w:rsidRPr="00093491">
        <w:rPr>
          <w:rFonts w:ascii="Calibri" w:hAnsi="Calibri" w:cs="Calibri"/>
          <w:lang w:val="en-US"/>
        </w:rPr>
        <w:t>A large body of peer-reviewed literature shows that large-scale production of energy with</w:t>
      </w:r>
      <w:hyperlink r:id="rId55">
        <w:r w:rsidRPr="00093491">
          <w:rPr>
            <w:rFonts w:ascii="Calibri" w:hAnsi="Calibri" w:cs="Calibri"/>
            <w:lang w:val="en-US"/>
          </w:rPr>
          <w:t xml:space="preserve"> </w:t>
        </w:r>
      </w:hyperlink>
      <w:hyperlink r:id="rId56">
        <w:r w:rsidRPr="00093491">
          <w:rPr>
            <w:rFonts w:ascii="Calibri" w:hAnsi="Calibri" w:cs="Calibri"/>
            <w:color w:val="1155CC"/>
            <w:u w:val="single"/>
            <w:lang w:val="en-US"/>
          </w:rPr>
          <w:t>biomass is a source of additional GHG emissions</w:t>
        </w:r>
      </w:hyperlink>
      <w:r>
        <w:rPr>
          <w:rFonts w:ascii="Calibri" w:hAnsi="Calibri" w:cs="Calibri"/>
          <w:lang w:val="en-US"/>
        </w:rPr>
        <w:t xml:space="preserve">. The presumption that “new trees will grow” to offset emissions from burning wood for energy is the basis for the misguided industry-promoted “carbon neutral” designation. The addition of carbon capture and storage is then presumed to render the process “carbon negative”.  However, burning trees for energy is far from “neutral”, </w:t>
      </w:r>
      <w:r w:rsidR="00FD41E5">
        <w:rPr>
          <w:rFonts w:ascii="Calibri" w:hAnsi="Calibri" w:cs="Calibri"/>
          <w:lang w:val="en-US"/>
        </w:rPr>
        <w:t xml:space="preserve">there is no guarantee that trees will regrow and the timescale over which that would happen is anyway far too long. </w:t>
      </w:r>
      <w:proofErr w:type="gramStart"/>
      <w:r w:rsidR="00FD41E5">
        <w:rPr>
          <w:rFonts w:ascii="Calibri" w:hAnsi="Calibri" w:cs="Calibri"/>
          <w:lang w:val="en-US"/>
        </w:rPr>
        <w:t>Thus</w:t>
      </w:r>
      <w:proofErr w:type="gramEnd"/>
      <w:r w:rsidR="00FD41E5">
        <w:rPr>
          <w:rFonts w:ascii="Calibri" w:hAnsi="Calibri" w:cs="Calibri"/>
          <w:lang w:val="en-US"/>
        </w:rPr>
        <w:t xml:space="preserve"> </w:t>
      </w:r>
      <w:r>
        <w:rPr>
          <w:rFonts w:ascii="Calibri" w:hAnsi="Calibri" w:cs="Calibri"/>
          <w:lang w:val="en-US"/>
        </w:rPr>
        <w:t xml:space="preserve">the </w:t>
      </w:r>
      <w:r w:rsidR="00FD41E5">
        <w:rPr>
          <w:rFonts w:ascii="Calibri" w:hAnsi="Calibri" w:cs="Calibri"/>
          <w:lang w:val="en-US"/>
        </w:rPr>
        <w:t xml:space="preserve">overall </w:t>
      </w:r>
      <w:r>
        <w:rPr>
          <w:rFonts w:ascii="Calibri" w:hAnsi="Calibri" w:cs="Calibri"/>
          <w:lang w:val="en-US"/>
        </w:rPr>
        <w:t>process simply cannot be</w:t>
      </w:r>
      <w:r w:rsidR="00FD41E5">
        <w:rPr>
          <w:rFonts w:ascii="Calibri" w:hAnsi="Calibri" w:cs="Calibri"/>
          <w:lang w:val="en-US"/>
        </w:rPr>
        <w:t xml:space="preserve"> described as being</w:t>
      </w:r>
      <w:r>
        <w:rPr>
          <w:rFonts w:ascii="Calibri" w:hAnsi="Calibri" w:cs="Calibri"/>
          <w:lang w:val="en-US"/>
        </w:rPr>
        <w:t xml:space="preserve"> “</w:t>
      </w:r>
      <w:r w:rsidR="00FD41E5">
        <w:rPr>
          <w:rFonts w:ascii="Calibri" w:hAnsi="Calibri" w:cs="Calibri"/>
          <w:lang w:val="en-US"/>
        </w:rPr>
        <w:t xml:space="preserve">carbon </w:t>
      </w:r>
      <w:r>
        <w:rPr>
          <w:rFonts w:ascii="Calibri" w:hAnsi="Calibri" w:cs="Calibri"/>
          <w:lang w:val="en-US"/>
        </w:rPr>
        <w:t>negative”</w:t>
      </w:r>
      <w:r w:rsidR="00FD41E5">
        <w:rPr>
          <w:rFonts w:ascii="Calibri" w:hAnsi="Calibri" w:cs="Calibri"/>
          <w:lang w:val="en-US"/>
        </w:rPr>
        <w:t xml:space="preserve"> either</w:t>
      </w:r>
      <w:r>
        <w:rPr>
          <w:rFonts w:ascii="Calibri" w:hAnsi="Calibri" w:cs="Calibri"/>
          <w:lang w:val="en-US"/>
        </w:rPr>
        <w:t xml:space="preserve">. Protection of forests and ecosystems is fundamental to protecting human rights. A vast increase in demand for wood is precisely the opposite of what is needed. </w:t>
      </w:r>
    </w:p>
    <w:p w14:paraId="6C1CCDD4" w14:textId="77777777" w:rsidR="005D7786" w:rsidRDefault="005D7786" w:rsidP="005D7786">
      <w:pPr>
        <w:rPr>
          <w:rFonts w:ascii="Calibri" w:hAnsi="Calibri" w:cs="Calibri"/>
          <w:lang w:val="en-US"/>
        </w:rPr>
      </w:pPr>
    </w:p>
    <w:p w14:paraId="28113BF9" w14:textId="0A59C9DA" w:rsidR="005D7786" w:rsidRDefault="005D7786" w:rsidP="005D7786">
      <w:pPr>
        <w:rPr>
          <w:rFonts w:ascii="Calibri" w:hAnsi="Calibri" w:cs="Calibri"/>
          <w:lang w:val="en-US"/>
        </w:rPr>
      </w:pPr>
      <w:r>
        <w:rPr>
          <w:rFonts w:ascii="Calibri" w:hAnsi="Calibri" w:cs="Calibri"/>
          <w:lang w:val="en-US"/>
        </w:rPr>
        <w:t>I</w:t>
      </w:r>
      <w:r w:rsidRPr="00093491">
        <w:rPr>
          <w:rFonts w:ascii="Calibri" w:hAnsi="Calibri" w:cs="Calibri"/>
          <w:lang w:val="en-US"/>
        </w:rPr>
        <w:t>n addition, CCS projects are</w:t>
      </w:r>
      <w:r>
        <w:rPr>
          <w:rFonts w:ascii="Calibri" w:hAnsi="Calibri" w:cs="Calibri"/>
          <w:lang w:val="en-US"/>
        </w:rPr>
        <w:t xml:space="preserve"> extraordinarily</w:t>
      </w:r>
      <w:r w:rsidRPr="00093491">
        <w:rPr>
          <w:rFonts w:ascii="Calibri" w:hAnsi="Calibri" w:cs="Calibri"/>
          <w:lang w:val="en-US"/>
        </w:rPr>
        <w:t xml:space="preserve"> expensive, </w:t>
      </w:r>
      <w:r>
        <w:rPr>
          <w:rFonts w:ascii="Calibri" w:hAnsi="Calibri" w:cs="Calibri"/>
          <w:lang w:val="en-US"/>
        </w:rPr>
        <w:t xml:space="preserve">rarely tested, </w:t>
      </w:r>
      <w:r w:rsidRPr="00093491">
        <w:rPr>
          <w:rFonts w:ascii="Calibri" w:hAnsi="Calibri" w:cs="Calibri"/>
          <w:lang w:val="en-US"/>
        </w:rPr>
        <w:t xml:space="preserve">and cannot ensure either </w:t>
      </w:r>
      <w:r w:rsidR="00FD41E5">
        <w:rPr>
          <w:rFonts w:ascii="Calibri" w:hAnsi="Calibri" w:cs="Calibri"/>
          <w:lang w:val="en-US"/>
        </w:rPr>
        <w:t xml:space="preserve">the </w:t>
      </w:r>
      <w:r w:rsidRPr="00093491">
        <w:rPr>
          <w:rFonts w:ascii="Calibri" w:hAnsi="Calibri" w:cs="Calibri"/>
          <w:lang w:val="en-US"/>
        </w:rPr>
        <w:t xml:space="preserve">safety or </w:t>
      </w:r>
      <w:r w:rsidR="00FD41E5">
        <w:rPr>
          <w:rFonts w:ascii="Calibri" w:hAnsi="Calibri" w:cs="Calibri"/>
          <w:lang w:val="en-US"/>
        </w:rPr>
        <w:t xml:space="preserve">the </w:t>
      </w:r>
      <w:r w:rsidRPr="00093491">
        <w:rPr>
          <w:rFonts w:ascii="Calibri" w:hAnsi="Calibri" w:cs="Calibri"/>
          <w:lang w:val="en-US"/>
        </w:rPr>
        <w:t>permanen</w:t>
      </w:r>
      <w:r w:rsidR="00FD41E5">
        <w:rPr>
          <w:rFonts w:ascii="Calibri" w:hAnsi="Calibri" w:cs="Calibri"/>
          <w:lang w:val="en-US"/>
        </w:rPr>
        <w:t>t locking away</w:t>
      </w:r>
      <w:r w:rsidRPr="00093491">
        <w:rPr>
          <w:rFonts w:ascii="Calibri" w:hAnsi="Calibri" w:cs="Calibri"/>
          <w:lang w:val="en-US"/>
        </w:rPr>
        <w:t xml:space="preserve"> of stored gas.</w:t>
      </w:r>
      <w:r>
        <w:rPr>
          <w:rFonts w:ascii="Calibri" w:hAnsi="Calibri" w:cs="Calibri"/>
          <w:lang w:val="en-US"/>
        </w:rPr>
        <w:t xml:space="preserve"> </w:t>
      </w:r>
    </w:p>
    <w:p w14:paraId="38368D9C" w14:textId="77777777" w:rsidR="005D7786" w:rsidRDefault="005D7786" w:rsidP="005D7786">
      <w:pPr>
        <w:rPr>
          <w:rFonts w:ascii="Calibri" w:hAnsi="Calibri" w:cs="Calibri"/>
          <w:lang w:val="en-US"/>
        </w:rPr>
      </w:pPr>
    </w:p>
    <w:p w14:paraId="1FE35E75" w14:textId="3A92F83E" w:rsidR="005D7786" w:rsidRDefault="005D7786" w:rsidP="005D7786">
      <w:pPr>
        <w:rPr>
          <w:rFonts w:ascii="Calibri" w:hAnsi="Calibri" w:cs="Calibri"/>
          <w:lang w:val="en-US"/>
        </w:rPr>
      </w:pPr>
      <w:r>
        <w:rPr>
          <w:rFonts w:ascii="Calibri" w:hAnsi="Calibri" w:cs="Calibri"/>
          <w:lang w:val="en-US"/>
        </w:rPr>
        <w:t>Capturing CO</w:t>
      </w:r>
      <w:r w:rsidRPr="003D3ADE">
        <w:rPr>
          <w:rFonts w:ascii="Calibri" w:hAnsi="Calibri" w:cs="Calibri"/>
          <w:vertAlign w:val="subscript"/>
          <w:lang w:val="en-US"/>
        </w:rPr>
        <w:t>2</w:t>
      </w:r>
      <w:r>
        <w:rPr>
          <w:rFonts w:ascii="Calibri" w:hAnsi="Calibri" w:cs="Calibri"/>
          <w:lang w:val="en-US"/>
        </w:rPr>
        <w:t xml:space="preserve"> from fossil fuel power plants has proven to be not only economically untenable but also highly challenging</w:t>
      </w:r>
      <w:r w:rsidR="00FD41E5">
        <w:rPr>
          <w:rFonts w:ascii="Calibri" w:hAnsi="Calibri" w:cs="Calibri"/>
          <w:lang w:val="en-US"/>
        </w:rPr>
        <w:t xml:space="preserve"> from a technical point of view</w:t>
      </w:r>
      <w:r>
        <w:rPr>
          <w:rFonts w:ascii="Calibri" w:hAnsi="Calibri" w:cs="Calibri"/>
          <w:lang w:val="en-US"/>
        </w:rPr>
        <w:t xml:space="preserve">. Most projects where it has been attempted have operated at far lower capacity than anticipated, and/or </w:t>
      </w:r>
      <w:r w:rsidR="00FD41E5">
        <w:rPr>
          <w:rFonts w:ascii="Calibri" w:hAnsi="Calibri" w:cs="Calibri"/>
          <w:lang w:val="en-US"/>
        </w:rPr>
        <w:t xml:space="preserve">have </w:t>
      </w:r>
      <w:r>
        <w:rPr>
          <w:rFonts w:ascii="Calibri" w:hAnsi="Calibri" w:cs="Calibri"/>
          <w:lang w:val="en-US"/>
        </w:rPr>
        <w:t xml:space="preserve">abandoned capture altogether. Powering the capture of carbon from these facilities incurs an energy penalty (roughly 30% of the energy produced at the facility is needed to power </w:t>
      </w:r>
      <w:r w:rsidR="00FD41E5">
        <w:rPr>
          <w:rFonts w:ascii="Calibri" w:hAnsi="Calibri" w:cs="Calibri"/>
          <w:lang w:val="en-US"/>
        </w:rPr>
        <w:t xml:space="preserve">the </w:t>
      </w:r>
      <w:r>
        <w:rPr>
          <w:rFonts w:ascii="Calibri" w:hAnsi="Calibri" w:cs="Calibri"/>
          <w:lang w:val="en-US"/>
        </w:rPr>
        <w:t xml:space="preserve">capture itself), rendering the process highly inefficient. Application of CCS to bioenergy would be even more inefficient, </w:t>
      </w:r>
      <w:r w:rsidR="00FD41E5">
        <w:rPr>
          <w:rFonts w:ascii="Calibri" w:hAnsi="Calibri" w:cs="Calibri"/>
          <w:lang w:val="en-US"/>
        </w:rPr>
        <w:t xml:space="preserve">given the problems outlined above, </w:t>
      </w:r>
      <w:r>
        <w:rPr>
          <w:rFonts w:ascii="Calibri" w:hAnsi="Calibri" w:cs="Calibri"/>
          <w:lang w:val="en-US"/>
        </w:rPr>
        <w:t>and has not been achieved at anything approaching commercial scale (other than capturing CO</w:t>
      </w:r>
      <w:r w:rsidRPr="003D3ADE">
        <w:rPr>
          <w:rFonts w:ascii="Calibri" w:hAnsi="Calibri" w:cs="Calibri"/>
          <w:vertAlign w:val="subscript"/>
          <w:lang w:val="en-US"/>
        </w:rPr>
        <w:t>2</w:t>
      </w:r>
      <w:r>
        <w:rPr>
          <w:rFonts w:ascii="Calibri" w:hAnsi="Calibri" w:cs="Calibri"/>
          <w:lang w:val="en-US"/>
        </w:rPr>
        <w:t xml:space="preserve"> from fermentation in corn ethanol production).    </w:t>
      </w:r>
    </w:p>
    <w:p w14:paraId="70AB7E99" w14:textId="77777777" w:rsidR="005D7786" w:rsidRDefault="005D7786" w:rsidP="005D7786">
      <w:pPr>
        <w:rPr>
          <w:rFonts w:ascii="Calibri" w:hAnsi="Calibri" w:cs="Calibri"/>
          <w:lang w:val="en-US"/>
        </w:rPr>
      </w:pPr>
    </w:p>
    <w:p w14:paraId="7E24BA73" w14:textId="77777777" w:rsidR="005D7786" w:rsidRPr="00093491" w:rsidRDefault="005D7786" w:rsidP="005D7786">
      <w:pPr>
        <w:rPr>
          <w:rFonts w:ascii="Calibri" w:hAnsi="Calibri" w:cs="Calibri"/>
          <w:lang w:val="en-US"/>
        </w:rPr>
      </w:pPr>
      <w:r>
        <w:rPr>
          <w:rFonts w:ascii="Calibri" w:hAnsi="Calibri" w:cs="Calibri"/>
          <w:lang w:val="en-US"/>
        </w:rPr>
        <w:lastRenderedPageBreak/>
        <w:t xml:space="preserve">Development of a </w:t>
      </w:r>
      <w:proofErr w:type="gramStart"/>
      <w:r>
        <w:rPr>
          <w:rFonts w:ascii="Calibri" w:hAnsi="Calibri" w:cs="Calibri"/>
          <w:lang w:val="en-US"/>
        </w:rPr>
        <w:t>large scale</w:t>
      </w:r>
      <w:proofErr w:type="gramEnd"/>
      <w:r>
        <w:rPr>
          <w:rFonts w:ascii="Calibri" w:hAnsi="Calibri" w:cs="Calibri"/>
          <w:lang w:val="en-US"/>
        </w:rPr>
        <w:t xml:space="preserve"> CCS program would require construction of a massive infrastructure to compress, transport and store CO</w:t>
      </w:r>
      <w:r w:rsidRPr="003D3ADE">
        <w:rPr>
          <w:rFonts w:ascii="Calibri" w:hAnsi="Calibri" w:cs="Calibri"/>
          <w:vertAlign w:val="subscript"/>
          <w:lang w:val="en-US"/>
        </w:rPr>
        <w:t>2</w:t>
      </w:r>
      <w:r>
        <w:rPr>
          <w:rFonts w:ascii="Calibri" w:hAnsi="Calibri" w:cs="Calibri"/>
          <w:lang w:val="en-US"/>
        </w:rPr>
        <w:t>, and the viability of long term safe storage is highly questionable (concentrated CO</w:t>
      </w:r>
      <w:r w:rsidRPr="003D3ADE">
        <w:rPr>
          <w:rFonts w:ascii="Calibri" w:hAnsi="Calibri" w:cs="Calibri"/>
          <w:vertAlign w:val="subscript"/>
          <w:lang w:val="en-US"/>
        </w:rPr>
        <w:t>2</w:t>
      </w:r>
      <w:r>
        <w:rPr>
          <w:rFonts w:ascii="Calibri" w:hAnsi="Calibri" w:cs="Calibri"/>
          <w:lang w:val="en-US"/>
        </w:rPr>
        <w:t xml:space="preserve"> gas is lethal). </w:t>
      </w:r>
    </w:p>
    <w:p w14:paraId="6211CC2E" w14:textId="77777777" w:rsidR="005D7786" w:rsidRDefault="005D7786" w:rsidP="005D7786">
      <w:pPr>
        <w:rPr>
          <w:rFonts w:ascii="Calibri" w:hAnsi="Calibri" w:cs="Calibri"/>
          <w:lang w:val="en-US"/>
        </w:rPr>
      </w:pPr>
    </w:p>
    <w:p w14:paraId="5FD2EB08" w14:textId="1C4BEB43" w:rsidR="005D7786" w:rsidRDefault="005D7786" w:rsidP="005D7786">
      <w:pPr>
        <w:rPr>
          <w:rFonts w:ascii="Calibri" w:hAnsi="Calibri" w:cs="Calibri"/>
          <w:lang w:val="en-US"/>
        </w:rPr>
      </w:pPr>
      <w:r>
        <w:rPr>
          <w:rFonts w:ascii="Calibri" w:hAnsi="Calibri" w:cs="Calibri"/>
          <w:lang w:val="en-US"/>
        </w:rPr>
        <w:t>Currently, m</w:t>
      </w:r>
      <w:r w:rsidRPr="00093491">
        <w:rPr>
          <w:rFonts w:ascii="Calibri" w:hAnsi="Calibri" w:cs="Calibri"/>
          <w:lang w:val="en-US"/>
        </w:rPr>
        <w:t xml:space="preserve">ost existing CCS projects </w:t>
      </w:r>
      <w:r>
        <w:rPr>
          <w:rFonts w:ascii="Calibri" w:hAnsi="Calibri" w:cs="Calibri"/>
          <w:lang w:val="en-US"/>
        </w:rPr>
        <w:t>supply compressed CO</w:t>
      </w:r>
      <w:r w:rsidRPr="003D3ADE">
        <w:rPr>
          <w:rFonts w:ascii="Calibri" w:hAnsi="Calibri" w:cs="Calibri"/>
          <w:vertAlign w:val="subscript"/>
          <w:lang w:val="en-US"/>
        </w:rPr>
        <w:t>2</w:t>
      </w:r>
      <w:r w:rsidRPr="00093491">
        <w:rPr>
          <w:rFonts w:ascii="Calibri" w:hAnsi="Calibri" w:cs="Calibri"/>
          <w:lang w:val="en-US"/>
        </w:rPr>
        <w:t xml:space="preserve"> for Enhanced Oil Recovery, </w:t>
      </w:r>
      <w:r w:rsidR="00374EEF">
        <w:rPr>
          <w:rFonts w:ascii="Calibri" w:hAnsi="Calibri" w:cs="Calibri"/>
          <w:lang w:val="en-US"/>
        </w:rPr>
        <w:t>thus</w:t>
      </w:r>
      <w:r w:rsidRPr="00093491">
        <w:rPr>
          <w:rFonts w:ascii="Calibri" w:hAnsi="Calibri" w:cs="Calibri"/>
          <w:lang w:val="en-US"/>
        </w:rPr>
        <w:t xml:space="preserve"> producing more </w:t>
      </w:r>
      <w:r w:rsidR="00374EEF">
        <w:rPr>
          <w:rFonts w:ascii="Calibri" w:hAnsi="Calibri" w:cs="Calibri"/>
          <w:lang w:val="en-US"/>
        </w:rPr>
        <w:t>greenhouse gases</w:t>
      </w:r>
      <w:r w:rsidRPr="00093491">
        <w:rPr>
          <w:rFonts w:ascii="Calibri" w:hAnsi="Calibri" w:cs="Calibri"/>
          <w:lang w:val="en-US"/>
        </w:rPr>
        <w:t xml:space="preserve">. The </w:t>
      </w:r>
      <w:r>
        <w:rPr>
          <w:rFonts w:ascii="Calibri" w:hAnsi="Calibri" w:cs="Calibri"/>
          <w:lang w:val="en-US"/>
        </w:rPr>
        <w:t xml:space="preserve">proposed (and largely unproven) </w:t>
      </w:r>
      <w:r w:rsidRPr="00093491">
        <w:rPr>
          <w:rFonts w:ascii="Calibri" w:hAnsi="Calibri" w:cs="Calibri"/>
          <w:lang w:val="en-US"/>
        </w:rPr>
        <w:t xml:space="preserve">option to use the captured </w:t>
      </w:r>
      <w:r>
        <w:rPr>
          <w:rFonts w:ascii="Calibri" w:hAnsi="Calibri" w:cs="Calibri"/>
          <w:lang w:val="en-US"/>
        </w:rPr>
        <w:t>CO</w:t>
      </w:r>
      <w:r w:rsidRPr="003D3ADE">
        <w:rPr>
          <w:rFonts w:ascii="Calibri" w:hAnsi="Calibri" w:cs="Calibri"/>
          <w:vertAlign w:val="subscript"/>
          <w:lang w:val="en-US"/>
        </w:rPr>
        <w:t>2</w:t>
      </w:r>
      <w:r w:rsidRPr="00093491">
        <w:rPr>
          <w:rFonts w:ascii="Calibri" w:hAnsi="Calibri" w:cs="Calibri"/>
          <w:lang w:val="en-US"/>
        </w:rPr>
        <w:t xml:space="preserve"> to produce synthetic fuels or other products does not</w:t>
      </w:r>
      <w:r>
        <w:rPr>
          <w:rFonts w:ascii="Calibri" w:hAnsi="Calibri" w:cs="Calibri"/>
          <w:lang w:val="en-US"/>
        </w:rPr>
        <w:t xml:space="preserve"> permanently</w:t>
      </w:r>
      <w:r w:rsidRPr="00093491">
        <w:rPr>
          <w:rFonts w:ascii="Calibri" w:hAnsi="Calibri" w:cs="Calibri"/>
          <w:lang w:val="en-US"/>
        </w:rPr>
        <w:t xml:space="preserve"> sequester it</w:t>
      </w:r>
      <w:r w:rsidR="00374EEF">
        <w:rPr>
          <w:rFonts w:ascii="Calibri" w:hAnsi="Calibri" w:cs="Calibri"/>
          <w:lang w:val="en-US"/>
        </w:rPr>
        <w:t>. A</w:t>
      </w:r>
      <w:r w:rsidRPr="00093491">
        <w:rPr>
          <w:rFonts w:ascii="Calibri" w:hAnsi="Calibri" w:cs="Calibri"/>
          <w:lang w:val="en-US"/>
        </w:rPr>
        <w:t xml:space="preserve">t best </w:t>
      </w:r>
      <w:r w:rsidR="00374EEF">
        <w:rPr>
          <w:rFonts w:ascii="Calibri" w:hAnsi="Calibri" w:cs="Calibri"/>
          <w:lang w:val="en-US"/>
        </w:rPr>
        <w:t>it would only</w:t>
      </w:r>
      <w:r w:rsidR="00374EEF" w:rsidRPr="00093491">
        <w:rPr>
          <w:rFonts w:ascii="Calibri" w:hAnsi="Calibri" w:cs="Calibri"/>
          <w:lang w:val="en-US"/>
        </w:rPr>
        <w:t xml:space="preserve"> </w:t>
      </w:r>
      <w:r w:rsidRPr="00093491">
        <w:rPr>
          <w:rFonts w:ascii="Calibri" w:hAnsi="Calibri" w:cs="Calibri"/>
          <w:lang w:val="en-US"/>
        </w:rPr>
        <w:t>delay</w:t>
      </w:r>
      <w:r w:rsidR="00374EEF">
        <w:rPr>
          <w:rFonts w:ascii="Calibri" w:hAnsi="Calibri" w:cs="Calibri"/>
          <w:lang w:val="en-US"/>
        </w:rPr>
        <w:t xml:space="preserve"> greenhouse gas </w:t>
      </w:r>
      <w:r w:rsidRPr="00093491">
        <w:rPr>
          <w:rFonts w:ascii="Calibri" w:hAnsi="Calibri" w:cs="Calibri"/>
          <w:lang w:val="en-US"/>
        </w:rPr>
        <w:t xml:space="preserve">emissions–while using massive amounts of valuable renewable energy </w:t>
      </w:r>
      <w:r w:rsidR="0045695E">
        <w:rPr>
          <w:rFonts w:ascii="Calibri" w:hAnsi="Calibri" w:cs="Calibri"/>
          <w:lang w:val="en-US"/>
        </w:rPr>
        <w:t xml:space="preserve">to power the production process. </w:t>
      </w:r>
      <w:r w:rsidRPr="00093491">
        <w:rPr>
          <w:rFonts w:ascii="Calibri" w:hAnsi="Calibri" w:cs="Calibri"/>
          <w:lang w:val="en-US"/>
        </w:rPr>
        <w:t>(BFW, 2011- 2020</w:t>
      </w:r>
      <w:r>
        <w:rPr>
          <w:rFonts w:ascii="Calibri" w:hAnsi="Calibri" w:cs="Calibri"/>
          <w:lang w:val="en-US"/>
        </w:rPr>
        <w:t>; CIEL 2019</w:t>
      </w:r>
      <w:r w:rsidRPr="00093491">
        <w:rPr>
          <w:rFonts w:ascii="Calibri" w:hAnsi="Calibri" w:cs="Calibri"/>
          <w:lang w:val="en-US"/>
        </w:rPr>
        <w:t>)</w:t>
      </w:r>
      <w:r>
        <w:rPr>
          <w:rFonts w:ascii="Calibri" w:hAnsi="Calibri" w:cs="Calibri"/>
          <w:lang w:val="en-US"/>
        </w:rPr>
        <w:t>.</w:t>
      </w:r>
    </w:p>
    <w:p w14:paraId="52723E87" w14:textId="77777777" w:rsidR="005D7786" w:rsidRPr="00093491" w:rsidRDefault="005D7786" w:rsidP="005D7786">
      <w:pPr>
        <w:rPr>
          <w:rFonts w:ascii="Calibri" w:hAnsi="Calibri" w:cs="Calibri"/>
          <w:lang w:val="en-US"/>
        </w:rPr>
      </w:pPr>
    </w:p>
    <w:p w14:paraId="03D594F7" w14:textId="0807E012" w:rsidR="005D7786" w:rsidRDefault="005D7786" w:rsidP="005D7786">
      <w:pPr>
        <w:rPr>
          <w:rFonts w:ascii="Calibri" w:hAnsi="Calibri" w:cs="Calibri"/>
          <w:lang w:val="en-US"/>
        </w:rPr>
      </w:pPr>
      <w:r w:rsidRPr="00093491">
        <w:rPr>
          <w:rFonts w:ascii="Calibri" w:hAnsi="Calibri" w:cs="Calibri"/>
          <w:lang w:val="en-US"/>
        </w:rPr>
        <w:t>The IPCC, in its subsequent special report on</w:t>
      </w:r>
      <w:hyperlink r:id="rId57">
        <w:r w:rsidRPr="00093491">
          <w:rPr>
            <w:rFonts w:ascii="Calibri" w:hAnsi="Calibri" w:cs="Calibri"/>
            <w:lang w:val="en-US"/>
          </w:rPr>
          <w:t xml:space="preserve"> </w:t>
        </w:r>
      </w:hyperlink>
      <w:hyperlink r:id="rId58" w:history="1">
        <w:r w:rsidR="00132E3C" w:rsidRPr="00132E3C">
          <w:rPr>
            <w:rStyle w:val="Hipervnculo"/>
            <w:rFonts w:ascii="Calibri" w:hAnsi="Calibri" w:cs="Calibri"/>
            <w:lang w:val="en-US"/>
          </w:rPr>
          <w:t xml:space="preserve">Global Warming of 1.5 </w:t>
        </w:r>
        <w:proofErr w:type="spellStart"/>
        <w:r w:rsidR="00132E3C" w:rsidRPr="00EE5051">
          <w:rPr>
            <w:rStyle w:val="Hipervnculo"/>
            <w:rFonts w:ascii="Calibri" w:hAnsi="Calibri" w:cs="Calibri"/>
            <w:vertAlign w:val="superscript"/>
            <w:lang w:val="en-US"/>
          </w:rPr>
          <w:t>o</w:t>
        </w:r>
        <w:r w:rsidR="00132E3C" w:rsidRPr="00132E3C">
          <w:rPr>
            <w:rStyle w:val="Hipervnculo"/>
            <w:rFonts w:ascii="Calibri" w:hAnsi="Calibri" w:cs="Calibri"/>
            <w:lang w:val="en-US"/>
          </w:rPr>
          <w:t>C</w:t>
        </w:r>
        <w:proofErr w:type="spellEnd"/>
      </w:hyperlink>
      <w:r w:rsidR="00132E3C">
        <w:rPr>
          <w:rFonts w:ascii="Calibri" w:hAnsi="Calibri" w:cs="Calibri"/>
          <w:lang w:val="en-US"/>
        </w:rPr>
        <w:t xml:space="preserve">, </w:t>
      </w:r>
      <w:r w:rsidRPr="00093491">
        <w:rPr>
          <w:rFonts w:ascii="Calibri" w:hAnsi="Calibri" w:cs="Calibri"/>
          <w:lang w:val="en-US"/>
        </w:rPr>
        <w:t xml:space="preserve">recognized that for BECCS to function at a scale that could remove </w:t>
      </w:r>
      <w:r w:rsidR="00132E3C">
        <w:rPr>
          <w:rFonts w:ascii="Calibri" w:hAnsi="Calibri" w:cs="Calibri"/>
          <w:lang w:val="en-US"/>
        </w:rPr>
        <w:t xml:space="preserve">even </w:t>
      </w:r>
      <w:r w:rsidRPr="00093491">
        <w:rPr>
          <w:rFonts w:ascii="Calibri" w:hAnsi="Calibri" w:cs="Calibri"/>
          <w:lang w:val="en-US"/>
        </w:rPr>
        <w:t>a minimally significant part of the excess CO</w:t>
      </w:r>
      <w:r w:rsidRPr="003D3ADE">
        <w:rPr>
          <w:rFonts w:ascii="Calibri" w:hAnsi="Calibri" w:cs="Calibri"/>
          <w:vertAlign w:val="subscript"/>
          <w:lang w:val="en-US"/>
        </w:rPr>
        <w:t>2</w:t>
      </w:r>
      <w:r w:rsidRPr="00093491">
        <w:rPr>
          <w:rFonts w:ascii="Calibri" w:hAnsi="Calibri" w:cs="Calibri"/>
          <w:lang w:val="en-US"/>
        </w:rPr>
        <w:t>, it would need to be deployed on a massive scale with monoculture crop and tree plantations for biomass, thus constituting a threat to biodiversity and competing for land currently used for food production. It also expressed concerns</w:t>
      </w:r>
      <w:r>
        <w:rPr>
          <w:rFonts w:ascii="Calibri" w:hAnsi="Calibri" w:cs="Calibri"/>
          <w:lang w:val="en-US"/>
        </w:rPr>
        <w:t xml:space="preserve"> about</w:t>
      </w:r>
      <w:r w:rsidRPr="00093491">
        <w:rPr>
          <w:rFonts w:ascii="Calibri" w:hAnsi="Calibri" w:cs="Calibri"/>
          <w:lang w:val="en-US"/>
        </w:rPr>
        <w:t xml:space="preserve"> potential impacts on ecosystems, food security, land rights and human rights</w:t>
      </w:r>
      <w:r>
        <w:rPr>
          <w:rFonts w:ascii="Calibri" w:hAnsi="Calibri" w:cs="Calibri"/>
          <w:lang w:val="en-US"/>
        </w:rPr>
        <w:t>, based on a wide variety of studies and prior experience with biofuels (Fuss, 2014; Smith 2015; Vaughan 2016)</w:t>
      </w:r>
      <w:r w:rsidR="00132E3C">
        <w:rPr>
          <w:rFonts w:ascii="Calibri" w:hAnsi="Calibri" w:cs="Calibri"/>
          <w:lang w:val="en-US"/>
        </w:rPr>
        <w:t>.</w:t>
      </w:r>
    </w:p>
    <w:p w14:paraId="33C08BFE" w14:textId="77777777" w:rsidR="005D7786" w:rsidRDefault="005D7786" w:rsidP="005D7786">
      <w:pPr>
        <w:rPr>
          <w:rFonts w:ascii="Calibri" w:hAnsi="Calibri" w:cs="Calibri"/>
          <w:lang w:val="en-US"/>
        </w:rPr>
      </w:pPr>
    </w:p>
    <w:p w14:paraId="7CC754F4" w14:textId="2EFD477E" w:rsidR="005D7786" w:rsidRPr="00093491" w:rsidRDefault="005D7786" w:rsidP="005D7786">
      <w:pPr>
        <w:rPr>
          <w:rFonts w:ascii="Calibri" w:hAnsi="Calibri" w:cs="Calibri"/>
          <w:lang w:val="en-US"/>
        </w:rPr>
      </w:pPr>
      <w:r w:rsidRPr="00093491">
        <w:rPr>
          <w:rFonts w:ascii="Calibri" w:hAnsi="Calibri" w:cs="Calibri"/>
          <w:lang w:val="en-US"/>
        </w:rPr>
        <w:t>The same observations have been made by other scientists and civil society with a strong emphasis on the threats to indigenous and peasant communities (</w:t>
      </w:r>
      <w:proofErr w:type="spellStart"/>
      <w:r>
        <w:rPr>
          <w:rFonts w:ascii="Calibri" w:hAnsi="Calibri" w:cs="Calibri"/>
          <w:lang w:val="en-US"/>
        </w:rPr>
        <w:t>Smolker</w:t>
      </w:r>
      <w:proofErr w:type="spellEnd"/>
      <w:r>
        <w:rPr>
          <w:rFonts w:ascii="Calibri" w:hAnsi="Calibri" w:cs="Calibri"/>
          <w:lang w:val="en-US"/>
        </w:rPr>
        <w:t xml:space="preserve">, 2019; </w:t>
      </w:r>
      <w:r w:rsidRPr="00093491">
        <w:rPr>
          <w:rFonts w:ascii="Calibri" w:hAnsi="Calibri" w:cs="Calibri"/>
          <w:lang w:val="en-US"/>
        </w:rPr>
        <w:t>Fer</w:t>
      </w:r>
      <w:r>
        <w:rPr>
          <w:rFonts w:ascii="Calibri" w:hAnsi="Calibri" w:cs="Calibri"/>
          <w:lang w:val="en-US"/>
        </w:rPr>
        <w:t>n 2018</w:t>
      </w:r>
      <w:r w:rsidRPr="00093491">
        <w:rPr>
          <w:rFonts w:ascii="Calibri" w:hAnsi="Calibri" w:cs="Calibri"/>
          <w:lang w:val="en-US"/>
        </w:rPr>
        <w:t xml:space="preserve">). </w:t>
      </w:r>
    </w:p>
    <w:p w14:paraId="3DBD5058" w14:textId="77777777" w:rsidR="005D7786" w:rsidRPr="004D1CFA" w:rsidRDefault="005D7786" w:rsidP="00FC5428">
      <w:pPr>
        <w:rPr>
          <w:rFonts w:ascii="Calibri" w:hAnsi="Calibri" w:cs="Calibri"/>
          <w:lang w:val="en-US"/>
        </w:rPr>
      </w:pPr>
    </w:p>
    <w:p w14:paraId="18799A14" w14:textId="77777777" w:rsidR="00B55A6B" w:rsidRPr="004D1CFA" w:rsidRDefault="00B55A6B" w:rsidP="00FC5428">
      <w:pPr>
        <w:rPr>
          <w:rFonts w:ascii="Calibri" w:hAnsi="Calibri" w:cs="Calibri"/>
          <w:lang w:val="en-US"/>
        </w:rPr>
      </w:pPr>
    </w:p>
    <w:p w14:paraId="75BB92F6" w14:textId="77777777" w:rsidR="006B2DB7" w:rsidRPr="004D1CFA" w:rsidRDefault="006B2DB7" w:rsidP="00FC5428">
      <w:pPr>
        <w:rPr>
          <w:rFonts w:ascii="Calibri" w:hAnsi="Calibri" w:cs="Calibri"/>
          <w:lang w:val="en-US"/>
        </w:rPr>
      </w:pPr>
    </w:p>
    <w:p w14:paraId="7B8AFCF2" w14:textId="77777777" w:rsidR="00093491" w:rsidRPr="004D1CFA" w:rsidRDefault="00093491" w:rsidP="00FC5428">
      <w:pPr>
        <w:rPr>
          <w:rFonts w:ascii="Calibri" w:hAnsi="Calibri" w:cs="Calibri"/>
          <w:lang w:val="en-US"/>
        </w:rPr>
      </w:pPr>
    </w:p>
    <w:sectPr w:rsidR="00093491" w:rsidRPr="004D1CFA" w:rsidSect="00E0276A">
      <w:footerReference w:type="even" r:id="rId59"/>
      <w:footerReference w:type="default" r:id="rId60"/>
      <w:pgSz w:w="12240" w:h="15840"/>
      <w:pgMar w:top="1417" w:right="1701" w:bottom="1417" w:left="1701" w:header="708" w:footer="708" w:gutter="0"/>
      <w:cols w:space="708"/>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7AB1" w16cex:dateUtc="2020-06-23T11:57:00Z"/>
  <w16cex:commentExtensible w16cex:durableId="229C5774" w16cex:dateUtc="2020-06-23T09:27:00Z"/>
  <w16cex:commentExtensible w16cex:durableId="229C5A17" w16cex:dateUtc="2020-06-23T09:38:00Z"/>
  <w16cex:commentExtensible w16cex:durableId="229C5A7D" w16cex:dateUtc="2020-06-23T09:39:00Z"/>
  <w16cex:commentExtensible w16cex:durableId="229C5B37" w16cex:dateUtc="2020-06-23T09:43:00Z"/>
  <w16cex:commentExtensible w16cex:durableId="229C67C0" w16cex:dateUtc="2020-06-23T10:36:00Z"/>
  <w16cex:commentExtensible w16cex:durableId="229CA2C4" w16cex:dateUtc="2020-06-23T14:48:00Z"/>
  <w16cex:commentExtensible w16cex:durableId="229C69E8" w16cex:dateUtc="2020-06-23T10:45:00Z"/>
  <w16cex:commentExtensible w16cex:durableId="229CA2E2" w16cex:dateUtc="2020-06-23T14:48:00Z"/>
  <w16cex:commentExtensible w16cex:durableId="229C6B77" w16cex:dateUtc="2020-06-23T10:52:00Z"/>
  <w16cex:commentExtensible w16cex:durableId="229CA3A3" w16cex:dateUtc="2020-06-23T14:52:00Z"/>
  <w16cex:commentExtensible w16cex:durableId="229C714D" w16cex:dateUtc="2020-06-23T11:17:00Z"/>
  <w16cex:commentExtensible w16cex:durableId="229C737D" w16cex:dateUtc="2020-06-23T11:26:00Z"/>
  <w16cex:commentExtensible w16cex:durableId="229C75A3" w16cex:dateUtc="2020-06-23T11: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46D8" w14:textId="77777777" w:rsidR="005D2A5F" w:rsidRDefault="005D2A5F" w:rsidP="00762E57">
      <w:r>
        <w:separator/>
      </w:r>
    </w:p>
  </w:endnote>
  <w:endnote w:type="continuationSeparator" w:id="0">
    <w:p w14:paraId="149854A3" w14:textId="77777777" w:rsidR="005D2A5F" w:rsidRDefault="005D2A5F" w:rsidP="0076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20173702"/>
      <w:docPartObj>
        <w:docPartGallery w:val="Page Numbers (Bottom of Page)"/>
        <w:docPartUnique/>
      </w:docPartObj>
    </w:sdtPr>
    <w:sdtContent>
      <w:p w14:paraId="1375BF26" w14:textId="1D56717B" w:rsidR="00DF232B" w:rsidRDefault="00DF232B" w:rsidP="00DF232B">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2813FB4" w14:textId="77777777" w:rsidR="00DF232B" w:rsidRDefault="00DF232B" w:rsidP="00DF232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38368917"/>
      <w:docPartObj>
        <w:docPartGallery w:val="Page Numbers (Bottom of Page)"/>
        <w:docPartUnique/>
      </w:docPartObj>
    </w:sdtPr>
    <w:sdtContent>
      <w:p w14:paraId="53B18E70" w14:textId="18E2D9EF" w:rsidR="00DF232B" w:rsidRDefault="00DF232B" w:rsidP="00DF232B">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1B263F6" w14:textId="77777777" w:rsidR="00DF232B" w:rsidRDefault="00DF232B" w:rsidP="00DF232B">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62D0" w14:textId="77777777" w:rsidR="005D2A5F" w:rsidRDefault="005D2A5F" w:rsidP="00762E57">
      <w:r>
        <w:separator/>
      </w:r>
    </w:p>
  </w:footnote>
  <w:footnote w:type="continuationSeparator" w:id="0">
    <w:p w14:paraId="50B0DEBB" w14:textId="77777777" w:rsidR="005D2A5F" w:rsidRDefault="005D2A5F" w:rsidP="00762E57">
      <w:r>
        <w:continuationSeparator/>
      </w:r>
    </w:p>
  </w:footnote>
  <w:footnote w:id="1">
    <w:p w14:paraId="3684865C" w14:textId="7AFA78EA" w:rsidR="005D7786" w:rsidRPr="000B7295" w:rsidRDefault="005D7786" w:rsidP="00DB0C1E">
      <w:pPr>
        <w:rPr>
          <w:rFonts w:ascii="Calibri" w:hAnsi="Calibri" w:cs="Calibri"/>
          <w:sz w:val="20"/>
          <w:szCs w:val="20"/>
          <w:lang w:val="en-US"/>
        </w:rPr>
      </w:pPr>
      <w:r w:rsidRPr="00777D88">
        <w:rPr>
          <w:rStyle w:val="Refdenotaalpie"/>
          <w:rFonts w:ascii="Calibri" w:hAnsi="Calibri" w:cs="Calibri"/>
          <w:sz w:val="20"/>
          <w:szCs w:val="20"/>
        </w:rPr>
        <w:footnoteRef/>
      </w:r>
      <w:r w:rsidRPr="00777D88">
        <w:rPr>
          <w:rFonts w:ascii="Calibri" w:hAnsi="Calibri" w:cs="Calibri"/>
          <w:sz w:val="20"/>
          <w:szCs w:val="20"/>
          <w:lang w:val="en-US"/>
        </w:rPr>
        <w:t xml:space="preserve"> Open air geoengineering experiments include, among others</w:t>
      </w:r>
      <w:r w:rsidR="0013430E" w:rsidRPr="00777D88">
        <w:rPr>
          <w:rFonts w:ascii="Calibri" w:hAnsi="Calibri" w:cs="Calibri"/>
          <w:sz w:val="20"/>
          <w:szCs w:val="20"/>
          <w:lang w:val="en-US"/>
        </w:rPr>
        <w:t>,</w:t>
      </w:r>
      <w:r w:rsidRPr="00777D88">
        <w:rPr>
          <w:rFonts w:ascii="Calibri" w:hAnsi="Calibri" w:cs="Calibri"/>
          <w:sz w:val="20"/>
          <w:szCs w:val="20"/>
          <w:lang w:val="en-US"/>
        </w:rPr>
        <w:t xml:space="preserve"> spreading synthetic microbubbles in the Ar</w:t>
      </w:r>
      <w:r w:rsidR="0013430E" w:rsidRPr="00777D88">
        <w:rPr>
          <w:rFonts w:ascii="Calibri" w:hAnsi="Calibri" w:cs="Calibri"/>
          <w:sz w:val="20"/>
          <w:szCs w:val="20"/>
          <w:lang w:val="en-US"/>
        </w:rPr>
        <w:t>c</w:t>
      </w:r>
      <w:r w:rsidRPr="00777D88">
        <w:rPr>
          <w:rFonts w:ascii="Calibri" w:hAnsi="Calibri" w:cs="Calibri"/>
          <w:sz w:val="20"/>
          <w:szCs w:val="20"/>
          <w:lang w:val="en-US"/>
        </w:rPr>
        <w:t>tic (Ice911), Stratospheric Aerosol Injection in the US (</w:t>
      </w:r>
      <w:proofErr w:type="spellStart"/>
      <w:r w:rsidRPr="00777D88">
        <w:rPr>
          <w:rFonts w:ascii="Calibri" w:hAnsi="Calibri" w:cs="Calibri"/>
          <w:sz w:val="20"/>
          <w:szCs w:val="20"/>
          <w:lang w:val="en-US"/>
        </w:rPr>
        <w:t>SCoPEx</w:t>
      </w:r>
      <w:proofErr w:type="spellEnd"/>
      <w:r w:rsidRPr="00777D88">
        <w:rPr>
          <w:rFonts w:ascii="Calibri" w:hAnsi="Calibri" w:cs="Calibri"/>
          <w:sz w:val="20"/>
          <w:szCs w:val="20"/>
          <w:lang w:val="en-US"/>
        </w:rPr>
        <w:t xml:space="preserve">), and Marine </w:t>
      </w:r>
      <w:r w:rsidR="0013430E" w:rsidRPr="00777D88">
        <w:rPr>
          <w:rFonts w:ascii="Calibri" w:hAnsi="Calibri" w:cs="Calibri"/>
          <w:sz w:val="20"/>
          <w:szCs w:val="20"/>
          <w:lang w:val="en-US"/>
        </w:rPr>
        <w:t>C</w:t>
      </w:r>
      <w:r w:rsidRPr="00777D88">
        <w:rPr>
          <w:rFonts w:ascii="Calibri" w:hAnsi="Calibri" w:cs="Calibri"/>
          <w:sz w:val="20"/>
          <w:szCs w:val="20"/>
          <w:lang w:val="en-US"/>
        </w:rPr>
        <w:t xml:space="preserve">loud </w:t>
      </w:r>
      <w:r w:rsidR="0013430E" w:rsidRPr="00777D88">
        <w:rPr>
          <w:rFonts w:ascii="Calibri" w:hAnsi="Calibri" w:cs="Calibri"/>
          <w:sz w:val="20"/>
          <w:szCs w:val="20"/>
          <w:lang w:val="en-US"/>
        </w:rPr>
        <w:t>B</w:t>
      </w:r>
      <w:r w:rsidRPr="00777D88">
        <w:rPr>
          <w:rFonts w:ascii="Calibri" w:hAnsi="Calibri" w:cs="Calibri"/>
          <w:sz w:val="20"/>
          <w:szCs w:val="20"/>
          <w:lang w:val="en-US"/>
        </w:rPr>
        <w:t>rightening (MCB) in Australia. More information on these</w:t>
      </w:r>
      <w:r w:rsidR="0013430E" w:rsidRPr="00777D88">
        <w:rPr>
          <w:rFonts w:ascii="Calibri" w:hAnsi="Calibri" w:cs="Calibri"/>
          <w:sz w:val="20"/>
          <w:szCs w:val="20"/>
          <w:lang w:val="en-US"/>
        </w:rPr>
        <w:t xml:space="preserve"> experiments</w:t>
      </w:r>
      <w:r w:rsidRPr="00777D88">
        <w:rPr>
          <w:rFonts w:ascii="Calibri" w:hAnsi="Calibri" w:cs="Calibri"/>
          <w:sz w:val="20"/>
          <w:szCs w:val="20"/>
          <w:lang w:val="en-US"/>
        </w:rPr>
        <w:t xml:space="preserve"> </w:t>
      </w:r>
      <w:r w:rsidR="0013430E" w:rsidRPr="00777D88">
        <w:rPr>
          <w:rFonts w:ascii="Calibri" w:hAnsi="Calibri" w:cs="Calibri"/>
          <w:sz w:val="20"/>
          <w:szCs w:val="20"/>
          <w:lang w:val="en-US"/>
        </w:rPr>
        <w:t xml:space="preserve">can be found </w:t>
      </w:r>
      <w:r w:rsidRPr="00777D88">
        <w:rPr>
          <w:rFonts w:ascii="Calibri" w:hAnsi="Calibri" w:cs="Calibri"/>
          <w:sz w:val="20"/>
          <w:szCs w:val="20"/>
          <w:lang w:val="en-US"/>
        </w:rPr>
        <w:t xml:space="preserve">at </w:t>
      </w:r>
      <w:hyperlink r:id="rId1" w:history="1">
        <w:r w:rsidRPr="00777D88">
          <w:rPr>
            <w:rStyle w:val="Hipervnculo"/>
            <w:rFonts w:ascii="Calibri" w:hAnsi="Calibri" w:cs="Calibri"/>
            <w:sz w:val="20"/>
            <w:szCs w:val="20"/>
            <w:lang w:val="en-US"/>
          </w:rPr>
          <w:t>GeoengineeringMonitor.org</w:t>
        </w:r>
      </w:hyperlink>
    </w:p>
  </w:footnote>
  <w:footnote w:id="2">
    <w:p w14:paraId="0E1F1AD1" w14:textId="12090A21" w:rsidR="005D7786" w:rsidRPr="000B7295" w:rsidRDefault="005D7786" w:rsidP="00B6583A">
      <w:pPr>
        <w:rPr>
          <w:rFonts w:ascii="Calibri" w:hAnsi="Calibri" w:cs="Calibri"/>
          <w:sz w:val="20"/>
          <w:szCs w:val="20"/>
          <w:lang w:val="en-US"/>
        </w:rPr>
      </w:pPr>
      <w:r w:rsidRPr="000B7295">
        <w:rPr>
          <w:rStyle w:val="Refdenotaalpie"/>
          <w:rFonts w:ascii="Calibri" w:hAnsi="Calibri" w:cs="Calibri"/>
          <w:sz w:val="20"/>
          <w:szCs w:val="20"/>
        </w:rPr>
        <w:footnoteRef/>
      </w:r>
      <w:r w:rsidRPr="000B7295">
        <w:rPr>
          <w:rFonts w:ascii="Calibri" w:hAnsi="Calibri" w:cs="Calibri"/>
          <w:sz w:val="20"/>
          <w:szCs w:val="20"/>
          <w:lang w:val="en-US"/>
        </w:rPr>
        <w:t xml:space="preserve"> CBD Decision</w:t>
      </w:r>
      <w:hyperlink r:id="rId2">
        <w:r w:rsidRPr="000B7295">
          <w:rPr>
            <w:rFonts w:ascii="Calibri" w:hAnsi="Calibri" w:cs="Calibri"/>
            <w:sz w:val="20"/>
            <w:szCs w:val="20"/>
            <w:lang w:val="en-US"/>
          </w:rPr>
          <w:t xml:space="preserve"> </w:t>
        </w:r>
      </w:hyperlink>
      <w:hyperlink r:id="rId3">
        <w:r w:rsidRPr="000B7295">
          <w:rPr>
            <w:rFonts w:ascii="Calibri" w:hAnsi="Calibri" w:cs="Calibri"/>
            <w:color w:val="1155CC"/>
            <w:sz w:val="20"/>
            <w:szCs w:val="20"/>
            <w:u w:val="single"/>
            <w:lang w:val="en-US"/>
          </w:rPr>
          <w:t>X/33 (w)</w:t>
        </w:r>
      </w:hyperlink>
      <w:r w:rsidRPr="000B7295">
        <w:rPr>
          <w:rFonts w:ascii="Calibri" w:hAnsi="Calibri" w:cs="Calibri"/>
          <w:b/>
          <w:sz w:val="20"/>
          <w:szCs w:val="20"/>
          <w:lang w:val="en-US"/>
        </w:rPr>
        <w:t xml:space="preserve"> </w:t>
      </w:r>
      <w:r w:rsidRPr="000B7295">
        <w:rPr>
          <w:rFonts w:ascii="Calibri" w:hAnsi="Calibri" w:cs="Calibri"/>
          <w:sz w:val="20"/>
          <w:szCs w:val="20"/>
          <w:lang w:val="en-US"/>
        </w:rPr>
        <w:t xml:space="preserve">calls on Parties and other governments to ensure that no climate-related geoengineering activities take place until a series of conditions are met, constituting for most governments a </w:t>
      </w:r>
      <w:r w:rsidRPr="000B7295">
        <w:rPr>
          <w:rFonts w:ascii="Calibri" w:hAnsi="Calibri" w:cs="Calibri"/>
          <w:i/>
          <w:sz w:val="20"/>
          <w:szCs w:val="20"/>
          <w:lang w:val="en-US"/>
        </w:rPr>
        <w:t xml:space="preserve">de facto </w:t>
      </w:r>
      <w:r w:rsidRPr="000B7295">
        <w:rPr>
          <w:rFonts w:ascii="Calibri" w:hAnsi="Calibri" w:cs="Calibri"/>
          <w:sz w:val="20"/>
          <w:szCs w:val="20"/>
          <w:lang w:val="en-US"/>
        </w:rPr>
        <w:t>moratorium. CCS is the only technique that is explicitly excluded from this decision.</w:t>
      </w:r>
    </w:p>
  </w:footnote>
  <w:footnote w:id="3">
    <w:p w14:paraId="0916D60C" w14:textId="336538BD" w:rsidR="005D7786" w:rsidRPr="000B7295" w:rsidRDefault="005D7786" w:rsidP="005B77F6">
      <w:pPr>
        <w:rPr>
          <w:rFonts w:ascii="Calibri" w:hAnsi="Calibri" w:cs="Calibri"/>
          <w:sz w:val="20"/>
          <w:szCs w:val="20"/>
          <w:lang w:val="en-US"/>
        </w:rPr>
      </w:pPr>
      <w:r w:rsidRPr="000B7295">
        <w:rPr>
          <w:rStyle w:val="Refdenotaalpie"/>
          <w:rFonts w:ascii="Calibri" w:hAnsi="Calibri" w:cs="Calibri"/>
          <w:sz w:val="20"/>
          <w:szCs w:val="20"/>
        </w:rPr>
        <w:footnoteRef/>
      </w:r>
      <w:r w:rsidRPr="000B7295">
        <w:rPr>
          <w:rFonts w:ascii="Calibri" w:hAnsi="Calibri" w:cs="Calibri"/>
          <w:sz w:val="20"/>
          <w:szCs w:val="20"/>
          <w:lang w:val="en-US"/>
        </w:rPr>
        <w:t xml:space="preserve"> This has been done through listing Ocean Fertilization in a new Annex 4 on marine geoengineering. A new Annex 5 </w:t>
      </w:r>
      <w:r w:rsidR="0013430E" w:rsidRPr="000B7295">
        <w:rPr>
          <w:rFonts w:ascii="Calibri" w:hAnsi="Calibri" w:cs="Calibri"/>
          <w:sz w:val="20"/>
          <w:szCs w:val="20"/>
          <w:lang w:val="en-US"/>
        </w:rPr>
        <w:t xml:space="preserve">also </w:t>
      </w:r>
      <w:r w:rsidRPr="000B7295">
        <w:rPr>
          <w:rFonts w:ascii="Calibri" w:hAnsi="Calibri" w:cs="Calibri"/>
          <w:sz w:val="20"/>
          <w:szCs w:val="20"/>
          <w:lang w:val="en-US"/>
        </w:rPr>
        <w:t>established an Assessment Framework for more marine geoengineering activities to be considered for listing under Annex 4 (International Maritime Organization, 2013). The amendment of the London Protocol that prohibits the geoengineering techniques included in Annex 4 (currently only Ocean Fertilization) has not yet entered into force.</w:t>
      </w:r>
    </w:p>
    <w:p w14:paraId="4D9F199B" w14:textId="4C1E475A" w:rsidR="005D7786" w:rsidRPr="000B7295" w:rsidRDefault="005D7786">
      <w:pPr>
        <w:pStyle w:val="Textonotapie"/>
        <w:rPr>
          <w:rFonts w:ascii="Calibri" w:hAnsi="Calibri" w:cs="Calibri"/>
          <w:lang w:val="en-US"/>
        </w:rPr>
      </w:pPr>
    </w:p>
  </w:footnote>
  <w:footnote w:id="4">
    <w:p w14:paraId="7827514F" w14:textId="416B99FF" w:rsidR="005D7786" w:rsidRPr="000B7295" w:rsidRDefault="005D7786">
      <w:pPr>
        <w:pStyle w:val="Textonotapie"/>
        <w:rPr>
          <w:rFonts w:ascii="Calibri" w:hAnsi="Calibri" w:cs="Calibri"/>
          <w:lang w:val="fr-FR"/>
        </w:rPr>
      </w:pPr>
      <w:r w:rsidRPr="000B7295">
        <w:rPr>
          <w:rStyle w:val="Refdenotaalpie"/>
          <w:rFonts w:ascii="Calibri" w:hAnsi="Calibri" w:cs="Calibri"/>
        </w:rPr>
        <w:footnoteRef/>
      </w:r>
      <w:hyperlink r:id="rId4" w:history="1">
        <w:r w:rsidR="0013430E" w:rsidRPr="000B7295">
          <w:rPr>
            <w:rStyle w:val="Hipervnculo"/>
            <w:rFonts w:ascii="Calibri" w:hAnsi="Calibri" w:cs="Calibri"/>
            <w:lang w:val="fr-FR"/>
          </w:rPr>
          <w:t>http://www.srenvironment.org/sites/default/files/Reports/2019/UNGA%20Safe%20Climate%20Report%202019.pdf</w:t>
        </w:r>
      </w:hyperlink>
      <w:r w:rsidR="0013430E" w:rsidRPr="000B7295">
        <w:rPr>
          <w:rFonts w:ascii="Calibri" w:hAnsi="Calibri" w:cs="Calibri"/>
          <w:lang w:val="fr-FR"/>
        </w:rPr>
        <w:t xml:space="preserve">, </w:t>
      </w:r>
      <w:proofErr w:type="spellStart"/>
      <w:r w:rsidRPr="000B7295">
        <w:rPr>
          <w:rFonts w:ascii="Calibri" w:hAnsi="Calibri" w:cs="Calibri"/>
          <w:lang w:val="fr-FR"/>
        </w:rPr>
        <w:t>Paragraph</w:t>
      </w:r>
      <w:proofErr w:type="spellEnd"/>
      <w:r w:rsidRPr="000B7295">
        <w:rPr>
          <w:rFonts w:ascii="Calibri" w:hAnsi="Calibri" w:cs="Calibri"/>
          <w:lang w:val="fr-FR"/>
        </w:rPr>
        <w:t xml:space="preserve"> 78(b)</w:t>
      </w:r>
    </w:p>
  </w:footnote>
  <w:footnote w:id="5">
    <w:p w14:paraId="7FBD98A0" w14:textId="67B26522" w:rsidR="005D7786" w:rsidRPr="000B7295" w:rsidRDefault="005D7786">
      <w:pPr>
        <w:pStyle w:val="Textonotapie"/>
        <w:rPr>
          <w:rFonts w:ascii="Calibri" w:hAnsi="Calibri" w:cs="Calibri"/>
          <w:lang w:val="en-US"/>
        </w:rPr>
      </w:pPr>
      <w:r w:rsidRPr="000B7295">
        <w:rPr>
          <w:rStyle w:val="Refdenotaalpie"/>
          <w:rFonts w:ascii="Calibri" w:hAnsi="Calibri" w:cs="Calibri"/>
        </w:rPr>
        <w:footnoteRef/>
      </w:r>
      <w:r w:rsidRPr="000B7295">
        <w:rPr>
          <w:rFonts w:ascii="Calibri" w:hAnsi="Calibri" w:cs="Calibri"/>
          <w:lang w:val="en-US"/>
        </w:rPr>
        <w:t xml:space="preserve"> Paragraph 83</w:t>
      </w:r>
    </w:p>
  </w:footnote>
  <w:footnote w:id="6">
    <w:p w14:paraId="08D6255B" w14:textId="57FFAC98" w:rsidR="005D7786" w:rsidRPr="000B7295" w:rsidRDefault="005D7786">
      <w:pPr>
        <w:pStyle w:val="Textonotapie"/>
        <w:rPr>
          <w:rFonts w:ascii="Calibri" w:hAnsi="Calibri" w:cs="Calibri"/>
          <w:lang w:val="en-US"/>
        </w:rPr>
      </w:pPr>
      <w:r w:rsidRPr="000B7295">
        <w:rPr>
          <w:rStyle w:val="Refdenotaalpie"/>
          <w:rFonts w:ascii="Calibri" w:hAnsi="Calibri" w:cs="Calibri"/>
        </w:rPr>
        <w:footnoteRef/>
      </w:r>
      <w:r w:rsidRPr="000B7295">
        <w:rPr>
          <w:rFonts w:ascii="Calibri" w:hAnsi="Calibri" w:cs="Calibri"/>
          <w:lang w:val="en-US"/>
        </w:rPr>
        <w:t xml:space="preserve"> A/HRC/34/49 at https://www.ohchr.org/EN/Issues/Environment/SREnvironment/Pages/Biodiversity.aspx See e.g. para 5</w:t>
      </w:r>
    </w:p>
  </w:footnote>
  <w:footnote w:id="7">
    <w:p w14:paraId="2A9A2560" w14:textId="64E5A517" w:rsidR="005D7786" w:rsidRPr="000B7295" w:rsidRDefault="005D7786">
      <w:pPr>
        <w:pStyle w:val="Textonotapie"/>
        <w:rPr>
          <w:rFonts w:ascii="Calibri" w:hAnsi="Calibri" w:cs="Calibri"/>
          <w:lang w:val="fr-FR"/>
        </w:rPr>
      </w:pPr>
      <w:r w:rsidRPr="000B7295">
        <w:rPr>
          <w:rStyle w:val="Refdenotaalpie"/>
          <w:rFonts w:ascii="Calibri" w:hAnsi="Calibri" w:cs="Calibri"/>
        </w:rPr>
        <w:footnoteRef/>
      </w:r>
      <w:r w:rsidRPr="000B7295">
        <w:rPr>
          <w:rFonts w:ascii="Calibri" w:hAnsi="Calibri" w:cs="Calibri"/>
          <w:lang w:val="fr-FR"/>
        </w:rPr>
        <w:t xml:space="preserve"> A/HRC/25/53, paras. 58-61</w:t>
      </w:r>
    </w:p>
  </w:footnote>
  <w:footnote w:id="8">
    <w:p w14:paraId="45F8BC8E" w14:textId="2C5A7429" w:rsidR="005D7786" w:rsidRPr="000B7295" w:rsidRDefault="005D7786">
      <w:pPr>
        <w:pStyle w:val="Textonotapie"/>
        <w:rPr>
          <w:rFonts w:ascii="Calibri" w:hAnsi="Calibri" w:cs="Calibri"/>
          <w:lang w:val="fr-FR"/>
        </w:rPr>
      </w:pPr>
      <w:r w:rsidRPr="000B7295">
        <w:rPr>
          <w:rStyle w:val="Refdenotaalpie"/>
          <w:rFonts w:ascii="Calibri" w:hAnsi="Calibri" w:cs="Calibri"/>
        </w:rPr>
        <w:footnoteRef/>
      </w:r>
      <w:hyperlink r:id="rId5" w:history="1">
        <w:r w:rsidR="00C463C8" w:rsidRPr="000B7295">
          <w:rPr>
            <w:rStyle w:val="Hipervnculo"/>
            <w:rFonts w:ascii="Calibri" w:hAnsi="Calibri" w:cs="Calibri"/>
          </w:rPr>
          <w:t>https://tbinternet.ohchr.org/_layouts/15/treatybodyexternal/Download.aspx?symbolno=CCPR/C/GC/36&amp;Lang=en</w:t>
        </w:r>
      </w:hyperlink>
    </w:p>
  </w:footnote>
  <w:footnote w:id="9">
    <w:p w14:paraId="5B3905B1" w14:textId="2802E1E2" w:rsidR="005D7786" w:rsidRPr="000B7295" w:rsidRDefault="005D7786">
      <w:pPr>
        <w:pStyle w:val="Textonotapie"/>
        <w:rPr>
          <w:rFonts w:ascii="Calibri" w:hAnsi="Calibri" w:cs="Calibri"/>
          <w:lang w:val="fr-FR"/>
        </w:rPr>
      </w:pPr>
      <w:r w:rsidRPr="000B7295">
        <w:rPr>
          <w:rStyle w:val="Refdenotaalpie"/>
          <w:rFonts w:ascii="Calibri" w:hAnsi="Calibri" w:cs="Calibri"/>
        </w:rPr>
        <w:footnoteRef/>
      </w:r>
      <w:r w:rsidRPr="000B7295">
        <w:rPr>
          <w:rFonts w:ascii="Calibri" w:hAnsi="Calibri" w:cs="Calibri"/>
          <w:lang w:val="fr-FR"/>
        </w:rPr>
        <w:t xml:space="preserve"> </w:t>
      </w:r>
      <w:hyperlink r:id="rId6" w:history="1">
        <w:r w:rsidR="00147BCC" w:rsidRPr="000B7295">
          <w:rPr>
            <w:rStyle w:val="Hipervnculo"/>
            <w:rFonts w:ascii="Calibri" w:hAnsi="Calibri" w:cs="Calibri"/>
            <w:lang w:val="fr-FR"/>
          </w:rPr>
          <w:t>https://www.asil.org/insights/volume/22/issue/6/inter-american-court-human-rights-advisory-opinion-environment-and-human</w:t>
        </w:r>
      </w:hyperlink>
      <w:r w:rsidR="00147BCC" w:rsidRPr="000B7295">
        <w:rPr>
          <w:rFonts w:ascii="Calibri" w:hAnsi="Calibri" w:cs="Calibri"/>
          <w:lang w:val="fr-FR"/>
        </w:rPr>
        <w:t xml:space="preserve"> </w:t>
      </w:r>
    </w:p>
  </w:footnote>
  <w:footnote w:id="10">
    <w:p w14:paraId="132A8208" w14:textId="40B80AE8" w:rsidR="00855981" w:rsidRPr="000B7295" w:rsidRDefault="00855981">
      <w:pPr>
        <w:pStyle w:val="Textonotapie"/>
        <w:rPr>
          <w:rFonts w:ascii="Calibri" w:hAnsi="Calibri" w:cs="Calibri"/>
          <w:lang w:val="en-US"/>
        </w:rPr>
      </w:pPr>
      <w:r w:rsidRPr="000B7295">
        <w:rPr>
          <w:rStyle w:val="Refdenotaalpie"/>
          <w:rFonts w:ascii="Calibri" w:hAnsi="Calibri" w:cs="Calibri"/>
        </w:rPr>
        <w:footnoteRef/>
      </w:r>
      <w:r w:rsidRPr="000B7295">
        <w:rPr>
          <w:rFonts w:ascii="Calibri" w:hAnsi="Calibri" w:cs="Calibri"/>
          <w:lang w:val="en-US"/>
        </w:rPr>
        <w:t xml:space="preserve"> (A/HRC/17/31, principle 1) referred to in A/HRC/25/53</w:t>
      </w:r>
      <w:r w:rsidR="00643805" w:rsidRPr="000B7295">
        <w:rPr>
          <w:rFonts w:ascii="Calibri" w:hAnsi="Calibri" w:cs="Calibri"/>
          <w:lang w:val="en-US"/>
        </w:rPr>
        <w:t xml:space="preserve"> para 59</w:t>
      </w:r>
    </w:p>
  </w:footnote>
  <w:footnote w:id="11">
    <w:p w14:paraId="42B96676" w14:textId="7CDEEFD6" w:rsidR="00777D88" w:rsidRPr="000B7295" w:rsidRDefault="005D7786" w:rsidP="00777D88">
      <w:pPr>
        <w:rPr>
          <w:rFonts w:ascii="Calibri" w:hAnsi="Calibri" w:cs="Calibri"/>
          <w:sz w:val="20"/>
          <w:szCs w:val="20"/>
          <w:lang w:val="en-US"/>
        </w:rPr>
      </w:pPr>
      <w:r w:rsidRPr="000B7295">
        <w:rPr>
          <w:rStyle w:val="Refdenotaalpie"/>
          <w:rFonts w:ascii="Calibri" w:hAnsi="Calibri" w:cs="Calibri"/>
          <w:sz w:val="20"/>
          <w:szCs w:val="20"/>
        </w:rPr>
        <w:footnoteRef/>
      </w:r>
      <w:r w:rsidRPr="000B7295">
        <w:rPr>
          <w:rFonts w:ascii="Calibri" w:hAnsi="Calibri" w:cs="Calibri"/>
          <w:sz w:val="20"/>
          <w:szCs w:val="20"/>
          <w:lang w:val="en-US"/>
        </w:rPr>
        <w:t xml:space="preserve"> </w:t>
      </w:r>
      <w:r w:rsidRPr="000B7295">
        <w:rPr>
          <w:rFonts w:ascii="Calibri" w:hAnsi="Calibri" w:cs="Calibri"/>
          <w:sz w:val="20"/>
          <w:szCs w:val="20"/>
          <w:lang w:val="en-GB"/>
        </w:rPr>
        <w:t xml:space="preserve">See for example the consideration of a draft ISO standard on geoengineering in a secretive and commercially driven process. </w:t>
      </w:r>
      <w:hyperlink r:id="rId7" w:history="1">
        <w:r w:rsidR="00777D88" w:rsidRPr="000B7295">
          <w:rPr>
            <w:rStyle w:val="Hipervnculo"/>
            <w:rFonts w:ascii="Calibri" w:hAnsi="Calibri" w:cs="Calibri"/>
            <w:sz w:val="20"/>
            <w:szCs w:val="20"/>
            <w:lang w:val="en-US"/>
          </w:rPr>
          <w:t>https://www.france24.com/en/20190823-industry-guidance-touts-untested-tech-as-climate-fix</w:t>
        </w:r>
      </w:hyperlink>
      <w:r w:rsidR="00777D88" w:rsidRPr="000B7295">
        <w:rPr>
          <w:rFonts w:ascii="Calibri" w:hAnsi="Calibri" w:cs="Calibri"/>
          <w:sz w:val="20"/>
          <w:szCs w:val="20"/>
          <w:lang w:val="en-US"/>
        </w:rPr>
        <w:t xml:space="preserve"> , and </w:t>
      </w:r>
    </w:p>
    <w:p w14:paraId="19B5B184" w14:textId="5D9C83AC" w:rsidR="005D7786" w:rsidRPr="000B7295" w:rsidRDefault="00777D88" w:rsidP="00777D88">
      <w:pPr>
        <w:pStyle w:val="Textonotapie"/>
        <w:rPr>
          <w:rFonts w:ascii="Calibri" w:hAnsi="Calibri" w:cs="Calibri"/>
          <w:lang w:val="es-MX"/>
        </w:rPr>
      </w:pPr>
      <w:r w:rsidRPr="000B7295">
        <w:rPr>
          <w:rStyle w:val="Hipervnculo"/>
          <w:rFonts w:ascii="Calibri" w:hAnsi="Calibri" w:cs="Calibri"/>
          <w:lang w:val="en-US"/>
        </w:rPr>
        <w:t xml:space="preserve"> </w:t>
      </w:r>
      <w:hyperlink r:id="rId8" w:history="1">
        <w:r w:rsidR="00FB397E" w:rsidRPr="000B7295">
          <w:rPr>
            <w:rStyle w:val="Hipervnculo"/>
            <w:rFonts w:ascii="Calibri" w:hAnsi="Calibri" w:cs="Calibri"/>
            <w:lang w:val="es-MX"/>
          </w:rPr>
          <w:t>https://www.etcgroup.org/files/files/geoengineering_iso_brief_sep2019.pdf</w:t>
        </w:r>
      </w:hyperlink>
      <w:r w:rsidR="00147BCC" w:rsidRPr="000B7295">
        <w:rPr>
          <w:rFonts w:ascii="Calibri" w:hAnsi="Calibri" w:cs="Calibri"/>
          <w:lang w:val="es-MX"/>
        </w:rPr>
        <w:t xml:space="preserve"> </w:t>
      </w:r>
    </w:p>
  </w:footnote>
  <w:footnote w:id="12">
    <w:p w14:paraId="1152F175" w14:textId="63F371CE" w:rsidR="005D7786" w:rsidRPr="000B7295" w:rsidRDefault="005D7786">
      <w:pPr>
        <w:pStyle w:val="Textonotapie"/>
        <w:rPr>
          <w:rFonts w:ascii="Calibri" w:hAnsi="Calibri" w:cs="Calibri"/>
          <w:lang w:val="en-US"/>
        </w:rPr>
      </w:pPr>
      <w:r w:rsidRPr="000B7295">
        <w:rPr>
          <w:rStyle w:val="Refdenotaalpie"/>
          <w:rFonts w:ascii="Calibri" w:hAnsi="Calibri" w:cs="Calibri"/>
        </w:rPr>
        <w:footnoteRef/>
      </w:r>
      <w:r w:rsidRPr="000B7295">
        <w:rPr>
          <w:rFonts w:ascii="Calibri" w:hAnsi="Calibri" w:cs="Calibri"/>
          <w:lang w:val="en-US"/>
        </w:rPr>
        <w:t xml:space="preserve"> </w:t>
      </w:r>
      <w:r w:rsidRPr="00777D88">
        <w:rPr>
          <w:rFonts w:ascii="Calibri" w:hAnsi="Calibri" w:cs="Calibri"/>
          <w:lang w:val="en-GB"/>
        </w:rPr>
        <w:t xml:space="preserve">Human </w:t>
      </w:r>
      <w:r w:rsidRPr="000B7295">
        <w:rPr>
          <w:rFonts w:ascii="Calibri" w:hAnsi="Calibri" w:cs="Calibri"/>
          <w:lang w:val="en-GB"/>
        </w:rPr>
        <w:t xml:space="preserve">Rights and Climate Change, Knox, 2016 </w:t>
      </w:r>
      <w:r w:rsidRPr="000B7295">
        <w:rPr>
          <w:rFonts w:ascii="Calibri" w:hAnsi="Calibri" w:cs="Calibri"/>
          <w:lang w:val="en-US"/>
        </w:rPr>
        <w:t xml:space="preserve">A/HRC/31/52, para 59 </w:t>
      </w:r>
      <w:hyperlink r:id="rId9" w:history="1">
        <w:r w:rsidRPr="000B7295">
          <w:rPr>
            <w:rStyle w:val="Hipervnculo"/>
            <w:rFonts w:ascii="Calibri" w:hAnsi="Calibri" w:cs="Calibri"/>
            <w:lang w:val="en-US"/>
          </w:rPr>
          <w:t>http://srenvironment.org/sites/default/files/Reports/2018/A-HRC-31-52-advance-edited-version.pdf</w:t>
        </w:r>
      </w:hyperlink>
    </w:p>
  </w:footnote>
  <w:footnote w:id="13">
    <w:p w14:paraId="7F8130AF" w14:textId="19A4EF2F" w:rsidR="005D7786" w:rsidRPr="00777D88" w:rsidRDefault="005D7786">
      <w:pPr>
        <w:pStyle w:val="Textonotapie"/>
        <w:rPr>
          <w:rFonts w:ascii="Calibri" w:hAnsi="Calibri" w:cs="Calibri"/>
          <w:lang w:val="en-GB"/>
        </w:rPr>
      </w:pPr>
      <w:r w:rsidRPr="00777D88">
        <w:rPr>
          <w:rStyle w:val="Refdenotaalpie"/>
          <w:rFonts w:ascii="Calibri" w:hAnsi="Calibri" w:cs="Calibri"/>
        </w:rPr>
        <w:footnoteRef/>
      </w:r>
      <w:r w:rsidRPr="00777D88">
        <w:rPr>
          <w:rFonts w:ascii="Calibri" w:hAnsi="Calibri" w:cs="Calibri"/>
          <w:lang w:val="en-US"/>
        </w:rPr>
        <w:t xml:space="preserve"> </w:t>
      </w:r>
      <w:r w:rsidRPr="000B7295">
        <w:rPr>
          <w:rFonts w:ascii="Calibri" w:hAnsi="Calibri" w:cs="Calibri"/>
          <w:lang w:val="en-GB"/>
        </w:rPr>
        <w:t xml:space="preserve">Human Rights and Climate Change, Knox, 2016 </w:t>
      </w:r>
      <w:r w:rsidRPr="000B7295">
        <w:rPr>
          <w:rFonts w:ascii="Calibri" w:hAnsi="Calibri" w:cs="Calibri"/>
          <w:lang w:val="en-US"/>
        </w:rPr>
        <w:t>A/HRC/31/52 (see above footnote) para 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00"/>
    <w:multiLevelType w:val="hybridMultilevel"/>
    <w:tmpl w:val="0AF8278E"/>
    <w:lvl w:ilvl="0" w:tplc="B838DBE8">
      <w:start w:val="23"/>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5C3305"/>
    <w:multiLevelType w:val="hybridMultilevel"/>
    <w:tmpl w:val="DA1AB3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1847E76"/>
    <w:multiLevelType w:val="hybridMultilevel"/>
    <w:tmpl w:val="1D6E5F4A"/>
    <w:lvl w:ilvl="0" w:tplc="9FACF0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21D63"/>
    <w:multiLevelType w:val="multilevel"/>
    <w:tmpl w:val="391AE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A42BF4"/>
    <w:multiLevelType w:val="hybridMultilevel"/>
    <w:tmpl w:val="98466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571B6"/>
    <w:multiLevelType w:val="hybridMultilevel"/>
    <w:tmpl w:val="4DCE396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8D"/>
    <w:rsid w:val="00006110"/>
    <w:rsid w:val="000077E0"/>
    <w:rsid w:val="000079E6"/>
    <w:rsid w:val="000149D8"/>
    <w:rsid w:val="00014E5E"/>
    <w:rsid w:val="00015EB0"/>
    <w:rsid w:val="00036448"/>
    <w:rsid w:val="0004474F"/>
    <w:rsid w:val="00047018"/>
    <w:rsid w:val="00053311"/>
    <w:rsid w:val="000671E9"/>
    <w:rsid w:val="00077484"/>
    <w:rsid w:val="000816B1"/>
    <w:rsid w:val="00087FD1"/>
    <w:rsid w:val="0009315A"/>
    <w:rsid w:val="00093491"/>
    <w:rsid w:val="000963DA"/>
    <w:rsid w:val="000A00E5"/>
    <w:rsid w:val="000A24F0"/>
    <w:rsid w:val="000B7295"/>
    <w:rsid w:val="000B7FA4"/>
    <w:rsid w:val="000C0674"/>
    <w:rsid w:val="000C1971"/>
    <w:rsid w:val="000D37D9"/>
    <w:rsid w:val="000E34D8"/>
    <w:rsid w:val="000F4BA8"/>
    <w:rsid w:val="000F6985"/>
    <w:rsid w:val="00103F65"/>
    <w:rsid w:val="00105C07"/>
    <w:rsid w:val="00132E3C"/>
    <w:rsid w:val="0013430E"/>
    <w:rsid w:val="00137EDD"/>
    <w:rsid w:val="0014037C"/>
    <w:rsid w:val="00145B8D"/>
    <w:rsid w:val="00147BCC"/>
    <w:rsid w:val="00152BFC"/>
    <w:rsid w:val="00155242"/>
    <w:rsid w:val="001633C5"/>
    <w:rsid w:val="00170088"/>
    <w:rsid w:val="001719CC"/>
    <w:rsid w:val="00174903"/>
    <w:rsid w:val="00174CD1"/>
    <w:rsid w:val="00177241"/>
    <w:rsid w:val="00181218"/>
    <w:rsid w:val="00182326"/>
    <w:rsid w:val="001A0193"/>
    <w:rsid w:val="001A11BF"/>
    <w:rsid w:val="001B1217"/>
    <w:rsid w:val="001C0A39"/>
    <w:rsid w:val="001C5696"/>
    <w:rsid w:val="001D1490"/>
    <w:rsid w:val="001E0D8C"/>
    <w:rsid w:val="001E3DD8"/>
    <w:rsid w:val="001E785B"/>
    <w:rsid w:val="001F4C37"/>
    <w:rsid w:val="001F5DEB"/>
    <w:rsid w:val="001F768D"/>
    <w:rsid w:val="002068FF"/>
    <w:rsid w:val="002324F5"/>
    <w:rsid w:val="00232DC8"/>
    <w:rsid w:val="0023588E"/>
    <w:rsid w:val="00245EC1"/>
    <w:rsid w:val="002512DD"/>
    <w:rsid w:val="0026069A"/>
    <w:rsid w:val="00266712"/>
    <w:rsid w:val="00271B13"/>
    <w:rsid w:val="002741B4"/>
    <w:rsid w:val="0028274D"/>
    <w:rsid w:val="002838B1"/>
    <w:rsid w:val="00291444"/>
    <w:rsid w:val="00292A75"/>
    <w:rsid w:val="002935BF"/>
    <w:rsid w:val="002D488F"/>
    <w:rsid w:val="002D5A80"/>
    <w:rsid w:val="002E70B1"/>
    <w:rsid w:val="002F04E6"/>
    <w:rsid w:val="002F13BC"/>
    <w:rsid w:val="003034EA"/>
    <w:rsid w:val="00306F2D"/>
    <w:rsid w:val="003111B3"/>
    <w:rsid w:val="00312E29"/>
    <w:rsid w:val="0031784D"/>
    <w:rsid w:val="003227A2"/>
    <w:rsid w:val="00327FC1"/>
    <w:rsid w:val="003318E2"/>
    <w:rsid w:val="00336C56"/>
    <w:rsid w:val="00341627"/>
    <w:rsid w:val="00343F13"/>
    <w:rsid w:val="0034679A"/>
    <w:rsid w:val="00350B81"/>
    <w:rsid w:val="003606D3"/>
    <w:rsid w:val="00363FF4"/>
    <w:rsid w:val="0037090C"/>
    <w:rsid w:val="0037262C"/>
    <w:rsid w:val="00372C8C"/>
    <w:rsid w:val="00374EEF"/>
    <w:rsid w:val="00380B49"/>
    <w:rsid w:val="00383C53"/>
    <w:rsid w:val="003935A6"/>
    <w:rsid w:val="003D3ADE"/>
    <w:rsid w:val="003E2DA0"/>
    <w:rsid w:val="003F00ED"/>
    <w:rsid w:val="003F607E"/>
    <w:rsid w:val="00404CCF"/>
    <w:rsid w:val="00410957"/>
    <w:rsid w:val="00411B64"/>
    <w:rsid w:val="0041444D"/>
    <w:rsid w:val="00421FB8"/>
    <w:rsid w:val="004240F2"/>
    <w:rsid w:val="00427CE2"/>
    <w:rsid w:val="00430FAD"/>
    <w:rsid w:val="00435CCB"/>
    <w:rsid w:val="0043726F"/>
    <w:rsid w:val="004418F3"/>
    <w:rsid w:val="0045695E"/>
    <w:rsid w:val="00460D0F"/>
    <w:rsid w:val="00464724"/>
    <w:rsid w:val="00482B31"/>
    <w:rsid w:val="004846DF"/>
    <w:rsid w:val="00485122"/>
    <w:rsid w:val="0049287A"/>
    <w:rsid w:val="004941F0"/>
    <w:rsid w:val="004B7E00"/>
    <w:rsid w:val="004D1CFA"/>
    <w:rsid w:val="004D600A"/>
    <w:rsid w:val="004E33E2"/>
    <w:rsid w:val="004E4927"/>
    <w:rsid w:val="004F0247"/>
    <w:rsid w:val="004F0A92"/>
    <w:rsid w:val="00503486"/>
    <w:rsid w:val="00503680"/>
    <w:rsid w:val="00524D9B"/>
    <w:rsid w:val="005328FB"/>
    <w:rsid w:val="00535F08"/>
    <w:rsid w:val="0055400E"/>
    <w:rsid w:val="00564524"/>
    <w:rsid w:val="00574CDF"/>
    <w:rsid w:val="00577201"/>
    <w:rsid w:val="0059745C"/>
    <w:rsid w:val="005A55A8"/>
    <w:rsid w:val="005B38E6"/>
    <w:rsid w:val="005B450B"/>
    <w:rsid w:val="005B7575"/>
    <w:rsid w:val="005B77F6"/>
    <w:rsid w:val="005C314D"/>
    <w:rsid w:val="005C42E3"/>
    <w:rsid w:val="005C676F"/>
    <w:rsid w:val="005C6ADD"/>
    <w:rsid w:val="005D1A8B"/>
    <w:rsid w:val="005D256A"/>
    <w:rsid w:val="005D2A5F"/>
    <w:rsid w:val="005D7786"/>
    <w:rsid w:val="005E2E60"/>
    <w:rsid w:val="005E5961"/>
    <w:rsid w:val="005F6E41"/>
    <w:rsid w:val="00614441"/>
    <w:rsid w:val="00624BA5"/>
    <w:rsid w:val="00624FE4"/>
    <w:rsid w:val="006271FD"/>
    <w:rsid w:val="006279A4"/>
    <w:rsid w:val="00633890"/>
    <w:rsid w:val="00643805"/>
    <w:rsid w:val="00650E3B"/>
    <w:rsid w:val="00652653"/>
    <w:rsid w:val="00672F8C"/>
    <w:rsid w:val="0067393B"/>
    <w:rsid w:val="006742F0"/>
    <w:rsid w:val="006817ED"/>
    <w:rsid w:val="00693AE6"/>
    <w:rsid w:val="00697D5E"/>
    <w:rsid w:val="006A0A92"/>
    <w:rsid w:val="006A11C6"/>
    <w:rsid w:val="006A1478"/>
    <w:rsid w:val="006A17B0"/>
    <w:rsid w:val="006A2A5A"/>
    <w:rsid w:val="006A3B5C"/>
    <w:rsid w:val="006B0023"/>
    <w:rsid w:val="006B2DB7"/>
    <w:rsid w:val="006B5401"/>
    <w:rsid w:val="006C1241"/>
    <w:rsid w:val="006C2C35"/>
    <w:rsid w:val="006D1E65"/>
    <w:rsid w:val="006D2B8C"/>
    <w:rsid w:val="006D737A"/>
    <w:rsid w:val="006F2357"/>
    <w:rsid w:val="006F2FB8"/>
    <w:rsid w:val="00700F20"/>
    <w:rsid w:val="007179C8"/>
    <w:rsid w:val="00717C25"/>
    <w:rsid w:val="00732918"/>
    <w:rsid w:val="007331CE"/>
    <w:rsid w:val="00735516"/>
    <w:rsid w:val="00752074"/>
    <w:rsid w:val="007535B3"/>
    <w:rsid w:val="00757889"/>
    <w:rsid w:val="00760178"/>
    <w:rsid w:val="0076218A"/>
    <w:rsid w:val="00762DFD"/>
    <w:rsid w:val="00762E57"/>
    <w:rsid w:val="00777D88"/>
    <w:rsid w:val="00790E25"/>
    <w:rsid w:val="0079735C"/>
    <w:rsid w:val="007A186F"/>
    <w:rsid w:val="007A4E22"/>
    <w:rsid w:val="007B4A34"/>
    <w:rsid w:val="007B5AC6"/>
    <w:rsid w:val="007B7A1B"/>
    <w:rsid w:val="007C2091"/>
    <w:rsid w:val="007C530B"/>
    <w:rsid w:val="007C703D"/>
    <w:rsid w:val="007D084A"/>
    <w:rsid w:val="007D2EC3"/>
    <w:rsid w:val="007E03E4"/>
    <w:rsid w:val="007E337F"/>
    <w:rsid w:val="00827E02"/>
    <w:rsid w:val="008309C7"/>
    <w:rsid w:val="00833376"/>
    <w:rsid w:val="008361D0"/>
    <w:rsid w:val="0084561F"/>
    <w:rsid w:val="00850588"/>
    <w:rsid w:val="00853C08"/>
    <w:rsid w:val="00855981"/>
    <w:rsid w:val="008567F3"/>
    <w:rsid w:val="0087288F"/>
    <w:rsid w:val="00887D61"/>
    <w:rsid w:val="00890403"/>
    <w:rsid w:val="008961C3"/>
    <w:rsid w:val="008B01AF"/>
    <w:rsid w:val="008B0DE6"/>
    <w:rsid w:val="008C0E3C"/>
    <w:rsid w:val="008D0FEF"/>
    <w:rsid w:val="008D5094"/>
    <w:rsid w:val="00906444"/>
    <w:rsid w:val="00907AEA"/>
    <w:rsid w:val="0091098E"/>
    <w:rsid w:val="009147CE"/>
    <w:rsid w:val="00916446"/>
    <w:rsid w:val="0093090A"/>
    <w:rsid w:val="00941FCC"/>
    <w:rsid w:val="00943B75"/>
    <w:rsid w:val="00943CE4"/>
    <w:rsid w:val="00952456"/>
    <w:rsid w:val="00975EF1"/>
    <w:rsid w:val="009A32C3"/>
    <w:rsid w:val="009A58DF"/>
    <w:rsid w:val="009B1FEC"/>
    <w:rsid w:val="009B2F60"/>
    <w:rsid w:val="009E4B71"/>
    <w:rsid w:val="00A0258C"/>
    <w:rsid w:val="00A0645D"/>
    <w:rsid w:val="00A14A5E"/>
    <w:rsid w:val="00A14FC6"/>
    <w:rsid w:val="00A15928"/>
    <w:rsid w:val="00A34E25"/>
    <w:rsid w:val="00A42B59"/>
    <w:rsid w:val="00A42C2E"/>
    <w:rsid w:val="00A46D1C"/>
    <w:rsid w:val="00A51283"/>
    <w:rsid w:val="00A54444"/>
    <w:rsid w:val="00A872B5"/>
    <w:rsid w:val="00A87D23"/>
    <w:rsid w:val="00A93382"/>
    <w:rsid w:val="00AA20EF"/>
    <w:rsid w:val="00AA7247"/>
    <w:rsid w:val="00AB0E0E"/>
    <w:rsid w:val="00AB195F"/>
    <w:rsid w:val="00AB1B39"/>
    <w:rsid w:val="00AB7D90"/>
    <w:rsid w:val="00AC5801"/>
    <w:rsid w:val="00AC6EC6"/>
    <w:rsid w:val="00AD1E6E"/>
    <w:rsid w:val="00AD274C"/>
    <w:rsid w:val="00AD4824"/>
    <w:rsid w:val="00AD78F9"/>
    <w:rsid w:val="00AE3C5D"/>
    <w:rsid w:val="00AE3E2B"/>
    <w:rsid w:val="00AE51C4"/>
    <w:rsid w:val="00AF13D1"/>
    <w:rsid w:val="00B03DCE"/>
    <w:rsid w:val="00B049C9"/>
    <w:rsid w:val="00B04C5A"/>
    <w:rsid w:val="00B0725A"/>
    <w:rsid w:val="00B10BCE"/>
    <w:rsid w:val="00B11D86"/>
    <w:rsid w:val="00B1357F"/>
    <w:rsid w:val="00B27126"/>
    <w:rsid w:val="00B31746"/>
    <w:rsid w:val="00B35DA2"/>
    <w:rsid w:val="00B429A6"/>
    <w:rsid w:val="00B526E5"/>
    <w:rsid w:val="00B55A6B"/>
    <w:rsid w:val="00B6583A"/>
    <w:rsid w:val="00B7327D"/>
    <w:rsid w:val="00B763F7"/>
    <w:rsid w:val="00BA5964"/>
    <w:rsid w:val="00BA5F5F"/>
    <w:rsid w:val="00BB297A"/>
    <w:rsid w:val="00BC0F9D"/>
    <w:rsid w:val="00BD2D9B"/>
    <w:rsid w:val="00BE1A4E"/>
    <w:rsid w:val="00BE5817"/>
    <w:rsid w:val="00BE65C3"/>
    <w:rsid w:val="00C152FC"/>
    <w:rsid w:val="00C15477"/>
    <w:rsid w:val="00C16914"/>
    <w:rsid w:val="00C3328C"/>
    <w:rsid w:val="00C34D32"/>
    <w:rsid w:val="00C37330"/>
    <w:rsid w:val="00C463C8"/>
    <w:rsid w:val="00C50BD0"/>
    <w:rsid w:val="00C52791"/>
    <w:rsid w:val="00C57C9A"/>
    <w:rsid w:val="00C64898"/>
    <w:rsid w:val="00C7342E"/>
    <w:rsid w:val="00C770C9"/>
    <w:rsid w:val="00C80449"/>
    <w:rsid w:val="00C85FB0"/>
    <w:rsid w:val="00C91C32"/>
    <w:rsid w:val="00CB05BF"/>
    <w:rsid w:val="00CD2891"/>
    <w:rsid w:val="00CD3ECD"/>
    <w:rsid w:val="00CE148D"/>
    <w:rsid w:val="00CE1B43"/>
    <w:rsid w:val="00CE1FFC"/>
    <w:rsid w:val="00CE3791"/>
    <w:rsid w:val="00CF041D"/>
    <w:rsid w:val="00CF0797"/>
    <w:rsid w:val="00CF6111"/>
    <w:rsid w:val="00CF73B8"/>
    <w:rsid w:val="00D0083E"/>
    <w:rsid w:val="00D02BD6"/>
    <w:rsid w:val="00D04856"/>
    <w:rsid w:val="00D11E39"/>
    <w:rsid w:val="00D14139"/>
    <w:rsid w:val="00D17ED1"/>
    <w:rsid w:val="00D26D2B"/>
    <w:rsid w:val="00D27A75"/>
    <w:rsid w:val="00D37C2D"/>
    <w:rsid w:val="00D63316"/>
    <w:rsid w:val="00D70406"/>
    <w:rsid w:val="00D71587"/>
    <w:rsid w:val="00D716E9"/>
    <w:rsid w:val="00D74DEA"/>
    <w:rsid w:val="00D93B81"/>
    <w:rsid w:val="00DA21C5"/>
    <w:rsid w:val="00DB0C1E"/>
    <w:rsid w:val="00DB6FDE"/>
    <w:rsid w:val="00DC0CE4"/>
    <w:rsid w:val="00DD6C62"/>
    <w:rsid w:val="00DE2756"/>
    <w:rsid w:val="00DF232B"/>
    <w:rsid w:val="00DF261D"/>
    <w:rsid w:val="00E0276A"/>
    <w:rsid w:val="00E07D3F"/>
    <w:rsid w:val="00E17C4D"/>
    <w:rsid w:val="00E26507"/>
    <w:rsid w:val="00E31616"/>
    <w:rsid w:val="00E33A34"/>
    <w:rsid w:val="00E4043F"/>
    <w:rsid w:val="00E5496D"/>
    <w:rsid w:val="00E608B0"/>
    <w:rsid w:val="00E66BDC"/>
    <w:rsid w:val="00E72AB7"/>
    <w:rsid w:val="00E73874"/>
    <w:rsid w:val="00E748F2"/>
    <w:rsid w:val="00EA518A"/>
    <w:rsid w:val="00EA79A9"/>
    <w:rsid w:val="00EB6F94"/>
    <w:rsid w:val="00EC3410"/>
    <w:rsid w:val="00EC50A5"/>
    <w:rsid w:val="00EC6FC6"/>
    <w:rsid w:val="00F01CC8"/>
    <w:rsid w:val="00F06E92"/>
    <w:rsid w:val="00F150CE"/>
    <w:rsid w:val="00F16655"/>
    <w:rsid w:val="00F34755"/>
    <w:rsid w:val="00F51C2E"/>
    <w:rsid w:val="00F62910"/>
    <w:rsid w:val="00F63B2F"/>
    <w:rsid w:val="00F77BD7"/>
    <w:rsid w:val="00F8285F"/>
    <w:rsid w:val="00F82AD8"/>
    <w:rsid w:val="00F977D0"/>
    <w:rsid w:val="00FA0F6C"/>
    <w:rsid w:val="00FA3F80"/>
    <w:rsid w:val="00FA4BD2"/>
    <w:rsid w:val="00FA722F"/>
    <w:rsid w:val="00FB27F6"/>
    <w:rsid w:val="00FB397E"/>
    <w:rsid w:val="00FC5428"/>
    <w:rsid w:val="00FD083F"/>
    <w:rsid w:val="00FD41E5"/>
    <w:rsid w:val="00FD64B4"/>
    <w:rsid w:val="00FD7D20"/>
    <w:rsid w:val="00FE1974"/>
    <w:rsid w:val="00FE291A"/>
    <w:rsid w:val="00FE3FC1"/>
    <w:rsid w:val="00FF7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0997"/>
  <w15:chartTrackingRefBased/>
  <w15:docId w15:val="{618002D8-14A0-6645-9AA6-59892298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856"/>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574C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430FAD"/>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3F7"/>
    <w:pPr>
      <w:widowControl w:val="0"/>
      <w:autoSpaceDE w:val="0"/>
      <w:autoSpaceDN w:val="0"/>
      <w:adjustRightInd w:val="0"/>
    </w:pPr>
    <w:rPr>
      <w:rFonts w:ascii="Times New Roman" w:eastAsiaTheme="minorEastAsia" w:hAnsi="Times New Roman" w:cs="Times New Roman"/>
      <w:color w:val="000000"/>
      <w:lang w:val="en-US"/>
    </w:rPr>
  </w:style>
  <w:style w:type="character" w:styleId="Hipervnculo">
    <w:name w:val="Hyperlink"/>
    <w:basedOn w:val="Fuentedeprrafopredeter"/>
    <w:uiPriority w:val="99"/>
    <w:unhideWhenUsed/>
    <w:rsid w:val="006B2DB7"/>
    <w:rPr>
      <w:color w:val="0000FF"/>
      <w:u w:val="single"/>
    </w:rPr>
  </w:style>
  <w:style w:type="character" w:customStyle="1" w:styleId="Mencinsinresolver1">
    <w:name w:val="Mención sin resolver1"/>
    <w:basedOn w:val="Fuentedeprrafopredeter"/>
    <w:uiPriority w:val="99"/>
    <w:semiHidden/>
    <w:unhideWhenUsed/>
    <w:rsid w:val="003227A2"/>
    <w:rPr>
      <w:color w:val="605E5C"/>
      <w:shd w:val="clear" w:color="auto" w:fill="E1DFDD"/>
    </w:rPr>
  </w:style>
  <w:style w:type="character" w:styleId="Hipervnculovisitado">
    <w:name w:val="FollowedHyperlink"/>
    <w:basedOn w:val="Fuentedeprrafopredeter"/>
    <w:uiPriority w:val="99"/>
    <w:semiHidden/>
    <w:unhideWhenUsed/>
    <w:rsid w:val="00C64898"/>
    <w:rPr>
      <w:color w:val="954F72" w:themeColor="followedHyperlink"/>
      <w:u w:val="single"/>
    </w:rPr>
  </w:style>
  <w:style w:type="paragraph" w:styleId="Prrafodelista">
    <w:name w:val="List Paragraph"/>
    <w:basedOn w:val="Normal"/>
    <w:uiPriority w:val="34"/>
    <w:qFormat/>
    <w:rsid w:val="00762E57"/>
    <w:pPr>
      <w:ind w:left="720"/>
      <w:contextualSpacing/>
    </w:pPr>
    <w:rPr>
      <w:rFonts w:asciiTheme="minorHAnsi" w:eastAsiaTheme="minorEastAsia" w:hAnsiTheme="minorHAnsi" w:cstheme="minorBidi"/>
      <w:sz w:val="22"/>
      <w:lang w:val="es-ES" w:eastAsia="en-US"/>
    </w:rPr>
  </w:style>
  <w:style w:type="paragraph" w:styleId="NormalWeb">
    <w:name w:val="Normal (Web)"/>
    <w:basedOn w:val="Normal"/>
    <w:uiPriority w:val="99"/>
    <w:semiHidden/>
    <w:unhideWhenUsed/>
    <w:rsid w:val="00762E57"/>
    <w:pPr>
      <w:spacing w:before="100" w:beforeAutospacing="1" w:after="100" w:afterAutospacing="1"/>
    </w:pPr>
    <w:rPr>
      <w:rFonts w:ascii="Times" w:hAnsi="Times"/>
      <w:sz w:val="20"/>
      <w:szCs w:val="20"/>
      <w:lang w:val="es-ES_tradnl"/>
    </w:rPr>
  </w:style>
  <w:style w:type="character" w:styleId="Refdenotaalpie">
    <w:name w:val="footnote reference"/>
    <w:basedOn w:val="Fuentedeprrafopredeter"/>
    <w:uiPriority w:val="99"/>
    <w:unhideWhenUsed/>
    <w:rsid w:val="00762E57"/>
    <w:rPr>
      <w:vertAlign w:val="superscript"/>
    </w:rPr>
  </w:style>
  <w:style w:type="character" w:customStyle="1" w:styleId="apple-converted-space">
    <w:name w:val="apple-converted-space"/>
    <w:basedOn w:val="Fuentedeprrafopredeter"/>
    <w:rsid w:val="00A15928"/>
  </w:style>
  <w:style w:type="paragraph" w:styleId="Textonotaalfinal">
    <w:name w:val="endnote text"/>
    <w:basedOn w:val="Normal"/>
    <w:link w:val="TextonotaalfinalCar"/>
    <w:uiPriority w:val="99"/>
    <w:semiHidden/>
    <w:unhideWhenUsed/>
    <w:rsid w:val="00FA3F80"/>
    <w:rPr>
      <w:sz w:val="20"/>
      <w:szCs w:val="20"/>
    </w:rPr>
  </w:style>
  <w:style w:type="character" w:customStyle="1" w:styleId="TextonotaalfinalCar">
    <w:name w:val="Texto nota al final Car"/>
    <w:basedOn w:val="Fuentedeprrafopredeter"/>
    <w:link w:val="Textonotaalfinal"/>
    <w:uiPriority w:val="99"/>
    <w:semiHidden/>
    <w:rsid w:val="00FA3F80"/>
    <w:rPr>
      <w:rFonts w:eastAsiaTheme="minorEastAsia"/>
      <w:sz w:val="20"/>
      <w:szCs w:val="20"/>
      <w:lang w:val="es-ES"/>
    </w:rPr>
  </w:style>
  <w:style w:type="character" w:styleId="Refdenotaalfinal">
    <w:name w:val="endnote reference"/>
    <w:basedOn w:val="Fuentedeprrafopredeter"/>
    <w:uiPriority w:val="99"/>
    <w:semiHidden/>
    <w:unhideWhenUsed/>
    <w:rsid w:val="00FA3F80"/>
    <w:rPr>
      <w:vertAlign w:val="superscript"/>
    </w:rPr>
  </w:style>
  <w:style w:type="character" w:styleId="Refdecomentario">
    <w:name w:val="annotation reference"/>
    <w:basedOn w:val="Fuentedeprrafopredeter"/>
    <w:uiPriority w:val="99"/>
    <w:semiHidden/>
    <w:unhideWhenUsed/>
    <w:rsid w:val="001F4C37"/>
    <w:rPr>
      <w:sz w:val="16"/>
      <w:szCs w:val="16"/>
    </w:rPr>
  </w:style>
  <w:style w:type="paragraph" w:styleId="Textocomentario">
    <w:name w:val="annotation text"/>
    <w:basedOn w:val="Normal"/>
    <w:link w:val="TextocomentarioCar"/>
    <w:uiPriority w:val="99"/>
    <w:semiHidden/>
    <w:unhideWhenUsed/>
    <w:rsid w:val="001F4C37"/>
    <w:rPr>
      <w:sz w:val="20"/>
      <w:szCs w:val="20"/>
    </w:rPr>
  </w:style>
  <w:style w:type="character" w:customStyle="1" w:styleId="TextocomentarioCar">
    <w:name w:val="Texto comentario Car"/>
    <w:basedOn w:val="Fuentedeprrafopredeter"/>
    <w:link w:val="Textocomentario"/>
    <w:uiPriority w:val="99"/>
    <w:semiHidden/>
    <w:rsid w:val="001F4C37"/>
    <w:rPr>
      <w:rFonts w:eastAsiaTheme="minorEastAsia"/>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4C37"/>
    <w:rPr>
      <w:b/>
      <w:bCs/>
    </w:rPr>
  </w:style>
  <w:style w:type="character" w:customStyle="1" w:styleId="AsuntodelcomentarioCar">
    <w:name w:val="Asunto del comentario Car"/>
    <w:basedOn w:val="TextocomentarioCar"/>
    <w:link w:val="Asuntodelcomentario"/>
    <w:uiPriority w:val="99"/>
    <w:semiHidden/>
    <w:rsid w:val="001F4C37"/>
    <w:rPr>
      <w:rFonts w:eastAsiaTheme="minorEastAsia"/>
      <w:b/>
      <w:bCs/>
      <w:sz w:val="20"/>
      <w:szCs w:val="20"/>
      <w:lang w:val="es-ES"/>
    </w:rPr>
  </w:style>
  <w:style w:type="paragraph" w:styleId="Textodeglobo">
    <w:name w:val="Balloon Text"/>
    <w:basedOn w:val="Normal"/>
    <w:link w:val="TextodegloboCar"/>
    <w:uiPriority w:val="99"/>
    <w:semiHidden/>
    <w:unhideWhenUsed/>
    <w:rsid w:val="001F4C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C37"/>
    <w:rPr>
      <w:rFonts w:ascii="Segoe UI" w:eastAsiaTheme="minorEastAsia" w:hAnsi="Segoe UI" w:cs="Segoe UI"/>
      <w:sz w:val="18"/>
      <w:szCs w:val="18"/>
      <w:lang w:val="es-ES"/>
    </w:rPr>
  </w:style>
  <w:style w:type="paragraph" w:styleId="Textonotapie">
    <w:name w:val="footnote text"/>
    <w:aliases w:val="Char,Footnote Text1,Footnote Text Char Char Char Char Char,Footnote Text Char Char Char Char,Footnote reference,FA Fu,Footnote Text Char Char Char,Footnote Text Cha,FA Fußnotentext,FA Fuﬂnotentext"/>
    <w:basedOn w:val="Normal"/>
    <w:link w:val="TextonotapieCar"/>
    <w:uiPriority w:val="99"/>
    <w:unhideWhenUsed/>
    <w:qFormat/>
    <w:rsid w:val="006742F0"/>
    <w:rPr>
      <w:rFonts w:asciiTheme="minorHAnsi" w:eastAsiaTheme="minorEastAsia" w:hAnsiTheme="minorHAnsi" w:cstheme="minorBidi"/>
      <w:sz w:val="20"/>
      <w:szCs w:val="20"/>
      <w:lang w:val="es-ES" w:eastAsia="en-US"/>
    </w:rPr>
  </w:style>
  <w:style w:type="character" w:customStyle="1" w:styleId="TextonotapieCar">
    <w:name w:val="Texto nota pie Car"/>
    <w:aliases w:val="Char Car1,Footnote Text1 Car1,Footnote Text Char Char Char Char Char Car1,Footnote Text Char Char Char Char Car1,Footnote reference Car1,FA Fu Car1,Footnote Text Char Char Char Car1,Footnote Text Cha Car1,FA Fußnotentext Car1"/>
    <w:basedOn w:val="Fuentedeprrafopredeter"/>
    <w:link w:val="Textonotapie"/>
    <w:uiPriority w:val="99"/>
    <w:semiHidden/>
    <w:rsid w:val="006742F0"/>
    <w:rPr>
      <w:rFonts w:eastAsiaTheme="minorEastAsia"/>
      <w:sz w:val="20"/>
      <w:szCs w:val="20"/>
      <w:lang w:val="es-ES"/>
    </w:rPr>
  </w:style>
  <w:style w:type="paragraph" w:styleId="Revisin">
    <w:name w:val="Revision"/>
    <w:hidden/>
    <w:uiPriority w:val="99"/>
    <w:semiHidden/>
    <w:rsid w:val="00F8285F"/>
    <w:rPr>
      <w:rFonts w:eastAsiaTheme="minorEastAsia"/>
      <w:sz w:val="22"/>
      <w:lang w:val="es-ES"/>
    </w:rPr>
  </w:style>
  <w:style w:type="character" w:customStyle="1" w:styleId="Ttulo3Car">
    <w:name w:val="Título 3 Car"/>
    <w:basedOn w:val="Fuentedeprrafopredeter"/>
    <w:link w:val="Ttulo3"/>
    <w:uiPriority w:val="9"/>
    <w:rsid w:val="00430FAD"/>
    <w:rPr>
      <w:rFonts w:ascii="Times New Roman" w:eastAsia="Times New Roman" w:hAnsi="Times New Roman" w:cs="Times New Roman"/>
      <w:b/>
      <w:bCs/>
      <w:sz w:val="27"/>
      <w:szCs w:val="27"/>
      <w:lang w:eastAsia="es-ES_tradnl"/>
    </w:rPr>
  </w:style>
  <w:style w:type="paragraph" w:customStyle="1" w:styleId="highwire-cite-authors">
    <w:name w:val="highwire-cite-authors"/>
    <w:basedOn w:val="Normal"/>
    <w:rsid w:val="00430FAD"/>
    <w:pPr>
      <w:spacing w:before="100" w:beforeAutospacing="1" w:after="100" w:afterAutospacing="1"/>
    </w:pPr>
  </w:style>
  <w:style w:type="character" w:customStyle="1" w:styleId="highwire-citation-authors">
    <w:name w:val="highwire-citation-authors"/>
    <w:basedOn w:val="Fuentedeprrafopredeter"/>
    <w:rsid w:val="00430FAD"/>
  </w:style>
  <w:style w:type="character" w:customStyle="1" w:styleId="highwire-citation-author">
    <w:name w:val="highwire-citation-author"/>
    <w:basedOn w:val="Fuentedeprrafopredeter"/>
    <w:rsid w:val="00430FAD"/>
  </w:style>
  <w:style w:type="paragraph" w:customStyle="1" w:styleId="highwire-cite-metadata">
    <w:name w:val="highwire-cite-metadata"/>
    <w:basedOn w:val="Normal"/>
    <w:rsid w:val="00430FAD"/>
    <w:pPr>
      <w:spacing w:before="100" w:beforeAutospacing="1" w:after="100" w:afterAutospacing="1"/>
    </w:pPr>
  </w:style>
  <w:style w:type="character" w:styleId="nfasis">
    <w:name w:val="Emphasis"/>
    <w:basedOn w:val="Fuentedeprrafopredeter"/>
    <w:uiPriority w:val="20"/>
    <w:qFormat/>
    <w:rsid w:val="00430FAD"/>
    <w:rPr>
      <w:i/>
      <w:iCs/>
    </w:rPr>
  </w:style>
  <w:style w:type="character" w:customStyle="1" w:styleId="Ttulo1Car">
    <w:name w:val="Título 1 Car"/>
    <w:basedOn w:val="Fuentedeprrafopredeter"/>
    <w:link w:val="Ttulo1"/>
    <w:uiPriority w:val="9"/>
    <w:rsid w:val="00574CDF"/>
    <w:rPr>
      <w:rFonts w:asciiTheme="majorHAnsi" w:eastAsiaTheme="majorEastAsia" w:hAnsiTheme="majorHAnsi" w:cstheme="majorBidi"/>
      <w:color w:val="2F5496" w:themeColor="accent1" w:themeShade="BF"/>
      <w:sz w:val="32"/>
      <w:szCs w:val="32"/>
      <w:lang w:eastAsia="es-ES_tradnl"/>
    </w:rPr>
  </w:style>
  <w:style w:type="character" w:styleId="Mencinsinresolver">
    <w:name w:val="Unresolved Mention"/>
    <w:basedOn w:val="Fuentedeprrafopredeter"/>
    <w:uiPriority w:val="99"/>
    <w:rsid w:val="000F4BA8"/>
    <w:rPr>
      <w:color w:val="605E5C"/>
      <w:shd w:val="clear" w:color="auto" w:fill="E1DFDD"/>
    </w:rPr>
  </w:style>
  <w:style w:type="character" w:customStyle="1" w:styleId="TextonotapieCar1">
    <w:name w:val="Texto nota pie Car1"/>
    <w:aliases w:val="Char Car,Footnote Text1 Car,Footnote Text Char Char Char Char Char Car,Footnote Text Char Char Char Char Car,Footnote reference Car,FA Fu Car,Footnote Text Char Char Char Car,Footnote Text Cha Car,FA Fußnotentext Car"/>
    <w:basedOn w:val="Fuentedeprrafopredeter"/>
    <w:uiPriority w:val="99"/>
    <w:qFormat/>
    <w:rsid w:val="006D2B8C"/>
    <w:rPr>
      <w:rFonts w:eastAsiaTheme="minorEastAsia"/>
      <w:sz w:val="20"/>
      <w:szCs w:val="20"/>
      <w:lang w:val="es-ES"/>
    </w:rPr>
  </w:style>
  <w:style w:type="paragraph" w:styleId="Piedepgina">
    <w:name w:val="footer"/>
    <w:basedOn w:val="Normal"/>
    <w:link w:val="PiedepginaCar"/>
    <w:uiPriority w:val="99"/>
    <w:unhideWhenUsed/>
    <w:rsid w:val="00DF232B"/>
    <w:pPr>
      <w:tabs>
        <w:tab w:val="center" w:pos="4419"/>
        <w:tab w:val="right" w:pos="8838"/>
      </w:tabs>
    </w:pPr>
  </w:style>
  <w:style w:type="character" w:customStyle="1" w:styleId="PiedepginaCar">
    <w:name w:val="Pie de página Car"/>
    <w:basedOn w:val="Fuentedeprrafopredeter"/>
    <w:link w:val="Piedepgina"/>
    <w:uiPriority w:val="99"/>
    <w:rsid w:val="00DF232B"/>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DF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716">
      <w:bodyDiv w:val="1"/>
      <w:marLeft w:val="0"/>
      <w:marRight w:val="0"/>
      <w:marTop w:val="0"/>
      <w:marBottom w:val="0"/>
      <w:divBdr>
        <w:top w:val="none" w:sz="0" w:space="0" w:color="auto"/>
        <w:left w:val="none" w:sz="0" w:space="0" w:color="auto"/>
        <w:bottom w:val="none" w:sz="0" w:space="0" w:color="auto"/>
        <w:right w:val="none" w:sz="0" w:space="0" w:color="auto"/>
      </w:divBdr>
      <w:divsChild>
        <w:div w:id="386101532">
          <w:marLeft w:val="0"/>
          <w:marRight w:val="0"/>
          <w:marTop w:val="0"/>
          <w:marBottom w:val="0"/>
          <w:divBdr>
            <w:top w:val="none" w:sz="0" w:space="0" w:color="auto"/>
            <w:left w:val="none" w:sz="0" w:space="0" w:color="auto"/>
            <w:bottom w:val="none" w:sz="0" w:space="0" w:color="auto"/>
            <w:right w:val="none" w:sz="0" w:space="0" w:color="auto"/>
          </w:divBdr>
        </w:div>
        <w:div w:id="1470634655">
          <w:marLeft w:val="0"/>
          <w:marRight w:val="0"/>
          <w:marTop w:val="0"/>
          <w:marBottom w:val="0"/>
          <w:divBdr>
            <w:top w:val="none" w:sz="0" w:space="0" w:color="auto"/>
            <w:left w:val="none" w:sz="0" w:space="0" w:color="auto"/>
            <w:bottom w:val="none" w:sz="0" w:space="0" w:color="auto"/>
            <w:right w:val="none" w:sz="0" w:space="0" w:color="auto"/>
          </w:divBdr>
        </w:div>
        <w:div w:id="1281911975">
          <w:marLeft w:val="0"/>
          <w:marRight w:val="0"/>
          <w:marTop w:val="0"/>
          <w:marBottom w:val="0"/>
          <w:divBdr>
            <w:top w:val="none" w:sz="0" w:space="0" w:color="auto"/>
            <w:left w:val="none" w:sz="0" w:space="0" w:color="auto"/>
            <w:bottom w:val="none" w:sz="0" w:space="0" w:color="auto"/>
            <w:right w:val="none" w:sz="0" w:space="0" w:color="auto"/>
          </w:divBdr>
        </w:div>
        <w:div w:id="1511676788">
          <w:marLeft w:val="0"/>
          <w:marRight w:val="0"/>
          <w:marTop w:val="0"/>
          <w:marBottom w:val="0"/>
          <w:divBdr>
            <w:top w:val="none" w:sz="0" w:space="0" w:color="auto"/>
            <w:left w:val="none" w:sz="0" w:space="0" w:color="auto"/>
            <w:bottom w:val="none" w:sz="0" w:space="0" w:color="auto"/>
            <w:right w:val="none" w:sz="0" w:space="0" w:color="auto"/>
          </w:divBdr>
        </w:div>
        <w:div w:id="151026363">
          <w:marLeft w:val="0"/>
          <w:marRight w:val="0"/>
          <w:marTop w:val="0"/>
          <w:marBottom w:val="0"/>
          <w:divBdr>
            <w:top w:val="none" w:sz="0" w:space="0" w:color="auto"/>
            <w:left w:val="none" w:sz="0" w:space="0" w:color="auto"/>
            <w:bottom w:val="none" w:sz="0" w:space="0" w:color="auto"/>
            <w:right w:val="none" w:sz="0" w:space="0" w:color="auto"/>
          </w:divBdr>
        </w:div>
        <w:div w:id="2042125539">
          <w:marLeft w:val="0"/>
          <w:marRight w:val="0"/>
          <w:marTop w:val="0"/>
          <w:marBottom w:val="0"/>
          <w:divBdr>
            <w:top w:val="none" w:sz="0" w:space="0" w:color="auto"/>
            <w:left w:val="none" w:sz="0" w:space="0" w:color="auto"/>
            <w:bottom w:val="none" w:sz="0" w:space="0" w:color="auto"/>
            <w:right w:val="none" w:sz="0" w:space="0" w:color="auto"/>
          </w:divBdr>
        </w:div>
      </w:divsChild>
    </w:div>
    <w:div w:id="524294565">
      <w:bodyDiv w:val="1"/>
      <w:marLeft w:val="0"/>
      <w:marRight w:val="0"/>
      <w:marTop w:val="0"/>
      <w:marBottom w:val="0"/>
      <w:divBdr>
        <w:top w:val="none" w:sz="0" w:space="0" w:color="auto"/>
        <w:left w:val="none" w:sz="0" w:space="0" w:color="auto"/>
        <w:bottom w:val="none" w:sz="0" w:space="0" w:color="auto"/>
        <w:right w:val="none" w:sz="0" w:space="0" w:color="auto"/>
      </w:divBdr>
    </w:div>
    <w:div w:id="677925703">
      <w:bodyDiv w:val="1"/>
      <w:marLeft w:val="0"/>
      <w:marRight w:val="0"/>
      <w:marTop w:val="0"/>
      <w:marBottom w:val="0"/>
      <w:divBdr>
        <w:top w:val="none" w:sz="0" w:space="0" w:color="auto"/>
        <w:left w:val="none" w:sz="0" w:space="0" w:color="auto"/>
        <w:bottom w:val="none" w:sz="0" w:space="0" w:color="auto"/>
        <w:right w:val="none" w:sz="0" w:space="0" w:color="auto"/>
      </w:divBdr>
    </w:div>
    <w:div w:id="694041861">
      <w:bodyDiv w:val="1"/>
      <w:marLeft w:val="0"/>
      <w:marRight w:val="0"/>
      <w:marTop w:val="0"/>
      <w:marBottom w:val="0"/>
      <w:divBdr>
        <w:top w:val="none" w:sz="0" w:space="0" w:color="auto"/>
        <w:left w:val="none" w:sz="0" w:space="0" w:color="auto"/>
        <w:bottom w:val="none" w:sz="0" w:space="0" w:color="auto"/>
        <w:right w:val="none" w:sz="0" w:space="0" w:color="auto"/>
      </w:divBdr>
      <w:divsChild>
        <w:div w:id="1123772751">
          <w:marLeft w:val="0"/>
          <w:marRight w:val="0"/>
          <w:marTop w:val="0"/>
          <w:marBottom w:val="0"/>
          <w:divBdr>
            <w:top w:val="none" w:sz="0" w:space="0" w:color="auto"/>
            <w:left w:val="none" w:sz="0" w:space="0" w:color="auto"/>
            <w:bottom w:val="none" w:sz="0" w:space="0" w:color="auto"/>
            <w:right w:val="none" w:sz="0" w:space="0" w:color="auto"/>
          </w:divBdr>
        </w:div>
      </w:divsChild>
    </w:div>
    <w:div w:id="841160328">
      <w:bodyDiv w:val="1"/>
      <w:marLeft w:val="0"/>
      <w:marRight w:val="0"/>
      <w:marTop w:val="0"/>
      <w:marBottom w:val="0"/>
      <w:divBdr>
        <w:top w:val="none" w:sz="0" w:space="0" w:color="auto"/>
        <w:left w:val="none" w:sz="0" w:space="0" w:color="auto"/>
        <w:bottom w:val="none" w:sz="0" w:space="0" w:color="auto"/>
        <w:right w:val="none" w:sz="0" w:space="0" w:color="auto"/>
      </w:divBdr>
    </w:div>
    <w:div w:id="1095589578">
      <w:bodyDiv w:val="1"/>
      <w:marLeft w:val="0"/>
      <w:marRight w:val="0"/>
      <w:marTop w:val="0"/>
      <w:marBottom w:val="0"/>
      <w:divBdr>
        <w:top w:val="none" w:sz="0" w:space="0" w:color="auto"/>
        <w:left w:val="none" w:sz="0" w:space="0" w:color="auto"/>
        <w:bottom w:val="none" w:sz="0" w:space="0" w:color="auto"/>
        <w:right w:val="none" w:sz="0" w:space="0" w:color="auto"/>
      </w:divBdr>
    </w:div>
    <w:div w:id="1169368551">
      <w:bodyDiv w:val="1"/>
      <w:marLeft w:val="0"/>
      <w:marRight w:val="0"/>
      <w:marTop w:val="0"/>
      <w:marBottom w:val="0"/>
      <w:divBdr>
        <w:top w:val="none" w:sz="0" w:space="0" w:color="auto"/>
        <w:left w:val="none" w:sz="0" w:space="0" w:color="auto"/>
        <w:bottom w:val="none" w:sz="0" w:space="0" w:color="auto"/>
        <w:right w:val="none" w:sz="0" w:space="0" w:color="auto"/>
      </w:divBdr>
    </w:div>
    <w:div w:id="1217860330">
      <w:bodyDiv w:val="1"/>
      <w:marLeft w:val="0"/>
      <w:marRight w:val="0"/>
      <w:marTop w:val="0"/>
      <w:marBottom w:val="0"/>
      <w:divBdr>
        <w:top w:val="none" w:sz="0" w:space="0" w:color="auto"/>
        <w:left w:val="none" w:sz="0" w:space="0" w:color="auto"/>
        <w:bottom w:val="none" w:sz="0" w:space="0" w:color="auto"/>
        <w:right w:val="none" w:sz="0" w:space="0" w:color="auto"/>
      </w:divBdr>
    </w:div>
    <w:div w:id="1297294206">
      <w:bodyDiv w:val="1"/>
      <w:marLeft w:val="0"/>
      <w:marRight w:val="0"/>
      <w:marTop w:val="0"/>
      <w:marBottom w:val="0"/>
      <w:divBdr>
        <w:top w:val="none" w:sz="0" w:space="0" w:color="auto"/>
        <w:left w:val="none" w:sz="0" w:space="0" w:color="auto"/>
        <w:bottom w:val="none" w:sz="0" w:space="0" w:color="auto"/>
        <w:right w:val="none" w:sz="0" w:space="0" w:color="auto"/>
      </w:divBdr>
    </w:div>
    <w:div w:id="1319921735">
      <w:bodyDiv w:val="1"/>
      <w:marLeft w:val="0"/>
      <w:marRight w:val="0"/>
      <w:marTop w:val="0"/>
      <w:marBottom w:val="0"/>
      <w:divBdr>
        <w:top w:val="none" w:sz="0" w:space="0" w:color="auto"/>
        <w:left w:val="none" w:sz="0" w:space="0" w:color="auto"/>
        <w:bottom w:val="none" w:sz="0" w:space="0" w:color="auto"/>
        <w:right w:val="none" w:sz="0" w:space="0" w:color="auto"/>
      </w:divBdr>
    </w:div>
    <w:div w:id="1406604273">
      <w:bodyDiv w:val="1"/>
      <w:marLeft w:val="0"/>
      <w:marRight w:val="0"/>
      <w:marTop w:val="0"/>
      <w:marBottom w:val="0"/>
      <w:divBdr>
        <w:top w:val="none" w:sz="0" w:space="0" w:color="auto"/>
        <w:left w:val="none" w:sz="0" w:space="0" w:color="auto"/>
        <w:bottom w:val="none" w:sz="0" w:space="0" w:color="auto"/>
        <w:right w:val="none" w:sz="0" w:space="0" w:color="auto"/>
      </w:divBdr>
    </w:div>
    <w:div w:id="1568880518">
      <w:bodyDiv w:val="1"/>
      <w:marLeft w:val="0"/>
      <w:marRight w:val="0"/>
      <w:marTop w:val="0"/>
      <w:marBottom w:val="0"/>
      <w:divBdr>
        <w:top w:val="none" w:sz="0" w:space="0" w:color="auto"/>
        <w:left w:val="none" w:sz="0" w:space="0" w:color="auto"/>
        <w:bottom w:val="none" w:sz="0" w:space="0" w:color="auto"/>
        <w:right w:val="none" w:sz="0" w:space="0" w:color="auto"/>
      </w:divBdr>
    </w:div>
    <w:div w:id="1581212157">
      <w:bodyDiv w:val="1"/>
      <w:marLeft w:val="0"/>
      <w:marRight w:val="0"/>
      <w:marTop w:val="0"/>
      <w:marBottom w:val="0"/>
      <w:divBdr>
        <w:top w:val="none" w:sz="0" w:space="0" w:color="auto"/>
        <w:left w:val="none" w:sz="0" w:space="0" w:color="auto"/>
        <w:bottom w:val="none" w:sz="0" w:space="0" w:color="auto"/>
        <w:right w:val="none" w:sz="0" w:space="0" w:color="auto"/>
      </w:divBdr>
    </w:div>
    <w:div w:id="1602491831">
      <w:bodyDiv w:val="1"/>
      <w:marLeft w:val="0"/>
      <w:marRight w:val="0"/>
      <w:marTop w:val="0"/>
      <w:marBottom w:val="0"/>
      <w:divBdr>
        <w:top w:val="none" w:sz="0" w:space="0" w:color="auto"/>
        <w:left w:val="none" w:sz="0" w:space="0" w:color="auto"/>
        <w:bottom w:val="none" w:sz="0" w:space="0" w:color="auto"/>
        <w:right w:val="none" w:sz="0" w:space="0" w:color="auto"/>
      </w:divBdr>
    </w:div>
    <w:div w:id="1656493727">
      <w:bodyDiv w:val="1"/>
      <w:marLeft w:val="0"/>
      <w:marRight w:val="0"/>
      <w:marTop w:val="0"/>
      <w:marBottom w:val="0"/>
      <w:divBdr>
        <w:top w:val="none" w:sz="0" w:space="0" w:color="auto"/>
        <w:left w:val="none" w:sz="0" w:space="0" w:color="auto"/>
        <w:bottom w:val="none" w:sz="0" w:space="0" w:color="auto"/>
        <w:right w:val="none" w:sz="0" w:space="0" w:color="auto"/>
      </w:divBdr>
    </w:div>
    <w:div w:id="1881287465">
      <w:bodyDiv w:val="1"/>
      <w:marLeft w:val="0"/>
      <w:marRight w:val="0"/>
      <w:marTop w:val="0"/>
      <w:marBottom w:val="0"/>
      <w:divBdr>
        <w:top w:val="none" w:sz="0" w:space="0" w:color="auto"/>
        <w:left w:val="none" w:sz="0" w:space="0" w:color="auto"/>
        <w:bottom w:val="none" w:sz="0" w:space="0" w:color="auto"/>
        <w:right w:val="none" w:sz="0" w:space="0" w:color="auto"/>
      </w:divBdr>
    </w:div>
    <w:div w:id="19438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d.int/traditional/" TargetMode="External"/><Relationship Id="rId21" Type="http://schemas.openxmlformats.org/officeDocument/2006/relationships/hyperlink" Target="http://www.etcgroup.org/content/case-study-ocean-fertilization-near-haida-gwaii" TargetMode="External"/><Relationship Id="rId34" Type="http://schemas.openxmlformats.org/officeDocument/2006/relationships/hyperlink" Target="https://www.fern.org/news-resources/six-problems-with-beccs-57" TargetMode="External"/><Relationship Id="rId42" Type="http://schemas.openxmlformats.org/officeDocument/2006/relationships/hyperlink" Target="https://globalforestcoalition.org/risks-of-large-scale-biosequestration/" TargetMode="External"/><Relationship Id="rId47" Type="http://schemas.openxmlformats.org/officeDocument/2006/relationships/hyperlink" Target="https://natureecoevocommunity.nature.com/users/77232-alan-robock/posts/29475-geoengineering-could-have-animals-running-for-their-lives" TargetMode="External"/><Relationship Id="rId50" Type="http://schemas.openxmlformats.org/officeDocument/2006/relationships/hyperlink" Target="https://doi.org/10.1057/s41301-019-00213-4" TargetMode="External"/><Relationship Id="rId55" Type="http://schemas.openxmlformats.org/officeDocument/2006/relationships/hyperlink" Target="http://www.biofuelwatch.org.uk/biomass-resources/resources-on-biomass/"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fccc.int/sites/default/files/english_paris_agreement.pdf" TargetMode="External"/><Relationship Id="rId29" Type="http://schemas.openxmlformats.org/officeDocument/2006/relationships/hyperlink" Target="https://www.cbd.int/doc/publications/cbd-ts-84-en.pdf" TargetMode="External"/><Relationship Id="rId11" Type="http://schemas.openxmlformats.org/officeDocument/2006/relationships/hyperlink" Target="https://www.cbd.int/climate/geoengineering/" TargetMode="External"/><Relationship Id="rId24" Type="http://schemas.openxmlformats.org/officeDocument/2006/relationships/hyperlink" Target="https://www.biofuelwatch.org.uk/2016/beccs-report-hbf/" TargetMode="External"/><Relationship Id="rId32" Type="http://schemas.openxmlformats.org/officeDocument/2006/relationships/hyperlink" Target="https://www.ciel.org/reports/fuel-to-the-fire-how-geoengineering-threatens-to-entrench-fossil-fuels-and-accelerate-the-climate-crisis-feb-2019/" TargetMode="External"/><Relationship Id="rId37" Type="http://schemas.openxmlformats.org/officeDocument/2006/relationships/hyperlink" Target="http://www.geoengineeringmonitor.org/2017/11/scopex/" TargetMode="External"/><Relationship Id="rId40" Type="http://schemas.openxmlformats.org/officeDocument/2006/relationships/hyperlink" Target="http://www.geoengineeringmonitor.org/2018/05/surface-albedo-modification-technology-factsheet/" TargetMode="External"/><Relationship Id="rId45" Type="http://schemas.openxmlformats.org/officeDocument/2006/relationships/hyperlink" Target="http://climate.envsci.rutgers.edu/pdf/20Reasons.pdf" TargetMode="External"/><Relationship Id="rId53" Type="http://schemas.openxmlformats.org/officeDocument/2006/relationships/hyperlink" Target="https://www.gerd-winter.jura.uni-bremen.de/climateengineeringreciel.pdf" TargetMode="External"/><Relationship Id="rId58" Type="http://schemas.openxmlformats.org/officeDocument/2006/relationships/hyperlink" Target="https://www.ipcc.ch/sr15/"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nature.com/news/iron-dumping-ocean-experiment-sparks-controversy-1.22031" TargetMode="External"/><Relationship Id="rId14" Type="http://schemas.openxmlformats.org/officeDocument/2006/relationships/hyperlink" Target="https://repositorio.cepal.org/bitstream/handle/11362/43583/1/S1800428_en.pdf" TargetMode="External"/><Relationship Id="rId22" Type="http://schemas.openxmlformats.org/officeDocument/2006/relationships/hyperlink" Target="https://www.nature.com/articles/nclimate3264" TargetMode="External"/><Relationship Id="rId27" Type="http://schemas.openxmlformats.org/officeDocument/2006/relationships/hyperlink" Target="https://www.cbd.int/decision/cop/?id=11659" TargetMode="External"/><Relationship Id="rId30" Type="http://schemas.openxmlformats.org/officeDocument/2006/relationships/hyperlink" Target="https://www.cbd.int/climate/geoengineering/" TargetMode="External"/><Relationship Id="rId35" Type="http://schemas.openxmlformats.org/officeDocument/2006/relationships/hyperlink" Target="https://doi.org/10.1038/nclimate2392" TargetMode="External"/><Relationship Id="rId43" Type="http://schemas.openxmlformats.org/officeDocument/2006/relationships/hyperlink" Target="https://www.alainet.org/es/articulo/202429" TargetMode="External"/><Relationship Id="rId48" Type="http://schemas.openxmlformats.org/officeDocument/2006/relationships/hyperlink" Target="https://www.nature.com/news/iron-dumping-ocean-experiment-sparks-controversy-1.22031" TargetMode="External"/><Relationship Id="rId56" Type="http://schemas.openxmlformats.org/officeDocument/2006/relationships/hyperlink" Target="http://www.biofuelwatch.org.uk/biomass-resources/resources-on-biomass/" TargetMode="External"/><Relationship Id="rId64" Type="http://schemas.openxmlformats.org/officeDocument/2006/relationships/customXml" Target="../customXml/item2.xml"/><Relationship Id="rId8" Type="http://schemas.openxmlformats.org/officeDocument/2006/relationships/hyperlink" Target="http://www.geoengineeringmonitor.org/2017/12/3087/" TargetMode="External"/><Relationship Id="rId51" Type="http://schemas.openxmlformats.org/officeDocument/2006/relationships/hyperlink" Target="https://www.nature.com/articles/nclimate2870" TargetMode="External"/><Relationship Id="rId3" Type="http://schemas.openxmlformats.org/officeDocument/2006/relationships/styles" Target="styles.xml"/><Relationship Id="rId12" Type="http://schemas.openxmlformats.org/officeDocument/2006/relationships/hyperlink" Target="https://www.cbd.int/climate/geoengineering/" TargetMode="External"/><Relationship Id="rId17" Type="http://schemas.openxmlformats.org/officeDocument/2006/relationships/hyperlink" Target="http://www.geoengineeringmonitor.org/2017/11/scopex/" TargetMode="External"/><Relationship Id="rId25" Type="http://schemas.openxmlformats.org/officeDocument/2006/relationships/hyperlink" Target="https://www.biofuelwatch.org.uk/biomass-resources/resources-on-biomass/" TargetMode="External"/><Relationship Id="rId33" Type="http://schemas.openxmlformats.org/officeDocument/2006/relationships/hyperlink" Target="http://www.geoengineeringmonitor.org/2017/12/3087/" TargetMode="External"/><Relationship Id="rId38" Type="http://schemas.openxmlformats.org/officeDocument/2006/relationships/hyperlink" Target="http://www.geoengineeringmonitor.org/cat/briefings-and-factsheets/" TargetMode="External"/><Relationship Id="rId46" Type="http://schemas.openxmlformats.org/officeDocument/2006/relationships/hyperlink" Target="http://climate.envsci.rutgers.edu/pdf/Robock-2016-Earth's_Future.pdf" TargetMode="External"/><Relationship Id="rId59" Type="http://schemas.openxmlformats.org/officeDocument/2006/relationships/footer" Target="footer1.xml"/><Relationship Id="rId20" Type="http://schemas.openxmlformats.org/officeDocument/2006/relationships/hyperlink" Target="http://www.eula.cl/musels/wp-content/uploads/2017/05/10-razonesOK_difusi%C3%B3n.pdf" TargetMode="External"/><Relationship Id="rId41" Type="http://schemas.openxmlformats.org/officeDocument/2006/relationships/hyperlink" Target="http://www.geoengineeringmonitor.org/2018/04/ice-911-geoengineering-experiment-briefing/" TargetMode="External"/><Relationship Id="rId54" Type="http://schemas.openxmlformats.org/officeDocument/2006/relationships/hyperlink" Target="https://science.sciencemag.org/content/354/6309/18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fccc.int/resource/docs/convkp/conveng.pdf" TargetMode="External"/><Relationship Id="rId23" Type="http://schemas.openxmlformats.org/officeDocument/2006/relationships/hyperlink" Target="https://www.biofuelwatch.org.uk/category/reports/beccs/" TargetMode="External"/><Relationship Id="rId28" Type="http://schemas.openxmlformats.org/officeDocument/2006/relationships/hyperlink" Target="https://www.cbd.int/decision/cop/?id=12299" TargetMode="External"/><Relationship Id="rId36" Type="http://schemas.openxmlformats.org/officeDocument/2006/relationships/hyperlink" Target="http://www.imo.org/en/OurWork/Environment/LCLP/EmergingIssues/geoengineering/Pages/default.aspx" TargetMode="External"/><Relationship Id="rId49" Type="http://schemas.openxmlformats.org/officeDocument/2006/relationships/hyperlink" Target="https://www.nature.com/articles/s41559-017-0431-0" TargetMode="External"/><Relationship Id="rId57" Type="http://schemas.openxmlformats.org/officeDocument/2006/relationships/hyperlink" Target="https://www.ipcc.ch/sr15/" TargetMode="External"/><Relationship Id="rId10" Type="http://schemas.openxmlformats.org/officeDocument/2006/relationships/hyperlink" Target="https://www.cbd.int/doc/publications/cbd-ts-84-en.pdf" TargetMode="External"/><Relationship Id="rId31" Type="http://schemas.openxmlformats.org/officeDocument/2006/relationships/hyperlink" Target="https://www.cbd.int/climate/geoengineering/" TargetMode="External"/><Relationship Id="rId44" Type="http://schemas.openxmlformats.org/officeDocument/2006/relationships/hyperlink" Target="https://magazine.scienceforthepeople.org/geoengineering/control-earth-thermostat-geoengineering/" TargetMode="External"/><Relationship Id="rId52" Type="http://schemas.openxmlformats.org/officeDocument/2006/relationships/hyperlink" Target="http://iopscience.iop.org/article/10.1088/1748-9326/11/9/095003/pdf" TargetMode="External"/><Relationship Id="rId60" Type="http://schemas.openxmlformats.org/officeDocument/2006/relationships/footer" Target="footer2.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boell.de/en/2017/12/01/big-bad-fix-case-against-geoengineering" TargetMode="External"/><Relationship Id="rId13" Type="http://schemas.openxmlformats.org/officeDocument/2006/relationships/hyperlink" Target="https://www.unece.org/fileadmin/DAM/env/pp/documents/cep43e.pdf" TargetMode="External"/><Relationship Id="rId18" Type="http://schemas.openxmlformats.org/officeDocument/2006/relationships/hyperlink" Target="http://www.geoengineeringmonitor.org/2018/04/ice-911-geoengineering-experiment-briefing/" TargetMode="External"/><Relationship Id="rId39" Type="http://schemas.openxmlformats.org/officeDocument/2006/relationships/hyperlink" Target="http://www.geoengineeringmonitor.org/2018/05/carbon-capture-use-and-stor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cgroup.org/files/files/geoengineering_iso_brief_sep2019.pdf" TargetMode="External"/><Relationship Id="rId3" Type="http://schemas.openxmlformats.org/officeDocument/2006/relationships/hyperlink" Target="https://www.cbd.int/decision/cop/?id=12299" TargetMode="External"/><Relationship Id="rId7" Type="http://schemas.openxmlformats.org/officeDocument/2006/relationships/hyperlink" Target="https://www.france24.com/en/20190823-industry-guidance-touts-untested-tech-as-climate-fix" TargetMode="External"/><Relationship Id="rId2" Type="http://schemas.openxmlformats.org/officeDocument/2006/relationships/hyperlink" Target="https://www.cbd.int/decision/cop/?id=12299" TargetMode="External"/><Relationship Id="rId1" Type="http://schemas.openxmlformats.org/officeDocument/2006/relationships/hyperlink" Target="http://www.geoengineeringmonitor.org/" TargetMode="External"/><Relationship Id="rId6" Type="http://schemas.openxmlformats.org/officeDocument/2006/relationships/hyperlink" Target="https://www.asil.org/insights/volume/22/issue/6/inter-american-court-human-rights-advisory-opinion-environment-and-human" TargetMode="External"/><Relationship Id="rId5" Type="http://schemas.openxmlformats.org/officeDocument/2006/relationships/hyperlink" Target="https://tbinternet.ohchr.org/_layouts/15/treatybodyexternal/Download.aspx?symbolno=CCPR/C/GC/36&amp;Lang=en" TargetMode="External"/><Relationship Id="rId4" Type="http://schemas.openxmlformats.org/officeDocument/2006/relationships/hyperlink" Target="http://www.srenvironment.org/sites/default/files/Reports/2019/UNGA%20Safe%20Climate%20Report%202019.pdf" TargetMode="External"/><Relationship Id="rId9" Type="http://schemas.openxmlformats.org/officeDocument/2006/relationships/hyperlink" Target="http://srenvironment.org/sites/default/files/Reports/2018/A-HRC-31-52-advance-edited-vers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37BB3-A0DF-4940-AC2C-58F7176A14AE}">
  <ds:schemaRefs>
    <ds:schemaRef ds:uri="http://schemas.openxmlformats.org/officeDocument/2006/bibliography"/>
  </ds:schemaRefs>
</ds:datastoreItem>
</file>

<file path=customXml/itemProps2.xml><?xml version="1.0" encoding="utf-8"?>
<ds:datastoreItem xmlns:ds="http://schemas.openxmlformats.org/officeDocument/2006/customXml" ds:itemID="{AC76F2FD-231B-45E5-B457-658A26961BB5}"/>
</file>

<file path=customXml/itemProps3.xml><?xml version="1.0" encoding="utf-8"?>
<ds:datastoreItem xmlns:ds="http://schemas.openxmlformats.org/officeDocument/2006/customXml" ds:itemID="{DA3191DE-BC3E-4276-AC0C-7BF22D72AD77}"/>
</file>

<file path=customXml/itemProps4.xml><?xml version="1.0" encoding="utf-8"?>
<ds:datastoreItem xmlns:ds="http://schemas.openxmlformats.org/officeDocument/2006/customXml" ds:itemID="{9C2FF82B-43CE-4182-8D8C-969E52AAFE3D}"/>
</file>

<file path=docProps/app.xml><?xml version="1.0" encoding="utf-8"?>
<Properties xmlns="http://schemas.openxmlformats.org/officeDocument/2006/extended-properties" xmlns:vt="http://schemas.openxmlformats.org/officeDocument/2006/docPropsVTypes">
  <Template>Normal.dotm</Template>
  <TotalTime>1</TotalTime>
  <Pages>12</Pages>
  <Words>4483</Words>
  <Characters>28289</Characters>
  <Application>Microsoft Office Word</Application>
  <DocSecurity>0</DocSecurity>
  <Lines>544</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2020-06-24T19:55:00Z</dcterms:created>
  <dcterms:modified xsi:type="dcterms:W3CDTF">2020-06-24T19:55:00Z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