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84" w:rsidRPr="00EA016B" w:rsidRDefault="00823584" w:rsidP="00823584">
      <w:pPr>
        <w:shd w:val="clear" w:color="auto" w:fill="FFFFFF"/>
        <w:spacing w:after="0" w:line="240" w:lineRule="auto"/>
        <w:jc w:val="both"/>
        <w:rPr>
          <w:rFonts w:asciiTheme="majorHAnsi" w:eastAsia="Times New Roman" w:hAnsiTheme="majorHAnsi" w:cs="Segoe UI"/>
          <w:b/>
          <w:color w:val="212121"/>
          <w:sz w:val="23"/>
          <w:szCs w:val="23"/>
          <w:lang w:val="en-GB" w:eastAsia="cs-CZ"/>
        </w:rPr>
      </w:pPr>
    </w:p>
    <w:p w:rsidR="00823584" w:rsidRPr="00EA016B" w:rsidRDefault="00823584" w:rsidP="00074B80">
      <w:pPr>
        <w:shd w:val="clear" w:color="auto" w:fill="FFFFFF"/>
        <w:spacing w:after="0" w:line="240" w:lineRule="auto"/>
        <w:jc w:val="center"/>
        <w:rPr>
          <w:rFonts w:asciiTheme="majorHAnsi" w:eastAsia="Times New Roman" w:hAnsiTheme="majorHAnsi" w:cs="Segoe UI"/>
          <w:b/>
          <w:color w:val="212121"/>
          <w:sz w:val="23"/>
          <w:szCs w:val="23"/>
          <w:lang w:val="en-GB" w:eastAsia="cs-CZ"/>
        </w:rPr>
      </w:pPr>
      <w:r w:rsidRPr="00EA016B">
        <w:rPr>
          <w:rFonts w:asciiTheme="majorHAnsi" w:eastAsia="Times New Roman" w:hAnsiTheme="majorHAnsi" w:cs="Segoe UI"/>
          <w:b/>
          <w:color w:val="212121"/>
          <w:sz w:val="23"/>
          <w:szCs w:val="23"/>
          <w:lang w:val="en-GB" w:eastAsia="cs-CZ"/>
        </w:rPr>
        <w:t>Call for Inputs</w:t>
      </w:r>
    </w:p>
    <w:p w:rsidR="00823584" w:rsidRPr="00EA016B" w:rsidRDefault="00823584" w:rsidP="00074B80">
      <w:pPr>
        <w:shd w:val="clear" w:color="auto" w:fill="FFFFFF"/>
        <w:spacing w:after="0" w:line="240" w:lineRule="auto"/>
        <w:jc w:val="center"/>
        <w:rPr>
          <w:rFonts w:asciiTheme="majorHAnsi" w:eastAsia="Times New Roman" w:hAnsiTheme="majorHAnsi" w:cs="Segoe UI"/>
          <w:b/>
          <w:color w:val="212121"/>
          <w:sz w:val="23"/>
          <w:szCs w:val="23"/>
          <w:lang w:val="en-GB" w:eastAsia="cs-CZ"/>
        </w:rPr>
      </w:pPr>
    </w:p>
    <w:p w:rsidR="00823584" w:rsidRPr="00EA016B" w:rsidRDefault="00823584" w:rsidP="00074B80">
      <w:pPr>
        <w:shd w:val="clear" w:color="auto" w:fill="FFFFFF"/>
        <w:spacing w:after="0" w:line="240" w:lineRule="auto"/>
        <w:jc w:val="center"/>
        <w:rPr>
          <w:rFonts w:asciiTheme="majorHAnsi" w:eastAsia="Times New Roman" w:hAnsiTheme="majorHAnsi" w:cs="Segoe UI"/>
          <w:b/>
          <w:color w:val="212121"/>
          <w:sz w:val="23"/>
          <w:szCs w:val="23"/>
          <w:lang w:val="en-GB" w:eastAsia="cs-CZ"/>
        </w:rPr>
      </w:pPr>
      <w:r w:rsidRPr="00EA016B">
        <w:rPr>
          <w:rFonts w:asciiTheme="majorHAnsi" w:eastAsia="Times New Roman" w:hAnsiTheme="majorHAnsi" w:cs="Segoe UI"/>
          <w:b/>
          <w:color w:val="212121"/>
          <w:sz w:val="23"/>
          <w:szCs w:val="23"/>
          <w:lang w:val="en-GB" w:eastAsia="cs-CZ"/>
        </w:rPr>
        <w:t>Healthy Ecosystems and Human Rights: Sustaining the Foundations of Life</w:t>
      </w:r>
    </w:p>
    <w:p w:rsidR="00823584" w:rsidRPr="00EA016B" w:rsidRDefault="00823584" w:rsidP="00074B80">
      <w:pPr>
        <w:shd w:val="clear" w:color="auto" w:fill="FFFFFF"/>
        <w:spacing w:after="0" w:line="240" w:lineRule="auto"/>
        <w:jc w:val="center"/>
        <w:rPr>
          <w:rFonts w:asciiTheme="majorHAnsi" w:eastAsia="Times New Roman" w:hAnsiTheme="majorHAnsi" w:cs="Segoe UI"/>
          <w:b/>
          <w:color w:val="212121"/>
          <w:sz w:val="23"/>
          <w:szCs w:val="23"/>
          <w:lang w:val="en-GB" w:eastAsia="cs-CZ"/>
        </w:rPr>
      </w:pPr>
    </w:p>
    <w:p w:rsidR="00823584" w:rsidRPr="00EA016B" w:rsidRDefault="00823584" w:rsidP="00074B80">
      <w:pPr>
        <w:shd w:val="clear" w:color="auto" w:fill="FFFFFF"/>
        <w:spacing w:after="0" w:line="240" w:lineRule="auto"/>
        <w:jc w:val="center"/>
        <w:rPr>
          <w:rFonts w:asciiTheme="majorHAnsi" w:eastAsia="Times New Roman" w:hAnsiTheme="majorHAnsi" w:cs="Segoe UI"/>
          <w:b/>
          <w:color w:val="212121"/>
          <w:sz w:val="23"/>
          <w:szCs w:val="23"/>
          <w:lang w:val="en-GB" w:eastAsia="cs-CZ"/>
        </w:rPr>
      </w:pPr>
      <w:r w:rsidRPr="00EA016B">
        <w:rPr>
          <w:rFonts w:asciiTheme="majorHAnsi" w:eastAsia="Times New Roman" w:hAnsiTheme="majorHAnsi" w:cs="Segoe UI"/>
          <w:b/>
          <w:color w:val="212121"/>
          <w:sz w:val="23"/>
          <w:szCs w:val="23"/>
          <w:lang w:val="en-GB" w:eastAsia="cs-CZ"/>
        </w:rPr>
        <w:t>SLOVAK REPUBLIC</w:t>
      </w:r>
    </w:p>
    <w:p w:rsidR="00823584" w:rsidRPr="00EA016B" w:rsidRDefault="00823584" w:rsidP="00823584">
      <w:pPr>
        <w:shd w:val="clear" w:color="auto" w:fill="FFFFFF"/>
        <w:spacing w:after="0" w:line="240" w:lineRule="auto"/>
        <w:jc w:val="both"/>
        <w:rPr>
          <w:rFonts w:asciiTheme="majorHAnsi" w:eastAsia="Times New Roman" w:hAnsiTheme="majorHAnsi" w:cs="Segoe UI"/>
          <w:b/>
          <w:color w:val="212121"/>
          <w:sz w:val="23"/>
          <w:szCs w:val="23"/>
          <w:lang w:val="en-GB" w:eastAsia="cs-CZ"/>
        </w:rPr>
      </w:pPr>
    </w:p>
    <w:p w:rsidR="00823584" w:rsidRPr="00EA016B" w:rsidRDefault="00823584" w:rsidP="00823584">
      <w:pPr>
        <w:shd w:val="clear" w:color="auto" w:fill="FFFFFF"/>
        <w:spacing w:after="0" w:line="240" w:lineRule="auto"/>
        <w:jc w:val="both"/>
        <w:rPr>
          <w:rFonts w:asciiTheme="majorHAnsi" w:eastAsia="Times New Roman" w:hAnsiTheme="majorHAnsi" w:cs="Segoe UI"/>
          <w:b/>
          <w:color w:val="212121"/>
          <w:sz w:val="23"/>
          <w:szCs w:val="23"/>
          <w:lang w:val="en-GB" w:eastAsia="cs-CZ"/>
        </w:rPr>
      </w:pPr>
    </w:p>
    <w:p w:rsidR="00823584" w:rsidRPr="00EA016B" w:rsidRDefault="00823584" w:rsidP="00823584">
      <w:pPr>
        <w:shd w:val="clear" w:color="auto" w:fill="FFFFFF"/>
        <w:spacing w:after="0" w:line="240" w:lineRule="auto"/>
        <w:jc w:val="both"/>
        <w:rPr>
          <w:rFonts w:asciiTheme="majorHAnsi" w:eastAsia="Times New Roman" w:hAnsiTheme="majorHAnsi" w:cs="Segoe UI"/>
          <w:b/>
          <w:color w:val="212121"/>
          <w:sz w:val="23"/>
          <w:szCs w:val="23"/>
          <w:lang w:val="en-GB" w:eastAsia="cs-CZ"/>
        </w:rPr>
      </w:pPr>
      <w:r w:rsidRPr="00EA016B">
        <w:rPr>
          <w:rFonts w:asciiTheme="majorHAnsi" w:eastAsia="Times New Roman" w:hAnsiTheme="majorHAnsi" w:cs="Segoe UI"/>
          <w:b/>
          <w:color w:val="212121"/>
          <w:sz w:val="23"/>
          <w:szCs w:val="23"/>
          <w:lang w:val="en-GB" w:eastAsia="cs-CZ"/>
        </w:rPr>
        <w:t xml:space="preserve">Questionnaire </w:t>
      </w:r>
    </w:p>
    <w:p w:rsidR="0030270C" w:rsidRPr="00EA016B" w:rsidRDefault="0030270C" w:rsidP="00823584">
      <w:pPr>
        <w:shd w:val="clear" w:color="auto" w:fill="FFFFFF"/>
        <w:spacing w:after="0" w:line="240" w:lineRule="auto"/>
        <w:jc w:val="both"/>
        <w:rPr>
          <w:rFonts w:asciiTheme="majorHAnsi" w:eastAsia="Times New Roman" w:hAnsiTheme="majorHAnsi" w:cs="Arial"/>
          <w:i/>
          <w:color w:val="1F497D" w:themeColor="text2"/>
          <w:sz w:val="24"/>
          <w:szCs w:val="24"/>
          <w:lang w:val="en-GB" w:eastAsia="cs-CZ"/>
        </w:rPr>
      </w:pPr>
    </w:p>
    <w:p w:rsidR="00823584" w:rsidRPr="00EA016B" w:rsidRDefault="0030270C" w:rsidP="00CA6F32">
      <w:pPr>
        <w:shd w:val="clear" w:color="auto" w:fill="FFFFFF"/>
        <w:spacing w:after="0" w:line="240" w:lineRule="auto"/>
        <w:jc w:val="both"/>
        <w:rPr>
          <w:rFonts w:asciiTheme="majorHAnsi" w:eastAsia="Times New Roman" w:hAnsiTheme="majorHAnsi" w:cs="Arial"/>
          <w:color w:val="1F497D" w:themeColor="text2"/>
          <w:sz w:val="24"/>
          <w:szCs w:val="24"/>
          <w:lang w:val="en-GB" w:eastAsia="cs-CZ"/>
        </w:rPr>
      </w:pPr>
      <w:r w:rsidRPr="00EA016B">
        <w:rPr>
          <w:rFonts w:asciiTheme="majorHAnsi" w:eastAsia="Times New Roman" w:hAnsiTheme="majorHAnsi" w:cs="Arial"/>
          <w:color w:val="1F497D" w:themeColor="text2"/>
          <w:sz w:val="24"/>
          <w:szCs w:val="24"/>
          <w:lang w:val="en-GB" w:eastAsia="cs-CZ"/>
        </w:rPr>
        <w:t>1. </w:t>
      </w:r>
      <w:r w:rsidR="00CA6F32" w:rsidRPr="00EA016B">
        <w:rPr>
          <w:rFonts w:asciiTheme="majorHAnsi" w:eastAsia="Times New Roman" w:hAnsiTheme="majorHAnsi" w:cs="Arial"/>
          <w:color w:val="1F497D" w:themeColor="text2"/>
          <w:sz w:val="24"/>
          <w:szCs w:val="24"/>
          <w:lang w:val="en-GB" w:eastAsia="cs-CZ"/>
        </w:rPr>
        <w:t xml:space="preserve">Please </w:t>
      </w:r>
      <w:r w:rsidRPr="00EA016B">
        <w:rPr>
          <w:rFonts w:asciiTheme="majorHAnsi" w:eastAsia="Times New Roman" w:hAnsiTheme="majorHAnsi" w:cs="Arial"/>
          <w:color w:val="1F497D" w:themeColor="text2"/>
          <w:sz w:val="24"/>
          <w:szCs w:val="24"/>
          <w:lang w:val="en-GB" w:eastAsia="cs-CZ"/>
        </w:rPr>
        <w:t>provide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examples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of</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ways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in</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which</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declining</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biodiversity</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and</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degraded</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ecosystems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are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already</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having</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adverse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impacts on</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human</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rights.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Adversely</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affected</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rights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could</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include,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among</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others,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the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rights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to</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life,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health,</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water,</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food,</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culture,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non-discrimination,</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safe,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clean,</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healthy</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and</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sustainable</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environment,</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and</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Indigenous</w:t>
      </w:r>
      <w:r w:rsidR="00CA6F32" w:rsidRPr="00EA016B">
        <w:rPr>
          <w:rFonts w:asciiTheme="majorHAnsi" w:eastAsia="Times New Roman" w:hAnsiTheme="majorHAnsi" w:cs="Arial"/>
          <w:color w:val="1F497D" w:themeColor="text2"/>
          <w:sz w:val="24"/>
          <w:szCs w:val="24"/>
          <w:lang w:val="en-GB" w:eastAsia="cs-CZ"/>
        </w:rPr>
        <w:t xml:space="preserve"> </w:t>
      </w:r>
      <w:r w:rsidRPr="00EA016B">
        <w:rPr>
          <w:rFonts w:asciiTheme="majorHAnsi" w:eastAsia="Times New Roman" w:hAnsiTheme="majorHAnsi" w:cs="Arial"/>
          <w:color w:val="1F497D" w:themeColor="text2"/>
          <w:sz w:val="24"/>
          <w:szCs w:val="24"/>
          <w:lang w:val="en-GB" w:eastAsia="cs-CZ"/>
        </w:rPr>
        <w:t>rights.</w:t>
      </w:r>
    </w:p>
    <w:p w:rsidR="00CA6F32" w:rsidRPr="00EA016B" w:rsidRDefault="00CA6F32" w:rsidP="00823584">
      <w:pPr>
        <w:shd w:val="clear" w:color="auto" w:fill="FFFFFF"/>
        <w:spacing w:after="0" w:line="240" w:lineRule="auto"/>
        <w:jc w:val="both"/>
        <w:rPr>
          <w:rFonts w:asciiTheme="majorHAnsi" w:eastAsia="Times New Roman" w:hAnsiTheme="majorHAnsi" w:cs="Arial"/>
          <w:sz w:val="24"/>
          <w:szCs w:val="24"/>
          <w:lang w:val="en-GB" w:eastAsia="cs-CZ"/>
        </w:rPr>
      </w:pPr>
    </w:p>
    <w:p w:rsidR="00795966" w:rsidRPr="00EA016B" w:rsidRDefault="00795966" w:rsidP="00823584">
      <w:pPr>
        <w:shd w:val="clear" w:color="auto" w:fill="FFFFFF"/>
        <w:spacing w:after="0" w:line="240" w:lineRule="auto"/>
        <w:jc w:val="both"/>
        <w:rPr>
          <w:rFonts w:asciiTheme="majorHAnsi" w:eastAsia="Times New Roman" w:hAnsiTheme="majorHAnsi" w:cs="Arial"/>
          <w:sz w:val="24"/>
          <w:szCs w:val="24"/>
          <w:lang w:val="en-GB" w:eastAsia="cs-CZ"/>
        </w:rPr>
      </w:pPr>
      <w:r w:rsidRPr="00EA016B">
        <w:rPr>
          <w:rFonts w:asciiTheme="majorHAnsi" w:eastAsia="Times New Roman" w:hAnsiTheme="majorHAnsi" w:cs="Arial"/>
          <w:sz w:val="24"/>
          <w:szCs w:val="24"/>
          <w:lang w:val="en-GB" w:eastAsia="cs-CZ"/>
        </w:rPr>
        <w:t xml:space="preserve">Several examples can be found on the webpage of the Convention on Biological Diversity (they </w:t>
      </w:r>
      <w:r w:rsidR="0035760B" w:rsidRPr="00EA016B">
        <w:rPr>
          <w:rFonts w:asciiTheme="majorHAnsi" w:eastAsia="Times New Roman" w:hAnsiTheme="majorHAnsi" w:cs="Arial"/>
          <w:sz w:val="24"/>
          <w:szCs w:val="24"/>
          <w:lang w:val="en-GB" w:eastAsia="cs-CZ"/>
        </w:rPr>
        <w:t xml:space="preserve">closely </w:t>
      </w:r>
      <w:r w:rsidRPr="00EA016B">
        <w:rPr>
          <w:rFonts w:asciiTheme="majorHAnsi" w:eastAsia="Times New Roman" w:hAnsiTheme="majorHAnsi" w:cs="Arial"/>
          <w:sz w:val="24"/>
          <w:szCs w:val="24"/>
          <w:lang w:val="en-GB" w:eastAsia="cs-CZ"/>
        </w:rPr>
        <w:t xml:space="preserve">cooperate on this topic together also with the </w:t>
      </w:r>
      <w:r w:rsidR="00E70A15" w:rsidRPr="00EA016B">
        <w:rPr>
          <w:rFonts w:asciiTheme="majorHAnsi" w:eastAsia="Times New Roman" w:hAnsiTheme="majorHAnsi" w:cs="Arial"/>
          <w:sz w:val="24"/>
          <w:szCs w:val="24"/>
          <w:lang w:val="en-GB" w:eastAsia="cs-CZ"/>
        </w:rPr>
        <w:t>IPLCs platforms</w:t>
      </w:r>
      <w:r w:rsidR="0035760B" w:rsidRPr="00EA016B">
        <w:rPr>
          <w:rFonts w:asciiTheme="majorHAnsi" w:eastAsia="Times New Roman" w:hAnsiTheme="majorHAnsi" w:cs="Arial"/>
          <w:sz w:val="24"/>
          <w:szCs w:val="24"/>
          <w:lang w:val="en-GB" w:eastAsia="cs-CZ"/>
        </w:rPr>
        <w:t xml:space="preserve"> and networks</w:t>
      </w:r>
      <w:r w:rsidRPr="00EA016B">
        <w:rPr>
          <w:rFonts w:asciiTheme="majorHAnsi" w:eastAsia="Times New Roman" w:hAnsiTheme="majorHAnsi" w:cs="Arial"/>
          <w:sz w:val="24"/>
          <w:szCs w:val="24"/>
          <w:lang w:val="en-GB" w:eastAsia="cs-CZ"/>
        </w:rPr>
        <w:t>)</w:t>
      </w:r>
      <w:r w:rsidR="005C442D" w:rsidRPr="00EA016B">
        <w:rPr>
          <w:rFonts w:asciiTheme="majorHAnsi" w:eastAsia="Times New Roman" w:hAnsiTheme="majorHAnsi" w:cs="Arial"/>
          <w:sz w:val="24"/>
          <w:szCs w:val="24"/>
          <w:lang w:val="en-GB" w:eastAsia="cs-CZ"/>
        </w:rPr>
        <w:t>.</w:t>
      </w:r>
    </w:p>
    <w:p w:rsidR="0035760B" w:rsidRPr="00EA016B" w:rsidRDefault="004564EA" w:rsidP="00823584">
      <w:pPr>
        <w:shd w:val="clear" w:color="auto" w:fill="FFFFFF"/>
        <w:spacing w:after="0" w:line="240" w:lineRule="auto"/>
        <w:jc w:val="both"/>
        <w:rPr>
          <w:rStyle w:val="Hypertextovprepojenie"/>
          <w:rFonts w:asciiTheme="majorHAnsi" w:eastAsia="Times New Roman" w:hAnsiTheme="majorHAnsi" w:cs="Arial"/>
          <w:sz w:val="24"/>
          <w:szCs w:val="24"/>
          <w:lang w:val="en-GB" w:eastAsia="cs-CZ"/>
        </w:rPr>
      </w:pPr>
      <w:hyperlink r:id="rId4" w:history="1">
        <w:r w:rsidR="0035760B" w:rsidRPr="00EA016B">
          <w:rPr>
            <w:rStyle w:val="Hypertextovprepojenie"/>
            <w:rFonts w:asciiTheme="majorHAnsi" w:eastAsia="Times New Roman" w:hAnsiTheme="majorHAnsi" w:cs="Arial"/>
            <w:sz w:val="24"/>
            <w:szCs w:val="24"/>
            <w:lang w:val="en-GB" w:eastAsia="cs-CZ"/>
          </w:rPr>
          <w:t>https://www.cbd.int/traditional/</w:t>
        </w:r>
      </w:hyperlink>
    </w:p>
    <w:p w:rsidR="00823584" w:rsidRPr="00EA016B" w:rsidRDefault="00823584" w:rsidP="00823584">
      <w:pPr>
        <w:shd w:val="clear" w:color="auto" w:fill="FFFFFF"/>
        <w:spacing w:after="0" w:line="240" w:lineRule="auto"/>
        <w:jc w:val="both"/>
        <w:rPr>
          <w:rFonts w:asciiTheme="majorHAnsi" w:eastAsia="Times New Roman" w:hAnsiTheme="majorHAnsi" w:cs="Arial"/>
          <w:color w:val="FF0000"/>
          <w:sz w:val="24"/>
          <w:szCs w:val="24"/>
          <w:lang w:val="en-GB" w:eastAsia="cs-CZ"/>
        </w:rPr>
      </w:pPr>
    </w:p>
    <w:p w:rsidR="00CA6F32" w:rsidRPr="00EA016B" w:rsidRDefault="00CA6F32" w:rsidP="00CA6F32">
      <w:pPr>
        <w:shd w:val="clear" w:color="auto" w:fill="FFFFFF"/>
        <w:spacing w:after="0" w:line="240" w:lineRule="auto"/>
        <w:jc w:val="both"/>
        <w:rPr>
          <w:rFonts w:asciiTheme="majorHAnsi" w:eastAsia="Times New Roman" w:hAnsiTheme="majorHAnsi" w:cs="Arial"/>
          <w:color w:val="1F497D" w:themeColor="text2"/>
          <w:sz w:val="24"/>
          <w:szCs w:val="24"/>
          <w:lang w:val="en-GB" w:eastAsia="cs-CZ"/>
        </w:rPr>
      </w:pPr>
      <w:r w:rsidRPr="00EA016B">
        <w:rPr>
          <w:rFonts w:asciiTheme="majorHAnsi" w:eastAsia="Times New Roman" w:hAnsiTheme="majorHAnsi" w:cs="Arial"/>
          <w:color w:val="1F497D" w:themeColor="text2"/>
          <w:sz w:val="24"/>
          <w:szCs w:val="24"/>
          <w:lang w:val="en-GB" w:eastAsia="cs-CZ"/>
        </w:rPr>
        <w:t xml:space="preserve">2. To protect a wide range of human rights, what are the specific obligations of </w:t>
      </w:r>
      <w:r w:rsidR="00EA016B" w:rsidRPr="00EA016B">
        <w:rPr>
          <w:rFonts w:asciiTheme="majorHAnsi" w:eastAsia="Times New Roman" w:hAnsiTheme="majorHAnsi" w:cs="Arial"/>
          <w:color w:val="1F497D" w:themeColor="text2"/>
          <w:sz w:val="24"/>
          <w:szCs w:val="24"/>
          <w:lang w:val="en-GB" w:eastAsia="cs-CZ"/>
        </w:rPr>
        <w:t>States and</w:t>
      </w:r>
      <w:r w:rsidRPr="00EA016B">
        <w:rPr>
          <w:rFonts w:asciiTheme="majorHAnsi" w:eastAsia="Times New Roman" w:hAnsiTheme="majorHAnsi" w:cs="Arial"/>
          <w:color w:val="1F497D" w:themeColor="text2"/>
          <w:sz w:val="24"/>
          <w:szCs w:val="24"/>
          <w:lang w:val="en-GB" w:eastAsia="cs-CZ"/>
        </w:rPr>
        <w:t xml:space="preserve"> responsibilities of businesses in terms of addressing the main direct drivers of harm to biodiversity and ecosystems (e.g. land conversion, loss and degradation of habitat, climate change, overexploitation, pollution, invasive species) and the indirect drivers (unsustainable production and consumption, rapid human population growth, trade, conflict and inequality)?</w:t>
      </w:r>
    </w:p>
    <w:p w:rsidR="00CA6F32" w:rsidRPr="00EA016B" w:rsidRDefault="00CA6F32" w:rsidP="00CA6F32">
      <w:pPr>
        <w:shd w:val="clear" w:color="auto" w:fill="FFFFFF"/>
        <w:spacing w:after="0" w:line="240" w:lineRule="auto"/>
        <w:jc w:val="both"/>
        <w:rPr>
          <w:rFonts w:asciiTheme="majorHAnsi" w:eastAsia="Times New Roman" w:hAnsiTheme="majorHAnsi" w:cs="Arial"/>
          <w:sz w:val="24"/>
          <w:szCs w:val="24"/>
          <w:lang w:val="en-GB" w:eastAsia="cs-CZ"/>
        </w:rPr>
      </w:pPr>
    </w:p>
    <w:p w:rsidR="00795966" w:rsidRPr="00EA016B" w:rsidRDefault="00795966" w:rsidP="00823584">
      <w:pPr>
        <w:shd w:val="clear" w:color="auto" w:fill="FFFFFF"/>
        <w:spacing w:after="0" w:line="240" w:lineRule="auto"/>
        <w:jc w:val="both"/>
        <w:rPr>
          <w:rFonts w:asciiTheme="majorHAnsi" w:eastAsia="Times New Roman" w:hAnsiTheme="majorHAnsi" w:cs="Arial"/>
          <w:sz w:val="24"/>
          <w:szCs w:val="24"/>
          <w:lang w:val="en-GB" w:eastAsia="cs-CZ"/>
        </w:rPr>
      </w:pPr>
      <w:r w:rsidRPr="00EA016B">
        <w:rPr>
          <w:rFonts w:asciiTheme="majorHAnsi" w:eastAsia="Times New Roman" w:hAnsiTheme="majorHAnsi" w:cs="Arial"/>
          <w:sz w:val="24"/>
          <w:szCs w:val="24"/>
          <w:lang w:val="en-GB" w:eastAsia="cs-CZ"/>
        </w:rPr>
        <w:t xml:space="preserve">Most of this kind of examples can be seen in the Global </w:t>
      </w:r>
      <w:r w:rsidR="00CA6F32" w:rsidRPr="00EA016B">
        <w:rPr>
          <w:rFonts w:asciiTheme="majorHAnsi" w:eastAsia="Times New Roman" w:hAnsiTheme="majorHAnsi" w:cs="Arial"/>
          <w:sz w:val="24"/>
          <w:szCs w:val="24"/>
          <w:lang w:val="en-GB" w:eastAsia="cs-CZ"/>
        </w:rPr>
        <w:t>assessment</w:t>
      </w:r>
      <w:r w:rsidRPr="00EA016B">
        <w:rPr>
          <w:rFonts w:asciiTheme="majorHAnsi" w:eastAsia="Times New Roman" w:hAnsiTheme="majorHAnsi" w:cs="Arial"/>
          <w:sz w:val="24"/>
          <w:szCs w:val="24"/>
          <w:lang w:val="en-GB" w:eastAsia="cs-CZ"/>
        </w:rPr>
        <w:t xml:space="preserve"> of the IPBES, where all direct as well as indirect drivers of harm to biodiversity and ecosystems are described in details (this assessment has ar</w:t>
      </w:r>
      <w:r w:rsidR="00E70A15" w:rsidRPr="00EA016B">
        <w:rPr>
          <w:rFonts w:asciiTheme="majorHAnsi" w:eastAsia="Times New Roman" w:hAnsiTheme="majorHAnsi" w:cs="Arial"/>
          <w:sz w:val="24"/>
          <w:szCs w:val="24"/>
          <w:lang w:val="en-GB" w:eastAsia="cs-CZ"/>
        </w:rPr>
        <w:t>ound</w:t>
      </w:r>
      <w:r w:rsidRPr="00EA016B">
        <w:rPr>
          <w:rFonts w:asciiTheme="majorHAnsi" w:eastAsia="Times New Roman" w:hAnsiTheme="majorHAnsi" w:cs="Arial"/>
          <w:sz w:val="24"/>
          <w:szCs w:val="24"/>
          <w:lang w:val="en-GB" w:eastAsia="cs-CZ"/>
        </w:rPr>
        <w:t xml:space="preserve"> 1800 pages dedicated especially to </w:t>
      </w:r>
      <w:r w:rsidR="0035760B" w:rsidRPr="00EA016B">
        <w:rPr>
          <w:rFonts w:asciiTheme="majorHAnsi" w:eastAsia="Times New Roman" w:hAnsiTheme="majorHAnsi" w:cs="Arial"/>
          <w:sz w:val="24"/>
          <w:szCs w:val="24"/>
          <w:lang w:val="en-GB" w:eastAsia="cs-CZ"/>
        </w:rPr>
        <w:t>protection of biodiversity and ecosystems</w:t>
      </w:r>
      <w:r w:rsidRPr="00EA016B">
        <w:rPr>
          <w:rFonts w:asciiTheme="majorHAnsi" w:eastAsia="Times New Roman" w:hAnsiTheme="majorHAnsi" w:cs="Arial"/>
          <w:sz w:val="24"/>
          <w:szCs w:val="24"/>
          <w:lang w:val="en-GB" w:eastAsia="cs-CZ"/>
        </w:rPr>
        <w:t>).</w:t>
      </w:r>
    </w:p>
    <w:p w:rsidR="00795966" w:rsidRPr="00EA016B" w:rsidRDefault="004564EA" w:rsidP="00823584">
      <w:pPr>
        <w:shd w:val="clear" w:color="auto" w:fill="FFFFFF"/>
        <w:spacing w:after="0" w:line="240" w:lineRule="auto"/>
        <w:jc w:val="both"/>
        <w:rPr>
          <w:rFonts w:asciiTheme="majorHAnsi" w:eastAsia="Times New Roman" w:hAnsiTheme="majorHAnsi" w:cs="Arial"/>
          <w:color w:val="203864"/>
          <w:sz w:val="24"/>
          <w:szCs w:val="24"/>
          <w:lang w:val="en-GB" w:eastAsia="cs-CZ"/>
        </w:rPr>
      </w:pPr>
      <w:hyperlink r:id="rId5" w:history="1">
        <w:r w:rsidR="00795966" w:rsidRPr="00EA016B">
          <w:rPr>
            <w:rStyle w:val="Hypertextovprepojenie"/>
            <w:rFonts w:asciiTheme="majorHAnsi" w:eastAsia="Times New Roman" w:hAnsiTheme="majorHAnsi" w:cs="Arial"/>
            <w:sz w:val="24"/>
            <w:szCs w:val="24"/>
            <w:lang w:val="en-GB" w:eastAsia="cs-CZ"/>
          </w:rPr>
          <w:t>www.ipbes.org</w:t>
        </w:r>
      </w:hyperlink>
      <w:r w:rsidR="00795966" w:rsidRPr="00EA016B">
        <w:rPr>
          <w:rFonts w:asciiTheme="majorHAnsi" w:eastAsia="Times New Roman" w:hAnsiTheme="majorHAnsi" w:cs="Arial"/>
          <w:color w:val="203864"/>
          <w:sz w:val="24"/>
          <w:szCs w:val="24"/>
          <w:lang w:val="en-GB" w:eastAsia="cs-CZ"/>
        </w:rPr>
        <w:t xml:space="preserve"> </w:t>
      </w:r>
    </w:p>
    <w:p w:rsidR="00074B80" w:rsidRPr="00EA016B" w:rsidRDefault="00074B80" w:rsidP="00823584">
      <w:pPr>
        <w:shd w:val="clear" w:color="auto" w:fill="FFFFFF"/>
        <w:spacing w:after="0" w:line="240" w:lineRule="auto"/>
        <w:jc w:val="both"/>
        <w:rPr>
          <w:rFonts w:asciiTheme="majorHAnsi" w:eastAsia="Times New Roman" w:hAnsiTheme="majorHAnsi" w:cs="Arial"/>
          <w:color w:val="203864"/>
          <w:sz w:val="24"/>
          <w:szCs w:val="24"/>
          <w:lang w:val="en-GB" w:eastAsia="cs-CZ"/>
        </w:rPr>
      </w:pPr>
    </w:p>
    <w:p w:rsidR="00074B80" w:rsidRPr="00EA016B" w:rsidRDefault="00074B80" w:rsidP="00074B80">
      <w:pPr>
        <w:shd w:val="clear" w:color="auto" w:fill="FFFFFF"/>
        <w:spacing w:after="0" w:line="240" w:lineRule="auto"/>
        <w:jc w:val="both"/>
        <w:rPr>
          <w:rFonts w:asciiTheme="majorHAnsi" w:eastAsia="Times New Roman" w:hAnsiTheme="majorHAnsi" w:cs="Arial"/>
          <w:color w:val="203864"/>
          <w:sz w:val="24"/>
          <w:szCs w:val="24"/>
          <w:lang w:val="en-GB" w:eastAsia="cs-CZ"/>
        </w:rPr>
      </w:pPr>
      <w:proofErr w:type="gramStart"/>
      <w:r w:rsidRPr="00EA016B">
        <w:rPr>
          <w:rFonts w:asciiTheme="majorHAnsi" w:eastAsia="Times New Roman" w:hAnsiTheme="majorHAnsi" w:cs="Arial"/>
          <w:color w:val="203864"/>
          <w:sz w:val="24"/>
          <w:szCs w:val="24"/>
          <w:lang w:val="en-GB" w:eastAsia="cs-CZ"/>
        </w:rPr>
        <w:t>3. Please</w:t>
      </w:r>
      <w:proofErr w:type="gramEnd"/>
      <w:r w:rsidRPr="00EA016B">
        <w:rPr>
          <w:rFonts w:asciiTheme="majorHAnsi" w:eastAsia="Times New Roman" w:hAnsiTheme="majorHAnsi" w:cs="Arial"/>
          <w:color w:val="203864"/>
          <w:sz w:val="24"/>
          <w:szCs w:val="24"/>
          <w:lang w:val="en-GB" w:eastAsia="cs-CZ"/>
        </w:rPr>
        <w:t xml:space="preserve"> provide specific examples of constitutional provisions, legislation, regulations, policies, programs or other measures that employ a rights-based approach to prevent, reduce, or eliminate harm to biodiversity and ecosystems or to restore and rehabilitate biodiversity and ecosystems.</w:t>
      </w:r>
    </w:p>
    <w:p w:rsidR="00823584" w:rsidRPr="00EA016B" w:rsidRDefault="00823584" w:rsidP="00823584">
      <w:pPr>
        <w:shd w:val="clear" w:color="auto" w:fill="FFFFFF"/>
        <w:spacing w:after="0" w:line="240" w:lineRule="auto"/>
        <w:jc w:val="both"/>
        <w:rPr>
          <w:rFonts w:asciiTheme="majorHAnsi" w:eastAsia="Times New Roman" w:hAnsiTheme="majorHAnsi" w:cs="Arial"/>
          <w:color w:val="203864"/>
          <w:sz w:val="24"/>
          <w:szCs w:val="24"/>
          <w:lang w:val="en-GB" w:eastAsia="cs-CZ"/>
        </w:rPr>
      </w:pPr>
    </w:p>
    <w:p w:rsidR="0035760B" w:rsidRPr="004564EA" w:rsidRDefault="004564EA" w:rsidP="00823584">
      <w:pPr>
        <w:shd w:val="clear" w:color="auto" w:fill="FFFFFF"/>
        <w:spacing w:after="0" w:line="240" w:lineRule="auto"/>
        <w:jc w:val="both"/>
        <w:rPr>
          <w:rFonts w:asciiTheme="majorHAnsi" w:eastAsia="Times New Roman" w:hAnsiTheme="majorHAnsi" w:cs="Arial"/>
          <w:sz w:val="24"/>
          <w:szCs w:val="24"/>
          <w:lang w:val="en-GB" w:eastAsia="cs-CZ"/>
        </w:rPr>
      </w:pPr>
      <w:r w:rsidRPr="004564EA">
        <w:rPr>
          <w:rFonts w:asciiTheme="majorHAnsi" w:eastAsia="Times New Roman" w:hAnsiTheme="majorHAnsi" w:cs="Arial"/>
          <w:sz w:val="24"/>
          <w:szCs w:val="24"/>
          <w:lang w:val="en-GB" w:eastAsia="cs-CZ"/>
        </w:rPr>
        <w:t>O</w:t>
      </w:r>
      <w:r w:rsidR="00795966" w:rsidRPr="004564EA">
        <w:rPr>
          <w:rFonts w:asciiTheme="majorHAnsi" w:eastAsia="Times New Roman" w:hAnsiTheme="majorHAnsi" w:cs="Arial"/>
          <w:sz w:val="24"/>
          <w:szCs w:val="24"/>
          <w:lang w:val="en-GB" w:eastAsia="cs-CZ"/>
        </w:rPr>
        <w:t>n CBD webpage, esp. under article 8</w:t>
      </w:r>
      <w:r w:rsidR="005C442D" w:rsidRPr="004564EA">
        <w:rPr>
          <w:rFonts w:asciiTheme="majorHAnsi" w:eastAsia="Times New Roman" w:hAnsiTheme="majorHAnsi" w:cs="Arial"/>
          <w:sz w:val="24"/>
          <w:szCs w:val="24"/>
          <w:lang w:val="en-GB" w:eastAsia="cs-CZ"/>
        </w:rPr>
        <w:t>(</w:t>
      </w:r>
      <w:r w:rsidR="00795966" w:rsidRPr="004564EA">
        <w:rPr>
          <w:rFonts w:asciiTheme="majorHAnsi" w:eastAsia="Times New Roman" w:hAnsiTheme="majorHAnsi" w:cs="Arial"/>
          <w:sz w:val="24"/>
          <w:szCs w:val="24"/>
          <w:lang w:val="en-GB" w:eastAsia="cs-CZ"/>
        </w:rPr>
        <w:t>j</w:t>
      </w:r>
      <w:r w:rsidR="005C442D" w:rsidRPr="004564EA">
        <w:rPr>
          <w:rFonts w:asciiTheme="majorHAnsi" w:eastAsia="Times New Roman" w:hAnsiTheme="majorHAnsi" w:cs="Arial"/>
          <w:sz w:val="24"/>
          <w:szCs w:val="24"/>
          <w:lang w:val="en-GB" w:eastAsia="cs-CZ"/>
        </w:rPr>
        <w:t>)</w:t>
      </w:r>
      <w:r w:rsidR="0035760B" w:rsidRPr="004564EA">
        <w:rPr>
          <w:rFonts w:asciiTheme="majorHAnsi" w:eastAsia="Times New Roman" w:hAnsiTheme="majorHAnsi" w:cs="Arial"/>
          <w:sz w:val="24"/>
          <w:szCs w:val="24"/>
          <w:lang w:val="en-GB" w:eastAsia="cs-CZ"/>
        </w:rPr>
        <w:t xml:space="preserve"> implementation</w:t>
      </w:r>
      <w:r w:rsidR="00795966" w:rsidRPr="004564EA">
        <w:rPr>
          <w:rFonts w:asciiTheme="majorHAnsi" w:eastAsia="Times New Roman" w:hAnsiTheme="majorHAnsi" w:cs="Arial"/>
          <w:sz w:val="24"/>
          <w:szCs w:val="24"/>
          <w:lang w:val="en-GB" w:eastAsia="cs-CZ"/>
        </w:rPr>
        <w:t>, which is dedicated to indige</w:t>
      </w:r>
      <w:r w:rsidR="00EA016B" w:rsidRPr="004564EA">
        <w:rPr>
          <w:rFonts w:asciiTheme="majorHAnsi" w:eastAsia="Times New Roman" w:hAnsiTheme="majorHAnsi" w:cs="Arial"/>
          <w:sz w:val="24"/>
          <w:szCs w:val="24"/>
          <w:lang w:val="en-GB" w:eastAsia="cs-CZ"/>
        </w:rPr>
        <w:t>nous peoples and local communi</w:t>
      </w:r>
      <w:r w:rsidR="00795966" w:rsidRPr="004564EA">
        <w:rPr>
          <w:rFonts w:asciiTheme="majorHAnsi" w:eastAsia="Times New Roman" w:hAnsiTheme="majorHAnsi" w:cs="Arial"/>
          <w:sz w:val="24"/>
          <w:szCs w:val="24"/>
          <w:lang w:val="en-GB" w:eastAsia="cs-CZ"/>
        </w:rPr>
        <w:t>ties</w:t>
      </w:r>
      <w:r w:rsidR="00E70A15" w:rsidRPr="004564EA">
        <w:rPr>
          <w:rFonts w:asciiTheme="majorHAnsi" w:eastAsia="Times New Roman" w:hAnsiTheme="majorHAnsi" w:cs="Arial"/>
          <w:sz w:val="24"/>
          <w:szCs w:val="24"/>
          <w:lang w:val="en-GB" w:eastAsia="cs-CZ"/>
        </w:rPr>
        <w:t xml:space="preserve"> work in </w:t>
      </w:r>
      <w:r w:rsidR="00CA6F32" w:rsidRPr="004564EA">
        <w:rPr>
          <w:rFonts w:asciiTheme="majorHAnsi" w:eastAsia="Times New Roman" w:hAnsiTheme="majorHAnsi" w:cs="Arial"/>
          <w:sz w:val="24"/>
          <w:szCs w:val="24"/>
          <w:lang w:val="en-GB" w:eastAsia="cs-CZ"/>
        </w:rPr>
        <w:t>biodiversity</w:t>
      </w:r>
      <w:r w:rsidR="0035760B" w:rsidRPr="004564EA">
        <w:rPr>
          <w:rFonts w:asciiTheme="majorHAnsi" w:eastAsia="Times New Roman" w:hAnsiTheme="majorHAnsi" w:cs="Arial"/>
          <w:sz w:val="24"/>
          <w:szCs w:val="24"/>
          <w:lang w:val="en-GB" w:eastAsia="cs-CZ"/>
        </w:rPr>
        <w:t xml:space="preserve"> protection,</w:t>
      </w:r>
      <w:r w:rsidR="00795966" w:rsidRPr="004564EA">
        <w:rPr>
          <w:rFonts w:asciiTheme="majorHAnsi" w:eastAsia="Times New Roman" w:hAnsiTheme="majorHAnsi" w:cs="Arial"/>
          <w:sz w:val="24"/>
          <w:szCs w:val="24"/>
          <w:lang w:val="en-GB" w:eastAsia="cs-CZ"/>
        </w:rPr>
        <w:t xml:space="preserve"> as well as </w:t>
      </w:r>
      <w:r w:rsidR="0035760B" w:rsidRPr="004564EA">
        <w:rPr>
          <w:rFonts w:asciiTheme="majorHAnsi" w:eastAsia="Times New Roman" w:hAnsiTheme="majorHAnsi" w:cs="Arial"/>
          <w:sz w:val="24"/>
          <w:szCs w:val="24"/>
          <w:lang w:val="en-GB" w:eastAsia="cs-CZ"/>
        </w:rPr>
        <w:t>under the page here dedicated to</w:t>
      </w:r>
      <w:r w:rsidR="00795966" w:rsidRPr="004564EA">
        <w:rPr>
          <w:rFonts w:asciiTheme="majorHAnsi" w:eastAsia="Times New Roman" w:hAnsiTheme="majorHAnsi" w:cs="Arial"/>
          <w:sz w:val="24"/>
          <w:szCs w:val="24"/>
          <w:lang w:val="en-GB" w:eastAsia="cs-CZ"/>
        </w:rPr>
        <w:t xml:space="preserve"> Nagoya </w:t>
      </w:r>
      <w:r w:rsidR="00CA6F32" w:rsidRPr="004564EA">
        <w:rPr>
          <w:rFonts w:asciiTheme="majorHAnsi" w:eastAsia="Times New Roman" w:hAnsiTheme="majorHAnsi" w:cs="Arial"/>
          <w:sz w:val="24"/>
          <w:szCs w:val="24"/>
          <w:lang w:val="en-GB" w:eastAsia="cs-CZ"/>
        </w:rPr>
        <w:t>protocol</w:t>
      </w:r>
      <w:r w:rsidR="0035760B" w:rsidRPr="004564EA">
        <w:rPr>
          <w:rFonts w:asciiTheme="majorHAnsi" w:eastAsia="Times New Roman" w:hAnsiTheme="majorHAnsi" w:cs="Arial"/>
          <w:sz w:val="24"/>
          <w:szCs w:val="24"/>
          <w:lang w:val="en-GB" w:eastAsia="cs-CZ"/>
        </w:rPr>
        <w:t xml:space="preserve"> - he Nagoya Protocol on Access to Genetic Resources and the Fair and Equitable Sharing of Benefits Arising from their Utilization to the Convention on Biological Diversity is an international agreement which aims at sharing the benefits arising from the utilization of genetic resources in a fair and equitable way.</w:t>
      </w:r>
    </w:p>
    <w:p w:rsidR="0035760B" w:rsidRPr="004564EA" w:rsidRDefault="004564EA" w:rsidP="00823584">
      <w:pPr>
        <w:shd w:val="clear" w:color="auto" w:fill="FFFFFF"/>
        <w:spacing w:after="0" w:line="240" w:lineRule="auto"/>
        <w:jc w:val="both"/>
        <w:rPr>
          <w:rStyle w:val="Hypertextovprepojenie"/>
          <w:rFonts w:asciiTheme="majorHAnsi" w:eastAsia="Times New Roman" w:hAnsiTheme="majorHAnsi" w:cs="Arial"/>
          <w:sz w:val="24"/>
          <w:szCs w:val="24"/>
          <w:lang w:val="en-GB" w:eastAsia="cs-CZ"/>
        </w:rPr>
      </w:pPr>
      <w:hyperlink r:id="rId6" w:history="1">
        <w:r w:rsidR="0035760B" w:rsidRPr="004564EA">
          <w:rPr>
            <w:rStyle w:val="Hypertextovprepojenie"/>
            <w:rFonts w:asciiTheme="majorHAnsi" w:eastAsia="Times New Roman" w:hAnsiTheme="majorHAnsi" w:cs="Arial"/>
            <w:sz w:val="24"/>
            <w:szCs w:val="24"/>
            <w:lang w:val="en-GB" w:eastAsia="cs-CZ"/>
          </w:rPr>
          <w:t>https://www.cbd.int/abs/</w:t>
        </w:r>
      </w:hyperlink>
    </w:p>
    <w:p w:rsidR="00074B80" w:rsidRPr="00EA016B" w:rsidRDefault="00074B80" w:rsidP="00823584">
      <w:pPr>
        <w:shd w:val="clear" w:color="auto" w:fill="FFFFFF"/>
        <w:spacing w:after="0" w:line="240" w:lineRule="auto"/>
        <w:jc w:val="both"/>
        <w:rPr>
          <w:rFonts w:asciiTheme="majorHAnsi" w:eastAsia="Times New Roman" w:hAnsiTheme="majorHAnsi" w:cs="Arial"/>
          <w:color w:val="0070C0"/>
          <w:sz w:val="24"/>
          <w:szCs w:val="24"/>
          <w:lang w:val="en-GB" w:eastAsia="cs-CZ"/>
        </w:rPr>
      </w:pPr>
    </w:p>
    <w:p w:rsidR="0035760B" w:rsidRPr="00EA016B" w:rsidRDefault="0035760B" w:rsidP="00823584">
      <w:pPr>
        <w:shd w:val="clear" w:color="auto" w:fill="FFFFFF"/>
        <w:spacing w:after="0" w:line="240" w:lineRule="auto"/>
        <w:jc w:val="both"/>
        <w:rPr>
          <w:rFonts w:asciiTheme="majorHAnsi" w:eastAsia="Times New Roman" w:hAnsiTheme="majorHAnsi" w:cs="Arial"/>
          <w:sz w:val="24"/>
          <w:szCs w:val="24"/>
          <w:lang w:val="en-GB" w:eastAsia="cs-CZ"/>
        </w:rPr>
      </w:pPr>
      <w:r w:rsidRPr="00EA016B">
        <w:rPr>
          <w:rFonts w:asciiTheme="majorHAnsi" w:eastAsia="Times New Roman" w:hAnsiTheme="majorHAnsi" w:cs="Arial"/>
          <w:sz w:val="24"/>
          <w:szCs w:val="24"/>
          <w:lang w:val="en-GB" w:eastAsia="cs-CZ"/>
        </w:rPr>
        <w:t xml:space="preserve">Under the CBD belongs also the Cartagena Protocol on Biosafety to the Convention on Biological Diversity, which is an international agreement which aims to ensure the safe handling, transport and use of living modified organisms (LMOs) resulting from modern </w:t>
      </w:r>
      <w:r w:rsidRPr="00EA016B">
        <w:rPr>
          <w:rFonts w:asciiTheme="majorHAnsi" w:eastAsia="Times New Roman" w:hAnsiTheme="majorHAnsi" w:cs="Arial"/>
          <w:sz w:val="24"/>
          <w:szCs w:val="24"/>
          <w:lang w:val="en-GB" w:eastAsia="cs-CZ"/>
        </w:rPr>
        <w:lastRenderedPageBreak/>
        <w:t>biotechnology that may have adverse effects on biological diversity, taking also into account risks to human health.</w:t>
      </w:r>
    </w:p>
    <w:p w:rsidR="0035760B" w:rsidRPr="00EA016B" w:rsidRDefault="004564EA" w:rsidP="00823584">
      <w:pPr>
        <w:shd w:val="clear" w:color="auto" w:fill="FFFFFF"/>
        <w:spacing w:after="0" w:line="240" w:lineRule="auto"/>
        <w:jc w:val="both"/>
        <w:rPr>
          <w:rStyle w:val="Hypertextovprepojenie"/>
          <w:rFonts w:asciiTheme="majorHAnsi" w:eastAsia="Times New Roman" w:hAnsiTheme="majorHAnsi" w:cs="Arial"/>
          <w:sz w:val="24"/>
          <w:szCs w:val="24"/>
          <w:lang w:val="en-GB" w:eastAsia="cs-CZ"/>
        </w:rPr>
      </w:pPr>
      <w:hyperlink r:id="rId7" w:history="1">
        <w:r w:rsidR="0035760B" w:rsidRPr="00EA016B">
          <w:rPr>
            <w:rStyle w:val="Hypertextovprepojenie"/>
            <w:rFonts w:asciiTheme="majorHAnsi" w:eastAsia="Times New Roman" w:hAnsiTheme="majorHAnsi" w:cs="Arial"/>
            <w:sz w:val="24"/>
            <w:szCs w:val="24"/>
            <w:lang w:val="en-GB" w:eastAsia="cs-CZ"/>
          </w:rPr>
          <w:t>http://bch.cbd.int/protocol</w:t>
        </w:r>
      </w:hyperlink>
    </w:p>
    <w:p w:rsidR="00074B80" w:rsidRPr="00EA016B" w:rsidRDefault="00074B80" w:rsidP="00823584">
      <w:pPr>
        <w:shd w:val="clear" w:color="auto" w:fill="FFFFFF"/>
        <w:spacing w:after="0" w:line="240" w:lineRule="auto"/>
        <w:jc w:val="both"/>
        <w:rPr>
          <w:rFonts w:asciiTheme="majorHAnsi" w:eastAsia="Times New Roman" w:hAnsiTheme="majorHAnsi" w:cs="Arial"/>
          <w:color w:val="0070C0"/>
          <w:sz w:val="24"/>
          <w:szCs w:val="24"/>
          <w:lang w:val="en-GB" w:eastAsia="cs-CZ"/>
        </w:rPr>
      </w:pPr>
    </w:p>
    <w:p w:rsidR="0035760B" w:rsidRPr="00EA016B" w:rsidRDefault="0035760B" w:rsidP="00823584">
      <w:pPr>
        <w:shd w:val="clear" w:color="auto" w:fill="FFFFFF"/>
        <w:spacing w:after="0" w:line="240" w:lineRule="auto"/>
        <w:jc w:val="both"/>
        <w:rPr>
          <w:rFonts w:asciiTheme="majorHAnsi" w:eastAsia="Times New Roman" w:hAnsiTheme="majorHAnsi" w:cs="Arial"/>
          <w:sz w:val="24"/>
          <w:szCs w:val="24"/>
          <w:lang w:val="en-GB" w:eastAsia="cs-CZ"/>
        </w:rPr>
      </w:pPr>
      <w:r w:rsidRPr="00EA016B">
        <w:rPr>
          <w:rFonts w:asciiTheme="majorHAnsi" w:eastAsia="Times New Roman" w:hAnsiTheme="majorHAnsi" w:cs="Arial"/>
          <w:sz w:val="24"/>
          <w:szCs w:val="24"/>
          <w:lang w:val="en-GB" w:eastAsia="cs-CZ"/>
        </w:rPr>
        <w:t xml:space="preserve">Similar convention, which helps to prevent, reduce or </w:t>
      </w:r>
      <w:r w:rsidR="00CA6F32" w:rsidRPr="00EA016B">
        <w:rPr>
          <w:rFonts w:asciiTheme="majorHAnsi" w:eastAsia="Times New Roman" w:hAnsiTheme="majorHAnsi" w:cs="Arial"/>
          <w:sz w:val="24"/>
          <w:szCs w:val="24"/>
          <w:lang w:val="en-GB" w:eastAsia="cs-CZ"/>
        </w:rPr>
        <w:t>eliminate</w:t>
      </w:r>
      <w:r w:rsidRPr="00EA016B">
        <w:rPr>
          <w:rFonts w:asciiTheme="majorHAnsi" w:eastAsia="Times New Roman" w:hAnsiTheme="majorHAnsi" w:cs="Arial"/>
          <w:sz w:val="24"/>
          <w:szCs w:val="24"/>
          <w:lang w:val="en-GB" w:eastAsia="cs-CZ"/>
        </w:rPr>
        <w:t xml:space="preserve"> nature and biodiversity harms is CITES (the Convention on International Trade in Endangered Species of Wild Fauna and Flora, also known as the Washington Convention) </w:t>
      </w:r>
      <w:r w:rsidR="00274773" w:rsidRPr="00EA016B">
        <w:rPr>
          <w:rFonts w:asciiTheme="majorHAnsi" w:eastAsia="Times New Roman" w:hAnsiTheme="majorHAnsi" w:cs="Arial"/>
          <w:sz w:val="24"/>
          <w:szCs w:val="24"/>
          <w:lang w:val="en-GB" w:eastAsia="cs-CZ"/>
        </w:rPr>
        <w:t xml:space="preserve">– it </w:t>
      </w:r>
      <w:r w:rsidRPr="00EA016B">
        <w:rPr>
          <w:rFonts w:asciiTheme="majorHAnsi" w:eastAsia="Times New Roman" w:hAnsiTheme="majorHAnsi" w:cs="Arial"/>
          <w:sz w:val="24"/>
          <w:szCs w:val="24"/>
          <w:lang w:val="en-GB" w:eastAsia="cs-CZ"/>
        </w:rPr>
        <w:t>is a </w:t>
      </w:r>
      <w:hyperlink r:id="rId8" w:tooltip="Multilateral treaty" w:history="1">
        <w:r w:rsidRPr="00EA016B">
          <w:rPr>
            <w:rFonts w:asciiTheme="majorHAnsi" w:eastAsia="Times New Roman" w:hAnsiTheme="majorHAnsi" w:cs="Arial"/>
            <w:sz w:val="24"/>
            <w:szCs w:val="24"/>
            <w:lang w:val="en-GB" w:eastAsia="cs-CZ"/>
          </w:rPr>
          <w:t>multilateral treaty</w:t>
        </w:r>
      </w:hyperlink>
      <w:r w:rsidRPr="00EA016B">
        <w:rPr>
          <w:rFonts w:asciiTheme="majorHAnsi" w:eastAsia="Times New Roman" w:hAnsiTheme="majorHAnsi" w:cs="Arial"/>
          <w:sz w:val="24"/>
          <w:szCs w:val="24"/>
          <w:lang w:val="en-GB" w:eastAsia="cs-CZ"/>
        </w:rPr>
        <w:t> to protect endangered plants and animals. It was drafted as a result of a resolution adopted in 1963 at a meeting of members of the </w:t>
      </w:r>
      <w:hyperlink r:id="rId9" w:tooltip="International Union for Conservation of Nature" w:history="1">
        <w:r w:rsidRPr="00EA016B">
          <w:rPr>
            <w:rFonts w:asciiTheme="majorHAnsi" w:eastAsia="Times New Roman" w:hAnsiTheme="majorHAnsi" w:cs="Arial"/>
            <w:sz w:val="24"/>
            <w:szCs w:val="24"/>
            <w:lang w:val="en-GB" w:eastAsia="cs-CZ"/>
          </w:rPr>
          <w:t>International Union for Conservation of Nature</w:t>
        </w:r>
      </w:hyperlink>
      <w:r w:rsidRPr="00EA016B">
        <w:rPr>
          <w:rFonts w:asciiTheme="majorHAnsi" w:eastAsia="Times New Roman" w:hAnsiTheme="majorHAnsi" w:cs="Arial"/>
          <w:sz w:val="24"/>
          <w:szCs w:val="24"/>
          <w:lang w:val="en-GB" w:eastAsia="cs-CZ"/>
        </w:rPr>
        <w:t> (IUCN).</w:t>
      </w:r>
      <w:r w:rsidR="00274773" w:rsidRPr="00EA016B">
        <w:rPr>
          <w:rFonts w:asciiTheme="majorHAnsi" w:eastAsia="Times New Roman" w:hAnsiTheme="majorHAnsi" w:cs="Arial"/>
          <w:sz w:val="24"/>
          <w:szCs w:val="24"/>
          <w:lang w:val="en-GB" w:eastAsia="cs-CZ"/>
        </w:rPr>
        <w:t xml:space="preserve"> Its aim is to ensure that international trade in specimens of wild animals and plants does not threaten the survival of the species in the wild, and it accords varying degrees of protection to more than 35,000 s</w:t>
      </w:r>
      <w:hyperlink r:id="rId10" w:tooltip="Species" w:history="1">
        <w:r w:rsidR="00274773" w:rsidRPr="00EA016B">
          <w:rPr>
            <w:rFonts w:asciiTheme="majorHAnsi" w:eastAsia="Times New Roman" w:hAnsiTheme="majorHAnsi" w:cs="Arial"/>
            <w:sz w:val="24"/>
            <w:szCs w:val="24"/>
            <w:lang w:val="en-GB" w:eastAsia="cs-CZ"/>
          </w:rPr>
          <w:t>pecies</w:t>
        </w:r>
      </w:hyperlink>
      <w:r w:rsidR="00274773" w:rsidRPr="00EA016B">
        <w:rPr>
          <w:rFonts w:asciiTheme="majorHAnsi" w:eastAsia="Times New Roman" w:hAnsiTheme="majorHAnsi" w:cs="Arial"/>
          <w:sz w:val="24"/>
          <w:szCs w:val="24"/>
          <w:lang w:val="en-GB" w:eastAsia="cs-CZ"/>
        </w:rPr>
        <w:t> of animals and plants.</w:t>
      </w:r>
    </w:p>
    <w:p w:rsidR="00274773" w:rsidRPr="00EA016B" w:rsidRDefault="004564EA" w:rsidP="00823584">
      <w:pPr>
        <w:shd w:val="clear" w:color="auto" w:fill="FFFFFF"/>
        <w:spacing w:after="0" w:line="240" w:lineRule="auto"/>
        <w:jc w:val="both"/>
        <w:rPr>
          <w:rStyle w:val="Hypertextovprepojenie"/>
          <w:rFonts w:asciiTheme="majorHAnsi" w:eastAsia="Times New Roman" w:hAnsiTheme="majorHAnsi" w:cs="Arial"/>
          <w:sz w:val="24"/>
          <w:szCs w:val="24"/>
          <w:lang w:val="en-GB" w:eastAsia="cs-CZ"/>
        </w:rPr>
      </w:pPr>
      <w:hyperlink r:id="rId11" w:history="1">
        <w:r w:rsidR="00274773" w:rsidRPr="00EA016B">
          <w:rPr>
            <w:rStyle w:val="Hypertextovprepojenie"/>
            <w:rFonts w:asciiTheme="majorHAnsi" w:eastAsia="Times New Roman" w:hAnsiTheme="majorHAnsi" w:cs="Arial"/>
            <w:sz w:val="24"/>
            <w:szCs w:val="24"/>
            <w:lang w:val="en-GB" w:eastAsia="cs-CZ"/>
          </w:rPr>
          <w:t>www.cites.org</w:t>
        </w:r>
      </w:hyperlink>
    </w:p>
    <w:p w:rsidR="00823584" w:rsidRPr="00EA016B" w:rsidRDefault="00823584" w:rsidP="00823584">
      <w:pPr>
        <w:shd w:val="clear" w:color="auto" w:fill="FFFFFF"/>
        <w:spacing w:after="0" w:line="240" w:lineRule="auto"/>
        <w:jc w:val="both"/>
        <w:rPr>
          <w:rFonts w:asciiTheme="majorHAnsi" w:eastAsia="Times New Roman" w:hAnsiTheme="majorHAnsi" w:cs="Arial"/>
          <w:color w:val="0070C0"/>
          <w:sz w:val="24"/>
          <w:szCs w:val="24"/>
          <w:lang w:val="en-GB" w:eastAsia="cs-CZ"/>
        </w:rPr>
      </w:pPr>
    </w:p>
    <w:p w:rsidR="00074B80" w:rsidRPr="00EA016B" w:rsidRDefault="00074B80" w:rsidP="00074B80">
      <w:pPr>
        <w:shd w:val="clear" w:color="auto" w:fill="FFFFFF"/>
        <w:spacing w:after="0" w:line="240" w:lineRule="auto"/>
        <w:jc w:val="both"/>
        <w:rPr>
          <w:rFonts w:asciiTheme="majorHAnsi" w:eastAsia="Times New Roman" w:hAnsiTheme="majorHAnsi" w:cs="Arial"/>
          <w:color w:val="203864"/>
          <w:sz w:val="24"/>
          <w:szCs w:val="24"/>
          <w:lang w:val="en-GB" w:eastAsia="cs-CZ"/>
        </w:rPr>
      </w:pPr>
      <w:r w:rsidRPr="00EA016B">
        <w:rPr>
          <w:rFonts w:asciiTheme="majorHAnsi" w:eastAsia="Times New Roman" w:hAnsiTheme="majorHAnsi" w:cs="Arial"/>
          <w:color w:val="203864"/>
          <w:sz w:val="24"/>
          <w:szCs w:val="24"/>
          <w:lang w:val="en-GB" w:eastAsia="cs-CZ"/>
        </w:rPr>
        <w:t>4. If your State is one of the 156 UN Member States that recognizes the right to a safe, clean, healt</w:t>
      </w:r>
      <w:r w:rsidR="00EA016B">
        <w:rPr>
          <w:rFonts w:asciiTheme="majorHAnsi" w:eastAsia="Times New Roman" w:hAnsiTheme="majorHAnsi" w:cs="Arial"/>
          <w:color w:val="203864"/>
          <w:sz w:val="24"/>
          <w:szCs w:val="24"/>
          <w:lang w:val="en-GB" w:eastAsia="cs-CZ"/>
        </w:rPr>
        <w:t>hy and sustainable environment,</w:t>
      </w:r>
      <w:r w:rsidRPr="00EA016B">
        <w:rPr>
          <w:rFonts w:asciiTheme="majorHAnsi" w:eastAsia="Times New Roman" w:hAnsiTheme="majorHAnsi" w:cs="Arial"/>
          <w:color w:val="203864"/>
          <w:sz w:val="24"/>
          <w:szCs w:val="24"/>
          <w:lang w:val="en-GB" w:eastAsia="cs-CZ"/>
        </w:rPr>
        <w:t xml:space="preserve"> has this right contributed to protecting, conserving and restoring biodiversity and healthy ecosystems? If so, how? If not, why not?</w:t>
      </w:r>
    </w:p>
    <w:p w:rsidR="00823584" w:rsidRPr="00EA016B" w:rsidRDefault="00823584" w:rsidP="00823584">
      <w:pPr>
        <w:shd w:val="clear" w:color="auto" w:fill="FFFFFF"/>
        <w:spacing w:after="0" w:line="240" w:lineRule="auto"/>
        <w:jc w:val="both"/>
        <w:rPr>
          <w:rFonts w:asciiTheme="majorHAnsi" w:eastAsia="Times New Roman" w:hAnsiTheme="majorHAnsi" w:cs="Arial"/>
          <w:i/>
          <w:color w:val="203864"/>
          <w:sz w:val="24"/>
          <w:szCs w:val="24"/>
          <w:lang w:val="en-GB" w:eastAsia="cs-CZ"/>
        </w:rPr>
      </w:pPr>
    </w:p>
    <w:p w:rsidR="00795966" w:rsidRPr="00EA016B" w:rsidRDefault="00274773" w:rsidP="00823584">
      <w:pPr>
        <w:shd w:val="clear" w:color="auto" w:fill="FFFFFF"/>
        <w:spacing w:after="0" w:line="240" w:lineRule="auto"/>
        <w:jc w:val="both"/>
        <w:rPr>
          <w:rFonts w:asciiTheme="majorHAnsi" w:eastAsia="Times New Roman" w:hAnsiTheme="majorHAnsi" w:cs="Segoe UI"/>
          <w:sz w:val="23"/>
          <w:szCs w:val="23"/>
          <w:lang w:val="en-GB" w:eastAsia="cs-CZ"/>
        </w:rPr>
      </w:pPr>
      <w:r w:rsidRPr="00EA016B">
        <w:rPr>
          <w:rFonts w:asciiTheme="majorHAnsi" w:eastAsia="Times New Roman" w:hAnsiTheme="majorHAnsi" w:cs="Arial"/>
          <w:b/>
          <w:sz w:val="24"/>
          <w:szCs w:val="24"/>
          <w:lang w:val="en-GB" w:eastAsia="cs-CZ"/>
        </w:rPr>
        <w:t>Slovak</w:t>
      </w:r>
      <w:r w:rsidR="00795966" w:rsidRPr="00EA016B">
        <w:rPr>
          <w:rFonts w:asciiTheme="majorHAnsi" w:eastAsia="Times New Roman" w:hAnsiTheme="majorHAnsi" w:cs="Arial"/>
          <w:b/>
          <w:sz w:val="24"/>
          <w:szCs w:val="24"/>
          <w:lang w:val="en-GB" w:eastAsia="cs-CZ"/>
        </w:rPr>
        <w:t xml:space="preserve"> </w:t>
      </w:r>
      <w:r w:rsidR="00795966" w:rsidRPr="00EA016B">
        <w:rPr>
          <w:rFonts w:asciiTheme="majorHAnsi" w:eastAsia="Times New Roman" w:hAnsiTheme="majorHAnsi" w:cs="Arial"/>
          <w:sz w:val="24"/>
          <w:szCs w:val="24"/>
          <w:lang w:val="en-GB" w:eastAsia="cs-CZ"/>
        </w:rPr>
        <w:t xml:space="preserve">constitution is linked also to the rights to have clean environment, but unfortunately, we do not live in the idealistic world, and although our legislation is </w:t>
      </w:r>
      <w:r w:rsidRPr="00EA016B">
        <w:rPr>
          <w:rFonts w:asciiTheme="majorHAnsi" w:eastAsia="Times New Roman" w:hAnsiTheme="majorHAnsi" w:cs="Arial"/>
          <w:sz w:val="24"/>
          <w:szCs w:val="24"/>
          <w:lang w:val="en-GB" w:eastAsia="cs-CZ"/>
        </w:rPr>
        <w:t>rat</w:t>
      </w:r>
      <w:r w:rsidR="00795966" w:rsidRPr="00EA016B">
        <w:rPr>
          <w:rFonts w:asciiTheme="majorHAnsi" w:eastAsia="Times New Roman" w:hAnsiTheme="majorHAnsi" w:cs="Arial"/>
          <w:sz w:val="24"/>
          <w:szCs w:val="24"/>
          <w:lang w:val="en-GB" w:eastAsia="cs-CZ"/>
        </w:rPr>
        <w:t xml:space="preserve">her strict and good, very often it is not properly implemented and enforcement of law and legislation is also often weaker then it should be – but this is more or less </w:t>
      </w:r>
      <w:r w:rsidR="00CA6F32" w:rsidRPr="00EA016B">
        <w:rPr>
          <w:rFonts w:asciiTheme="majorHAnsi" w:eastAsia="Times New Roman" w:hAnsiTheme="majorHAnsi" w:cs="Arial"/>
          <w:sz w:val="24"/>
          <w:szCs w:val="24"/>
          <w:lang w:val="en-GB" w:eastAsia="cs-CZ"/>
        </w:rPr>
        <w:t>everywhere</w:t>
      </w:r>
      <w:r w:rsidR="00795966" w:rsidRPr="00EA016B">
        <w:rPr>
          <w:rFonts w:asciiTheme="majorHAnsi" w:eastAsia="Times New Roman" w:hAnsiTheme="majorHAnsi" w:cs="Arial"/>
          <w:sz w:val="24"/>
          <w:szCs w:val="24"/>
          <w:lang w:val="en-GB" w:eastAsia="cs-CZ"/>
        </w:rPr>
        <w:t xml:space="preserve"> the same or similar.</w:t>
      </w:r>
    </w:p>
    <w:p w:rsidR="0030270C" w:rsidRPr="00EA016B" w:rsidRDefault="0030270C" w:rsidP="00823584">
      <w:pPr>
        <w:shd w:val="clear" w:color="auto" w:fill="FFFFFF"/>
        <w:spacing w:after="0" w:line="240" w:lineRule="auto"/>
        <w:jc w:val="both"/>
        <w:rPr>
          <w:rFonts w:asciiTheme="majorHAnsi" w:eastAsia="Times New Roman" w:hAnsiTheme="majorHAnsi" w:cs="Segoe UI"/>
          <w:color w:val="212121"/>
          <w:sz w:val="23"/>
          <w:szCs w:val="23"/>
          <w:lang w:val="en-GB" w:eastAsia="cs-CZ"/>
        </w:rPr>
      </w:pPr>
      <w:r w:rsidRPr="00EA016B">
        <w:rPr>
          <w:rFonts w:asciiTheme="majorHAnsi" w:eastAsia="Times New Roman" w:hAnsiTheme="majorHAnsi" w:cs="Arial"/>
          <w:color w:val="203864"/>
          <w:sz w:val="24"/>
          <w:szCs w:val="24"/>
          <w:lang w:val="en-GB" w:eastAsia="cs-CZ"/>
        </w:rPr>
        <w:t> </w:t>
      </w:r>
    </w:p>
    <w:p w:rsidR="00074B80" w:rsidRPr="00EA016B" w:rsidRDefault="00074B80" w:rsidP="00823584">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r w:rsidRPr="00EA016B">
        <w:rPr>
          <w:rFonts w:asciiTheme="majorHAnsi" w:eastAsia="Times New Roman" w:hAnsiTheme="majorHAnsi" w:cs="Times New Roman"/>
          <w:color w:val="203864"/>
          <w:sz w:val="24"/>
          <w:szCs w:val="24"/>
          <w:lang w:val="en-GB" w:eastAsia="cs-CZ"/>
        </w:rPr>
        <w:t>5. Ple</w:t>
      </w:r>
      <w:bookmarkStart w:id="0" w:name="_GoBack"/>
      <w:bookmarkEnd w:id="0"/>
      <w:r w:rsidRPr="00EA016B">
        <w:rPr>
          <w:rFonts w:asciiTheme="majorHAnsi" w:eastAsia="Times New Roman" w:hAnsiTheme="majorHAnsi" w:cs="Times New Roman"/>
          <w:color w:val="203864"/>
          <w:sz w:val="24"/>
          <w:szCs w:val="24"/>
          <w:lang w:val="en-GB" w:eastAsia="cs-CZ"/>
        </w:rPr>
        <w:t>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w:t>
      </w:r>
    </w:p>
    <w:p w:rsidR="00074B80" w:rsidRPr="00EA016B" w:rsidRDefault="00074B80" w:rsidP="00823584">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p>
    <w:p w:rsidR="00625AAF" w:rsidRPr="00EA016B" w:rsidRDefault="0017745C" w:rsidP="00823584">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r w:rsidRPr="00EA016B">
        <w:rPr>
          <w:rFonts w:asciiTheme="majorHAnsi" w:eastAsia="Times New Roman" w:hAnsiTheme="majorHAnsi" w:cs="Arial"/>
          <w:b/>
          <w:sz w:val="24"/>
          <w:szCs w:val="24"/>
          <w:lang w:val="en-GB" w:eastAsia="cs-CZ"/>
        </w:rPr>
        <w:t>Slovakia</w:t>
      </w:r>
      <w:r w:rsidRPr="00EA016B">
        <w:rPr>
          <w:rFonts w:asciiTheme="majorHAnsi" w:eastAsia="Times New Roman" w:hAnsiTheme="majorHAnsi" w:cs="Arial"/>
          <w:sz w:val="24"/>
          <w:szCs w:val="24"/>
          <w:lang w:val="en-GB" w:eastAsia="cs-CZ"/>
        </w:rPr>
        <w:t>, as part of the EU is obliged to implement several legislations and directives of the EU, where all best practices and examples could be seen at the webpage of Directorate General for Environment.</w:t>
      </w:r>
    </w:p>
    <w:p w:rsidR="0017745C" w:rsidRPr="00EA016B" w:rsidRDefault="004564EA" w:rsidP="00823584">
      <w:pPr>
        <w:shd w:val="clear" w:color="auto" w:fill="FFFFFF"/>
        <w:spacing w:after="0" w:line="240" w:lineRule="auto"/>
        <w:jc w:val="both"/>
        <w:rPr>
          <w:rFonts w:asciiTheme="majorHAnsi" w:eastAsia="Times New Roman" w:hAnsiTheme="majorHAnsi" w:cs="Arial"/>
          <w:color w:val="0070C0"/>
          <w:sz w:val="24"/>
          <w:szCs w:val="24"/>
          <w:lang w:val="en-GB" w:eastAsia="cs-CZ"/>
        </w:rPr>
      </w:pPr>
      <w:hyperlink r:id="rId12" w:history="1">
        <w:r w:rsidR="0017745C" w:rsidRPr="00EA016B">
          <w:rPr>
            <w:rStyle w:val="Hypertextovprepojenie"/>
            <w:rFonts w:asciiTheme="majorHAnsi" w:eastAsia="Times New Roman" w:hAnsiTheme="majorHAnsi" w:cs="Arial"/>
            <w:sz w:val="24"/>
            <w:szCs w:val="24"/>
            <w:lang w:val="en-GB" w:eastAsia="cs-CZ"/>
          </w:rPr>
          <w:t>https://ec.europa.eu/dgs/environment/</w:t>
        </w:r>
      </w:hyperlink>
    </w:p>
    <w:p w:rsidR="0030270C" w:rsidRPr="00EA016B" w:rsidRDefault="0030270C" w:rsidP="00823584">
      <w:pPr>
        <w:shd w:val="clear" w:color="auto" w:fill="FFFFFF"/>
        <w:spacing w:after="0" w:line="240" w:lineRule="auto"/>
        <w:jc w:val="both"/>
        <w:rPr>
          <w:rFonts w:asciiTheme="majorHAnsi" w:eastAsia="Times New Roman" w:hAnsiTheme="majorHAnsi" w:cs="Segoe UI"/>
          <w:color w:val="212121"/>
          <w:sz w:val="23"/>
          <w:szCs w:val="23"/>
          <w:lang w:val="en-GB" w:eastAsia="cs-CZ"/>
        </w:rPr>
      </w:pPr>
      <w:r w:rsidRPr="00EA016B">
        <w:rPr>
          <w:rFonts w:asciiTheme="majorHAnsi" w:eastAsia="Times New Roman" w:hAnsiTheme="majorHAnsi" w:cs="Arial"/>
          <w:color w:val="203864"/>
          <w:sz w:val="24"/>
          <w:szCs w:val="24"/>
          <w:lang w:val="en-GB" w:eastAsia="cs-CZ"/>
        </w:rPr>
        <w:t> </w:t>
      </w:r>
    </w:p>
    <w:p w:rsidR="00823584" w:rsidRPr="00EA016B" w:rsidRDefault="00074B80" w:rsidP="00074B80">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r w:rsidRPr="00EA016B">
        <w:rPr>
          <w:rFonts w:asciiTheme="majorHAnsi" w:eastAsia="Times New Roman" w:hAnsiTheme="majorHAnsi" w:cs="Times New Roman"/>
          <w:color w:val="203864"/>
          <w:sz w:val="24"/>
          <w:szCs w:val="24"/>
          <w:lang w:val="en-GB" w:eastAsia="cs-CZ"/>
        </w:rPr>
        <w:t>6. Please identify specific gaps, challenges and barriers that your government, business, or organization has faced in attempting to employ a rights-based approach to preventing, reducing, or eliminating harm to biodiversity and ecosystems.</w:t>
      </w:r>
    </w:p>
    <w:p w:rsidR="00074B80" w:rsidRPr="00EA016B" w:rsidRDefault="00074B80" w:rsidP="00074B80">
      <w:pPr>
        <w:shd w:val="clear" w:color="auto" w:fill="FFFFFF"/>
        <w:spacing w:after="0" w:line="240" w:lineRule="auto"/>
        <w:jc w:val="both"/>
        <w:rPr>
          <w:rFonts w:asciiTheme="majorHAnsi" w:eastAsia="Times New Roman" w:hAnsiTheme="majorHAnsi" w:cs="Arial"/>
          <w:color w:val="203864"/>
          <w:sz w:val="24"/>
          <w:szCs w:val="24"/>
          <w:lang w:val="en-GB" w:eastAsia="cs-CZ"/>
        </w:rPr>
      </w:pPr>
    </w:p>
    <w:p w:rsidR="00287D71" w:rsidRPr="00EA016B" w:rsidRDefault="00287D71" w:rsidP="00823584">
      <w:pPr>
        <w:shd w:val="clear" w:color="auto" w:fill="FFFFFF"/>
        <w:spacing w:after="0" w:line="240" w:lineRule="auto"/>
        <w:jc w:val="both"/>
        <w:rPr>
          <w:rFonts w:asciiTheme="majorHAnsi" w:eastAsia="Times New Roman" w:hAnsiTheme="majorHAnsi" w:cs="Arial"/>
          <w:sz w:val="24"/>
          <w:szCs w:val="24"/>
          <w:lang w:val="en-GB" w:eastAsia="cs-CZ"/>
        </w:rPr>
      </w:pPr>
      <w:r w:rsidRPr="00EA016B">
        <w:rPr>
          <w:rStyle w:val="tlid-translation"/>
          <w:rFonts w:asciiTheme="majorHAnsi" w:hAnsiTheme="majorHAnsi" w:cs="Arial"/>
          <w:sz w:val="24"/>
          <w:szCs w:val="24"/>
          <w:lang w:val="en-GB"/>
        </w:rPr>
        <w:t xml:space="preserve">In </w:t>
      </w:r>
      <w:r w:rsidRPr="00EA016B">
        <w:rPr>
          <w:rStyle w:val="tlid-translation"/>
          <w:rFonts w:asciiTheme="majorHAnsi" w:hAnsiTheme="majorHAnsi" w:cs="Arial"/>
          <w:b/>
          <w:sz w:val="24"/>
          <w:szCs w:val="24"/>
          <w:lang w:val="en-GB"/>
        </w:rPr>
        <w:t>Slovakia</w:t>
      </w:r>
      <w:r w:rsidRPr="00EA016B">
        <w:rPr>
          <w:rStyle w:val="tlid-translation"/>
          <w:rFonts w:asciiTheme="majorHAnsi" w:hAnsiTheme="majorHAnsi" w:cs="Arial"/>
          <w:sz w:val="24"/>
          <w:szCs w:val="24"/>
          <w:lang w:val="en-GB"/>
        </w:rPr>
        <w:t>, many people understand the protection of biodiversity as the role of the government. The protection of nature and biodiversity often ends where their own rights begin. Therefore, the biggest challenge will be probably to change this approach. Everyone can contribute to improving the environment.</w:t>
      </w:r>
    </w:p>
    <w:p w:rsidR="0030270C" w:rsidRPr="00EA016B" w:rsidRDefault="0030270C" w:rsidP="00823584">
      <w:pPr>
        <w:shd w:val="clear" w:color="auto" w:fill="FFFFFF"/>
        <w:spacing w:after="0" w:line="240" w:lineRule="auto"/>
        <w:jc w:val="both"/>
        <w:rPr>
          <w:rFonts w:asciiTheme="majorHAnsi" w:eastAsia="Times New Roman" w:hAnsiTheme="majorHAnsi" w:cs="Segoe UI"/>
          <w:sz w:val="23"/>
          <w:szCs w:val="23"/>
          <w:lang w:val="en-GB" w:eastAsia="cs-CZ"/>
        </w:rPr>
      </w:pPr>
      <w:r w:rsidRPr="00EA016B">
        <w:rPr>
          <w:rFonts w:asciiTheme="majorHAnsi" w:eastAsia="Times New Roman" w:hAnsiTheme="majorHAnsi" w:cs="Arial"/>
          <w:sz w:val="24"/>
          <w:szCs w:val="24"/>
          <w:lang w:val="en-GB" w:eastAsia="cs-CZ"/>
        </w:rPr>
        <w:t> </w:t>
      </w:r>
    </w:p>
    <w:p w:rsidR="00823584" w:rsidRPr="00EA016B" w:rsidRDefault="00074B80" w:rsidP="00074B80">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r w:rsidRPr="00EA016B">
        <w:rPr>
          <w:rFonts w:asciiTheme="majorHAnsi" w:eastAsia="Times New Roman" w:hAnsiTheme="majorHAnsi" w:cs="Times New Roman"/>
          <w:color w:val="203864"/>
          <w:sz w:val="24"/>
          <w:szCs w:val="24"/>
          <w:lang w:val="en-GB" w:eastAsia="cs-CZ"/>
        </w:rPr>
        <w:lastRenderedPageBreak/>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074B80" w:rsidRPr="00EA016B" w:rsidRDefault="00074B80" w:rsidP="00074B80">
      <w:pPr>
        <w:shd w:val="clear" w:color="auto" w:fill="FFFFFF"/>
        <w:spacing w:after="0" w:line="240" w:lineRule="auto"/>
        <w:jc w:val="both"/>
        <w:rPr>
          <w:rFonts w:asciiTheme="majorHAnsi" w:eastAsia="Times New Roman" w:hAnsiTheme="majorHAnsi" w:cs="Arial"/>
          <w:color w:val="203864"/>
          <w:sz w:val="24"/>
          <w:szCs w:val="24"/>
          <w:lang w:val="en-GB" w:eastAsia="cs-CZ"/>
        </w:rPr>
      </w:pPr>
    </w:p>
    <w:p w:rsidR="005C442D" w:rsidRPr="00EA016B" w:rsidRDefault="005C442D" w:rsidP="00823584">
      <w:pPr>
        <w:shd w:val="clear" w:color="auto" w:fill="FFFFFF"/>
        <w:spacing w:after="0" w:line="240" w:lineRule="auto"/>
        <w:jc w:val="both"/>
        <w:rPr>
          <w:rFonts w:asciiTheme="majorHAnsi" w:eastAsia="Times New Roman" w:hAnsiTheme="majorHAnsi" w:cs="Segoe UI"/>
          <w:sz w:val="23"/>
          <w:szCs w:val="23"/>
          <w:lang w:val="en-GB" w:eastAsia="cs-CZ"/>
        </w:rPr>
      </w:pPr>
      <w:r w:rsidRPr="00EA016B">
        <w:rPr>
          <w:rFonts w:asciiTheme="majorHAnsi" w:eastAsia="Times New Roman" w:hAnsiTheme="majorHAnsi" w:cs="Arial"/>
          <w:sz w:val="24"/>
          <w:szCs w:val="24"/>
          <w:lang w:val="en-GB" w:eastAsia="cs-CZ"/>
        </w:rPr>
        <w:t xml:space="preserve">In </w:t>
      </w:r>
      <w:r w:rsidRPr="00EA016B">
        <w:rPr>
          <w:rFonts w:asciiTheme="majorHAnsi" w:eastAsia="Times New Roman" w:hAnsiTheme="majorHAnsi" w:cs="Arial"/>
          <w:b/>
          <w:sz w:val="24"/>
          <w:szCs w:val="24"/>
          <w:lang w:val="en-GB" w:eastAsia="cs-CZ"/>
        </w:rPr>
        <w:t>Slovakia</w:t>
      </w:r>
      <w:r w:rsidRPr="00EA016B">
        <w:rPr>
          <w:rFonts w:asciiTheme="majorHAnsi" w:eastAsia="Times New Roman" w:hAnsiTheme="majorHAnsi" w:cs="Arial"/>
          <w:sz w:val="24"/>
          <w:szCs w:val="24"/>
          <w:lang w:val="en-GB" w:eastAsia="cs-CZ"/>
        </w:rPr>
        <w:t>, the most vulnerable are persons living in poverty (our Roma population), older persons, persons with disabiliti</w:t>
      </w:r>
      <w:r w:rsidR="0017745C" w:rsidRPr="00EA016B">
        <w:rPr>
          <w:rFonts w:asciiTheme="majorHAnsi" w:eastAsia="Times New Roman" w:hAnsiTheme="majorHAnsi" w:cs="Arial"/>
          <w:sz w:val="24"/>
          <w:szCs w:val="24"/>
          <w:lang w:val="en-GB" w:eastAsia="cs-CZ"/>
        </w:rPr>
        <w:t>es and people living in cities/b</w:t>
      </w:r>
      <w:r w:rsidRPr="00EA016B">
        <w:rPr>
          <w:rFonts w:asciiTheme="majorHAnsi" w:eastAsia="Times New Roman" w:hAnsiTheme="majorHAnsi" w:cs="Arial"/>
          <w:sz w:val="24"/>
          <w:szCs w:val="24"/>
          <w:lang w:val="en-GB" w:eastAsia="cs-CZ"/>
        </w:rPr>
        <w:t xml:space="preserve">igger municipalities, where green spaces and biodiversity are less available then in rural areas. However, in comparison to other (more populated) countries, our situation is still </w:t>
      </w:r>
      <w:r w:rsidR="0017745C" w:rsidRPr="00EA016B">
        <w:rPr>
          <w:rFonts w:asciiTheme="majorHAnsi" w:eastAsia="Times New Roman" w:hAnsiTheme="majorHAnsi" w:cs="Arial"/>
          <w:sz w:val="24"/>
          <w:szCs w:val="24"/>
          <w:lang w:val="en-GB" w:eastAsia="cs-CZ"/>
        </w:rPr>
        <w:t>rather</w:t>
      </w:r>
      <w:r w:rsidRPr="00EA016B">
        <w:rPr>
          <w:rFonts w:asciiTheme="majorHAnsi" w:eastAsia="Times New Roman" w:hAnsiTheme="majorHAnsi" w:cs="Arial"/>
          <w:sz w:val="24"/>
          <w:szCs w:val="24"/>
          <w:lang w:val="en-GB" w:eastAsia="cs-CZ"/>
        </w:rPr>
        <w:t xml:space="preserve"> fine – </w:t>
      </w:r>
      <w:r w:rsidR="00CA6F32" w:rsidRPr="00EA016B">
        <w:rPr>
          <w:rFonts w:asciiTheme="majorHAnsi" w:eastAsia="Times New Roman" w:hAnsiTheme="majorHAnsi" w:cs="Arial"/>
          <w:sz w:val="24"/>
          <w:szCs w:val="24"/>
          <w:lang w:val="en-GB" w:eastAsia="cs-CZ"/>
        </w:rPr>
        <w:t>only</w:t>
      </w:r>
      <w:r w:rsidRPr="00EA016B">
        <w:rPr>
          <w:rFonts w:asciiTheme="majorHAnsi" w:eastAsia="Times New Roman" w:hAnsiTheme="majorHAnsi" w:cs="Arial"/>
          <w:sz w:val="24"/>
          <w:szCs w:val="24"/>
          <w:lang w:val="en-GB" w:eastAsia="cs-CZ"/>
        </w:rPr>
        <w:t xml:space="preserve"> few people mentioned above might have these problems, most of the population is </w:t>
      </w:r>
      <w:r w:rsidR="0017745C" w:rsidRPr="00EA016B">
        <w:rPr>
          <w:rFonts w:asciiTheme="majorHAnsi" w:eastAsia="Times New Roman" w:hAnsiTheme="majorHAnsi" w:cs="Arial"/>
          <w:sz w:val="24"/>
          <w:szCs w:val="24"/>
          <w:lang w:val="en-GB" w:eastAsia="cs-CZ"/>
        </w:rPr>
        <w:t xml:space="preserve">still </w:t>
      </w:r>
      <w:r w:rsidRPr="00EA016B">
        <w:rPr>
          <w:rFonts w:asciiTheme="majorHAnsi" w:eastAsia="Times New Roman" w:hAnsiTheme="majorHAnsi" w:cs="Arial"/>
          <w:sz w:val="24"/>
          <w:szCs w:val="24"/>
          <w:lang w:val="en-GB" w:eastAsia="cs-CZ"/>
        </w:rPr>
        <w:t>in favourable situation.</w:t>
      </w:r>
    </w:p>
    <w:p w:rsidR="0030270C" w:rsidRPr="00EA016B" w:rsidRDefault="0030270C" w:rsidP="00823584">
      <w:pPr>
        <w:shd w:val="clear" w:color="auto" w:fill="FFFFFF"/>
        <w:spacing w:after="0" w:line="240" w:lineRule="auto"/>
        <w:jc w:val="both"/>
        <w:rPr>
          <w:rFonts w:asciiTheme="majorHAnsi" w:eastAsia="Times New Roman" w:hAnsiTheme="majorHAnsi" w:cs="Segoe UI"/>
          <w:color w:val="212121"/>
          <w:sz w:val="23"/>
          <w:szCs w:val="23"/>
          <w:lang w:val="en-GB" w:eastAsia="cs-CZ"/>
        </w:rPr>
      </w:pPr>
      <w:r w:rsidRPr="00EA016B">
        <w:rPr>
          <w:rFonts w:asciiTheme="majorHAnsi" w:eastAsia="Times New Roman" w:hAnsiTheme="majorHAnsi" w:cs="Arial"/>
          <w:color w:val="203864"/>
          <w:sz w:val="24"/>
          <w:szCs w:val="24"/>
          <w:lang w:val="en-GB" w:eastAsia="cs-CZ"/>
        </w:rPr>
        <w:t> </w:t>
      </w:r>
    </w:p>
    <w:p w:rsidR="00823584" w:rsidRPr="00EA016B" w:rsidRDefault="00074B80" w:rsidP="00074B80">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r w:rsidRPr="00EA016B">
        <w:rPr>
          <w:rFonts w:asciiTheme="majorHAnsi" w:eastAsia="Times New Roman" w:hAnsiTheme="majorHAnsi" w:cs="Times New Roman"/>
          <w:color w:val="203864"/>
          <w:sz w:val="24"/>
          <w:szCs w:val="24"/>
          <w:lang w:val="en-GB" w:eastAsia="cs-CZ"/>
        </w:rPr>
        <w:t>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w:t>
      </w:r>
    </w:p>
    <w:p w:rsidR="00074B80" w:rsidRPr="00EA016B" w:rsidRDefault="00074B80" w:rsidP="00074B80">
      <w:pPr>
        <w:shd w:val="clear" w:color="auto" w:fill="FFFFFF"/>
        <w:spacing w:after="0" w:line="240" w:lineRule="auto"/>
        <w:jc w:val="both"/>
        <w:rPr>
          <w:rFonts w:asciiTheme="majorHAnsi" w:eastAsia="Times New Roman" w:hAnsiTheme="majorHAnsi" w:cs="Arial"/>
          <w:color w:val="203864"/>
          <w:sz w:val="24"/>
          <w:szCs w:val="24"/>
          <w:lang w:val="en-GB" w:eastAsia="cs-CZ"/>
        </w:rPr>
      </w:pPr>
    </w:p>
    <w:p w:rsidR="005C442D" w:rsidRPr="00EA016B" w:rsidRDefault="005C442D" w:rsidP="00823584">
      <w:pPr>
        <w:shd w:val="clear" w:color="auto" w:fill="FFFFFF"/>
        <w:spacing w:after="0" w:line="240" w:lineRule="auto"/>
        <w:jc w:val="both"/>
        <w:rPr>
          <w:rFonts w:asciiTheme="majorHAnsi" w:eastAsia="Times New Roman" w:hAnsiTheme="majorHAnsi" w:cs="Segoe UI"/>
          <w:sz w:val="23"/>
          <w:szCs w:val="23"/>
          <w:lang w:val="en-GB" w:eastAsia="cs-CZ"/>
        </w:rPr>
      </w:pPr>
      <w:r w:rsidRPr="00EA016B">
        <w:rPr>
          <w:rFonts w:asciiTheme="majorHAnsi" w:eastAsia="Times New Roman" w:hAnsiTheme="majorHAnsi" w:cs="Arial"/>
          <w:sz w:val="24"/>
          <w:szCs w:val="24"/>
          <w:lang w:val="en-GB" w:eastAsia="cs-CZ"/>
        </w:rPr>
        <w:t>Most of the population (</w:t>
      </w:r>
      <w:r w:rsidR="00CA6F32" w:rsidRPr="00EA016B">
        <w:rPr>
          <w:rFonts w:asciiTheme="majorHAnsi" w:eastAsia="Times New Roman" w:hAnsiTheme="majorHAnsi" w:cs="Arial"/>
          <w:sz w:val="24"/>
          <w:szCs w:val="24"/>
          <w:lang w:val="en-GB" w:eastAsia="cs-CZ"/>
        </w:rPr>
        <w:t>including</w:t>
      </w:r>
      <w:r w:rsidRPr="00EA016B">
        <w:rPr>
          <w:rFonts w:asciiTheme="majorHAnsi" w:eastAsia="Times New Roman" w:hAnsiTheme="majorHAnsi" w:cs="Arial"/>
          <w:sz w:val="24"/>
          <w:szCs w:val="24"/>
          <w:lang w:val="en-GB" w:eastAsia="cs-CZ"/>
        </w:rPr>
        <w:t xml:space="preserve"> </w:t>
      </w:r>
      <w:r w:rsidR="00CA6F32" w:rsidRPr="00EA016B">
        <w:rPr>
          <w:rFonts w:asciiTheme="majorHAnsi" w:eastAsia="Times New Roman" w:hAnsiTheme="majorHAnsi" w:cs="Arial"/>
          <w:sz w:val="24"/>
          <w:szCs w:val="24"/>
          <w:lang w:val="en-GB" w:eastAsia="cs-CZ"/>
        </w:rPr>
        <w:t>public</w:t>
      </w:r>
      <w:r w:rsidRPr="00EA016B">
        <w:rPr>
          <w:rFonts w:asciiTheme="majorHAnsi" w:eastAsia="Times New Roman" w:hAnsiTheme="majorHAnsi" w:cs="Arial"/>
          <w:sz w:val="24"/>
          <w:szCs w:val="24"/>
          <w:lang w:val="en-GB" w:eastAsia="cs-CZ"/>
        </w:rPr>
        <w:t xml:space="preserve">, NGOs, journalists, </w:t>
      </w:r>
      <w:r w:rsidR="0017745C" w:rsidRPr="00EA016B">
        <w:rPr>
          <w:rFonts w:asciiTheme="majorHAnsi" w:eastAsia="Times New Roman" w:hAnsiTheme="majorHAnsi" w:cs="Arial"/>
          <w:sz w:val="24"/>
          <w:szCs w:val="24"/>
          <w:lang w:val="en-GB" w:eastAsia="cs-CZ"/>
        </w:rPr>
        <w:t>etc</w:t>
      </w:r>
      <w:r w:rsidRPr="00EA016B">
        <w:rPr>
          <w:rFonts w:asciiTheme="majorHAnsi" w:eastAsia="Times New Roman" w:hAnsiTheme="majorHAnsi" w:cs="Arial"/>
          <w:sz w:val="24"/>
          <w:szCs w:val="24"/>
          <w:lang w:val="en-GB" w:eastAsia="cs-CZ"/>
        </w:rPr>
        <w:t>.) are able to participate within discussions for all relevant policies, legislations, strategies, etc. According to the Strategic Environmental Assessment (SEA), as well as Environmental Impact Assessment (EIA) legislation as well as according to Aarhus convention.</w:t>
      </w:r>
    </w:p>
    <w:p w:rsidR="0030270C" w:rsidRPr="00EA016B" w:rsidRDefault="0030270C" w:rsidP="00823584">
      <w:pPr>
        <w:shd w:val="clear" w:color="auto" w:fill="FFFFFF"/>
        <w:spacing w:after="0" w:line="240" w:lineRule="auto"/>
        <w:jc w:val="both"/>
        <w:rPr>
          <w:rFonts w:asciiTheme="majorHAnsi" w:eastAsia="Times New Roman" w:hAnsiTheme="majorHAnsi" w:cs="Segoe UI"/>
          <w:color w:val="212121"/>
          <w:sz w:val="23"/>
          <w:szCs w:val="23"/>
          <w:lang w:val="en-GB" w:eastAsia="cs-CZ"/>
        </w:rPr>
      </w:pPr>
      <w:r w:rsidRPr="00EA016B">
        <w:rPr>
          <w:rFonts w:asciiTheme="majorHAnsi" w:eastAsia="Times New Roman" w:hAnsiTheme="majorHAnsi" w:cs="Arial"/>
          <w:color w:val="203864"/>
          <w:sz w:val="24"/>
          <w:szCs w:val="24"/>
          <w:lang w:val="en-GB" w:eastAsia="cs-CZ"/>
        </w:rPr>
        <w:t> </w:t>
      </w:r>
    </w:p>
    <w:p w:rsidR="00823584" w:rsidRPr="00EA016B" w:rsidRDefault="00074B80" w:rsidP="00074B80">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r w:rsidRPr="00EA016B">
        <w:rPr>
          <w:rFonts w:asciiTheme="majorHAnsi" w:eastAsia="Times New Roman" w:hAnsiTheme="majorHAnsi" w:cs="Times New Roman"/>
          <w:color w:val="203864"/>
          <w:sz w:val="24"/>
          <w:szCs w:val="24"/>
          <w:lang w:val="en-GB" w:eastAsia="cs-CZ"/>
        </w:rPr>
        <w:t>9. 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074B80" w:rsidRPr="00EA016B" w:rsidRDefault="00074B80" w:rsidP="00074B80">
      <w:pPr>
        <w:shd w:val="clear" w:color="auto" w:fill="FFFFFF"/>
        <w:spacing w:after="0" w:line="240" w:lineRule="auto"/>
        <w:jc w:val="both"/>
        <w:rPr>
          <w:rFonts w:asciiTheme="majorHAnsi" w:eastAsia="Times New Roman" w:hAnsiTheme="majorHAnsi" w:cs="Arial"/>
          <w:color w:val="203864"/>
          <w:sz w:val="24"/>
          <w:szCs w:val="24"/>
          <w:lang w:val="en-GB" w:eastAsia="cs-CZ"/>
        </w:rPr>
      </w:pPr>
    </w:p>
    <w:p w:rsidR="005C442D" w:rsidRPr="00EA016B" w:rsidRDefault="005C442D" w:rsidP="00823584">
      <w:pPr>
        <w:shd w:val="clear" w:color="auto" w:fill="FFFFFF"/>
        <w:spacing w:after="0" w:line="240" w:lineRule="auto"/>
        <w:jc w:val="both"/>
        <w:rPr>
          <w:rFonts w:asciiTheme="majorHAnsi" w:eastAsia="Times New Roman" w:hAnsiTheme="majorHAnsi" w:cs="Segoe UI"/>
          <w:sz w:val="23"/>
          <w:szCs w:val="23"/>
          <w:lang w:val="en-GB" w:eastAsia="cs-CZ"/>
        </w:rPr>
      </w:pPr>
      <w:r w:rsidRPr="00EA016B">
        <w:rPr>
          <w:rFonts w:asciiTheme="majorHAnsi" w:eastAsia="Times New Roman" w:hAnsiTheme="majorHAnsi" w:cs="Arial"/>
          <w:sz w:val="24"/>
          <w:szCs w:val="24"/>
          <w:lang w:val="en-GB" w:eastAsia="cs-CZ"/>
        </w:rPr>
        <w:t>Financial supports from the high-income States to low-income States should be stronger and more effectively focused and targeted to proper and correct sustainable development, including biodiversity and ecosystems approaches. Very often there is an enormous financial budget allocated towards these States, but they are „lost</w:t>
      </w:r>
      <w:r w:rsidR="00CA6F32" w:rsidRPr="00EA016B">
        <w:rPr>
          <w:rFonts w:asciiTheme="majorHAnsi" w:eastAsia="Times New Roman" w:hAnsiTheme="majorHAnsi" w:cs="Arial"/>
          <w:sz w:val="24"/>
          <w:szCs w:val="24"/>
          <w:lang w:val="en-GB" w:eastAsia="cs-CZ"/>
        </w:rPr>
        <w:t>“ within</w:t>
      </w:r>
      <w:r w:rsidRPr="00EA016B">
        <w:rPr>
          <w:rFonts w:asciiTheme="majorHAnsi" w:eastAsia="Times New Roman" w:hAnsiTheme="majorHAnsi" w:cs="Arial"/>
          <w:sz w:val="24"/>
          <w:szCs w:val="24"/>
          <w:lang w:val="en-GB" w:eastAsia="cs-CZ"/>
        </w:rPr>
        <w:t xml:space="preserve"> the governmental and state systems and do not reach areas and people, who needs them. High-income States should more properly monitor and assess/</w:t>
      </w:r>
      <w:r w:rsidR="00CA6F32" w:rsidRPr="00EA016B">
        <w:rPr>
          <w:rFonts w:asciiTheme="majorHAnsi" w:eastAsia="Times New Roman" w:hAnsiTheme="majorHAnsi" w:cs="Arial"/>
          <w:sz w:val="24"/>
          <w:szCs w:val="24"/>
          <w:lang w:val="en-GB" w:eastAsia="cs-CZ"/>
        </w:rPr>
        <w:t>evaluate</w:t>
      </w:r>
      <w:r w:rsidRPr="00EA016B">
        <w:rPr>
          <w:rFonts w:asciiTheme="majorHAnsi" w:eastAsia="Times New Roman" w:hAnsiTheme="majorHAnsi" w:cs="Arial"/>
          <w:sz w:val="24"/>
          <w:szCs w:val="24"/>
          <w:lang w:val="en-GB" w:eastAsia="cs-CZ"/>
        </w:rPr>
        <w:t xml:space="preserve"> and correct, where </w:t>
      </w:r>
      <w:r w:rsidR="00CA6F32" w:rsidRPr="00EA016B">
        <w:rPr>
          <w:rFonts w:asciiTheme="majorHAnsi" w:eastAsia="Times New Roman" w:hAnsiTheme="majorHAnsi" w:cs="Arial"/>
          <w:sz w:val="24"/>
          <w:szCs w:val="24"/>
          <w:lang w:val="en-GB" w:eastAsia="cs-CZ"/>
        </w:rPr>
        <w:t>necessary</w:t>
      </w:r>
      <w:r w:rsidRPr="00EA016B">
        <w:rPr>
          <w:rFonts w:asciiTheme="majorHAnsi" w:eastAsia="Times New Roman" w:hAnsiTheme="majorHAnsi" w:cs="Arial"/>
          <w:sz w:val="24"/>
          <w:szCs w:val="24"/>
          <w:lang w:val="en-GB" w:eastAsia="cs-CZ"/>
        </w:rPr>
        <w:t>, where are these financial flows end.</w:t>
      </w:r>
    </w:p>
    <w:p w:rsidR="0030270C" w:rsidRPr="00EA016B" w:rsidRDefault="0030270C" w:rsidP="00823584">
      <w:pPr>
        <w:shd w:val="clear" w:color="auto" w:fill="FFFFFF"/>
        <w:spacing w:after="0" w:line="240" w:lineRule="auto"/>
        <w:jc w:val="both"/>
        <w:rPr>
          <w:rFonts w:asciiTheme="majorHAnsi" w:eastAsia="Times New Roman" w:hAnsiTheme="majorHAnsi" w:cs="Segoe UI"/>
          <w:color w:val="212121"/>
          <w:sz w:val="23"/>
          <w:szCs w:val="23"/>
          <w:lang w:val="en-GB" w:eastAsia="cs-CZ"/>
        </w:rPr>
      </w:pPr>
      <w:r w:rsidRPr="00EA016B">
        <w:rPr>
          <w:rFonts w:asciiTheme="majorHAnsi" w:eastAsia="Times New Roman" w:hAnsiTheme="majorHAnsi" w:cs="Arial"/>
          <w:color w:val="203864"/>
          <w:sz w:val="24"/>
          <w:szCs w:val="24"/>
          <w:lang w:val="en-GB" w:eastAsia="cs-CZ"/>
        </w:rPr>
        <w:t> </w:t>
      </w:r>
    </w:p>
    <w:p w:rsidR="00074B80" w:rsidRPr="00EA016B" w:rsidRDefault="00074B80" w:rsidP="00074B80">
      <w:pPr>
        <w:shd w:val="clear" w:color="auto" w:fill="FFFFFF"/>
        <w:spacing w:after="0" w:line="240" w:lineRule="auto"/>
        <w:jc w:val="both"/>
        <w:rPr>
          <w:rFonts w:asciiTheme="majorHAnsi" w:eastAsia="Times New Roman" w:hAnsiTheme="majorHAnsi" w:cs="Times New Roman"/>
          <w:color w:val="203864"/>
          <w:sz w:val="24"/>
          <w:szCs w:val="24"/>
          <w:lang w:val="en-GB" w:eastAsia="cs-CZ"/>
        </w:rPr>
      </w:pPr>
      <w:r w:rsidRPr="00EA016B">
        <w:rPr>
          <w:rFonts w:asciiTheme="majorHAnsi" w:eastAsia="Times New Roman" w:hAnsiTheme="majorHAnsi" w:cs="Times New Roman"/>
          <w:color w:val="203864"/>
          <w:sz w:val="24"/>
          <w:szCs w:val="24"/>
          <w:lang w:val="en-GB" w:eastAsia="cs-CZ"/>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rsidR="0030270C" w:rsidRPr="00EA016B" w:rsidRDefault="0030270C" w:rsidP="00074B80">
      <w:pPr>
        <w:shd w:val="clear" w:color="auto" w:fill="FFFFFF"/>
        <w:spacing w:after="0" w:line="240" w:lineRule="auto"/>
        <w:jc w:val="both"/>
        <w:rPr>
          <w:rFonts w:asciiTheme="majorHAnsi" w:eastAsia="Times New Roman" w:hAnsiTheme="majorHAnsi" w:cs="Segoe UI"/>
          <w:color w:val="212121"/>
          <w:sz w:val="23"/>
          <w:szCs w:val="23"/>
          <w:lang w:val="en-GB" w:eastAsia="cs-CZ"/>
        </w:rPr>
      </w:pPr>
      <w:r w:rsidRPr="00EA016B">
        <w:rPr>
          <w:rFonts w:asciiTheme="majorHAnsi" w:eastAsia="Times New Roman" w:hAnsiTheme="majorHAnsi" w:cs="Arial"/>
          <w:color w:val="000000"/>
          <w:sz w:val="24"/>
          <w:szCs w:val="24"/>
          <w:lang w:val="en-GB" w:eastAsia="cs-CZ"/>
        </w:rPr>
        <w:t> </w:t>
      </w:r>
    </w:p>
    <w:p w:rsidR="00150F37" w:rsidRPr="00EA016B" w:rsidRDefault="00E70A15" w:rsidP="00823584">
      <w:pPr>
        <w:shd w:val="clear" w:color="auto" w:fill="FFFFFF"/>
        <w:spacing w:after="0" w:line="240" w:lineRule="auto"/>
        <w:jc w:val="both"/>
        <w:rPr>
          <w:rFonts w:asciiTheme="majorHAnsi" w:eastAsia="Times New Roman" w:hAnsiTheme="majorHAnsi" w:cs="Arial"/>
          <w:sz w:val="24"/>
          <w:szCs w:val="24"/>
          <w:lang w:val="en-GB" w:eastAsia="cs-CZ"/>
        </w:rPr>
      </w:pPr>
      <w:r w:rsidRPr="00EA016B">
        <w:rPr>
          <w:rFonts w:asciiTheme="majorHAnsi" w:eastAsia="Times New Roman" w:hAnsiTheme="majorHAnsi" w:cs="Arial"/>
          <w:sz w:val="24"/>
          <w:szCs w:val="24"/>
          <w:lang w:val="en-GB" w:eastAsia="cs-CZ"/>
        </w:rPr>
        <w:t xml:space="preserve">Business and Biodiversity platforms are one kind of the form, which might work in different States (unfortunately, </w:t>
      </w:r>
      <w:r w:rsidRPr="004564EA">
        <w:rPr>
          <w:rFonts w:asciiTheme="majorHAnsi" w:eastAsia="Times New Roman" w:hAnsiTheme="majorHAnsi" w:cs="Arial"/>
          <w:b/>
          <w:sz w:val="24"/>
          <w:szCs w:val="24"/>
          <w:lang w:val="en-GB" w:eastAsia="cs-CZ"/>
        </w:rPr>
        <w:t>Slovakia</w:t>
      </w:r>
      <w:r w:rsidRPr="00EA016B">
        <w:rPr>
          <w:rFonts w:asciiTheme="majorHAnsi" w:eastAsia="Times New Roman" w:hAnsiTheme="majorHAnsi" w:cs="Arial"/>
          <w:sz w:val="24"/>
          <w:szCs w:val="24"/>
          <w:lang w:val="en-GB" w:eastAsia="cs-CZ"/>
        </w:rPr>
        <w:t xml:space="preserve"> does not have any yet); there are more and more businesses and companies, which are aware of </w:t>
      </w:r>
      <w:r w:rsidR="00EA016B">
        <w:rPr>
          <w:rFonts w:asciiTheme="majorHAnsi" w:eastAsia="Times New Roman" w:hAnsiTheme="majorHAnsi" w:cs="Arial"/>
          <w:sz w:val="24"/>
          <w:szCs w:val="24"/>
          <w:lang w:val="en-GB" w:eastAsia="cs-CZ"/>
        </w:rPr>
        <w:t>t</w:t>
      </w:r>
      <w:r w:rsidRPr="00EA016B">
        <w:rPr>
          <w:rFonts w:asciiTheme="majorHAnsi" w:eastAsia="Times New Roman" w:hAnsiTheme="majorHAnsi" w:cs="Arial"/>
          <w:sz w:val="24"/>
          <w:szCs w:val="24"/>
          <w:lang w:val="en-GB" w:eastAsia="cs-CZ"/>
        </w:rPr>
        <w:t xml:space="preserve">he fact, how biodiversity and ecosystems and their services create baselines for their developments. Through these platforms, good practices, mechanisms, systems, financial allocations and help could convince them to do </w:t>
      </w:r>
      <w:r w:rsidRPr="00EA016B">
        <w:rPr>
          <w:rFonts w:asciiTheme="majorHAnsi" w:eastAsia="Times New Roman" w:hAnsiTheme="majorHAnsi" w:cs="Arial"/>
          <w:sz w:val="24"/>
          <w:szCs w:val="24"/>
          <w:lang w:val="en-GB" w:eastAsia="cs-CZ"/>
        </w:rPr>
        <w:lastRenderedPageBreak/>
        <w:t>more within this field. Unfortunately, States and also nature protection experts, as well as NGOs are doing mistakes in inappropriate cooperation and „too scientific language</w:t>
      </w:r>
      <w:r w:rsidR="00CA6F32" w:rsidRPr="00EA016B">
        <w:rPr>
          <w:rFonts w:asciiTheme="majorHAnsi" w:eastAsia="Times New Roman" w:hAnsiTheme="majorHAnsi" w:cs="Arial"/>
          <w:sz w:val="24"/>
          <w:szCs w:val="24"/>
          <w:lang w:val="en-GB" w:eastAsia="cs-CZ"/>
        </w:rPr>
        <w:t>“ communication</w:t>
      </w:r>
      <w:r w:rsidRPr="00EA016B">
        <w:rPr>
          <w:rFonts w:asciiTheme="majorHAnsi" w:eastAsia="Times New Roman" w:hAnsiTheme="majorHAnsi" w:cs="Arial"/>
          <w:sz w:val="24"/>
          <w:szCs w:val="24"/>
          <w:lang w:val="en-GB" w:eastAsia="cs-CZ"/>
        </w:rPr>
        <w:t xml:space="preserve"> in the work with business, this does not help businesses to understand the exact value of </w:t>
      </w:r>
      <w:r w:rsidR="00CA6F32" w:rsidRPr="00EA016B">
        <w:rPr>
          <w:rFonts w:asciiTheme="majorHAnsi" w:eastAsia="Times New Roman" w:hAnsiTheme="majorHAnsi" w:cs="Arial"/>
          <w:sz w:val="24"/>
          <w:szCs w:val="24"/>
          <w:lang w:val="en-GB" w:eastAsia="cs-CZ"/>
        </w:rPr>
        <w:t>biodiversity</w:t>
      </w:r>
      <w:r w:rsidRPr="00EA016B">
        <w:rPr>
          <w:rFonts w:asciiTheme="majorHAnsi" w:eastAsia="Times New Roman" w:hAnsiTheme="majorHAnsi" w:cs="Arial"/>
          <w:sz w:val="24"/>
          <w:szCs w:val="24"/>
          <w:lang w:val="en-GB" w:eastAsia="cs-CZ"/>
        </w:rPr>
        <w:t xml:space="preserve"> and ecosystems for </w:t>
      </w:r>
      <w:r w:rsidR="00CA6F32" w:rsidRPr="00EA016B">
        <w:rPr>
          <w:rFonts w:asciiTheme="majorHAnsi" w:eastAsia="Times New Roman" w:hAnsiTheme="majorHAnsi" w:cs="Arial"/>
          <w:sz w:val="24"/>
          <w:szCs w:val="24"/>
          <w:lang w:val="en-GB" w:eastAsia="cs-CZ"/>
        </w:rPr>
        <w:t>their</w:t>
      </w:r>
      <w:r w:rsidRPr="00EA016B">
        <w:rPr>
          <w:rFonts w:asciiTheme="majorHAnsi" w:eastAsia="Times New Roman" w:hAnsiTheme="majorHAnsi" w:cs="Arial"/>
          <w:sz w:val="24"/>
          <w:szCs w:val="24"/>
          <w:lang w:val="en-GB" w:eastAsia="cs-CZ"/>
        </w:rPr>
        <w:t xml:space="preserve"> work and for better involvement in this topic.</w:t>
      </w:r>
    </w:p>
    <w:sectPr w:rsidR="00150F37" w:rsidRPr="00EA016B" w:rsidSect="00150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0C"/>
    <w:rsid w:val="00042DED"/>
    <w:rsid w:val="00074B80"/>
    <w:rsid w:val="00101606"/>
    <w:rsid w:val="00150F37"/>
    <w:rsid w:val="0017745C"/>
    <w:rsid w:val="001972D4"/>
    <w:rsid w:val="00274773"/>
    <w:rsid w:val="00287D71"/>
    <w:rsid w:val="0030270C"/>
    <w:rsid w:val="0035760B"/>
    <w:rsid w:val="004564EA"/>
    <w:rsid w:val="005C442D"/>
    <w:rsid w:val="00625AAF"/>
    <w:rsid w:val="00795966"/>
    <w:rsid w:val="00823584"/>
    <w:rsid w:val="009C5850"/>
    <w:rsid w:val="00C63471"/>
    <w:rsid w:val="00CA6F32"/>
    <w:rsid w:val="00D17C7C"/>
    <w:rsid w:val="00E70A15"/>
    <w:rsid w:val="00EA0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A28E"/>
  <w15:docId w15:val="{8402BC24-07D1-4509-995E-EEB6FF25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0F3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30270C"/>
  </w:style>
  <w:style w:type="paragraph" w:styleId="Odsekzoznamu">
    <w:name w:val="List Paragraph"/>
    <w:basedOn w:val="Normlny"/>
    <w:uiPriority w:val="34"/>
    <w:qFormat/>
    <w:rsid w:val="00795966"/>
    <w:pPr>
      <w:ind w:left="720"/>
      <w:contextualSpacing/>
    </w:pPr>
  </w:style>
  <w:style w:type="character" w:styleId="Hypertextovprepojenie">
    <w:name w:val="Hyperlink"/>
    <w:basedOn w:val="Predvolenpsmoodseku"/>
    <w:uiPriority w:val="99"/>
    <w:unhideWhenUsed/>
    <w:rsid w:val="00795966"/>
    <w:rPr>
      <w:color w:val="0000FF" w:themeColor="hyperlink"/>
      <w:u w:val="single"/>
    </w:rPr>
  </w:style>
  <w:style w:type="character" w:customStyle="1" w:styleId="tlid-translation">
    <w:name w:val="tlid-translation"/>
    <w:basedOn w:val="Predvolenpsmoodseku"/>
    <w:rsid w:val="0028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153">
      <w:bodyDiv w:val="1"/>
      <w:marLeft w:val="0"/>
      <w:marRight w:val="0"/>
      <w:marTop w:val="0"/>
      <w:marBottom w:val="0"/>
      <w:divBdr>
        <w:top w:val="none" w:sz="0" w:space="0" w:color="auto"/>
        <w:left w:val="none" w:sz="0" w:space="0" w:color="auto"/>
        <w:bottom w:val="none" w:sz="0" w:space="0" w:color="auto"/>
        <w:right w:val="none" w:sz="0" w:space="0" w:color="auto"/>
      </w:divBdr>
      <w:divsChild>
        <w:div w:id="1068919273">
          <w:marLeft w:val="0"/>
          <w:marRight w:val="0"/>
          <w:marTop w:val="0"/>
          <w:marBottom w:val="0"/>
          <w:divBdr>
            <w:top w:val="none" w:sz="0" w:space="0" w:color="auto"/>
            <w:left w:val="none" w:sz="0" w:space="0" w:color="auto"/>
            <w:bottom w:val="none" w:sz="0" w:space="0" w:color="auto"/>
            <w:right w:val="none" w:sz="0" w:space="0" w:color="auto"/>
          </w:divBdr>
        </w:div>
        <w:div w:id="873036267">
          <w:marLeft w:val="0"/>
          <w:marRight w:val="0"/>
          <w:marTop w:val="0"/>
          <w:marBottom w:val="0"/>
          <w:divBdr>
            <w:top w:val="none" w:sz="0" w:space="0" w:color="auto"/>
            <w:left w:val="none" w:sz="0" w:space="0" w:color="auto"/>
            <w:bottom w:val="none" w:sz="0" w:space="0" w:color="auto"/>
            <w:right w:val="none" w:sz="0" w:space="0" w:color="auto"/>
          </w:divBdr>
        </w:div>
        <w:div w:id="1276404016">
          <w:marLeft w:val="0"/>
          <w:marRight w:val="0"/>
          <w:marTop w:val="0"/>
          <w:marBottom w:val="0"/>
          <w:divBdr>
            <w:top w:val="none" w:sz="0" w:space="0" w:color="auto"/>
            <w:left w:val="none" w:sz="0" w:space="0" w:color="auto"/>
            <w:bottom w:val="none" w:sz="0" w:space="0" w:color="auto"/>
            <w:right w:val="none" w:sz="0" w:space="0" w:color="auto"/>
          </w:divBdr>
        </w:div>
        <w:div w:id="109784752">
          <w:marLeft w:val="0"/>
          <w:marRight w:val="311"/>
          <w:marTop w:val="0"/>
          <w:marBottom w:val="160"/>
          <w:divBdr>
            <w:top w:val="none" w:sz="0" w:space="0" w:color="auto"/>
            <w:left w:val="none" w:sz="0" w:space="0" w:color="auto"/>
            <w:bottom w:val="none" w:sz="0" w:space="0" w:color="auto"/>
            <w:right w:val="none" w:sz="0" w:space="0" w:color="auto"/>
          </w:divBdr>
        </w:div>
        <w:div w:id="414665359">
          <w:marLeft w:val="0"/>
          <w:marRight w:val="132"/>
          <w:marTop w:val="0"/>
          <w:marBottom w:val="160"/>
          <w:divBdr>
            <w:top w:val="none" w:sz="0" w:space="0" w:color="auto"/>
            <w:left w:val="none" w:sz="0" w:space="0" w:color="auto"/>
            <w:bottom w:val="none" w:sz="0" w:space="0" w:color="auto"/>
            <w:right w:val="none" w:sz="0" w:space="0" w:color="auto"/>
          </w:divBdr>
        </w:div>
        <w:div w:id="2005280447">
          <w:marLeft w:val="0"/>
          <w:marRight w:val="86"/>
          <w:marTop w:val="0"/>
          <w:marBottom w:val="160"/>
          <w:divBdr>
            <w:top w:val="none" w:sz="0" w:space="0" w:color="auto"/>
            <w:left w:val="none" w:sz="0" w:space="0" w:color="auto"/>
            <w:bottom w:val="none" w:sz="0" w:space="0" w:color="auto"/>
            <w:right w:val="none" w:sz="0" w:space="0" w:color="auto"/>
          </w:divBdr>
        </w:div>
        <w:div w:id="139462373">
          <w:marLeft w:val="0"/>
          <w:marRight w:val="254"/>
          <w:marTop w:val="0"/>
          <w:marBottom w:val="160"/>
          <w:divBdr>
            <w:top w:val="none" w:sz="0" w:space="0" w:color="auto"/>
            <w:left w:val="none" w:sz="0" w:space="0" w:color="auto"/>
            <w:bottom w:val="none" w:sz="0" w:space="0" w:color="auto"/>
            <w:right w:val="none" w:sz="0" w:space="0" w:color="auto"/>
          </w:divBdr>
        </w:div>
        <w:div w:id="304894233">
          <w:marLeft w:val="0"/>
          <w:marRight w:val="0"/>
          <w:marTop w:val="0"/>
          <w:marBottom w:val="0"/>
          <w:divBdr>
            <w:top w:val="none" w:sz="0" w:space="0" w:color="auto"/>
            <w:left w:val="none" w:sz="0" w:space="0" w:color="auto"/>
            <w:bottom w:val="none" w:sz="0" w:space="0" w:color="auto"/>
            <w:right w:val="none" w:sz="0" w:space="0" w:color="auto"/>
          </w:divBdr>
        </w:div>
        <w:div w:id="1590119277">
          <w:marLeft w:val="0"/>
          <w:marRight w:val="246"/>
          <w:marTop w:val="0"/>
          <w:marBottom w:val="160"/>
          <w:divBdr>
            <w:top w:val="none" w:sz="0" w:space="0" w:color="auto"/>
            <w:left w:val="none" w:sz="0" w:space="0" w:color="auto"/>
            <w:bottom w:val="none" w:sz="0" w:space="0" w:color="auto"/>
            <w:right w:val="none" w:sz="0" w:space="0" w:color="auto"/>
          </w:divBdr>
        </w:div>
        <w:div w:id="1050347878">
          <w:marLeft w:val="0"/>
          <w:marRight w:val="0"/>
          <w:marTop w:val="0"/>
          <w:marBottom w:val="0"/>
          <w:divBdr>
            <w:top w:val="none" w:sz="0" w:space="0" w:color="auto"/>
            <w:left w:val="none" w:sz="0" w:space="0" w:color="auto"/>
            <w:bottom w:val="none" w:sz="0" w:space="0" w:color="auto"/>
            <w:right w:val="none" w:sz="0" w:space="0" w:color="auto"/>
          </w:divBdr>
        </w:div>
        <w:div w:id="178352589">
          <w:marLeft w:val="0"/>
          <w:marRight w:val="139"/>
          <w:marTop w:val="0"/>
          <w:marBottom w:val="160"/>
          <w:divBdr>
            <w:top w:val="none" w:sz="0" w:space="0" w:color="auto"/>
            <w:left w:val="none" w:sz="0" w:space="0" w:color="auto"/>
            <w:bottom w:val="none" w:sz="0" w:space="0" w:color="auto"/>
            <w:right w:val="none" w:sz="0" w:space="0" w:color="auto"/>
          </w:divBdr>
        </w:div>
        <w:div w:id="1726640681">
          <w:marLeft w:val="0"/>
          <w:marRight w:val="0"/>
          <w:marTop w:val="0"/>
          <w:marBottom w:val="0"/>
          <w:divBdr>
            <w:top w:val="none" w:sz="0" w:space="0" w:color="auto"/>
            <w:left w:val="none" w:sz="0" w:space="0" w:color="auto"/>
            <w:bottom w:val="none" w:sz="0" w:space="0" w:color="auto"/>
            <w:right w:val="none" w:sz="0" w:space="0" w:color="auto"/>
          </w:divBdr>
        </w:div>
        <w:div w:id="935865167">
          <w:marLeft w:val="0"/>
          <w:marRight w:val="176"/>
          <w:marTop w:val="0"/>
          <w:marBottom w:val="160"/>
          <w:divBdr>
            <w:top w:val="none" w:sz="0" w:space="0" w:color="auto"/>
            <w:left w:val="none" w:sz="0" w:space="0" w:color="auto"/>
            <w:bottom w:val="none" w:sz="0" w:space="0" w:color="auto"/>
            <w:right w:val="none" w:sz="0" w:space="0" w:color="auto"/>
          </w:divBdr>
        </w:div>
        <w:div w:id="265700081">
          <w:marLeft w:val="0"/>
          <w:marRight w:val="0"/>
          <w:marTop w:val="0"/>
          <w:marBottom w:val="0"/>
          <w:divBdr>
            <w:top w:val="none" w:sz="0" w:space="0" w:color="auto"/>
            <w:left w:val="none" w:sz="0" w:space="0" w:color="auto"/>
            <w:bottom w:val="none" w:sz="0" w:space="0" w:color="auto"/>
            <w:right w:val="none" w:sz="0" w:space="0" w:color="auto"/>
          </w:divBdr>
        </w:div>
        <w:div w:id="552543458">
          <w:marLeft w:val="0"/>
          <w:marRight w:val="59"/>
          <w:marTop w:val="0"/>
          <w:marBottom w:val="160"/>
          <w:divBdr>
            <w:top w:val="none" w:sz="0" w:space="0" w:color="auto"/>
            <w:left w:val="none" w:sz="0" w:space="0" w:color="auto"/>
            <w:bottom w:val="none" w:sz="0" w:space="0" w:color="auto"/>
            <w:right w:val="none" w:sz="0" w:space="0" w:color="auto"/>
          </w:divBdr>
        </w:div>
        <w:div w:id="2071801626">
          <w:marLeft w:val="0"/>
          <w:marRight w:val="0"/>
          <w:marTop w:val="0"/>
          <w:marBottom w:val="0"/>
          <w:divBdr>
            <w:top w:val="none" w:sz="0" w:space="0" w:color="auto"/>
            <w:left w:val="none" w:sz="0" w:space="0" w:color="auto"/>
            <w:bottom w:val="none" w:sz="0" w:space="0" w:color="auto"/>
            <w:right w:val="none" w:sz="0" w:space="0" w:color="auto"/>
          </w:divBdr>
        </w:div>
        <w:div w:id="208156148">
          <w:marLeft w:val="0"/>
          <w:marRight w:val="168"/>
          <w:marTop w:val="0"/>
          <w:marBottom w:val="160"/>
          <w:divBdr>
            <w:top w:val="none" w:sz="0" w:space="0" w:color="auto"/>
            <w:left w:val="none" w:sz="0" w:space="0" w:color="auto"/>
            <w:bottom w:val="none" w:sz="0" w:space="0" w:color="auto"/>
            <w:right w:val="none" w:sz="0" w:space="0" w:color="auto"/>
          </w:divBdr>
        </w:div>
        <w:div w:id="1948536403">
          <w:marLeft w:val="0"/>
          <w:marRight w:val="0"/>
          <w:marTop w:val="0"/>
          <w:marBottom w:val="0"/>
          <w:divBdr>
            <w:top w:val="none" w:sz="0" w:space="0" w:color="auto"/>
            <w:left w:val="none" w:sz="0" w:space="0" w:color="auto"/>
            <w:bottom w:val="none" w:sz="0" w:space="0" w:color="auto"/>
            <w:right w:val="none" w:sz="0" w:space="0" w:color="auto"/>
          </w:divBdr>
        </w:div>
        <w:div w:id="1464346094">
          <w:marLeft w:val="0"/>
          <w:marRight w:val="220"/>
          <w:marTop w:val="0"/>
          <w:marBottom w:val="160"/>
          <w:divBdr>
            <w:top w:val="none" w:sz="0" w:space="0" w:color="auto"/>
            <w:left w:val="none" w:sz="0" w:space="0" w:color="auto"/>
            <w:bottom w:val="none" w:sz="0" w:space="0" w:color="auto"/>
            <w:right w:val="none" w:sz="0" w:space="0" w:color="auto"/>
          </w:divBdr>
        </w:div>
        <w:div w:id="87832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lateral_trea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ch.cbd.int/protocol" TargetMode="External"/><Relationship Id="rId12" Type="http://schemas.openxmlformats.org/officeDocument/2006/relationships/hyperlink" Target="https://ec.europa.eu/dgs/environment/"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cbd.int/abs/" TargetMode="External"/><Relationship Id="rId11" Type="http://schemas.openxmlformats.org/officeDocument/2006/relationships/hyperlink" Target="http://www.cites.org" TargetMode="External"/><Relationship Id="rId5" Type="http://schemas.openxmlformats.org/officeDocument/2006/relationships/hyperlink" Target="http://www.ipbes.org" TargetMode="External"/><Relationship Id="rId15" Type="http://schemas.openxmlformats.org/officeDocument/2006/relationships/customXml" Target="../customXml/item1.xml"/><Relationship Id="rId10" Type="http://schemas.openxmlformats.org/officeDocument/2006/relationships/hyperlink" Target="https://en.wikipedia.org/wiki/Species" TargetMode="External"/><Relationship Id="rId4" Type="http://schemas.openxmlformats.org/officeDocument/2006/relationships/hyperlink" Target="https://www.cbd.int/traditional/" TargetMode="External"/><Relationship Id="rId9" Type="http://schemas.openxmlformats.org/officeDocument/2006/relationships/hyperlink" Target="https://en.wikipedia.org/wiki/International_Union_for_Conservation_of_Nature"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2DBB5E-19BD-4E95-9238-190027FE6349}"/>
</file>

<file path=customXml/itemProps2.xml><?xml version="1.0" encoding="utf-8"?>
<ds:datastoreItem xmlns:ds="http://schemas.openxmlformats.org/officeDocument/2006/customXml" ds:itemID="{869B8BCB-0F91-4498-81C0-1DE0DB7859CE}"/>
</file>

<file path=customXml/itemProps3.xml><?xml version="1.0" encoding="utf-8"?>
<ds:datastoreItem xmlns:ds="http://schemas.openxmlformats.org/officeDocument/2006/customXml" ds:itemID="{B5DD45B9-43E6-43EF-97B1-6F35CB2B5453}"/>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8419</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Your Organization Name</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Beriac Miroslav</cp:lastModifiedBy>
  <cp:revision>2</cp:revision>
  <dcterms:created xsi:type="dcterms:W3CDTF">2020-05-21T13:56:00Z</dcterms:created>
  <dcterms:modified xsi:type="dcterms:W3CDTF">2020-05-21T13:56:00Z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