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1ABF3" w14:textId="77777777" w:rsidR="00C61ED2" w:rsidRDefault="00C61ED2" w:rsidP="00C61ED2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</w:t>
      </w:r>
      <w:r w:rsidRPr="00AA6D22">
        <w:rPr>
          <w:b/>
          <w:sz w:val="32"/>
          <w:szCs w:val="32"/>
          <w:lang w:val="es-ES"/>
        </w:rPr>
        <w:t>ROYECTO DE DIRECTRICES SOBRE</w:t>
      </w:r>
    </w:p>
    <w:p w14:paraId="295E533C" w14:textId="77777777" w:rsidR="00C61ED2" w:rsidRPr="00AA6D22" w:rsidRDefault="00C61ED2" w:rsidP="00C61ED2">
      <w:pPr>
        <w:jc w:val="center"/>
        <w:rPr>
          <w:b/>
          <w:sz w:val="32"/>
          <w:szCs w:val="32"/>
          <w:lang w:val="es-ES"/>
        </w:rPr>
      </w:pPr>
      <w:r w:rsidRPr="00AA6D22">
        <w:rPr>
          <w:b/>
          <w:sz w:val="32"/>
          <w:szCs w:val="32"/>
          <w:lang w:val="es-ES"/>
        </w:rPr>
        <w:t>LOS DERECHOS HUMANOS Y EL MEDIO AMBIENTE</w:t>
      </w:r>
    </w:p>
    <w:p w14:paraId="22ABE2FD" w14:textId="77777777" w:rsidR="00C61ED2" w:rsidRPr="00AA6D22" w:rsidRDefault="00C61ED2" w:rsidP="00C61ED2">
      <w:pPr>
        <w:jc w:val="both"/>
        <w:rPr>
          <w:b/>
          <w:lang w:val="es-ES"/>
        </w:rPr>
      </w:pPr>
    </w:p>
    <w:p w14:paraId="372FD49C" w14:textId="77777777" w:rsidR="00C61ED2" w:rsidRPr="00B828D9" w:rsidRDefault="00C61ED2" w:rsidP="00C61ED2">
      <w:pPr>
        <w:jc w:val="both"/>
        <w:rPr>
          <w:b/>
          <w:lang w:val="es-ES"/>
        </w:rPr>
      </w:pPr>
    </w:p>
    <w:p w14:paraId="40FC3033" w14:textId="77777777" w:rsidR="00C61ED2" w:rsidRPr="00B828D9" w:rsidRDefault="00C61ED2" w:rsidP="00C61ED2">
      <w:pPr>
        <w:jc w:val="center"/>
        <w:rPr>
          <w:b/>
          <w:i/>
          <w:lang w:val="es-ES"/>
        </w:rPr>
      </w:pPr>
      <w:r w:rsidRPr="00B828D9">
        <w:rPr>
          <w:b/>
          <w:i/>
          <w:lang w:val="es-ES"/>
        </w:rPr>
        <w:t>OBLIGACIONES GENERALES</w:t>
      </w:r>
    </w:p>
    <w:p w14:paraId="25D1F1F7" w14:textId="77777777" w:rsidR="00C61ED2" w:rsidRPr="00B828D9" w:rsidRDefault="00C61ED2" w:rsidP="00C61ED2">
      <w:pPr>
        <w:jc w:val="both"/>
        <w:rPr>
          <w:b/>
          <w:lang w:val="es-ES"/>
        </w:rPr>
      </w:pPr>
    </w:p>
    <w:p w14:paraId="023C579E" w14:textId="77777777" w:rsidR="00C61ED2" w:rsidRPr="00B828D9" w:rsidRDefault="00C61ED2" w:rsidP="00C61ED2">
      <w:pPr>
        <w:jc w:val="both"/>
        <w:rPr>
          <w:b/>
          <w:lang w:val="es-ES"/>
        </w:rPr>
      </w:pPr>
      <w:r w:rsidRPr="00B828D9">
        <w:rPr>
          <w:lang w:val="es-ES"/>
        </w:rPr>
        <w:t>1.  Los Estados tiene una obligación general de prevenir, reducir y reparar los daños ambientales que interfieran con el pleno disfrute de los derechos humanos.  </w:t>
      </w:r>
    </w:p>
    <w:p w14:paraId="5FF9F56E" w14:textId="77777777" w:rsidR="00C61ED2" w:rsidRPr="00B828D9" w:rsidRDefault="00C61ED2" w:rsidP="00C61ED2">
      <w:pPr>
        <w:jc w:val="both"/>
        <w:rPr>
          <w:lang w:val="es-ES"/>
        </w:rPr>
      </w:pPr>
    </w:p>
    <w:p w14:paraId="13495D2D" w14:textId="77777777" w:rsidR="00C61ED2" w:rsidRPr="00B828D9" w:rsidRDefault="00C61ED2" w:rsidP="00C61ED2">
      <w:pPr>
        <w:jc w:val="both"/>
        <w:rPr>
          <w:b/>
          <w:lang w:val="es-ES"/>
        </w:rPr>
      </w:pPr>
      <w:r w:rsidRPr="00B828D9">
        <w:rPr>
          <w:lang w:val="es-ES"/>
        </w:rPr>
        <w:t>2.  Cada Estado tiene la obligación de respetar, proteger y hacer efectivos los derechos humanos en las medidas adoptadas para hacer frente a los problemas ambientales.  </w:t>
      </w:r>
    </w:p>
    <w:p w14:paraId="00883429" w14:textId="77777777" w:rsidR="00C61ED2" w:rsidRPr="00B828D9" w:rsidRDefault="00C61ED2" w:rsidP="00C61ED2">
      <w:pPr>
        <w:jc w:val="both"/>
        <w:rPr>
          <w:b/>
          <w:lang w:val="es-ES"/>
        </w:rPr>
      </w:pPr>
    </w:p>
    <w:p w14:paraId="0445ADD7" w14:textId="77777777" w:rsidR="00C61ED2" w:rsidRPr="00B828D9" w:rsidRDefault="00C61ED2" w:rsidP="00C61ED2">
      <w:pPr>
        <w:jc w:val="both"/>
        <w:rPr>
          <w:b/>
          <w:lang w:val="es-ES"/>
        </w:rPr>
      </w:pPr>
      <w:r w:rsidRPr="00B828D9">
        <w:rPr>
          <w:lang w:val="es-ES"/>
        </w:rPr>
        <w:t>3. Cada Estado tiene la obligación de prohibir la discriminación y asegurar una protección igual y efectiva contra la discriminación en las medidas adoptadas relacionadas con el disfrute de un medio ambiente sin riesgos, limpio, saludable y sostenible.  </w:t>
      </w:r>
    </w:p>
    <w:p w14:paraId="002AB347" w14:textId="77777777" w:rsidR="00C61ED2" w:rsidRPr="00B828D9" w:rsidRDefault="00C61ED2" w:rsidP="00C61ED2">
      <w:pPr>
        <w:jc w:val="both"/>
        <w:rPr>
          <w:lang w:val="es-ES"/>
        </w:rPr>
      </w:pPr>
    </w:p>
    <w:p w14:paraId="012C632D" w14:textId="77777777" w:rsidR="00C61ED2" w:rsidRPr="00B828D9" w:rsidRDefault="00C61ED2" w:rsidP="00C61ED2">
      <w:pPr>
        <w:jc w:val="center"/>
        <w:rPr>
          <w:b/>
          <w:i/>
          <w:lang w:val="es-ES"/>
        </w:rPr>
      </w:pPr>
      <w:r w:rsidRPr="00B828D9">
        <w:rPr>
          <w:b/>
          <w:i/>
          <w:lang w:val="es-ES"/>
        </w:rPr>
        <w:t>OBLIGACIONES PROCESALES</w:t>
      </w:r>
    </w:p>
    <w:p w14:paraId="1EE56847" w14:textId="77777777" w:rsidR="00C61ED2" w:rsidRPr="00B828D9" w:rsidRDefault="00C61ED2" w:rsidP="00C61ED2">
      <w:pPr>
        <w:jc w:val="both"/>
        <w:rPr>
          <w:b/>
          <w:lang w:val="es-ES"/>
        </w:rPr>
      </w:pPr>
    </w:p>
    <w:p w14:paraId="61DE41A4" w14:textId="77777777" w:rsidR="00C61ED2" w:rsidRPr="00B828D9" w:rsidRDefault="00C61ED2" w:rsidP="00C61ED2">
      <w:pPr>
        <w:jc w:val="both"/>
        <w:rPr>
          <w:lang w:val="es-ES"/>
        </w:rPr>
      </w:pPr>
      <w:r w:rsidRPr="00B828D9">
        <w:rPr>
          <w:lang w:val="es-ES"/>
        </w:rPr>
        <w:t>4. Cada Estado tiene la obligación de proporcionar para la evaluación de los impactos ambientales que puedan interferir con el</w:t>
      </w:r>
      <w:r>
        <w:rPr>
          <w:lang w:val="es-ES"/>
        </w:rPr>
        <w:t xml:space="preserve"> </w:t>
      </w:r>
      <w:r w:rsidRPr="00B828D9">
        <w:rPr>
          <w:lang w:val="es-ES"/>
        </w:rPr>
        <w:t>pleno</w:t>
      </w:r>
      <w:r>
        <w:rPr>
          <w:lang w:val="es-ES"/>
        </w:rPr>
        <w:t xml:space="preserve"> </w:t>
      </w:r>
      <w:r w:rsidRPr="00B828D9">
        <w:rPr>
          <w:lang w:val="es-ES"/>
        </w:rPr>
        <w:t>disfrute de los derechos humanos. </w:t>
      </w:r>
    </w:p>
    <w:p w14:paraId="268923E5" w14:textId="77777777" w:rsidR="00C61ED2" w:rsidRPr="00B828D9" w:rsidRDefault="00C61ED2" w:rsidP="00C61ED2">
      <w:pPr>
        <w:jc w:val="both"/>
        <w:rPr>
          <w:lang w:val="es-ES"/>
        </w:rPr>
      </w:pPr>
    </w:p>
    <w:p w14:paraId="7632D092" w14:textId="77777777" w:rsidR="00C61ED2" w:rsidRPr="00B828D9" w:rsidRDefault="00C61ED2" w:rsidP="00C61ED2">
      <w:pPr>
        <w:jc w:val="both"/>
        <w:rPr>
          <w:b/>
          <w:lang w:val="es-ES"/>
        </w:rPr>
      </w:pPr>
      <w:r w:rsidRPr="00B828D9">
        <w:rPr>
          <w:lang w:val="es-ES"/>
        </w:rPr>
        <w:t>5.  Cada Estado tiene la obligación de proporcionar</w:t>
      </w:r>
      <w:r>
        <w:rPr>
          <w:lang w:val="es-ES"/>
        </w:rPr>
        <w:t xml:space="preserve"> </w:t>
      </w:r>
      <w:r w:rsidRPr="00B828D9">
        <w:rPr>
          <w:lang w:val="es-ES"/>
        </w:rPr>
        <w:t>acceso público a la información medioambiental.</w:t>
      </w:r>
    </w:p>
    <w:p w14:paraId="16785CB7" w14:textId="77777777" w:rsidR="00C61ED2" w:rsidRPr="00B828D9" w:rsidRDefault="00C61ED2" w:rsidP="00C61ED2">
      <w:pPr>
        <w:jc w:val="both"/>
        <w:rPr>
          <w:lang w:val="es-ES"/>
        </w:rPr>
      </w:pPr>
    </w:p>
    <w:p w14:paraId="22898CB5" w14:textId="77777777" w:rsidR="00C61ED2" w:rsidRPr="00B828D9" w:rsidRDefault="00C61ED2" w:rsidP="00C61ED2">
      <w:pPr>
        <w:jc w:val="both"/>
        <w:rPr>
          <w:b/>
          <w:lang w:val="es-ES"/>
        </w:rPr>
      </w:pPr>
      <w:r w:rsidRPr="00B828D9">
        <w:rPr>
          <w:lang w:val="es-ES"/>
        </w:rPr>
        <w:t>6.  Todo Estado tiene la obligación de proporcionar y facilitar la sensibilización y la participación del público en la adopción de decisiones relativas al medio ambiente, inclusive mediante el respeto y la protección de los derechos a la libertad de expresión y a la libertad de reunión y de asociación pacíficas. </w:t>
      </w:r>
    </w:p>
    <w:p w14:paraId="11E7C663" w14:textId="77777777" w:rsidR="00C61ED2" w:rsidRPr="00B828D9" w:rsidRDefault="00C61ED2" w:rsidP="00C61ED2">
      <w:pPr>
        <w:jc w:val="both"/>
        <w:rPr>
          <w:b/>
          <w:lang w:val="es-ES"/>
        </w:rPr>
      </w:pPr>
    </w:p>
    <w:p w14:paraId="03B27426" w14:textId="77777777" w:rsidR="00C61ED2" w:rsidRPr="00B828D9" w:rsidRDefault="00C61ED2" w:rsidP="00C61ED2">
      <w:pPr>
        <w:jc w:val="both"/>
        <w:rPr>
          <w:b/>
          <w:lang w:val="es-ES"/>
        </w:rPr>
      </w:pPr>
      <w:r w:rsidRPr="00B828D9">
        <w:rPr>
          <w:lang w:val="es-ES"/>
        </w:rPr>
        <w:t>7.  Cada Estado tiene la obligación de proporcionar un entorno seguro y propicio en el que los individuos, grupos y las instituciones que se ocupan de los derechos humanos y las cuestiones ambientales puedan actuar sin amenazas, trabas ni inseguridad. </w:t>
      </w:r>
    </w:p>
    <w:p w14:paraId="701E8169" w14:textId="77777777" w:rsidR="00C61ED2" w:rsidRPr="00B828D9" w:rsidRDefault="00C61ED2" w:rsidP="00C61ED2">
      <w:pPr>
        <w:jc w:val="both"/>
        <w:rPr>
          <w:lang w:val="es-ES"/>
        </w:rPr>
      </w:pPr>
    </w:p>
    <w:p w14:paraId="5D578E68" w14:textId="77777777" w:rsidR="00C61ED2" w:rsidRPr="00B828D9" w:rsidRDefault="00C61ED2" w:rsidP="00C61ED2">
      <w:pPr>
        <w:jc w:val="both"/>
        <w:rPr>
          <w:b/>
          <w:lang w:val="es-ES"/>
        </w:rPr>
      </w:pPr>
      <w:r w:rsidRPr="00B828D9">
        <w:rPr>
          <w:lang w:val="es-ES"/>
        </w:rPr>
        <w:t>8.  Cada Estado tiene la obligación de proporcionar vías de recurso efectivas para las violaciones y los abusos de los derechos humanos relacionados con el disfrute de un medio ambiente sin riesgos, limpio, saludable y sostenible.</w:t>
      </w:r>
    </w:p>
    <w:p w14:paraId="02FF0FF7" w14:textId="77777777" w:rsidR="00C61ED2" w:rsidRPr="00B828D9" w:rsidRDefault="00C61ED2" w:rsidP="00C61ED2">
      <w:pPr>
        <w:jc w:val="both"/>
        <w:rPr>
          <w:b/>
          <w:lang w:val="es-ES"/>
        </w:rPr>
      </w:pPr>
    </w:p>
    <w:p w14:paraId="0E142497" w14:textId="77777777" w:rsidR="00C61ED2" w:rsidRPr="00B828D9" w:rsidRDefault="00C61ED2" w:rsidP="00C61ED2">
      <w:pPr>
        <w:jc w:val="center"/>
        <w:rPr>
          <w:b/>
          <w:i/>
          <w:lang w:val="es-ES"/>
        </w:rPr>
      </w:pPr>
      <w:r w:rsidRPr="00B828D9">
        <w:rPr>
          <w:b/>
          <w:i/>
          <w:lang w:val="es-ES"/>
        </w:rPr>
        <w:t>LAS OBLIGACIONES SUSTANTIVAS</w:t>
      </w:r>
    </w:p>
    <w:p w14:paraId="35CC6EA1" w14:textId="77777777" w:rsidR="00C61ED2" w:rsidRPr="00B828D9" w:rsidRDefault="00C61ED2" w:rsidP="00C61ED2">
      <w:pPr>
        <w:jc w:val="both"/>
        <w:rPr>
          <w:b/>
          <w:lang w:val="es-ES"/>
        </w:rPr>
      </w:pPr>
    </w:p>
    <w:p w14:paraId="7EBCE2B0" w14:textId="77777777" w:rsidR="00C61ED2" w:rsidRPr="00B828D9" w:rsidRDefault="00C61ED2" w:rsidP="00C61ED2">
      <w:pPr>
        <w:jc w:val="both"/>
        <w:rPr>
          <w:lang w:val="es-ES"/>
        </w:rPr>
      </w:pPr>
      <w:r w:rsidRPr="00B828D9">
        <w:rPr>
          <w:lang w:val="es-ES"/>
        </w:rPr>
        <w:lastRenderedPageBreak/>
        <w:t>9. Cada Estado tiene la obligación de establecer, mantener y aplicar un marco normativo eficaz para el disfrute de un medio ambiente sin riesgos, limpio, saludable y sostenible, incluyendo:</w:t>
      </w:r>
    </w:p>
    <w:p w14:paraId="2F516FBA" w14:textId="77777777" w:rsidR="00C61ED2" w:rsidRPr="00B828D9" w:rsidRDefault="00C61ED2" w:rsidP="00C61ED2">
      <w:pPr>
        <w:jc w:val="both"/>
        <w:rPr>
          <w:lang w:val="es-ES"/>
        </w:rPr>
      </w:pPr>
    </w:p>
    <w:p w14:paraId="6237FAB9" w14:textId="77777777" w:rsidR="00C61ED2" w:rsidRPr="00B828D9" w:rsidRDefault="00C61ED2" w:rsidP="00C61ED2">
      <w:pPr>
        <w:ind w:left="720"/>
        <w:jc w:val="both"/>
        <w:rPr>
          <w:b/>
          <w:lang w:val="es-ES"/>
        </w:rPr>
      </w:pPr>
      <w:r w:rsidRPr="00B828D9">
        <w:rPr>
          <w:lang w:val="es-ES"/>
        </w:rPr>
        <w:t>(A) normas sustantivas, incluyendo en lo referente a la calidad del aire y del agua, el clima global, la diversidad biológica, los desechos y sustancias tóxicas, que son no-regresivos y coherente con las normas internacionales ambientales, sanitarias y de seguridad; y </w:t>
      </w:r>
    </w:p>
    <w:p w14:paraId="189A8857" w14:textId="77777777" w:rsidR="00C61ED2" w:rsidRPr="00B828D9" w:rsidRDefault="00C61ED2" w:rsidP="00C61ED2">
      <w:pPr>
        <w:ind w:firstLine="720"/>
        <w:jc w:val="both"/>
        <w:rPr>
          <w:lang w:val="es-ES"/>
        </w:rPr>
      </w:pPr>
    </w:p>
    <w:p w14:paraId="7B6D321E" w14:textId="77777777" w:rsidR="00C61ED2" w:rsidRPr="00B828D9" w:rsidRDefault="00C61ED2" w:rsidP="00C61ED2">
      <w:pPr>
        <w:ind w:left="720"/>
        <w:jc w:val="both"/>
        <w:rPr>
          <w:lang w:val="es-ES"/>
        </w:rPr>
      </w:pPr>
      <w:r w:rsidRPr="00B828D9">
        <w:rPr>
          <w:lang w:val="es-ES"/>
        </w:rPr>
        <w:t>(B)  mecanismos jurídicos e institucionales eficaces para regular las actividades de agentes públicos y privados a fin de prevenir, reducir y reparar los daños ambientales que interfieran con el pleno disfrute de los derechos humanos.   </w:t>
      </w:r>
    </w:p>
    <w:p w14:paraId="272891CD" w14:textId="77777777" w:rsidR="00C61ED2" w:rsidRPr="00B828D9" w:rsidRDefault="00C61ED2" w:rsidP="00C61ED2">
      <w:pPr>
        <w:ind w:firstLine="720"/>
        <w:jc w:val="both"/>
        <w:rPr>
          <w:lang w:val="es-ES"/>
        </w:rPr>
      </w:pPr>
    </w:p>
    <w:p w14:paraId="5A6E2456" w14:textId="77777777" w:rsidR="00C61ED2" w:rsidRPr="00B828D9" w:rsidRDefault="00C61ED2" w:rsidP="00C61ED2">
      <w:pPr>
        <w:jc w:val="both"/>
        <w:rPr>
          <w:lang w:val="es-ES"/>
        </w:rPr>
      </w:pPr>
      <w:r w:rsidRPr="00B828D9">
        <w:rPr>
          <w:lang w:val="es-ES"/>
        </w:rPr>
        <w:t>10.  Los Estados tienen la obligación de cooperar entre sí para establecer, mantener y hacer cumplir las normas ambientales internacionales eficaces a fin de prevenir, reducir y reparar los daños ambientales transfronterizos y globales que interfieran con el pleno disfrute de los derechos humanos.  </w:t>
      </w:r>
    </w:p>
    <w:p w14:paraId="4E74E04B" w14:textId="77777777" w:rsidR="00C61ED2" w:rsidRPr="00B828D9" w:rsidRDefault="00C61ED2" w:rsidP="00C61ED2">
      <w:pPr>
        <w:jc w:val="both"/>
        <w:rPr>
          <w:lang w:val="es-ES"/>
        </w:rPr>
      </w:pPr>
    </w:p>
    <w:p w14:paraId="74CD6A0B" w14:textId="77777777" w:rsidR="00C61ED2" w:rsidRPr="00B828D9" w:rsidRDefault="00C61ED2" w:rsidP="00C61ED2">
      <w:pPr>
        <w:jc w:val="both"/>
        <w:rPr>
          <w:b/>
          <w:lang w:val="es-ES"/>
        </w:rPr>
      </w:pPr>
      <w:r w:rsidRPr="00B828D9">
        <w:rPr>
          <w:lang w:val="es-ES"/>
        </w:rPr>
        <w:t>11. Los Estados tienen la obligación de tener en cuenta sus obligaciones y compromisos de derechos humanos relacionados con el disfrute de un medio ambiente sin riesgos, limpio, saludable y sostenible en la aplicación y el seguimiento de los Objetivos de Desarrollo Sostenible.</w:t>
      </w:r>
    </w:p>
    <w:p w14:paraId="076A2F2C" w14:textId="77777777" w:rsidR="00C61ED2" w:rsidRPr="00B828D9" w:rsidRDefault="00C61ED2" w:rsidP="00C61ED2">
      <w:pPr>
        <w:ind w:firstLine="720"/>
        <w:jc w:val="both"/>
        <w:rPr>
          <w:lang w:val="es-ES"/>
        </w:rPr>
      </w:pPr>
    </w:p>
    <w:p w14:paraId="0FA0522D" w14:textId="77777777" w:rsidR="00C61ED2" w:rsidRPr="00B828D9" w:rsidRDefault="00C61ED2" w:rsidP="00C61ED2">
      <w:pPr>
        <w:jc w:val="both"/>
        <w:rPr>
          <w:lang w:val="es-ES"/>
        </w:rPr>
      </w:pPr>
      <w:r w:rsidRPr="00B828D9">
        <w:rPr>
          <w:lang w:val="es-ES"/>
        </w:rPr>
        <w:t>12. Los Estados tienen la obligación de asegurar que los proyectos respaldados por mecanismos internacionales de financiación respeten, protejan y hagan efectivos los derechos humanos relacionados con el disfrute de un medio ambiente sin riesgos, limpio, saludable y sostenible.  </w:t>
      </w:r>
    </w:p>
    <w:p w14:paraId="147D3BC0" w14:textId="77777777" w:rsidR="00C61ED2" w:rsidRPr="00B828D9" w:rsidRDefault="00C61ED2" w:rsidP="00C61ED2">
      <w:pPr>
        <w:jc w:val="both"/>
        <w:rPr>
          <w:b/>
          <w:lang w:val="es-ES"/>
        </w:rPr>
      </w:pPr>
    </w:p>
    <w:p w14:paraId="2369FF75" w14:textId="77777777" w:rsidR="00C61ED2" w:rsidRPr="00B828D9" w:rsidRDefault="00C61ED2" w:rsidP="00C61ED2">
      <w:pPr>
        <w:jc w:val="center"/>
        <w:rPr>
          <w:b/>
          <w:i/>
          <w:lang w:val="es-ES"/>
        </w:rPr>
      </w:pPr>
      <w:r w:rsidRPr="00B828D9">
        <w:rPr>
          <w:b/>
          <w:i/>
          <w:lang w:val="es-ES"/>
        </w:rPr>
        <w:t>OBLIGACIONES EN RELACIÓN CON QUIENES SON MÁS VULNERABLES A LOS DAÑOS AMBIENTALES</w:t>
      </w:r>
    </w:p>
    <w:p w14:paraId="3479E2A7" w14:textId="77777777" w:rsidR="00C61ED2" w:rsidRPr="00B828D9" w:rsidRDefault="00C61ED2" w:rsidP="00C61ED2">
      <w:pPr>
        <w:jc w:val="both"/>
        <w:rPr>
          <w:b/>
          <w:lang w:val="es-ES"/>
        </w:rPr>
      </w:pPr>
    </w:p>
    <w:p w14:paraId="42F8EE85" w14:textId="77777777" w:rsidR="00C61ED2" w:rsidRPr="00B828D9" w:rsidRDefault="00C61ED2" w:rsidP="00C61ED2">
      <w:pPr>
        <w:jc w:val="both"/>
        <w:rPr>
          <w:lang w:val="es-ES"/>
        </w:rPr>
      </w:pPr>
      <w:r w:rsidRPr="00B828D9">
        <w:rPr>
          <w:lang w:val="es-ES"/>
        </w:rPr>
        <w:t>13. Cada Estado tiene la obligación de identificar a aquellos dentro de su jurisdicción, que son más vulnerables a los diferentes tipos de daños ambientales, pudiéndose incluir a mujeres, niños, pueblos indígenas, personas de edad, personas con discapacidad y personas extremadamente pobres, entre otros.  </w:t>
      </w:r>
    </w:p>
    <w:p w14:paraId="62E33397" w14:textId="77777777" w:rsidR="00C61ED2" w:rsidRPr="00B828D9" w:rsidRDefault="00C61ED2" w:rsidP="00C61ED2">
      <w:pPr>
        <w:jc w:val="both"/>
        <w:rPr>
          <w:lang w:val="es-ES"/>
        </w:rPr>
      </w:pPr>
    </w:p>
    <w:p w14:paraId="413F0870" w14:textId="77777777" w:rsidR="00C61ED2" w:rsidRPr="00B828D9" w:rsidRDefault="00C61ED2" w:rsidP="00C61ED2">
      <w:pPr>
        <w:jc w:val="both"/>
        <w:rPr>
          <w:lang w:val="es-ES"/>
        </w:rPr>
      </w:pPr>
      <w:r w:rsidRPr="00B828D9">
        <w:rPr>
          <w:lang w:val="es-ES"/>
        </w:rPr>
        <w:t>14. Cada Estado tiene obligaciones más estrictas para proteger a quienes son más vulnerables a los daños ambientales, tomando en consideración sus necesidades, capacidades y riesgos específicos. Estas obligaciones incluyen:   </w:t>
      </w:r>
    </w:p>
    <w:p w14:paraId="2A338FB3" w14:textId="77777777" w:rsidR="00C61ED2" w:rsidRPr="00B828D9" w:rsidRDefault="00C61ED2" w:rsidP="00C61ED2">
      <w:pPr>
        <w:jc w:val="both"/>
        <w:rPr>
          <w:lang w:val="es-ES"/>
        </w:rPr>
      </w:pPr>
    </w:p>
    <w:p w14:paraId="171C85CB" w14:textId="77777777" w:rsidR="00C61ED2" w:rsidRPr="00B828D9" w:rsidRDefault="00C61ED2" w:rsidP="00C61ED2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B828D9">
        <w:rPr>
          <w:lang w:val="es-ES"/>
        </w:rPr>
        <w:t>evaluando los impactos ambientales de las medidas propuestas en ellos; </w:t>
      </w:r>
    </w:p>
    <w:p w14:paraId="3C458654" w14:textId="77777777" w:rsidR="00C61ED2" w:rsidRPr="00B828D9" w:rsidRDefault="00C61ED2" w:rsidP="00C61ED2">
      <w:pPr>
        <w:ind w:firstLine="720"/>
        <w:jc w:val="both"/>
        <w:rPr>
          <w:lang w:val="es-ES"/>
        </w:rPr>
      </w:pPr>
    </w:p>
    <w:p w14:paraId="523F063A" w14:textId="77777777" w:rsidR="00C61ED2" w:rsidRPr="00B828D9" w:rsidRDefault="00C61ED2" w:rsidP="00C61ED2">
      <w:pPr>
        <w:ind w:left="720"/>
        <w:jc w:val="both"/>
        <w:rPr>
          <w:lang w:val="es-ES"/>
        </w:rPr>
      </w:pPr>
      <w:r w:rsidRPr="00B828D9">
        <w:rPr>
          <w:lang w:val="es-ES"/>
        </w:rPr>
        <w:t>(B) facilitando su acceso a la información medioambiental, incluida la información sobre los efectos específicos de los daños ambientales en ellos; </w:t>
      </w:r>
    </w:p>
    <w:p w14:paraId="56DEC45F" w14:textId="77777777" w:rsidR="00C61ED2" w:rsidRPr="00B828D9" w:rsidRDefault="00C61ED2" w:rsidP="00C61ED2">
      <w:pPr>
        <w:ind w:firstLine="720"/>
        <w:jc w:val="both"/>
        <w:rPr>
          <w:lang w:val="es-ES"/>
        </w:rPr>
      </w:pPr>
    </w:p>
    <w:p w14:paraId="3B206088" w14:textId="77777777" w:rsidR="00C61ED2" w:rsidRPr="00B828D9" w:rsidRDefault="00C61ED2" w:rsidP="00C61ED2">
      <w:pPr>
        <w:ind w:left="720"/>
        <w:jc w:val="both"/>
        <w:rPr>
          <w:lang w:val="es-ES"/>
        </w:rPr>
      </w:pPr>
      <w:r w:rsidRPr="00B828D9">
        <w:rPr>
          <w:lang w:val="es-ES"/>
        </w:rPr>
        <w:lastRenderedPageBreak/>
        <w:t>(C) facilitando su participación equitativa y efectiva en la adopción de decisiones relativas al medio ambiente.</w:t>
      </w:r>
    </w:p>
    <w:p w14:paraId="64240A16" w14:textId="77777777" w:rsidR="00C61ED2" w:rsidRPr="00B828D9" w:rsidRDefault="00C61ED2" w:rsidP="00C61ED2">
      <w:pPr>
        <w:ind w:firstLine="720"/>
        <w:jc w:val="both"/>
        <w:rPr>
          <w:lang w:val="es-ES"/>
        </w:rPr>
      </w:pPr>
    </w:p>
    <w:p w14:paraId="55A3CF2C" w14:textId="77777777" w:rsidR="00C61ED2" w:rsidRPr="00B828D9" w:rsidRDefault="00C61ED2" w:rsidP="00C61ED2">
      <w:pPr>
        <w:ind w:left="720"/>
        <w:jc w:val="both"/>
        <w:rPr>
          <w:lang w:val="es-ES"/>
        </w:rPr>
      </w:pPr>
      <w:r w:rsidRPr="00B828D9">
        <w:rPr>
          <w:lang w:val="es-ES"/>
        </w:rPr>
        <w:t>(D) facilitando su acceso a vías de recurso efectivas por las violaciones y los abusos de sus derechos; y</w:t>
      </w:r>
    </w:p>
    <w:p w14:paraId="084FBB61" w14:textId="77777777" w:rsidR="00C61ED2" w:rsidRPr="00B828D9" w:rsidRDefault="00C61ED2" w:rsidP="00C61ED2">
      <w:pPr>
        <w:ind w:firstLine="720"/>
        <w:jc w:val="both"/>
        <w:rPr>
          <w:lang w:val="es-ES"/>
        </w:rPr>
      </w:pPr>
    </w:p>
    <w:p w14:paraId="75D43D65" w14:textId="77777777" w:rsidR="00C61ED2" w:rsidRPr="00B828D9" w:rsidRDefault="00C61ED2" w:rsidP="00C61ED2">
      <w:pPr>
        <w:ind w:left="720"/>
        <w:jc w:val="both"/>
        <w:rPr>
          <w:lang w:val="es-ES"/>
        </w:rPr>
      </w:pPr>
      <w:r w:rsidRPr="00B828D9">
        <w:rPr>
          <w:lang w:val="es-ES"/>
        </w:rPr>
        <w:t>(E) garantizando que los marcos normativos prevengan, reduzcan y reparen los daños ambientales que interfieran con el pleno disfrute de sus derechos.</w:t>
      </w:r>
    </w:p>
    <w:p w14:paraId="6A443EA1" w14:textId="77777777" w:rsidR="00C61ED2" w:rsidRPr="00B828D9" w:rsidRDefault="00C61ED2" w:rsidP="00C61ED2">
      <w:pPr>
        <w:jc w:val="both"/>
        <w:rPr>
          <w:lang w:val="es-ES"/>
        </w:rPr>
      </w:pPr>
    </w:p>
    <w:p w14:paraId="572398E7" w14:textId="77777777" w:rsidR="00C61ED2" w:rsidRPr="00B828D9" w:rsidRDefault="00C61ED2" w:rsidP="00C61ED2">
      <w:pPr>
        <w:jc w:val="both"/>
        <w:rPr>
          <w:lang w:val="es-ES"/>
        </w:rPr>
      </w:pPr>
      <w:r w:rsidRPr="00B828D9">
        <w:rPr>
          <w:lang w:val="es-ES"/>
        </w:rPr>
        <w:t>15. Cada Estado tiene obligaciones para con los pueblos indígenas y las comunidades locales,</w:t>
      </w:r>
      <w:r w:rsidRPr="00B828D9">
        <w:rPr>
          <w:rStyle w:val="FootnoteReference"/>
        </w:rPr>
        <w:footnoteReference w:id="1"/>
      </w:r>
      <w:r w:rsidRPr="00B828D9">
        <w:rPr>
          <w:lang w:val="es-ES"/>
        </w:rPr>
        <w:t xml:space="preserve"> que incluyen:</w:t>
      </w:r>
    </w:p>
    <w:p w14:paraId="0BADBDC6" w14:textId="77777777" w:rsidR="00C61ED2" w:rsidRPr="00B828D9" w:rsidRDefault="00C61ED2" w:rsidP="00C61ED2">
      <w:pPr>
        <w:jc w:val="both"/>
        <w:rPr>
          <w:lang w:val="es-ES"/>
        </w:rPr>
      </w:pPr>
    </w:p>
    <w:p w14:paraId="2355FEF7" w14:textId="77777777" w:rsidR="00C61ED2" w:rsidRPr="00B828D9" w:rsidRDefault="00C61ED2" w:rsidP="00C61ED2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B828D9">
        <w:rPr>
          <w:lang w:val="es-ES"/>
        </w:rPr>
        <w:t>garantizar el reconocimiento jurídico y la protección de sus derechos a las tierras, territorios y recursos naturales que tradicionalmente han ocupado o utilizado.</w:t>
      </w:r>
    </w:p>
    <w:p w14:paraId="35231FC0" w14:textId="77777777" w:rsidR="00C61ED2" w:rsidRPr="00B828D9" w:rsidRDefault="00C61ED2" w:rsidP="00C61ED2">
      <w:pPr>
        <w:ind w:left="720"/>
        <w:jc w:val="both"/>
        <w:rPr>
          <w:lang w:val="es-ES"/>
        </w:rPr>
      </w:pPr>
    </w:p>
    <w:p w14:paraId="1F85D04F" w14:textId="77777777" w:rsidR="00C61ED2" w:rsidRPr="00B828D9" w:rsidRDefault="00C61ED2" w:rsidP="00C61ED2">
      <w:pPr>
        <w:ind w:left="720"/>
        <w:jc w:val="both"/>
        <w:rPr>
          <w:lang w:val="es-ES"/>
        </w:rPr>
      </w:pPr>
      <w:r w:rsidRPr="00B828D9">
        <w:rPr>
          <w:lang w:val="es-ES"/>
        </w:rPr>
        <w:t>(B) consultar con ellos y obtener</w:t>
      </w:r>
      <w:r>
        <w:rPr>
          <w:lang w:val="es-ES"/>
        </w:rPr>
        <w:t xml:space="preserve"> </w:t>
      </w:r>
      <w:r w:rsidRPr="00B828D9">
        <w:rPr>
          <w:lang w:val="es-ES"/>
        </w:rPr>
        <w:t>su consentimiento libre, previo e informado antes de reasentarlos o aprobar medidas que puedan afectar a sus tierras, territorios o recursos naturales; y </w:t>
      </w:r>
    </w:p>
    <w:p w14:paraId="6B952C15" w14:textId="77777777" w:rsidR="00C61ED2" w:rsidRPr="00B828D9" w:rsidRDefault="00C61ED2" w:rsidP="00C61ED2">
      <w:pPr>
        <w:ind w:left="720"/>
        <w:jc w:val="both"/>
        <w:rPr>
          <w:lang w:val="es-ES"/>
        </w:rPr>
      </w:pPr>
    </w:p>
    <w:p w14:paraId="54C9031C" w14:textId="77777777" w:rsidR="00C61ED2" w:rsidRPr="00B828D9" w:rsidRDefault="00C61ED2" w:rsidP="00C61ED2">
      <w:pPr>
        <w:ind w:left="720"/>
        <w:jc w:val="both"/>
        <w:rPr>
          <w:lang w:val="es-ES"/>
        </w:rPr>
      </w:pPr>
      <w:r w:rsidRPr="00B828D9">
        <w:rPr>
          <w:lang w:val="es-ES"/>
        </w:rPr>
        <w:t>(C) garantizar que reciban una parte justa y equitativa de los beneficios derivados de las actividades de desarrollo que afectan a sus tierras, territorios o recursos naturales.</w:t>
      </w:r>
    </w:p>
    <w:p w14:paraId="7AAD5975" w14:textId="4814320F" w:rsidR="007B3CA2" w:rsidRPr="00C61ED2" w:rsidRDefault="007B3CA2" w:rsidP="00C61ED2">
      <w:pPr>
        <w:rPr>
          <w:lang w:val="es-ES"/>
        </w:rPr>
      </w:pPr>
      <w:bookmarkStart w:id="0" w:name="_GoBack"/>
      <w:bookmarkEnd w:id="0"/>
    </w:p>
    <w:sectPr w:rsidR="007B3CA2" w:rsidRPr="00C61ED2" w:rsidSect="00A44D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13DC" w14:textId="77777777" w:rsidR="0083400E" w:rsidRDefault="0083400E" w:rsidP="00D63D01">
      <w:r>
        <w:separator/>
      </w:r>
    </w:p>
  </w:endnote>
  <w:endnote w:type="continuationSeparator" w:id="0">
    <w:p w14:paraId="01B74309" w14:textId="77777777" w:rsidR="0083400E" w:rsidRDefault="0083400E" w:rsidP="00D6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DFD61" w14:textId="77777777" w:rsidR="0083400E" w:rsidRDefault="0083400E" w:rsidP="00D63D01">
      <w:r>
        <w:separator/>
      </w:r>
    </w:p>
  </w:footnote>
  <w:footnote w:type="continuationSeparator" w:id="0">
    <w:p w14:paraId="29A39865" w14:textId="77777777" w:rsidR="0083400E" w:rsidRDefault="0083400E" w:rsidP="00D63D01">
      <w:r>
        <w:continuationSeparator/>
      </w:r>
    </w:p>
  </w:footnote>
  <w:footnote w:id="1">
    <w:p w14:paraId="3E892F26" w14:textId="77777777" w:rsidR="00C61ED2" w:rsidRPr="00B039E4" w:rsidRDefault="00C61ED2" w:rsidP="00C61ED2">
      <w:pPr>
        <w:pStyle w:val="FootnoteText"/>
        <w:jc w:val="both"/>
        <w:rPr>
          <w:sz w:val="20"/>
          <w:szCs w:val="20"/>
          <w:lang w:val="es-ES"/>
        </w:rPr>
      </w:pPr>
      <w:r w:rsidRPr="004569B9">
        <w:rPr>
          <w:rStyle w:val="FootnoteReference"/>
          <w:sz w:val="20"/>
          <w:szCs w:val="20"/>
        </w:rPr>
        <w:footnoteRef/>
      </w:r>
      <w:r w:rsidRPr="00AA6D22">
        <w:rPr>
          <w:sz w:val="20"/>
          <w:szCs w:val="20"/>
          <w:lang w:val="es-ES"/>
        </w:rPr>
        <w:t xml:space="preserve"> "Comunidades Locales" se refiere aquí a las comunidades que se asemejan a los pueblos indígenas </w:t>
      </w:r>
      <w:r>
        <w:rPr>
          <w:sz w:val="20"/>
          <w:szCs w:val="20"/>
          <w:lang w:val="es-ES"/>
        </w:rPr>
        <w:t>en</w:t>
      </w:r>
      <w:r w:rsidRPr="00AA6D22">
        <w:rPr>
          <w:sz w:val="20"/>
          <w:szCs w:val="20"/>
          <w:lang w:val="es-ES"/>
        </w:rPr>
        <w:t xml:space="preserve"> tener una </w:t>
      </w:r>
      <w:r>
        <w:rPr>
          <w:sz w:val="20"/>
          <w:szCs w:val="20"/>
          <w:lang w:val="es-ES"/>
        </w:rPr>
        <w:t>distintiva</w:t>
      </w:r>
      <w:r w:rsidRPr="00AA6D22">
        <w:rPr>
          <w:sz w:val="20"/>
          <w:szCs w:val="20"/>
          <w:lang w:val="es-ES"/>
        </w:rPr>
        <w:t xml:space="preserve"> relación cultural y material con sus tierras ancestrales. </w:t>
      </w:r>
      <w:r w:rsidRPr="00B039E4">
        <w:rPr>
          <w:sz w:val="20"/>
          <w:szCs w:val="20"/>
          <w:lang w:val="es-ES"/>
        </w:rPr>
        <w:t>Los ejemplos incluyen las comunidades afrodescendientes en América Latina.  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F99"/>
    <w:multiLevelType w:val="hybridMultilevel"/>
    <w:tmpl w:val="A4C6D16A"/>
    <w:lvl w:ilvl="0" w:tplc="60D43C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262"/>
    <w:multiLevelType w:val="hybridMultilevel"/>
    <w:tmpl w:val="86921FA2"/>
    <w:lvl w:ilvl="0" w:tplc="B362297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17C0"/>
    <w:multiLevelType w:val="hybridMultilevel"/>
    <w:tmpl w:val="3BDCF5B8"/>
    <w:lvl w:ilvl="0" w:tplc="57AE21EE">
      <w:start w:val="1"/>
      <w:numFmt w:val="decimal"/>
      <w:pStyle w:val="STBListNumber1DB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E3E3A"/>
    <w:multiLevelType w:val="hybridMultilevel"/>
    <w:tmpl w:val="6D9211CA"/>
    <w:lvl w:ilvl="0" w:tplc="60D43CA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B5077"/>
    <w:multiLevelType w:val="hybridMultilevel"/>
    <w:tmpl w:val="B4942E74"/>
    <w:lvl w:ilvl="0" w:tplc="D62AA92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F0E61"/>
    <w:multiLevelType w:val="hybridMultilevel"/>
    <w:tmpl w:val="C436F5D2"/>
    <w:lvl w:ilvl="0" w:tplc="56685274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1"/>
    <w:rsid w:val="00004A25"/>
    <w:rsid w:val="00027BEC"/>
    <w:rsid w:val="00033AEF"/>
    <w:rsid w:val="00040709"/>
    <w:rsid w:val="000464C4"/>
    <w:rsid w:val="0005050B"/>
    <w:rsid w:val="00072911"/>
    <w:rsid w:val="000961FB"/>
    <w:rsid w:val="000A38E1"/>
    <w:rsid w:val="000A530F"/>
    <w:rsid w:val="000A7AC1"/>
    <w:rsid w:val="000B3B0E"/>
    <w:rsid w:val="000B56F6"/>
    <w:rsid w:val="000D69A1"/>
    <w:rsid w:val="000E3FC5"/>
    <w:rsid w:val="000F08AF"/>
    <w:rsid w:val="00105D45"/>
    <w:rsid w:val="00107FDA"/>
    <w:rsid w:val="00134031"/>
    <w:rsid w:val="0014273B"/>
    <w:rsid w:val="00174FAE"/>
    <w:rsid w:val="00176732"/>
    <w:rsid w:val="00190716"/>
    <w:rsid w:val="00191D95"/>
    <w:rsid w:val="001947F5"/>
    <w:rsid w:val="001A37C3"/>
    <w:rsid w:val="001C0BE5"/>
    <w:rsid w:val="001C5C75"/>
    <w:rsid w:val="001F5F82"/>
    <w:rsid w:val="001F62AF"/>
    <w:rsid w:val="00226514"/>
    <w:rsid w:val="00243C30"/>
    <w:rsid w:val="002515E0"/>
    <w:rsid w:val="002761A1"/>
    <w:rsid w:val="002A0AEC"/>
    <w:rsid w:val="002B2822"/>
    <w:rsid w:val="002D4B68"/>
    <w:rsid w:val="00300CC2"/>
    <w:rsid w:val="0033399C"/>
    <w:rsid w:val="00364482"/>
    <w:rsid w:val="00373EE3"/>
    <w:rsid w:val="00393F8A"/>
    <w:rsid w:val="00393FAA"/>
    <w:rsid w:val="003A419F"/>
    <w:rsid w:val="003D263C"/>
    <w:rsid w:val="003D54DD"/>
    <w:rsid w:val="003D661D"/>
    <w:rsid w:val="003E49D3"/>
    <w:rsid w:val="0040714F"/>
    <w:rsid w:val="004120A6"/>
    <w:rsid w:val="00421E20"/>
    <w:rsid w:val="004569B9"/>
    <w:rsid w:val="00460183"/>
    <w:rsid w:val="0047378B"/>
    <w:rsid w:val="004C2717"/>
    <w:rsid w:val="004C60DB"/>
    <w:rsid w:val="004E21D4"/>
    <w:rsid w:val="004F25C7"/>
    <w:rsid w:val="00501F83"/>
    <w:rsid w:val="00522C3A"/>
    <w:rsid w:val="00542655"/>
    <w:rsid w:val="00544C1C"/>
    <w:rsid w:val="00547E37"/>
    <w:rsid w:val="005650B8"/>
    <w:rsid w:val="005828B6"/>
    <w:rsid w:val="00596877"/>
    <w:rsid w:val="005C45CB"/>
    <w:rsid w:val="005C6C3E"/>
    <w:rsid w:val="005D1EED"/>
    <w:rsid w:val="005D469C"/>
    <w:rsid w:val="005E1B77"/>
    <w:rsid w:val="005E3CEA"/>
    <w:rsid w:val="005F65EE"/>
    <w:rsid w:val="0060218C"/>
    <w:rsid w:val="00605220"/>
    <w:rsid w:val="0063278C"/>
    <w:rsid w:val="00670763"/>
    <w:rsid w:val="00681DE3"/>
    <w:rsid w:val="006A707D"/>
    <w:rsid w:val="006B5395"/>
    <w:rsid w:val="006C556E"/>
    <w:rsid w:val="006D0261"/>
    <w:rsid w:val="006D3B18"/>
    <w:rsid w:val="00701EC1"/>
    <w:rsid w:val="00702E77"/>
    <w:rsid w:val="00723887"/>
    <w:rsid w:val="0073068D"/>
    <w:rsid w:val="00740AB7"/>
    <w:rsid w:val="00771EE1"/>
    <w:rsid w:val="007A3C77"/>
    <w:rsid w:val="007A73D5"/>
    <w:rsid w:val="007B3CA2"/>
    <w:rsid w:val="007F5720"/>
    <w:rsid w:val="0080716E"/>
    <w:rsid w:val="0082078F"/>
    <w:rsid w:val="0083400E"/>
    <w:rsid w:val="00841BD0"/>
    <w:rsid w:val="008462D1"/>
    <w:rsid w:val="00866026"/>
    <w:rsid w:val="0087084B"/>
    <w:rsid w:val="00897A07"/>
    <w:rsid w:val="008B5993"/>
    <w:rsid w:val="008C0DC9"/>
    <w:rsid w:val="008D099F"/>
    <w:rsid w:val="008D12D6"/>
    <w:rsid w:val="008F0F2F"/>
    <w:rsid w:val="008F7A78"/>
    <w:rsid w:val="0090420A"/>
    <w:rsid w:val="00912EF0"/>
    <w:rsid w:val="00930368"/>
    <w:rsid w:val="009400BF"/>
    <w:rsid w:val="009408B5"/>
    <w:rsid w:val="00947F1A"/>
    <w:rsid w:val="00957DB5"/>
    <w:rsid w:val="0096476F"/>
    <w:rsid w:val="00990E32"/>
    <w:rsid w:val="00991C55"/>
    <w:rsid w:val="009A5D9E"/>
    <w:rsid w:val="009A7D0A"/>
    <w:rsid w:val="009B0C35"/>
    <w:rsid w:val="009D2FD4"/>
    <w:rsid w:val="00A262A6"/>
    <w:rsid w:val="00A30507"/>
    <w:rsid w:val="00A44D38"/>
    <w:rsid w:val="00A46D5D"/>
    <w:rsid w:val="00A50C96"/>
    <w:rsid w:val="00A53E7E"/>
    <w:rsid w:val="00A54514"/>
    <w:rsid w:val="00A6780D"/>
    <w:rsid w:val="00A7682D"/>
    <w:rsid w:val="00A91D72"/>
    <w:rsid w:val="00AA30F9"/>
    <w:rsid w:val="00AA6D22"/>
    <w:rsid w:val="00AD49DD"/>
    <w:rsid w:val="00AE0F38"/>
    <w:rsid w:val="00AE7842"/>
    <w:rsid w:val="00AF3D81"/>
    <w:rsid w:val="00AF43A2"/>
    <w:rsid w:val="00B039E4"/>
    <w:rsid w:val="00B27C25"/>
    <w:rsid w:val="00B6372D"/>
    <w:rsid w:val="00BB541C"/>
    <w:rsid w:val="00BE7FED"/>
    <w:rsid w:val="00BF0477"/>
    <w:rsid w:val="00BF5CAA"/>
    <w:rsid w:val="00C103D1"/>
    <w:rsid w:val="00C14AD6"/>
    <w:rsid w:val="00C15929"/>
    <w:rsid w:val="00C20C9F"/>
    <w:rsid w:val="00C2355A"/>
    <w:rsid w:val="00C377A9"/>
    <w:rsid w:val="00C5154F"/>
    <w:rsid w:val="00C53F9E"/>
    <w:rsid w:val="00C568D1"/>
    <w:rsid w:val="00C61ED2"/>
    <w:rsid w:val="00C663F5"/>
    <w:rsid w:val="00CA048B"/>
    <w:rsid w:val="00CA4AC2"/>
    <w:rsid w:val="00CC1B2B"/>
    <w:rsid w:val="00D01DF8"/>
    <w:rsid w:val="00D12AA3"/>
    <w:rsid w:val="00D42E9E"/>
    <w:rsid w:val="00D63999"/>
    <w:rsid w:val="00D63D01"/>
    <w:rsid w:val="00D73F25"/>
    <w:rsid w:val="00D84E47"/>
    <w:rsid w:val="00DB189A"/>
    <w:rsid w:val="00DC2E1F"/>
    <w:rsid w:val="00DE2E47"/>
    <w:rsid w:val="00DE50D4"/>
    <w:rsid w:val="00DF6088"/>
    <w:rsid w:val="00E054B1"/>
    <w:rsid w:val="00E300F9"/>
    <w:rsid w:val="00E34F44"/>
    <w:rsid w:val="00E35AFC"/>
    <w:rsid w:val="00E45205"/>
    <w:rsid w:val="00E70D5B"/>
    <w:rsid w:val="00E767E5"/>
    <w:rsid w:val="00E87F2A"/>
    <w:rsid w:val="00E916EB"/>
    <w:rsid w:val="00EA2F0B"/>
    <w:rsid w:val="00EC0217"/>
    <w:rsid w:val="00EC74C0"/>
    <w:rsid w:val="00EE0419"/>
    <w:rsid w:val="00F0133D"/>
    <w:rsid w:val="00F3216B"/>
    <w:rsid w:val="00F40165"/>
    <w:rsid w:val="00F4566B"/>
    <w:rsid w:val="00F5348E"/>
    <w:rsid w:val="00F62628"/>
    <w:rsid w:val="00FB4B8E"/>
    <w:rsid w:val="00FD044A"/>
    <w:rsid w:val="00FD7F3D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0E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 Char Char,Footnote Text Char Char Char Char,Footnote reference,FA Fu,Footnote Text Char Char Char,Footnote Text Cha,FA Fußnotentext,FA Fuﬂnotentext,Texto nota pie Car,Footnote Text Char Char,footnote text"/>
    <w:basedOn w:val="Normal"/>
    <w:link w:val="FootnoteTextChar"/>
    <w:uiPriority w:val="99"/>
    <w:unhideWhenUsed/>
    <w:qFormat/>
    <w:rsid w:val="00D63D01"/>
    <w:rPr>
      <w:rFonts w:ascii="Times New Roman" w:eastAsiaTheme="minorHAnsi" w:hAnsi="Times New Roman"/>
    </w:rPr>
  </w:style>
  <w:style w:type="character" w:customStyle="1" w:styleId="FootnoteTextChar">
    <w:name w:val="Footnote Text Char"/>
    <w:aliases w:val="Footnote Text Char Char Char Char Char Char,Footnote Text Char Char Char Char Char1,Footnote reference Char,FA Fu Char,Footnote Text Char Char Char Char1,Footnote Text Cha Char,FA Fußnotentext Char,FA Fuﬂnotentext Char"/>
    <w:basedOn w:val="DefaultParagraphFont"/>
    <w:link w:val="FootnoteText"/>
    <w:uiPriority w:val="99"/>
    <w:rsid w:val="00D63D01"/>
    <w:rPr>
      <w:rFonts w:ascii="Times New Roman" w:eastAsiaTheme="minorHAnsi" w:hAnsi="Times New Roman"/>
    </w:rPr>
  </w:style>
  <w:style w:type="character" w:styleId="FootnoteReference">
    <w:name w:val="footnote reference"/>
    <w:aliases w:val="4_G,Footnotes refss,Footnote Ref,16 Point,Superscript 6 Point,callout,Ref,de nota al pie,Appel note de bas de p."/>
    <w:uiPriority w:val="99"/>
    <w:qFormat/>
    <w:rsid w:val="00D63D01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D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3D01"/>
    <w:rPr>
      <w:rFonts w:ascii="Times New Roman" w:eastAsiaTheme="minorHAnsi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D01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E3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4A"/>
    <w:rPr>
      <w:rFonts w:asciiTheme="minorHAnsi" w:eastAsiaTheme="minorEastAsia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4A"/>
    <w:rPr>
      <w:rFonts w:ascii="Times New Roman" w:eastAsiaTheme="minorHAnsi" w:hAnsi="Times New Roman"/>
      <w:b/>
      <w:bCs/>
      <w:sz w:val="20"/>
      <w:szCs w:val="20"/>
    </w:rPr>
  </w:style>
  <w:style w:type="paragraph" w:customStyle="1" w:styleId="STBListNumber1DBL">
    <w:name w:val="STB List Number 1 DBL"/>
    <w:basedOn w:val="Normal"/>
    <w:qFormat/>
    <w:rsid w:val="007A73D5"/>
    <w:pPr>
      <w:numPr>
        <w:numId w:val="2"/>
      </w:numPr>
      <w:spacing w:line="48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 Char Char,Footnote Text Char Char Char Char,Footnote reference,FA Fu,Footnote Text Char Char Char,Footnote Text Cha,FA Fußnotentext,FA Fuﬂnotentext,Texto nota pie Car,Footnote Text Char Char,footnote text"/>
    <w:basedOn w:val="Normal"/>
    <w:link w:val="FootnoteTextChar"/>
    <w:uiPriority w:val="99"/>
    <w:unhideWhenUsed/>
    <w:qFormat/>
    <w:rsid w:val="00D63D01"/>
    <w:rPr>
      <w:rFonts w:ascii="Times New Roman" w:eastAsiaTheme="minorHAnsi" w:hAnsi="Times New Roman"/>
    </w:rPr>
  </w:style>
  <w:style w:type="character" w:customStyle="1" w:styleId="FootnoteTextChar">
    <w:name w:val="Footnote Text Char"/>
    <w:aliases w:val="Footnote Text Char Char Char Char Char Char,Footnote Text Char Char Char Char Char1,Footnote reference Char,FA Fu Char,Footnote Text Char Char Char Char1,Footnote Text Cha Char,FA Fußnotentext Char,FA Fuﬂnotentext Char"/>
    <w:basedOn w:val="DefaultParagraphFont"/>
    <w:link w:val="FootnoteText"/>
    <w:uiPriority w:val="99"/>
    <w:rsid w:val="00D63D01"/>
    <w:rPr>
      <w:rFonts w:ascii="Times New Roman" w:eastAsiaTheme="minorHAnsi" w:hAnsi="Times New Roman"/>
    </w:rPr>
  </w:style>
  <w:style w:type="character" w:styleId="FootnoteReference">
    <w:name w:val="footnote reference"/>
    <w:aliases w:val="4_G,Footnotes refss,Footnote Ref,16 Point,Superscript 6 Point,callout,Ref,de nota al pie,Appel note de bas de p."/>
    <w:uiPriority w:val="99"/>
    <w:qFormat/>
    <w:rsid w:val="00D63D01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D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3D01"/>
    <w:rPr>
      <w:rFonts w:ascii="Times New Roman" w:eastAsiaTheme="minorHAnsi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D01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E3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4A"/>
    <w:rPr>
      <w:rFonts w:asciiTheme="minorHAnsi" w:eastAsiaTheme="minorEastAsia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4A"/>
    <w:rPr>
      <w:rFonts w:ascii="Times New Roman" w:eastAsiaTheme="minorHAnsi" w:hAnsi="Times New Roman"/>
      <w:b/>
      <w:bCs/>
      <w:sz w:val="20"/>
      <w:szCs w:val="20"/>
    </w:rPr>
  </w:style>
  <w:style w:type="paragraph" w:customStyle="1" w:styleId="STBListNumber1DBL">
    <w:name w:val="STB List Number 1 DBL"/>
    <w:basedOn w:val="Normal"/>
    <w:qFormat/>
    <w:rsid w:val="007A73D5"/>
    <w:pPr>
      <w:numPr>
        <w:numId w:val="2"/>
      </w:numPr>
      <w:spacing w:line="48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08082-DF90-4D4E-982A-E48E7C3DF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7CEE8-6218-456A-A8A9-6183590A66A6}"/>
</file>

<file path=customXml/itemProps3.xml><?xml version="1.0" encoding="utf-8"?>
<ds:datastoreItem xmlns:ds="http://schemas.openxmlformats.org/officeDocument/2006/customXml" ds:itemID="{ECFFFBDA-296F-482C-912F-36EDEC0BF56C}"/>
</file>

<file path=customXml/itemProps4.xml><?xml version="1.0" encoding="utf-8"?>
<ds:datastoreItem xmlns:ds="http://schemas.openxmlformats.org/officeDocument/2006/customXml" ds:itemID="{1F29C32D-37D9-4379-B8D2-1E73B1DE0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Guidelines Environment_in SP</dc:title>
  <dc:subject/>
  <dc:creator>Alyssa Johl</dc:creator>
  <cp:keywords/>
  <dc:description/>
  <cp:lastModifiedBy>Soo Young Hwang</cp:lastModifiedBy>
  <cp:revision>3</cp:revision>
  <cp:lastPrinted>2017-09-15T20:28:00Z</cp:lastPrinted>
  <dcterms:created xsi:type="dcterms:W3CDTF">2017-10-10T18:15:00Z</dcterms:created>
  <dcterms:modified xsi:type="dcterms:W3CDTF">2017-10-11T13:14:00Z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