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77777777" w:rsidR="004F7E69" w:rsidRPr="00A96E6C" w:rsidRDefault="004F7E69" w:rsidP="00F25DBD">
      <w:pPr>
        <w:jc w:val="right"/>
        <w:rPr>
          <w:bCs/>
          <w:noProof/>
        </w:rPr>
      </w:pPr>
      <w:bookmarkStart w:id="0" w:name="_GoBack"/>
      <w:bookmarkEnd w:id="0"/>
    </w:p>
    <w:p w14:paraId="6886484E" w14:textId="227EF2DA" w:rsidR="00F25DBD" w:rsidRPr="00A96E6C" w:rsidRDefault="00853280" w:rsidP="00F25DBD">
      <w:pPr>
        <w:jc w:val="right"/>
        <w:rPr>
          <w:bCs/>
          <w:noProof/>
        </w:rPr>
      </w:pPr>
      <w:r w:rsidRPr="00A96E6C">
        <w:rPr>
          <w:bCs/>
          <w:noProof/>
        </w:rPr>
        <w:t>10</w:t>
      </w:r>
      <w:r w:rsidR="00DA144E" w:rsidRPr="00A96E6C">
        <w:rPr>
          <w:bCs/>
          <w:noProof/>
        </w:rPr>
        <w:t xml:space="preserve"> May</w:t>
      </w:r>
      <w:r w:rsidR="00674243" w:rsidRPr="00A96E6C">
        <w:rPr>
          <w:bCs/>
          <w:noProof/>
        </w:rPr>
        <w:t xml:space="preserve"> 2021</w:t>
      </w:r>
    </w:p>
    <w:p w14:paraId="0290CF7A" w14:textId="2F2EAAF5" w:rsidR="00F25DBD" w:rsidRPr="00A96E6C" w:rsidRDefault="00F25DBD" w:rsidP="00F25DBD">
      <w:pPr>
        <w:jc w:val="right"/>
        <w:rPr>
          <w:bCs/>
          <w:noProof/>
          <w:sz w:val="22"/>
          <w:szCs w:val="22"/>
        </w:rPr>
      </w:pPr>
    </w:p>
    <w:p w14:paraId="2C61389F" w14:textId="77777777" w:rsidR="004F7E69" w:rsidRPr="00A96E6C" w:rsidRDefault="004F7E69" w:rsidP="00F25DBD">
      <w:pPr>
        <w:jc w:val="right"/>
        <w:rPr>
          <w:bCs/>
          <w:noProof/>
          <w:sz w:val="22"/>
          <w:szCs w:val="22"/>
        </w:rPr>
      </w:pPr>
    </w:p>
    <w:p w14:paraId="399A7C41" w14:textId="77777777" w:rsidR="00C73FDC" w:rsidRPr="00A96E6C" w:rsidRDefault="00C73FDC" w:rsidP="00C73FDC">
      <w:pPr>
        <w:ind w:firstLine="567"/>
        <w:rPr>
          <w:bCs/>
        </w:rPr>
      </w:pPr>
      <w:r w:rsidRPr="00A96E6C">
        <w:rPr>
          <w:bCs/>
        </w:rPr>
        <w:t>I have the honour to address you in my capacity as Special Rapporteur on the right of everyone to the enjoyment of the highest attainable standard of physic</w:t>
      </w:r>
      <w:r w:rsidRPr="00A96E6C">
        <w:t>al and mental health</w:t>
      </w:r>
      <w:r w:rsidRPr="00A96E6C">
        <w:rPr>
          <w:bCs/>
        </w:rPr>
        <w:t xml:space="preserve">, pursuant to Human Rights Council resolution 42/16.  </w:t>
      </w:r>
    </w:p>
    <w:p w14:paraId="769DAC4A" w14:textId="77777777" w:rsidR="00C73FDC" w:rsidRPr="00A96E6C" w:rsidRDefault="00C73FDC" w:rsidP="00C73FDC">
      <w:pPr>
        <w:tabs>
          <w:tab w:val="left" w:pos="680"/>
          <w:tab w:val="left" w:pos="709"/>
          <w:tab w:val="left" w:pos="1360"/>
          <w:tab w:val="left" w:pos="1984"/>
          <w:tab w:val="left" w:pos="6349"/>
          <w:tab w:val="left" w:pos="6916"/>
        </w:tabs>
        <w:jc w:val="both"/>
      </w:pPr>
    </w:p>
    <w:p w14:paraId="19E79B8E" w14:textId="3ADBCC78" w:rsidR="00C73FDC" w:rsidRPr="00A96E6C" w:rsidRDefault="00C73FDC" w:rsidP="00C73FDC">
      <w:pPr>
        <w:pStyle w:val="BodyA"/>
        <w:spacing w:line="240" w:lineRule="atLeast"/>
        <w:ind w:firstLine="567"/>
        <w:rPr>
          <w:rFonts w:ascii="Times New Roman" w:eastAsia="Times New Roman" w:hAnsi="Times New Roman" w:cs="Times New Roman"/>
        </w:rPr>
      </w:pPr>
      <w:r w:rsidRPr="00A96E6C">
        <w:rPr>
          <w:rFonts w:ascii="Times New Roman" w:hAnsi="Times New Roman" w:cs="Times New Roman"/>
        </w:rPr>
        <w:t xml:space="preserve">I would like to invite you to respond to the questionnaire below. Submissions received will inform my next thematic report on the right of everyone to sexual and reproductive health – </w:t>
      </w:r>
      <w:r w:rsidR="00181FDD" w:rsidRPr="00A96E6C">
        <w:rPr>
          <w:rFonts w:ascii="Times New Roman" w:hAnsi="Times New Roman" w:cs="Times New Roman"/>
        </w:rPr>
        <w:t xml:space="preserve">challenges </w:t>
      </w:r>
      <w:r w:rsidRPr="00A96E6C">
        <w:rPr>
          <w:rFonts w:ascii="Times New Roman" w:hAnsi="Times New Roman" w:cs="Times New Roman"/>
        </w:rPr>
        <w:t xml:space="preserve">and </w:t>
      </w:r>
      <w:r w:rsidR="00181FDD" w:rsidRPr="00A96E6C">
        <w:rPr>
          <w:rFonts w:ascii="Times New Roman" w:hAnsi="Times New Roman" w:cs="Times New Roman"/>
        </w:rPr>
        <w:t xml:space="preserve">opportunities </w:t>
      </w:r>
      <w:r w:rsidRPr="00A96E6C">
        <w:rPr>
          <w:rFonts w:ascii="Times New Roman" w:hAnsi="Times New Roman" w:cs="Times New Roman"/>
        </w:rPr>
        <w:t xml:space="preserve">during COVID-19, which will be presented to the UN General Assembly in October 2021. </w:t>
      </w:r>
    </w:p>
    <w:p w14:paraId="6547560C" w14:textId="77777777" w:rsidR="00C73FDC" w:rsidRPr="00A96E6C" w:rsidRDefault="00C73FDC" w:rsidP="00C73FDC">
      <w:pPr>
        <w:pStyle w:val="BodyA"/>
        <w:spacing w:line="240" w:lineRule="atLeast"/>
        <w:ind w:firstLine="567"/>
        <w:rPr>
          <w:rFonts w:ascii="Times New Roman" w:eastAsia="Times New Roman" w:hAnsi="Times New Roman" w:cs="Times New Roman"/>
        </w:rPr>
      </w:pPr>
    </w:p>
    <w:p w14:paraId="7CBD04CA" w14:textId="77777777" w:rsidR="00C73FDC" w:rsidRPr="00A96E6C" w:rsidRDefault="00C73FDC" w:rsidP="00C73FDC">
      <w:pPr>
        <w:pStyle w:val="BodyA"/>
        <w:spacing w:line="240" w:lineRule="atLeast"/>
        <w:ind w:firstLine="567"/>
        <w:rPr>
          <w:rStyle w:val="None"/>
          <w:rFonts w:ascii="Times New Roman" w:eastAsia="Times New Roman" w:hAnsi="Times New Roman" w:cs="Times New Roman"/>
        </w:rPr>
      </w:pPr>
      <w:r w:rsidRPr="00A96E6C">
        <w:rPr>
          <w:rFonts w:ascii="Times New Roman" w:hAnsi="Times New Roman" w:cs="Times New Roman"/>
        </w:rPr>
        <w:t>The questionnaire on the report is available at OHCHR website in English (original language) as well as in French, and Spanish: (</w:t>
      </w:r>
      <w:hyperlink r:id="rId11" w:history="1">
        <w:r w:rsidRPr="00A96E6C">
          <w:rPr>
            <w:rStyle w:val="Hyperlink"/>
            <w:rFonts w:ascii="Times New Roman" w:hAnsi="Times New Roman" w:cs="Times New Roman"/>
            <w:u w:color="0000FF"/>
          </w:rPr>
          <w:t>https://www.ohchr.org/EN/Issues/health/pages/srrighthealthindex.aspx</w:t>
        </w:r>
      </w:hyperlink>
      <w:r w:rsidRPr="00A96E6C">
        <w:rPr>
          <w:rStyle w:val="None"/>
          <w:rFonts w:ascii="Times New Roman" w:hAnsi="Times New Roman" w:cs="Times New Roman"/>
        </w:rPr>
        <w:t>).</w:t>
      </w:r>
    </w:p>
    <w:p w14:paraId="7A6DB1F0" w14:textId="77777777" w:rsidR="00C73FDC" w:rsidRPr="00A96E6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A96E6C" w:rsidRDefault="00C73FDC" w:rsidP="00C73FDC">
      <w:pPr>
        <w:pStyle w:val="Default"/>
        <w:shd w:val="clear" w:color="auto" w:fill="FFFFFF"/>
        <w:ind w:firstLine="567"/>
        <w:rPr>
          <w:rStyle w:val="None"/>
          <w:rFonts w:ascii="Times New Roman" w:hAnsi="Times New Roman" w:cs="Times New Roman"/>
        </w:rPr>
      </w:pPr>
      <w:r w:rsidRPr="00A96E6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A96E6C" w:rsidRDefault="00C73FDC" w:rsidP="00C73FDC">
      <w:pPr>
        <w:pStyle w:val="BodyA"/>
        <w:shd w:val="clear" w:color="auto" w:fill="FFFFFF"/>
        <w:rPr>
          <w:rStyle w:val="None"/>
          <w:rFonts w:ascii="Times New Roman" w:eastAsia="Times New Roman" w:hAnsi="Times New Roman" w:cs="Times New Roman"/>
        </w:rPr>
      </w:pPr>
      <w:r w:rsidRPr="00A96E6C">
        <w:rPr>
          <w:rStyle w:val="None"/>
          <w:rFonts w:ascii="Times New Roman" w:hAnsi="Times New Roman" w:cs="Times New Roman"/>
        </w:rPr>
        <w:t> </w:t>
      </w:r>
    </w:p>
    <w:p w14:paraId="0FD2609D" w14:textId="77777777" w:rsidR="00C73FDC" w:rsidRPr="00A96E6C" w:rsidRDefault="00C73FDC" w:rsidP="00C73FDC">
      <w:pPr>
        <w:pStyle w:val="BodyA"/>
        <w:ind w:firstLine="567"/>
        <w:rPr>
          <w:rStyle w:val="None"/>
          <w:rFonts w:ascii="Times New Roman" w:eastAsia="Times New Roman" w:hAnsi="Times New Roman" w:cs="Times New Roman"/>
        </w:rPr>
      </w:pPr>
      <w:r w:rsidRPr="00A96E6C">
        <w:rPr>
          <w:rStyle w:val="None"/>
          <w:rFonts w:ascii="Times New Roman" w:hAnsi="Times New Roman" w:cs="Times New Roman"/>
        </w:rPr>
        <w:t xml:space="preserve">There is a word limit of 3000 words per questionnaire. Please submit the completed questionnaire to </w:t>
      </w:r>
      <w:hyperlink r:id="rId12" w:history="1">
        <w:r w:rsidRPr="00A96E6C">
          <w:rPr>
            <w:rStyle w:val="Hyperlink"/>
            <w:rFonts w:ascii="Times New Roman" w:hAnsi="Times New Roman" w:cs="Times New Roman"/>
            <w:u w:color="0000FF"/>
            <w:lang w:val="pt-PT"/>
          </w:rPr>
          <w:t>srhealth@ohchr.org</w:t>
        </w:r>
      </w:hyperlink>
      <w:r w:rsidRPr="00A96E6C">
        <w:rPr>
          <w:rStyle w:val="Hyperlink1"/>
          <w:rFonts w:eastAsia="Arial Unicode MS"/>
        </w:rPr>
        <w:t xml:space="preserve">. </w:t>
      </w:r>
      <w:r w:rsidRPr="00A96E6C">
        <w:rPr>
          <w:rStyle w:val="None"/>
          <w:rFonts w:ascii="Times New Roman" w:hAnsi="Times New Roman" w:cs="Times New Roman"/>
        </w:rPr>
        <w:t xml:space="preserve">The deadline for submissions is: </w:t>
      </w:r>
      <w:r w:rsidRPr="00A96E6C">
        <w:rPr>
          <w:rStyle w:val="None"/>
          <w:rFonts w:ascii="Times New Roman" w:hAnsi="Times New Roman" w:cs="Times New Roman"/>
          <w:b/>
          <w:bCs/>
        </w:rPr>
        <w:t>10 June 2021.</w:t>
      </w:r>
    </w:p>
    <w:p w14:paraId="14D1169E" w14:textId="14433D53" w:rsidR="00C73FDC" w:rsidRPr="00A96E6C" w:rsidRDefault="00C73FDC" w:rsidP="00C73FDC">
      <w:pPr>
        <w:pStyle w:val="BodyA"/>
        <w:rPr>
          <w:rStyle w:val="None"/>
          <w:rFonts w:ascii="Times New Roman" w:eastAsia="Times New Roman" w:hAnsi="Times New Roman" w:cs="Times New Roman"/>
        </w:rPr>
      </w:pPr>
    </w:p>
    <w:p w14:paraId="7294565E" w14:textId="77777777" w:rsidR="004F7E69" w:rsidRPr="00A96E6C" w:rsidRDefault="004F7E69" w:rsidP="00C73FDC">
      <w:pPr>
        <w:pStyle w:val="BodyA"/>
        <w:rPr>
          <w:rStyle w:val="None"/>
          <w:rFonts w:ascii="Times New Roman" w:eastAsia="Times New Roman" w:hAnsi="Times New Roman" w:cs="Times New Roman"/>
        </w:rPr>
      </w:pPr>
    </w:p>
    <w:p w14:paraId="01DD110C" w14:textId="77777777" w:rsidR="00C73FDC" w:rsidRPr="00A96E6C" w:rsidRDefault="00C73FDC" w:rsidP="00C73FDC">
      <w:pPr>
        <w:keepNext/>
        <w:jc w:val="center"/>
        <w:rPr>
          <w:rFonts w:eastAsiaTheme="minorHAnsi"/>
        </w:rPr>
      </w:pPr>
      <w:bookmarkStart w:id="1" w:name="allegation"/>
      <w:bookmarkEnd w:id="1"/>
      <w:r w:rsidRPr="00A96E6C">
        <w:t>Tlaleng Mofokeng</w:t>
      </w:r>
    </w:p>
    <w:p w14:paraId="20CA0294" w14:textId="6BB824E3" w:rsidR="00CD0230" w:rsidRPr="00A96E6C" w:rsidRDefault="00C73FDC" w:rsidP="005879B6">
      <w:pPr>
        <w:jc w:val="center"/>
      </w:pPr>
      <w:r w:rsidRPr="00A96E6C">
        <w:t>Special Rapporteur on the right of everyone to the enjoyment of the highest attainable standard of physical and mental health</w:t>
      </w:r>
    </w:p>
    <w:p w14:paraId="6B4B28A4" w14:textId="77777777" w:rsidR="004F7E69" w:rsidRPr="00A96E6C" w:rsidRDefault="004F7E69" w:rsidP="004F7E69">
      <w:pPr>
        <w:shd w:val="clear" w:color="auto" w:fill="FFFFFF"/>
        <w:jc w:val="center"/>
        <w:rPr>
          <w:b/>
          <w:u w:val="single"/>
        </w:rPr>
      </w:pPr>
      <w:r w:rsidRPr="00A96E6C">
        <w:rPr>
          <w:b/>
          <w:u w:val="single"/>
        </w:rPr>
        <w:t>----------------------------------------------------------------------------------------------------------</w:t>
      </w:r>
    </w:p>
    <w:p w14:paraId="0EB4E6F9" w14:textId="77777777" w:rsidR="005879B6" w:rsidRPr="00A96E6C"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A96E6C" w:rsidRDefault="005879B6" w:rsidP="00F72972">
      <w:pPr>
        <w:pStyle w:val="BodyA"/>
        <w:outlineLvl w:val="0"/>
        <w:rPr>
          <w:rStyle w:val="None"/>
          <w:rFonts w:ascii="Times New Roman" w:eastAsia="Times New Roman" w:hAnsi="Times New Roman" w:cs="Times New Roman"/>
          <w:b/>
          <w:bCs/>
        </w:rPr>
      </w:pPr>
      <w:r w:rsidRPr="00A96E6C">
        <w:rPr>
          <w:rStyle w:val="None"/>
          <w:rFonts w:ascii="Times New Roman" w:hAnsi="Times New Roman" w:cs="Times New Roman"/>
          <w:b/>
          <w:bCs/>
        </w:rPr>
        <w:t>Contact Details</w:t>
      </w:r>
    </w:p>
    <w:p w14:paraId="6B4D674B" w14:textId="77777777" w:rsidR="005879B6" w:rsidRPr="00A96E6C" w:rsidRDefault="005879B6" w:rsidP="00F72972">
      <w:pPr>
        <w:pStyle w:val="BodyA"/>
        <w:rPr>
          <w:rStyle w:val="None"/>
          <w:rFonts w:ascii="Times New Roman" w:eastAsia="Times New Roman" w:hAnsi="Times New Roman" w:cs="Times New Roman"/>
        </w:rPr>
      </w:pPr>
    </w:p>
    <w:p w14:paraId="13809AF7" w14:textId="77777777" w:rsidR="005879B6" w:rsidRPr="00A96E6C" w:rsidRDefault="005879B6" w:rsidP="00F72972">
      <w:pPr>
        <w:pStyle w:val="BodyA"/>
        <w:rPr>
          <w:rStyle w:val="None"/>
          <w:rFonts w:ascii="Times New Roman" w:eastAsia="Times New Roman" w:hAnsi="Times New Roman" w:cs="Times New Roman"/>
        </w:rPr>
      </w:pPr>
      <w:r w:rsidRPr="00A96E6C">
        <w:rPr>
          <w:rStyle w:val="None"/>
          <w:rFonts w:ascii="Times New Roman" w:hAnsi="Times New Roman" w:cs="Times New Roman"/>
        </w:rPr>
        <w:t>Please provide your contact details in case we need to contact you in connection with this survey. Note that this is optional.</w:t>
      </w:r>
    </w:p>
    <w:p w14:paraId="47C5ACCD" w14:textId="77777777" w:rsidR="005879B6" w:rsidRPr="00A96E6C"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A96E6C"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A96E6C" w:rsidRDefault="005879B6" w:rsidP="00F72972">
            <w:pPr>
              <w:pStyle w:val="BodyA"/>
              <w:rPr>
                <w:rFonts w:ascii="Times New Roman" w:hAnsi="Times New Roman" w:cs="Times New Roman"/>
              </w:rPr>
            </w:pPr>
            <w:r w:rsidRPr="00A96E6C">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A96E6C" w:rsidRDefault="005879B6" w:rsidP="00F72972">
            <w:r w:rsidRPr="00A96E6C">
              <w:fldChar w:fldCharType="begin">
                <w:ffData>
                  <w:name w:val="Check3"/>
                  <w:enabled/>
                  <w:calcOnExit w:val="0"/>
                  <w:checkBox>
                    <w:sizeAuto/>
                    <w:default w:val="0"/>
                  </w:checkBox>
                </w:ffData>
              </w:fldChar>
            </w:r>
            <w:bookmarkStart w:id="2" w:name="Check3"/>
            <w:r w:rsidRPr="00A96E6C">
              <w:instrText xml:space="preserve"> FORMCHECKBOX </w:instrText>
            </w:r>
            <w:r w:rsidR="00DE2726">
              <w:fldChar w:fldCharType="separate"/>
            </w:r>
            <w:r w:rsidRPr="00A96E6C">
              <w:fldChar w:fldCharType="end"/>
            </w:r>
            <w:bookmarkEnd w:id="2"/>
            <w:r w:rsidRPr="00A96E6C">
              <w:t xml:space="preserve">  Member State     </w:t>
            </w:r>
          </w:p>
          <w:p w14:paraId="3A38FB5E" w14:textId="77777777" w:rsidR="005879B6" w:rsidRPr="00A96E6C" w:rsidRDefault="005879B6" w:rsidP="00F72972">
            <w:pPr>
              <w:ind w:left="394" w:hanging="394"/>
            </w:pPr>
            <w:r w:rsidRPr="00A96E6C">
              <w:fldChar w:fldCharType="begin">
                <w:ffData>
                  <w:name w:val="Check3"/>
                  <w:enabled/>
                  <w:calcOnExit w:val="0"/>
                  <w:checkBox>
                    <w:sizeAuto/>
                    <w:default w:val="0"/>
                  </w:checkBox>
                </w:ffData>
              </w:fldChar>
            </w:r>
            <w:r w:rsidRPr="00A96E6C">
              <w:instrText xml:space="preserve"> FORMCHECKBOX </w:instrText>
            </w:r>
            <w:r w:rsidR="00DE2726">
              <w:fldChar w:fldCharType="separate"/>
            </w:r>
            <w:r w:rsidRPr="00A96E6C">
              <w:fldChar w:fldCharType="end"/>
            </w:r>
            <w:r w:rsidRPr="00A96E6C">
              <w:t xml:space="preserve">  Observer State</w:t>
            </w:r>
          </w:p>
          <w:p w14:paraId="4DF66CE7" w14:textId="77777777" w:rsidR="009050FA" w:rsidRPr="00A96E6C" w:rsidRDefault="009050FA" w:rsidP="00F72972">
            <w:pPr>
              <w:ind w:left="394" w:hanging="394"/>
            </w:pPr>
            <w:r w:rsidRPr="00A96E6C">
              <w:t xml:space="preserve">X </w:t>
            </w:r>
            <w:r w:rsidR="005879B6" w:rsidRPr="00A96E6C">
              <w:t xml:space="preserve"> Other (please specify)</w:t>
            </w:r>
            <w:r w:rsidRPr="00A96E6C">
              <w:t xml:space="preserve">- </w:t>
            </w:r>
          </w:p>
          <w:p w14:paraId="045D8EE9" w14:textId="77777777" w:rsidR="005879B6" w:rsidRPr="00A96E6C" w:rsidRDefault="009050FA" w:rsidP="009050FA">
            <w:pPr>
              <w:pStyle w:val="ListParagraph"/>
              <w:numPr>
                <w:ilvl w:val="0"/>
                <w:numId w:val="31"/>
              </w:numPr>
              <w:rPr>
                <w:sz w:val="24"/>
                <w:szCs w:val="24"/>
              </w:rPr>
            </w:pPr>
            <w:r w:rsidRPr="00A96E6C">
              <w:rPr>
                <w:sz w:val="24"/>
                <w:szCs w:val="24"/>
              </w:rPr>
              <w:t>Civil Society Organization</w:t>
            </w:r>
            <w:r w:rsidR="003F7744" w:rsidRPr="00A96E6C">
              <w:rPr>
                <w:sz w:val="24"/>
                <w:szCs w:val="24"/>
              </w:rPr>
              <w:t>s</w:t>
            </w:r>
          </w:p>
          <w:p w14:paraId="1E004A77" w14:textId="77777777" w:rsidR="002023E1" w:rsidRDefault="002023E1" w:rsidP="009050FA">
            <w:pPr>
              <w:pStyle w:val="ListParagraph"/>
              <w:numPr>
                <w:ilvl w:val="0"/>
                <w:numId w:val="31"/>
              </w:numPr>
              <w:rPr>
                <w:sz w:val="24"/>
                <w:szCs w:val="24"/>
              </w:rPr>
            </w:pPr>
            <w:r w:rsidRPr="00A96E6C">
              <w:rPr>
                <w:sz w:val="24"/>
                <w:szCs w:val="24"/>
              </w:rPr>
              <w:t>“United Church of Christ, Board For World Ministries” and “Preterm, Cleveland”</w:t>
            </w:r>
          </w:p>
          <w:p w14:paraId="2EA553EF" w14:textId="77777777" w:rsidR="004C57DF" w:rsidRDefault="004C57DF" w:rsidP="004C57DF"/>
          <w:p w14:paraId="371027AE" w14:textId="18D7E5C8" w:rsidR="004C57DF" w:rsidRPr="004C57DF" w:rsidRDefault="004C57DF" w:rsidP="004C57DF">
            <w:pPr>
              <w:rPr>
                <w:sz w:val="16"/>
                <w:szCs w:val="16"/>
              </w:rPr>
            </w:pPr>
            <w:r w:rsidRPr="004C57DF">
              <w:rPr>
                <w:sz w:val="16"/>
                <w:szCs w:val="16"/>
              </w:rPr>
              <w:t>Note, the Current legal name of the UCC in the United States is: “Wider Church Ministries (a Covenanted Ministry of the United Church of Christ)”, though we are known to the UN as the above.</w:t>
            </w:r>
          </w:p>
        </w:tc>
      </w:tr>
      <w:tr w:rsidR="005879B6" w:rsidRPr="00A96E6C"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A96E6C" w:rsidRDefault="00B50202" w:rsidP="00F72972">
            <w:pPr>
              <w:pStyle w:val="BodyA"/>
              <w:rPr>
                <w:rStyle w:val="None"/>
                <w:rFonts w:ascii="Times New Roman" w:eastAsia="Times New Roman" w:hAnsi="Times New Roman" w:cs="Times New Roman"/>
              </w:rPr>
            </w:pPr>
            <w:r w:rsidRPr="00A96E6C">
              <w:rPr>
                <w:rStyle w:val="None"/>
                <w:rFonts w:ascii="Times New Roman" w:hAnsi="Times New Roman" w:cs="Times New Roman"/>
              </w:rPr>
              <w:t xml:space="preserve">Name of </w:t>
            </w:r>
            <w:r w:rsidR="005879B6" w:rsidRPr="00A96E6C">
              <w:rPr>
                <w:rStyle w:val="None"/>
                <w:rFonts w:ascii="Times New Roman" w:hAnsi="Times New Roman" w:cs="Times New Roman"/>
              </w:rPr>
              <w:t>State</w:t>
            </w:r>
          </w:p>
          <w:p w14:paraId="66CED610" w14:textId="77777777" w:rsidR="005879B6" w:rsidRPr="00A96E6C" w:rsidRDefault="005879B6" w:rsidP="00F72972">
            <w:pPr>
              <w:pStyle w:val="BodyA"/>
              <w:rPr>
                <w:rFonts w:ascii="Times New Roman" w:hAnsi="Times New Roman" w:cs="Times New Roman"/>
              </w:rPr>
            </w:pPr>
            <w:r w:rsidRPr="00A96E6C">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B3C1B" w14:textId="77777777" w:rsidR="005879B6" w:rsidRPr="00A96E6C" w:rsidRDefault="003F7744" w:rsidP="00F72972">
            <w:r w:rsidRPr="00A96E6C">
              <w:t>United States of America</w:t>
            </w:r>
          </w:p>
          <w:p w14:paraId="27F7140D" w14:textId="75747430" w:rsidR="003F7744" w:rsidRPr="00A96E6C" w:rsidRDefault="003F7744" w:rsidP="00F72972">
            <w:r w:rsidRPr="00A96E6C">
              <w:t>Rev. Dr. Chris Davies</w:t>
            </w:r>
          </w:p>
        </w:tc>
      </w:tr>
      <w:tr w:rsidR="005879B6" w:rsidRPr="00A96E6C"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A96E6C" w:rsidRDefault="005879B6" w:rsidP="00F72972">
            <w:pPr>
              <w:pStyle w:val="BodyA"/>
              <w:rPr>
                <w:rStyle w:val="None"/>
                <w:rFonts w:ascii="Times New Roman" w:hAnsi="Times New Roman" w:cs="Times New Roman"/>
              </w:rPr>
            </w:pPr>
            <w:r w:rsidRPr="00A96E6C">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3157DA08" w:rsidR="005879B6" w:rsidRPr="00A96E6C" w:rsidRDefault="003F7744" w:rsidP="00F72972">
            <w:r w:rsidRPr="00A96E6C">
              <w:t>daviesc@ucc.org</w:t>
            </w:r>
          </w:p>
        </w:tc>
      </w:tr>
      <w:tr w:rsidR="005879B6" w:rsidRPr="00A96E6C"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A96E6C" w:rsidRDefault="005879B6" w:rsidP="00F72972">
            <w:pPr>
              <w:pStyle w:val="BodyA"/>
              <w:rPr>
                <w:rFonts w:ascii="Times New Roman" w:hAnsi="Times New Roman" w:cs="Times New Roman"/>
              </w:rPr>
            </w:pPr>
            <w:r w:rsidRPr="00A96E6C">
              <w:rPr>
                <w:rStyle w:val="None"/>
                <w:rFonts w:ascii="Times New Roman" w:hAnsi="Times New Roman" w:cs="Times New Roman"/>
              </w:rPr>
              <w:lastRenderedPageBreak/>
              <w:t>Can we attribute responses to this questionnaire to your State publicly</w:t>
            </w:r>
            <w:r w:rsidRPr="00A96E6C">
              <w:rPr>
                <w:rFonts w:ascii="Times New Roman" w:hAnsi="Times New Roman" w:cs="Times New Roman"/>
              </w:rPr>
              <w:t>*</w:t>
            </w:r>
            <w:r w:rsidRPr="00A96E6C">
              <w:rPr>
                <w:rStyle w:val="None"/>
                <w:rFonts w:ascii="Times New Roman" w:hAnsi="Times New Roman" w:cs="Times New Roman"/>
              </w:rPr>
              <w:t>?</w:t>
            </w:r>
            <w:r w:rsidRPr="00A96E6C">
              <w:rPr>
                <w:rFonts w:ascii="Times New Roman" w:hAnsi="Times New Roman" w:cs="Times New Roman"/>
              </w:rPr>
              <w:t xml:space="preserve"> </w:t>
            </w:r>
          </w:p>
          <w:p w14:paraId="273C0AC9" w14:textId="77777777" w:rsidR="005879B6" w:rsidRPr="00A96E6C" w:rsidRDefault="005879B6" w:rsidP="00F72972">
            <w:pPr>
              <w:pStyle w:val="BodyA"/>
              <w:rPr>
                <w:rFonts w:ascii="Times New Roman" w:hAnsi="Times New Roman" w:cs="Times New Roman"/>
              </w:rPr>
            </w:pPr>
          </w:p>
          <w:p w14:paraId="45768B20" w14:textId="0952C9A2" w:rsidR="005879B6" w:rsidRPr="00A96E6C" w:rsidRDefault="005879B6" w:rsidP="00F72972">
            <w:pPr>
              <w:pStyle w:val="BodyA"/>
              <w:rPr>
                <w:rFonts w:ascii="Times New Roman" w:hAnsi="Times New Roman" w:cs="Times New Roman"/>
              </w:rPr>
            </w:pPr>
            <w:r w:rsidRPr="00A96E6C">
              <w:rPr>
                <w:rFonts w:ascii="Times New Roman" w:hAnsi="Times New Roman" w:cs="Times New Roman"/>
              </w:rPr>
              <w:t xml:space="preserve">*On OHCHR website, under the section of SR </w:t>
            </w:r>
            <w:r w:rsidR="00EE1CC5" w:rsidRPr="00A96E6C">
              <w:rPr>
                <w:rFonts w:ascii="Times New Roman" w:hAnsi="Times New Roman" w:cs="Times New Roman"/>
              </w:rPr>
              <w:t>h</w:t>
            </w:r>
            <w:r w:rsidRPr="00A96E6C">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6FDF45E2" w:rsidR="005879B6" w:rsidRPr="00A96E6C" w:rsidRDefault="005879B6" w:rsidP="00F72972">
            <w:pPr>
              <w:pStyle w:val="BodyA"/>
              <w:rPr>
                <w:rStyle w:val="None"/>
                <w:rFonts w:ascii="Times New Roman" w:eastAsia="Times New Roman" w:hAnsi="Times New Roman" w:cs="Times New Roman"/>
              </w:rPr>
            </w:pPr>
            <w:r w:rsidRPr="00A96E6C">
              <w:rPr>
                <w:rStyle w:val="None"/>
                <w:rFonts w:ascii="Times New Roman" w:hAnsi="Times New Roman" w:cs="Times New Roman"/>
              </w:rPr>
              <w:t xml:space="preserve"> Yes   </w:t>
            </w:r>
            <w:r w:rsidR="003F7744" w:rsidRPr="00A96E6C">
              <w:rPr>
                <w:rStyle w:val="None"/>
                <w:rFonts w:ascii="Times New Roman" w:hAnsi="Times New Roman" w:cs="Times New Roman"/>
              </w:rPr>
              <w:t xml:space="preserve">X  </w:t>
            </w:r>
            <w:r w:rsidRPr="00A96E6C">
              <w:rPr>
                <w:rStyle w:val="None"/>
                <w:rFonts w:ascii="Times New Roman" w:hAnsi="Times New Roman" w:cs="Times New Roman"/>
              </w:rPr>
              <w:t xml:space="preserve">       </w:t>
            </w:r>
            <w:r w:rsidR="003F7744" w:rsidRPr="00A96E6C">
              <w:rPr>
                <w:rStyle w:val="None"/>
                <w:rFonts w:ascii="Times New Roman" w:hAnsi="Times New Roman" w:cs="Times New Roman"/>
              </w:rPr>
              <w:t xml:space="preserve">    </w:t>
            </w:r>
            <w:r w:rsidRPr="00A96E6C">
              <w:rPr>
                <w:rStyle w:val="None"/>
                <w:rFonts w:ascii="Times New Roman" w:hAnsi="Times New Roman" w:cs="Times New Roman"/>
              </w:rPr>
              <w:t xml:space="preserve"> No</w:t>
            </w:r>
          </w:p>
          <w:p w14:paraId="5262EEAE" w14:textId="77777777" w:rsidR="005879B6" w:rsidRPr="00A96E6C" w:rsidRDefault="005879B6" w:rsidP="00F72972">
            <w:pPr>
              <w:pStyle w:val="BodyA"/>
              <w:rPr>
                <w:rStyle w:val="None"/>
                <w:rFonts w:ascii="Times New Roman" w:eastAsia="Times New Roman" w:hAnsi="Times New Roman" w:cs="Times New Roman"/>
              </w:rPr>
            </w:pPr>
          </w:p>
          <w:p w14:paraId="15490C92" w14:textId="77777777" w:rsidR="005879B6" w:rsidRPr="00A96E6C" w:rsidRDefault="005879B6" w:rsidP="00F72972">
            <w:pPr>
              <w:pStyle w:val="BodyA"/>
              <w:rPr>
                <w:rStyle w:val="None"/>
                <w:rFonts w:ascii="Times New Roman" w:hAnsi="Times New Roman" w:cs="Times New Roman"/>
              </w:rPr>
            </w:pPr>
            <w:r w:rsidRPr="00A96E6C">
              <w:rPr>
                <w:rStyle w:val="None"/>
                <w:rFonts w:ascii="Times New Roman" w:hAnsi="Times New Roman" w:cs="Times New Roman"/>
              </w:rPr>
              <w:t>Comments (if any):</w:t>
            </w:r>
          </w:p>
          <w:p w14:paraId="386B65C0" w14:textId="36BF03FB" w:rsidR="003F7744" w:rsidRPr="00A96E6C" w:rsidRDefault="003F7744" w:rsidP="00F72972">
            <w:pPr>
              <w:pStyle w:val="BodyA"/>
              <w:rPr>
                <w:rFonts w:ascii="Times New Roman" w:hAnsi="Times New Roman" w:cs="Times New Roman"/>
              </w:rPr>
            </w:pPr>
            <w:r w:rsidRPr="00A96E6C">
              <w:rPr>
                <w:rStyle w:val="None"/>
                <w:rFonts w:ascii="Times New Roman" w:hAnsi="Times New Roman" w:cs="Times New Roman"/>
              </w:rPr>
              <w:t xml:space="preserve">All authors and contributors are listed below. </w:t>
            </w:r>
          </w:p>
        </w:tc>
      </w:tr>
    </w:tbl>
    <w:p w14:paraId="5700ACB0" w14:textId="77777777" w:rsidR="004F7E69" w:rsidRPr="00A96E6C" w:rsidRDefault="004F7E69" w:rsidP="004F7E69">
      <w:pPr>
        <w:ind w:left="2160" w:firstLine="720"/>
        <w:rPr>
          <w:b/>
          <w:u w:val="single"/>
        </w:rPr>
      </w:pPr>
    </w:p>
    <w:p w14:paraId="561A7780" w14:textId="35A6B1D3" w:rsidR="004F7E69" w:rsidRPr="00A96E6C" w:rsidRDefault="004F7E69" w:rsidP="004F7E69">
      <w:pPr>
        <w:ind w:left="2160" w:firstLine="720"/>
        <w:rPr>
          <w:b/>
          <w:u w:val="single"/>
        </w:rPr>
      </w:pPr>
      <w:r w:rsidRPr="00A96E6C">
        <w:rPr>
          <w:b/>
          <w:u w:val="single"/>
        </w:rPr>
        <w:t>QUESTIONNAIRE</w:t>
      </w:r>
    </w:p>
    <w:p w14:paraId="13DFCF26" w14:textId="77777777" w:rsidR="005879B6" w:rsidRPr="00A96E6C" w:rsidRDefault="005879B6" w:rsidP="00F72972">
      <w:pPr>
        <w:pStyle w:val="BodyA"/>
        <w:outlineLvl w:val="0"/>
        <w:rPr>
          <w:rStyle w:val="None"/>
          <w:rFonts w:ascii="Times New Roman" w:hAnsi="Times New Roman" w:cs="Times New Roman"/>
          <w:b/>
          <w:bCs/>
          <w:lang w:val="en-GB"/>
        </w:rPr>
      </w:pPr>
    </w:p>
    <w:p w14:paraId="0C1A9A28" w14:textId="4D0D9CA6" w:rsidR="005879B6" w:rsidRPr="00A96E6C" w:rsidRDefault="005879B6" w:rsidP="00F72972">
      <w:pPr>
        <w:pStyle w:val="Heading1"/>
        <w:ind w:left="0"/>
        <w:jc w:val="left"/>
        <w:rPr>
          <w:rStyle w:val="Instructions"/>
          <w:sz w:val="24"/>
          <w:szCs w:val="24"/>
        </w:rPr>
      </w:pPr>
      <w:bookmarkStart w:id="3" w:name="_Toc48734679"/>
      <w:r w:rsidRPr="00A96E6C">
        <w:rPr>
          <w:sz w:val="24"/>
          <w:szCs w:val="24"/>
        </w:rPr>
        <w:t>Background</w:t>
      </w:r>
      <w:r w:rsidRPr="00A96E6C">
        <w:rPr>
          <w:rStyle w:val="Instructions"/>
          <w:sz w:val="24"/>
          <w:szCs w:val="24"/>
        </w:rPr>
        <w:t xml:space="preserve"> </w:t>
      </w:r>
      <w:bookmarkStart w:id="4" w:name="_Toc48734680"/>
      <w:bookmarkEnd w:id="3"/>
    </w:p>
    <w:p w14:paraId="1E3F5D01" w14:textId="77777777" w:rsidR="005879B6" w:rsidRPr="00A96E6C" w:rsidRDefault="005879B6" w:rsidP="00F72972"/>
    <w:p w14:paraId="7398B098" w14:textId="77777777" w:rsidR="005879B6" w:rsidRPr="00A96E6C" w:rsidRDefault="005879B6" w:rsidP="00F72972">
      <w:pPr>
        <w:pStyle w:val="PageTitle"/>
        <w:spacing w:after="0"/>
        <w:jc w:val="both"/>
        <w:rPr>
          <w:rFonts w:ascii="Times New Roman" w:hAnsi="Times New Roman" w:cs="Times New Roman"/>
          <w:b w:val="0"/>
          <w:sz w:val="24"/>
          <w:szCs w:val="24"/>
        </w:rPr>
      </w:pPr>
      <w:r w:rsidRPr="00A96E6C">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A96E6C" w:rsidRDefault="005879B6" w:rsidP="00F72972">
      <w:pPr>
        <w:pStyle w:val="PageTitle"/>
        <w:spacing w:after="0"/>
        <w:jc w:val="both"/>
        <w:rPr>
          <w:rFonts w:ascii="Times New Roman" w:hAnsi="Times New Roman" w:cs="Times New Roman"/>
          <w:b w:val="0"/>
          <w:sz w:val="24"/>
          <w:szCs w:val="24"/>
        </w:rPr>
      </w:pPr>
      <w:r w:rsidRPr="00A96E6C">
        <w:rPr>
          <w:rFonts w:ascii="Times New Roman" w:hAnsi="Times New Roman" w:cs="Times New Roman"/>
          <w:b w:val="0"/>
          <w:sz w:val="24"/>
          <w:szCs w:val="24"/>
        </w:rPr>
        <w:t xml:space="preserve">The Special Rapporteur, Tlaleng Mofokeng will focus her next thematic report to the General Assembly on “The right to sexual and reproductive health – </w:t>
      </w:r>
      <w:r w:rsidR="00CC4107" w:rsidRPr="00A96E6C">
        <w:rPr>
          <w:rFonts w:ascii="Times New Roman" w:hAnsi="Times New Roman" w:cs="Times New Roman"/>
          <w:b w:val="0"/>
          <w:sz w:val="24"/>
          <w:szCs w:val="24"/>
        </w:rPr>
        <w:t xml:space="preserve">challenges and </w:t>
      </w:r>
      <w:r w:rsidR="00517CC8" w:rsidRPr="00A96E6C">
        <w:rPr>
          <w:rFonts w:ascii="Times New Roman" w:hAnsi="Times New Roman" w:cs="Times New Roman"/>
          <w:b w:val="0"/>
          <w:sz w:val="24"/>
          <w:szCs w:val="24"/>
        </w:rPr>
        <w:t xml:space="preserve">opportunities </w:t>
      </w:r>
      <w:r w:rsidRPr="00A96E6C">
        <w:rPr>
          <w:rFonts w:ascii="Times New Roman" w:hAnsi="Times New Roman" w:cs="Times New Roman"/>
          <w:b w:val="0"/>
          <w:sz w:val="24"/>
          <w:szCs w:val="24"/>
        </w:rPr>
        <w:t xml:space="preserve">during COVID – 19”. </w:t>
      </w:r>
    </w:p>
    <w:p w14:paraId="0F764A3B" w14:textId="77777777" w:rsidR="005879B6" w:rsidRPr="00A96E6C" w:rsidRDefault="005879B6" w:rsidP="00F72972">
      <w:pPr>
        <w:pStyle w:val="Heading1"/>
        <w:ind w:firstLine="563"/>
        <w:jc w:val="left"/>
        <w:rPr>
          <w:sz w:val="24"/>
          <w:szCs w:val="24"/>
        </w:rPr>
      </w:pPr>
    </w:p>
    <w:p w14:paraId="480A6172" w14:textId="0A5D6329" w:rsidR="005879B6" w:rsidRPr="00A96E6C" w:rsidRDefault="005879B6" w:rsidP="00F72972">
      <w:pPr>
        <w:pStyle w:val="Heading1"/>
        <w:ind w:firstLine="563"/>
        <w:jc w:val="left"/>
        <w:rPr>
          <w:sz w:val="24"/>
          <w:szCs w:val="24"/>
        </w:rPr>
      </w:pPr>
      <w:r w:rsidRPr="00A96E6C">
        <w:rPr>
          <w:sz w:val="24"/>
          <w:szCs w:val="24"/>
        </w:rPr>
        <w:t>Objectives</w:t>
      </w:r>
      <w:bookmarkEnd w:id="4"/>
      <w:r w:rsidRPr="00A96E6C">
        <w:rPr>
          <w:sz w:val="24"/>
          <w:szCs w:val="24"/>
        </w:rPr>
        <w:t xml:space="preserve"> of the report</w:t>
      </w:r>
    </w:p>
    <w:p w14:paraId="3BB1CB1A" w14:textId="77777777" w:rsidR="005879B6" w:rsidRPr="00A96E6C" w:rsidRDefault="005879B6" w:rsidP="00F72972"/>
    <w:p w14:paraId="6269228F" w14:textId="00C06DAD" w:rsidR="00181FDD" w:rsidRPr="00A96E6C" w:rsidRDefault="005879B6" w:rsidP="00F72972">
      <w:pPr>
        <w:pStyle w:val="PageTitle"/>
        <w:spacing w:after="0"/>
        <w:jc w:val="both"/>
        <w:rPr>
          <w:rFonts w:ascii="Times New Roman" w:hAnsi="Times New Roman" w:cs="Times New Roman"/>
          <w:b w:val="0"/>
          <w:sz w:val="24"/>
          <w:szCs w:val="24"/>
        </w:rPr>
      </w:pPr>
      <w:bookmarkStart w:id="5" w:name="_Toc48734681"/>
      <w:r w:rsidRPr="00A96E6C">
        <w:rPr>
          <w:rFonts w:ascii="Times New Roman" w:hAnsi="Times New Roman" w:cs="Times New Roman"/>
          <w:b w:val="0"/>
          <w:sz w:val="24"/>
          <w:szCs w:val="24"/>
        </w:rPr>
        <w:t xml:space="preserve">With her report, the Special Rapporteur </w:t>
      </w:r>
      <w:r w:rsidR="00C20398" w:rsidRPr="00A96E6C">
        <w:rPr>
          <w:rFonts w:ascii="Times New Roman" w:hAnsi="Times New Roman" w:cs="Times New Roman"/>
          <w:b w:val="0"/>
          <w:sz w:val="24"/>
          <w:szCs w:val="24"/>
        </w:rPr>
        <w:t xml:space="preserve">intends to </w:t>
      </w:r>
      <w:r w:rsidRPr="00A96E6C">
        <w:rPr>
          <w:rFonts w:ascii="Times New Roman" w:hAnsi="Times New Roman" w:cs="Times New Roman"/>
          <w:b w:val="0"/>
          <w:sz w:val="24"/>
          <w:szCs w:val="24"/>
        </w:rPr>
        <w:t>shed light on the current status/level of realization of</w:t>
      </w:r>
      <w:r w:rsidR="00A65784" w:rsidRPr="00A96E6C">
        <w:rPr>
          <w:rFonts w:ascii="Times New Roman" w:hAnsi="Times New Roman" w:cs="Times New Roman"/>
          <w:b w:val="0"/>
          <w:sz w:val="24"/>
          <w:szCs w:val="24"/>
        </w:rPr>
        <w:t xml:space="preserve"> the right to</w:t>
      </w:r>
      <w:r w:rsidRPr="00A96E6C">
        <w:rPr>
          <w:rFonts w:ascii="Times New Roman" w:hAnsi="Times New Roman" w:cs="Times New Roman"/>
          <w:b w:val="0"/>
          <w:sz w:val="24"/>
          <w:szCs w:val="24"/>
        </w:rPr>
        <w:t xml:space="preserve"> sexual and reproductive health and the availability, accessibility, acceptability and quality </w:t>
      </w:r>
      <w:r w:rsidR="00034190" w:rsidRPr="00A96E6C">
        <w:rPr>
          <w:rFonts w:ascii="Times New Roman" w:hAnsi="Times New Roman" w:cs="Times New Roman"/>
          <w:b w:val="0"/>
          <w:sz w:val="24"/>
          <w:szCs w:val="24"/>
        </w:rPr>
        <w:t xml:space="preserve">of related </w:t>
      </w:r>
      <w:r w:rsidRPr="00A96E6C">
        <w:rPr>
          <w:rFonts w:ascii="Times New Roman" w:hAnsi="Times New Roman" w:cs="Times New Roman"/>
          <w:b w:val="0"/>
          <w:sz w:val="24"/>
          <w:szCs w:val="24"/>
        </w:rPr>
        <w:t>services</w:t>
      </w:r>
      <w:r w:rsidR="00034190" w:rsidRPr="00A96E6C">
        <w:rPr>
          <w:rFonts w:ascii="Times New Roman" w:hAnsi="Times New Roman" w:cs="Times New Roman"/>
          <w:b w:val="0"/>
          <w:sz w:val="24"/>
          <w:szCs w:val="24"/>
        </w:rPr>
        <w:t>,</w:t>
      </w:r>
      <w:r w:rsidRPr="00A96E6C">
        <w:rPr>
          <w:rFonts w:ascii="Times New Roman" w:hAnsi="Times New Roman" w:cs="Times New Roman"/>
          <w:b w:val="0"/>
          <w:sz w:val="24"/>
          <w:szCs w:val="24"/>
        </w:rPr>
        <w:t xml:space="preserve"> during the COVID-19 pandemic. Building on the work and previous reports of the mandate, she </w:t>
      </w:r>
      <w:r w:rsidR="00C20398" w:rsidRPr="00A96E6C">
        <w:rPr>
          <w:rFonts w:ascii="Times New Roman" w:hAnsi="Times New Roman" w:cs="Times New Roman"/>
          <w:b w:val="0"/>
          <w:sz w:val="24"/>
          <w:szCs w:val="24"/>
        </w:rPr>
        <w:t xml:space="preserve">aims to further </w:t>
      </w:r>
      <w:r w:rsidR="00853280" w:rsidRPr="00A96E6C">
        <w:rPr>
          <w:rFonts w:ascii="Times New Roman" w:hAnsi="Times New Roman" w:cs="Times New Roman"/>
          <w:b w:val="0"/>
          <w:sz w:val="24"/>
          <w:szCs w:val="24"/>
        </w:rPr>
        <w:t>develop understanding</w:t>
      </w:r>
      <w:r w:rsidRPr="00A96E6C">
        <w:rPr>
          <w:rFonts w:ascii="Times New Roman" w:hAnsi="Times New Roman" w:cs="Times New Roman"/>
          <w:b w:val="0"/>
          <w:sz w:val="24"/>
          <w:szCs w:val="24"/>
        </w:rPr>
        <w:t xml:space="preserve"> of the structural and systemic issues preventing all persons from freely and fully enjoying </w:t>
      </w:r>
      <w:r w:rsidR="00A65784" w:rsidRPr="00A96E6C">
        <w:rPr>
          <w:rFonts w:ascii="Times New Roman" w:hAnsi="Times New Roman" w:cs="Times New Roman"/>
          <w:b w:val="0"/>
          <w:sz w:val="24"/>
          <w:szCs w:val="24"/>
        </w:rPr>
        <w:t xml:space="preserve">the right to </w:t>
      </w:r>
      <w:r w:rsidRPr="00A96E6C">
        <w:rPr>
          <w:rFonts w:ascii="Times New Roman" w:hAnsi="Times New Roman" w:cs="Times New Roman"/>
          <w:b w:val="0"/>
          <w:sz w:val="24"/>
          <w:szCs w:val="24"/>
        </w:rPr>
        <w:t xml:space="preserve">sexual and reproductive health. </w:t>
      </w:r>
    </w:p>
    <w:p w14:paraId="1966B4F9" w14:textId="77777777" w:rsidR="001D10BF" w:rsidRPr="00A96E6C" w:rsidRDefault="001D10BF" w:rsidP="00F72972">
      <w:pPr>
        <w:pStyle w:val="PageTitle"/>
        <w:spacing w:after="0"/>
        <w:jc w:val="both"/>
        <w:rPr>
          <w:rFonts w:ascii="Times New Roman" w:hAnsi="Times New Roman" w:cs="Times New Roman"/>
          <w:b w:val="0"/>
          <w:sz w:val="24"/>
          <w:szCs w:val="24"/>
        </w:rPr>
      </w:pPr>
    </w:p>
    <w:p w14:paraId="7F2DCB8A" w14:textId="3C3D5EB2" w:rsidR="005879B6" w:rsidRPr="00A96E6C" w:rsidRDefault="005879B6" w:rsidP="00F72972">
      <w:pPr>
        <w:pStyle w:val="PageTitle"/>
        <w:spacing w:after="0"/>
        <w:jc w:val="both"/>
        <w:rPr>
          <w:rFonts w:ascii="Times New Roman" w:hAnsi="Times New Roman" w:cs="Times New Roman"/>
          <w:b w:val="0"/>
          <w:sz w:val="24"/>
          <w:szCs w:val="24"/>
        </w:rPr>
      </w:pPr>
      <w:r w:rsidRPr="00A96E6C">
        <w:rPr>
          <w:rFonts w:ascii="Times New Roman" w:hAnsi="Times New Roman" w:cs="Times New Roman"/>
          <w:b w:val="0"/>
          <w:sz w:val="24"/>
          <w:szCs w:val="24"/>
        </w:rPr>
        <w:t xml:space="preserve">She will focus on elements historically neglected, including the impact of colonialism and racism in the enjoyment </w:t>
      </w:r>
      <w:r w:rsidR="00C20398" w:rsidRPr="00A96E6C">
        <w:rPr>
          <w:rFonts w:ascii="Times New Roman" w:hAnsi="Times New Roman" w:cs="Times New Roman"/>
          <w:b w:val="0"/>
          <w:sz w:val="24"/>
          <w:szCs w:val="24"/>
        </w:rPr>
        <w:t xml:space="preserve">of these </w:t>
      </w:r>
      <w:r w:rsidRPr="00A96E6C">
        <w:rPr>
          <w:rFonts w:ascii="Times New Roman" w:hAnsi="Times New Roman" w:cs="Times New Roman"/>
          <w:b w:val="0"/>
          <w:sz w:val="24"/>
          <w:szCs w:val="24"/>
        </w:rPr>
        <w:t xml:space="preserve"> right, with an intersectional approach and will also analyze the impact of COVID -19 and related policies, legal developments and practices on access to sexual and reproductive </w:t>
      </w:r>
      <w:r w:rsidR="00C20398" w:rsidRPr="00A96E6C">
        <w:rPr>
          <w:rFonts w:ascii="Times New Roman" w:hAnsi="Times New Roman" w:cs="Times New Roman"/>
          <w:b w:val="0"/>
          <w:sz w:val="24"/>
          <w:szCs w:val="24"/>
        </w:rPr>
        <w:t xml:space="preserve">health </w:t>
      </w:r>
      <w:r w:rsidRPr="00A96E6C">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A96E6C" w:rsidRDefault="008664E3" w:rsidP="008664E3"/>
    <w:bookmarkEnd w:id="5"/>
    <w:p w14:paraId="1078D718" w14:textId="06E080C0" w:rsidR="005879B6" w:rsidRPr="00A96E6C" w:rsidRDefault="005879B6" w:rsidP="00F72972"/>
    <w:p w14:paraId="140B24DF" w14:textId="77777777" w:rsidR="005879B6" w:rsidRPr="00A96E6C"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A96E6C">
        <w:rPr>
          <w:rFonts w:ascii="Times New Roman" w:hAnsi="Times New Roman"/>
          <w:i/>
          <w:color w:val="000000"/>
          <w:sz w:val="24"/>
          <w:shd w:val="clear" w:color="auto" w:fill="FFFFFF"/>
          <w:lang w:val="en-GB"/>
        </w:rPr>
        <w:t>For the purpose of this questionnaire:</w:t>
      </w:r>
    </w:p>
    <w:p w14:paraId="0A924D17" w14:textId="77777777" w:rsidR="005879B6" w:rsidRPr="00A96E6C"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A96E6C"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A96E6C">
        <w:rPr>
          <w:rFonts w:ascii="Times New Roman" w:hAnsi="Times New Roman"/>
          <w:i/>
          <w:color w:val="000000"/>
          <w:sz w:val="24"/>
          <w:shd w:val="clear" w:color="auto" w:fill="FFFFFF"/>
          <w:lang w:val="en-GB"/>
        </w:rPr>
        <w:t xml:space="preserve">The </w:t>
      </w:r>
      <w:r w:rsidRPr="00A96E6C">
        <w:rPr>
          <w:rFonts w:ascii="Times New Roman" w:hAnsi="Times New Roman"/>
          <w:b/>
          <w:i/>
          <w:color w:val="000000"/>
          <w:sz w:val="24"/>
          <w:shd w:val="clear" w:color="auto" w:fill="FFFFFF"/>
          <w:lang w:val="en-GB"/>
        </w:rPr>
        <w:t xml:space="preserve">Right to </w:t>
      </w:r>
      <w:r w:rsidR="00825470" w:rsidRPr="00A96E6C">
        <w:rPr>
          <w:rFonts w:ascii="Times New Roman" w:hAnsi="Times New Roman"/>
          <w:b/>
          <w:i/>
          <w:color w:val="000000"/>
          <w:sz w:val="24"/>
          <w:shd w:val="clear" w:color="auto" w:fill="FFFFFF"/>
          <w:lang w:val="en-GB"/>
        </w:rPr>
        <w:t xml:space="preserve">sexual </w:t>
      </w:r>
      <w:r w:rsidR="005879B6" w:rsidRPr="00A96E6C">
        <w:rPr>
          <w:rFonts w:ascii="Times New Roman" w:hAnsi="Times New Roman"/>
          <w:b/>
          <w:i/>
          <w:color w:val="000000"/>
          <w:sz w:val="24"/>
          <w:shd w:val="clear" w:color="auto" w:fill="FFFFFF"/>
          <w:lang w:val="en-GB"/>
        </w:rPr>
        <w:t xml:space="preserve">and reproductive health </w:t>
      </w:r>
      <w:r w:rsidR="005879B6" w:rsidRPr="00A96E6C">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sidRPr="00A96E6C">
        <w:rPr>
          <w:rFonts w:ascii="Times New Roman" w:hAnsi="Times New Roman"/>
          <w:i/>
          <w:color w:val="000000"/>
          <w:sz w:val="24"/>
          <w:shd w:val="clear" w:color="auto" w:fill="FFFFFF"/>
          <w:lang w:val="en-GB"/>
        </w:rPr>
        <w:t>goods, services and information</w:t>
      </w:r>
      <w:r w:rsidR="005879B6" w:rsidRPr="00A96E6C">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A96E6C"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A96E6C"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A96E6C">
        <w:rPr>
          <w:rFonts w:ascii="Times New Roman" w:hAnsi="Times New Roman"/>
          <w:b/>
          <w:i/>
          <w:color w:val="000000"/>
          <w:sz w:val="24"/>
          <w:shd w:val="clear" w:color="auto" w:fill="FFFFFF"/>
          <w:lang w:val="en-GB"/>
        </w:rPr>
        <w:t>Sexual reproductive health care</w:t>
      </w:r>
      <w:r w:rsidRPr="00A96E6C">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A96E6C"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A96E6C">
        <w:rPr>
          <w:rFonts w:ascii="Times New Roman" w:hAnsi="Times New Roman"/>
          <w:i/>
          <w:color w:val="000000"/>
          <w:sz w:val="24"/>
          <w:shd w:val="clear" w:color="auto" w:fill="FFFFFF"/>
          <w:lang w:val="en-GB"/>
        </w:rPr>
        <w:t>Pregnancy and post-natal related services</w:t>
      </w:r>
    </w:p>
    <w:p w14:paraId="778D4683" w14:textId="77777777" w:rsidR="005879B6" w:rsidRPr="00A96E6C"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A96E6C">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A96E6C"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A96E6C">
        <w:rPr>
          <w:rFonts w:ascii="Times New Roman" w:hAnsi="Times New Roman"/>
          <w:i/>
          <w:color w:val="000000"/>
          <w:sz w:val="24"/>
          <w:shd w:val="clear" w:color="auto" w:fill="FFFFFF"/>
          <w:lang w:val="en-GB"/>
        </w:rPr>
        <w:t>P</w:t>
      </w:r>
      <w:r w:rsidR="00825470" w:rsidRPr="00A96E6C">
        <w:rPr>
          <w:rFonts w:ascii="Times New Roman" w:hAnsi="Times New Roman"/>
          <w:i/>
          <w:color w:val="000000"/>
          <w:sz w:val="24"/>
          <w:shd w:val="clear" w:color="auto" w:fill="FFFFFF"/>
          <w:lang w:val="en-GB"/>
        </w:rPr>
        <w:t>revention, diagnosis and treatment of reproductive cancers, sexually</w:t>
      </w:r>
      <w:r w:rsidR="005879B6" w:rsidRPr="00A96E6C">
        <w:rPr>
          <w:rFonts w:ascii="Times New Roman" w:hAnsi="Times New Roman"/>
          <w:i/>
          <w:color w:val="000000"/>
          <w:sz w:val="24"/>
          <w:shd w:val="clear" w:color="auto" w:fill="FFFFFF"/>
          <w:lang w:val="en-GB"/>
        </w:rPr>
        <w:t xml:space="preserve"> transmitted infections, </w:t>
      </w:r>
      <w:r w:rsidR="00825470" w:rsidRPr="00A96E6C">
        <w:rPr>
          <w:rFonts w:ascii="Times New Roman" w:hAnsi="Times New Roman"/>
          <w:i/>
          <w:color w:val="000000"/>
          <w:sz w:val="24"/>
          <w:shd w:val="clear" w:color="auto" w:fill="FFFFFF"/>
          <w:lang w:val="en-GB"/>
        </w:rPr>
        <w:t>and</w:t>
      </w:r>
      <w:r w:rsidR="005879B6" w:rsidRPr="00A96E6C">
        <w:rPr>
          <w:rFonts w:ascii="Times New Roman" w:hAnsi="Times New Roman"/>
          <w:i/>
          <w:color w:val="000000"/>
          <w:sz w:val="24"/>
          <w:shd w:val="clear" w:color="auto" w:fill="FFFFFF"/>
          <w:lang w:val="en-GB"/>
        </w:rPr>
        <w:t>, HIV</w:t>
      </w:r>
      <w:r w:rsidR="00825470" w:rsidRPr="00A96E6C">
        <w:rPr>
          <w:rFonts w:ascii="Times New Roman" w:hAnsi="Times New Roman"/>
          <w:i/>
          <w:color w:val="000000"/>
          <w:sz w:val="24"/>
          <w:shd w:val="clear" w:color="auto" w:fill="FFFFFF"/>
          <w:lang w:val="en-GB"/>
        </w:rPr>
        <w:t>/AIDS</w:t>
      </w:r>
      <w:r w:rsidR="005879B6" w:rsidRPr="00A96E6C">
        <w:rPr>
          <w:rFonts w:ascii="Times New Roman" w:hAnsi="Times New Roman"/>
          <w:i/>
          <w:color w:val="000000"/>
          <w:sz w:val="24"/>
          <w:shd w:val="clear" w:color="auto" w:fill="FFFFFF"/>
          <w:lang w:val="en-GB"/>
        </w:rPr>
        <w:t xml:space="preserve"> </w:t>
      </w:r>
    </w:p>
    <w:p w14:paraId="2FBFB05D" w14:textId="77777777" w:rsidR="005879B6" w:rsidRPr="00A96E6C"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A96E6C">
        <w:rPr>
          <w:rFonts w:ascii="Times New Roman" w:hAnsi="Times New Roman"/>
          <w:i/>
          <w:color w:val="000000"/>
          <w:sz w:val="24"/>
          <w:shd w:val="clear" w:color="auto" w:fill="FFFFFF"/>
          <w:lang w:val="en-GB"/>
        </w:rPr>
        <w:t>Hormonal treatments</w:t>
      </w:r>
    </w:p>
    <w:p w14:paraId="67DDA744" w14:textId="77777777" w:rsidR="005879B6" w:rsidRPr="00A96E6C"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A96E6C">
        <w:rPr>
          <w:rFonts w:ascii="Times New Roman" w:hAnsi="Times New Roman"/>
          <w:i/>
          <w:color w:val="000000"/>
          <w:sz w:val="24"/>
          <w:shd w:val="clear" w:color="auto" w:fill="FFFFFF"/>
          <w:lang w:val="en-GB"/>
        </w:rPr>
        <w:lastRenderedPageBreak/>
        <w:t>Gender affirming treatments</w:t>
      </w:r>
    </w:p>
    <w:p w14:paraId="3D66D77C" w14:textId="77B5BE6D" w:rsidR="005879B6" w:rsidRPr="00A96E6C"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A96E6C">
        <w:rPr>
          <w:rFonts w:ascii="Times New Roman" w:hAnsi="Times New Roman"/>
          <w:i/>
          <w:color w:val="000000"/>
          <w:sz w:val="24"/>
          <w:shd w:val="clear" w:color="auto" w:fill="FFFFFF"/>
          <w:lang w:val="en-GB"/>
        </w:rPr>
        <w:t>Access to information on</w:t>
      </w:r>
      <w:r w:rsidR="00034190" w:rsidRPr="00A96E6C">
        <w:rPr>
          <w:rFonts w:ascii="Times New Roman" w:hAnsi="Times New Roman"/>
          <w:i/>
          <w:color w:val="000000"/>
          <w:sz w:val="24"/>
          <w:shd w:val="clear" w:color="auto" w:fill="FFFFFF"/>
          <w:lang w:val="en-GB"/>
        </w:rPr>
        <w:t xml:space="preserve"> all aspects of sexual and reproductive health issues</w:t>
      </w:r>
      <w:r w:rsidRPr="00A96E6C">
        <w:rPr>
          <w:rFonts w:ascii="Times New Roman" w:hAnsi="Times New Roman"/>
          <w:i/>
          <w:color w:val="000000"/>
          <w:sz w:val="24"/>
          <w:shd w:val="clear" w:color="auto" w:fill="FFFFFF"/>
          <w:lang w:val="en-GB"/>
        </w:rPr>
        <w:t>.</w:t>
      </w:r>
    </w:p>
    <w:p w14:paraId="6EECDCC8" w14:textId="61AE5116" w:rsidR="00373EF9" w:rsidRPr="00A96E6C" w:rsidRDefault="00373EF9" w:rsidP="00F72972">
      <w:pPr>
        <w:pStyle w:val="NormalWeb"/>
        <w:spacing w:before="0"/>
        <w:ind w:left="360"/>
        <w:contextualSpacing/>
        <w:jc w:val="both"/>
        <w:rPr>
          <w:rFonts w:ascii="Times New Roman" w:hAnsi="Times New Roman"/>
          <w:color w:val="000000"/>
          <w:sz w:val="16"/>
          <w:szCs w:val="16"/>
          <w:shd w:val="clear" w:color="auto" w:fill="FFFFFF"/>
        </w:rPr>
      </w:pPr>
    </w:p>
    <w:p w14:paraId="19EBE701" w14:textId="4F4D4B4A" w:rsidR="004F7E69" w:rsidRPr="00A96E6C" w:rsidRDefault="004F7E69" w:rsidP="009F0C85">
      <w:pPr>
        <w:pStyle w:val="NormalWeb"/>
        <w:spacing w:before="0"/>
        <w:contextualSpacing/>
        <w:jc w:val="both"/>
        <w:rPr>
          <w:rFonts w:ascii="Times New Roman" w:hAnsi="Times New Roman"/>
          <w:color w:val="000000"/>
          <w:sz w:val="16"/>
          <w:szCs w:val="16"/>
          <w:shd w:val="clear" w:color="auto" w:fill="FFFFFF"/>
        </w:rPr>
      </w:pPr>
    </w:p>
    <w:p w14:paraId="634E3125" w14:textId="1C21A612" w:rsidR="004F7E69" w:rsidRPr="00A96E6C"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51ECAFD1" w14:textId="330A5453" w:rsidR="004F7E69" w:rsidRPr="00A96E6C"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55672D4F" w14:textId="77777777" w:rsidR="004C57DF" w:rsidRPr="00A96E6C" w:rsidRDefault="004C57DF" w:rsidP="004C57DF">
      <w:pPr>
        <w:pStyle w:val="Heading1"/>
        <w:ind w:firstLine="563"/>
        <w:jc w:val="left"/>
        <w:rPr>
          <w:sz w:val="24"/>
          <w:szCs w:val="24"/>
        </w:rPr>
      </w:pPr>
      <w:r w:rsidRPr="00A96E6C">
        <w:rPr>
          <w:sz w:val="24"/>
          <w:szCs w:val="24"/>
        </w:rPr>
        <w:t xml:space="preserve">Key questions </w:t>
      </w:r>
    </w:p>
    <w:p w14:paraId="72420F28" w14:textId="77777777" w:rsidR="004C57DF" w:rsidRPr="00A96E6C" w:rsidRDefault="004C57DF" w:rsidP="004C57DF">
      <w:pPr>
        <w:pStyle w:val="NormalWeb"/>
        <w:spacing w:before="0"/>
        <w:ind w:left="360"/>
        <w:contextualSpacing/>
        <w:jc w:val="both"/>
        <w:rPr>
          <w:rFonts w:ascii="Times New Roman" w:hAnsi="Times New Roman"/>
          <w:color w:val="000000"/>
          <w:sz w:val="24"/>
          <w:shd w:val="clear" w:color="auto" w:fill="FFFFFF"/>
        </w:rPr>
      </w:pPr>
    </w:p>
    <w:p w14:paraId="6B4C5B1A" w14:textId="77777777" w:rsidR="004C57DF" w:rsidRPr="00A96E6C" w:rsidRDefault="004C57DF" w:rsidP="004C57DF">
      <w:pPr>
        <w:pStyle w:val="NormalWeb"/>
        <w:numPr>
          <w:ilvl w:val="0"/>
          <w:numId w:val="30"/>
        </w:numPr>
        <w:spacing w:before="0"/>
        <w:contextualSpacing/>
        <w:jc w:val="both"/>
        <w:rPr>
          <w:rFonts w:ascii="Times New Roman" w:hAnsi="Times New Roman"/>
          <w:color w:val="000000"/>
          <w:sz w:val="24"/>
          <w:shd w:val="clear" w:color="auto" w:fill="FFFFFF"/>
        </w:rPr>
      </w:pPr>
      <w:r w:rsidRPr="00A96E6C">
        <w:rPr>
          <w:rFonts w:ascii="Times New Roman" w:hAnsi="Times New Roman"/>
          <w:sz w:val="24"/>
        </w:rPr>
        <w:t xml:space="preserve">Since the beginning of COVID-19 pandemic, States have adopted new policies, laws and other measures in response to the crisis. Please refer to the relevant measures in your country (or countries in focus) and their impact on the right to sexual and reproductive health. Please share information on opportunities and challenges.  </w:t>
      </w:r>
    </w:p>
    <w:p w14:paraId="6B4FF219" w14:textId="77777777" w:rsidR="004C57DF" w:rsidRPr="00A96E6C" w:rsidRDefault="004C57DF" w:rsidP="004C57DF">
      <w:pPr>
        <w:pStyle w:val="NormalWeb"/>
        <w:spacing w:before="0"/>
        <w:contextualSpacing/>
        <w:jc w:val="both"/>
        <w:rPr>
          <w:rFonts w:ascii="Times New Roman" w:hAnsi="Times New Roman"/>
          <w:sz w:val="24"/>
        </w:rPr>
      </w:pPr>
    </w:p>
    <w:p w14:paraId="75079A72"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 xml:space="preserve">For the purposes of this report, the primary author is writing from the point of view of an ordained clergywoman in the United Church of Christ, and board member for Preterm, an Independent Abortion Clinic in Cleveland, Ohio, United States.  </w:t>
      </w:r>
    </w:p>
    <w:p w14:paraId="3FBD00E0" w14:textId="77777777" w:rsidR="004C57DF" w:rsidRDefault="004C57DF" w:rsidP="004C57DF">
      <w:pPr>
        <w:pStyle w:val="NormalWeb"/>
        <w:spacing w:before="0"/>
        <w:contextualSpacing/>
        <w:jc w:val="both"/>
        <w:rPr>
          <w:rFonts w:ascii="Times New Roman" w:hAnsi="Times New Roman"/>
          <w:sz w:val="24"/>
        </w:rPr>
      </w:pPr>
    </w:p>
    <w:p w14:paraId="50D755C9" w14:textId="77777777" w:rsidR="004C57DF" w:rsidRDefault="004C57DF" w:rsidP="004C57DF">
      <w:pPr>
        <w:pStyle w:val="NormalWeb"/>
        <w:spacing w:before="0"/>
        <w:contextualSpacing/>
        <w:jc w:val="both"/>
        <w:rPr>
          <w:rFonts w:ascii="Times New Roman" w:hAnsi="Times New Roman"/>
          <w:sz w:val="24"/>
        </w:rPr>
      </w:pPr>
      <w:r>
        <w:rPr>
          <w:rFonts w:ascii="Times New Roman" w:hAnsi="Times New Roman"/>
          <w:sz w:val="24"/>
        </w:rPr>
        <w:t xml:space="preserve">The United Church of Christ is a Christian denomination centered in ecumenism with a powerful and progressive history of supporting access to abortion.  Our clergy were critical in the pre-legal era of helping women get information and support for their choices.   In 1971, (before the passing of Roe v. Wade in the United States) the General Synod (or decision making body) of the denomination </w:t>
      </w:r>
      <w:hyperlink r:id="rId13" w:history="1">
        <w:r w:rsidRPr="00984C8B">
          <w:rPr>
            <w:rStyle w:val="Hyperlink"/>
            <w:rFonts w:ascii="Times New Roman" w:hAnsi="Times New Roman"/>
            <w:sz w:val="24"/>
          </w:rPr>
          <w:t>passed a resolution</w:t>
        </w:r>
      </w:hyperlink>
      <w:r>
        <w:rPr>
          <w:rFonts w:ascii="Times New Roman" w:hAnsi="Times New Roman"/>
          <w:sz w:val="24"/>
        </w:rPr>
        <w:t xml:space="preserve"> claiming that “a responsible position concerning abortion should be based on the consideration of the rights of the individual woman, her potential child, her family and society, as well as the rights of the fetus,” and urged local churches to appeal towards legal abortion and counsel women effectively. This decision was affirmed again and expanded in 1973, then calling churches to resist the erosion of the now-legal status of abortion, among other actions in support.</w:t>
      </w:r>
    </w:p>
    <w:p w14:paraId="7002D3A3" w14:textId="77777777" w:rsidR="004C57DF" w:rsidRDefault="004C57DF" w:rsidP="004C57DF">
      <w:pPr>
        <w:pStyle w:val="NormalWeb"/>
        <w:spacing w:before="0"/>
        <w:contextualSpacing/>
        <w:jc w:val="both"/>
        <w:rPr>
          <w:rFonts w:ascii="Times New Roman" w:hAnsi="Times New Roman"/>
          <w:sz w:val="24"/>
        </w:rPr>
      </w:pPr>
    </w:p>
    <w:p w14:paraId="377E0954" w14:textId="77777777" w:rsidR="004C57DF" w:rsidRDefault="004C57DF" w:rsidP="004C57DF">
      <w:pPr>
        <w:pStyle w:val="NormalWeb"/>
        <w:spacing w:before="0"/>
        <w:contextualSpacing/>
        <w:jc w:val="both"/>
        <w:rPr>
          <w:rFonts w:ascii="Times New Roman" w:hAnsi="Times New Roman"/>
          <w:sz w:val="24"/>
        </w:rPr>
      </w:pPr>
      <w:r>
        <w:rPr>
          <w:rFonts w:ascii="Times New Roman" w:hAnsi="Times New Roman"/>
          <w:sz w:val="24"/>
        </w:rPr>
        <w:t>The United Church of Christ continued to publicly affirm abortion access through resolutions in 1977, 1979, 1981, 1987, 1989, 1991, and still through our collective action, advocacy, and care to this day, as demonstrated through this report.</w:t>
      </w:r>
    </w:p>
    <w:p w14:paraId="7938B1C1" w14:textId="77777777" w:rsidR="004C57DF" w:rsidRDefault="004C57DF" w:rsidP="004C57DF">
      <w:pPr>
        <w:pStyle w:val="NormalWeb"/>
        <w:spacing w:before="0"/>
        <w:contextualSpacing/>
        <w:jc w:val="both"/>
        <w:rPr>
          <w:rFonts w:ascii="Times New Roman" w:hAnsi="Times New Roman"/>
          <w:sz w:val="24"/>
        </w:rPr>
      </w:pPr>
    </w:p>
    <w:p w14:paraId="0F083BF1" w14:textId="77777777" w:rsidR="004C57DF" w:rsidRDefault="004C57DF" w:rsidP="004C57DF">
      <w:pPr>
        <w:pStyle w:val="NormalWeb"/>
        <w:spacing w:before="0"/>
        <w:contextualSpacing/>
        <w:jc w:val="both"/>
        <w:rPr>
          <w:rFonts w:ascii="Times New Roman" w:hAnsi="Times New Roman"/>
          <w:sz w:val="24"/>
        </w:rPr>
      </w:pPr>
      <w:r>
        <w:rPr>
          <w:rFonts w:ascii="Times New Roman" w:hAnsi="Times New Roman"/>
          <w:sz w:val="24"/>
        </w:rPr>
        <w:t>Through this lens of history and advocacy, the primary author serves on the Board for Preterm, an Independent Abortion Clinic in Cleveland, OH, and t</w:t>
      </w:r>
      <w:r w:rsidRPr="00A96E6C">
        <w:rPr>
          <w:rFonts w:ascii="Times New Roman" w:hAnsi="Times New Roman"/>
          <w:sz w:val="24"/>
        </w:rPr>
        <w:t xml:space="preserve">he examples and case studies of this </w:t>
      </w:r>
      <w:r>
        <w:rPr>
          <w:rFonts w:ascii="Times New Roman" w:hAnsi="Times New Roman"/>
          <w:sz w:val="24"/>
        </w:rPr>
        <w:t xml:space="preserve">dual </w:t>
      </w:r>
      <w:r w:rsidRPr="00A96E6C">
        <w:rPr>
          <w:rFonts w:ascii="Times New Roman" w:hAnsi="Times New Roman"/>
          <w:sz w:val="24"/>
        </w:rPr>
        <w:t>context will inform the responses</w:t>
      </w:r>
      <w:r>
        <w:rPr>
          <w:rFonts w:ascii="Times New Roman" w:hAnsi="Times New Roman"/>
          <w:sz w:val="24"/>
        </w:rPr>
        <w:t xml:space="preserve"> to follow</w:t>
      </w:r>
      <w:r w:rsidRPr="00A96E6C">
        <w:rPr>
          <w:rFonts w:ascii="Times New Roman" w:hAnsi="Times New Roman"/>
          <w:sz w:val="24"/>
        </w:rPr>
        <w:t>.</w:t>
      </w:r>
    </w:p>
    <w:p w14:paraId="49F045B9" w14:textId="77777777" w:rsidR="004C57DF" w:rsidRPr="00A96E6C" w:rsidRDefault="004C57DF" w:rsidP="004C57DF">
      <w:pPr>
        <w:pStyle w:val="NormalWeb"/>
        <w:spacing w:before="0"/>
        <w:contextualSpacing/>
        <w:jc w:val="both"/>
        <w:rPr>
          <w:rFonts w:ascii="Times New Roman" w:hAnsi="Times New Roman"/>
          <w:sz w:val="24"/>
        </w:rPr>
      </w:pPr>
    </w:p>
    <w:p w14:paraId="21AF9463"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 xml:space="preserve">Challenges: </w:t>
      </w:r>
    </w:p>
    <w:p w14:paraId="67DC6D0F"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 xml:space="preserve">During the pandemic, some US States, including Ohio, deemed abortion to be a non-essential medical service that must be suspended during the pandemic, and the clinics were </w:t>
      </w:r>
      <w:r>
        <w:rPr>
          <w:rFonts w:ascii="Times New Roman" w:hAnsi="Times New Roman"/>
          <w:sz w:val="24"/>
        </w:rPr>
        <w:t>un</w:t>
      </w:r>
      <w:r w:rsidRPr="00A96E6C">
        <w:rPr>
          <w:rFonts w:ascii="Times New Roman" w:hAnsi="Times New Roman"/>
          <w:sz w:val="24"/>
        </w:rPr>
        <w:t xml:space="preserve">able to continue to provide services because of legal action and other relevant actions.  There is no question that patients were impacted in those US states as a result of this legal battle. </w:t>
      </w:r>
    </w:p>
    <w:p w14:paraId="0E50C327" w14:textId="77777777" w:rsidR="004C57DF" w:rsidRPr="00A96E6C" w:rsidRDefault="004C57DF" w:rsidP="004C57DF">
      <w:pPr>
        <w:pStyle w:val="NormalWeb"/>
        <w:spacing w:before="0"/>
        <w:contextualSpacing/>
        <w:jc w:val="both"/>
        <w:rPr>
          <w:rFonts w:ascii="Times New Roman" w:hAnsi="Times New Roman"/>
          <w:sz w:val="24"/>
        </w:rPr>
      </w:pPr>
    </w:p>
    <w:p w14:paraId="4B5B5575"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On March 17</w:t>
      </w:r>
      <w:r w:rsidRPr="00A96E6C">
        <w:rPr>
          <w:rFonts w:ascii="Times New Roman" w:hAnsi="Times New Roman"/>
          <w:sz w:val="24"/>
          <w:vertAlign w:val="superscript"/>
        </w:rPr>
        <w:t>th</w:t>
      </w:r>
      <w:r w:rsidRPr="00A96E6C">
        <w:rPr>
          <w:rFonts w:ascii="Times New Roman" w:hAnsi="Times New Roman"/>
          <w:sz w:val="24"/>
        </w:rPr>
        <w:t>, 2020, Amy Acton, MD, MPH, the Director of the Ohio Department of Health at the time, suspended all non-essential or elective surgeries.</w:t>
      </w:r>
    </w:p>
    <w:p w14:paraId="09EA3C61" w14:textId="77777777" w:rsidR="004C57DF" w:rsidRPr="00A96E6C" w:rsidRDefault="004C57DF" w:rsidP="004C57DF">
      <w:pPr>
        <w:pStyle w:val="NormalWeb"/>
        <w:spacing w:before="0"/>
        <w:contextualSpacing/>
        <w:jc w:val="both"/>
        <w:rPr>
          <w:rFonts w:ascii="Times New Roman" w:hAnsi="Times New Roman"/>
          <w:sz w:val="24"/>
        </w:rPr>
      </w:pPr>
    </w:p>
    <w:p w14:paraId="7A1B04AA" w14:textId="77777777" w:rsidR="004C57DF" w:rsidRPr="00A96E6C" w:rsidRDefault="004C57DF" w:rsidP="004C57DF">
      <w:pPr>
        <w:pStyle w:val="NormalWeb"/>
        <w:contextualSpacing/>
        <w:jc w:val="both"/>
        <w:rPr>
          <w:rFonts w:ascii="Times New Roman" w:hAnsi="Times New Roman"/>
          <w:sz w:val="24"/>
        </w:rPr>
      </w:pPr>
      <w:r w:rsidRPr="00A96E6C">
        <w:rPr>
          <w:rFonts w:ascii="Times New Roman" w:hAnsi="Times New Roman"/>
          <w:sz w:val="24"/>
        </w:rPr>
        <w:t>The Joint Statement by the American College of Obstetricians and Gynecologists</w:t>
      </w:r>
    </w:p>
    <w:p w14:paraId="798EED22" w14:textId="77777777" w:rsidR="004C57DF" w:rsidRPr="00D30CE2" w:rsidRDefault="004C57DF" w:rsidP="004C57DF">
      <w:pPr>
        <w:pStyle w:val="NormalWeb"/>
        <w:contextualSpacing/>
        <w:jc w:val="both"/>
        <w:rPr>
          <w:rFonts w:ascii="Times New Roman" w:hAnsi="Times New Roman"/>
          <w:sz w:val="24"/>
        </w:rPr>
      </w:pPr>
      <w:r w:rsidRPr="00A96E6C">
        <w:rPr>
          <w:rFonts w:ascii="Times New Roman" w:hAnsi="Times New Roman"/>
          <w:sz w:val="24"/>
        </w:rPr>
        <w:t xml:space="preserve">(ACOG), the American Board of Obstetrics &amp; Gynecology, et al., on Abortion Access During the COVID-19 Outbreak, issued March 18, 2020, which states that to “the extent that hospital systems or ambulatory surgical facilities are categorizing procedures that can be delayed during the COVID-19 pandemic, abortion should not be categorized as such a procedure” because it “is an essential component of comprehensive health care” and “a time-sensitive service for which a delay of several weeks, or in some cases days, </w:t>
      </w:r>
      <w:r w:rsidRPr="00D30CE2">
        <w:rPr>
          <w:rFonts w:ascii="Times New Roman" w:hAnsi="Times New Roman"/>
          <w:sz w:val="24"/>
        </w:rPr>
        <w:t>may increase the risks [to patients] or potentially make it completely inaccessible.”</w:t>
      </w:r>
    </w:p>
    <w:p w14:paraId="7B2C2975" w14:textId="77777777" w:rsidR="004C57DF" w:rsidRPr="00D30CE2" w:rsidRDefault="004C57DF" w:rsidP="004C57DF">
      <w:pPr>
        <w:pStyle w:val="NormalWeb"/>
        <w:spacing w:before="0"/>
        <w:contextualSpacing/>
        <w:jc w:val="both"/>
        <w:rPr>
          <w:rFonts w:ascii="Times New Roman" w:hAnsi="Times New Roman"/>
          <w:sz w:val="24"/>
        </w:rPr>
      </w:pPr>
    </w:p>
    <w:p w14:paraId="683F744C" w14:textId="36E7C5B3" w:rsidR="004C57DF" w:rsidRPr="00D30CE2" w:rsidRDefault="004C57DF" w:rsidP="004C57DF">
      <w:pPr>
        <w:pStyle w:val="NormalWeb"/>
        <w:contextualSpacing/>
        <w:jc w:val="both"/>
        <w:rPr>
          <w:rFonts w:ascii="Times New Roman" w:hAnsi="Times New Roman"/>
          <w:sz w:val="24"/>
          <w:lang w:val="en-US"/>
        </w:rPr>
      </w:pPr>
      <w:r w:rsidRPr="00D30CE2">
        <w:rPr>
          <w:rFonts w:ascii="Times New Roman" w:hAnsi="Times New Roman"/>
          <w:sz w:val="24"/>
          <w:lang w:val="en-US"/>
        </w:rPr>
        <w:t>On March 21</w:t>
      </w:r>
      <w:r w:rsidRPr="00D30CE2">
        <w:rPr>
          <w:rFonts w:ascii="Times New Roman" w:hAnsi="Times New Roman"/>
          <w:sz w:val="24"/>
          <w:vertAlign w:val="superscript"/>
          <w:lang w:val="en-US"/>
        </w:rPr>
        <w:t>st</w:t>
      </w:r>
      <w:r w:rsidRPr="00D30CE2">
        <w:rPr>
          <w:rFonts w:ascii="Times New Roman" w:hAnsi="Times New Roman"/>
          <w:sz w:val="24"/>
          <w:lang w:val="en-US"/>
        </w:rPr>
        <w:t xml:space="preserve">, 2020, Preterm received a Cease &amp; Desist Letter from the Deputy Attorney General ordering abortion providers to stop performing </w:t>
      </w:r>
      <w:r>
        <w:rPr>
          <w:rFonts w:ascii="Times New Roman" w:hAnsi="Times New Roman"/>
          <w:sz w:val="24"/>
          <w:lang w:val="en-US"/>
        </w:rPr>
        <w:t>“</w:t>
      </w:r>
      <w:r w:rsidRPr="00D30CE2">
        <w:rPr>
          <w:rFonts w:ascii="Times New Roman" w:hAnsi="Times New Roman"/>
          <w:sz w:val="24"/>
          <w:lang w:val="en-US"/>
        </w:rPr>
        <w:t>non-essential</w:t>
      </w:r>
      <w:r>
        <w:rPr>
          <w:rFonts w:ascii="Times New Roman" w:hAnsi="Times New Roman"/>
          <w:sz w:val="24"/>
          <w:lang w:val="en-US"/>
        </w:rPr>
        <w:t>” s</w:t>
      </w:r>
      <w:r w:rsidRPr="00D30CE2">
        <w:rPr>
          <w:rFonts w:ascii="Times New Roman" w:hAnsi="Times New Roman"/>
          <w:sz w:val="24"/>
          <w:lang w:val="en-US"/>
        </w:rPr>
        <w:t xml:space="preserve">urgeries.  </w:t>
      </w:r>
    </w:p>
    <w:p w14:paraId="655D7F1E" w14:textId="77777777" w:rsidR="004C57DF" w:rsidRPr="00D30CE2" w:rsidRDefault="004C57DF" w:rsidP="004C57DF">
      <w:pPr>
        <w:pStyle w:val="NormalWeb"/>
        <w:spacing w:before="0"/>
        <w:contextualSpacing/>
        <w:jc w:val="both"/>
        <w:rPr>
          <w:rFonts w:ascii="Times New Roman" w:hAnsi="Times New Roman"/>
          <w:sz w:val="24"/>
        </w:rPr>
      </w:pPr>
    </w:p>
    <w:p w14:paraId="4EE2973C"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On March 21</w:t>
      </w:r>
      <w:r w:rsidRPr="00A96E6C">
        <w:rPr>
          <w:rFonts w:ascii="Times New Roman" w:hAnsi="Times New Roman"/>
          <w:sz w:val="24"/>
          <w:vertAlign w:val="superscript"/>
        </w:rPr>
        <w:t>st</w:t>
      </w:r>
      <w:r w:rsidRPr="00A96E6C">
        <w:rPr>
          <w:rFonts w:ascii="Times New Roman" w:hAnsi="Times New Roman"/>
          <w:sz w:val="24"/>
        </w:rPr>
        <w:t xml:space="preserve">, Preterm’s Board of Directors passed a policy affirming alignment of abortion with the definition of “essential surgeries,” empowering the physicians to make the decision, encouraging patients to delay where possible (during this critical period, which was initially only expected to be two weeks), and/or consider medication abortion wherever possible, and to preserve Personal Protective Equipment and have as few staff as possible in the room. </w:t>
      </w:r>
    </w:p>
    <w:p w14:paraId="65D0C3DE" w14:textId="77777777" w:rsidR="004C57DF" w:rsidRDefault="004C57DF" w:rsidP="004C57DF">
      <w:pPr>
        <w:pStyle w:val="NormalWeb"/>
        <w:spacing w:before="0"/>
        <w:contextualSpacing/>
        <w:jc w:val="both"/>
        <w:rPr>
          <w:rFonts w:ascii="Times New Roman" w:hAnsi="Times New Roman"/>
          <w:sz w:val="24"/>
        </w:rPr>
      </w:pPr>
    </w:p>
    <w:p w14:paraId="14F70B25" w14:textId="77777777" w:rsidR="004C57DF" w:rsidRDefault="004C57DF" w:rsidP="004C57DF">
      <w:pPr>
        <w:pStyle w:val="NormalWeb"/>
        <w:spacing w:before="0"/>
        <w:contextualSpacing/>
        <w:jc w:val="both"/>
        <w:rPr>
          <w:rFonts w:ascii="Times New Roman" w:hAnsi="Times New Roman"/>
          <w:sz w:val="24"/>
        </w:rPr>
      </w:pPr>
      <w:r>
        <w:rPr>
          <w:rFonts w:ascii="Times New Roman" w:hAnsi="Times New Roman"/>
          <w:sz w:val="24"/>
        </w:rPr>
        <w:t>On March 30</w:t>
      </w:r>
      <w:r w:rsidRPr="00D30CE2">
        <w:rPr>
          <w:rFonts w:ascii="Times New Roman" w:hAnsi="Times New Roman"/>
          <w:sz w:val="24"/>
          <w:vertAlign w:val="superscript"/>
        </w:rPr>
        <w:t>th</w:t>
      </w:r>
      <w:r>
        <w:rPr>
          <w:rFonts w:ascii="Times New Roman" w:hAnsi="Times New Roman"/>
          <w:sz w:val="24"/>
        </w:rPr>
        <w:t xml:space="preserve">, based on the lack of clarity from the government of Ohio about what could legally be performed as well as how enforcement would occur, Preterm sought a Temporary Restraining Order and Preliminary Injunction against the State of Ohio based on the unconstitutional nature of the restriction under the Fourteenth Amendment of the United States Constitution guaranteeing the right to reproductive freedom. This was granted, and upheld, until </w:t>
      </w:r>
      <w:r w:rsidRPr="00755F56">
        <w:rPr>
          <w:rFonts w:ascii="Times New Roman" w:hAnsi="Times New Roman"/>
          <w:sz w:val="24"/>
        </w:rPr>
        <w:t>the Ohio ban on elective surgeries was lifted on May 1, 2021.</w:t>
      </w:r>
    </w:p>
    <w:p w14:paraId="647348B4" w14:textId="77777777" w:rsidR="004C57DF" w:rsidRPr="00A96E6C" w:rsidRDefault="004C57DF" w:rsidP="004C57DF">
      <w:pPr>
        <w:pStyle w:val="NormalWeb"/>
        <w:spacing w:before="0"/>
        <w:contextualSpacing/>
        <w:jc w:val="both"/>
        <w:rPr>
          <w:rFonts w:ascii="Times New Roman" w:hAnsi="Times New Roman"/>
          <w:sz w:val="24"/>
        </w:rPr>
      </w:pPr>
    </w:p>
    <w:p w14:paraId="35B91F6C"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 xml:space="preserve">In late March to late April of 2020, all who were eligible for medication abortions were required to choose this procedure.  If they wanted a surgical abortion, and were beyond the first trimester at this point, and were not eligible for a medication abortion, Preterm was instructed by the court in Ohio to </w:t>
      </w:r>
      <w:r>
        <w:rPr>
          <w:rFonts w:ascii="Times New Roman" w:hAnsi="Times New Roman"/>
          <w:sz w:val="24"/>
        </w:rPr>
        <w:t>delay the procedure</w:t>
      </w:r>
      <w:r w:rsidRPr="00A96E6C">
        <w:rPr>
          <w:rFonts w:ascii="Times New Roman" w:hAnsi="Times New Roman"/>
          <w:sz w:val="24"/>
        </w:rPr>
        <w:t xml:space="preserve"> unless there was a clear underlying reason to have them come in. </w:t>
      </w:r>
    </w:p>
    <w:p w14:paraId="19F739A5" w14:textId="77777777" w:rsidR="004C57DF" w:rsidRPr="00A96E6C" w:rsidRDefault="004C57DF" w:rsidP="004C57DF">
      <w:pPr>
        <w:pStyle w:val="NormalWeb"/>
        <w:spacing w:before="0"/>
        <w:contextualSpacing/>
        <w:jc w:val="both"/>
        <w:rPr>
          <w:rFonts w:ascii="Times New Roman" w:hAnsi="Times New Roman"/>
          <w:sz w:val="24"/>
        </w:rPr>
      </w:pPr>
    </w:p>
    <w:p w14:paraId="3C6B2664"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 xml:space="preserve">Also relevant, at the time, a federal lawsuit suspended some of the requirements of in-person dispensing of medication abortion.  However, not all US states could take advantage of it due to the state laws in Ohio and others which require in-person visits for medication abortion. </w:t>
      </w:r>
    </w:p>
    <w:p w14:paraId="75AC8DB0"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br/>
        <w:t xml:space="preserve">There are some US states which made abortion more accessible via telehealth, however, at the time, 19 US states had laws prohibiting </w:t>
      </w:r>
      <w:r>
        <w:rPr>
          <w:rFonts w:ascii="Times New Roman" w:hAnsi="Times New Roman"/>
          <w:sz w:val="24"/>
        </w:rPr>
        <w:t xml:space="preserve">remote </w:t>
      </w:r>
      <w:r w:rsidRPr="00A96E6C">
        <w:rPr>
          <w:rFonts w:ascii="Times New Roman" w:hAnsi="Times New Roman"/>
          <w:sz w:val="24"/>
        </w:rPr>
        <w:t>access to medical abortion</w:t>
      </w:r>
      <w:r>
        <w:rPr>
          <w:rFonts w:ascii="Times New Roman" w:hAnsi="Times New Roman"/>
          <w:sz w:val="24"/>
        </w:rPr>
        <w:t xml:space="preserve">.  In December 2020, </w:t>
      </w:r>
      <w:r w:rsidRPr="00A96E6C">
        <w:rPr>
          <w:rFonts w:ascii="Times New Roman" w:hAnsi="Times New Roman"/>
          <w:sz w:val="24"/>
        </w:rPr>
        <w:t>Ohio</w:t>
      </w:r>
      <w:r>
        <w:rPr>
          <w:rFonts w:ascii="Times New Roman" w:hAnsi="Times New Roman"/>
          <w:sz w:val="24"/>
        </w:rPr>
        <w:t xml:space="preserve"> passed</w:t>
      </w:r>
      <w:r w:rsidRPr="00A96E6C">
        <w:rPr>
          <w:rFonts w:ascii="Times New Roman" w:hAnsi="Times New Roman"/>
          <w:sz w:val="24"/>
        </w:rPr>
        <w:t xml:space="preserve"> Senate Bill 260, the issue of a telemedicine ban, which a judge has blocked, and litigation is ongoing. </w:t>
      </w:r>
    </w:p>
    <w:p w14:paraId="77C47E16" w14:textId="77777777" w:rsidR="004C57DF" w:rsidRPr="00A96E6C" w:rsidRDefault="004C57DF" w:rsidP="004C57DF">
      <w:pPr>
        <w:pStyle w:val="NormalWeb"/>
        <w:spacing w:before="0"/>
        <w:contextualSpacing/>
        <w:jc w:val="both"/>
        <w:rPr>
          <w:rFonts w:ascii="Times New Roman" w:hAnsi="Times New Roman"/>
          <w:sz w:val="24"/>
        </w:rPr>
      </w:pPr>
    </w:p>
    <w:p w14:paraId="48261A96" w14:textId="77777777" w:rsidR="004C57DF" w:rsidRDefault="004C57DF" w:rsidP="004C57DF">
      <w:pPr>
        <w:pStyle w:val="NormalWeb"/>
        <w:spacing w:before="0"/>
        <w:contextualSpacing/>
        <w:jc w:val="both"/>
        <w:rPr>
          <w:rFonts w:ascii="Times New Roman" w:hAnsi="Times New Roman"/>
          <w:sz w:val="24"/>
        </w:rPr>
      </w:pPr>
      <w:r>
        <w:rPr>
          <w:rFonts w:ascii="Times New Roman" w:hAnsi="Times New Roman"/>
          <w:sz w:val="24"/>
        </w:rPr>
        <w:t xml:space="preserve">Preterm experienced serious </w:t>
      </w:r>
      <w:r w:rsidRPr="00A96E6C">
        <w:rPr>
          <w:rFonts w:ascii="Times New Roman" w:hAnsi="Times New Roman"/>
          <w:sz w:val="24"/>
        </w:rPr>
        <w:t>trouble with staffing (whether because they were sick, or immunocompromised, or caring for people who are.)</w:t>
      </w:r>
      <w:r>
        <w:rPr>
          <w:rFonts w:ascii="Times New Roman" w:hAnsi="Times New Roman"/>
          <w:sz w:val="24"/>
        </w:rPr>
        <w:t xml:space="preserve">  They experienced challenges in staff who were not able to access childcare.  They decided to incentivize and pay bonuses for staff who were able to come in.  They had to f</w:t>
      </w:r>
      <w:r w:rsidRPr="00A96E6C">
        <w:rPr>
          <w:rFonts w:ascii="Times New Roman" w:hAnsi="Times New Roman"/>
          <w:sz w:val="24"/>
        </w:rPr>
        <w:t>ind staffing to check temperatures at the door</w:t>
      </w:r>
      <w:r>
        <w:rPr>
          <w:rFonts w:ascii="Times New Roman" w:hAnsi="Times New Roman"/>
          <w:sz w:val="24"/>
        </w:rPr>
        <w:t xml:space="preserve">. </w:t>
      </w:r>
    </w:p>
    <w:p w14:paraId="78D6CB6C" w14:textId="77777777" w:rsidR="004C57DF" w:rsidRDefault="004C57DF" w:rsidP="004C57DF">
      <w:pPr>
        <w:pStyle w:val="NormalWeb"/>
        <w:spacing w:before="0"/>
        <w:contextualSpacing/>
        <w:jc w:val="both"/>
        <w:rPr>
          <w:rFonts w:ascii="Times New Roman" w:hAnsi="Times New Roman"/>
          <w:sz w:val="24"/>
        </w:rPr>
      </w:pPr>
    </w:p>
    <w:p w14:paraId="6346F3C1" w14:textId="77777777" w:rsidR="004C57DF" w:rsidRDefault="004C57DF" w:rsidP="004C57DF">
      <w:pPr>
        <w:pStyle w:val="NormalWeb"/>
        <w:spacing w:before="0"/>
        <w:contextualSpacing/>
        <w:jc w:val="both"/>
        <w:rPr>
          <w:rFonts w:ascii="Times New Roman" w:hAnsi="Times New Roman"/>
          <w:sz w:val="24"/>
        </w:rPr>
      </w:pPr>
      <w:r>
        <w:rPr>
          <w:rFonts w:ascii="Times New Roman" w:hAnsi="Times New Roman"/>
          <w:sz w:val="24"/>
        </w:rPr>
        <w:t>Because of restrictions and adaptations to the COVID-19 virus, there was a need to limit people in the building, and it impacted the clinic in the following ways:</w:t>
      </w:r>
    </w:p>
    <w:p w14:paraId="34022754" w14:textId="77777777" w:rsidR="004C57DF" w:rsidRPr="00A96E6C" w:rsidRDefault="004C57DF" w:rsidP="004C57DF">
      <w:pPr>
        <w:pStyle w:val="NormalWeb"/>
        <w:spacing w:before="0"/>
        <w:contextualSpacing/>
        <w:jc w:val="both"/>
        <w:rPr>
          <w:rFonts w:ascii="Times New Roman" w:hAnsi="Times New Roman"/>
          <w:sz w:val="24"/>
        </w:rPr>
      </w:pPr>
      <w:r>
        <w:rPr>
          <w:rFonts w:ascii="Times New Roman" w:hAnsi="Times New Roman"/>
          <w:sz w:val="24"/>
        </w:rPr>
        <w:t>No support people or significant others with patients,</w:t>
      </w:r>
    </w:p>
    <w:p w14:paraId="51AB90CA"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Limiting the patient schedule</w:t>
      </w:r>
      <w:r>
        <w:rPr>
          <w:rFonts w:ascii="Times New Roman" w:hAnsi="Times New Roman"/>
          <w:sz w:val="24"/>
        </w:rPr>
        <w:t>,</w:t>
      </w:r>
    </w:p>
    <w:p w14:paraId="3DDE75F7"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Re-arranging the waiting rooms</w:t>
      </w:r>
      <w:r>
        <w:rPr>
          <w:rFonts w:ascii="Times New Roman" w:hAnsi="Times New Roman"/>
          <w:sz w:val="24"/>
        </w:rPr>
        <w:t>,</w:t>
      </w:r>
    </w:p>
    <w:p w14:paraId="1A6063BE"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Re-arranging counseling room</w:t>
      </w:r>
      <w:r>
        <w:rPr>
          <w:rFonts w:ascii="Times New Roman" w:hAnsi="Times New Roman"/>
          <w:sz w:val="24"/>
        </w:rPr>
        <w:t>s,</w:t>
      </w:r>
    </w:p>
    <w:p w14:paraId="7EDF2FC9"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Upgrading HVAC systems and added air purifiers in all rooms</w:t>
      </w:r>
      <w:r>
        <w:rPr>
          <w:rFonts w:ascii="Times New Roman" w:hAnsi="Times New Roman"/>
          <w:sz w:val="24"/>
        </w:rPr>
        <w:t>,</w:t>
      </w:r>
    </w:p>
    <w:p w14:paraId="533921F6" w14:textId="77777777" w:rsidR="004C57DF" w:rsidRPr="00A96E6C" w:rsidRDefault="004C57DF" w:rsidP="004C57DF">
      <w:pPr>
        <w:pStyle w:val="NormalWeb"/>
        <w:spacing w:before="0"/>
        <w:contextualSpacing/>
        <w:jc w:val="both"/>
        <w:rPr>
          <w:rFonts w:ascii="Times New Roman" w:hAnsi="Times New Roman"/>
          <w:sz w:val="24"/>
        </w:rPr>
      </w:pPr>
      <w:r>
        <w:rPr>
          <w:rFonts w:ascii="Times New Roman" w:hAnsi="Times New Roman"/>
          <w:sz w:val="24"/>
        </w:rPr>
        <w:t>And the clinic</w:t>
      </w:r>
      <w:r w:rsidRPr="00A96E6C">
        <w:rPr>
          <w:rFonts w:ascii="Times New Roman" w:hAnsi="Times New Roman"/>
          <w:sz w:val="24"/>
        </w:rPr>
        <w:t xml:space="preserve"> cut sexual health appointments (not abortion related) unless people were symptomatic, </w:t>
      </w:r>
      <w:r>
        <w:rPr>
          <w:rFonts w:ascii="Times New Roman" w:hAnsi="Times New Roman"/>
          <w:sz w:val="24"/>
        </w:rPr>
        <w:t xml:space="preserve">as many patients </w:t>
      </w:r>
      <w:r w:rsidRPr="00A96E6C">
        <w:rPr>
          <w:rFonts w:ascii="Times New Roman" w:hAnsi="Times New Roman"/>
          <w:sz w:val="24"/>
        </w:rPr>
        <w:t xml:space="preserve">had access to telehealth with their PCPs. </w:t>
      </w:r>
    </w:p>
    <w:p w14:paraId="51D8C297" w14:textId="77777777" w:rsidR="004C57DF" w:rsidRPr="00A96E6C" w:rsidRDefault="004C57DF" w:rsidP="004C57DF">
      <w:pPr>
        <w:pStyle w:val="NormalWeb"/>
        <w:spacing w:before="0"/>
        <w:contextualSpacing/>
        <w:jc w:val="both"/>
        <w:rPr>
          <w:rFonts w:ascii="Times New Roman" w:hAnsi="Times New Roman"/>
          <w:sz w:val="24"/>
        </w:rPr>
      </w:pPr>
    </w:p>
    <w:p w14:paraId="03AE0E19"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 xml:space="preserve">Opportunities: </w:t>
      </w:r>
    </w:p>
    <w:p w14:paraId="475F967F" w14:textId="77777777" w:rsidR="004C57DF" w:rsidRPr="00A96E6C" w:rsidRDefault="004C57DF" w:rsidP="004C57DF">
      <w:pPr>
        <w:pStyle w:val="NormalWeb"/>
        <w:spacing w:before="0"/>
        <w:contextualSpacing/>
        <w:jc w:val="both"/>
        <w:rPr>
          <w:rFonts w:ascii="Times New Roman" w:hAnsi="Times New Roman"/>
          <w:sz w:val="24"/>
        </w:rPr>
      </w:pPr>
      <w:r>
        <w:rPr>
          <w:rFonts w:ascii="Times New Roman" w:hAnsi="Times New Roman"/>
          <w:sz w:val="24"/>
        </w:rPr>
        <w:t>P</w:t>
      </w:r>
      <w:r w:rsidRPr="00A96E6C">
        <w:rPr>
          <w:rFonts w:ascii="Times New Roman" w:hAnsi="Times New Roman"/>
          <w:sz w:val="24"/>
        </w:rPr>
        <w:t xml:space="preserve">reterm was able to implicate a change in Medication Abortion Follow-ups, in such a way that patients (who are required by Ohio law to come in twice) do </w:t>
      </w:r>
      <w:r w:rsidRPr="00A96E6C">
        <w:rPr>
          <w:rFonts w:ascii="Times New Roman" w:hAnsi="Times New Roman"/>
          <w:i/>
          <w:iCs/>
          <w:sz w:val="24"/>
        </w:rPr>
        <w:t>not</w:t>
      </w:r>
      <w:r w:rsidRPr="00A96E6C">
        <w:rPr>
          <w:rFonts w:ascii="Times New Roman" w:hAnsi="Times New Roman"/>
          <w:sz w:val="24"/>
        </w:rPr>
        <w:t xml:space="preserve"> need to come </w:t>
      </w:r>
      <w:r>
        <w:rPr>
          <w:rFonts w:ascii="Times New Roman" w:hAnsi="Times New Roman"/>
          <w:sz w:val="24"/>
        </w:rPr>
        <w:t>to the clinic</w:t>
      </w:r>
      <w:r w:rsidRPr="00A96E6C">
        <w:rPr>
          <w:rFonts w:ascii="Times New Roman" w:hAnsi="Times New Roman"/>
          <w:sz w:val="24"/>
        </w:rPr>
        <w:t xml:space="preserve"> a third time for a follow up.  </w:t>
      </w:r>
    </w:p>
    <w:p w14:paraId="391D4F91" w14:textId="77777777" w:rsidR="004C57DF" w:rsidRDefault="004C57DF" w:rsidP="004C57DF">
      <w:pPr>
        <w:pStyle w:val="NormalWeb"/>
        <w:spacing w:before="0"/>
        <w:contextualSpacing/>
        <w:jc w:val="both"/>
        <w:rPr>
          <w:rFonts w:ascii="Times New Roman" w:hAnsi="Times New Roman"/>
          <w:sz w:val="24"/>
        </w:rPr>
      </w:pPr>
    </w:p>
    <w:p w14:paraId="348247D1" w14:textId="77777777" w:rsidR="004C57DF"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 xml:space="preserve">Innovations became necessary as a result of staffing, and use of technology. At some points, </w:t>
      </w:r>
      <w:r>
        <w:rPr>
          <w:rFonts w:ascii="Times New Roman" w:hAnsi="Times New Roman"/>
          <w:sz w:val="24"/>
        </w:rPr>
        <w:t xml:space="preserve">the optional </w:t>
      </w:r>
      <w:r w:rsidRPr="00A96E6C">
        <w:rPr>
          <w:rFonts w:ascii="Times New Roman" w:hAnsi="Times New Roman"/>
          <w:sz w:val="24"/>
        </w:rPr>
        <w:t>post-abortion counseling</w:t>
      </w:r>
      <w:r>
        <w:rPr>
          <w:rFonts w:ascii="Times New Roman" w:hAnsi="Times New Roman"/>
          <w:sz w:val="24"/>
        </w:rPr>
        <w:t xml:space="preserve"> </w:t>
      </w:r>
      <w:r w:rsidRPr="00A96E6C">
        <w:rPr>
          <w:rFonts w:ascii="Times New Roman" w:hAnsi="Times New Roman"/>
          <w:sz w:val="24"/>
        </w:rPr>
        <w:t>was a digital intervention</w:t>
      </w:r>
      <w:r>
        <w:rPr>
          <w:rFonts w:ascii="Times New Roman" w:hAnsi="Times New Roman"/>
          <w:sz w:val="24"/>
        </w:rPr>
        <w:t xml:space="preserve"> offered through telemedicine for the patients that chose to utilize this service.</w:t>
      </w:r>
    </w:p>
    <w:p w14:paraId="0509E41D" w14:textId="77777777" w:rsidR="004C57DF" w:rsidRPr="00A96E6C" w:rsidRDefault="004C57DF" w:rsidP="004C57DF">
      <w:pPr>
        <w:pStyle w:val="NormalWeb"/>
        <w:spacing w:before="0"/>
        <w:contextualSpacing/>
        <w:jc w:val="both"/>
        <w:rPr>
          <w:rFonts w:ascii="Times New Roman" w:hAnsi="Times New Roman"/>
          <w:sz w:val="24"/>
        </w:rPr>
      </w:pPr>
    </w:p>
    <w:p w14:paraId="6780CF13"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Preterm was able to access the Paycheck Protection Program</w:t>
      </w:r>
      <w:r>
        <w:rPr>
          <w:rFonts w:ascii="Times New Roman" w:hAnsi="Times New Roman"/>
          <w:sz w:val="24"/>
        </w:rPr>
        <w:t>, a COVID-19 response measure to support small businesses.</w:t>
      </w:r>
      <w:r w:rsidRPr="00A96E6C">
        <w:rPr>
          <w:rFonts w:ascii="Times New Roman" w:hAnsi="Times New Roman"/>
          <w:sz w:val="24"/>
        </w:rPr>
        <w:t xml:space="preserve">  Abortion clinics, while historically excluded from federal support as a result, were able to receive this money. </w:t>
      </w:r>
    </w:p>
    <w:p w14:paraId="539501FD" w14:textId="77777777" w:rsidR="004C57DF" w:rsidRPr="00A96E6C" w:rsidRDefault="004C57DF" w:rsidP="004C57DF">
      <w:pPr>
        <w:pStyle w:val="NormalWeb"/>
        <w:spacing w:before="0"/>
        <w:contextualSpacing/>
        <w:jc w:val="both"/>
        <w:rPr>
          <w:rFonts w:ascii="Times New Roman" w:hAnsi="Times New Roman"/>
          <w:sz w:val="24"/>
        </w:rPr>
      </w:pPr>
    </w:p>
    <w:p w14:paraId="167A2AF1" w14:textId="77777777" w:rsidR="004C57DF" w:rsidRPr="00A96E6C" w:rsidRDefault="004C57DF" w:rsidP="004C57DF">
      <w:pPr>
        <w:pStyle w:val="NormalWeb"/>
        <w:spacing w:before="0"/>
        <w:contextualSpacing/>
        <w:jc w:val="both"/>
        <w:rPr>
          <w:rFonts w:ascii="Times New Roman" w:hAnsi="Times New Roman"/>
          <w:sz w:val="24"/>
        </w:rPr>
      </w:pPr>
    </w:p>
    <w:p w14:paraId="67CE25D5" w14:textId="77777777" w:rsidR="004C57DF" w:rsidRPr="00A96E6C" w:rsidRDefault="004C57DF" w:rsidP="004C57DF">
      <w:pPr>
        <w:pStyle w:val="NormalWeb"/>
        <w:spacing w:before="0"/>
        <w:contextualSpacing/>
        <w:jc w:val="both"/>
        <w:rPr>
          <w:rFonts w:ascii="Times New Roman" w:hAnsi="Times New Roman"/>
          <w:sz w:val="24"/>
        </w:rPr>
      </w:pPr>
    </w:p>
    <w:p w14:paraId="6A8E44C0" w14:textId="77777777" w:rsidR="004C57DF" w:rsidRPr="00A96E6C" w:rsidRDefault="004C57DF" w:rsidP="004C57DF">
      <w:pPr>
        <w:pStyle w:val="NormalWeb"/>
        <w:spacing w:before="0"/>
        <w:contextualSpacing/>
        <w:jc w:val="both"/>
        <w:rPr>
          <w:rFonts w:ascii="Times New Roman" w:hAnsi="Times New Roman"/>
          <w:sz w:val="24"/>
        </w:rPr>
      </w:pPr>
    </w:p>
    <w:p w14:paraId="6EF07AED" w14:textId="77777777" w:rsidR="004C57DF" w:rsidRPr="00A96E6C" w:rsidRDefault="004C57DF" w:rsidP="004C57DF">
      <w:pPr>
        <w:pStyle w:val="NormalWeb"/>
        <w:spacing w:before="0"/>
        <w:contextualSpacing/>
        <w:jc w:val="both"/>
        <w:rPr>
          <w:rFonts w:ascii="Times New Roman" w:hAnsi="Times New Roman"/>
          <w:sz w:val="24"/>
        </w:rPr>
      </w:pPr>
    </w:p>
    <w:p w14:paraId="1AA8B5A2" w14:textId="77777777" w:rsidR="004C57DF" w:rsidRPr="00A96E6C" w:rsidRDefault="004C57DF" w:rsidP="004C57DF">
      <w:pPr>
        <w:pStyle w:val="NormalWeb"/>
        <w:spacing w:before="0"/>
        <w:contextualSpacing/>
        <w:jc w:val="both"/>
        <w:rPr>
          <w:rFonts w:ascii="Times New Roman" w:hAnsi="Times New Roman"/>
          <w:sz w:val="24"/>
        </w:rPr>
      </w:pPr>
    </w:p>
    <w:p w14:paraId="554CD21B"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7F252FDE" w14:textId="77777777" w:rsidR="004C57DF" w:rsidRPr="00A96E6C" w:rsidRDefault="004C57DF" w:rsidP="004C57DF">
      <w:pPr>
        <w:pStyle w:val="NormalWeb"/>
        <w:spacing w:before="0"/>
        <w:ind w:left="360"/>
        <w:contextualSpacing/>
        <w:jc w:val="both"/>
        <w:rPr>
          <w:rFonts w:ascii="Times New Roman" w:hAnsi="Times New Roman"/>
          <w:color w:val="000000"/>
          <w:sz w:val="24"/>
          <w:shd w:val="clear" w:color="auto" w:fill="FFFFFF"/>
        </w:rPr>
      </w:pPr>
    </w:p>
    <w:p w14:paraId="50AA6496" w14:textId="77777777" w:rsidR="004C57DF" w:rsidRPr="00A96E6C" w:rsidRDefault="004C57DF" w:rsidP="004C57DF">
      <w:pPr>
        <w:pStyle w:val="NormalWeb"/>
        <w:numPr>
          <w:ilvl w:val="0"/>
          <w:numId w:val="30"/>
        </w:numPr>
        <w:spacing w:before="0"/>
        <w:contextualSpacing/>
        <w:jc w:val="both"/>
        <w:rPr>
          <w:rFonts w:ascii="Times New Roman" w:hAnsi="Times New Roman"/>
          <w:color w:val="000000"/>
          <w:sz w:val="24"/>
          <w:shd w:val="clear" w:color="auto" w:fill="FFFFFF"/>
        </w:rPr>
      </w:pPr>
      <w:r w:rsidRPr="00A96E6C">
        <w:rPr>
          <w:rFonts w:ascii="Times New Roman" w:hAnsi="Times New Roman"/>
          <w:sz w:val="24"/>
        </w:rPr>
        <w:t xml:space="preserve">Please also specify legal or other measures introduced during the pandemic aiming at </w:t>
      </w:r>
      <w:r w:rsidRPr="00A96E6C">
        <w:rPr>
          <w:rFonts w:ascii="Times New Roman" w:hAnsi="Times New Roman"/>
          <w:color w:val="000000"/>
          <w:sz w:val="24"/>
          <w:shd w:val="clear" w:color="auto" w:fill="FFFFFF"/>
        </w:rPr>
        <w:t xml:space="preserve">recognizing, or restricting, banning or criminalizing: a) </w:t>
      </w:r>
      <w:r w:rsidRPr="00A96E6C">
        <w:rPr>
          <w:rFonts w:ascii="Times New Roman" w:hAnsi="Times New Roman"/>
          <w:b/>
          <w:bCs/>
          <w:color w:val="000000"/>
          <w:sz w:val="24"/>
          <w:shd w:val="clear" w:color="auto" w:fill="FFFFFF"/>
        </w:rPr>
        <w:t>access to legal abortion</w:t>
      </w:r>
      <w:r w:rsidRPr="00A96E6C">
        <w:rPr>
          <w:rFonts w:ascii="Times New Roman" w:hAnsi="Times New Roman"/>
          <w:color w:val="000000"/>
          <w:sz w:val="24"/>
          <w:shd w:val="clear" w:color="auto" w:fill="FFFFFF"/>
        </w:rPr>
        <w:t>; b) consensual sex between adults; c) same sex sexual relations, d) consensual sex between adolescents of similar ages, e) sex work, f) same sex marriage, g) information on the right to sexual and reproductive health</w:t>
      </w:r>
      <w:r w:rsidRPr="00A96E6C">
        <w:rPr>
          <w:rFonts w:ascii="Times New Roman" w:hAnsi="Times New Roman"/>
          <w:sz w:val="24"/>
          <w:shd w:val="clear" w:color="auto" w:fill="FFFFFF"/>
        </w:rPr>
        <w:t xml:space="preserve">; h) HIV transmission and i) </w:t>
      </w:r>
      <w:r w:rsidRPr="00A96E6C">
        <w:rPr>
          <w:rFonts w:ascii="Times New Roman" w:hAnsi="Times New Roman"/>
          <w:b/>
          <w:bCs/>
          <w:sz w:val="24"/>
          <w:shd w:val="clear" w:color="auto" w:fill="FFFFFF"/>
        </w:rPr>
        <w:t xml:space="preserve">autonomy and </w:t>
      </w:r>
      <w:r w:rsidRPr="00A96E6C">
        <w:rPr>
          <w:rFonts w:ascii="Times New Roman" w:hAnsi="Times New Roman"/>
          <w:b/>
          <w:bCs/>
          <w:color w:val="000000"/>
          <w:sz w:val="24"/>
          <w:shd w:val="clear" w:color="auto" w:fill="FFFFFF"/>
        </w:rPr>
        <w:t>free decision making on one’s body and sexual and reproductive health.</w:t>
      </w:r>
      <w:r w:rsidRPr="00A96E6C">
        <w:rPr>
          <w:rFonts w:ascii="Times New Roman" w:hAnsi="Times New Roman"/>
          <w:color w:val="000000"/>
          <w:sz w:val="24"/>
          <w:shd w:val="clear" w:color="auto" w:fill="FFFFFF"/>
        </w:rPr>
        <w:t xml:space="preserve">  </w:t>
      </w:r>
    </w:p>
    <w:p w14:paraId="33E1C1F5"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76DAAA51"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Relevant in Ohio:</w:t>
      </w:r>
    </w:p>
    <w:p w14:paraId="3DC4EF38"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471A12AE"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Ohio Senate Bill 260</w:t>
      </w:r>
      <w:r>
        <w:rPr>
          <w:rFonts w:ascii="Times New Roman" w:hAnsi="Times New Roman"/>
          <w:color w:val="000000"/>
          <w:sz w:val="24"/>
          <w:shd w:val="clear" w:color="auto" w:fill="FFFFFF"/>
        </w:rPr>
        <w:t>:</w:t>
      </w:r>
    </w:p>
    <w:p w14:paraId="4E4B8729"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r w:rsidRPr="00A96E6C">
        <w:rPr>
          <w:rFonts w:ascii="Times New Roman" w:hAnsi="Times New Roman"/>
          <w:b/>
          <w:bCs/>
          <w:color w:val="000000"/>
          <w:sz w:val="24"/>
          <w:shd w:val="clear" w:color="auto" w:fill="FFFFFF"/>
          <w:lang w:val="en-US"/>
        </w:rPr>
        <w:t>prohibit</w:t>
      </w:r>
      <w:r>
        <w:rPr>
          <w:rFonts w:ascii="Times New Roman" w:hAnsi="Times New Roman"/>
          <w:b/>
          <w:bCs/>
          <w:color w:val="000000"/>
          <w:sz w:val="24"/>
          <w:shd w:val="clear" w:color="auto" w:fill="FFFFFF"/>
          <w:lang w:val="en-US"/>
        </w:rPr>
        <w:t>s</w:t>
      </w:r>
      <w:r w:rsidRPr="00A96E6C">
        <w:rPr>
          <w:rFonts w:ascii="Times New Roman" w:hAnsi="Times New Roman"/>
          <w:b/>
          <w:bCs/>
          <w:color w:val="000000"/>
          <w:sz w:val="24"/>
          <w:shd w:val="clear" w:color="auto" w:fill="FFFFFF"/>
          <w:lang w:val="en-US"/>
        </w:rPr>
        <w:t xml:space="preserve"> telemedicine for medication abortion,</w:t>
      </w:r>
      <w:r w:rsidRPr="00A96E6C">
        <w:rPr>
          <w:rFonts w:ascii="Times New Roman" w:hAnsi="Times New Roman"/>
          <w:color w:val="000000"/>
          <w:sz w:val="24"/>
          <w:shd w:val="clear" w:color="auto" w:fill="FFFFFF"/>
          <w:lang w:val="en-US"/>
        </w:rPr>
        <w:t> requiring patients to take the first dose of the two-pill medication abortion regimen in the physical presence of the prescribing physician. The bill carries criminal and professional licensing penalties for physicians who fail to comply.</w:t>
      </w:r>
    </w:p>
    <w:p w14:paraId="428D0397"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r>
        <w:rPr>
          <w:rFonts w:ascii="Times New Roman" w:hAnsi="Times New Roman"/>
          <w:color w:val="000000"/>
          <w:sz w:val="24"/>
          <w:shd w:val="clear" w:color="auto" w:fill="FFFFFF"/>
          <w:lang w:val="en-US"/>
        </w:rPr>
        <w:t>The bill was signed into the law by the Governor Mike DeWine of Ohio on January 9</w:t>
      </w:r>
      <w:r w:rsidRPr="00A96E6C">
        <w:rPr>
          <w:rFonts w:ascii="Times New Roman" w:hAnsi="Times New Roman"/>
          <w:color w:val="000000"/>
          <w:sz w:val="24"/>
          <w:shd w:val="clear" w:color="auto" w:fill="FFFFFF"/>
          <w:vertAlign w:val="superscript"/>
          <w:lang w:val="en-US"/>
        </w:rPr>
        <w:t>th</w:t>
      </w:r>
      <w:r>
        <w:rPr>
          <w:rFonts w:ascii="Times New Roman" w:hAnsi="Times New Roman"/>
          <w:color w:val="000000"/>
          <w:sz w:val="24"/>
          <w:shd w:val="clear" w:color="auto" w:fill="FFFFFF"/>
          <w:lang w:val="en-US"/>
        </w:rPr>
        <w:t>, 2021, and was blocked from action by a judge. It is in litigation at the time of writing.</w:t>
      </w:r>
    </w:p>
    <w:p w14:paraId="36CF8D93"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p>
    <w:p w14:paraId="53771273" w14:textId="77777777" w:rsidR="004C57DF" w:rsidRPr="00A96E6C" w:rsidRDefault="004C57DF" w:rsidP="004C57DF">
      <w:pPr>
        <w:pStyle w:val="NormalWeb"/>
        <w:contextualSpacing/>
        <w:jc w:val="both"/>
        <w:rPr>
          <w:rFonts w:ascii="Times New Roman" w:hAnsi="Times New Roman"/>
          <w:color w:val="000000"/>
          <w:sz w:val="24"/>
          <w:shd w:val="clear" w:color="auto" w:fill="FFFFFF"/>
          <w:lang w:val="en-US"/>
        </w:rPr>
      </w:pPr>
      <w:r w:rsidRPr="00A96E6C">
        <w:rPr>
          <w:rFonts w:ascii="Times New Roman" w:hAnsi="Times New Roman"/>
          <w:color w:val="000000"/>
          <w:sz w:val="24"/>
          <w:shd w:val="clear" w:color="auto" w:fill="FFFFFF"/>
          <w:lang w:val="en-US"/>
        </w:rPr>
        <w:t xml:space="preserve">Ohio Senate Bill 27: </w:t>
      </w:r>
    </w:p>
    <w:p w14:paraId="1A0B9BA6"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r w:rsidRPr="00A96E6C">
        <w:rPr>
          <w:rFonts w:ascii="Times New Roman" w:hAnsi="Times New Roman"/>
          <w:b/>
          <w:bCs/>
          <w:color w:val="000000"/>
          <w:sz w:val="24"/>
          <w:shd w:val="clear" w:color="auto" w:fill="FFFFFF"/>
          <w:lang w:val="en-US"/>
        </w:rPr>
        <w:t>requir</w:t>
      </w:r>
      <w:r>
        <w:rPr>
          <w:rFonts w:ascii="Times New Roman" w:hAnsi="Times New Roman"/>
          <w:b/>
          <w:bCs/>
          <w:color w:val="000000"/>
          <w:sz w:val="24"/>
          <w:shd w:val="clear" w:color="auto" w:fill="FFFFFF"/>
          <w:lang w:val="en-US"/>
        </w:rPr>
        <w:t>es</w:t>
      </w:r>
      <w:r w:rsidRPr="00A96E6C">
        <w:rPr>
          <w:rFonts w:ascii="Times New Roman" w:hAnsi="Times New Roman"/>
          <w:b/>
          <w:bCs/>
          <w:color w:val="000000"/>
          <w:sz w:val="24"/>
          <w:shd w:val="clear" w:color="auto" w:fill="FFFFFF"/>
          <w:lang w:val="en-US"/>
        </w:rPr>
        <w:t xml:space="preserve"> burial or cremation of fetal and embryonic tissue from surgical abortions</w:t>
      </w:r>
      <w:r>
        <w:rPr>
          <w:rFonts w:ascii="Times New Roman" w:hAnsi="Times New Roman"/>
          <w:b/>
          <w:bCs/>
          <w:color w:val="000000"/>
          <w:sz w:val="24"/>
          <w:shd w:val="clear" w:color="auto" w:fill="FFFFFF"/>
          <w:lang w:val="en-US"/>
        </w:rPr>
        <w:t xml:space="preserve">. </w:t>
      </w:r>
      <w:r w:rsidRPr="00A96E6C">
        <w:rPr>
          <w:rFonts w:ascii="Times New Roman" w:hAnsi="Times New Roman"/>
          <w:color w:val="000000"/>
          <w:sz w:val="24"/>
          <w:shd w:val="clear" w:color="auto" w:fill="FFFFFF"/>
          <w:lang w:val="en-US"/>
        </w:rPr>
        <w:t>The requirements single out abortion clinics—they do not apply to fetal tissue from miscarriages or medication abortions. Patients are required to fill out a form indicating their choice of disposition method (or that they prefer not to choose). Abortion clinics are required to pay the disposition costs.</w:t>
      </w:r>
    </w:p>
    <w:p w14:paraId="4A5EE8ED"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r>
        <w:rPr>
          <w:rFonts w:ascii="Times New Roman" w:hAnsi="Times New Roman"/>
          <w:color w:val="000000"/>
          <w:sz w:val="24"/>
          <w:shd w:val="clear" w:color="auto" w:fill="FFFFFF"/>
          <w:lang w:val="en-US"/>
        </w:rPr>
        <w:t>The bill was signed into law by Governor Mike DeWine of Ohio on December 30</w:t>
      </w:r>
      <w:r w:rsidRPr="00A96E6C">
        <w:rPr>
          <w:rFonts w:ascii="Times New Roman" w:hAnsi="Times New Roman"/>
          <w:color w:val="000000"/>
          <w:sz w:val="24"/>
          <w:shd w:val="clear" w:color="auto" w:fill="FFFFFF"/>
          <w:vertAlign w:val="superscript"/>
          <w:lang w:val="en-US"/>
        </w:rPr>
        <w:t>th</w:t>
      </w:r>
      <w:r>
        <w:rPr>
          <w:rFonts w:ascii="Times New Roman" w:hAnsi="Times New Roman"/>
          <w:color w:val="000000"/>
          <w:sz w:val="24"/>
          <w:shd w:val="clear" w:color="auto" w:fill="FFFFFF"/>
          <w:lang w:val="en-US"/>
        </w:rPr>
        <w:t xml:space="preserve">, 2020. </w:t>
      </w:r>
      <w:r>
        <w:rPr>
          <w:rFonts w:ascii="Times New Roman" w:hAnsi="Times New Roman"/>
          <w:b/>
          <w:bCs/>
          <w:color w:val="000000"/>
          <w:sz w:val="24"/>
          <w:shd w:val="clear" w:color="auto" w:fill="FFFFFF"/>
          <w:lang w:val="en-US"/>
        </w:rPr>
        <w:t xml:space="preserve"> </w:t>
      </w:r>
      <w:r>
        <w:rPr>
          <w:rFonts w:ascii="Times New Roman" w:hAnsi="Times New Roman"/>
          <w:color w:val="000000"/>
          <w:sz w:val="24"/>
          <w:shd w:val="clear" w:color="auto" w:fill="FFFFFF"/>
          <w:lang w:val="en-US"/>
        </w:rPr>
        <w:t xml:space="preserve">It </w:t>
      </w:r>
      <w:r w:rsidRPr="0091268D">
        <w:rPr>
          <w:rFonts w:ascii="Times New Roman" w:hAnsi="Times New Roman"/>
          <w:color w:val="000000"/>
          <w:sz w:val="24"/>
          <w:shd w:val="clear" w:color="auto" w:fill="FFFFFF"/>
          <w:lang w:val="en-US"/>
        </w:rPr>
        <w:t xml:space="preserve">was supposed to </w:t>
      </w:r>
      <w:r>
        <w:rPr>
          <w:rFonts w:ascii="Times New Roman" w:hAnsi="Times New Roman"/>
          <w:color w:val="000000"/>
          <w:sz w:val="24"/>
          <w:shd w:val="clear" w:color="auto" w:fill="FFFFFF"/>
          <w:lang w:val="en-US"/>
        </w:rPr>
        <w:t xml:space="preserve">go into effect </w:t>
      </w:r>
      <w:r w:rsidRPr="0091268D">
        <w:rPr>
          <w:rFonts w:ascii="Times New Roman" w:hAnsi="Times New Roman"/>
          <w:color w:val="000000"/>
          <w:sz w:val="24"/>
          <w:shd w:val="clear" w:color="auto" w:fill="FFFFFF"/>
          <w:lang w:val="en-US"/>
        </w:rPr>
        <w:t>on April 5</w:t>
      </w:r>
      <w:r w:rsidRPr="0091268D">
        <w:rPr>
          <w:rFonts w:ascii="Times New Roman" w:hAnsi="Times New Roman"/>
          <w:color w:val="000000"/>
          <w:sz w:val="24"/>
          <w:shd w:val="clear" w:color="auto" w:fill="FFFFFF"/>
          <w:vertAlign w:val="superscript"/>
          <w:lang w:val="en-US"/>
        </w:rPr>
        <w:t>th</w:t>
      </w:r>
      <w:r w:rsidRPr="0091268D">
        <w:rPr>
          <w:rFonts w:ascii="Times New Roman" w:hAnsi="Times New Roman"/>
          <w:color w:val="000000"/>
          <w:sz w:val="24"/>
          <w:shd w:val="clear" w:color="auto" w:fill="FFFFFF"/>
          <w:lang w:val="en-US"/>
        </w:rPr>
        <w:t>, 2021, however, a judge blocked its enactment.  The judge's </w:t>
      </w:r>
      <w:hyperlink r:id="rId14" w:tgtFrame="_blank" w:history="1">
        <w:r w:rsidRPr="0091268D">
          <w:rPr>
            <w:rStyle w:val="Hyperlink"/>
            <w:rFonts w:ascii="Times New Roman" w:hAnsi="Times New Roman"/>
            <w:sz w:val="24"/>
            <w:shd w:val="clear" w:color="auto" w:fill="FFFFFF"/>
            <w:lang w:val="en-US"/>
          </w:rPr>
          <w:t>order</w:t>
        </w:r>
      </w:hyperlink>
      <w:r w:rsidRPr="0091268D">
        <w:rPr>
          <w:rFonts w:ascii="Times New Roman" w:hAnsi="Times New Roman"/>
          <w:color w:val="000000"/>
          <w:sz w:val="24"/>
          <w:shd w:val="clear" w:color="auto" w:fill="FFFFFF"/>
          <w:lang w:val="en-US"/>
        </w:rPr>
        <w:t xml:space="preserve"> states that the state of Ohio cannot enforce the law until 30 days after it has adopted rules and forms for implementing the law, pursuant to a formal rule making process (which itself takes several weeks). </w:t>
      </w:r>
      <w:r>
        <w:rPr>
          <w:rFonts w:ascii="Times New Roman" w:hAnsi="Times New Roman"/>
          <w:color w:val="000000"/>
          <w:sz w:val="24"/>
          <w:shd w:val="clear" w:color="auto" w:fill="FFFFFF"/>
          <w:lang w:val="en-US"/>
        </w:rPr>
        <w:t>A</w:t>
      </w:r>
      <w:r w:rsidRPr="0091268D">
        <w:rPr>
          <w:rFonts w:ascii="Times New Roman" w:hAnsi="Times New Roman"/>
          <w:color w:val="000000"/>
          <w:sz w:val="24"/>
          <w:shd w:val="clear" w:color="auto" w:fill="FFFFFF"/>
          <w:lang w:val="en-US"/>
        </w:rPr>
        <w:t xml:space="preserve">s of now, the formal rule making process has not started. </w:t>
      </w:r>
    </w:p>
    <w:p w14:paraId="361A99B9"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p>
    <w:p w14:paraId="35882EF1" w14:textId="77777777" w:rsidR="004C57DF" w:rsidRDefault="004C57DF" w:rsidP="004C57DF">
      <w:pPr>
        <w:pStyle w:val="NormalWeb"/>
        <w:contextualSpacing/>
        <w:jc w:val="both"/>
      </w:pPr>
      <w:r>
        <w:rPr>
          <w:rFonts w:ascii="Times New Roman" w:hAnsi="Times New Roman"/>
          <w:color w:val="000000"/>
          <w:sz w:val="24"/>
          <w:shd w:val="clear" w:color="auto" w:fill="FFFFFF"/>
          <w:lang w:val="en-US"/>
        </w:rPr>
        <w:t xml:space="preserve">From the point of view of the General Synod of the United Church of Christ, it is worth noting that the above bill is an infringement upon the rights of religious freedom, as outlined in the First Amendment to the US Constitution.  It is extremely concerning for the United Church of Christ that the US State of Ohio is mandating certain rituals as necessary, and the United Church of Christ will be following this closely as a denomination, having contributed to similar cases in the past. </w:t>
      </w:r>
    </w:p>
    <w:p w14:paraId="447D9A22" w14:textId="77777777" w:rsidR="004C57DF" w:rsidRPr="00A96E6C" w:rsidRDefault="004C57DF" w:rsidP="004C57DF">
      <w:pPr>
        <w:pStyle w:val="NormalWeb"/>
        <w:contextualSpacing/>
        <w:jc w:val="both"/>
        <w:rPr>
          <w:rFonts w:ascii="Times New Roman" w:hAnsi="Times New Roman"/>
          <w:color w:val="000000"/>
          <w:sz w:val="24"/>
          <w:shd w:val="clear" w:color="auto" w:fill="FFFFFF"/>
          <w:lang w:val="en-US"/>
        </w:rPr>
      </w:pPr>
    </w:p>
    <w:p w14:paraId="218EE83D"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0270367E" w14:textId="77777777" w:rsidR="004C57DF" w:rsidRPr="00053738" w:rsidRDefault="004C57DF" w:rsidP="004C57DF">
      <w:r w:rsidRPr="00053738">
        <w:t>ORDINANCE NO. 2021-053</w:t>
      </w:r>
    </w:p>
    <w:p w14:paraId="25E73A72" w14:textId="77777777" w:rsidR="004C57DF" w:rsidRPr="00053738" w:rsidRDefault="004C57DF" w:rsidP="004C57DF">
      <w:r w:rsidRPr="00053738">
        <w:t>ORDINANCE OUTLAWING ABORTION, DECLARING LEBANON A SANCTUARY FOR THE UNBORN, MAKING VARIOUS PROVISIONS AND FINDINGS, PROVIDING FOR SEVERABILITY, ESTABLISHING AN EFFECTIVE DATE AND DECLARING AN EMERGENCY</w:t>
      </w:r>
    </w:p>
    <w:p w14:paraId="32B9E383"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2059D6A2"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The city of Lebanon, Ohio, amended their city code to ensure there is no access to abortion in the city, including: performing the procedure.  Additionally, aiding or abetting; including but not limited to: driving someone to an appointment, receiving instructions on the phone or through the internet, paying for someone’s abortion, supporting someone going through an abortion, recommending it to pregnant people.</w:t>
      </w:r>
    </w:p>
    <w:p w14:paraId="318BC79D"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Distributing medicine for an abortion is clearly prohibited in the town.</w:t>
      </w:r>
    </w:p>
    <w:p w14:paraId="5A75A5CE"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6E66AC85"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 xml:space="preserve">This was passed on </w:t>
      </w:r>
      <w:r>
        <w:rPr>
          <w:rFonts w:ascii="Times New Roman" w:hAnsi="Times New Roman"/>
          <w:color w:val="000000"/>
          <w:sz w:val="24"/>
          <w:shd w:val="clear" w:color="auto" w:fill="FFFFFF"/>
        </w:rPr>
        <w:t>May 25</w:t>
      </w:r>
      <w:r w:rsidRPr="00A96E6C">
        <w:rPr>
          <w:rFonts w:ascii="Times New Roman" w:hAnsi="Times New Roman"/>
          <w:color w:val="000000"/>
          <w:sz w:val="24"/>
          <w:shd w:val="clear" w:color="auto" w:fill="FFFFFF"/>
          <w:vertAlign w:val="superscript"/>
        </w:rPr>
        <w:t>th</w:t>
      </w:r>
      <w:r>
        <w:rPr>
          <w:rFonts w:ascii="Times New Roman" w:hAnsi="Times New Roman"/>
          <w:color w:val="000000"/>
          <w:sz w:val="24"/>
          <w:shd w:val="clear" w:color="auto" w:fill="FFFFFF"/>
        </w:rPr>
        <w:t>, 2021, despite there being no abortions being performed in the town.</w:t>
      </w:r>
    </w:p>
    <w:p w14:paraId="73F55E9A"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273B368E" w14:textId="77777777" w:rsidR="004C57DF" w:rsidRPr="00A96E6C" w:rsidRDefault="004C57DF" w:rsidP="004C57DF">
      <w:pPr>
        <w:pStyle w:val="ListParagraph"/>
        <w:rPr>
          <w:sz w:val="24"/>
        </w:rPr>
      </w:pPr>
    </w:p>
    <w:p w14:paraId="25A89BC3" w14:textId="77777777" w:rsidR="004C57DF" w:rsidRPr="00A96E6C" w:rsidRDefault="004C57DF" w:rsidP="004C57DF">
      <w:pPr>
        <w:pStyle w:val="NormalWeb"/>
        <w:spacing w:before="0"/>
        <w:contextualSpacing/>
        <w:jc w:val="both"/>
        <w:rPr>
          <w:rFonts w:ascii="Times New Roman" w:hAnsi="Times New Roman"/>
          <w:sz w:val="24"/>
        </w:rPr>
      </w:pPr>
      <w:r>
        <w:rPr>
          <w:rFonts w:ascii="Times New Roman" w:hAnsi="Times New Roman"/>
          <w:sz w:val="24"/>
        </w:rPr>
        <w:t xml:space="preserve">3. </w:t>
      </w:r>
      <w:r w:rsidRPr="00A96E6C">
        <w:rPr>
          <w:rFonts w:ascii="Times New Roman" w:hAnsi="Times New Roman"/>
          <w:sz w:val="24"/>
        </w:rPr>
        <w:t xml:space="preserve">Regarding sexual and reproductive health care, what services, goods and information is being provided in your country (or countries in focus), during the pandemic? </w:t>
      </w:r>
    </w:p>
    <w:p w14:paraId="506C47D4"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650C6E80"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We want to note: </w:t>
      </w:r>
      <w:r w:rsidRPr="00A96E6C">
        <w:rPr>
          <w:rFonts w:ascii="Times New Roman" w:hAnsi="Times New Roman"/>
          <w:color w:val="000000"/>
          <w:sz w:val="24"/>
          <w:shd w:val="clear" w:color="auto" w:fill="FFFFFF"/>
        </w:rPr>
        <w:t>Crisis Pregnancy Centers</w:t>
      </w:r>
      <w:r>
        <w:rPr>
          <w:rFonts w:ascii="Times New Roman" w:hAnsi="Times New Roman"/>
          <w:color w:val="000000"/>
          <w:sz w:val="24"/>
          <w:shd w:val="clear" w:color="auto" w:fill="FFFFFF"/>
        </w:rPr>
        <w:t xml:space="preserve"> (CPC)</w:t>
      </w:r>
      <w:r w:rsidRPr="00A96E6C">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 xml:space="preserve">are mock-clinics often supported by religious centers which are eligible to receive federal funding to provide counseling against abortion, and inaccurate health information.  According to </w:t>
      </w:r>
      <w:hyperlink r:id="rId15" w:history="1">
        <w:r w:rsidRPr="0091268D">
          <w:rPr>
            <w:rStyle w:val="Hyperlink"/>
            <w:rFonts w:ascii="Times New Roman" w:hAnsi="Times New Roman"/>
            <w:sz w:val="24"/>
            <w:shd w:val="clear" w:color="auto" w:fill="FFFFFF"/>
          </w:rPr>
          <w:t>a study at Ohio State University</w:t>
        </w:r>
      </w:hyperlink>
      <w:r>
        <w:rPr>
          <w:rFonts w:ascii="Times New Roman" w:hAnsi="Times New Roman"/>
          <w:color w:val="000000"/>
          <w:sz w:val="24"/>
          <w:shd w:val="clear" w:color="auto" w:fill="FFFFFF"/>
        </w:rPr>
        <w:t>, nearly one in seven women have attended a CPC at least once, with a disproportionate number of women who have attended them identifying as Black and non-Hispanic, and coming from a lower socioeconomic class.  Despite receiving federal funding for healthcare, CPC’s are not healthcare facilities and are not licensed as such. They should not be used in place of medical care.</w:t>
      </w:r>
    </w:p>
    <w:p w14:paraId="28F80037"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p>
    <w:p w14:paraId="4D2CFE0B" w14:textId="77777777" w:rsidR="004C57DF" w:rsidRPr="00BF69BC" w:rsidRDefault="004C57DF" w:rsidP="004C57DF">
      <w:pPr>
        <w:jc w:val="both"/>
      </w:pPr>
      <w:r>
        <w:rPr>
          <w:color w:val="000000"/>
          <w:shd w:val="clear" w:color="auto" w:fill="FFFFFF"/>
        </w:rPr>
        <w:t xml:space="preserve">Additionally, it is worth naming that the United Church of Christ is providing information to our congregations and communities about reproductive healthcare, and how to advocate for access to abortion, in alignment with the General Synod Resolutions as mentioned above. </w:t>
      </w:r>
      <w:r>
        <w:t>This recently includes a column in our monthly newsletter on abortion access called “</w:t>
      </w:r>
      <w:hyperlink r:id="rId16" w:history="1">
        <w:r w:rsidRPr="005153CD">
          <w:rPr>
            <w:rStyle w:val="Hyperlink"/>
          </w:rPr>
          <w:t>Women’s Bodies Are Not Battlefields</w:t>
        </w:r>
      </w:hyperlink>
      <w:r>
        <w:t>”</w:t>
      </w:r>
      <w:r w:rsidRPr="00BF69BC">
        <w:t xml:space="preserve"> </w:t>
      </w:r>
      <w:r>
        <w:t>and an action alert urging passage of the “</w:t>
      </w:r>
      <w:hyperlink r:id="rId17" w:history="1">
        <w:r w:rsidRPr="005153CD">
          <w:rPr>
            <w:rStyle w:val="Hyperlink"/>
          </w:rPr>
          <w:t>Women’s Health Protection Act</w:t>
        </w:r>
      </w:hyperlink>
      <w:r>
        <w:t>.”</w:t>
      </w:r>
    </w:p>
    <w:p w14:paraId="521AD173"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69E2005E" w14:textId="77777777" w:rsidR="004C57DF" w:rsidRPr="00A96E6C" w:rsidRDefault="004C57DF" w:rsidP="004C57DF">
      <w:pPr>
        <w:pStyle w:val="NormalWeb"/>
        <w:spacing w:before="0"/>
        <w:ind w:left="360"/>
        <w:contextualSpacing/>
        <w:jc w:val="both"/>
        <w:rPr>
          <w:rFonts w:ascii="Times New Roman" w:hAnsi="Times New Roman"/>
          <w:sz w:val="12"/>
          <w:szCs w:val="12"/>
        </w:rPr>
      </w:pPr>
    </w:p>
    <w:p w14:paraId="1E34FCF4" w14:textId="77777777" w:rsidR="004C57DF" w:rsidRPr="00A96E6C" w:rsidRDefault="004C57DF" w:rsidP="004C57DF">
      <w:pPr>
        <w:pStyle w:val="NormalWeb"/>
        <w:numPr>
          <w:ilvl w:val="1"/>
          <w:numId w:val="33"/>
        </w:numPr>
        <w:spacing w:before="0"/>
        <w:contextualSpacing/>
        <w:jc w:val="both"/>
        <w:rPr>
          <w:rFonts w:ascii="Times New Roman" w:hAnsi="Times New Roman"/>
          <w:sz w:val="24"/>
        </w:rPr>
      </w:pPr>
      <w:r w:rsidRPr="00A96E6C">
        <w:rPr>
          <w:rFonts w:ascii="Times New Roman" w:hAnsi="Times New Roman"/>
          <w:sz w:val="24"/>
        </w:rPr>
        <w:t xml:space="preserve">Any changes compared to pre-COVID 19? Has any service, good or information been deprioritized or defunded? Who is this affecting in particular? </w:t>
      </w:r>
    </w:p>
    <w:p w14:paraId="71D8D835" w14:textId="77777777" w:rsidR="004C57DF" w:rsidRDefault="004C57DF" w:rsidP="004C57DF">
      <w:pPr>
        <w:pStyle w:val="NormalWeb"/>
        <w:spacing w:before="0"/>
        <w:ind w:left="360"/>
        <w:contextualSpacing/>
        <w:jc w:val="both"/>
        <w:rPr>
          <w:rFonts w:ascii="Times New Roman" w:hAnsi="Times New Roman"/>
          <w:b/>
          <w:bCs/>
          <w:sz w:val="24"/>
        </w:rPr>
      </w:pPr>
    </w:p>
    <w:p w14:paraId="26EB529B" w14:textId="77777777" w:rsidR="004C57DF" w:rsidRPr="00A96E6C" w:rsidRDefault="004C57DF" w:rsidP="004C57DF">
      <w:pPr>
        <w:pStyle w:val="NormalWeb"/>
        <w:spacing w:before="0"/>
        <w:ind w:left="360"/>
        <w:contextualSpacing/>
        <w:jc w:val="both"/>
        <w:rPr>
          <w:rFonts w:ascii="Times New Roman" w:hAnsi="Times New Roman"/>
          <w:sz w:val="24"/>
        </w:rPr>
      </w:pPr>
      <w:r>
        <w:rPr>
          <w:rFonts w:ascii="Times New Roman" w:hAnsi="Times New Roman"/>
          <w:sz w:val="24"/>
        </w:rPr>
        <w:t xml:space="preserve">There was a shortage of PPE for Preterm.  The </w:t>
      </w:r>
      <w:r>
        <w:rPr>
          <w:rFonts w:ascii="Times New Roman" w:hAnsi="Times New Roman"/>
          <w:color w:val="000000"/>
          <w:sz w:val="24"/>
          <w:shd w:val="clear" w:color="auto" w:fill="FFFFFF"/>
        </w:rPr>
        <w:t>D</w:t>
      </w:r>
      <w:r w:rsidRPr="00A96E6C">
        <w:rPr>
          <w:rFonts w:ascii="Times New Roman" w:hAnsi="Times New Roman"/>
          <w:color w:val="000000"/>
          <w:sz w:val="24"/>
          <w:shd w:val="clear" w:color="auto" w:fill="FFFFFF"/>
        </w:rPr>
        <w:t>irector</w:t>
      </w:r>
      <w:r>
        <w:rPr>
          <w:rFonts w:ascii="Times New Roman" w:hAnsi="Times New Roman"/>
          <w:color w:val="000000"/>
          <w:sz w:val="24"/>
          <w:shd w:val="clear" w:color="auto" w:fill="FFFFFF"/>
        </w:rPr>
        <w:t xml:space="preserve"> of Nursing</w:t>
      </w:r>
      <w:r w:rsidRPr="00A96E6C">
        <w:rPr>
          <w:rFonts w:ascii="Times New Roman" w:hAnsi="Times New Roman"/>
          <w:color w:val="000000"/>
          <w:sz w:val="24"/>
          <w:shd w:val="clear" w:color="auto" w:fill="FFFFFF"/>
        </w:rPr>
        <w:t xml:space="preserve"> needed to visit a food service provider to find gloves, after having called multiple medical facilities early pandemic to find access.</w:t>
      </w:r>
      <w:r>
        <w:rPr>
          <w:rFonts w:ascii="Times New Roman" w:hAnsi="Times New Roman"/>
          <w:color w:val="000000"/>
          <w:sz w:val="24"/>
          <w:shd w:val="clear" w:color="auto" w:fill="FFFFFF"/>
        </w:rPr>
        <w:t xml:space="preserve">   There was a shortage of drugs (e.g. Fetanyl) as a result of supply chain issues.  </w:t>
      </w:r>
    </w:p>
    <w:p w14:paraId="2CCCC6C6" w14:textId="77777777" w:rsidR="004C57DF" w:rsidRPr="00A96E6C" w:rsidRDefault="004C57DF" w:rsidP="004C57DF">
      <w:pPr>
        <w:pStyle w:val="NormalWeb"/>
        <w:spacing w:before="0"/>
        <w:ind w:left="792"/>
        <w:contextualSpacing/>
        <w:jc w:val="both"/>
        <w:rPr>
          <w:rFonts w:ascii="Times New Roman" w:hAnsi="Times New Roman"/>
          <w:sz w:val="24"/>
        </w:rPr>
      </w:pPr>
    </w:p>
    <w:p w14:paraId="46F251D3" w14:textId="77777777" w:rsidR="004C57DF" w:rsidRPr="00A96E6C" w:rsidRDefault="004C57DF" w:rsidP="004C57DF">
      <w:pPr>
        <w:pStyle w:val="NormalWeb"/>
        <w:numPr>
          <w:ilvl w:val="1"/>
          <w:numId w:val="33"/>
        </w:numPr>
        <w:spacing w:before="0"/>
        <w:contextualSpacing/>
        <w:jc w:val="both"/>
        <w:rPr>
          <w:rFonts w:ascii="Times New Roman" w:hAnsi="Times New Roman"/>
          <w:color w:val="000000"/>
          <w:sz w:val="24"/>
          <w:shd w:val="clear" w:color="auto" w:fill="FFFFFF"/>
        </w:rPr>
      </w:pPr>
      <w:r w:rsidRPr="00A96E6C">
        <w:rPr>
          <w:rFonts w:ascii="Times New Roman" w:hAnsi="Times New Roman"/>
          <w:sz w:val="24"/>
        </w:rPr>
        <w:t xml:space="preserve">Please explain if there has been any impacts on the availability, accessibility, acceptability or quality of sexual reproductive services during COVID – 19.  </w:t>
      </w:r>
    </w:p>
    <w:p w14:paraId="5939F8D2" w14:textId="77777777" w:rsidR="004C57DF" w:rsidRDefault="004C57DF" w:rsidP="004C57DF">
      <w:pPr>
        <w:pStyle w:val="NormalWeb"/>
        <w:spacing w:before="0"/>
        <w:ind w:left="360"/>
        <w:contextualSpacing/>
        <w:jc w:val="both"/>
        <w:rPr>
          <w:rFonts w:ascii="Times New Roman" w:hAnsi="Times New Roman"/>
          <w:color w:val="000000"/>
          <w:sz w:val="24"/>
          <w:shd w:val="clear" w:color="auto" w:fill="FFFFFF"/>
        </w:rPr>
      </w:pPr>
    </w:p>
    <w:p w14:paraId="200B8315"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People who relied on public transit—staff and patients—were not able to get to their appointments or shifts.  Childcare for patients and staff was a challenge.</w:t>
      </w:r>
    </w:p>
    <w:p w14:paraId="74B07A97"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p>
    <w:p w14:paraId="315BFB60"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The less access to resources, the bigger the impact.  People of poor and working</w:t>
      </w:r>
      <w:r>
        <w:rPr>
          <w:rFonts w:ascii="Times New Roman" w:hAnsi="Times New Roman"/>
          <w:color w:val="000000"/>
          <w:sz w:val="24"/>
          <w:shd w:val="clear" w:color="auto" w:fill="FFFFFF"/>
        </w:rPr>
        <w:t>-</w:t>
      </w:r>
      <w:r w:rsidRPr="00A96E6C">
        <w:rPr>
          <w:rFonts w:ascii="Times New Roman" w:hAnsi="Times New Roman"/>
          <w:color w:val="000000"/>
          <w:sz w:val="24"/>
          <w:shd w:val="clear" w:color="auto" w:fill="FFFFFF"/>
        </w:rPr>
        <w:t>class backgrounds, in this area, primarily People of Color, were deeply impacted.</w:t>
      </w:r>
    </w:p>
    <w:p w14:paraId="30C769EB"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p>
    <w:p w14:paraId="6D372041"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 xml:space="preserve">The wait times for abortion was astronomically increased.  Accessibility was impacted and our patients traveled from outside our normal range to find something in a legal time frame. </w:t>
      </w:r>
    </w:p>
    <w:p w14:paraId="76DD4D2E"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p>
    <w:p w14:paraId="22E6C963"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Additionally, through communication with other clinics in nearby US states, Preterm is aware that patients traveled out of state to access abortion believing that it was not accessible in Ohio. </w:t>
      </w:r>
    </w:p>
    <w:p w14:paraId="0AC88F32" w14:textId="77777777" w:rsidR="004C57DF" w:rsidRPr="00A96E6C" w:rsidRDefault="004C57DF" w:rsidP="004C57DF">
      <w:pPr>
        <w:pStyle w:val="NormalWeb"/>
        <w:spacing w:before="0"/>
        <w:ind w:left="360"/>
        <w:contextualSpacing/>
        <w:jc w:val="both"/>
        <w:rPr>
          <w:rFonts w:ascii="Times New Roman" w:hAnsi="Times New Roman"/>
          <w:color w:val="000000"/>
          <w:sz w:val="24"/>
          <w:shd w:val="clear" w:color="auto" w:fill="FFFFFF"/>
        </w:rPr>
      </w:pPr>
    </w:p>
    <w:p w14:paraId="4B2A156E" w14:textId="77777777" w:rsidR="004C57DF" w:rsidRPr="00A96E6C" w:rsidRDefault="004C57DF" w:rsidP="004C57DF">
      <w:pPr>
        <w:pStyle w:val="NormalWeb"/>
        <w:spacing w:before="0"/>
        <w:ind w:left="792"/>
        <w:contextualSpacing/>
        <w:jc w:val="both"/>
        <w:rPr>
          <w:rFonts w:ascii="Times New Roman" w:hAnsi="Times New Roman"/>
          <w:color w:val="000000"/>
          <w:sz w:val="24"/>
          <w:shd w:val="clear" w:color="auto" w:fill="FFFFFF"/>
        </w:rPr>
      </w:pPr>
    </w:p>
    <w:p w14:paraId="2884F381" w14:textId="77777777" w:rsidR="004C57DF" w:rsidRPr="00A96E6C" w:rsidRDefault="004C57DF" w:rsidP="004C57DF">
      <w:pPr>
        <w:pStyle w:val="NormalWeb"/>
        <w:numPr>
          <w:ilvl w:val="1"/>
          <w:numId w:val="33"/>
        </w:numPr>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 xml:space="preserve">Please also share information on other practical obstacles or challenges to access sexual reproductive services during the pandemic, and who were most affected. </w:t>
      </w:r>
    </w:p>
    <w:p w14:paraId="0F7E6DD7" w14:textId="77777777" w:rsidR="004C57DF" w:rsidRDefault="004C57DF" w:rsidP="004C57DF">
      <w:pPr>
        <w:pStyle w:val="NormalWeb"/>
        <w:spacing w:before="0"/>
        <w:ind w:left="792"/>
        <w:contextualSpacing/>
        <w:jc w:val="both"/>
        <w:rPr>
          <w:rFonts w:ascii="Times New Roman" w:hAnsi="Times New Roman"/>
          <w:b/>
          <w:bCs/>
          <w:color w:val="000000"/>
          <w:sz w:val="24"/>
          <w:shd w:val="clear" w:color="auto" w:fill="FFFFFF"/>
        </w:rPr>
      </w:pPr>
    </w:p>
    <w:p w14:paraId="004879A5"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Because childcare services were suspended, staff needing childcare had undue burdens on getting to work, and people who needed to access the clinic services had to make alternate arrangements. </w:t>
      </w:r>
    </w:p>
    <w:p w14:paraId="776F6CAE"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08A942D5" w14:textId="77777777" w:rsidR="004C57DF" w:rsidRPr="00A96E6C" w:rsidRDefault="004C57DF" w:rsidP="004C57DF">
      <w:pPr>
        <w:pStyle w:val="NormalWeb"/>
        <w:numPr>
          <w:ilvl w:val="1"/>
          <w:numId w:val="33"/>
        </w:numPr>
        <w:spacing w:before="0"/>
        <w:ind w:left="851"/>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 xml:space="preserve">Please also share good practices and opportunities in the provision of sexual and reproductive health care during the pandemic.  </w:t>
      </w:r>
    </w:p>
    <w:p w14:paraId="60758B5E"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18707283"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 xml:space="preserve">We had a lot of immediate community support through handmade cloth masks, a rise in personal small donations, and advocacy. </w:t>
      </w:r>
    </w:p>
    <w:p w14:paraId="2CE5CB81"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p>
    <w:p w14:paraId="06BCEB62" w14:textId="77777777" w:rsidR="004C57DF" w:rsidRDefault="004C57DF" w:rsidP="004C57DF">
      <w:pPr>
        <w:pStyle w:val="NormalWeb"/>
        <w:spacing w:before="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As mentioned above, the clinic was able to technologically innovate, where legal to do so, in the use of telehealth for patients.</w:t>
      </w:r>
    </w:p>
    <w:p w14:paraId="189EC813"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1E6E4098" w14:textId="77777777" w:rsidR="004C57DF" w:rsidRPr="00A96E6C" w:rsidRDefault="004C57DF" w:rsidP="004C57DF">
      <w:pPr>
        <w:pStyle w:val="NormalWeb"/>
        <w:numPr>
          <w:ilvl w:val="0"/>
          <w:numId w:val="32"/>
        </w:numPr>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In connection to questions 1 to 3, please also share other relevant information on legal, policy or other changes affecting the right to sexual and reproductive health and related health care in your country or countries in focus, unrelated to COVID-19.</w:t>
      </w:r>
    </w:p>
    <w:p w14:paraId="06B0C9D5"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473BB636"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r>
        <w:rPr>
          <w:rFonts w:ascii="Times New Roman" w:hAnsi="Times New Roman"/>
          <w:color w:val="000000"/>
          <w:sz w:val="24"/>
          <w:shd w:val="clear" w:color="auto" w:fill="FFFFFF"/>
          <w:lang w:val="en-US"/>
        </w:rPr>
        <w:t>In</w:t>
      </w:r>
      <w:r w:rsidRPr="009B0540">
        <w:rPr>
          <w:rFonts w:ascii="Times New Roman" w:hAnsi="Times New Roman"/>
          <w:color w:val="000000"/>
          <w:sz w:val="24"/>
          <w:shd w:val="clear" w:color="auto" w:fill="FFFFFF"/>
          <w:lang w:val="en-US"/>
        </w:rPr>
        <w:t xml:space="preserve"> May 2021, the U.S. Supreme Court decided to hear a case involving a Mississippi law banning abortion beginning at 15 weeks of pregnancy (Dobbs v. Jackson Women's Health Organization), with a decision in the case expected in June 2022. It would be difficult to overstate the significance of this action. The Court is almost certainly signaling that it is ready to overturn or significantly revisit Roe v. Wade, the U.S. Supreme Court case that established a constitutional right to terminate a pregnancy.</w:t>
      </w:r>
    </w:p>
    <w:p w14:paraId="58CA1A8B"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p>
    <w:p w14:paraId="5C693A09"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r w:rsidRPr="00523496">
        <w:rPr>
          <w:rFonts w:ascii="Times New Roman" w:hAnsi="Times New Roman"/>
          <w:color w:val="000000"/>
          <w:sz w:val="24"/>
          <w:shd w:val="clear" w:color="auto" w:fill="FFFFFF"/>
          <w:lang w:val="en-US"/>
        </w:rPr>
        <w:t xml:space="preserve">The United Church of Christ is attentive to this upcoming challenge and sent an </w:t>
      </w:r>
      <w:hyperlink r:id="rId18" w:history="1">
        <w:r w:rsidRPr="00523496">
          <w:rPr>
            <w:rStyle w:val="Hyperlink"/>
            <w:rFonts w:ascii="Times New Roman" w:hAnsi="Times New Roman"/>
            <w:sz w:val="24"/>
            <w:shd w:val="clear" w:color="auto" w:fill="FFFFFF"/>
            <w:lang w:val="en-US"/>
          </w:rPr>
          <w:t>action alert</w:t>
        </w:r>
      </w:hyperlink>
      <w:r w:rsidRPr="00523496">
        <w:rPr>
          <w:rFonts w:ascii="Times New Roman" w:hAnsi="Times New Roman"/>
          <w:color w:val="000000"/>
          <w:sz w:val="24"/>
          <w:shd w:val="clear" w:color="auto" w:fill="FFFFFF"/>
          <w:lang w:val="en-US"/>
        </w:rPr>
        <w:t xml:space="preserve"> on May 27</w:t>
      </w:r>
      <w:r>
        <w:rPr>
          <w:rFonts w:ascii="Times New Roman" w:hAnsi="Times New Roman"/>
          <w:color w:val="000000"/>
          <w:sz w:val="24"/>
          <w:shd w:val="clear" w:color="auto" w:fill="FFFFFF"/>
          <w:lang w:val="en-US"/>
        </w:rPr>
        <w:t>, 2021</w:t>
      </w:r>
      <w:r w:rsidRPr="00523496">
        <w:rPr>
          <w:rFonts w:ascii="Times New Roman" w:hAnsi="Times New Roman"/>
          <w:color w:val="000000"/>
          <w:sz w:val="24"/>
          <w:shd w:val="clear" w:color="auto" w:fill="FFFFFF"/>
          <w:lang w:val="en-US"/>
        </w:rPr>
        <w:t xml:space="preserve"> to the entire Justice and Peace Action Network (20,000+ Advocates) summarizing what the Supreme Court announcement means and urging Congressional action to support access to abortion.  The alert asked for Congressional passage of the “The Women’s Health Protection Act” (introduced on June 8</w:t>
      </w:r>
      <w:r>
        <w:rPr>
          <w:rFonts w:ascii="Times New Roman" w:hAnsi="Times New Roman"/>
          <w:color w:val="000000"/>
          <w:sz w:val="24"/>
          <w:shd w:val="clear" w:color="auto" w:fill="FFFFFF"/>
          <w:lang w:val="en-US"/>
        </w:rPr>
        <w:t>, 2021</w:t>
      </w:r>
      <w:r w:rsidRPr="00523496">
        <w:rPr>
          <w:rFonts w:ascii="Times New Roman" w:hAnsi="Times New Roman"/>
          <w:color w:val="000000"/>
          <w:sz w:val="24"/>
          <w:shd w:val="clear" w:color="auto" w:fill="FFFFFF"/>
          <w:lang w:val="en-US"/>
        </w:rPr>
        <w:t>.</w:t>
      </w:r>
      <w:r>
        <w:rPr>
          <w:rFonts w:ascii="Times New Roman" w:hAnsi="Times New Roman"/>
          <w:color w:val="000000"/>
          <w:sz w:val="24"/>
          <w:shd w:val="clear" w:color="auto" w:fill="FFFFFF"/>
          <w:lang w:val="en-US"/>
        </w:rPr>
        <w:t xml:space="preserve">) </w:t>
      </w:r>
      <w:r w:rsidRPr="00523496">
        <w:rPr>
          <w:rFonts w:ascii="Times New Roman" w:hAnsi="Times New Roman"/>
          <w:color w:val="000000"/>
          <w:sz w:val="24"/>
          <w:shd w:val="clear" w:color="auto" w:fill="FFFFFF"/>
          <w:lang w:val="en-US"/>
        </w:rPr>
        <w:t xml:space="preserve"> The bill enacts protections on the federal level to safeguard access to high-quality care and to secure constitutional rights by protecting patients and providers from political or religious interference. It would bar state and federal legislation that imposes medically unnecessary regulations on access to abortion services including medication, mandatory waiting periods, or out and out abortion bans. Reliance on the Supreme Court for abortion protection means that in many states and localities people have not been able to access abortions because their local governments have enacted laws to make it difficult or impossible to get an abortion. Federal action and protections would provide more equitable abortion access. </w:t>
      </w:r>
    </w:p>
    <w:p w14:paraId="4BE4488E" w14:textId="77777777" w:rsidR="004C57DF" w:rsidRPr="00523496" w:rsidRDefault="004C57DF" w:rsidP="004C57DF">
      <w:pPr>
        <w:pStyle w:val="NormalWeb"/>
        <w:contextualSpacing/>
        <w:jc w:val="both"/>
        <w:rPr>
          <w:rFonts w:ascii="Times New Roman" w:hAnsi="Times New Roman"/>
          <w:color w:val="000000"/>
          <w:sz w:val="24"/>
          <w:shd w:val="clear" w:color="auto" w:fill="FFFFFF"/>
          <w:lang w:val="en-US"/>
        </w:rPr>
      </w:pPr>
    </w:p>
    <w:p w14:paraId="0FC04EE6" w14:textId="77777777" w:rsidR="004C57DF" w:rsidRDefault="004C57DF" w:rsidP="004C57DF">
      <w:pPr>
        <w:pStyle w:val="NormalWeb"/>
        <w:contextualSpacing/>
        <w:jc w:val="both"/>
        <w:rPr>
          <w:rFonts w:ascii="Times New Roman" w:hAnsi="Times New Roman"/>
          <w:color w:val="000000"/>
          <w:sz w:val="24"/>
          <w:shd w:val="clear" w:color="auto" w:fill="FFFFFF"/>
          <w:lang w:val="en-US"/>
        </w:rPr>
      </w:pPr>
      <w:r>
        <w:rPr>
          <w:rFonts w:ascii="Times New Roman" w:hAnsi="Times New Roman"/>
          <w:color w:val="000000"/>
          <w:sz w:val="24"/>
          <w:shd w:val="clear" w:color="auto" w:fill="FFFFFF"/>
          <w:lang w:val="en-US"/>
        </w:rPr>
        <w:t>The United Church of Christ</w:t>
      </w:r>
      <w:r w:rsidRPr="00523496">
        <w:rPr>
          <w:rFonts w:ascii="Times New Roman" w:hAnsi="Times New Roman"/>
          <w:color w:val="000000"/>
          <w:sz w:val="24"/>
          <w:shd w:val="clear" w:color="auto" w:fill="FFFFFF"/>
          <w:lang w:val="en-US"/>
        </w:rPr>
        <w:t xml:space="preserve"> also joined with National Partnership for Women &amp; Families to urge President Biden to end the Hyde Amendment in the federal budget</w:t>
      </w:r>
      <w:r>
        <w:rPr>
          <w:rFonts w:ascii="Times New Roman" w:hAnsi="Times New Roman"/>
          <w:color w:val="000000"/>
          <w:sz w:val="24"/>
          <w:shd w:val="clear" w:color="auto" w:fill="FFFFFF"/>
          <w:lang w:val="en-US"/>
        </w:rPr>
        <w:t>,</w:t>
      </w:r>
      <w:r w:rsidRPr="00523496">
        <w:rPr>
          <w:rFonts w:ascii="Times New Roman" w:hAnsi="Times New Roman"/>
          <w:color w:val="000000"/>
          <w:sz w:val="24"/>
          <w:shd w:val="clear" w:color="auto" w:fill="FFFFFF"/>
          <w:lang w:val="en-US"/>
        </w:rPr>
        <w:t xml:space="preserve"> which says federal monies cannot be used for abortions.  This penalizes mainly low-income people who need abortion access because it prohibits Medicaid coverage of abortion.  In addition to Administrative outreach, </w:t>
      </w:r>
      <w:r>
        <w:rPr>
          <w:rFonts w:ascii="Times New Roman" w:hAnsi="Times New Roman"/>
          <w:color w:val="000000"/>
          <w:sz w:val="24"/>
          <w:shd w:val="clear" w:color="auto" w:fill="FFFFFF"/>
          <w:lang w:val="en-US"/>
        </w:rPr>
        <w:t>the UCC</w:t>
      </w:r>
      <w:r w:rsidRPr="00523496">
        <w:rPr>
          <w:rFonts w:ascii="Times New Roman" w:hAnsi="Times New Roman"/>
          <w:color w:val="000000"/>
          <w:sz w:val="24"/>
          <w:shd w:val="clear" w:color="auto" w:fill="FFFFFF"/>
          <w:lang w:val="en-US"/>
        </w:rPr>
        <w:t xml:space="preserve"> ha</w:t>
      </w:r>
      <w:r>
        <w:rPr>
          <w:rFonts w:ascii="Times New Roman" w:hAnsi="Times New Roman"/>
          <w:color w:val="000000"/>
          <w:sz w:val="24"/>
          <w:shd w:val="clear" w:color="auto" w:fill="FFFFFF"/>
          <w:lang w:val="en-US"/>
        </w:rPr>
        <w:t>s</w:t>
      </w:r>
      <w:r w:rsidRPr="00523496">
        <w:rPr>
          <w:rFonts w:ascii="Times New Roman" w:hAnsi="Times New Roman"/>
          <w:color w:val="000000"/>
          <w:sz w:val="24"/>
          <w:shd w:val="clear" w:color="auto" w:fill="FFFFFF"/>
          <w:lang w:val="en-US"/>
        </w:rPr>
        <w:t xml:space="preserve"> done Congressional outreach for passage of The Equal Access to Abortion Coverage in Health Insurance (EACH) Act would end the Hyde coverage bans.</w:t>
      </w:r>
    </w:p>
    <w:p w14:paraId="5F9F82D4" w14:textId="77777777" w:rsidR="004C57DF" w:rsidRDefault="004C57DF" w:rsidP="004C57DF">
      <w:pPr>
        <w:pStyle w:val="NormalWeb"/>
        <w:spacing w:before="0"/>
        <w:contextualSpacing/>
        <w:jc w:val="both"/>
        <w:rPr>
          <w:rFonts w:ascii="Times New Roman" w:hAnsi="Times New Roman"/>
          <w:color w:val="000000"/>
          <w:sz w:val="24"/>
          <w:shd w:val="clear" w:color="auto" w:fill="FFFFFF"/>
          <w:lang w:val="en-US"/>
        </w:rPr>
      </w:pPr>
    </w:p>
    <w:p w14:paraId="056ADE7A" w14:textId="77777777" w:rsidR="004C57DF" w:rsidRDefault="004C57DF" w:rsidP="004C57DF">
      <w:pPr>
        <w:pStyle w:val="NormalWeb"/>
        <w:spacing w:before="0"/>
        <w:contextualSpacing/>
        <w:jc w:val="both"/>
        <w:rPr>
          <w:rFonts w:ascii="Times New Roman" w:hAnsi="Times New Roman"/>
          <w:color w:val="000000"/>
          <w:sz w:val="24"/>
          <w:shd w:val="clear" w:color="auto" w:fill="FFFFFF"/>
          <w:lang w:val="en-US"/>
        </w:rPr>
      </w:pPr>
      <w:r w:rsidRPr="00523496">
        <w:rPr>
          <w:rFonts w:ascii="Times New Roman" w:hAnsi="Times New Roman"/>
          <w:color w:val="000000"/>
          <w:sz w:val="24"/>
          <w:shd w:val="clear" w:color="auto" w:fill="FFFFFF"/>
          <w:lang w:val="en-US"/>
        </w:rPr>
        <w:t>The nomination of Judge Barrett to the Supreme Court also presents a challenge to abortion rights, as she repeatedly in past articles and public information has stated opposition to abortion rights and Roe v. Wade</w:t>
      </w:r>
      <w:r>
        <w:rPr>
          <w:rFonts w:ascii="Times New Roman" w:hAnsi="Times New Roman"/>
          <w:color w:val="000000"/>
          <w:sz w:val="24"/>
          <w:shd w:val="clear" w:color="auto" w:fill="FFFFFF"/>
          <w:lang w:val="en-US"/>
        </w:rPr>
        <w:t>,</w:t>
      </w:r>
      <w:r w:rsidRPr="00523496">
        <w:rPr>
          <w:rFonts w:ascii="Times New Roman" w:hAnsi="Times New Roman"/>
          <w:color w:val="000000"/>
          <w:sz w:val="24"/>
          <w:shd w:val="clear" w:color="auto" w:fill="FFFFFF"/>
          <w:lang w:val="en-US"/>
        </w:rPr>
        <w:t xml:space="preserve"> the landmark abortion rights Supreme Court case.  </w:t>
      </w:r>
      <w:r>
        <w:rPr>
          <w:rFonts w:ascii="Times New Roman" w:hAnsi="Times New Roman"/>
          <w:color w:val="000000"/>
          <w:sz w:val="24"/>
          <w:shd w:val="clear" w:color="auto" w:fill="FFFFFF"/>
          <w:lang w:val="en-US"/>
        </w:rPr>
        <w:t>The United Church of Christ</w:t>
      </w:r>
      <w:r w:rsidRPr="00523496">
        <w:rPr>
          <w:rFonts w:ascii="Times New Roman" w:hAnsi="Times New Roman"/>
          <w:color w:val="000000"/>
          <w:sz w:val="24"/>
          <w:shd w:val="clear" w:color="auto" w:fill="FFFFFF"/>
          <w:lang w:val="en-US"/>
        </w:rPr>
        <w:t xml:space="preserve"> joined in numerous letters with partners opposing her nomination as well as drafting a statement in opposition to the nomination naming those concerns among others (like dismantling the Affordable Care Act</w:t>
      </w:r>
      <w:r>
        <w:rPr>
          <w:rFonts w:ascii="Times New Roman" w:hAnsi="Times New Roman"/>
          <w:color w:val="000000"/>
          <w:sz w:val="24"/>
          <w:shd w:val="clear" w:color="auto" w:fill="FFFFFF"/>
          <w:lang w:val="en-US"/>
        </w:rPr>
        <w:t>.)</w:t>
      </w:r>
    </w:p>
    <w:p w14:paraId="6FE5B187"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59D8859F" w14:textId="77777777" w:rsidR="004C57DF" w:rsidRPr="009B0540" w:rsidRDefault="004C57DF" w:rsidP="004C57DF">
      <w:pPr>
        <w:pStyle w:val="NormalWeb"/>
        <w:contextualSpacing/>
        <w:jc w:val="both"/>
        <w:rPr>
          <w:rFonts w:ascii="Times New Roman" w:hAnsi="Times New Roman"/>
          <w:color w:val="000000"/>
          <w:sz w:val="24"/>
          <w:shd w:val="clear" w:color="auto" w:fill="FFFFFF"/>
          <w:lang w:val="en-US"/>
        </w:rPr>
      </w:pPr>
      <w:r w:rsidRPr="009B0540">
        <w:rPr>
          <w:rFonts w:ascii="Times New Roman" w:hAnsi="Times New Roman"/>
          <w:color w:val="000000"/>
          <w:sz w:val="24"/>
          <w:shd w:val="clear" w:color="auto" w:fill="FFFFFF"/>
          <w:lang w:val="en-US"/>
        </w:rPr>
        <w:t>In February 2020, just before the start of the pandemic, a U.S. appeals court upheld and allowed to go into effect a rule that prohibits family planning agencies receiving federal family planning funding from referring for, or counseling about, abortion services. Planned Parenthood had already withdrawn from the Title X program nationwide because of the rule, which was adopted by the Trump Administration in 2019, resulting in a loss of quality family planning services in many regions across the country.</w:t>
      </w:r>
    </w:p>
    <w:p w14:paraId="628B0F15"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0BCE8F2B"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color w:val="000000"/>
          <w:sz w:val="24"/>
          <w:shd w:val="clear" w:color="auto" w:fill="FFFFFF"/>
        </w:rPr>
        <w:t>This did not stop Ohio from pushing through new laws or doubling down on other restrictive laws</w:t>
      </w:r>
      <w:r>
        <w:rPr>
          <w:rFonts w:ascii="Times New Roman" w:hAnsi="Times New Roman"/>
          <w:color w:val="000000"/>
          <w:sz w:val="24"/>
          <w:shd w:val="clear" w:color="auto" w:fill="FFFFFF"/>
        </w:rPr>
        <w:t>, such as t</w:t>
      </w:r>
      <w:r w:rsidRPr="00A96E6C">
        <w:rPr>
          <w:rFonts w:ascii="Times New Roman" w:hAnsi="Times New Roman"/>
          <w:color w:val="000000"/>
          <w:sz w:val="24"/>
          <w:shd w:val="clear" w:color="auto" w:fill="FFFFFF"/>
        </w:rPr>
        <w:t>he fetal tissue remains bill</w:t>
      </w:r>
      <w:r>
        <w:rPr>
          <w:rFonts w:ascii="Times New Roman" w:hAnsi="Times New Roman"/>
          <w:color w:val="000000"/>
          <w:sz w:val="24"/>
          <w:shd w:val="clear" w:color="auto" w:fill="FFFFFF"/>
        </w:rPr>
        <w:t xml:space="preserve"> as mentioned above</w:t>
      </w:r>
      <w:r w:rsidRPr="00A96E6C">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as well as</w:t>
      </w:r>
      <w:r w:rsidRPr="00A96E6C">
        <w:rPr>
          <w:rFonts w:ascii="Times New Roman" w:hAnsi="Times New Roman"/>
          <w:color w:val="000000"/>
          <w:sz w:val="24"/>
          <w:shd w:val="clear" w:color="auto" w:fill="FFFFFF"/>
        </w:rPr>
        <w:t xml:space="preserve"> the restriction on abortion for known cases of Down </w:t>
      </w:r>
      <w:r>
        <w:rPr>
          <w:rFonts w:ascii="Times New Roman" w:hAnsi="Times New Roman"/>
          <w:color w:val="000000"/>
          <w:sz w:val="24"/>
          <w:shd w:val="clear" w:color="auto" w:fill="FFFFFF"/>
        </w:rPr>
        <w:t>S</w:t>
      </w:r>
      <w:r w:rsidRPr="00A96E6C">
        <w:rPr>
          <w:rFonts w:ascii="Times New Roman" w:hAnsi="Times New Roman"/>
          <w:color w:val="000000"/>
          <w:sz w:val="24"/>
          <w:shd w:val="clear" w:color="auto" w:fill="FFFFFF"/>
        </w:rPr>
        <w:t>yndrome</w:t>
      </w:r>
      <w:r>
        <w:rPr>
          <w:rFonts w:ascii="Times New Roman" w:hAnsi="Times New Roman"/>
          <w:color w:val="000000"/>
          <w:sz w:val="24"/>
          <w:shd w:val="clear" w:color="auto" w:fill="FFFFFF"/>
        </w:rPr>
        <w:t>, upheld after appeal on April 13</w:t>
      </w:r>
      <w:r w:rsidRPr="00523496">
        <w:rPr>
          <w:rFonts w:ascii="Times New Roman" w:hAnsi="Times New Roman"/>
          <w:color w:val="000000"/>
          <w:sz w:val="24"/>
          <w:shd w:val="clear" w:color="auto" w:fill="FFFFFF"/>
          <w:vertAlign w:val="superscript"/>
        </w:rPr>
        <w:t>th</w:t>
      </w:r>
      <w:r>
        <w:rPr>
          <w:rFonts w:ascii="Times New Roman" w:hAnsi="Times New Roman"/>
          <w:color w:val="000000"/>
          <w:sz w:val="24"/>
          <w:shd w:val="clear" w:color="auto" w:fill="FFFFFF"/>
        </w:rPr>
        <w:t xml:space="preserve">, 2021, and prohibits physicians in Ohio from performing an abortion if they are aware of a known case of Down Syndrome. </w:t>
      </w:r>
    </w:p>
    <w:p w14:paraId="0E5725BD"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p>
    <w:p w14:paraId="404F7138" w14:textId="77777777" w:rsidR="004C57DF" w:rsidRPr="00D30CE2" w:rsidRDefault="004C57DF" w:rsidP="004C57DF">
      <w:pPr>
        <w:pStyle w:val="NormalWeb"/>
        <w:contextualSpacing/>
        <w:jc w:val="both"/>
        <w:rPr>
          <w:rFonts w:ascii="Times New Roman" w:hAnsi="Times New Roman"/>
          <w:color w:val="000000"/>
          <w:sz w:val="24"/>
          <w:shd w:val="clear" w:color="auto" w:fill="FFFFFF"/>
          <w:lang w:val="en-US"/>
        </w:rPr>
      </w:pPr>
      <w:r w:rsidRPr="00A96E6C">
        <w:rPr>
          <w:rFonts w:ascii="Times New Roman" w:hAnsi="Times New Roman"/>
          <w:color w:val="000000"/>
          <w:sz w:val="24"/>
          <w:shd w:val="clear" w:color="auto" w:fill="FFFFFF"/>
        </w:rPr>
        <w:t xml:space="preserve">Telemedicine </w:t>
      </w:r>
      <w:r>
        <w:rPr>
          <w:rFonts w:ascii="Times New Roman" w:hAnsi="Times New Roman"/>
          <w:color w:val="000000"/>
          <w:sz w:val="24"/>
          <w:shd w:val="clear" w:color="auto" w:fill="FFFFFF"/>
        </w:rPr>
        <w:t>was expanded by the Ohio government</w:t>
      </w:r>
      <w:r w:rsidRPr="00A96E6C">
        <w:rPr>
          <w:rFonts w:ascii="Times New Roman" w:hAnsi="Times New Roman"/>
          <w:color w:val="000000"/>
          <w:sz w:val="24"/>
          <w:shd w:val="clear" w:color="auto" w:fill="FFFFFF"/>
        </w:rPr>
        <w:t xml:space="preserve"> during </w:t>
      </w:r>
      <w:r>
        <w:rPr>
          <w:rFonts w:ascii="Times New Roman" w:hAnsi="Times New Roman"/>
          <w:color w:val="000000"/>
          <w:sz w:val="24"/>
          <w:shd w:val="clear" w:color="auto" w:fill="FFFFFF"/>
        </w:rPr>
        <w:t xml:space="preserve">the </w:t>
      </w:r>
      <w:r w:rsidRPr="00A96E6C">
        <w:rPr>
          <w:rFonts w:ascii="Times New Roman" w:hAnsi="Times New Roman"/>
          <w:color w:val="000000"/>
          <w:sz w:val="24"/>
          <w:shd w:val="clear" w:color="auto" w:fill="FFFFFF"/>
        </w:rPr>
        <w:t>pandemic; yet there was a</w:t>
      </w:r>
      <w:r>
        <w:rPr>
          <w:rFonts w:ascii="Times New Roman" w:hAnsi="Times New Roman"/>
          <w:color w:val="000000"/>
          <w:sz w:val="24"/>
          <w:shd w:val="clear" w:color="auto" w:fill="FFFFFF"/>
        </w:rPr>
        <w:t>n</w:t>
      </w:r>
      <w:r w:rsidRPr="00A96E6C">
        <w:rPr>
          <w:rFonts w:ascii="Times New Roman" w:hAnsi="Times New Roman"/>
          <w:color w:val="000000"/>
          <w:sz w:val="24"/>
          <w:shd w:val="clear" w:color="auto" w:fill="FFFFFF"/>
        </w:rPr>
        <w:t xml:space="preserve"> Ohio law forbidding the use of telemedicine for abortion specifically and medication </w:t>
      </w:r>
      <w:r w:rsidRPr="00D30CE2">
        <w:rPr>
          <w:rFonts w:ascii="Times New Roman" w:hAnsi="Times New Roman"/>
          <w:color w:val="000000"/>
          <w:sz w:val="24"/>
          <w:shd w:val="clear" w:color="auto" w:fill="FFFFFF"/>
        </w:rPr>
        <w:t xml:space="preserve">abortion.  It passed in December in 2020, and while not immediately connected to COVID-19, it came </w:t>
      </w:r>
      <w:r w:rsidRPr="00D30CE2">
        <w:rPr>
          <w:rFonts w:ascii="Times New Roman" w:hAnsi="Times New Roman"/>
          <w:color w:val="000000"/>
          <w:sz w:val="24"/>
          <w:shd w:val="clear" w:color="auto" w:fill="FFFFFF"/>
          <w:lang w:val="en-US"/>
        </w:rPr>
        <w:t>during a time when the trend was toward expanding access to telemedicine for medication abortion at the federal level.</w:t>
      </w:r>
    </w:p>
    <w:p w14:paraId="42B7359B" w14:textId="77777777" w:rsidR="004C57DF" w:rsidRPr="00D30CE2" w:rsidRDefault="004C57DF" w:rsidP="004C57DF">
      <w:pPr>
        <w:pStyle w:val="NormalWeb"/>
        <w:spacing w:before="0"/>
        <w:contextualSpacing/>
        <w:jc w:val="both"/>
        <w:rPr>
          <w:rFonts w:ascii="Times New Roman" w:hAnsi="Times New Roman"/>
          <w:color w:val="000000"/>
          <w:sz w:val="24"/>
          <w:shd w:val="clear" w:color="auto" w:fill="FFFFFF"/>
        </w:rPr>
      </w:pPr>
    </w:p>
    <w:p w14:paraId="099040FF" w14:textId="77777777" w:rsidR="004C57DF" w:rsidRPr="00D30CE2" w:rsidRDefault="004C57DF" w:rsidP="004C57DF">
      <w:pPr>
        <w:pStyle w:val="NormalWeb"/>
        <w:spacing w:before="0"/>
        <w:ind w:left="360"/>
        <w:contextualSpacing/>
        <w:jc w:val="both"/>
        <w:rPr>
          <w:rFonts w:ascii="Times New Roman" w:hAnsi="Times New Roman"/>
          <w:color w:val="000000"/>
          <w:sz w:val="24"/>
          <w:shd w:val="clear" w:color="auto" w:fill="FFFFFF"/>
        </w:rPr>
      </w:pPr>
    </w:p>
    <w:p w14:paraId="7E1A2743" w14:textId="77777777" w:rsidR="004C57DF" w:rsidRPr="00A96E6C" w:rsidRDefault="004C57DF" w:rsidP="004C57DF">
      <w:pPr>
        <w:pStyle w:val="NormalWeb"/>
        <w:numPr>
          <w:ilvl w:val="0"/>
          <w:numId w:val="32"/>
        </w:numPr>
        <w:spacing w:before="0"/>
        <w:contextualSpacing/>
        <w:jc w:val="both"/>
        <w:rPr>
          <w:rFonts w:ascii="Times New Roman" w:hAnsi="Times New Roman"/>
          <w:color w:val="000000"/>
          <w:sz w:val="24"/>
          <w:shd w:val="clear" w:color="auto" w:fill="FFFFFF"/>
        </w:rPr>
      </w:pPr>
      <w:r w:rsidRPr="00A96E6C">
        <w:rPr>
          <w:rFonts w:ascii="Times New Roman" w:hAnsi="Times New Roman"/>
          <w:sz w:val="24"/>
        </w:rPr>
        <w:t>Please indicate if your country, institution or organization has decreased financial support or aid to other State, donor or institution or programme in the area of sexual and reproductive health, including through international cooperation, compared to pre-Covid time.</w:t>
      </w:r>
    </w:p>
    <w:p w14:paraId="4C61311F" w14:textId="77777777" w:rsidR="004C57DF" w:rsidRPr="00A96E6C" w:rsidRDefault="004C57DF" w:rsidP="004C57DF">
      <w:pPr>
        <w:pStyle w:val="NormalWeb"/>
        <w:spacing w:before="0"/>
        <w:contextualSpacing/>
        <w:jc w:val="both"/>
        <w:rPr>
          <w:rFonts w:ascii="Times New Roman" w:hAnsi="Times New Roman"/>
          <w:sz w:val="24"/>
        </w:rPr>
      </w:pPr>
    </w:p>
    <w:p w14:paraId="47A64ECC" w14:textId="77777777" w:rsidR="004C57DF" w:rsidRPr="00A96E6C" w:rsidRDefault="004C57DF" w:rsidP="004C57DF">
      <w:pPr>
        <w:pStyle w:val="NormalWeb"/>
        <w:spacing w:before="0"/>
        <w:contextualSpacing/>
        <w:jc w:val="both"/>
        <w:rPr>
          <w:rFonts w:ascii="Times New Roman" w:hAnsi="Times New Roman"/>
          <w:color w:val="000000"/>
          <w:sz w:val="24"/>
          <w:shd w:val="clear" w:color="auto" w:fill="FFFFFF"/>
        </w:rPr>
      </w:pPr>
      <w:r w:rsidRPr="00A96E6C">
        <w:rPr>
          <w:rFonts w:ascii="Times New Roman" w:hAnsi="Times New Roman"/>
          <w:sz w:val="24"/>
        </w:rPr>
        <w:t>The Biden Administration repealed the global Gag Rule.  The United States AID funds now</w:t>
      </w:r>
      <w:r w:rsidRPr="00A96E6C">
        <w:rPr>
          <w:rFonts w:ascii="Times New Roman" w:hAnsi="Times New Roman"/>
          <w:i/>
          <w:iCs/>
          <w:sz w:val="24"/>
        </w:rPr>
        <w:t xml:space="preserve"> </w:t>
      </w:r>
      <w:r w:rsidRPr="00A96E6C">
        <w:rPr>
          <w:rFonts w:ascii="Times New Roman" w:hAnsi="Times New Roman"/>
          <w:sz w:val="24"/>
        </w:rPr>
        <w:t>flow to organizations that can advocate for abortion or support abortion services.  Additionally, the global Gag Rule has historically been a political game piece with swift changes depending on which political party is in power in the United States.</w:t>
      </w:r>
    </w:p>
    <w:p w14:paraId="5229CE76" w14:textId="77777777" w:rsidR="004C57DF" w:rsidRPr="00A96E6C" w:rsidRDefault="004C57DF" w:rsidP="004C57DF">
      <w:pPr>
        <w:pStyle w:val="ListParagraph"/>
        <w:rPr>
          <w:sz w:val="24"/>
        </w:rPr>
      </w:pPr>
    </w:p>
    <w:p w14:paraId="28E2635A" w14:textId="77777777" w:rsidR="004C57DF" w:rsidRPr="00A96E6C" w:rsidRDefault="004C57DF" w:rsidP="004C57DF">
      <w:pPr>
        <w:pStyle w:val="NormalWeb"/>
        <w:numPr>
          <w:ilvl w:val="0"/>
          <w:numId w:val="32"/>
        </w:numPr>
        <w:spacing w:before="0"/>
        <w:contextualSpacing/>
        <w:jc w:val="both"/>
        <w:rPr>
          <w:rFonts w:ascii="Times New Roman" w:hAnsi="Times New Roman"/>
          <w:color w:val="000000"/>
          <w:sz w:val="24"/>
          <w:shd w:val="clear" w:color="auto" w:fill="FFFFFF"/>
        </w:rPr>
      </w:pPr>
      <w:r w:rsidRPr="00A96E6C">
        <w:rPr>
          <w:rFonts w:ascii="Times New Roman" w:hAnsi="Times New Roman"/>
          <w:sz w:val="24"/>
        </w:rPr>
        <w:t xml:space="preserve">Please indicate if your country, institution or organization has been affected by a decreased in financial support or aid, including through international cooperation, compared to pre-COVID time, and how this has affected sexual and reproductive health care. </w:t>
      </w:r>
    </w:p>
    <w:p w14:paraId="100A4F69" w14:textId="77777777" w:rsidR="004C57DF" w:rsidRPr="00A96E6C" w:rsidRDefault="004C57DF" w:rsidP="004C57DF">
      <w:pPr>
        <w:pStyle w:val="NormalWeb"/>
        <w:spacing w:before="0"/>
        <w:contextualSpacing/>
        <w:jc w:val="both"/>
        <w:rPr>
          <w:rFonts w:ascii="Times New Roman" w:hAnsi="Times New Roman"/>
          <w:sz w:val="24"/>
        </w:rPr>
      </w:pPr>
    </w:p>
    <w:p w14:paraId="76952F35"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 xml:space="preserve">Preterm did receive additional foundation -related funding from </w:t>
      </w:r>
      <w:r w:rsidRPr="00A96E6C">
        <w:rPr>
          <w:rFonts w:ascii="Times New Roman" w:hAnsi="Times New Roman"/>
          <w:i/>
          <w:iCs/>
          <w:sz w:val="24"/>
        </w:rPr>
        <w:t>Anonymous</w:t>
      </w:r>
      <w:r w:rsidRPr="00A96E6C">
        <w:rPr>
          <w:rFonts w:ascii="Times New Roman" w:hAnsi="Times New Roman"/>
          <w:sz w:val="24"/>
        </w:rPr>
        <w:t xml:space="preserve"> as a result of the pandemic, used to bolster staff and paid personnel costs. </w:t>
      </w:r>
    </w:p>
    <w:p w14:paraId="5440E9B5" w14:textId="77777777" w:rsidR="004C57DF" w:rsidRPr="00A96E6C" w:rsidRDefault="004C57DF" w:rsidP="004C57DF">
      <w:pPr>
        <w:pStyle w:val="NormalWeb"/>
        <w:spacing w:before="0"/>
        <w:contextualSpacing/>
        <w:jc w:val="both"/>
        <w:rPr>
          <w:rFonts w:ascii="Times New Roman" w:hAnsi="Times New Roman"/>
          <w:sz w:val="24"/>
        </w:rPr>
      </w:pPr>
    </w:p>
    <w:p w14:paraId="59529C7E" w14:textId="77777777" w:rsidR="004C57DF" w:rsidRPr="00A96E6C" w:rsidRDefault="004C57DF" w:rsidP="004C57DF">
      <w:pPr>
        <w:pStyle w:val="NormalWeb"/>
        <w:spacing w:before="0"/>
        <w:contextualSpacing/>
        <w:jc w:val="both"/>
        <w:rPr>
          <w:rFonts w:ascii="Times New Roman" w:hAnsi="Times New Roman"/>
          <w:sz w:val="24"/>
        </w:rPr>
      </w:pPr>
      <w:r>
        <w:rPr>
          <w:rFonts w:ascii="Times New Roman" w:hAnsi="Times New Roman"/>
          <w:sz w:val="24"/>
        </w:rPr>
        <w:t>Preterm</w:t>
      </w:r>
      <w:r w:rsidRPr="00A96E6C">
        <w:rPr>
          <w:rFonts w:ascii="Times New Roman" w:hAnsi="Times New Roman"/>
          <w:sz w:val="24"/>
        </w:rPr>
        <w:t xml:space="preserve"> did not receive international support or cooperation.</w:t>
      </w:r>
    </w:p>
    <w:p w14:paraId="514A8283" w14:textId="77777777" w:rsidR="004C57DF" w:rsidRPr="00A96E6C" w:rsidRDefault="004C57DF" w:rsidP="004C57DF">
      <w:pPr>
        <w:pStyle w:val="NormalWeb"/>
        <w:spacing w:before="0"/>
        <w:contextualSpacing/>
        <w:jc w:val="both"/>
        <w:rPr>
          <w:rFonts w:ascii="Times New Roman" w:hAnsi="Times New Roman"/>
          <w:sz w:val="24"/>
        </w:rPr>
      </w:pPr>
    </w:p>
    <w:p w14:paraId="327DB548" w14:textId="77777777" w:rsidR="004C57DF" w:rsidRPr="00A96E6C" w:rsidRDefault="004C57DF" w:rsidP="004C57DF">
      <w:pPr>
        <w:pStyle w:val="NormalWeb"/>
        <w:spacing w:before="0"/>
        <w:contextualSpacing/>
        <w:jc w:val="both"/>
        <w:rPr>
          <w:rFonts w:ascii="Times New Roman" w:hAnsi="Times New Roman"/>
          <w:sz w:val="24"/>
        </w:rPr>
      </w:pPr>
      <w:r>
        <w:rPr>
          <w:rFonts w:ascii="Times New Roman" w:hAnsi="Times New Roman"/>
          <w:sz w:val="24"/>
        </w:rPr>
        <w:t xml:space="preserve">However, we believe it is worth highlighting the project </w:t>
      </w:r>
      <w:hyperlink r:id="rId19" w:history="1">
        <w:r w:rsidRPr="004E350F">
          <w:rPr>
            <w:rStyle w:val="Hyperlink"/>
            <w:rFonts w:ascii="Times New Roman" w:hAnsi="Times New Roman"/>
            <w:i/>
            <w:iCs/>
            <w:sz w:val="24"/>
          </w:rPr>
          <w:t>Thank God for Abortion</w:t>
        </w:r>
      </w:hyperlink>
      <w:r w:rsidRPr="00A96E6C">
        <w:rPr>
          <w:rFonts w:ascii="Times New Roman" w:hAnsi="Times New Roman"/>
          <w:i/>
          <w:iCs/>
          <w:sz w:val="24"/>
        </w:rPr>
        <w:t xml:space="preserve"> –</w:t>
      </w:r>
      <w:r w:rsidRPr="00A96E6C">
        <w:rPr>
          <w:rFonts w:ascii="Times New Roman" w:hAnsi="Times New Roman"/>
          <w:sz w:val="24"/>
        </w:rPr>
        <w:t xml:space="preserve"> </w:t>
      </w:r>
      <w:r>
        <w:rPr>
          <w:rFonts w:ascii="Times New Roman" w:hAnsi="Times New Roman"/>
          <w:sz w:val="24"/>
        </w:rPr>
        <w:t xml:space="preserve">an </w:t>
      </w:r>
      <w:r w:rsidRPr="00A96E6C">
        <w:rPr>
          <w:rFonts w:ascii="Times New Roman" w:hAnsi="Times New Roman"/>
          <w:sz w:val="24"/>
        </w:rPr>
        <w:t xml:space="preserve">international </w:t>
      </w:r>
      <w:r>
        <w:rPr>
          <w:rFonts w:ascii="Times New Roman" w:hAnsi="Times New Roman"/>
          <w:sz w:val="24"/>
        </w:rPr>
        <w:t xml:space="preserve">solidarity art project which lifts the love of the divine and the abundant access to abortion as values.  It centers Women of Color, educates, and preaches radical acceptance for abortion. </w:t>
      </w:r>
    </w:p>
    <w:p w14:paraId="1BA04EE5" w14:textId="77777777" w:rsidR="004C57DF" w:rsidRPr="00A96E6C" w:rsidRDefault="004C57DF" w:rsidP="004C57DF">
      <w:pPr>
        <w:pStyle w:val="NormalWeb"/>
        <w:spacing w:before="0"/>
        <w:contextualSpacing/>
        <w:jc w:val="both"/>
        <w:rPr>
          <w:rFonts w:ascii="Times New Roman" w:hAnsi="Times New Roman"/>
          <w:sz w:val="24"/>
        </w:rPr>
      </w:pPr>
    </w:p>
    <w:p w14:paraId="6FFF6275" w14:textId="77777777" w:rsidR="004C57DF" w:rsidRPr="00A96E6C" w:rsidRDefault="004C57DF" w:rsidP="004C57DF">
      <w:pPr>
        <w:pStyle w:val="NormalWeb"/>
        <w:spacing w:before="0"/>
        <w:contextualSpacing/>
        <w:jc w:val="both"/>
        <w:rPr>
          <w:rFonts w:ascii="Times New Roman" w:hAnsi="Times New Roman"/>
          <w:sz w:val="24"/>
        </w:rPr>
      </w:pPr>
    </w:p>
    <w:p w14:paraId="33711658"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Contributors:</w:t>
      </w:r>
    </w:p>
    <w:p w14:paraId="147300EB"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Rev. Dr. Chris Davies, United Church of Chris</w:t>
      </w:r>
      <w:r>
        <w:rPr>
          <w:rFonts w:ascii="Times New Roman" w:hAnsi="Times New Roman"/>
          <w:sz w:val="24"/>
        </w:rPr>
        <w:t>t National Staff</w:t>
      </w:r>
      <w:r w:rsidRPr="00A96E6C">
        <w:rPr>
          <w:rFonts w:ascii="Times New Roman" w:hAnsi="Times New Roman"/>
          <w:sz w:val="24"/>
        </w:rPr>
        <w:t xml:space="preserve"> </w:t>
      </w:r>
      <w:r>
        <w:rPr>
          <w:rFonts w:ascii="Times New Roman" w:hAnsi="Times New Roman"/>
          <w:sz w:val="24"/>
        </w:rPr>
        <w:t>&amp;</w:t>
      </w:r>
      <w:r w:rsidRPr="00A96E6C">
        <w:rPr>
          <w:rFonts w:ascii="Times New Roman" w:hAnsi="Times New Roman"/>
          <w:sz w:val="24"/>
        </w:rPr>
        <w:t xml:space="preserve"> Preterm Board </w:t>
      </w:r>
      <w:r>
        <w:rPr>
          <w:rFonts w:ascii="Times New Roman" w:hAnsi="Times New Roman"/>
          <w:sz w:val="24"/>
        </w:rPr>
        <w:t>M</w:t>
      </w:r>
      <w:r w:rsidRPr="00A96E6C">
        <w:rPr>
          <w:rFonts w:ascii="Times New Roman" w:hAnsi="Times New Roman"/>
          <w:sz w:val="24"/>
        </w:rPr>
        <w:t>ember</w:t>
      </w:r>
    </w:p>
    <w:p w14:paraId="1AF6EDC6"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Chrisse France, Preterm Executive Director</w:t>
      </w:r>
    </w:p>
    <w:p w14:paraId="0E0C7377" w14:textId="77777777" w:rsidR="004C57DF" w:rsidRPr="00A96E6C"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Laura Ackerman,</w:t>
      </w:r>
      <w:r>
        <w:rPr>
          <w:rFonts w:ascii="Times New Roman" w:hAnsi="Times New Roman"/>
          <w:sz w:val="24"/>
        </w:rPr>
        <w:t xml:space="preserve"> RN,</w:t>
      </w:r>
      <w:r w:rsidRPr="00A96E6C">
        <w:rPr>
          <w:rFonts w:ascii="Times New Roman" w:hAnsi="Times New Roman"/>
          <w:sz w:val="24"/>
        </w:rPr>
        <w:t xml:space="preserve"> Preterm Director of Nursing</w:t>
      </w:r>
    </w:p>
    <w:p w14:paraId="0EB647FE" w14:textId="77777777" w:rsidR="004C57DF" w:rsidRDefault="004C57DF" w:rsidP="004C57DF">
      <w:pPr>
        <w:pStyle w:val="NormalWeb"/>
        <w:spacing w:before="0"/>
        <w:contextualSpacing/>
        <w:jc w:val="both"/>
        <w:rPr>
          <w:rFonts w:ascii="Times New Roman" w:hAnsi="Times New Roman"/>
          <w:sz w:val="24"/>
        </w:rPr>
      </w:pPr>
      <w:r w:rsidRPr="00A96E6C">
        <w:rPr>
          <w:rFonts w:ascii="Times New Roman" w:hAnsi="Times New Roman"/>
          <w:sz w:val="24"/>
        </w:rPr>
        <w:t>Jessie Hill, JD, Preterm Board President and Human Rights Litigator</w:t>
      </w:r>
    </w:p>
    <w:p w14:paraId="01F491C0" w14:textId="77777777" w:rsidR="004C57DF" w:rsidRPr="006D166B" w:rsidRDefault="004C57DF" w:rsidP="004C57DF">
      <w:pPr>
        <w:pStyle w:val="NormalWeb"/>
        <w:contextualSpacing/>
        <w:jc w:val="both"/>
        <w:rPr>
          <w:lang w:val="en-US"/>
        </w:rPr>
      </w:pPr>
      <w:r>
        <w:rPr>
          <w:rFonts w:ascii="Times New Roman" w:hAnsi="Times New Roman"/>
          <w:sz w:val="24"/>
        </w:rPr>
        <w:t xml:space="preserve">Katie </w:t>
      </w:r>
      <w:r w:rsidRPr="006D166B">
        <w:rPr>
          <w:rFonts w:ascii="Times New Roman" w:hAnsi="Times New Roman"/>
          <w:sz w:val="24"/>
        </w:rPr>
        <w:t xml:space="preserve">Adams, </w:t>
      </w:r>
      <w:r w:rsidRPr="006D166B">
        <w:rPr>
          <w:rFonts w:ascii="Times New Roman" w:hAnsi="Times New Roman"/>
          <w:sz w:val="24"/>
          <w:lang w:val="en-US"/>
        </w:rPr>
        <w:t>Policy Advocate for Domestic Issues</w:t>
      </w:r>
      <w:r>
        <w:rPr>
          <w:rFonts w:ascii="Times New Roman" w:hAnsi="Times New Roman"/>
          <w:sz w:val="24"/>
          <w:lang w:val="en-US"/>
        </w:rPr>
        <w:t>, United Church of Christ National Staff</w:t>
      </w:r>
    </w:p>
    <w:p w14:paraId="5EEFFCCB" w14:textId="034EA5CC" w:rsidR="006D166B" w:rsidRPr="00A96E6C" w:rsidRDefault="006D166B" w:rsidP="004C57DF">
      <w:pPr>
        <w:pStyle w:val="Heading1"/>
        <w:ind w:firstLine="563"/>
        <w:jc w:val="left"/>
        <w:rPr>
          <w:sz w:val="24"/>
        </w:rPr>
      </w:pPr>
    </w:p>
    <w:sectPr w:rsidR="006D166B" w:rsidRPr="00A96E6C" w:rsidSect="004F7E69">
      <w:footerReference w:type="default" r:id="rId20"/>
      <w:footerReference w:type="first" r:id="rId21"/>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2008" w14:textId="77777777" w:rsidR="00B51DDE" w:rsidRDefault="00B51DDE">
      <w:r>
        <w:separator/>
      </w:r>
    </w:p>
  </w:endnote>
  <w:endnote w:type="continuationSeparator" w:id="0">
    <w:p w14:paraId="03EB00B8" w14:textId="77777777" w:rsidR="00B51DDE" w:rsidRDefault="00B51DDE">
      <w:r>
        <w:continuationSeparator/>
      </w:r>
    </w:p>
  </w:endnote>
  <w:endnote w:type="continuationNotice" w:id="1">
    <w:p w14:paraId="07733484" w14:textId="77777777" w:rsidR="00B51DDE" w:rsidRDefault="00B51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2578DF47" w:rsidR="00373EF9" w:rsidRDefault="00373EF9">
        <w:pPr>
          <w:pStyle w:val="Footer"/>
          <w:jc w:val="center"/>
        </w:pPr>
        <w:r>
          <w:fldChar w:fldCharType="begin"/>
        </w:r>
        <w:r>
          <w:instrText xml:space="preserve"> PAGE   \* MERGEFORMAT </w:instrText>
        </w:r>
        <w:r>
          <w:fldChar w:fldCharType="separate"/>
        </w:r>
        <w:r w:rsidR="00DE2726">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EA96" w14:textId="77777777" w:rsidR="00B51DDE" w:rsidRDefault="00B51DDE">
      <w:r>
        <w:separator/>
      </w:r>
    </w:p>
  </w:footnote>
  <w:footnote w:type="continuationSeparator" w:id="0">
    <w:p w14:paraId="368DD9E4" w14:textId="77777777" w:rsidR="00B51DDE" w:rsidRDefault="00B51DDE">
      <w:r>
        <w:continuationSeparator/>
      </w:r>
    </w:p>
  </w:footnote>
  <w:footnote w:type="continuationNotice" w:id="1">
    <w:p w14:paraId="6A67164A" w14:textId="77777777" w:rsidR="00B51DDE" w:rsidRDefault="00B51D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7DA2D65"/>
    <w:multiLevelType w:val="hybridMultilevel"/>
    <w:tmpl w:val="6540E1A4"/>
    <w:lvl w:ilvl="0" w:tplc="A10268F8">
      <w:start w:val="135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D5A81"/>
    <w:multiLevelType w:val="hybridMultilevel"/>
    <w:tmpl w:val="E4924C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609CA"/>
    <w:multiLevelType w:val="multilevel"/>
    <w:tmpl w:val="80745D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8"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2"/>
  </w:num>
  <w:num w:numId="3">
    <w:abstractNumId w:val="22"/>
  </w:num>
  <w:num w:numId="4">
    <w:abstractNumId w:val="9"/>
  </w:num>
  <w:num w:numId="5">
    <w:abstractNumId w:val="23"/>
  </w:num>
  <w:num w:numId="6">
    <w:abstractNumId w:val="12"/>
  </w:num>
  <w:num w:numId="7">
    <w:abstractNumId w:val="2"/>
  </w:num>
  <w:num w:numId="8">
    <w:abstractNumId w:val="13"/>
  </w:num>
  <w:num w:numId="9">
    <w:abstractNumId w:val="4"/>
  </w:num>
  <w:num w:numId="10">
    <w:abstractNumId w:val="1"/>
  </w:num>
  <w:num w:numId="11">
    <w:abstractNumId w:val="11"/>
  </w:num>
  <w:num w:numId="12">
    <w:abstractNumId w:val="30"/>
  </w:num>
  <w:num w:numId="13">
    <w:abstractNumId w:val="31"/>
  </w:num>
  <w:num w:numId="14">
    <w:abstractNumId w:val="18"/>
  </w:num>
  <w:num w:numId="15">
    <w:abstractNumId w:val="7"/>
  </w:num>
  <w:num w:numId="16">
    <w:abstractNumId w:val="0"/>
  </w:num>
  <w:num w:numId="17">
    <w:abstractNumId w:val="25"/>
  </w:num>
  <w:num w:numId="18">
    <w:abstractNumId w:val="8"/>
  </w:num>
  <w:num w:numId="19">
    <w:abstractNumId w:val="17"/>
  </w:num>
  <w:num w:numId="20">
    <w:abstractNumId w:val="5"/>
  </w:num>
  <w:num w:numId="21">
    <w:abstractNumId w:val="24"/>
  </w:num>
  <w:num w:numId="22">
    <w:abstractNumId w:val="21"/>
  </w:num>
  <w:num w:numId="23">
    <w:abstractNumId w:val="14"/>
  </w:num>
  <w:num w:numId="24">
    <w:abstractNumId w:val="27"/>
  </w:num>
  <w:num w:numId="25">
    <w:abstractNumId w:val="20"/>
  </w:num>
  <w:num w:numId="26">
    <w:abstractNumId w:val="28"/>
  </w:num>
  <w:num w:numId="27">
    <w:abstractNumId w:val="10"/>
  </w:num>
  <w:num w:numId="28">
    <w:abstractNumId w:val="3"/>
  </w:num>
  <w:num w:numId="29">
    <w:abstractNumId w:val="26"/>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4C40"/>
    <w:rsid w:val="0003674D"/>
    <w:rsid w:val="000448F9"/>
    <w:rsid w:val="00053738"/>
    <w:rsid w:val="0005390B"/>
    <w:rsid w:val="000552AA"/>
    <w:rsid w:val="00063BFD"/>
    <w:rsid w:val="00076B62"/>
    <w:rsid w:val="00077294"/>
    <w:rsid w:val="000875C6"/>
    <w:rsid w:val="00091BF0"/>
    <w:rsid w:val="00096363"/>
    <w:rsid w:val="000A2B89"/>
    <w:rsid w:val="000A6F03"/>
    <w:rsid w:val="000B5786"/>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7564"/>
    <w:rsid w:val="00127D35"/>
    <w:rsid w:val="001331AF"/>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10BF"/>
    <w:rsid w:val="001D2D0D"/>
    <w:rsid w:val="001D3313"/>
    <w:rsid w:val="001E3384"/>
    <w:rsid w:val="001F6512"/>
    <w:rsid w:val="002023E1"/>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1E8B"/>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382"/>
    <w:rsid w:val="003A3452"/>
    <w:rsid w:val="003A3957"/>
    <w:rsid w:val="003A3CF5"/>
    <w:rsid w:val="003A66B7"/>
    <w:rsid w:val="003C223B"/>
    <w:rsid w:val="003C37C3"/>
    <w:rsid w:val="003C58D5"/>
    <w:rsid w:val="003C5CB6"/>
    <w:rsid w:val="003C63AC"/>
    <w:rsid w:val="003D0C10"/>
    <w:rsid w:val="003D3D66"/>
    <w:rsid w:val="003D636F"/>
    <w:rsid w:val="003D7325"/>
    <w:rsid w:val="003E552B"/>
    <w:rsid w:val="003F3CBC"/>
    <w:rsid w:val="003F7744"/>
    <w:rsid w:val="003F7C17"/>
    <w:rsid w:val="00401FD2"/>
    <w:rsid w:val="00410560"/>
    <w:rsid w:val="0041133B"/>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C57DF"/>
    <w:rsid w:val="004D0922"/>
    <w:rsid w:val="004D21C9"/>
    <w:rsid w:val="004D5717"/>
    <w:rsid w:val="004D5D19"/>
    <w:rsid w:val="004E0AB6"/>
    <w:rsid w:val="004E350F"/>
    <w:rsid w:val="004E49EC"/>
    <w:rsid w:val="004E4B3B"/>
    <w:rsid w:val="004E4D86"/>
    <w:rsid w:val="004F4DB0"/>
    <w:rsid w:val="004F7677"/>
    <w:rsid w:val="004F7E69"/>
    <w:rsid w:val="00517CC8"/>
    <w:rsid w:val="00520DCB"/>
    <w:rsid w:val="00521385"/>
    <w:rsid w:val="00523496"/>
    <w:rsid w:val="005275A0"/>
    <w:rsid w:val="00530EF5"/>
    <w:rsid w:val="00532A56"/>
    <w:rsid w:val="00533014"/>
    <w:rsid w:val="005346CB"/>
    <w:rsid w:val="00535992"/>
    <w:rsid w:val="005417E4"/>
    <w:rsid w:val="005455F8"/>
    <w:rsid w:val="005555E8"/>
    <w:rsid w:val="0055573E"/>
    <w:rsid w:val="00562D63"/>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2A2B"/>
    <w:rsid w:val="00627A52"/>
    <w:rsid w:val="006306D3"/>
    <w:rsid w:val="0063240F"/>
    <w:rsid w:val="00632C43"/>
    <w:rsid w:val="00635102"/>
    <w:rsid w:val="00636BD7"/>
    <w:rsid w:val="006375A5"/>
    <w:rsid w:val="006412EA"/>
    <w:rsid w:val="00642312"/>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5D3E"/>
    <w:rsid w:val="006A0A34"/>
    <w:rsid w:val="006A542A"/>
    <w:rsid w:val="006A7352"/>
    <w:rsid w:val="006B441C"/>
    <w:rsid w:val="006B5A71"/>
    <w:rsid w:val="006B7D0F"/>
    <w:rsid w:val="006D166B"/>
    <w:rsid w:val="006D18CA"/>
    <w:rsid w:val="006E2E4B"/>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55F56"/>
    <w:rsid w:val="007625BA"/>
    <w:rsid w:val="00776BDB"/>
    <w:rsid w:val="00776FDB"/>
    <w:rsid w:val="00787B07"/>
    <w:rsid w:val="00790C76"/>
    <w:rsid w:val="00790CBE"/>
    <w:rsid w:val="00794A75"/>
    <w:rsid w:val="0079503A"/>
    <w:rsid w:val="00795469"/>
    <w:rsid w:val="00796729"/>
    <w:rsid w:val="00797214"/>
    <w:rsid w:val="007A291B"/>
    <w:rsid w:val="007A560E"/>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050FA"/>
    <w:rsid w:val="0091268D"/>
    <w:rsid w:val="009240B2"/>
    <w:rsid w:val="00925A9D"/>
    <w:rsid w:val="009337F5"/>
    <w:rsid w:val="009358CD"/>
    <w:rsid w:val="00944040"/>
    <w:rsid w:val="00944E25"/>
    <w:rsid w:val="00945265"/>
    <w:rsid w:val="0094622D"/>
    <w:rsid w:val="009469B5"/>
    <w:rsid w:val="009513E0"/>
    <w:rsid w:val="00951601"/>
    <w:rsid w:val="00953047"/>
    <w:rsid w:val="00956146"/>
    <w:rsid w:val="00965F62"/>
    <w:rsid w:val="00967728"/>
    <w:rsid w:val="00971EFD"/>
    <w:rsid w:val="009741D5"/>
    <w:rsid w:val="00977C96"/>
    <w:rsid w:val="00982FCF"/>
    <w:rsid w:val="00983FB8"/>
    <w:rsid w:val="00984C8B"/>
    <w:rsid w:val="0098565E"/>
    <w:rsid w:val="00986237"/>
    <w:rsid w:val="00991BC1"/>
    <w:rsid w:val="00996943"/>
    <w:rsid w:val="00996D50"/>
    <w:rsid w:val="00997618"/>
    <w:rsid w:val="009A2849"/>
    <w:rsid w:val="009A73C4"/>
    <w:rsid w:val="009B0540"/>
    <w:rsid w:val="009B113A"/>
    <w:rsid w:val="009B459A"/>
    <w:rsid w:val="009C3BCA"/>
    <w:rsid w:val="009D76A9"/>
    <w:rsid w:val="009D7D2C"/>
    <w:rsid w:val="009E00AF"/>
    <w:rsid w:val="009E4D1E"/>
    <w:rsid w:val="009F0C85"/>
    <w:rsid w:val="009F18EC"/>
    <w:rsid w:val="009F2043"/>
    <w:rsid w:val="009F3BC9"/>
    <w:rsid w:val="00A01741"/>
    <w:rsid w:val="00A1021E"/>
    <w:rsid w:val="00A153DB"/>
    <w:rsid w:val="00A21EF1"/>
    <w:rsid w:val="00A34B0A"/>
    <w:rsid w:val="00A34DA7"/>
    <w:rsid w:val="00A364CF"/>
    <w:rsid w:val="00A3761B"/>
    <w:rsid w:val="00A40490"/>
    <w:rsid w:val="00A439B9"/>
    <w:rsid w:val="00A54482"/>
    <w:rsid w:val="00A54F22"/>
    <w:rsid w:val="00A5509A"/>
    <w:rsid w:val="00A564C7"/>
    <w:rsid w:val="00A60095"/>
    <w:rsid w:val="00A61E26"/>
    <w:rsid w:val="00A63977"/>
    <w:rsid w:val="00A65784"/>
    <w:rsid w:val="00A67F55"/>
    <w:rsid w:val="00A83BEF"/>
    <w:rsid w:val="00A86730"/>
    <w:rsid w:val="00A86B19"/>
    <w:rsid w:val="00A86E08"/>
    <w:rsid w:val="00A9048E"/>
    <w:rsid w:val="00A93F3F"/>
    <w:rsid w:val="00A96E6C"/>
    <w:rsid w:val="00AA3895"/>
    <w:rsid w:val="00AA4829"/>
    <w:rsid w:val="00AB12FC"/>
    <w:rsid w:val="00AC1838"/>
    <w:rsid w:val="00AC50E4"/>
    <w:rsid w:val="00AD1796"/>
    <w:rsid w:val="00AD4CA9"/>
    <w:rsid w:val="00AE2231"/>
    <w:rsid w:val="00AE69A2"/>
    <w:rsid w:val="00AE796C"/>
    <w:rsid w:val="00AF1317"/>
    <w:rsid w:val="00AF291B"/>
    <w:rsid w:val="00AF3626"/>
    <w:rsid w:val="00B04529"/>
    <w:rsid w:val="00B11F55"/>
    <w:rsid w:val="00B13589"/>
    <w:rsid w:val="00B14752"/>
    <w:rsid w:val="00B16399"/>
    <w:rsid w:val="00B234F6"/>
    <w:rsid w:val="00B246B4"/>
    <w:rsid w:val="00B24EF8"/>
    <w:rsid w:val="00B26200"/>
    <w:rsid w:val="00B31236"/>
    <w:rsid w:val="00B3229E"/>
    <w:rsid w:val="00B42B30"/>
    <w:rsid w:val="00B43D96"/>
    <w:rsid w:val="00B458F6"/>
    <w:rsid w:val="00B50202"/>
    <w:rsid w:val="00B51DDE"/>
    <w:rsid w:val="00B54DD5"/>
    <w:rsid w:val="00B61545"/>
    <w:rsid w:val="00B64878"/>
    <w:rsid w:val="00B7425B"/>
    <w:rsid w:val="00B765A9"/>
    <w:rsid w:val="00B84F46"/>
    <w:rsid w:val="00B850F5"/>
    <w:rsid w:val="00B85B81"/>
    <w:rsid w:val="00B92FBB"/>
    <w:rsid w:val="00BA27E5"/>
    <w:rsid w:val="00BC0473"/>
    <w:rsid w:val="00BC2424"/>
    <w:rsid w:val="00BC4E6C"/>
    <w:rsid w:val="00BD0EBF"/>
    <w:rsid w:val="00BD2C78"/>
    <w:rsid w:val="00BD578B"/>
    <w:rsid w:val="00BD6119"/>
    <w:rsid w:val="00BF69D2"/>
    <w:rsid w:val="00C07B5F"/>
    <w:rsid w:val="00C12BED"/>
    <w:rsid w:val="00C20398"/>
    <w:rsid w:val="00C234D8"/>
    <w:rsid w:val="00C23DDD"/>
    <w:rsid w:val="00C35851"/>
    <w:rsid w:val="00C41ADD"/>
    <w:rsid w:val="00C5051C"/>
    <w:rsid w:val="00C6141D"/>
    <w:rsid w:val="00C64254"/>
    <w:rsid w:val="00C6795E"/>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0CE2"/>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B7E66"/>
    <w:rsid w:val="00DC0CA6"/>
    <w:rsid w:val="00DC298E"/>
    <w:rsid w:val="00DD4909"/>
    <w:rsid w:val="00DD712C"/>
    <w:rsid w:val="00DE2726"/>
    <w:rsid w:val="00DF653F"/>
    <w:rsid w:val="00E0288A"/>
    <w:rsid w:val="00E15347"/>
    <w:rsid w:val="00E22392"/>
    <w:rsid w:val="00E30296"/>
    <w:rsid w:val="00E35B15"/>
    <w:rsid w:val="00E4367D"/>
    <w:rsid w:val="00E56372"/>
    <w:rsid w:val="00E60057"/>
    <w:rsid w:val="00E672CB"/>
    <w:rsid w:val="00E679E8"/>
    <w:rsid w:val="00E84288"/>
    <w:rsid w:val="00E8787F"/>
    <w:rsid w:val="00E977AF"/>
    <w:rsid w:val="00EA5AD0"/>
    <w:rsid w:val="00EA6B3E"/>
    <w:rsid w:val="00EB1D75"/>
    <w:rsid w:val="00EB4CDE"/>
    <w:rsid w:val="00EB597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5607"/>
    <w:rsid w:val="00F97C2A"/>
    <w:rsid w:val="00FA61F7"/>
    <w:rsid w:val="00FB1650"/>
    <w:rsid w:val="00FB365F"/>
    <w:rsid w:val="00FB41B6"/>
    <w:rsid w:val="00FC0B84"/>
    <w:rsid w:val="00FC1DDB"/>
    <w:rsid w:val="00FC5FF0"/>
    <w:rsid w:val="00FD41D3"/>
    <w:rsid w:val="00FD651D"/>
    <w:rsid w:val="00FD659F"/>
    <w:rsid w:val="00FE6E4C"/>
    <w:rsid w:val="00FF3CEE"/>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E2"/>
    <w:rPr>
      <w:sz w:val="24"/>
      <w:szCs w:val="24"/>
      <w:lang w:val="en-US" w:eastAsia="en-US"/>
    </w:rPr>
  </w:style>
  <w:style w:type="paragraph" w:styleId="Heading1">
    <w:name w:val="heading 1"/>
    <w:basedOn w:val="Normal"/>
    <w:next w:val="Normal"/>
    <w:qFormat/>
    <w:pPr>
      <w:keepNext/>
      <w:ind w:left="-563"/>
      <w:jc w:val="center"/>
      <w:outlineLvl w:val="0"/>
    </w:pPr>
    <w:rPr>
      <w:b/>
      <w:sz w:val="18"/>
      <w:szCs w:val="20"/>
      <w:lang w:val="en-GB"/>
    </w:rPr>
  </w:style>
  <w:style w:type="paragraph" w:styleId="Heading2">
    <w:name w:val="heading 2"/>
    <w:basedOn w:val="Normal"/>
    <w:next w:val="Normal"/>
    <w:qFormat/>
    <w:pPr>
      <w:keepNext/>
      <w:ind w:left="-293"/>
      <w:jc w:val="center"/>
      <w:outlineLvl w:val="1"/>
    </w:pPr>
    <w:rPr>
      <w:b/>
      <w:szCs w:val="20"/>
      <w:lang w:val="en-GB"/>
    </w:rPr>
  </w:style>
  <w:style w:type="paragraph" w:styleId="Heading3">
    <w:name w:val="heading 3"/>
    <w:basedOn w:val="Normal"/>
    <w:next w:val="Normal"/>
    <w:qFormat/>
    <w:pPr>
      <w:keepNext/>
      <w:jc w:val="center"/>
      <w:outlineLvl w:val="2"/>
    </w:pPr>
    <w:rPr>
      <w:b/>
      <w:szCs w:val="20"/>
      <w:lang w:val="en-GB"/>
    </w:rPr>
  </w:style>
  <w:style w:type="paragraph" w:styleId="Heading4">
    <w:name w:val="heading 4"/>
    <w:basedOn w:val="Normal"/>
    <w:next w:val="Normal"/>
    <w:qFormat/>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sz w:val="20"/>
      <w:szCs w:val="2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szCs w:val="20"/>
      <w:lang w:val="en-GB"/>
    </w:rPr>
  </w:style>
  <w:style w:type="paragraph" w:styleId="BodyTextIndent">
    <w:name w:val="Body Text Indent"/>
    <w:basedOn w:val="Normal"/>
    <w:pPr>
      <w:tabs>
        <w:tab w:val="left" w:pos="-90"/>
        <w:tab w:val="left" w:pos="7470"/>
        <w:tab w:val="left" w:pos="8395"/>
      </w:tabs>
      <w:ind w:left="-1080"/>
    </w:pPr>
    <w:rPr>
      <w:sz w:val="14"/>
      <w:szCs w:val="20"/>
      <w:lang w:val="en-GB"/>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szCs w:val="20"/>
      <w:lang w:val="en-GB"/>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rPr>
      <w:sz w:val="20"/>
      <w:szCs w:val="20"/>
      <w:lang w:val="en-GB"/>
    </w:rPr>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rPr>
      <w:sz w:val="20"/>
      <w:szCs w:val="20"/>
      <w:lang w:val="en-GB"/>
    </w:r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color w:val="0000FF"/>
      <w:u w:val="single" w:color="0000FF"/>
      <w:lang w:val="pt-PT"/>
      <w14:textOutline w14:w="0" w14:cap="rnd" w14:cmpd="sng" w14:algn="ctr">
        <w14:noFill/>
        <w14:prstDash w14:val="solid"/>
        <w14:bevel/>
      </w14:textOutline>
    </w:rPr>
  </w:style>
  <w:style w:type="paragraph" w:styleId="NormalWeb">
    <w:name w:val="Normal (Web)"/>
    <w:basedOn w:val="Normal"/>
    <w:uiPriority w:val="99"/>
    <w:unhideWhenUsed/>
    <w:rsid w:val="005879B6"/>
    <w:pPr>
      <w:spacing w:before="120"/>
    </w:pPr>
    <w:rPr>
      <w:rFonts w:ascii="Verdana" w:eastAsia="Helvetica Neue" w:hAnsi="Verdana"/>
      <w:sz w:val="20"/>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DefaultParagraphFont"/>
    <w:uiPriority w:val="99"/>
    <w:semiHidden/>
    <w:unhideWhenUsed/>
    <w:rsid w:val="00053738"/>
    <w:rPr>
      <w:color w:val="605E5C"/>
      <w:shd w:val="clear" w:color="auto" w:fill="E1DFDD"/>
    </w:rPr>
  </w:style>
  <w:style w:type="character" w:styleId="FollowedHyperlink">
    <w:name w:val="FollowedHyperlink"/>
    <w:basedOn w:val="DefaultParagraphFont"/>
    <w:semiHidden/>
    <w:unhideWhenUsed/>
    <w:rsid w:val="00912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290212276">
      <w:bodyDiv w:val="1"/>
      <w:marLeft w:val="0"/>
      <w:marRight w:val="0"/>
      <w:marTop w:val="0"/>
      <w:marBottom w:val="0"/>
      <w:divBdr>
        <w:top w:val="none" w:sz="0" w:space="0" w:color="auto"/>
        <w:left w:val="none" w:sz="0" w:space="0" w:color="auto"/>
        <w:bottom w:val="none" w:sz="0" w:space="0" w:color="auto"/>
        <w:right w:val="none" w:sz="0" w:space="0" w:color="auto"/>
      </w:divBdr>
    </w:div>
    <w:div w:id="290212845">
      <w:bodyDiv w:val="1"/>
      <w:marLeft w:val="0"/>
      <w:marRight w:val="0"/>
      <w:marTop w:val="0"/>
      <w:marBottom w:val="0"/>
      <w:divBdr>
        <w:top w:val="none" w:sz="0" w:space="0" w:color="auto"/>
        <w:left w:val="none" w:sz="0" w:space="0" w:color="auto"/>
        <w:bottom w:val="none" w:sz="0" w:space="0" w:color="auto"/>
        <w:right w:val="none" w:sz="0" w:space="0" w:color="auto"/>
      </w:divBdr>
    </w:div>
    <w:div w:id="611009600">
      <w:bodyDiv w:val="1"/>
      <w:marLeft w:val="0"/>
      <w:marRight w:val="0"/>
      <w:marTop w:val="0"/>
      <w:marBottom w:val="0"/>
      <w:divBdr>
        <w:top w:val="none" w:sz="0" w:space="0" w:color="auto"/>
        <w:left w:val="none" w:sz="0" w:space="0" w:color="auto"/>
        <w:bottom w:val="none" w:sz="0" w:space="0" w:color="auto"/>
        <w:right w:val="none" w:sz="0" w:space="0" w:color="auto"/>
      </w:divBdr>
    </w:div>
    <w:div w:id="75127062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79438">
      <w:bodyDiv w:val="1"/>
      <w:marLeft w:val="0"/>
      <w:marRight w:val="0"/>
      <w:marTop w:val="0"/>
      <w:marBottom w:val="0"/>
      <w:divBdr>
        <w:top w:val="none" w:sz="0" w:space="0" w:color="auto"/>
        <w:left w:val="none" w:sz="0" w:space="0" w:color="auto"/>
        <w:bottom w:val="none" w:sz="0" w:space="0" w:color="auto"/>
        <w:right w:val="none" w:sz="0" w:space="0" w:color="auto"/>
      </w:divBdr>
      <w:divsChild>
        <w:div w:id="1637368908">
          <w:marLeft w:val="0"/>
          <w:marRight w:val="0"/>
          <w:marTop w:val="0"/>
          <w:marBottom w:val="0"/>
          <w:divBdr>
            <w:top w:val="none" w:sz="0" w:space="0" w:color="auto"/>
            <w:left w:val="none" w:sz="0" w:space="0" w:color="auto"/>
            <w:bottom w:val="none" w:sz="0" w:space="0" w:color="auto"/>
            <w:right w:val="none" w:sz="0" w:space="0" w:color="auto"/>
          </w:divBdr>
        </w:div>
      </w:divsChild>
    </w:div>
    <w:div w:id="1056973026">
      <w:bodyDiv w:val="1"/>
      <w:marLeft w:val="0"/>
      <w:marRight w:val="0"/>
      <w:marTop w:val="0"/>
      <w:marBottom w:val="0"/>
      <w:divBdr>
        <w:top w:val="none" w:sz="0" w:space="0" w:color="auto"/>
        <w:left w:val="none" w:sz="0" w:space="0" w:color="auto"/>
        <w:bottom w:val="none" w:sz="0" w:space="0" w:color="auto"/>
        <w:right w:val="none" w:sz="0" w:space="0" w:color="auto"/>
      </w:divBdr>
    </w:div>
    <w:div w:id="1081677969">
      <w:bodyDiv w:val="1"/>
      <w:marLeft w:val="0"/>
      <w:marRight w:val="0"/>
      <w:marTop w:val="0"/>
      <w:marBottom w:val="0"/>
      <w:divBdr>
        <w:top w:val="none" w:sz="0" w:space="0" w:color="auto"/>
        <w:left w:val="none" w:sz="0" w:space="0" w:color="auto"/>
        <w:bottom w:val="none" w:sz="0" w:space="0" w:color="auto"/>
        <w:right w:val="none" w:sz="0" w:space="0" w:color="auto"/>
      </w:divBdr>
    </w:div>
    <w:div w:id="1225723426">
      <w:bodyDiv w:val="1"/>
      <w:marLeft w:val="0"/>
      <w:marRight w:val="0"/>
      <w:marTop w:val="0"/>
      <w:marBottom w:val="0"/>
      <w:divBdr>
        <w:top w:val="none" w:sz="0" w:space="0" w:color="auto"/>
        <w:left w:val="none" w:sz="0" w:space="0" w:color="auto"/>
        <w:bottom w:val="none" w:sz="0" w:space="0" w:color="auto"/>
        <w:right w:val="none" w:sz="0" w:space="0" w:color="auto"/>
      </w:divBdr>
    </w:div>
    <w:div w:id="1235507220">
      <w:bodyDiv w:val="1"/>
      <w:marLeft w:val="0"/>
      <w:marRight w:val="0"/>
      <w:marTop w:val="0"/>
      <w:marBottom w:val="0"/>
      <w:divBdr>
        <w:top w:val="none" w:sz="0" w:space="0" w:color="auto"/>
        <w:left w:val="none" w:sz="0" w:space="0" w:color="auto"/>
        <w:bottom w:val="none" w:sz="0" w:space="0" w:color="auto"/>
        <w:right w:val="none" w:sz="0" w:space="0" w:color="auto"/>
      </w:divBdr>
    </w:div>
    <w:div w:id="1312830176">
      <w:bodyDiv w:val="1"/>
      <w:marLeft w:val="0"/>
      <w:marRight w:val="0"/>
      <w:marTop w:val="0"/>
      <w:marBottom w:val="0"/>
      <w:divBdr>
        <w:top w:val="none" w:sz="0" w:space="0" w:color="auto"/>
        <w:left w:val="none" w:sz="0" w:space="0" w:color="auto"/>
        <w:bottom w:val="none" w:sz="0" w:space="0" w:color="auto"/>
        <w:right w:val="none" w:sz="0" w:space="0" w:color="auto"/>
      </w:divBdr>
    </w:div>
    <w:div w:id="1521973567">
      <w:bodyDiv w:val="1"/>
      <w:marLeft w:val="0"/>
      <w:marRight w:val="0"/>
      <w:marTop w:val="0"/>
      <w:marBottom w:val="0"/>
      <w:divBdr>
        <w:top w:val="none" w:sz="0" w:space="0" w:color="auto"/>
        <w:left w:val="none" w:sz="0" w:space="0" w:color="auto"/>
        <w:bottom w:val="none" w:sz="0" w:space="0" w:color="auto"/>
        <w:right w:val="none" w:sz="0" w:space="0" w:color="auto"/>
      </w:divBdr>
    </w:div>
    <w:div w:id="1522089065">
      <w:bodyDiv w:val="1"/>
      <w:marLeft w:val="0"/>
      <w:marRight w:val="0"/>
      <w:marTop w:val="0"/>
      <w:marBottom w:val="0"/>
      <w:divBdr>
        <w:top w:val="none" w:sz="0" w:space="0" w:color="auto"/>
        <w:left w:val="none" w:sz="0" w:space="0" w:color="auto"/>
        <w:bottom w:val="none" w:sz="0" w:space="0" w:color="auto"/>
        <w:right w:val="none" w:sz="0" w:space="0" w:color="auto"/>
      </w:divBdr>
    </w:div>
    <w:div w:id="1655183039">
      <w:bodyDiv w:val="1"/>
      <w:marLeft w:val="0"/>
      <w:marRight w:val="0"/>
      <w:marTop w:val="0"/>
      <w:marBottom w:val="0"/>
      <w:divBdr>
        <w:top w:val="none" w:sz="0" w:space="0" w:color="auto"/>
        <w:left w:val="none" w:sz="0" w:space="0" w:color="auto"/>
        <w:bottom w:val="none" w:sz="0" w:space="0" w:color="auto"/>
        <w:right w:val="none" w:sz="0" w:space="0" w:color="auto"/>
      </w:divBdr>
    </w:div>
    <w:div w:id="169194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cfiles.com/pdf/GS-Resolutions-Freedom-of-Choice.pdf" TargetMode="External"/><Relationship Id="rId18" Type="http://schemas.openxmlformats.org/officeDocument/2006/relationships/hyperlink" Target="https://p2a.co/dMClN3m?inf_contact_key=bfa45db00fffe8be28ff04ba77c39801842e902fbefb79ab9abae13bfcb4665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rhealth@ohchr.org" TargetMode="External"/><Relationship Id="rId17" Type="http://schemas.openxmlformats.org/officeDocument/2006/relationships/hyperlink" Target="https://p2a.co/dMClN3m?inf_contact_key=bfa45db00fffe8be28ff04ba77c39801842e902fbefb79ab9abae13bfcb46658" TargetMode="External"/><Relationship Id="rId2" Type="http://schemas.openxmlformats.org/officeDocument/2006/relationships/customXml" Target="../customXml/item2.xml"/><Relationship Id="rId16" Type="http://schemas.openxmlformats.org/officeDocument/2006/relationships/hyperlink" Target="https://www.ucc.org/womens-bodies-are-not-battlefiel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hyperlink" Target="https://www.sciencedirect.com/science/article/abs/pii/S001078242100158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thankgodforabor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se.us5.list-manage.com/track/click?u=bd507ee87f4ad570a97a48243&amp;id=bf0c1f61be&amp;e=c80e48877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62EAE9E8-684A-4E98-A3AF-DA3A7CD71906}"/>
</file>

<file path=customXml/itemProps4.xml><?xml version="1.0" encoding="utf-8"?>
<ds:datastoreItem xmlns:ds="http://schemas.openxmlformats.org/officeDocument/2006/customXml" ds:itemID="{E3294D4B-6FD8-4195-90EC-05C8579F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3720</Words>
  <Characters>21210</Characters>
  <Application>Microsoft Office Word</Application>
  <DocSecurity>4</DocSecurity>
  <Lines>176</Lines>
  <Paragraphs>49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24881</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2021-06-22T19:58:00Z</dcterms:created>
  <dcterms:modified xsi:type="dcterms:W3CDTF">2021-06-22T19:58:00Z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