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4669E" w14:textId="75761C0B" w:rsidR="006B5D9B" w:rsidRDefault="006B5D9B" w:rsidP="0047709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5771" w:firstLine="708"/>
        <w:jc w:val="right"/>
        <w:rPr>
          <w:sz w:val="24"/>
          <w:szCs w:val="24"/>
          <w:lang w:val="fr-FR"/>
        </w:rPr>
      </w:pPr>
      <w:bookmarkStart w:id="0" w:name="_GoBack"/>
      <w:bookmarkEnd w:id="0"/>
    </w:p>
    <w:p w14:paraId="6B809341" w14:textId="05A85056" w:rsidR="00EE280F" w:rsidRDefault="006B5D9B" w:rsidP="0047709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5771" w:firstLine="708"/>
        <w:jc w:val="righ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</w:t>
      </w:r>
      <w:r w:rsidR="00321393">
        <w:rPr>
          <w:sz w:val="24"/>
          <w:szCs w:val="24"/>
          <w:lang w:val="fr-FR"/>
        </w:rPr>
        <w:t>0</w:t>
      </w:r>
      <w:r w:rsidR="00EE280F" w:rsidRPr="00477095">
        <w:rPr>
          <w:sz w:val="24"/>
          <w:szCs w:val="24"/>
          <w:lang w:val="fr-FR"/>
        </w:rPr>
        <w:t xml:space="preserve"> mai 2021</w:t>
      </w:r>
    </w:p>
    <w:p w14:paraId="3E9E25F1" w14:textId="77777777" w:rsidR="00EE280F" w:rsidRPr="00477095" w:rsidRDefault="00EE280F" w:rsidP="00EE28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sz w:val="24"/>
          <w:szCs w:val="24"/>
          <w:lang w:val="fr-FR"/>
        </w:rPr>
      </w:pPr>
    </w:p>
    <w:p w14:paraId="4442B613" w14:textId="77777777" w:rsidR="00EE280F" w:rsidRPr="00477095" w:rsidRDefault="00EE280F" w:rsidP="00EE280F">
      <w:pPr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709"/>
          <w:tab w:val="left" w:pos="1360"/>
          <w:tab w:val="left" w:pos="1984"/>
          <w:tab w:val="left" w:pos="6349"/>
          <w:tab w:val="left" w:pos="6916"/>
        </w:tabs>
        <w:jc w:val="both"/>
        <w:rPr>
          <w:sz w:val="24"/>
          <w:szCs w:val="24"/>
          <w:lang w:val="fr-FR"/>
        </w:rPr>
      </w:pPr>
      <w:r w:rsidRPr="00477095">
        <w:rPr>
          <w:sz w:val="24"/>
          <w:szCs w:val="24"/>
          <w:lang w:val="fr-FR"/>
        </w:rPr>
        <w:tab/>
      </w:r>
    </w:p>
    <w:p w14:paraId="4E4FC281" w14:textId="77777777" w:rsidR="00EE280F" w:rsidRPr="00477095" w:rsidRDefault="00EE280F" w:rsidP="00477095">
      <w:pPr>
        <w:ind w:right="134" w:firstLine="567"/>
        <w:rPr>
          <w:sz w:val="24"/>
          <w:szCs w:val="24"/>
          <w:lang w:val="fr-FR"/>
        </w:rPr>
      </w:pPr>
      <w:r w:rsidRPr="00477095">
        <w:rPr>
          <w:sz w:val="24"/>
          <w:szCs w:val="24"/>
          <w:lang w:val="fr-FR"/>
        </w:rPr>
        <w:t xml:space="preserve">J’ai l’honneur de vous écrire en ma qualité de Rapporteuse spéciale sur le droit </w:t>
      </w:r>
      <w:sdt>
        <w:sdtPr>
          <w:rPr>
            <w:sz w:val="24"/>
            <w:szCs w:val="24"/>
          </w:rPr>
          <w:tag w:val="goog_rdk_2"/>
          <w:id w:val="362881093"/>
        </w:sdtPr>
        <w:sdtEndPr/>
        <w:sdtContent>
          <w:r w:rsidRPr="00477095">
            <w:rPr>
              <w:sz w:val="24"/>
              <w:szCs w:val="24"/>
              <w:lang w:val="fr-FR"/>
            </w:rPr>
            <w:t>qu'à toute</w:t>
          </w:r>
        </w:sdtContent>
      </w:sdt>
      <w:r w:rsidRPr="00477095">
        <w:rPr>
          <w:sz w:val="24"/>
          <w:szCs w:val="24"/>
          <w:lang w:val="fr-FR"/>
        </w:rPr>
        <w:t xml:space="preserve"> personne de jouir du meilleur état de santé physique et mentale possible, en vertu de la résolution 42/16 du Conseil des droits de l’homme.  </w:t>
      </w:r>
    </w:p>
    <w:p w14:paraId="64E5B344" w14:textId="77777777" w:rsidR="00EE280F" w:rsidRPr="00477095" w:rsidRDefault="00EE280F" w:rsidP="00EE280F">
      <w:pPr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709"/>
          <w:tab w:val="left" w:pos="1360"/>
          <w:tab w:val="left" w:pos="1984"/>
          <w:tab w:val="left" w:pos="6349"/>
          <w:tab w:val="left" w:pos="6916"/>
        </w:tabs>
        <w:jc w:val="both"/>
        <w:rPr>
          <w:sz w:val="24"/>
          <w:szCs w:val="24"/>
          <w:lang w:val="fr-FR"/>
        </w:rPr>
      </w:pPr>
    </w:p>
    <w:p w14:paraId="5B1B20D4" w14:textId="730CA33D" w:rsidR="00EE280F" w:rsidRPr="00477095" w:rsidRDefault="00EE280F" w:rsidP="00EE280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4"/>
          <w:szCs w:val="24"/>
          <w:lang w:val="fr-FR"/>
        </w:rPr>
      </w:pPr>
      <w:r w:rsidRPr="00477095">
        <w:rPr>
          <w:sz w:val="24"/>
          <w:szCs w:val="24"/>
          <w:lang w:val="fr-FR"/>
        </w:rPr>
        <w:t xml:space="preserve">Je souhaiterais vous inviter à répondre au questionnaire ci-dessous. Les contributions reçues renseigneront mon prochain rapport thématique sur le droit de chacun à la santé sexuelle et procréative - défis et opportunités pendant le COVID-19, qui </w:t>
      </w:r>
      <w:sdt>
        <w:sdtPr>
          <w:rPr>
            <w:sz w:val="24"/>
            <w:szCs w:val="24"/>
          </w:rPr>
          <w:tag w:val="goog_rdk_5"/>
          <w:id w:val="1726866771"/>
        </w:sdtPr>
        <w:sdtEndPr/>
        <w:sdtContent>
          <w:r w:rsidRPr="00477095">
            <w:rPr>
              <w:sz w:val="24"/>
              <w:szCs w:val="24"/>
              <w:lang w:val="fr-FR"/>
            </w:rPr>
            <w:t>seront</w:t>
          </w:r>
        </w:sdtContent>
      </w:sdt>
      <w:sdt>
        <w:sdtPr>
          <w:rPr>
            <w:sz w:val="24"/>
            <w:szCs w:val="24"/>
          </w:rPr>
          <w:tag w:val="goog_rdk_6"/>
          <w:id w:val="174855879"/>
        </w:sdtPr>
        <w:sdtEndPr/>
        <w:sdtContent>
          <w:r w:rsidRPr="00477095">
            <w:rPr>
              <w:sz w:val="24"/>
              <w:szCs w:val="24"/>
              <w:lang w:val="fr-FR"/>
            </w:rPr>
            <w:t xml:space="preserve"> </w:t>
          </w:r>
        </w:sdtContent>
      </w:sdt>
      <w:r w:rsidRPr="00477095">
        <w:rPr>
          <w:sz w:val="24"/>
          <w:szCs w:val="24"/>
          <w:lang w:val="fr-FR"/>
        </w:rPr>
        <w:t>présenté</w:t>
      </w:r>
      <w:sdt>
        <w:sdtPr>
          <w:rPr>
            <w:sz w:val="24"/>
            <w:szCs w:val="24"/>
          </w:rPr>
          <w:tag w:val="goog_rdk_7"/>
          <w:id w:val="408734956"/>
        </w:sdtPr>
        <w:sdtEndPr/>
        <w:sdtContent>
          <w:r w:rsidRPr="00477095">
            <w:rPr>
              <w:sz w:val="24"/>
              <w:szCs w:val="24"/>
              <w:lang w:val="fr-FR"/>
            </w:rPr>
            <w:t>s</w:t>
          </w:r>
        </w:sdtContent>
      </w:sdt>
      <w:r w:rsidRPr="00477095">
        <w:rPr>
          <w:sz w:val="24"/>
          <w:szCs w:val="24"/>
          <w:lang w:val="fr-FR"/>
        </w:rPr>
        <w:t xml:space="preserve"> à l'Assemblée générale des Nations Unies en septembre 2021. </w:t>
      </w:r>
    </w:p>
    <w:p w14:paraId="3AC738C9" w14:textId="77777777" w:rsidR="00EE280F" w:rsidRPr="00477095" w:rsidRDefault="00EE280F" w:rsidP="00EE280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4"/>
          <w:szCs w:val="24"/>
          <w:lang w:val="fr-FR"/>
        </w:rPr>
      </w:pPr>
    </w:p>
    <w:p w14:paraId="07DA53B6" w14:textId="77777777" w:rsidR="00EE280F" w:rsidRPr="00477095" w:rsidRDefault="00EE280F" w:rsidP="00EE280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4"/>
          <w:szCs w:val="24"/>
          <w:lang w:val="fr-FR"/>
        </w:rPr>
      </w:pPr>
      <w:r w:rsidRPr="00477095">
        <w:rPr>
          <w:sz w:val="24"/>
          <w:szCs w:val="24"/>
          <w:lang w:val="fr-FR"/>
        </w:rPr>
        <w:t>Le questionnaire est disponible sur le site Internet du HCDH en anglais (langue originale) ainsi qu’en français, et en espagnol, (traductions non officielles) : (</w:t>
      </w:r>
      <w:hyperlink r:id="rId11" w:history="1">
        <w:r w:rsidRPr="00477095">
          <w:rPr>
            <w:rStyle w:val="Hyperlink"/>
            <w:sz w:val="24"/>
            <w:szCs w:val="24"/>
            <w:lang w:val="fr-FR"/>
          </w:rPr>
          <w:t>https://www.ohchr.org/EN/Issues/health/pages/srrighthealthindex.aspx</w:t>
        </w:r>
      </w:hyperlink>
      <w:r w:rsidRPr="00477095">
        <w:rPr>
          <w:sz w:val="24"/>
          <w:szCs w:val="24"/>
          <w:lang w:val="fr-FR"/>
        </w:rPr>
        <w:t>).</w:t>
      </w:r>
    </w:p>
    <w:p w14:paraId="5DCA14AE" w14:textId="77777777" w:rsidR="00EE280F" w:rsidRPr="00477095" w:rsidRDefault="00EE280F" w:rsidP="00EE2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sz w:val="24"/>
          <w:szCs w:val="24"/>
          <w:lang w:val="fr-FR"/>
        </w:rPr>
      </w:pPr>
    </w:p>
    <w:p w14:paraId="2C882D74" w14:textId="77777777" w:rsidR="00EE280F" w:rsidRPr="00477095" w:rsidRDefault="00EE280F" w:rsidP="00EE2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sz w:val="24"/>
          <w:szCs w:val="24"/>
          <w:lang w:val="fr-FR"/>
        </w:rPr>
      </w:pPr>
      <w:r w:rsidRPr="00477095">
        <w:rPr>
          <w:sz w:val="24"/>
          <w:szCs w:val="24"/>
          <w:lang w:val="fr-FR"/>
        </w:rPr>
        <w:t>Toutes les contributions reçues seront publiées sur le site Internet susmentionné, à moins q</w:t>
      </w:r>
      <w:sdt>
        <w:sdtPr>
          <w:rPr>
            <w:sz w:val="24"/>
            <w:szCs w:val="24"/>
          </w:rPr>
          <w:tag w:val="goog_rdk_8"/>
          <w:id w:val="-276404980"/>
        </w:sdtPr>
        <w:sdtEndPr/>
        <w:sdtContent>
          <w:r w:rsidRPr="00477095">
            <w:rPr>
              <w:sz w:val="24"/>
              <w:szCs w:val="24"/>
              <w:lang w:val="fr-FR"/>
            </w:rPr>
            <w:t>u</w:t>
          </w:r>
        </w:sdtContent>
      </w:sdt>
      <w:r w:rsidRPr="00477095">
        <w:rPr>
          <w:sz w:val="24"/>
          <w:szCs w:val="24"/>
          <w:lang w:val="fr-FR"/>
        </w:rPr>
        <w:t xml:space="preserve">'il </w:t>
      </w:r>
      <w:sdt>
        <w:sdtPr>
          <w:rPr>
            <w:sz w:val="24"/>
            <w:szCs w:val="24"/>
          </w:rPr>
          <w:tag w:val="goog_rdk_9"/>
          <w:id w:val="-549378907"/>
        </w:sdtPr>
        <w:sdtEndPr/>
        <w:sdtContent>
          <w:r w:rsidRPr="00477095">
            <w:rPr>
              <w:sz w:val="24"/>
              <w:szCs w:val="24"/>
              <w:lang w:val="fr-FR"/>
            </w:rPr>
            <w:t>soit</w:t>
          </w:r>
        </w:sdtContent>
      </w:sdt>
      <w:sdt>
        <w:sdtPr>
          <w:rPr>
            <w:sz w:val="24"/>
            <w:szCs w:val="24"/>
          </w:rPr>
          <w:tag w:val="goog_rdk_10"/>
          <w:id w:val="728031956"/>
        </w:sdtPr>
        <w:sdtEndPr/>
        <w:sdtContent>
          <w:r w:rsidRPr="00477095">
            <w:rPr>
              <w:sz w:val="24"/>
              <w:szCs w:val="24"/>
              <w:lang w:val="fr-FR"/>
            </w:rPr>
            <w:t xml:space="preserve"> </w:t>
          </w:r>
        </w:sdtContent>
      </w:sdt>
      <w:r w:rsidRPr="00477095">
        <w:rPr>
          <w:sz w:val="24"/>
          <w:szCs w:val="24"/>
          <w:lang w:val="fr-FR"/>
        </w:rPr>
        <w:t>indiqué que l</w:t>
      </w:r>
      <w:sdt>
        <w:sdtPr>
          <w:rPr>
            <w:sz w:val="24"/>
            <w:szCs w:val="24"/>
          </w:rPr>
          <w:tag w:val="goog_rdk_11"/>
          <w:id w:val="1314526458"/>
        </w:sdtPr>
        <w:sdtEndPr/>
        <w:sdtContent>
          <w:r w:rsidRPr="00477095">
            <w:rPr>
              <w:sz w:val="24"/>
              <w:szCs w:val="24"/>
              <w:lang w:val="fr-FR"/>
            </w:rPr>
            <w:t>e questionnaire</w:t>
          </w:r>
        </w:sdtContent>
      </w:sdt>
      <w:r w:rsidRPr="00477095">
        <w:rPr>
          <w:sz w:val="24"/>
          <w:szCs w:val="24"/>
          <w:lang w:val="fr-FR"/>
        </w:rPr>
        <w:t xml:space="preserve"> doit rester confidentiel.</w:t>
      </w:r>
      <w:sdt>
        <w:sdtPr>
          <w:rPr>
            <w:sz w:val="24"/>
            <w:szCs w:val="24"/>
          </w:rPr>
          <w:tag w:val="goog_rdk_13"/>
          <w:id w:val="-222675353"/>
          <w:showingPlcHdr/>
        </w:sdtPr>
        <w:sdtEndPr/>
        <w:sdtContent>
          <w:r w:rsidRPr="00477095">
            <w:rPr>
              <w:sz w:val="24"/>
              <w:szCs w:val="24"/>
              <w:lang w:val="fr-FR"/>
            </w:rPr>
            <w:t xml:space="preserve">     </w:t>
          </w:r>
        </w:sdtContent>
      </w:sdt>
      <w:r w:rsidRPr="00477095">
        <w:rPr>
          <w:sz w:val="24"/>
          <w:szCs w:val="24"/>
          <w:lang w:val="fr-FR"/>
        </w:rPr>
        <w:t xml:space="preserve"> </w:t>
      </w:r>
    </w:p>
    <w:p w14:paraId="7F449799" w14:textId="77777777" w:rsidR="00EE280F" w:rsidRPr="00477095" w:rsidRDefault="00EE280F" w:rsidP="00EE2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  <w:lang w:val="fr-FR"/>
        </w:rPr>
      </w:pPr>
      <w:r w:rsidRPr="00477095">
        <w:rPr>
          <w:sz w:val="24"/>
          <w:szCs w:val="24"/>
          <w:lang w:val="fr-FR"/>
        </w:rPr>
        <w:t> </w:t>
      </w:r>
    </w:p>
    <w:p w14:paraId="0578CE55" w14:textId="77777777" w:rsidR="00EE280F" w:rsidRPr="00477095" w:rsidRDefault="00EE280F" w:rsidP="00EE2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sz w:val="24"/>
          <w:szCs w:val="24"/>
          <w:lang w:val="fr-FR"/>
        </w:rPr>
      </w:pPr>
      <w:r w:rsidRPr="00477095">
        <w:rPr>
          <w:sz w:val="24"/>
          <w:szCs w:val="24"/>
          <w:lang w:val="fr-FR"/>
        </w:rPr>
        <w:t xml:space="preserve">Votre contribution est limitée à 3000 mots. Veuillez envoyer le questionnaire complété à l’adresse suivante: </w:t>
      </w:r>
      <w:hyperlink r:id="rId12">
        <w:r w:rsidRPr="00477095">
          <w:rPr>
            <w:sz w:val="24"/>
            <w:szCs w:val="24"/>
            <w:lang w:val="fr-FR"/>
          </w:rPr>
          <w:t>srhealth@ohchr.org</w:t>
        </w:r>
      </w:hyperlink>
      <w:r w:rsidRPr="00477095">
        <w:rPr>
          <w:sz w:val="24"/>
          <w:szCs w:val="24"/>
          <w:lang w:val="fr-FR"/>
        </w:rPr>
        <w:t xml:space="preserve">. La date limite de soumission est fixée au </w:t>
      </w:r>
      <w:r w:rsidRPr="00477095">
        <w:rPr>
          <w:b/>
          <w:sz w:val="24"/>
          <w:szCs w:val="24"/>
          <w:lang w:val="fr-FR"/>
        </w:rPr>
        <w:t>10 juin 2021</w:t>
      </w:r>
      <w:r w:rsidRPr="00477095">
        <w:rPr>
          <w:sz w:val="24"/>
          <w:szCs w:val="24"/>
          <w:lang w:val="fr-FR"/>
        </w:rPr>
        <w:t>.</w:t>
      </w:r>
    </w:p>
    <w:p w14:paraId="176FA189" w14:textId="77777777" w:rsidR="00EE280F" w:rsidRPr="005106AF" w:rsidRDefault="00EE280F" w:rsidP="00EE2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lang w:val="fr-FR"/>
        </w:rPr>
      </w:pPr>
    </w:p>
    <w:p w14:paraId="55EE493A" w14:textId="655155B9" w:rsidR="00EE280F" w:rsidRPr="00942518" w:rsidRDefault="00EE280F" w:rsidP="00EE280F">
      <w:pPr>
        <w:keepNext/>
        <w:shd w:val="clear" w:color="auto" w:fill="FFFFFF"/>
        <w:jc w:val="center"/>
        <w:rPr>
          <w:lang w:val="fr-FR"/>
        </w:rPr>
      </w:pPr>
      <w:bookmarkStart w:id="1" w:name="bookmark=id.gjdgxs" w:colFirst="0" w:colLast="0"/>
      <w:bookmarkEnd w:id="1"/>
    </w:p>
    <w:p w14:paraId="317C26B0" w14:textId="459CDF3F" w:rsidR="00EE280F" w:rsidRDefault="00EE280F" w:rsidP="00EE280F">
      <w:pPr>
        <w:keepNext/>
        <w:shd w:val="clear" w:color="auto" w:fill="FFFFFF"/>
        <w:jc w:val="center"/>
        <w:rPr>
          <w:sz w:val="24"/>
          <w:szCs w:val="24"/>
          <w:lang w:val="fr-FR"/>
        </w:rPr>
      </w:pPr>
      <w:proofErr w:type="spellStart"/>
      <w:r w:rsidRPr="00477095">
        <w:rPr>
          <w:sz w:val="24"/>
          <w:szCs w:val="24"/>
          <w:lang w:val="fr-FR"/>
        </w:rPr>
        <w:t>Tlaleng</w:t>
      </w:r>
      <w:proofErr w:type="spellEnd"/>
      <w:r w:rsidRPr="00477095">
        <w:rPr>
          <w:sz w:val="24"/>
          <w:szCs w:val="24"/>
          <w:lang w:val="fr-FR"/>
        </w:rPr>
        <w:t xml:space="preserve"> </w:t>
      </w:r>
      <w:proofErr w:type="spellStart"/>
      <w:r w:rsidRPr="00477095">
        <w:rPr>
          <w:sz w:val="24"/>
          <w:szCs w:val="24"/>
          <w:lang w:val="fr-FR"/>
        </w:rPr>
        <w:t>Mofokeng</w:t>
      </w:r>
      <w:proofErr w:type="spellEnd"/>
    </w:p>
    <w:p w14:paraId="02E50801" w14:textId="77777777" w:rsidR="00EE280F" w:rsidRPr="00477095" w:rsidRDefault="00EE280F" w:rsidP="00EE280F">
      <w:pPr>
        <w:shd w:val="clear" w:color="auto" w:fill="FFFFFF"/>
        <w:jc w:val="center"/>
        <w:rPr>
          <w:sz w:val="24"/>
          <w:szCs w:val="24"/>
          <w:lang w:val="fr-FR"/>
        </w:rPr>
      </w:pPr>
      <w:r w:rsidRPr="00477095">
        <w:rPr>
          <w:sz w:val="24"/>
          <w:szCs w:val="24"/>
          <w:lang w:val="fr-FR"/>
        </w:rPr>
        <w:t>Rapporteuse spéciale sur le droit qu'à toute personne de jouir du meilleur état de santé physique et mentale possible</w:t>
      </w:r>
    </w:p>
    <w:p w14:paraId="351658D1" w14:textId="355A1C20" w:rsidR="00EE280F" w:rsidRPr="00F51C28" w:rsidRDefault="00F51C28" w:rsidP="00F51C28">
      <w:pPr>
        <w:tabs>
          <w:tab w:val="left" w:pos="5430"/>
        </w:tabs>
        <w:rPr>
          <w:lang w:val="fr-FR"/>
        </w:rPr>
      </w:pPr>
      <w:r>
        <w:rPr>
          <w:lang w:val="fr-FR"/>
        </w:rPr>
        <w:tab/>
      </w:r>
    </w:p>
    <w:p w14:paraId="29941A52" w14:textId="09B600C4" w:rsidR="00942518" w:rsidRPr="00477095" w:rsidRDefault="00D54EA1" w:rsidP="00EE2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----------------------------------------------------------------------------------------------------------</w:t>
      </w:r>
    </w:p>
    <w:p w14:paraId="0EA7E965" w14:textId="77777777" w:rsidR="00EE280F" w:rsidRPr="00477095" w:rsidRDefault="00EE280F" w:rsidP="00EE2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4"/>
          <w:szCs w:val="24"/>
          <w:lang w:val="fr-FR"/>
        </w:rPr>
      </w:pPr>
      <w:r w:rsidRPr="00477095">
        <w:rPr>
          <w:b/>
          <w:sz w:val="24"/>
          <w:szCs w:val="24"/>
          <w:lang w:val="fr-FR"/>
        </w:rPr>
        <w:t>Coordonnées</w:t>
      </w:r>
    </w:p>
    <w:p w14:paraId="5AB186C8" w14:textId="77777777" w:rsidR="00EE280F" w:rsidRPr="005106AF" w:rsidRDefault="00EE280F" w:rsidP="00EE2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lang w:val="fr-FR"/>
        </w:rPr>
      </w:pPr>
    </w:p>
    <w:p w14:paraId="678C7E3F" w14:textId="77777777" w:rsidR="00EE280F" w:rsidRPr="00477095" w:rsidRDefault="00EE280F" w:rsidP="00EE2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 w:rsidRPr="00477095">
        <w:rPr>
          <w:sz w:val="24"/>
          <w:szCs w:val="24"/>
          <w:lang w:val="fr-FR"/>
        </w:rPr>
        <w:t xml:space="preserve">Veuillez indiquer vos coordonnées au cas où nous aurions besoin de vous contacter dans le cadre de cette enquête. </w:t>
      </w:r>
      <w:proofErr w:type="spellStart"/>
      <w:r w:rsidRPr="00477095">
        <w:rPr>
          <w:sz w:val="24"/>
          <w:szCs w:val="24"/>
        </w:rPr>
        <w:t>Veuillez</w:t>
      </w:r>
      <w:proofErr w:type="spellEnd"/>
      <w:r w:rsidRPr="00477095">
        <w:rPr>
          <w:sz w:val="24"/>
          <w:szCs w:val="24"/>
        </w:rPr>
        <w:t xml:space="preserve"> </w:t>
      </w:r>
      <w:proofErr w:type="spellStart"/>
      <w:r w:rsidRPr="00477095">
        <w:rPr>
          <w:sz w:val="24"/>
          <w:szCs w:val="24"/>
        </w:rPr>
        <w:t>noter</w:t>
      </w:r>
      <w:proofErr w:type="spellEnd"/>
      <w:r w:rsidRPr="00477095">
        <w:rPr>
          <w:sz w:val="24"/>
          <w:szCs w:val="24"/>
        </w:rPr>
        <w:t xml:space="preserve"> que </w:t>
      </w:r>
      <w:proofErr w:type="spellStart"/>
      <w:r w:rsidRPr="00477095">
        <w:rPr>
          <w:sz w:val="24"/>
          <w:szCs w:val="24"/>
        </w:rPr>
        <w:t>cette</w:t>
      </w:r>
      <w:proofErr w:type="spellEnd"/>
      <w:r w:rsidRPr="00477095">
        <w:rPr>
          <w:sz w:val="24"/>
          <w:szCs w:val="24"/>
        </w:rPr>
        <w:t xml:space="preserve"> </w:t>
      </w:r>
      <w:proofErr w:type="spellStart"/>
      <w:r w:rsidRPr="00477095">
        <w:rPr>
          <w:sz w:val="24"/>
          <w:szCs w:val="24"/>
        </w:rPr>
        <w:t>démarche</w:t>
      </w:r>
      <w:proofErr w:type="spellEnd"/>
      <w:r w:rsidRPr="00477095">
        <w:rPr>
          <w:sz w:val="24"/>
          <w:szCs w:val="24"/>
        </w:rPr>
        <w:t xml:space="preserve"> </w:t>
      </w:r>
      <w:proofErr w:type="spellStart"/>
      <w:proofErr w:type="gramStart"/>
      <w:r w:rsidRPr="00477095">
        <w:rPr>
          <w:sz w:val="24"/>
          <w:szCs w:val="24"/>
        </w:rPr>
        <w:t>est</w:t>
      </w:r>
      <w:proofErr w:type="spellEnd"/>
      <w:proofErr w:type="gramEnd"/>
      <w:r w:rsidRPr="00477095">
        <w:rPr>
          <w:sz w:val="24"/>
          <w:szCs w:val="24"/>
        </w:rPr>
        <w:t xml:space="preserve"> facultative.</w:t>
      </w:r>
    </w:p>
    <w:p w14:paraId="13D41DB1" w14:textId="77777777" w:rsidR="00EE280F" w:rsidRPr="00477095" w:rsidRDefault="00EE280F" w:rsidP="00EE2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</w:p>
    <w:tbl>
      <w:tblPr>
        <w:tblW w:w="81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442"/>
        <w:gridCol w:w="4734"/>
      </w:tblGrid>
      <w:tr w:rsidR="00EE280F" w:rsidRPr="00D54EA1" w14:paraId="7A7F4003" w14:textId="77777777" w:rsidTr="00721B9F">
        <w:trPr>
          <w:trHeight w:val="116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3CADE" w14:textId="77777777" w:rsidR="00EE280F" w:rsidRPr="00477095" w:rsidRDefault="00EE280F" w:rsidP="006E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lang w:val="fr-FR"/>
              </w:rPr>
            </w:pPr>
            <w:r w:rsidRPr="00477095">
              <w:rPr>
                <w:sz w:val="24"/>
                <w:szCs w:val="24"/>
                <w:lang w:val="fr-FR"/>
              </w:rPr>
              <w:t xml:space="preserve">Type de partie prenante </w:t>
            </w:r>
            <w:r w:rsidRPr="00477095">
              <w:rPr>
                <w:sz w:val="24"/>
                <w:szCs w:val="24"/>
                <w:lang w:val="fr-FR"/>
              </w:rPr>
              <w:br/>
              <w:t>(veuillez choisir une réponse)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A9000" w14:textId="77777777" w:rsidR="00EE280F" w:rsidRPr="00477095" w:rsidRDefault="00EE280F" w:rsidP="006E7FFC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bookmarkStart w:id="2" w:name="bookmark=id.30j0zll" w:colFirst="0" w:colLast="0"/>
            <w:bookmarkEnd w:id="2"/>
            <w:proofErr w:type="gramStart"/>
            <w:r w:rsidRPr="00477095">
              <w:rPr>
                <w:sz w:val="24"/>
                <w:szCs w:val="24"/>
                <w:lang w:val="fr-FR"/>
              </w:rPr>
              <w:t>☐  État</w:t>
            </w:r>
            <w:proofErr w:type="gramEnd"/>
            <w:r w:rsidRPr="00477095">
              <w:rPr>
                <w:sz w:val="24"/>
                <w:szCs w:val="24"/>
                <w:lang w:val="fr-FR"/>
              </w:rPr>
              <w:t xml:space="preserve"> membre</w:t>
            </w:r>
          </w:p>
          <w:p w14:paraId="22431250" w14:textId="77777777" w:rsidR="00EE280F" w:rsidRPr="00477095" w:rsidRDefault="00EE280F" w:rsidP="006E7FFC">
            <w:pPr>
              <w:shd w:val="clear" w:color="auto" w:fill="FFFFFF"/>
              <w:ind w:left="394" w:hanging="394"/>
              <w:rPr>
                <w:sz w:val="24"/>
                <w:szCs w:val="24"/>
                <w:lang w:val="fr-FR"/>
              </w:rPr>
            </w:pPr>
            <w:proofErr w:type="gramStart"/>
            <w:r w:rsidRPr="00477095">
              <w:rPr>
                <w:sz w:val="24"/>
                <w:szCs w:val="24"/>
                <w:lang w:val="fr-FR"/>
              </w:rPr>
              <w:t>☐  État</w:t>
            </w:r>
            <w:proofErr w:type="gramEnd"/>
            <w:r w:rsidRPr="00477095">
              <w:rPr>
                <w:sz w:val="24"/>
                <w:szCs w:val="24"/>
                <w:lang w:val="fr-FR"/>
              </w:rPr>
              <w:t xml:space="preserve"> observateur</w:t>
            </w:r>
          </w:p>
          <w:p w14:paraId="02225764" w14:textId="77777777" w:rsidR="00EE280F" w:rsidRPr="00477095" w:rsidRDefault="00EE280F" w:rsidP="006E7FFC">
            <w:pPr>
              <w:shd w:val="clear" w:color="auto" w:fill="FFFFFF"/>
              <w:ind w:left="394" w:hanging="394"/>
              <w:rPr>
                <w:sz w:val="24"/>
                <w:szCs w:val="24"/>
                <w:lang w:val="fr-FR"/>
              </w:rPr>
            </w:pPr>
            <w:r w:rsidRPr="00477095">
              <w:rPr>
                <w:sz w:val="24"/>
                <w:szCs w:val="24"/>
                <w:lang w:val="fr-FR"/>
              </w:rPr>
              <w:t>☐  Autre (veuillez préciser) </w:t>
            </w:r>
          </w:p>
        </w:tc>
      </w:tr>
      <w:tr w:rsidR="00EE280F" w:rsidRPr="00D54EA1" w14:paraId="256CDCAB" w14:textId="77777777" w:rsidTr="00721B9F">
        <w:trPr>
          <w:trHeight w:val="45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7A521" w14:textId="77777777" w:rsidR="00EE280F" w:rsidRPr="00477095" w:rsidRDefault="00EE280F" w:rsidP="006E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lang w:val="fr-FR"/>
              </w:rPr>
            </w:pPr>
            <w:r w:rsidRPr="00477095">
              <w:rPr>
                <w:sz w:val="24"/>
                <w:szCs w:val="24"/>
                <w:lang w:val="fr-FR"/>
              </w:rPr>
              <w:t>Nom d’État /</w:t>
            </w:r>
            <w:r w:rsidRPr="00477095">
              <w:rPr>
                <w:sz w:val="24"/>
                <w:szCs w:val="24"/>
                <w:lang w:val="fr-FR"/>
              </w:rPr>
              <w:br/>
              <w:t>Nom du répondant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6E570" w14:textId="77777777" w:rsidR="00EE280F" w:rsidRPr="00477095" w:rsidRDefault="00EE280F" w:rsidP="006E7FFC">
            <w:pPr>
              <w:shd w:val="clear" w:color="auto" w:fill="FFFFFF"/>
              <w:rPr>
                <w:sz w:val="24"/>
                <w:szCs w:val="24"/>
                <w:lang w:val="fr-FR"/>
              </w:rPr>
            </w:pPr>
          </w:p>
        </w:tc>
      </w:tr>
      <w:tr w:rsidR="00EE280F" w:rsidRPr="005106AF" w14:paraId="55320DF9" w14:textId="77777777" w:rsidTr="00721B9F">
        <w:trPr>
          <w:trHeight w:val="158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A63F0" w14:textId="77777777" w:rsidR="00EE280F" w:rsidRPr="00477095" w:rsidRDefault="00EE280F" w:rsidP="006E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77095">
              <w:rPr>
                <w:sz w:val="24"/>
                <w:szCs w:val="24"/>
              </w:rPr>
              <w:t>Courriel</w:t>
            </w:r>
            <w:proofErr w:type="spellEnd"/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8C389" w14:textId="77777777" w:rsidR="00EE280F" w:rsidRPr="00477095" w:rsidRDefault="00EE280F" w:rsidP="006E7F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E280F" w:rsidRPr="00D54EA1" w14:paraId="54C612F0" w14:textId="77777777" w:rsidTr="00721B9F">
        <w:trPr>
          <w:trHeight w:val="1258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EF3ED" w14:textId="77777777" w:rsidR="00EE280F" w:rsidRPr="00477095" w:rsidRDefault="00EE280F" w:rsidP="006E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lang w:val="fr-FR"/>
              </w:rPr>
            </w:pPr>
            <w:r w:rsidRPr="00477095">
              <w:rPr>
                <w:sz w:val="24"/>
                <w:szCs w:val="24"/>
                <w:lang w:val="fr-FR"/>
              </w:rPr>
              <w:t xml:space="preserve">Pouvons-nous attribuer publiquement à votre État ? * </w:t>
            </w:r>
          </w:p>
          <w:p w14:paraId="7BF0CF91" w14:textId="77777777" w:rsidR="00EE280F" w:rsidRPr="00477095" w:rsidRDefault="00EE280F" w:rsidP="006E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lang w:val="fr-FR"/>
              </w:rPr>
            </w:pPr>
          </w:p>
          <w:p w14:paraId="6057F345" w14:textId="77777777" w:rsidR="00EE280F" w:rsidRPr="00477095" w:rsidRDefault="00EE280F" w:rsidP="006E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lang w:val="fr-FR"/>
              </w:rPr>
            </w:pPr>
            <w:r w:rsidRPr="00477095">
              <w:rPr>
                <w:sz w:val="24"/>
                <w:szCs w:val="24"/>
                <w:lang w:val="fr-FR"/>
              </w:rPr>
              <w:t>*Sur le site Internet du HCDH, sous la section RS sur santé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992D" w14:textId="77777777" w:rsidR="00EE280F" w:rsidRPr="00477095" w:rsidRDefault="00EE280F" w:rsidP="006E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lang w:val="fr-FR"/>
              </w:rPr>
            </w:pPr>
          </w:p>
          <w:p w14:paraId="492D1788" w14:textId="77777777" w:rsidR="00EE280F" w:rsidRPr="00477095" w:rsidRDefault="00EE280F" w:rsidP="006E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lang w:val="fr-FR"/>
              </w:rPr>
            </w:pPr>
            <w:r w:rsidRPr="00477095">
              <w:rPr>
                <w:sz w:val="24"/>
                <w:szCs w:val="24"/>
                <w:lang w:val="fr-FR"/>
              </w:rPr>
              <w:t xml:space="preserve"> Oui           Non</w:t>
            </w:r>
          </w:p>
          <w:p w14:paraId="61ECA17C" w14:textId="77777777" w:rsidR="00EE280F" w:rsidRPr="00477095" w:rsidRDefault="00EE280F" w:rsidP="006E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lang w:val="fr-FR"/>
              </w:rPr>
            </w:pPr>
          </w:p>
          <w:p w14:paraId="4DFBED29" w14:textId="77777777" w:rsidR="00EE280F" w:rsidRPr="00477095" w:rsidRDefault="00EE280F" w:rsidP="006E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lang w:val="fr-FR"/>
              </w:rPr>
            </w:pPr>
            <w:r w:rsidRPr="00477095">
              <w:rPr>
                <w:sz w:val="24"/>
                <w:szCs w:val="24"/>
                <w:lang w:val="fr-FR"/>
              </w:rPr>
              <w:t>Commentaires (le cas échéant) :</w:t>
            </w:r>
          </w:p>
        </w:tc>
      </w:tr>
    </w:tbl>
    <w:p w14:paraId="4DD1613F" w14:textId="77777777" w:rsidR="00EE280F" w:rsidRPr="005106AF" w:rsidRDefault="00EE280F" w:rsidP="00EE280F">
      <w:pPr>
        <w:widowControl w:val="0"/>
        <w:pBdr>
          <w:top w:val="nil"/>
          <w:left w:val="nil"/>
          <w:bottom w:val="nil"/>
          <w:right w:val="nil"/>
          <w:between w:val="nil"/>
        </w:pBdr>
        <w:ind w:left="216" w:hanging="216"/>
        <w:rPr>
          <w:lang w:val="fr-FR"/>
        </w:rPr>
      </w:pPr>
    </w:p>
    <w:p w14:paraId="385A33DB" w14:textId="77777777" w:rsidR="00D54EA1" w:rsidRDefault="00D54EA1" w:rsidP="00EE28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highlight w:val="white"/>
          <w:lang w:val="fr-FR"/>
        </w:rPr>
      </w:pPr>
      <w:bookmarkStart w:id="3" w:name="_heading=h.1fob9te" w:colFirst="0" w:colLast="0"/>
      <w:bookmarkEnd w:id="3"/>
    </w:p>
    <w:p w14:paraId="4D0CE0BB" w14:textId="77777777" w:rsidR="00D54EA1" w:rsidRDefault="00D54EA1" w:rsidP="00EE28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highlight w:val="white"/>
          <w:lang w:val="fr-FR"/>
        </w:rPr>
      </w:pPr>
    </w:p>
    <w:p w14:paraId="66C6802D" w14:textId="357A5EBB" w:rsidR="00D54EA1" w:rsidRDefault="00D54EA1" w:rsidP="00D54E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highlight w:val="white"/>
          <w:lang w:val="fr-FR"/>
        </w:rPr>
      </w:pPr>
      <w:r>
        <w:rPr>
          <w:b/>
          <w:sz w:val="24"/>
          <w:szCs w:val="24"/>
          <w:highlight w:val="white"/>
          <w:lang w:val="fr-FR"/>
        </w:rPr>
        <w:lastRenderedPageBreak/>
        <w:t>QUESTIONNAIRE</w:t>
      </w:r>
    </w:p>
    <w:p w14:paraId="2DBF5808" w14:textId="77777777" w:rsidR="00D54EA1" w:rsidRDefault="00D54EA1" w:rsidP="00EE28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highlight w:val="white"/>
          <w:lang w:val="fr-FR"/>
        </w:rPr>
      </w:pPr>
    </w:p>
    <w:p w14:paraId="748C827A" w14:textId="2BB73029" w:rsidR="00EE280F" w:rsidRPr="00477095" w:rsidRDefault="00EE280F" w:rsidP="00EE28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white"/>
          <w:lang w:val="fr-FR"/>
        </w:rPr>
      </w:pPr>
      <w:r w:rsidRPr="00477095">
        <w:rPr>
          <w:b/>
          <w:sz w:val="24"/>
          <w:szCs w:val="24"/>
          <w:highlight w:val="white"/>
          <w:lang w:val="fr-FR"/>
        </w:rPr>
        <w:t>C</w:t>
      </w:r>
      <w:r w:rsidRPr="00477095">
        <w:rPr>
          <w:b/>
          <w:sz w:val="24"/>
          <w:szCs w:val="24"/>
          <w:lang w:val="fr-FR"/>
        </w:rPr>
        <w:t xml:space="preserve">ontexte </w:t>
      </w:r>
    </w:p>
    <w:p w14:paraId="4D76854B" w14:textId="77777777" w:rsidR="00EE280F" w:rsidRPr="00D54EA1" w:rsidRDefault="00EE280F" w:rsidP="00EE28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highlight w:val="white"/>
          <w:lang w:val="fr-FR"/>
        </w:rPr>
      </w:pPr>
    </w:p>
    <w:p w14:paraId="1665440B" w14:textId="1B47AEB8" w:rsidR="00EE280F" w:rsidRPr="00477095" w:rsidRDefault="00EE280F" w:rsidP="004770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  <w:highlight w:val="white"/>
          <w:lang w:val="fr-FR"/>
        </w:rPr>
      </w:pPr>
      <w:r w:rsidRPr="00477095">
        <w:rPr>
          <w:sz w:val="24"/>
          <w:szCs w:val="24"/>
          <w:highlight w:val="white"/>
          <w:lang w:val="fr-FR"/>
        </w:rPr>
        <w:t xml:space="preserve">Le droit à la santé sexuelle et procréative fait partie intégrante du droit à la santé consacré par l'article 12 du Pacte international relatif aux droits économiques, sociaux et culturels et constitue un thème prioritaire pour le travail </w:t>
      </w:r>
      <w:r w:rsidRPr="00477095">
        <w:rPr>
          <w:sz w:val="24"/>
          <w:szCs w:val="24"/>
          <w:lang w:val="fr-FR"/>
        </w:rPr>
        <w:t xml:space="preserve">de la Rapporteuse </w:t>
      </w:r>
      <w:sdt>
        <w:sdtPr>
          <w:rPr>
            <w:sz w:val="24"/>
            <w:szCs w:val="24"/>
          </w:rPr>
          <w:tag w:val="goog_rdk_19"/>
          <w:id w:val="-255984711"/>
        </w:sdtPr>
        <w:sdtEndPr/>
        <w:sdtContent>
          <w:r w:rsidRPr="00477095">
            <w:rPr>
              <w:sz w:val="24"/>
              <w:szCs w:val="24"/>
              <w:highlight w:val="white"/>
              <w:lang w:val="fr-FR"/>
            </w:rPr>
            <w:t>spéciale</w:t>
          </w:r>
        </w:sdtContent>
      </w:sdt>
      <w:sdt>
        <w:sdtPr>
          <w:rPr>
            <w:sz w:val="24"/>
            <w:szCs w:val="24"/>
          </w:rPr>
          <w:tag w:val="goog_rdk_20"/>
          <w:id w:val="1489979814"/>
        </w:sdtPr>
        <w:sdtEndPr/>
        <w:sdtContent>
          <w:r w:rsidR="00B679AA" w:rsidRPr="00B679AA">
            <w:rPr>
              <w:sz w:val="24"/>
              <w:szCs w:val="24"/>
              <w:lang w:val="fr-FR"/>
            </w:rPr>
            <w:t xml:space="preserve"> </w:t>
          </w:r>
        </w:sdtContent>
      </w:sdt>
      <w:r w:rsidRPr="00477095">
        <w:rPr>
          <w:sz w:val="24"/>
          <w:szCs w:val="24"/>
          <w:highlight w:val="white"/>
          <w:lang w:val="fr-FR"/>
        </w:rPr>
        <w:t xml:space="preserve">sur le droit à la santé physique et mentale au cours de son mandat. </w:t>
      </w:r>
    </w:p>
    <w:p w14:paraId="45F00FB8" w14:textId="77777777" w:rsidR="00EE280F" w:rsidRPr="00477095" w:rsidRDefault="00EE280F" w:rsidP="004770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  <w:highlight w:val="white"/>
          <w:lang w:val="fr-FR"/>
        </w:rPr>
      </w:pPr>
      <w:r w:rsidRPr="00477095">
        <w:rPr>
          <w:sz w:val="24"/>
          <w:szCs w:val="24"/>
          <w:highlight w:val="white"/>
          <w:lang w:val="fr-FR"/>
        </w:rPr>
        <w:t xml:space="preserve">La Rapporteuse spéciale, </w:t>
      </w:r>
      <w:sdt>
        <w:sdtPr>
          <w:rPr>
            <w:sz w:val="24"/>
            <w:szCs w:val="24"/>
          </w:rPr>
          <w:tag w:val="goog_rdk_21"/>
          <w:id w:val="-1227598479"/>
        </w:sdtPr>
        <w:sdtEndPr/>
        <w:sdtContent>
          <w:proofErr w:type="spellStart"/>
          <w:r w:rsidRPr="00477095">
            <w:rPr>
              <w:sz w:val="24"/>
              <w:szCs w:val="24"/>
              <w:highlight w:val="white"/>
              <w:lang w:val="fr-FR"/>
            </w:rPr>
            <w:t>Tlaleng</w:t>
          </w:r>
          <w:proofErr w:type="spellEnd"/>
        </w:sdtContent>
      </w:sdt>
      <w:r w:rsidRPr="00477095">
        <w:rPr>
          <w:sz w:val="24"/>
          <w:szCs w:val="24"/>
          <w:highlight w:val="white"/>
          <w:lang w:val="fr-FR"/>
        </w:rPr>
        <w:t xml:space="preserve"> </w:t>
      </w:r>
      <w:proofErr w:type="spellStart"/>
      <w:r w:rsidRPr="00477095">
        <w:rPr>
          <w:sz w:val="24"/>
          <w:szCs w:val="24"/>
          <w:highlight w:val="white"/>
          <w:lang w:val="fr-FR"/>
        </w:rPr>
        <w:t>Mofokeng</w:t>
      </w:r>
      <w:proofErr w:type="spellEnd"/>
      <w:r w:rsidRPr="00477095">
        <w:rPr>
          <w:sz w:val="24"/>
          <w:szCs w:val="24"/>
          <w:highlight w:val="white"/>
          <w:lang w:val="fr-FR"/>
        </w:rPr>
        <w:t>, axera son prochain rapport thématique à l'Assemblée générale sur "Le droit à la santé sexuelle et procréative - défis et opportunités durant la pandémie de la COVID-19." </w:t>
      </w:r>
    </w:p>
    <w:p w14:paraId="2597E8C0" w14:textId="77777777" w:rsidR="00EE280F" w:rsidRPr="00D54EA1" w:rsidRDefault="00EE280F" w:rsidP="004770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"/>
          <w:szCs w:val="2"/>
          <w:highlight w:val="white"/>
          <w:lang w:val="fr-FR"/>
        </w:rPr>
      </w:pPr>
    </w:p>
    <w:p w14:paraId="4FC8DE99" w14:textId="77777777" w:rsidR="00EE280F" w:rsidRPr="00477095" w:rsidRDefault="00EE280F" w:rsidP="00EE28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highlight w:val="white"/>
          <w:lang w:val="fr-FR"/>
        </w:rPr>
      </w:pPr>
      <w:r w:rsidRPr="00477095">
        <w:rPr>
          <w:b/>
          <w:sz w:val="24"/>
          <w:szCs w:val="24"/>
          <w:highlight w:val="white"/>
          <w:lang w:val="fr-FR"/>
        </w:rPr>
        <w:t>Objectifs du rapport</w:t>
      </w:r>
    </w:p>
    <w:p w14:paraId="68106D0B" w14:textId="77777777" w:rsidR="00EE280F" w:rsidRPr="00D54EA1" w:rsidRDefault="00EE280F" w:rsidP="00EE28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highlight w:val="white"/>
          <w:lang w:val="fr-FR"/>
        </w:rPr>
      </w:pPr>
    </w:p>
    <w:p w14:paraId="59343A8D" w14:textId="4070E5DB" w:rsidR="00EE280F" w:rsidRPr="00477095" w:rsidRDefault="00EE280F" w:rsidP="00EE28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white"/>
          <w:lang w:val="fr-FR"/>
        </w:rPr>
      </w:pPr>
      <w:r w:rsidRPr="00477095">
        <w:rPr>
          <w:sz w:val="24"/>
          <w:szCs w:val="24"/>
          <w:highlight w:val="white"/>
          <w:lang w:val="fr-FR"/>
        </w:rPr>
        <w:t xml:space="preserve">Avec son rapport, la </w:t>
      </w:r>
      <w:r w:rsidR="000F1BE5">
        <w:rPr>
          <w:sz w:val="24"/>
          <w:szCs w:val="24"/>
          <w:highlight w:val="white"/>
          <w:lang w:val="fr-FR"/>
        </w:rPr>
        <w:t>rapporteuse spéciale entend éclai</w:t>
      </w:r>
      <w:r w:rsidRPr="00477095">
        <w:rPr>
          <w:sz w:val="24"/>
          <w:szCs w:val="24"/>
          <w:highlight w:val="white"/>
          <w:lang w:val="fr-FR"/>
        </w:rPr>
        <w:t>rer l'état actuel/</w:t>
      </w:r>
      <w:r w:rsidRPr="00477095">
        <w:rPr>
          <w:sz w:val="24"/>
          <w:szCs w:val="24"/>
          <w:lang w:val="fr-FR"/>
        </w:rPr>
        <w:t xml:space="preserve">le degré de réalisation du droit á la santé sexuelle et procréative et </w:t>
      </w:r>
      <w:r w:rsidRPr="00477095">
        <w:rPr>
          <w:sz w:val="24"/>
          <w:szCs w:val="24"/>
          <w:highlight w:val="white"/>
          <w:lang w:val="fr-FR"/>
        </w:rPr>
        <w:t>sur la disponibilité, l'accessibilité, l'acceptabilité et la qualité des services connexes, pendant la pandémie</w:t>
      </w:r>
      <w:sdt>
        <w:sdtPr>
          <w:rPr>
            <w:sz w:val="24"/>
            <w:szCs w:val="24"/>
          </w:rPr>
          <w:tag w:val="goog_rdk_31"/>
          <w:id w:val="-1951229335"/>
        </w:sdtPr>
        <w:sdtEndPr/>
        <w:sdtContent>
          <w:r w:rsidRPr="00477095">
            <w:rPr>
              <w:sz w:val="24"/>
              <w:szCs w:val="24"/>
              <w:highlight w:val="white"/>
              <w:lang w:val="fr-FR"/>
            </w:rPr>
            <w:t xml:space="preserve"> de la</w:t>
          </w:r>
        </w:sdtContent>
      </w:sdt>
      <w:r w:rsidRPr="00477095">
        <w:rPr>
          <w:sz w:val="24"/>
          <w:szCs w:val="24"/>
          <w:highlight w:val="white"/>
          <w:lang w:val="fr-FR"/>
        </w:rPr>
        <w:t xml:space="preserve"> COVID-19. En s'appuyant sur le travail et les rapports précédents du mandat, elle vise à mieux comprendre les problèmes structurels et systémiques qui empêchent toutes les personnes de jouir librement et pleinement de leurs droits en matière de santé sexuelle et </w:t>
      </w:r>
      <w:sdt>
        <w:sdtPr>
          <w:rPr>
            <w:sz w:val="24"/>
            <w:szCs w:val="24"/>
          </w:rPr>
          <w:tag w:val="goog_rdk_32"/>
          <w:id w:val="238136019"/>
        </w:sdtPr>
        <w:sdtEndPr/>
        <w:sdtContent>
          <w:r w:rsidRPr="00477095">
            <w:rPr>
              <w:sz w:val="24"/>
              <w:szCs w:val="24"/>
              <w:highlight w:val="white"/>
              <w:lang w:val="fr-FR"/>
            </w:rPr>
            <w:t>procréative</w:t>
          </w:r>
          <w:r w:rsidRPr="00477095">
            <w:rPr>
              <w:sz w:val="24"/>
              <w:szCs w:val="24"/>
              <w:lang w:val="fr-FR"/>
            </w:rPr>
            <w:t>.</w:t>
          </w:r>
        </w:sdtContent>
      </w:sdt>
      <w:sdt>
        <w:sdtPr>
          <w:rPr>
            <w:sz w:val="24"/>
            <w:szCs w:val="24"/>
          </w:rPr>
          <w:tag w:val="goog_rdk_33"/>
          <w:id w:val="-1169477130"/>
          <w:showingPlcHdr/>
        </w:sdtPr>
        <w:sdtEndPr/>
        <w:sdtContent>
          <w:r w:rsidRPr="00477095">
            <w:rPr>
              <w:sz w:val="24"/>
              <w:szCs w:val="24"/>
              <w:lang w:val="fr-FR"/>
            </w:rPr>
            <w:t xml:space="preserve">     </w:t>
          </w:r>
        </w:sdtContent>
      </w:sdt>
    </w:p>
    <w:p w14:paraId="43B72138" w14:textId="77777777" w:rsidR="00EE280F" w:rsidRPr="00D54EA1" w:rsidRDefault="00EE280F" w:rsidP="00EE28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highlight w:val="white"/>
          <w:lang w:val="fr-FR"/>
        </w:rPr>
      </w:pPr>
    </w:p>
    <w:p w14:paraId="63822DB2" w14:textId="5C5F23FD" w:rsidR="00EE280F" w:rsidRDefault="00EE280F" w:rsidP="00EE28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white"/>
          <w:lang w:val="fr-FR"/>
        </w:rPr>
      </w:pPr>
      <w:r w:rsidRPr="00477095">
        <w:rPr>
          <w:sz w:val="24"/>
          <w:szCs w:val="24"/>
          <w:highlight w:val="white"/>
          <w:lang w:val="fr-FR"/>
        </w:rPr>
        <w:t>Elle se concentrera sur des éléments historiquement négligés, notamment l'impact du colonialisme et du racisme sur  le plein exercice de ces droits, avec une approche inter</w:t>
      </w:r>
      <w:r w:rsidR="000F1BE5">
        <w:rPr>
          <w:sz w:val="24"/>
          <w:szCs w:val="24"/>
          <w:highlight w:val="white"/>
          <w:lang w:val="fr-FR"/>
        </w:rPr>
        <w:t>-</w:t>
      </w:r>
      <w:r w:rsidRPr="00477095">
        <w:rPr>
          <w:sz w:val="24"/>
          <w:szCs w:val="24"/>
          <w:highlight w:val="white"/>
          <w:lang w:val="fr-FR"/>
        </w:rPr>
        <w:t xml:space="preserve">sectionnelle, et analysera également l'impact </w:t>
      </w:r>
      <w:sdt>
        <w:sdtPr>
          <w:rPr>
            <w:sz w:val="24"/>
            <w:szCs w:val="24"/>
          </w:rPr>
          <w:tag w:val="goog_rdk_34"/>
          <w:id w:val="-295368554"/>
        </w:sdtPr>
        <w:sdtEndPr/>
        <w:sdtContent>
          <w:r w:rsidRPr="00477095">
            <w:rPr>
              <w:sz w:val="24"/>
              <w:szCs w:val="24"/>
              <w:highlight w:val="white"/>
              <w:lang w:val="fr-FR"/>
            </w:rPr>
            <w:t>de la</w:t>
          </w:r>
        </w:sdtContent>
      </w:sdt>
      <w:r w:rsidRPr="00477095">
        <w:rPr>
          <w:sz w:val="24"/>
          <w:szCs w:val="24"/>
          <w:highlight w:val="white"/>
          <w:lang w:val="fr-FR"/>
        </w:rPr>
        <w:t xml:space="preserve"> COVID -19 et des politiques, développements juridiques et pratiques connexes sur l'accès aux services de santé sexuelle et </w:t>
      </w:r>
      <w:sdt>
        <w:sdtPr>
          <w:rPr>
            <w:sz w:val="24"/>
            <w:szCs w:val="24"/>
          </w:rPr>
          <w:tag w:val="goog_rdk_36"/>
          <w:id w:val="-489031486"/>
        </w:sdtPr>
        <w:sdtEndPr/>
        <w:sdtContent>
          <w:r w:rsidRPr="00477095">
            <w:rPr>
              <w:sz w:val="24"/>
              <w:szCs w:val="24"/>
              <w:highlight w:val="white"/>
              <w:lang w:val="fr-FR"/>
            </w:rPr>
            <w:t>procréative</w:t>
          </w:r>
        </w:sdtContent>
      </w:sdt>
      <w:r w:rsidRPr="00477095">
        <w:rPr>
          <w:sz w:val="24"/>
          <w:szCs w:val="24"/>
          <w:highlight w:val="white"/>
          <w:lang w:val="fr-FR"/>
        </w:rPr>
        <w:t xml:space="preserve">. Elle s'attachera également à présenter les défis et les opportunités de l'opérationnalisation du droit à la santé sexuelle et </w:t>
      </w:r>
      <w:sdt>
        <w:sdtPr>
          <w:rPr>
            <w:sz w:val="24"/>
            <w:szCs w:val="24"/>
          </w:rPr>
          <w:tag w:val="goog_rdk_38"/>
          <w:id w:val="-1870128378"/>
        </w:sdtPr>
        <w:sdtEndPr/>
        <w:sdtContent>
          <w:r w:rsidRPr="00477095">
            <w:rPr>
              <w:sz w:val="24"/>
              <w:szCs w:val="24"/>
              <w:highlight w:val="white"/>
              <w:lang w:val="fr-FR"/>
            </w:rPr>
            <w:t>procréative</w:t>
          </w:r>
        </w:sdtContent>
      </w:sdt>
      <w:r w:rsidRPr="00477095">
        <w:rPr>
          <w:sz w:val="24"/>
          <w:szCs w:val="24"/>
          <w:highlight w:val="white"/>
          <w:lang w:val="fr-FR"/>
        </w:rPr>
        <w:t xml:space="preserve"> dans le contexte actuel de pandémie.</w:t>
      </w:r>
    </w:p>
    <w:p w14:paraId="48F48158" w14:textId="77777777" w:rsidR="00942518" w:rsidRPr="00D54EA1" w:rsidRDefault="00942518" w:rsidP="00EE28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highlight w:val="white"/>
          <w:lang w:val="fr-FR"/>
        </w:rPr>
      </w:pPr>
    </w:p>
    <w:p w14:paraId="141FE307" w14:textId="77777777" w:rsidR="00EE280F" w:rsidRPr="005106AF" w:rsidRDefault="00EE280F" w:rsidP="00EE280F">
      <w:p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  <w:lang w:val="fr-FR"/>
        </w:rPr>
      </w:pPr>
    </w:p>
    <w:p w14:paraId="26554375" w14:textId="77777777" w:rsidR="00EE280F" w:rsidRPr="00477095" w:rsidRDefault="00EE280F" w:rsidP="00EE280F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  <w:between w:val="nil"/>
        </w:pBdr>
        <w:jc w:val="both"/>
        <w:rPr>
          <w:i/>
          <w:sz w:val="24"/>
          <w:szCs w:val="24"/>
          <w:highlight w:val="white"/>
          <w:lang w:val="fr-FR"/>
        </w:rPr>
      </w:pPr>
      <w:r w:rsidRPr="00477095">
        <w:rPr>
          <w:i/>
          <w:sz w:val="24"/>
          <w:szCs w:val="24"/>
          <w:highlight w:val="white"/>
          <w:lang w:val="fr-FR"/>
        </w:rPr>
        <w:t xml:space="preserve">Pour </w:t>
      </w:r>
      <w:sdt>
        <w:sdtPr>
          <w:rPr>
            <w:i/>
            <w:sz w:val="24"/>
            <w:szCs w:val="24"/>
          </w:rPr>
          <w:tag w:val="goog_rdk_40"/>
          <w:id w:val="-1981688652"/>
        </w:sdtPr>
        <w:sdtEndPr/>
        <w:sdtContent>
          <w:r w:rsidRPr="00477095">
            <w:rPr>
              <w:i/>
              <w:sz w:val="24"/>
              <w:szCs w:val="24"/>
              <w:highlight w:val="white"/>
              <w:lang w:val="fr-FR"/>
            </w:rPr>
            <w:t xml:space="preserve">les besoins de </w:t>
          </w:r>
        </w:sdtContent>
      </w:sdt>
      <w:r w:rsidRPr="00477095">
        <w:rPr>
          <w:i/>
          <w:sz w:val="24"/>
          <w:szCs w:val="24"/>
          <w:highlight w:val="white"/>
          <w:lang w:val="fr-FR"/>
        </w:rPr>
        <w:t>ce questionnaire :</w:t>
      </w:r>
    </w:p>
    <w:p w14:paraId="3009B705" w14:textId="77777777" w:rsidR="00EE280F" w:rsidRPr="00477095" w:rsidRDefault="00EE280F" w:rsidP="00EE280F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  <w:between w:val="nil"/>
        </w:pBdr>
        <w:jc w:val="both"/>
        <w:rPr>
          <w:i/>
          <w:sz w:val="24"/>
          <w:szCs w:val="24"/>
          <w:highlight w:val="white"/>
          <w:lang w:val="fr-FR"/>
        </w:rPr>
      </w:pPr>
    </w:p>
    <w:p w14:paraId="7FBF1AA5" w14:textId="77777777" w:rsidR="00EE280F" w:rsidRPr="00477095" w:rsidRDefault="00EE280F" w:rsidP="00EE280F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  <w:between w:val="nil"/>
        </w:pBdr>
        <w:jc w:val="both"/>
        <w:rPr>
          <w:i/>
          <w:sz w:val="24"/>
          <w:szCs w:val="24"/>
          <w:highlight w:val="white"/>
          <w:lang w:val="fr-FR"/>
        </w:rPr>
      </w:pPr>
      <w:r w:rsidRPr="00477095">
        <w:rPr>
          <w:i/>
          <w:sz w:val="24"/>
          <w:szCs w:val="24"/>
          <w:highlight w:val="white"/>
          <w:lang w:val="fr-FR"/>
        </w:rPr>
        <w:t xml:space="preserve">Le droit à la santé sexuelle et </w:t>
      </w:r>
      <w:sdt>
        <w:sdtPr>
          <w:rPr>
            <w:i/>
            <w:sz w:val="24"/>
            <w:szCs w:val="24"/>
          </w:rPr>
          <w:tag w:val="goog_rdk_42"/>
          <w:id w:val="-807775359"/>
        </w:sdtPr>
        <w:sdtEndPr/>
        <w:sdtContent>
          <w:r w:rsidRPr="00477095">
            <w:rPr>
              <w:i/>
              <w:sz w:val="24"/>
              <w:szCs w:val="24"/>
              <w:highlight w:val="white"/>
              <w:lang w:val="fr-FR"/>
            </w:rPr>
            <w:t>procréative</w:t>
          </w:r>
        </w:sdtContent>
      </w:sdt>
      <w:sdt>
        <w:sdtPr>
          <w:rPr>
            <w:i/>
            <w:sz w:val="24"/>
            <w:szCs w:val="24"/>
          </w:rPr>
          <w:tag w:val="goog_rdk_43"/>
          <w:id w:val="-1010290760"/>
          <w:showingPlcHdr/>
        </w:sdtPr>
        <w:sdtEndPr/>
        <w:sdtContent>
          <w:r w:rsidRPr="00477095">
            <w:rPr>
              <w:i/>
              <w:sz w:val="24"/>
              <w:szCs w:val="24"/>
              <w:lang w:val="fr-FR"/>
            </w:rPr>
            <w:t xml:space="preserve">     </w:t>
          </w:r>
        </w:sdtContent>
      </w:sdt>
      <w:r w:rsidRPr="00477095">
        <w:rPr>
          <w:i/>
          <w:sz w:val="24"/>
          <w:szCs w:val="24"/>
          <w:highlight w:val="white"/>
          <w:lang w:val="fr-FR"/>
        </w:rPr>
        <w:t xml:space="preserve"> implique le droit de prendre des décisions et de faire des choix libres et responsables, à l’abri de toute violence, </w:t>
      </w:r>
      <w:sdt>
        <w:sdtPr>
          <w:rPr>
            <w:i/>
            <w:sz w:val="24"/>
            <w:szCs w:val="24"/>
          </w:rPr>
          <w:tag w:val="goog_rdk_44"/>
          <w:id w:val="-396901824"/>
        </w:sdtPr>
        <w:sdtEndPr/>
        <w:sdtContent>
          <w:r w:rsidRPr="00477095">
            <w:rPr>
              <w:i/>
              <w:sz w:val="24"/>
              <w:szCs w:val="24"/>
              <w:highlight w:val="white"/>
              <w:lang w:val="fr-FR"/>
            </w:rPr>
            <w:t>contrainte</w:t>
          </w:r>
        </w:sdtContent>
      </w:sdt>
      <w:r w:rsidRPr="00477095">
        <w:rPr>
          <w:i/>
          <w:sz w:val="24"/>
          <w:szCs w:val="24"/>
          <w:highlight w:val="white"/>
          <w:lang w:val="fr-FR"/>
        </w:rPr>
        <w:t xml:space="preserve"> ou discrimination, concernant les questions relatives à son propre corps et à sa propre santé sexuelle et </w:t>
      </w:r>
      <w:sdt>
        <w:sdtPr>
          <w:rPr>
            <w:i/>
            <w:sz w:val="24"/>
            <w:szCs w:val="24"/>
          </w:rPr>
          <w:tag w:val="goog_rdk_46"/>
          <w:id w:val="89744902"/>
        </w:sdtPr>
        <w:sdtEndPr/>
        <w:sdtContent>
          <w:r w:rsidRPr="00477095">
            <w:rPr>
              <w:i/>
              <w:sz w:val="24"/>
              <w:szCs w:val="24"/>
              <w:highlight w:val="white"/>
              <w:lang w:val="fr-FR"/>
            </w:rPr>
            <w:t>procréative</w:t>
          </w:r>
        </w:sdtContent>
      </w:sdt>
      <w:r w:rsidRPr="00477095">
        <w:rPr>
          <w:i/>
          <w:sz w:val="24"/>
          <w:szCs w:val="24"/>
          <w:highlight w:val="white"/>
          <w:lang w:val="fr-FR"/>
        </w:rPr>
        <w:t xml:space="preserve">. Il implique également le droit d'accéder </w:t>
      </w:r>
      <w:sdt>
        <w:sdtPr>
          <w:rPr>
            <w:i/>
            <w:sz w:val="24"/>
            <w:szCs w:val="24"/>
          </w:rPr>
          <w:tag w:val="goog_rdk_48"/>
          <w:id w:val="-1431959139"/>
        </w:sdtPr>
        <w:sdtEndPr/>
        <w:sdtContent>
          <w:r w:rsidRPr="00477095">
            <w:rPr>
              <w:i/>
              <w:sz w:val="24"/>
              <w:szCs w:val="24"/>
              <w:highlight w:val="white"/>
              <w:lang w:val="fr-FR"/>
            </w:rPr>
            <w:t>sans contrainte à toute une gamme d’établissements de santé</w:t>
          </w:r>
        </w:sdtContent>
      </w:sdt>
      <w:r w:rsidRPr="00477095">
        <w:rPr>
          <w:i/>
          <w:sz w:val="24"/>
          <w:szCs w:val="24"/>
          <w:highlight w:val="white"/>
          <w:lang w:val="fr-FR"/>
        </w:rPr>
        <w:t xml:space="preserve">, de biens, de services et d'informations en matière de santé, qui garantissent à tous la pleine exercice du droit à la santé sexuelle et </w:t>
      </w:r>
      <w:sdt>
        <w:sdtPr>
          <w:rPr>
            <w:i/>
            <w:sz w:val="24"/>
            <w:szCs w:val="24"/>
          </w:rPr>
          <w:tag w:val="goog_rdk_53"/>
          <w:id w:val="-40982391"/>
        </w:sdtPr>
        <w:sdtEndPr/>
        <w:sdtContent>
          <w:r w:rsidRPr="00477095">
            <w:rPr>
              <w:i/>
              <w:sz w:val="24"/>
              <w:szCs w:val="24"/>
              <w:highlight w:val="white"/>
              <w:lang w:val="fr-FR"/>
            </w:rPr>
            <w:t>procréative</w:t>
          </w:r>
        </w:sdtContent>
      </w:sdt>
      <w:r w:rsidRPr="00477095">
        <w:rPr>
          <w:i/>
          <w:sz w:val="24"/>
          <w:szCs w:val="24"/>
          <w:highlight w:val="white"/>
          <w:lang w:val="fr-FR"/>
        </w:rPr>
        <w:t xml:space="preserve">, conformément à l'article 12 du CESCR. </w:t>
      </w:r>
    </w:p>
    <w:p w14:paraId="616E385B" w14:textId="77777777" w:rsidR="00EE280F" w:rsidRPr="00477095" w:rsidRDefault="00EE280F" w:rsidP="00EE280F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  <w:between w:val="nil"/>
        </w:pBdr>
        <w:jc w:val="both"/>
        <w:rPr>
          <w:i/>
          <w:sz w:val="24"/>
          <w:szCs w:val="24"/>
          <w:highlight w:val="white"/>
          <w:lang w:val="fr-FR"/>
        </w:rPr>
      </w:pPr>
    </w:p>
    <w:p w14:paraId="5C74E42E" w14:textId="77777777" w:rsidR="00EE280F" w:rsidRPr="00477095" w:rsidRDefault="00EE280F" w:rsidP="00EE280F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  <w:between w:val="nil"/>
        </w:pBdr>
        <w:jc w:val="both"/>
        <w:rPr>
          <w:i/>
          <w:sz w:val="24"/>
          <w:szCs w:val="24"/>
          <w:highlight w:val="white"/>
          <w:lang w:val="fr-FR"/>
        </w:rPr>
      </w:pPr>
      <w:r w:rsidRPr="00477095">
        <w:rPr>
          <w:i/>
          <w:sz w:val="24"/>
          <w:szCs w:val="24"/>
          <w:highlight w:val="white"/>
          <w:lang w:val="fr-FR"/>
        </w:rPr>
        <w:t xml:space="preserve">Les soins de santé sexuelle et </w:t>
      </w:r>
      <w:sdt>
        <w:sdtPr>
          <w:rPr>
            <w:i/>
            <w:sz w:val="24"/>
            <w:szCs w:val="24"/>
          </w:rPr>
          <w:tag w:val="goog_rdk_57"/>
          <w:id w:val="1459063301"/>
        </w:sdtPr>
        <w:sdtEndPr/>
        <w:sdtContent>
          <w:r w:rsidRPr="00477095">
            <w:rPr>
              <w:i/>
              <w:sz w:val="24"/>
              <w:szCs w:val="24"/>
              <w:highlight w:val="white"/>
              <w:lang w:val="fr-FR"/>
            </w:rPr>
            <w:t>procréative</w:t>
          </w:r>
        </w:sdtContent>
      </w:sdt>
      <w:r w:rsidRPr="00477095">
        <w:rPr>
          <w:i/>
          <w:sz w:val="24"/>
          <w:szCs w:val="24"/>
          <w:highlight w:val="white"/>
          <w:lang w:val="fr-FR"/>
        </w:rPr>
        <w:t xml:space="preserve"> font référence à des services, des biens et des </w:t>
      </w:r>
      <w:sdt>
        <w:sdtPr>
          <w:rPr>
            <w:i/>
            <w:sz w:val="24"/>
            <w:szCs w:val="24"/>
          </w:rPr>
          <w:tag w:val="goog_rdk_61"/>
          <w:id w:val="1294487331"/>
        </w:sdtPr>
        <w:sdtEndPr/>
        <w:sdtContent>
          <w:r w:rsidRPr="00477095">
            <w:rPr>
              <w:i/>
              <w:sz w:val="24"/>
              <w:szCs w:val="24"/>
              <w:highlight w:val="white"/>
              <w:lang w:val="fr-FR"/>
            </w:rPr>
            <w:t>établissements de santé</w:t>
          </w:r>
        </w:sdtContent>
      </w:sdt>
      <w:r w:rsidRPr="00477095">
        <w:rPr>
          <w:i/>
          <w:sz w:val="24"/>
          <w:szCs w:val="24"/>
          <w:lang w:val="fr-FR"/>
        </w:rPr>
        <w:t>,</w:t>
      </w:r>
      <w:r w:rsidRPr="00477095">
        <w:rPr>
          <w:i/>
          <w:sz w:val="24"/>
          <w:szCs w:val="24"/>
          <w:highlight w:val="white"/>
          <w:lang w:val="fr-FR"/>
        </w:rPr>
        <w:t xml:space="preserve"> notamment :</w:t>
      </w:r>
    </w:p>
    <w:p w14:paraId="0B62B2D9" w14:textId="77777777" w:rsidR="00EE280F" w:rsidRPr="00477095" w:rsidRDefault="00EE280F" w:rsidP="00EE280F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  <w:between w:val="nil"/>
        </w:pBdr>
        <w:jc w:val="both"/>
        <w:rPr>
          <w:i/>
          <w:sz w:val="24"/>
          <w:szCs w:val="24"/>
          <w:highlight w:val="white"/>
          <w:lang w:val="fr-FR"/>
        </w:rPr>
      </w:pPr>
      <w:r w:rsidRPr="00477095">
        <w:rPr>
          <w:i/>
          <w:sz w:val="24"/>
          <w:szCs w:val="24"/>
          <w:highlight w:val="white"/>
          <w:lang w:val="fr-FR"/>
        </w:rPr>
        <w:t>- les services liés à la grossesse et à la période postnatale</w:t>
      </w:r>
      <w:sdt>
        <w:sdtPr>
          <w:rPr>
            <w:i/>
            <w:sz w:val="24"/>
            <w:szCs w:val="24"/>
          </w:rPr>
          <w:tag w:val="goog_rdk_63"/>
          <w:id w:val="-1004741872"/>
        </w:sdtPr>
        <w:sdtEndPr/>
        <w:sdtContent>
          <w:r w:rsidRPr="00477095">
            <w:rPr>
              <w:i/>
              <w:sz w:val="24"/>
              <w:szCs w:val="24"/>
              <w:highlight w:val="white"/>
              <w:lang w:val="fr-FR"/>
            </w:rPr>
            <w:t xml:space="preserve"> ;</w:t>
          </w:r>
        </w:sdtContent>
      </w:sdt>
    </w:p>
    <w:p w14:paraId="6473E527" w14:textId="77777777" w:rsidR="00EE280F" w:rsidRPr="00477095" w:rsidRDefault="00EE280F" w:rsidP="00EE280F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  <w:between w:val="nil"/>
        </w:pBdr>
        <w:jc w:val="both"/>
        <w:rPr>
          <w:i/>
          <w:sz w:val="24"/>
          <w:szCs w:val="24"/>
          <w:highlight w:val="white"/>
          <w:lang w:val="fr-FR"/>
        </w:rPr>
      </w:pPr>
      <w:r w:rsidRPr="00477095">
        <w:rPr>
          <w:i/>
          <w:sz w:val="24"/>
          <w:szCs w:val="24"/>
          <w:highlight w:val="white"/>
          <w:lang w:val="fr-FR"/>
        </w:rPr>
        <w:t xml:space="preserve">- la planification familiale et la contraception, y compris l'accès à l'avortement </w:t>
      </w:r>
      <w:sdt>
        <w:sdtPr>
          <w:rPr>
            <w:i/>
            <w:sz w:val="24"/>
            <w:szCs w:val="24"/>
          </w:rPr>
          <w:tag w:val="goog_rdk_64"/>
          <w:id w:val="1471094851"/>
        </w:sdtPr>
        <w:sdtEndPr/>
        <w:sdtContent>
          <w:r w:rsidRPr="00477095">
            <w:rPr>
              <w:i/>
              <w:sz w:val="24"/>
              <w:szCs w:val="24"/>
              <w:highlight w:val="white"/>
              <w:lang w:val="fr-FR"/>
            </w:rPr>
            <w:t>sécurisé ;</w:t>
          </w:r>
        </w:sdtContent>
      </w:sdt>
      <w:sdt>
        <w:sdtPr>
          <w:rPr>
            <w:i/>
            <w:sz w:val="24"/>
            <w:szCs w:val="24"/>
          </w:rPr>
          <w:tag w:val="goog_rdk_65"/>
          <w:id w:val="32625142"/>
          <w:showingPlcHdr/>
        </w:sdtPr>
        <w:sdtEndPr/>
        <w:sdtContent>
          <w:r w:rsidRPr="00477095">
            <w:rPr>
              <w:i/>
              <w:sz w:val="24"/>
              <w:szCs w:val="24"/>
              <w:lang w:val="fr-FR"/>
            </w:rPr>
            <w:t xml:space="preserve">     </w:t>
          </w:r>
        </w:sdtContent>
      </w:sdt>
    </w:p>
    <w:p w14:paraId="4D2AFD75" w14:textId="77777777" w:rsidR="00EE280F" w:rsidRPr="00477095" w:rsidRDefault="00EE280F" w:rsidP="00EE280F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  <w:between w:val="nil"/>
        </w:pBdr>
        <w:jc w:val="both"/>
        <w:rPr>
          <w:i/>
          <w:sz w:val="24"/>
          <w:szCs w:val="24"/>
          <w:highlight w:val="white"/>
          <w:lang w:val="fr-FR"/>
        </w:rPr>
      </w:pPr>
      <w:r w:rsidRPr="00477095">
        <w:rPr>
          <w:i/>
          <w:sz w:val="24"/>
          <w:szCs w:val="24"/>
          <w:highlight w:val="white"/>
          <w:lang w:val="fr-FR"/>
        </w:rPr>
        <w:t xml:space="preserve">- </w:t>
      </w:r>
      <w:r w:rsidRPr="00477095">
        <w:rPr>
          <w:rFonts w:asciiTheme="majorBidi" w:hAnsiTheme="majorBidi" w:cstheme="majorBidi"/>
          <w:i/>
          <w:sz w:val="24"/>
          <w:szCs w:val="24"/>
          <w:lang w:val="fr-FR"/>
        </w:rPr>
        <w:t xml:space="preserve">la prévention, le diagnostic des cancers liés à la procréation, des infections sexuellement transmissibles et du VIH/sida, </w:t>
      </w:r>
      <w:r w:rsidRPr="00477095">
        <w:rPr>
          <w:i/>
          <w:sz w:val="24"/>
          <w:szCs w:val="24"/>
          <w:highlight w:val="white"/>
          <w:lang w:val="fr-FR"/>
        </w:rPr>
        <w:t xml:space="preserve">la protection contre les infections sexuellement transmissibles, les vaccins contre le papillomavirus humain, la prévention, le traitement, les soins et le soutien en matière de VIH </w:t>
      </w:r>
      <w:sdt>
        <w:sdtPr>
          <w:rPr>
            <w:i/>
            <w:sz w:val="24"/>
            <w:szCs w:val="24"/>
          </w:rPr>
          <w:tag w:val="goog_rdk_66"/>
          <w:id w:val="549274641"/>
        </w:sdtPr>
        <w:sdtEndPr/>
        <w:sdtContent>
          <w:r w:rsidRPr="00477095">
            <w:rPr>
              <w:i/>
              <w:sz w:val="24"/>
              <w:szCs w:val="24"/>
              <w:highlight w:val="white"/>
              <w:lang w:val="fr-FR"/>
            </w:rPr>
            <w:t>;</w:t>
          </w:r>
        </w:sdtContent>
      </w:sdt>
    </w:p>
    <w:p w14:paraId="054A47C0" w14:textId="77777777" w:rsidR="00EE280F" w:rsidRPr="00477095" w:rsidRDefault="00EE280F" w:rsidP="00EE280F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  <w:between w:val="nil"/>
        </w:pBdr>
        <w:jc w:val="both"/>
        <w:rPr>
          <w:i/>
          <w:sz w:val="24"/>
          <w:szCs w:val="24"/>
          <w:highlight w:val="white"/>
          <w:lang w:val="fr-FR"/>
        </w:rPr>
      </w:pPr>
      <w:r w:rsidRPr="00477095">
        <w:rPr>
          <w:i/>
          <w:sz w:val="24"/>
          <w:szCs w:val="24"/>
          <w:highlight w:val="white"/>
          <w:lang w:val="fr-FR"/>
        </w:rPr>
        <w:t xml:space="preserve">- </w:t>
      </w:r>
      <w:sdt>
        <w:sdtPr>
          <w:rPr>
            <w:i/>
            <w:sz w:val="24"/>
            <w:szCs w:val="24"/>
          </w:rPr>
          <w:tag w:val="goog_rdk_67"/>
          <w:id w:val="-2059926959"/>
        </w:sdtPr>
        <w:sdtEndPr/>
        <w:sdtContent>
          <w:r w:rsidRPr="00477095">
            <w:rPr>
              <w:i/>
              <w:sz w:val="24"/>
              <w:szCs w:val="24"/>
              <w:highlight w:val="white"/>
              <w:lang w:val="fr-FR"/>
            </w:rPr>
            <w:t>les t</w:t>
          </w:r>
        </w:sdtContent>
      </w:sdt>
      <w:r w:rsidRPr="00477095">
        <w:rPr>
          <w:i/>
          <w:sz w:val="24"/>
          <w:szCs w:val="24"/>
          <w:highlight w:val="white"/>
          <w:lang w:val="fr-FR"/>
        </w:rPr>
        <w:t>raitements hormonaux</w:t>
      </w:r>
      <w:sdt>
        <w:sdtPr>
          <w:rPr>
            <w:i/>
            <w:sz w:val="24"/>
            <w:szCs w:val="24"/>
          </w:rPr>
          <w:tag w:val="goog_rdk_69"/>
          <w:id w:val="605166907"/>
        </w:sdtPr>
        <w:sdtEndPr/>
        <w:sdtContent>
          <w:r w:rsidRPr="00477095">
            <w:rPr>
              <w:i/>
              <w:sz w:val="24"/>
              <w:szCs w:val="24"/>
              <w:highlight w:val="white"/>
              <w:lang w:val="fr-FR"/>
            </w:rPr>
            <w:t xml:space="preserve"> ;</w:t>
          </w:r>
        </w:sdtContent>
      </w:sdt>
    </w:p>
    <w:p w14:paraId="0DAF46DA" w14:textId="77777777" w:rsidR="00EE280F" w:rsidRPr="00477095" w:rsidRDefault="00EE280F" w:rsidP="00EE280F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  <w:between w:val="nil"/>
        </w:pBdr>
        <w:jc w:val="both"/>
        <w:rPr>
          <w:i/>
          <w:sz w:val="24"/>
          <w:szCs w:val="24"/>
          <w:highlight w:val="white"/>
          <w:lang w:val="fr-FR"/>
        </w:rPr>
      </w:pPr>
      <w:r w:rsidRPr="00477095">
        <w:rPr>
          <w:i/>
          <w:sz w:val="24"/>
          <w:szCs w:val="24"/>
          <w:highlight w:val="white"/>
          <w:lang w:val="fr-FR"/>
        </w:rPr>
        <w:t xml:space="preserve">- </w:t>
      </w:r>
      <w:sdt>
        <w:sdtPr>
          <w:rPr>
            <w:i/>
            <w:sz w:val="24"/>
            <w:szCs w:val="24"/>
          </w:rPr>
          <w:tag w:val="goog_rdk_70"/>
          <w:id w:val="-1412923578"/>
        </w:sdtPr>
        <w:sdtEndPr/>
        <w:sdtContent>
          <w:r w:rsidRPr="00477095">
            <w:rPr>
              <w:i/>
              <w:sz w:val="24"/>
              <w:szCs w:val="24"/>
              <w:highlight w:val="white"/>
              <w:lang w:val="fr-FR"/>
            </w:rPr>
            <w:t>les t</w:t>
          </w:r>
        </w:sdtContent>
      </w:sdt>
      <w:r w:rsidRPr="00477095">
        <w:rPr>
          <w:i/>
          <w:sz w:val="24"/>
          <w:szCs w:val="24"/>
          <w:highlight w:val="white"/>
          <w:lang w:val="fr-FR"/>
        </w:rPr>
        <w:t>raitements d'affirmation du genre</w:t>
      </w:r>
      <w:sdt>
        <w:sdtPr>
          <w:rPr>
            <w:i/>
            <w:sz w:val="24"/>
            <w:szCs w:val="24"/>
          </w:rPr>
          <w:tag w:val="goog_rdk_72"/>
          <w:id w:val="-1203165827"/>
        </w:sdtPr>
        <w:sdtEndPr/>
        <w:sdtContent>
          <w:r w:rsidRPr="00477095">
            <w:rPr>
              <w:i/>
              <w:sz w:val="24"/>
              <w:szCs w:val="24"/>
              <w:highlight w:val="white"/>
              <w:lang w:val="fr-FR"/>
            </w:rPr>
            <w:t xml:space="preserve"> ;</w:t>
          </w:r>
        </w:sdtContent>
      </w:sdt>
    </w:p>
    <w:p w14:paraId="183DD238" w14:textId="77777777" w:rsidR="00EE280F" w:rsidRPr="00477095" w:rsidRDefault="00EE280F" w:rsidP="00EE280F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  <w:between w:val="nil"/>
        </w:pBdr>
        <w:jc w:val="both"/>
        <w:rPr>
          <w:i/>
          <w:sz w:val="24"/>
          <w:szCs w:val="24"/>
          <w:highlight w:val="white"/>
          <w:lang w:val="fr-FR"/>
        </w:rPr>
      </w:pPr>
      <w:r w:rsidRPr="00477095">
        <w:rPr>
          <w:i/>
          <w:sz w:val="24"/>
          <w:szCs w:val="24"/>
          <w:highlight w:val="white"/>
          <w:lang w:val="fr-FR"/>
        </w:rPr>
        <w:t xml:space="preserve">- l'accès à l'information sur tous les aspects des questions de santé sexuelle et </w:t>
      </w:r>
      <w:sdt>
        <w:sdtPr>
          <w:rPr>
            <w:i/>
            <w:sz w:val="24"/>
            <w:szCs w:val="24"/>
          </w:rPr>
          <w:tag w:val="goog_rdk_73"/>
          <w:id w:val="2131583097"/>
        </w:sdtPr>
        <w:sdtEndPr/>
        <w:sdtContent>
          <w:r w:rsidRPr="00477095">
            <w:rPr>
              <w:i/>
              <w:sz w:val="24"/>
              <w:szCs w:val="24"/>
              <w:lang w:val="fr-FR"/>
            </w:rPr>
            <w:t>procréative.</w:t>
          </w:r>
        </w:sdtContent>
      </w:sdt>
    </w:p>
    <w:p w14:paraId="11994E9D" w14:textId="1E9E7317" w:rsidR="00D54EA1" w:rsidRDefault="00D54EA1" w:rsidP="00D54EA1">
      <w:pPr>
        <w:pStyle w:val="NormalWeb"/>
        <w:spacing w:before="0"/>
        <w:contextualSpacing/>
        <w:jc w:val="both"/>
        <w:rPr>
          <w:rFonts w:ascii="Times New Roman" w:hAnsi="Times New Roman"/>
          <w:sz w:val="24"/>
          <w:lang w:val="fr-FR"/>
        </w:rPr>
      </w:pPr>
    </w:p>
    <w:p w14:paraId="3FB1E8DC" w14:textId="5747F40E" w:rsidR="00D54EA1" w:rsidRPr="00D54EA1" w:rsidRDefault="00D54EA1" w:rsidP="00D54EA1">
      <w:pPr>
        <w:pStyle w:val="NormalWeb"/>
        <w:spacing w:before="0"/>
        <w:contextualSpacing/>
        <w:jc w:val="both"/>
        <w:rPr>
          <w:rFonts w:ascii="Times New Roman" w:hAnsi="Times New Roman"/>
          <w:b/>
          <w:sz w:val="24"/>
          <w:lang w:val="fr-FR"/>
        </w:rPr>
      </w:pPr>
      <w:r w:rsidRPr="00D54EA1">
        <w:rPr>
          <w:rFonts w:ascii="Times New Roman" w:hAnsi="Times New Roman"/>
          <w:b/>
          <w:sz w:val="24"/>
          <w:lang w:val="fr-FR"/>
        </w:rPr>
        <w:lastRenderedPageBreak/>
        <w:t>Questions</w:t>
      </w:r>
    </w:p>
    <w:p w14:paraId="275CF0C7" w14:textId="77777777" w:rsidR="00D54EA1" w:rsidRDefault="00D54EA1" w:rsidP="00D54EA1">
      <w:pPr>
        <w:pStyle w:val="NormalWeb"/>
        <w:spacing w:before="0"/>
        <w:ind w:left="360"/>
        <w:contextualSpacing/>
        <w:jc w:val="both"/>
        <w:rPr>
          <w:rFonts w:ascii="Times New Roman" w:hAnsi="Times New Roman"/>
          <w:sz w:val="24"/>
          <w:lang w:val="fr-FR"/>
        </w:rPr>
      </w:pPr>
    </w:p>
    <w:p w14:paraId="6F23D7D4" w14:textId="355ED189" w:rsidR="00EE280F" w:rsidRPr="00F51C28" w:rsidRDefault="00EE280F" w:rsidP="00321393">
      <w:pPr>
        <w:pStyle w:val="NormalWeb"/>
        <w:numPr>
          <w:ilvl w:val="0"/>
          <w:numId w:val="31"/>
        </w:numPr>
        <w:spacing w:before="0"/>
        <w:ind w:left="360" w:hanging="360"/>
        <w:contextualSpacing/>
        <w:jc w:val="both"/>
        <w:rPr>
          <w:rFonts w:ascii="Times New Roman" w:hAnsi="Times New Roman"/>
          <w:sz w:val="24"/>
          <w:lang w:val="fr-FR"/>
        </w:rPr>
      </w:pPr>
      <w:r w:rsidRPr="00721B9F">
        <w:rPr>
          <w:rFonts w:ascii="Times New Roman" w:hAnsi="Times New Roman"/>
          <w:sz w:val="24"/>
          <w:lang w:val="fr-FR"/>
        </w:rPr>
        <w:t xml:space="preserve">Depuis le début de la pandémie de </w:t>
      </w:r>
      <w:sdt>
        <w:sdtPr>
          <w:rPr>
            <w:rFonts w:ascii="Times New Roman" w:hAnsi="Times New Roman"/>
            <w:sz w:val="24"/>
          </w:rPr>
          <w:tag w:val="goog_rdk_74"/>
          <w:id w:val="1374819593"/>
        </w:sdtPr>
        <w:sdtEndPr/>
        <w:sdtContent>
          <w:r w:rsidRPr="00721B9F">
            <w:rPr>
              <w:rFonts w:ascii="Times New Roman" w:hAnsi="Times New Roman"/>
              <w:sz w:val="24"/>
              <w:lang w:val="fr-FR"/>
            </w:rPr>
            <w:t xml:space="preserve">la </w:t>
          </w:r>
        </w:sdtContent>
      </w:sdt>
      <w:r w:rsidRPr="00721B9F">
        <w:rPr>
          <w:rFonts w:ascii="Times New Roman" w:hAnsi="Times New Roman"/>
          <w:sz w:val="24"/>
          <w:lang w:val="fr-FR"/>
        </w:rPr>
        <w:t xml:space="preserve">COVID-19, les Etats ont adopté de nouvelles politiques, lois et autres mesures en réponse à la crise. </w:t>
      </w:r>
      <w:r w:rsidRPr="00F51C28">
        <w:rPr>
          <w:rFonts w:ascii="Times New Roman" w:hAnsi="Times New Roman"/>
          <w:sz w:val="24"/>
          <w:lang w:val="fr-FR"/>
        </w:rPr>
        <w:t xml:space="preserve">Veuillez mentionner les mesures pertinentes dans votre pays (ou dans les pays </w:t>
      </w:r>
      <w:sdt>
        <w:sdtPr>
          <w:rPr>
            <w:rFonts w:ascii="Times New Roman" w:hAnsi="Times New Roman"/>
            <w:sz w:val="24"/>
          </w:rPr>
          <w:tag w:val="goog_rdk_75"/>
          <w:id w:val="1444962156"/>
        </w:sdtPr>
        <w:sdtEndPr/>
        <w:sdtContent>
          <w:r w:rsidRPr="00F51C28">
            <w:rPr>
              <w:rFonts w:ascii="Times New Roman" w:hAnsi="Times New Roman"/>
              <w:sz w:val="24"/>
              <w:lang w:val="fr-FR"/>
            </w:rPr>
            <w:t>ciblés</w:t>
          </w:r>
        </w:sdtContent>
      </w:sdt>
      <w:r w:rsidRPr="00F51C28">
        <w:rPr>
          <w:rFonts w:ascii="Times New Roman" w:hAnsi="Times New Roman"/>
          <w:sz w:val="24"/>
          <w:lang w:val="fr-FR"/>
        </w:rPr>
        <w:t xml:space="preserve">) et leur impact sur le droit à la santé sexuelle et </w:t>
      </w:r>
      <w:sdt>
        <w:sdtPr>
          <w:rPr>
            <w:rFonts w:ascii="Times New Roman" w:hAnsi="Times New Roman"/>
            <w:sz w:val="24"/>
          </w:rPr>
          <w:tag w:val="goog_rdk_77"/>
          <w:id w:val="-1585143775"/>
        </w:sdtPr>
        <w:sdtEndPr/>
        <w:sdtContent>
          <w:r w:rsidRPr="00F51C28">
            <w:rPr>
              <w:rFonts w:ascii="Times New Roman" w:hAnsi="Times New Roman"/>
              <w:sz w:val="24"/>
              <w:lang w:val="fr-FR"/>
            </w:rPr>
            <w:t>procréative</w:t>
          </w:r>
        </w:sdtContent>
      </w:sdt>
      <w:r w:rsidRPr="00F51C28">
        <w:rPr>
          <w:rFonts w:ascii="Times New Roman" w:hAnsi="Times New Roman"/>
          <w:sz w:val="24"/>
          <w:lang w:val="fr-FR"/>
        </w:rPr>
        <w:t xml:space="preserve">. Veuillez partager des informations sur les opportunités et les défis.  </w:t>
      </w:r>
    </w:p>
    <w:p w14:paraId="4D1BC9F7" w14:textId="77777777" w:rsidR="00EE280F" w:rsidRPr="00F51C28" w:rsidRDefault="00EE280F" w:rsidP="00321393">
      <w:pPr>
        <w:pStyle w:val="NormalWeb"/>
        <w:spacing w:before="0"/>
        <w:ind w:left="360"/>
        <w:contextualSpacing/>
        <w:jc w:val="both"/>
        <w:rPr>
          <w:rFonts w:ascii="Times New Roman" w:hAnsi="Times New Roman"/>
          <w:sz w:val="24"/>
          <w:lang w:val="fr-FR"/>
        </w:rPr>
      </w:pPr>
    </w:p>
    <w:p w14:paraId="3E1FDC93" w14:textId="77777777" w:rsidR="00EE280F" w:rsidRPr="00721B9F" w:rsidRDefault="00EE280F" w:rsidP="00321393">
      <w:pPr>
        <w:pStyle w:val="NormalWeb"/>
        <w:numPr>
          <w:ilvl w:val="0"/>
          <w:numId w:val="31"/>
        </w:numPr>
        <w:spacing w:before="0"/>
        <w:ind w:left="360" w:hanging="360"/>
        <w:contextualSpacing/>
        <w:jc w:val="both"/>
        <w:rPr>
          <w:rFonts w:ascii="Times New Roman" w:hAnsi="Times New Roman"/>
          <w:sz w:val="24"/>
          <w:lang w:val="fr-FR"/>
        </w:rPr>
      </w:pPr>
      <w:r w:rsidRPr="00721B9F">
        <w:rPr>
          <w:rFonts w:ascii="Times New Roman" w:hAnsi="Times New Roman"/>
          <w:sz w:val="24"/>
          <w:lang w:val="fr-FR"/>
        </w:rPr>
        <w:t xml:space="preserve">Veuillez également préciser les mesures juridiques ou autres introduites pendant la pandémie visant à reconnaître, ou à restreindre, interdire ou criminaliser : a) l'accès à l'avortement légal; b)les relations sexuelles consenties entre adultes ; c) les relations sexuelles entre personnes du même sexe ; d) les relations sexuelles consenties entre adolescents du même âge; e) le travail sexuel ; f) le mariage entre personnes du même sexe; g) l'information sur les droits en matière de santé sexuelle et </w:t>
      </w:r>
      <w:sdt>
        <w:sdtPr>
          <w:rPr>
            <w:rFonts w:ascii="Times New Roman" w:hAnsi="Times New Roman"/>
            <w:sz w:val="24"/>
          </w:rPr>
          <w:tag w:val="goog_rdk_79"/>
          <w:id w:val="-1178575207"/>
        </w:sdtPr>
        <w:sdtEndPr/>
        <w:sdtContent>
          <w:r w:rsidRPr="00721B9F">
            <w:rPr>
              <w:rFonts w:ascii="Times New Roman" w:hAnsi="Times New Roman"/>
              <w:sz w:val="24"/>
              <w:lang w:val="fr-FR"/>
            </w:rPr>
            <w:t>procréative</w:t>
          </w:r>
        </w:sdtContent>
      </w:sdt>
      <w:r w:rsidRPr="00721B9F">
        <w:rPr>
          <w:rFonts w:ascii="Times New Roman" w:hAnsi="Times New Roman"/>
          <w:sz w:val="24"/>
          <w:lang w:val="fr-FR"/>
        </w:rPr>
        <w:t xml:space="preserve">; h) la transmission du VIH/sida ; et i) l'autonomie et la liberté de décision concernant son corps et sa santé sexuelle et </w:t>
      </w:r>
      <w:sdt>
        <w:sdtPr>
          <w:rPr>
            <w:rFonts w:ascii="Times New Roman" w:hAnsi="Times New Roman"/>
            <w:sz w:val="24"/>
          </w:rPr>
          <w:tag w:val="goog_rdk_81"/>
          <w:id w:val="1170598905"/>
        </w:sdtPr>
        <w:sdtEndPr/>
        <w:sdtContent>
          <w:r w:rsidRPr="00721B9F">
            <w:rPr>
              <w:rFonts w:ascii="Times New Roman" w:hAnsi="Times New Roman"/>
              <w:sz w:val="24"/>
              <w:lang w:val="fr-FR"/>
            </w:rPr>
            <w:t>procréative</w:t>
          </w:r>
        </w:sdtContent>
      </w:sdt>
      <w:r w:rsidRPr="00721B9F">
        <w:rPr>
          <w:rFonts w:ascii="Times New Roman" w:hAnsi="Times New Roman"/>
          <w:sz w:val="24"/>
          <w:lang w:val="fr-FR"/>
        </w:rPr>
        <w:t xml:space="preserve">.  </w:t>
      </w:r>
    </w:p>
    <w:p w14:paraId="675DD70E" w14:textId="77777777" w:rsidR="00EE280F" w:rsidRPr="00721B9F" w:rsidRDefault="00EE280F" w:rsidP="00321393">
      <w:pPr>
        <w:pStyle w:val="NormalWeb"/>
        <w:spacing w:before="0"/>
        <w:ind w:left="360"/>
        <w:contextualSpacing/>
        <w:jc w:val="both"/>
        <w:rPr>
          <w:rFonts w:ascii="Times New Roman" w:hAnsi="Times New Roman"/>
          <w:sz w:val="24"/>
          <w:lang w:val="fr-FR"/>
        </w:rPr>
      </w:pPr>
    </w:p>
    <w:p w14:paraId="16102442" w14:textId="77777777" w:rsidR="00EE280F" w:rsidRPr="00721B9F" w:rsidRDefault="00EE280F" w:rsidP="00321393">
      <w:pPr>
        <w:pStyle w:val="NormalWeb"/>
        <w:numPr>
          <w:ilvl w:val="0"/>
          <w:numId w:val="33"/>
        </w:numPr>
        <w:spacing w:before="0"/>
        <w:contextualSpacing/>
        <w:jc w:val="both"/>
        <w:rPr>
          <w:rFonts w:ascii="Times New Roman" w:hAnsi="Times New Roman"/>
          <w:sz w:val="24"/>
          <w:lang w:val="fr-FR"/>
        </w:rPr>
      </w:pPr>
      <w:r w:rsidRPr="00721B9F">
        <w:rPr>
          <w:rFonts w:ascii="Times New Roman" w:hAnsi="Times New Roman"/>
          <w:sz w:val="24"/>
          <w:lang w:val="fr-FR"/>
        </w:rPr>
        <w:t xml:space="preserve">En ce qui concerne les soins de santé sexuelle et </w:t>
      </w:r>
      <w:sdt>
        <w:sdtPr>
          <w:rPr>
            <w:rFonts w:ascii="Times New Roman" w:hAnsi="Times New Roman"/>
            <w:sz w:val="24"/>
          </w:rPr>
          <w:tag w:val="goog_rdk_83"/>
          <w:id w:val="161980855"/>
        </w:sdtPr>
        <w:sdtEndPr/>
        <w:sdtContent>
          <w:r w:rsidRPr="00721B9F">
            <w:rPr>
              <w:rFonts w:ascii="Times New Roman" w:hAnsi="Times New Roman"/>
              <w:sz w:val="24"/>
              <w:lang w:val="fr-FR"/>
            </w:rPr>
            <w:t>procréative</w:t>
          </w:r>
        </w:sdtContent>
      </w:sdt>
      <w:r w:rsidRPr="00721B9F">
        <w:rPr>
          <w:rFonts w:ascii="Times New Roman" w:hAnsi="Times New Roman"/>
          <w:sz w:val="24"/>
          <w:lang w:val="fr-FR"/>
        </w:rPr>
        <w:t xml:space="preserve">, quels services, biens et informations sont fournis dans votre pays (ou dans les pays ciblés), pendant la pandémie? </w:t>
      </w:r>
    </w:p>
    <w:p w14:paraId="5F38DD09" w14:textId="77777777" w:rsidR="00B67B05" w:rsidRPr="00B67B05" w:rsidRDefault="00B67B05" w:rsidP="00321393">
      <w:pPr>
        <w:pStyle w:val="ListParagraph"/>
        <w:numPr>
          <w:ilvl w:val="0"/>
          <w:numId w:val="35"/>
        </w:numPr>
        <w:jc w:val="both"/>
        <w:rPr>
          <w:rFonts w:eastAsia="Helvetica Neue"/>
          <w:vanish/>
          <w:sz w:val="24"/>
          <w:szCs w:val="24"/>
          <w:lang w:val="fr-FR"/>
        </w:rPr>
      </w:pPr>
    </w:p>
    <w:p w14:paraId="2E7A1A3F" w14:textId="77777777" w:rsidR="00B67B05" w:rsidRPr="00B67B05" w:rsidRDefault="00B67B05" w:rsidP="00321393">
      <w:pPr>
        <w:pStyle w:val="ListParagraph"/>
        <w:numPr>
          <w:ilvl w:val="0"/>
          <w:numId w:val="35"/>
        </w:numPr>
        <w:jc w:val="both"/>
        <w:rPr>
          <w:rFonts w:eastAsia="Helvetica Neue"/>
          <w:vanish/>
          <w:sz w:val="24"/>
          <w:szCs w:val="24"/>
          <w:lang w:val="fr-FR"/>
        </w:rPr>
      </w:pPr>
    </w:p>
    <w:p w14:paraId="4A95DA02" w14:textId="77777777" w:rsidR="00B67B05" w:rsidRPr="00B67B05" w:rsidRDefault="00B67B05" w:rsidP="00321393">
      <w:pPr>
        <w:pStyle w:val="ListParagraph"/>
        <w:numPr>
          <w:ilvl w:val="0"/>
          <w:numId w:val="35"/>
        </w:numPr>
        <w:jc w:val="both"/>
        <w:rPr>
          <w:rFonts w:eastAsia="Helvetica Neue"/>
          <w:vanish/>
          <w:sz w:val="24"/>
          <w:szCs w:val="24"/>
          <w:lang w:val="fr-FR"/>
        </w:rPr>
      </w:pPr>
    </w:p>
    <w:p w14:paraId="6581B85F" w14:textId="1D4DBE9A" w:rsidR="00EE280F" w:rsidRPr="00721B9F" w:rsidRDefault="00EE280F" w:rsidP="00321393">
      <w:pPr>
        <w:pStyle w:val="NormalWeb"/>
        <w:numPr>
          <w:ilvl w:val="1"/>
          <w:numId w:val="35"/>
        </w:numPr>
        <w:spacing w:before="0"/>
        <w:ind w:left="788" w:hanging="431"/>
        <w:contextualSpacing/>
        <w:jc w:val="both"/>
        <w:rPr>
          <w:rFonts w:ascii="Times New Roman" w:hAnsi="Times New Roman"/>
          <w:sz w:val="24"/>
        </w:rPr>
      </w:pPr>
      <w:r w:rsidRPr="00F51C28">
        <w:rPr>
          <w:rFonts w:ascii="Times New Roman" w:hAnsi="Times New Roman"/>
          <w:sz w:val="24"/>
          <w:lang w:val="fr-FR"/>
        </w:rPr>
        <w:t xml:space="preserve">Des changements par rapport à la période pré-COVID 19 ? </w:t>
      </w:r>
      <w:r w:rsidRPr="00321393">
        <w:rPr>
          <w:rFonts w:ascii="Times New Roman" w:hAnsi="Times New Roman"/>
          <w:sz w:val="24"/>
          <w:lang w:val="fr-FR"/>
        </w:rPr>
        <w:t>Des services, des biens ou des informations en matière de santé sexuelle et procréative ont-ils</w:t>
      </w:r>
      <w:sdt>
        <w:sdtPr>
          <w:rPr>
            <w:rFonts w:ascii="Times New Roman" w:hAnsi="Times New Roman"/>
            <w:sz w:val="24"/>
          </w:rPr>
          <w:tag w:val="goog_rdk_85"/>
          <w:id w:val="-90083375"/>
        </w:sdtPr>
        <w:sdtEndPr/>
        <w:sdtContent>
          <w:r w:rsidRPr="00321393">
            <w:rPr>
              <w:rFonts w:ascii="Times New Roman" w:hAnsi="Times New Roman"/>
              <w:sz w:val="24"/>
              <w:lang w:val="fr-FR"/>
            </w:rPr>
            <w:t>-été</w:t>
          </w:r>
        </w:sdtContent>
      </w:sdt>
      <w:r w:rsidRPr="00321393">
        <w:rPr>
          <w:rFonts w:ascii="Times New Roman" w:hAnsi="Times New Roman"/>
          <w:sz w:val="24"/>
          <w:lang w:val="fr-FR"/>
        </w:rPr>
        <w:t xml:space="preserve"> été </w:t>
      </w:r>
      <w:sdt>
        <w:sdtPr>
          <w:rPr>
            <w:rFonts w:ascii="Times New Roman" w:hAnsi="Times New Roman"/>
            <w:sz w:val="24"/>
          </w:rPr>
          <w:tag w:val="goog_rdk_87"/>
          <w:id w:val="-1433431466"/>
        </w:sdtPr>
        <w:sdtEndPr/>
        <w:sdtContent>
          <w:proofErr w:type="spellStart"/>
          <w:r w:rsidRPr="00321393">
            <w:rPr>
              <w:rFonts w:ascii="Times New Roman" w:hAnsi="Times New Roman"/>
              <w:sz w:val="24"/>
              <w:lang w:val="fr-FR"/>
            </w:rPr>
            <w:t>dépriorisé</w:t>
          </w:r>
          <w:proofErr w:type="spellEnd"/>
          <w:r w:rsidRPr="00321393">
            <w:rPr>
              <w:rFonts w:ascii="Times New Roman" w:hAnsi="Times New Roman"/>
              <w:sz w:val="24"/>
              <w:lang w:val="fr-FR"/>
            </w:rPr>
            <w:t xml:space="preserve"> ou </w:t>
          </w:r>
        </w:sdtContent>
      </w:sdt>
      <w:r w:rsidRPr="00321393">
        <w:rPr>
          <w:rFonts w:ascii="Times New Roman" w:hAnsi="Times New Roman"/>
          <w:sz w:val="24"/>
          <w:lang w:val="fr-FR"/>
        </w:rPr>
        <w:t xml:space="preserve">privé de financement ? </w:t>
      </w:r>
      <w:r w:rsidRPr="00721B9F">
        <w:rPr>
          <w:rFonts w:ascii="Times New Roman" w:hAnsi="Times New Roman"/>
          <w:sz w:val="24"/>
        </w:rPr>
        <w:t xml:space="preserve">Qui </w:t>
      </w:r>
      <w:proofErr w:type="spellStart"/>
      <w:r w:rsidRPr="00721B9F">
        <w:rPr>
          <w:rFonts w:ascii="Times New Roman" w:hAnsi="Times New Roman"/>
          <w:sz w:val="24"/>
        </w:rPr>
        <w:t>cela</w:t>
      </w:r>
      <w:proofErr w:type="spellEnd"/>
      <w:r w:rsidRPr="00721B9F">
        <w:rPr>
          <w:rFonts w:ascii="Times New Roman" w:hAnsi="Times New Roman"/>
          <w:sz w:val="24"/>
        </w:rPr>
        <w:t xml:space="preserve"> </w:t>
      </w:r>
      <w:proofErr w:type="spellStart"/>
      <w:r w:rsidRPr="00721B9F">
        <w:rPr>
          <w:rFonts w:ascii="Times New Roman" w:hAnsi="Times New Roman"/>
          <w:sz w:val="24"/>
        </w:rPr>
        <w:t>affecte</w:t>
      </w:r>
      <w:proofErr w:type="spellEnd"/>
      <w:r w:rsidRPr="00721B9F">
        <w:rPr>
          <w:rFonts w:ascii="Times New Roman" w:hAnsi="Times New Roman"/>
          <w:sz w:val="24"/>
        </w:rPr>
        <w:t>-t-</w:t>
      </w:r>
      <w:proofErr w:type="spellStart"/>
      <w:r w:rsidRPr="00721B9F">
        <w:rPr>
          <w:rFonts w:ascii="Times New Roman" w:hAnsi="Times New Roman"/>
          <w:sz w:val="24"/>
        </w:rPr>
        <w:t>il</w:t>
      </w:r>
      <w:proofErr w:type="spellEnd"/>
      <w:r w:rsidRPr="00721B9F">
        <w:rPr>
          <w:rFonts w:ascii="Times New Roman" w:hAnsi="Times New Roman"/>
          <w:sz w:val="24"/>
        </w:rPr>
        <w:t xml:space="preserve"> </w:t>
      </w:r>
      <w:proofErr w:type="spellStart"/>
      <w:r w:rsidRPr="00721B9F">
        <w:rPr>
          <w:rFonts w:ascii="Times New Roman" w:hAnsi="Times New Roman"/>
          <w:sz w:val="24"/>
        </w:rPr>
        <w:t>en</w:t>
      </w:r>
      <w:proofErr w:type="spellEnd"/>
      <w:r w:rsidRPr="00721B9F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21B9F">
        <w:rPr>
          <w:rFonts w:ascii="Times New Roman" w:hAnsi="Times New Roman"/>
          <w:sz w:val="24"/>
        </w:rPr>
        <w:t>particulier</w:t>
      </w:r>
      <w:proofErr w:type="spellEnd"/>
      <w:r w:rsidRPr="00721B9F">
        <w:rPr>
          <w:rFonts w:ascii="Times New Roman" w:hAnsi="Times New Roman"/>
          <w:sz w:val="24"/>
        </w:rPr>
        <w:t xml:space="preserve"> ?</w:t>
      </w:r>
      <w:proofErr w:type="gramEnd"/>
    </w:p>
    <w:p w14:paraId="3C64BC26" w14:textId="77777777" w:rsidR="00EE280F" w:rsidRPr="00721B9F" w:rsidRDefault="00EE280F" w:rsidP="00321393">
      <w:pPr>
        <w:pStyle w:val="NormalWeb"/>
        <w:numPr>
          <w:ilvl w:val="1"/>
          <w:numId w:val="35"/>
        </w:numPr>
        <w:spacing w:before="0"/>
        <w:ind w:left="788" w:hanging="431"/>
        <w:contextualSpacing/>
        <w:jc w:val="both"/>
        <w:rPr>
          <w:rFonts w:ascii="Times New Roman" w:hAnsi="Times New Roman"/>
          <w:sz w:val="24"/>
          <w:lang w:val="fr-FR"/>
        </w:rPr>
      </w:pPr>
      <w:r w:rsidRPr="00721B9F">
        <w:rPr>
          <w:rFonts w:ascii="Times New Roman" w:hAnsi="Times New Roman"/>
          <w:sz w:val="24"/>
          <w:lang w:val="fr-FR"/>
        </w:rPr>
        <w:t xml:space="preserve">Veuillez expliquer s'il y a eu des impacts sur la disponibilité, l'accessibilité, l'acceptabilité ou la qualité des services en matière de santé sexuelle et procréative pendant </w:t>
      </w:r>
      <w:sdt>
        <w:sdtPr>
          <w:rPr>
            <w:rFonts w:ascii="Times New Roman" w:hAnsi="Times New Roman"/>
            <w:sz w:val="24"/>
            <w:lang w:val="fr-FR"/>
          </w:rPr>
          <w:tag w:val="goog_rdk_92"/>
          <w:id w:val="593133655"/>
        </w:sdtPr>
        <w:sdtEndPr/>
        <w:sdtContent>
          <w:r w:rsidRPr="00721B9F">
            <w:rPr>
              <w:rFonts w:ascii="Times New Roman" w:hAnsi="Times New Roman"/>
              <w:sz w:val="24"/>
              <w:lang w:val="fr-FR"/>
            </w:rPr>
            <w:t>la pandémie de la COVID-19</w:t>
          </w:r>
        </w:sdtContent>
      </w:sdt>
      <w:r w:rsidRPr="00721B9F">
        <w:rPr>
          <w:rFonts w:ascii="Times New Roman" w:hAnsi="Times New Roman"/>
          <w:sz w:val="24"/>
          <w:lang w:val="fr-FR"/>
        </w:rPr>
        <w:t>.</w:t>
      </w:r>
    </w:p>
    <w:p w14:paraId="7F92C788" w14:textId="77777777" w:rsidR="00EE280F" w:rsidRPr="00721B9F" w:rsidRDefault="00EE280F" w:rsidP="00321393">
      <w:pPr>
        <w:pStyle w:val="NormalWeb"/>
        <w:spacing w:before="0"/>
        <w:ind w:left="360"/>
        <w:contextualSpacing/>
        <w:jc w:val="both"/>
        <w:rPr>
          <w:rFonts w:ascii="Times New Roman" w:hAnsi="Times New Roman"/>
          <w:sz w:val="24"/>
          <w:lang w:val="fr-FR"/>
        </w:rPr>
      </w:pPr>
    </w:p>
    <w:p w14:paraId="694CC001" w14:textId="5E6C119A" w:rsidR="00EE280F" w:rsidRPr="00B67B05" w:rsidRDefault="00EE280F" w:rsidP="00321393">
      <w:pPr>
        <w:pStyle w:val="NormalWeb"/>
        <w:numPr>
          <w:ilvl w:val="1"/>
          <w:numId w:val="35"/>
        </w:numPr>
        <w:spacing w:before="0"/>
        <w:ind w:left="788" w:hanging="431"/>
        <w:contextualSpacing/>
        <w:jc w:val="both"/>
        <w:rPr>
          <w:rFonts w:ascii="Times New Roman" w:hAnsi="Times New Roman"/>
          <w:sz w:val="24"/>
          <w:lang w:val="fr-FR"/>
        </w:rPr>
      </w:pPr>
      <w:r w:rsidRPr="00721B9F">
        <w:rPr>
          <w:rFonts w:ascii="Times New Roman" w:hAnsi="Times New Roman"/>
          <w:sz w:val="24"/>
          <w:lang w:val="fr-FR"/>
        </w:rPr>
        <w:t xml:space="preserve">Veuillez également communiquer </w:t>
      </w:r>
      <w:sdt>
        <w:sdtPr>
          <w:rPr>
            <w:rFonts w:ascii="Times New Roman" w:hAnsi="Times New Roman"/>
            <w:sz w:val="24"/>
            <w:lang w:val="fr-FR"/>
          </w:rPr>
          <w:tag w:val="goog_rdk_96"/>
          <w:id w:val="687032882"/>
        </w:sdtPr>
        <w:sdtEndPr/>
        <w:sdtContent>
          <w:r w:rsidRPr="00721B9F">
            <w:rPr>
              <w:rFonts w:ascii="Times New Roman" w:hAnsi="Times New Roman"/>
              <w:sz w:val="24"/>
              <w:lang w:val="fr-FR"/>
            </w:rPr>
            <w:t>l</w:t>
          </w:r>
        </w:sdtContent>
      </w:sdt>
      <w:r w:rsidRPr="00721B9F">
        <w:rPr>
          <w:rFonts w:ascii="Times New Roman" w:hAnsi="Times New Roman"/>
          <w:sz w:val="24"/>
          <w:lang w:val="fr-FR"/>
        </w:rPr>
        <w:t xml:space="preserve">es informations sur d'autres obstacles ou défis pratiques à l'accès aux services </w:t>
      </w:r>
      <w:sdt>
        <w:sdtPr>
          <w:rPr>
            <w:rFonts w:ascii="Times New Roman" w:hAnsi="Times New Roman"/>
            <w:sz w:val="24"/>
            <w:lang w:val="fr-FR"/>
          </w:rPr>
          <w:tag w:val="goog_rdk_98"/>
          <w:id w:val="287860512"/>
        </w:sdtPr>
        <w:sdtEndPr/>
        <w:sdtContent>
          <w:r w:rsidRPr="00721B9F">
            <w:rPr>
              <w:rFonts w:ascii="Times New Roman" w:hAnsi="Times New Roman"/>
              <w:sz w:val="24"/>
              <w:lang w:val="fr-FR"/>
            </w:rPr>
            <w:t>en matière de santé sexuelle et</w:t>
          </w:r>
        </w:sdtContent>
      </w:sdt>
      <w:r w:rsidRPr="00721B9F">
        <w:rPr>
          <w:rFonts w:ascii="Times New Roman" w:hAnsi="Times New Roman"/>
          <w:sz w:val="24"/>
          <w:lang w:val="fr-FR"/>
        </w:rPr>
        <w:t xml:space="preserve"> procréative pendant la pandémie, et indiquer qui a été le plus touché.</w:t>
      </w:r>
    </w:p>
    <w:p w14:paraId="406EDE19" w14:textId="77777777" w:rsidR="00EE280F" w:rsidRPr="00721B9F" w:rsidRDefault="00EE280F" w:rsidP="00321393">
      <w:pPr>
        <w:pStyle w:val="NormalWeb"/>
        <w:numPr>
          <w:ilvl w:val="1"/>
          <w:numId w:val="35"/>
        </w:numPr>
        <w:spacing w:before="0"/>
        <w:ind w:left="788" w:hanging="431"/>
        <w:contextualSpacing/>
        <w:jc w:val="both"/>
        <w:rPr>
          <w:rFonts w:ascii="Times New Roman" w:hAnsi="Times New Roman"/>
          <w:sz w:val="24"/>
          <w:lang w:val="fr-FR"/>
        </w:rPr>
      </w:pPr>
      <w:r w:rsidRPr="00721B9F">
        <w:rPr>
          <w:rFonts w:ascii="Times New Roman" w:hAnsi="Times New Roman"/>
          <w:sz w:val="24"/>
          <w:lang w:val="fr-FR"/>
        </w:rPr>
        <w:t xml:space="preserve">Veuillez également faire part des bonnes pratiques et des opportunités en matière de fourniture de soins de santé sexuelle et </w:t>
      </w:r>
      <w:sdt>
        <w:sdtPr>
          <w:rPr>
            <w:rFonts w:ascii="Times New Roman" w:hAnsi="Times New Roman"/>
            <w:sz w:val="24"/>
            <w:lang w:val="fr-FR"/>
          </w:rPr>
          <w:tag w:val="goog_rdk_101"/>
          <w:id w:val="1254551786"/>
        </w:sdtPr>
        <w:sdtEndPr/>
        <w:sdtContent>
          <w:r w:rsidRPr="00721B9F">
            <w:rPr>
              <w:rFonts w:ascii="Times New Roman" w:hAnsi="Times New Roman"/>
              <w:sz w:val="24"/>
              <w:lang w:val="fr-FR"/>
            </w:rPr>
            <w:t>procréative</w:t>
          </w:r>
        </w:sdtContent>
      </w:sdt>
      <w:r w:rsidRPr="00721B9F">
        <w:rPr>
          <w:rFonts w:ascii="Times New Roman" w:hAnsi="Times New Roman"/>
          <w:sz w:val="24"/>
          <w:lang w:val="fr-FR"/>
        </w:rPr>
        <w:t xml:space="preserve"> pendant la pandémie.  </w:t>
      </w:r>
    </w:p>
    <w:p w14:paraId="127BFC6D" w14:textId="77777777" w:rsidR="00B67B05" w:rsidRDefault="00B67B05" w:rsidP="00321393">
      <w:pPr>
        <w:pStyle w:val="NormalWeb"/>
        <w:spacing w:before="0"/>
        <w:ind w:left="360"/>
        <w:contextualSpacing/>
        <w:jc w:val="both"/>
        <w:rPr>
          <w:rFonts w:ascii="Times New Roman" w:hAnsi="Times New Roman"/>
          <w:sz w:val="24"/>
          <w:lang w:val="fr-FR"/>
        </w:rPr>
      </w:pPr>
    </w:p>
    <w:p w14:paraId="7B3AE413" w14:textId="5E197A76" w:rsidR="00EE280F" w:rsidRPr="00721B9F" w:rsidRDefault="00EE280F" w:rsidP="00321393">
      <w:pPr>
        <w:pStyle w:val="NormalWeb"/>
        <w:numPr>
          <w:ilvl w:val="0"/>
          <w:numId w:val="36"/>
        </w:numPr>
        <w:spacing w:before="0"/>
        <w:contextualSpacing/>
        <w:jc w:val="both"/>
        <w:rPr>
          <w:rFonts w:ascii="Times New Roman" w:hAnsi="Times New Roman"/>
          <w:sz w:val="24"/>
          <w:lang w:val="fr-FR"/>
        </w:rPr>
      </w:pPr>
      <w:r w:rsidRPr="00721B9F">
        <w:rPr>
          <w:rFonts w:ascii="Times New Roman" w:hAnsi="Times New Roman"/>
          <w:sz w:val="24"/>
          <w:lang w:val="fr-FR"/>
        </w:rPr>
        <w:t xml:space="preserve">En relation avec les questions 1 à 3, veuillez également partager d'autres informations pertinentes sur les changements juridiques, politiques ou autres affectant les droits en matière de santé sexuelle et </w:t>
      </w:r>
      <w:sdt>
        <w:sdtPr>
          <w:rPr>
            <w:rFonts w:ascii="Times New Roman" w:hAnsi="Times New Roman"/>
            <w:sz w:val="24"/>
          </w:rPr>
          <w:tag w:val="goog_rdk_103"/>
          <w:id w:val="243081002"/>
        </w:sdtPr>
        <w:sdtEndPr/>
        <w:sdtContent>
          <w:r w:rsidRPr="00721B9F">
            <w:rPr>
              <w:rFonts w:ascii="Times New Roman" w:hAnsi="Times New Roman"/>
              <w:sz w:val="24"/>
              <w:lang w:val="fr-FR"/>
            </w:rPr>
            <w:t>procréative</w:t>
          </w:r>
        </w:sdtContent>
      </w:sdt>
      <w:r w:rsidRPr="00721B9F">
        <w:rPr>
          <w:rFonts w:ascii="Times New Roman" w:hAnsi="Times New Roman"/>
          <w:sz w:val="24"/>
          <w:lang w:val="fr-FR"/>
        </w:rPr>
        <w:t xml:space="preserve"> et les soins de santé associés dans votre pays ou dans les pays concernés, sans lien avec</w:t>
      </w:r>
      <w:sdt>
        <w:sdtPr>
          <w:rPr>
            <w:rFonts w:ascii="Times New Roman" w:hAnsi="Times New Roman"/>
            <w:sz w:val="24"/>
          </w:rPr>
          <w:tag w:val="goog_rdk_105"/>
          <w:id w:val="-1977442168"/>
        </w:sdtPr>
        <w:sdtEndPr/>
        <w:sdtContent>
          <w:r w:rsidRPr="00721B9F">
            <w:rPr>
              <w:rFonts w:ascii="Times New Roman" w:hAnsi="Times New Roman"/>
              <w:sz w:val="24"/>
              <w:lang w:val="fr-FR"/>
            </w:rPr>
            <w:t xml:space="preserve"> la pandémie de la</w:t>
          </w:r>
        </w:sdtContent>
      </w:sdt>
      <w:r w:rsidRPr="00721B9F">
        <w:rPr>
          <w:rFonts w:ascii="Times New Roman" w:hAnsi="Times New Roman"/>
          <w:sz w:val="24"/>
          <w:lang w:val="fr-FR"/>
        </w:rPr>
        <w:t xml:space="preserve"> </w:t>
      </w:r>
      <w:sdt>
        <w:sdtPr>
          <w:rPr>
            <w:rFonts w:ascii="Times New Roman" w:hAnsi="Times New Roman"/>
            <w:sz w:val="24"/>
          </w:rPr>
          <w:tag w:val="goog_rdk_106"/>
          <w:id w:val="-606652338"/>
        </w:sdtPr>
        <w:sdtEndPr/>
        <w:sdtContent>
          <w:r w:rsidRPr="00721B9F">
            <w:rPr>
              <w:rFonts w:ascii="Times New Roman" w:hAnsi="Times New Roman"/>
              <w:sz w:val="24"/>
              <w:lang w:val="fr-FR"/>
            </w:rPr>
            <w:t xml:space="preserve"> </w:t>
          </w:r>
        </w:sdtContent>
      </w:sdt>
      <w:r w:rsidRPr="00721B9F">
        <w:rPr>
          <w:rFonts w:ascii="Times New Roman" w:hAnsi="Times New Roman"/>
          <w:sz w:val="24"/>
          <w:lang w:val="fr-FR"/>
        </w:rPr>
        <w:t>COVID-19.</w:t>
      </w:r>
    </w:p>
    <w:p w14:paraId="1D4C9D86" w14:textId="77777777" w:rsidR="00EE280F" w:rsidRPr="00721B9F" w:rsidRDefault="00EE280F" w:rsidP="00321393">
      <w:pPr>
        <w:pStyle w:val="NormalWeb"/>
        <w:spacing w:before="0"/>
        <w:ind w:left="360"/>
        <w:contextualSpacing/>
        <w:jc w:val="both"/>
        <w:rPr>
          <w:rFonts w:ascii="Times New Roman" w:hAnsi="Times New Roman"/>
          <w:sz w:val="24"/>
          <w:lang w:val="fr-FR"/>
        </w:rPr>
      </w:pPr>
    </w:p>
    <w:p w14:paraId="1F43D175" w14:textId="77777777" w:rsidR="00EE280F" w:rsidRPr="00721B9F" w:rsidRDefault="00EE280F" w:rsidP="00321393">
      <w:pPr>
        <w:pStyle w:val="NormalWeb"/>
        <w:numPr>
          <w:ilvl w:val="0"/>
          <w:numId w:val="36"/>
        </w:numPr>
        <w:spacing w:before="0"/>
        <w:ind w:left="360" w:hanging="360"/>
        <w:contextualSpacing/>
        <w:jc w:val="both"/>
        <w:rPr>
          <w:rFonts w:ascii="Times New Roman" w:hAnsi="Times New Roman"/>
          <w:sz w:val="24"/>
          <w:lang w:val="fr-FR"/>
        </w:rPr>
      </w:pPr>
      <w:r w:rsidRPr="00721B9F">
        <w:rPr>
          <w:rFonts w:ascii="Times New Roman" w:hAnsi="Times New Roman"/>
          <w:sz w:val="24"/>
          <w:lang w:val="fr-FR"/>
        </w:rPr>
        <w:t xml:space="preserve">Veuillez indiquer si votre pays, donneur, institution ou organisation a diminué son soutien financier ou son aide à un autre Etat donateur ou à une institution ou un programme dans le domaine des droits en matière de santé sexuelle et </w:t>
      </w:r>
      <w:sdt>
        <w:sdtPr>
          <w:rPr>
            <w:rFonts w:ascii="Times New Roman" w:hAnsi="Times New Roman"/>
            <w:sz w:val="24"/>
          </w:rPr>
          <w:tag w:val="goog_rdk_107"/>
          <w:id w:val="1584494926"/>
        </w:sdtPr>
        <w:sdtEndPr/>
        <w:sdtContent>
          <w:r w:rsidRPr="00721B9F">
            <w:rPr>
              <w:rFonts w:ascii="Times New Roman" w:hAnsi="Times New Roman"/>
              <w:sz w:val="24"/>
              <w:lang w:val="fr-FR"/>
            </w:rPr>
            <w:t>procréative</w:t>
          </w:r>
        </w:sdtContent>
      </w:sdt>
      <w:sdt>
        <w:sdtPr>
          <w:rPr>
            <w:rFonts w:ascii="Times New Roman" w:hAnsi="Times New Roman"/>
            <w:sz w:val="24"/>
          </w:rPr>
          <w:tag w:val="goog_rdk_108"/>
          <w:id w:val="74950017"/>
          <w:showingPlcHdr/>
        </w:sdtPr>
        <w:sdtEndPr/>
        <w:sdtContent>
          <w:r w:rsidRPr="00721B9F">
            <w:rPr>
              <w:rFonts w:ascii="Times New Roman" w:hAnsi="Times New Roman"/>
              <w:sz w:val="24"/>
              <w:lang w:val="fr-FR"/>
            </w:rPr>
            <w:t xml:space="preserve">     </w:t>
          </w:r>
        </w:sdtContent>
      </w:sdt>
      <w:r w:rsidRPr="00721B9F">
        <w:rPr>
          <w:rFonts w:ascii="Times New Roman" w:hAnsi="Times New Roman"/>
          <w:sz w:val="24"/>
          <w:lang w:val="fr-FR"/>
        </w:rPr>
        <w:t>, y compris par le biais de la coopération internationale, par rapport à la période pré-</w:t>
      </w:r>
      <w:proofErr w:type="spellStart"/>
      <w:r w:rsidRPr="00721B9F">
        <w:rPr>
          <w:rFonts w:ascii="Times New Roman" w:hAnsi="Times New Roman"/>
          <w:sz w:val="24"/>
          <w:lang w:val="fr-FR"/>
        </w:rPr>
        <w:t>Covid</w:t>
      </w:r>
      <w:proofErr w:type="spellEnd"/>
      <w:r w:rsidRPr="00721B9F">
        <w:rPr>
          <w:rFonts w:ascii="Times New Roman" w:hAnsi="Times New Roman"/>
          <w:sz w:val="24"/>
          <w:lang w:val="fr-FR"/>
        </w:rPr>
        <w:t>.</w:t>
      </w:r>
    </w:p>
    <w:p w14:paraId="07C73CB1" w14:textId="77777777" w:rsidR="00EE280F" w:rsidRPr="00721B9F" w:rsidRDefault="00EE280F" w:rsidP="00321393">
      <w:pPr>
        <w:pStyle w:val="NormalWeb"/>
        <w:spacing w:before="0"/>
        <w:ind w:left="360"/>
        <w:contextualSpacing/>
        <w:jc w:val="both"/>
        <w:rPr>
          <w:rFonts w:ascii="Times New Roman" w:hAnsi="Times New Roman"/>
          <w:sz w:val="24"/>
          <w:lang w:val="fr-FR"/>
        </w:rPr>
      </w:pPr>
    </w:p>
    <w:p w14:paraId="016FF4D9" w14:textId="77777777" w:rsidR="00EE280F" w:rsidRPr="00721B9F" w:rsidRDefault="00EE280F" w:rsidP="00321393">
      <w:pPr>
        <w:pStyle w:val="NormalWeb"/>
        <w:numPr>
          <w:ilvl w:val="0"/>
          <w:numId w:val="36"/>
        </w:numPr>
        <w:spacing w:before="0"/>
        <w:ind w:left="360" w:hanging="360"/>
        <w:contextualSpacing/>
        <w:jc w:val="both"/>
        <w:rPr>
          <w:rFonts w:ascii="Times New Roman" w:hAnsi="Times New Roman"/>
          <w:sz w:val="24"/>
          <w:lang w:val="fr-FR"/>
        </w:rPr>
      </w:pPr>
      <w:r w:rsidRPr="00721B9F">
        <w:rPr>
          <w:rFonts w:ascii="Times New Roman" w:hAnsi="Times New Roman"/>
          <w:sz w:val="24"/>
          <w:lang w:val="fr-FR"/>
        </w:rPr>
        <w:t>Veuillez indiquer si votre pays, donneur, institution ou organisation a été affecté par une diminution du soutien ou de l'aide financière, y compris par le biais de la coopération internationale, par rapport à la période pré-</w:t>
      </w:r>
      <w:proofErr w:type="spellStart"/>
      <w:r w:rsidRPr="00721B9F">
        <w:rPr>
          <w:rFonts w:ascii="Times New Roman" w:hAnsi="Times New Roman"/>
          <w:sz w:val="24"/>
          <w:lang w:val="fr-FR"/>
        </w:rPr>
        <w:t>Covid</w:t>
      </w:r>
      <w:proofErr w:type="spellEnd"/>
      <w:r w:rsidRPr="00721B9F">
        <w:rPr>
          <w:rFonts w:ascii="Times New Roman" w:hAnsi="Times New Roman"/>
          <w:sz w:val="24"/>
          <w:lang w:val="fr-FR"/>
        </w:rPr>
        <w:t xml:space="preserve">, et comment cela a affecté les soins de santé sexuelle et </w:t>
      </w:r>
      <w:sdt>
        <w:sdtPr>
          <w:rPr>
            <w:rFonts w:ascii="Times New Roman" w:hAnsi="Times New Roman"/>
            <w:sz w:val="24"/>
          </w:rPr>
          <w:tag w:val="goog_rdk_109"/>
          <w:id w:val="-1649198668"/>
        </w:sdtPr>
        <w:sdtEndPr/>
        <w:sdtContent>
          <w:r w:rsidRPr="00721B9F">
            <w:rPr>
              <w:rFonts w:ascii="Times New Roman" w:hAnsi="Times New Roman"/>
              <w:sz w:val="24"/>
              <w:lang w:val="fr-FR"/>
            </w:rPr>
            <w:t>procréative</w:t>
          </w:r>
        </w:sdtContent>
      </w:sdt>
      <w:r w:rsidRPr="00721B9F">
        <w:rPr>
          <w:rFonts w:ascii="Times New Roman" w:hAnsi="Times New Roman"/>
          <w:sz w:val="24"/>
          <w:lang w:val="fr-FR"/>
        </w:rPr>
        <w:t xml:space="preserve">. </w:t>
      </w:r>
    </w:p>
    <w:p w14:paraId="3F10D231" w14:textId="77777777" w:rsidR="00EE280F" w:rsidRPr="005106AF" w:rsidRDefault="00EE280F" w:rsidP="00321393">
      <w:pPr>
        <w:rPr>
          <w:lang w:val="fr-FR"/>
        </w:rPr>
      </w:pPr>
    </w:p>
    <w:p w14:paraId="531505A4" w14:textId="77777777" w:rsidR="00CD0230" w:rsidRPr="00EE280F" w:rsidRDefault="00CD0230" w:rsidP="000448F9">
      <w:pPr>
        <w:spacing w:after="120"/>
        <w:jc w:val="center"/>
        <w:rPr>
          <w:b/>
          <w:lang w:val="fr-FR"/>
        </w:rPr>
      </w:pPr>
    </w:p>
    <w:sectPr w:rsidR="00CD0230" w:rsidRPr="00EE280F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0" w:h="16840"/>
      <w:pgMar w:top="1134" w:right="1701" w:bottom="1134" w:left="1701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7AA9F" w14:textId="77777777" w:rsidR="009A73C4" w:rsidRDefault="009A73C4">
      <w:r>
        <w:separator/>
      </w:r>
    </w:p>
  </w:endnote>
  <w:endnote w:type="continuationSeparator" w:id="0">
    <w:p w14:paraId="0CB51335" w14:textId="77777777" w:rsidR="009A73C4" w:rsidRDefault="009A73C4">
      <w:r>
        <w:continuationSeparator/>
      </w:r>
    </w:p>
  </w:endnote>
  <w:endnote w:type="continuationNotice" w:id="1">
    <w:p w14:paraId="5633ADA0" w14:textId="77777777" w:rsidR="009A73C4" w:rsidRDefault="009A7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870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FFC55" w14:textId="6F9DA79D" w:rsidR="00F51C28" w:rsidRDefault="00F51C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6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A86CF4" w14:textId="77777777" w:rsidR="00A400B0" w:rsidRDefault="00B716C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708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B199" w14:textId="1C577947" w:rsidR="00F51C28" w:rsidRDefault="00F51C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6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49140C" w14:textId="77777777" w:rsidR="00A400B0" w:rsidRDefault="00B716C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A7BEC" w14:textId="77777777" w:rsidR="00A400B0" w:rsidRPr="00477095" w:rsidRDefault="00B716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48BDD" w14:textId="77777777" w:rsidR="009A73C4" w:rsidRDefault="009A73C4">
      <w:r>
        <w:separator/>
      </w:r>
    </w:p>
  </w:footnote>
  <w:footnote w:type="continuationSeparator" w:id="0">
    <w:p w14:paraId="43C687AC" w14:textId="77777777" w:rsidR="009A73C4" w:rsidRDefault="009A73C4">
      <w:r>
        <w:continuationSeparator/>
      </w:r>
    </w:p>
  </w:footnote>
  <w:footnote w:type="continuationNotice" w:id="1">
    <w:p w14:paraId="363877A5" w14:textId="77777777" w:rsidR="009A73C4" w:rsidRDefault="009A7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5C1FC" w14:textId="77777777" w:rsidR="00A400B0" w:rsidRDefault="00B716C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294CC" w14:textId="7AFEBA5A" w:rsidR="00A400B0" w:rsidRDefault="00477095" w:rsidP="0047709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left" w:pos="6340"/>
        <w:tab w:val="right" w:pos="8306"/>
        <w:tab w:val="right" w:pos="8478"/>
      </w:tabs>
      <w:spacing w:before="360" w:after="84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75238"/>
    <w:multiLevelType w:val="hybridMultilevel"/>
    <w:tmpl w:val="B936E754"/>
    <w:lvl w:ilvl="0" w:tplc="1AAA5E0E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BF251E0"/>
    <w:multiLevelType w:val="hybridMultilevel"/>
    <w:tmpl w:val="A2C873C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8" w15:restartNumberingAfterBreak="0">
    <w:nsid w:val="1EE8581D"/>
    <w:multiLevelType w:val="multilevel"/>
    <w:tmpl w:val="C95ECF3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4153D"/>
    <w:multiLevelType w:val="hybridMultilevel"/>
    <w:tmpl w:val="09126714"/>
    <w:lvl w:ilvl="0" w:tplc="1AAA5E0E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D72A1"/>
    <w:multiLevelType w:val="multilevel"/>
    <w:tmpl w:val="1BB8BD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9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FC1D0B"/>
    <w:multiLevelType w:val="hybridMultilevel"/>
    <w:tmpl w:val="C0425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46B8B"/>
    <w:multiLevelType w:val="multilevel"/>
    <w:tmpl w:val="12F6CD1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9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2316F"/>
    <w:multiLevelType w:val="multilevel"/>
    <w:tmpl w:val="84C88B5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9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3E946B97"/>
    <w:multiLevelType w:val="hybridMultilevel"/>
    <w:tmpl w:val="81A2B1A0"/>
    <w:lvl w:ilvl="0" w:tplc="097655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37B46"/>
    <w:multiLevelType w:val="hybridMultilevel"/>
    <w:tmpl w:val="FADA247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0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1" w15:restartNumberingAfterBreak="0">
    <w:nsid w:val="56490853"/>
    <w:multiLevelType w:val="hybridMultilevel"/>
    <w:tmpl w:val="096A8A86"/>
    <w:lvl w:ilvl="0" w:tplc="B76C4C84">
      <w:start w:val="1"/>
      <w:numFmt w:val="bullet"/>
      <w:lvlText w:val="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C26B3"/>
    <w:multiLevelType w:val="hybridMultilevel"/>
    <w:tmpl w:val="7292EA62"/>
    <w:lvl w:ilvl="0" w:tplc="5352D7E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7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8" w15:restartNumberingAfterBreak="0">
    <w:nsid w:val="633B10EF"/>
    <w:multiLevelType w:val="multilevel"/>
    <w:tmpl w:val="E30A96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9"/>
      <w:numFmt w:val="bullet"/>
      <w:lvlText w:val="-"/>
      <w:lvlJc w:val="left"/>
      <w:pPr>
        <w:ind w:left="1224" w:hanging="504"/>
      </w:pPr>
      <w:rPr>
        <w:rFonts w:ascii="Times New Roman" w:hAnsi="Times New Roman" w:cs="Times New Roman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BD0E0B"/>
    <w:multiLevelType w:val="hybridMultilevel"/>
    <w:tmpl w:val="EC8E9A34"/>
    <w:lvl w:ilvl="0" w:tplc="A3C8C244">
      <w:start w:val="2"/>
      <w:numFmt w:val="bullet"/>
      <w:lvlText w:val="-"/>
      <w:lvlJc w:val="left"/>
      <w:pPr>
        <w:ind w:left="720" w:hanging="360"/>
      </w:pPr>
      <w:rPr>
        <w:rFonts w:ascii="Verdana" w:eastAsia="Helvetica Neue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35403"/>
    <w:multiLevelType w:val="hybridMultilevel"/>
    <w:tmpl w:val="F1AABD6C"/>
    <w:lvl w:ilvl="0" w:tplc="32C40B18">
      <w:start w:val="1"/>
      <w:numFmt w:val="decimal"/>
      <w:lvlText w:val="%1."/>
      <w:lvlJc w:val="left"/>
      <w:pPr>
        <w:ind w:left="4018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58" w:hanging="360"/>
      </w:pPr>
    </w:lvl>
    <w:lvl w:ilvl="2" w:tplc="0809001B" w:tentative="1">
      <w:start w:val="1"/>
      <w:numFmt w:val="lowerRoman"/>
      <w:lvlText w:val="%3."/>
      <w:lvlJc w:val="right"/>
      <w:pPr>
        <w:ind w:left="5278" w:hanging="180"/>
      </w:pPr>
    </w:lvl>
    <w:lvl w:ilvl="3" w:tplc="0809000F" w:tentative="1">
      <w:start w:val="1"/>
      <w:numFmt w:val="decimal"/>
      <w:lvlText w:val="%4."/>
      <w:lvlJc w:val="left"/>
      <w:pPr>
        <w:ind w:left="5998" w:hanging="360"/>
      </w:pPr>
    </w:lvl>
    <w:lvl w:ilvl="4" w:tplc="08090019" w:tentative="1">
      <w:start w:val="1"/>
      <w:numFmt w:val="lowerLetter"/>
      <w:lvlText w:val="%5."/>
      <w:lvlJc w:val="left"/>
      <w:pPr>
        <w:ind w:left="6718" w:hanging="360"/>
      </w:pPr>
    </w:lvl>
    <w:lvl w:ilvl="5" w:tplc="0809001B" w:tentative="1">
      <w:start w:val="1"/>
      <w:numFmt w:val="lowerRoman"/>
      <w:lvlText w:val="%6."/>
      <w:lvlJc w:val="right"/>
      <w:pPr>
        <w:ind w:left="7438" w:hanging="180"/>
      </w:pPr>
    </w:lvl>
    <w:lvl w:ilvl="6" w:tplc="0809000F" w:tentative="1">
      <w:start w:val="1"/>
      <w:numFmt w:val="decimal"/>
      <w:lvlText w:val="%7."/>
      <w:lvlJc w:val="left"/>
      <w:pPr>
        <w:ind w:left="8158" w:hanging="360"/>
      </w:pPr>
    </w:lvl>
    <w:lvl w:ilvl="7" w:tplc="08090019" w:tentative="1">
      <w:start w:val="1"/>
      <w:numFmt w:val="lowerLetter"/>
      <w:lvlText w:val="%8."/>
      <w:lvlJc w:val="left"/>
      <w:pPr>
        <w:ind w:left="8878" w:hanging="360"/>
      </w:pPr>
    </w:lvl>
    <w:lvl w:ilvl="8" w:tplc="0809001B" w:tentative="1">
      <w:start w:val="1"/>
      <w:numFmt w:val="lowerRoman"/>
      <w:lvlText w:val="%9."/>
      <w:lvlJc w:val="right"/>
      <w:pPr>
        <w:ind w:left="9598" w:hanging="180"/>
      </w:pPr>
    </w:lvl>
  </w:abstractNum>
  <w:abstractNum w:abstractNumId="31" w15:restartNumberingAfterBreak="0">
    <w:nsid w:val="660A4FF0"/>
    <w:multiLevelType w:val="hybridMultilevel"/>
    <w:tmpl w:val="7292EA62"/>
    <w:lvl w:ilvl="0" w:tplc="5352D7E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7544753"/>
    <w:multiLevelType w:val="multilevel"/>
    <w:tmpl w:val="E30A96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9"/>
      <w:numFmt w:val="bullet"/>
      <w:lvlText w:val="-"/>
      <w:lvlJc w:val="left"/>
      <w:pPr>
        <w:ind w:left="1224" w:hanging="504"/>
      </w:pPr>
      <w:rPr>
        <w:rFonts w:ascii="Times New Roman" w:hAnsi="Times New Roman" w:cs="Times New Roman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C9B396C"/>
    <w:multiLevelType w:val="multilevel"/>
    <w:tmpl w:val="244CBF5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1620CA"/>
    <w:multiLevelType w:val="hybridMultilevel"/>
    <w:tmpl w:val="3F6EADF6"/>
    <w:lvl w:ilvl="0" w:tplc="69D21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4"/>
  </w:num>
  <w:num w:numId="4">
    <w:abstractNumId w:val="9"/>
  </w:num>
  <w:num w:numId="5">
    <w:abstractNumId w:val="25"/>
  </w:num>
  <w:num w:numId="6">
    <w:abstractNumId w:val="15"/>
  </w:num>
  <w:num w:numId="7">
    <w:abstractNumId w:val="2"/>
  </w:num>
  <w:num w:numId="8">
    <w:abstractNumId w:val="17"/>
  </w:num>
  <w:num w:numId="9">
    <w:abstractNumId w:val="4"/>
  </w:num>
  <w:num w:numId="10">
    <w:abstractNumId w:val="1"/>
  </w:num>
  <w:num w:numId="11">
    <w:abstractNumId w:val="11"/>
  </w:num>
  <w:num w:numId="12">
    <w:abstractNumId w:val="33"/>
  </w:num>
  <w:num w:numId="13">
    <w:abstractNumId w:val="35"/>
  </w:num>
  <w:num w:numId="14">
    <w:abstractNumId w:val="20"/>
  </w:num>
  <w:num w:numId="15">
    <w:abstractNumId w:val="6"/>
  </w:num>
  <w:num w:numId="16">
    <w:abstractNumId w:val="0"/>
  </w:num>
  <w:num w:numId="17">
    <w:abstractNumId w:val="27"/>
  </w:num>
  <w:num w:numId="18">
    <w:abstractNumId w:val="7"/>
  </w:num>
  <w:num w:numId="19">
    <w:abstractNumId w:val="19"/>
  </w:num>
  <w:num w:numId="20">
    <w:abstractNumId w:val="5"/>
  </w:num>
  <w:num w:numId="21">
    <w:abstractNumId w:val="26"/>
  </w:num>
  <w:num w:numId="22">
    <w:abstractNumId w:val="23"/>
  </w:num>
  <w:num w:numId="23">
    <w:abstractNumId w:val="18"/>
  </w:num>
  <w:num w:numId="24">
    <w:abstractNumId w:val="30"/>
  </w:num>
  <w:num w:numId="25">
    <w:abstractNumId w:val="22"/>
  </w:num>
  <w:num w:numId="26">
    <w:abstractNumId w:val="31"/>
  </w:num>
  <w:num w:numId="27">
    <w:abstractNumId w:val="10"/>
  </w:num>
  <w:num w:numId="28">
    <w:abstractNumId w:val="3"/>
  </w:num>
  <w:num w:numId="29">
    <w:abstractNumId w:val="29"/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8"/>
  </w:num>
  <w:num w:numId="33">
    <w:abstractNumId w:val="16"/>
  </w:num>
  <w:num w:numId="34">
    <w:abstractNumId w:val="14"/>
  </w:num>
  <w:num w:numId="35">
    <w:abstractNumId w:val="12"/>
  </w:num>
  <w:num w:numId="36">
    <w:abstractNumId w:val="3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02E48"/>
    <w:rsid w:val="000138F6"/>
    <w:rsid w:val="00023D7B"/>
    <w:rsid w:val="00026D1F"/>
    <w:rsid w:val="000340E3"/>
    <w:rsid w:val="00034190"/>
    <w:rsid w:val="0003674D"/>
    <w:rsid w:val="000448F9"/>
    <w:rsid w:val="0005390B"/>
    <w:rsid w:val="000552AA"/>
    <w:rsid w:val="00063BFD"/>
    <w:rsid w:val="00076B62"/>
    <w:rsid w:val="00077294"/>
    <w:rsid w:val="000875C6"/>
    <w:rsid w:val="00091BF0"/>
    <w:rsid w:val="000A2B89"/>
    <w:rsid w:val="000A6F03"/>
    <w:rsid w:val="000B689C"/>
    <w:rsid w:val="000B7800"/>
    <w:rsid w:val="000C0632"/>
    <w:rsid w:val="000D210E"/>
    <w:rsid w:val="000D34F2"/>
    <w:rsid w:val="000D7AE5"/>
    <w:rsid w:val="000E42EE"/>
    <w:rsid w:val="000E603B"/>
    <w:rsid w:val="000F183C"/>
    <w:rsid w:val="000F1BE5"/>
    <w:rsid w:val="0010166B"/>
    <w:rsid w:val="00106F64"/>
    <w:rsid w:val="00112F02"/>
    <w:rsid w:val="00114066"/>
    <w:rsid w:val="00115798"/>
    <w:rsid w:val="001205D6"/>
    <w:rsid w:val="00127564"/>
    <w:rsid w:val="00127D35"/>
    <w:rsid w:val="00136FF7"/>
    <w:rsid w:val="0014528C"/>
    <w:rsid w:val="001456CB"/>
    <w:rsid w:val="001537CC"/>
    <w:rsid w:val="00153DB2"/>
    <w:rsid w:val="0015615C"/>
    <w:rsid w:val="001676BA"/>
    <w:rsid w:val="001718CD"/>
    <w:rsid w:val="00181FDD"/>
    <w:rsid w:val="00194332"/>
    <w:rsid w:val="001B1232"/>
    <w:rsid w:val="001B7B09"/>
    <w:rsid w:val="001C4360"/>
    <w:rsid w:val="001D0197"/>
    <w:rsid w:val="001D2D0D"/>
    <w:rsid w:val="001D3313"/>
    <w:rsid w:val="001E272A"/>
    <w:rsid w:val="001E3384"/>
    <w:rsid w:val="001F6512"/>
    <w:rsid w:val="002028A9"/>
    <w:rsid w:val="00210911"/>
    <w:rsid w:val="0021296A"/>
    <w:rsid w:val="002129D5"/>
    <w:rsid w:val="00221893"/>
    <w:rsid w:val="00224386"/>
    <w:rsid w:val="00227E2F"/>
    <w:rsid w:val="00230775"/>
    <w:rsid w:val="00235A1A"/>
    <w:rsid w:val="002431DB"/>
    <w:rsid w:val="00244860"/>
    <w:rsid w:val="0024583B"/>
    <w:rsid w:val="0025174E"/>
    <w:rsid w:val="00266D70"/>
    <w:rsid w:val="00273A31"/>
    <w:rsid w:val="00282983"/>
    <w:rsid w:val="00282E14"/>
    <w:rsid w:val="0028546D"/>
    <w:rsid w:val="0028624E"/>
    <w:rsid w:val="002863A2"/>
    <w:rsid w:val="00291E28"/>
    <w:rsid w:val="00293243"/>
    <w:rsid w:val="00295277"/>
    <w:rsid w:val="002969BF"/>
    <w:rsid w:val="002975A3"/>
    <w:rsid w:val="00297B0A"/>
    <w:rsid w:val="002B0220"/>
    <w:rsid w:val="002C3EBC"/>
    <w:rsid w:val="002C4048"/>
    <w:rsid w:val="002C65D5"/>
    <w:rsid w:val="002E65F4"/>
    <w:rsid w:val="002E7192"/>
    <w:rsid w:val="002F51FF"/>
    <w:rsid w:val="00305B08"/>
    <w:rsid w:val="00315265"/>
    <w:rsid w:val="00320305"/>
    <w:rsid w:val="00321393"/>
    <w:rsid w:val="003250C9"/>
    <w:rsid w:val="00335FB9"/>
    <w:rsid w:val="00341CB8"/>
    <w:rsid w:val="00356299"/>
    <w:rsid w:val="003577DB"/>
    <w:rsid w:val="00373EF9"/>
    <w:rsid w:val="0037557C"/>
    <w:rsid w:val="00380489"/>
    <w:rsid w:val="00385A89"/>
    <w:rsid w:val="003915DB"/>
    <w:rsid w:val="00392051"/>
    <w:rsid w:val="003956EF"/>
    <w:rsid w:val="00396E4C"/>
    <w:rsid w:val="003A08A4"/>
    <w:rsid w:val="003A3452"/>
    <w:rsid w:val="003A3957"/>
    <w:rsid w:val="003A3CF5"/>
    <w:rsid w:val="003A66B7"/>
    <w:rsid w:val="003C223B"/>
    <w:rsid w:val="003C37C3"/>
    <w:rsid w:val="003C5CB6"/>
    <w:rsid w:val="003C63AC"/>
    <w:rsid w:val="003D0C10"/>
    <w:rsid w:val="003D3D66"/>
    <w:rsid w:val="003D636F"/>
    <w:rsid w:val="003D7325"/>
    <w:rsid w:val="003E552B"/>
    <w:rsid w:val="003F3CBC"/>
    <w:rsid w:val="003F7C17"/>
    <w:rsid w:val="00401FD2"/>
    <w:rsid w:val="00410560"/>
    <w:rsid w:val="004153DE"/>
    <w:rsid w:val="00415EFC"/>
    <w:rsid w:val="0042176D"/>
    <w:rsid w:val="00422D33"/>
    <w:rsid w:val="00440385"/>
    <w:rsid w:val="00440E30"/>
    <w:rsid w:val="00440ED0"/>
    <w:rsid w:val="0044209B"/>
    <w:rsid w:val="00443DF5"/>
    <w:rsid w:val="00447412"/>
    <w:rsid w:val="00455C6D"/>
    <w:rsid w:val="00456419"/>
    <w:rsid w:val="00460258"/>
    <w:rsid w:val="00477095"/>
    <w:rsid w:val="00477AB9"/>
    <w:rsid w:val="0048657B"/>
    <w:rsid w:val="00487E65"/>
    <w:rsid w:val="004A07F3"/>
    <w:rsid w:val="004A5D9B"/>
    <w:rsid w:val="004B4CAC"/>
    <w:rsid w:val="004B7843"/>
    <w:rsid w:val="004C044F"/>
    <w:rsid w:val="004C3905"/>
    <w:rsid w:val="004D21C9"/>
    <w:rsid w:val="004D5717"/>
    <w:rsid w:val="004D5D19"/>
    <w:rsid w:val="004E0AB6"/>
    <w:rsid w:val="004E49EC"/>
    <w:rsid w:val="004E4B3B"/>
    <w:rsid w:val="004E4D86"/>
    <w:rsid w:val="004F4DB0"/>
    <w:rsid w:val="004F7677"/>
    <w:rsid w:val="00517CC8"/>
    <w:rsid w:val="00520DCB"/>
    <w:rsid w:val="00521385"/>
    <w:rsid w:val="005275A0"/>
    <w:rsid w:val="00530EF5"/>
    <w:rsid w:val="00532A56"/>
    <w:rsid w:val="00533014"/>
    <w:rsid w:val="005346CB"/>
    <w:rsid w:val="00535992"/>
    <w:rsid w:val="005417E4"/>
    <w:rsid w:val="005455F8"/>
    <w:rsid w:val="0055573E"/>
    <w:rsid w:val="00562D63"/>
    <w:rsid w:val="00570A1B"/>
    <w:rsid w:val="00570E41"/>
    <w:rsid w:val="00576638"/>
    <w:rsid w:val="005849E6"/>
    <w:rsid w:val="00585F8E"/>
    <w:rsid w:val="005871D9"/>
    <w:rsid w:val="005879B6"/>
    <w:rsid w:val="005957ED"/>
    <w:rsid w:val="005A586C"/>
    <w:rsid w:val="005D142E"/>
    <w:rsid w:val="005E52C3"/>
    <w:rsid w:val="005E7C37"/>
    <w:rsid w:val="005F1A5B"/>
    <w:rsid w:val="005F283E"/>
    <w:rsid w:val="0060068B"/>
    <w:rsid w:val="00606DB6"/>
    <w:rsid w:val="0060785C"/>
    <w:rsid w:val="00627A52"/>
    <w:rsid w:val="006306D3"/>
    <w:rsid w:val="0063240F"/>
    <w:rsid w:val="00632C43"/>
    <w:rsid w:val="00635102"/>
    <w:rsid w:val="00636BD7"/>
    <w:rsid w:val="006375A5"/>
    <w:rsid w:val="006412EA"/>
    <w:rsid w:val="00645695"/>
    <w:rsid w:val="00650CD4"/>
    <w:rsid w:val="006605E5"/>
    <w:rsid w:val="00660EDA"/>
    <w:rsid w:val="006617A4"/>
    <w:rsid w:val="00667227"/>
    <w:rsid w:val="00667DA9"/>
    <w:rsid w:val="00674243"/>
    <w:rsid w:val="006749F6"/>
    <w:rsid w:val="00682D26"/>
    <w:rsid w:val="00682DDB"/>
    <w:rsid w:val="006834E4"/>
    <w:rsid w:val="00687D69"/>
    <w:rsid w:val="00687E4F"/>
    <w:rsid w:val="00695D3E"/>
    <w:rsid w:val="006A542A"/>
    <w:rsid w:val="006A7352"/>
    <w:rsid w:val="006B441C"/>
    <w:rsid w:val="006B5A71"/>
    <w:rsid w:val="006B5D9B"/>
    <w:rsid w:val="006B7D0F"/>
    <w:rsid w:val="006D18CA"/>
    <w:rsid w:val="006E4FEE"/>
    <w:rsid w:val="006E6CC3"/>
    <w:rsid w:val="006F0EE4"/>
    <w:rsid w:val="006F790C"/>
    <w:rsid w:val="00706103"/>
    <w:rsid w:val="007114F8"/>
    <w:rsid w:val="00712363"/>
    <w:rsid w:val="00712EFD"/>
    <w:rsid w:val="00716D30"/>
    <w:rsid w:val="007210F6"/>
    <w:rsid w:val="00721B9F"/>
    <w:rsid w:val="00723438"/>
    <w:rsid w:val="0072576D"/>
    <w:rsid w:val="00733660"/>
    <w:rsid w:val="007340E1"/>
    <w:rsid w:val="00741EBC"/>
    <w:rsid w:val="007432E5"/>
    <w:rsid w:val="007450E8"/>
    <w:rsid w:val="007625BA"/>
    <w:rsid w:val="00776BDB"/>
    <w:rsid w:val="00776FDB"/>
    <w:rsid w:val="00787B07"/>
    <w:rsid w:val="00790C76"/>
    <w:rsid w:val="00790CBE"/>
    <w:rsid w:val="00794A75"/>
    <w:rsid w:val="0079503A"/>
    <w:rsid w:val="00795469"/>
    <w:rsid w:val="00796729"/>
    <w:rsid w:val="00797214"/>
    <w:rsid w:val="007A291B"/>
    <w:rsid w:val="007B01A6"/>
    <w:rsid w:val="007B1119"/>
    <w:rsid w:val="007B5929"/>
    <w:rsid w:val="007C12AA"/>
    <w:rsid w:val="007C4483"/>
    <w:rsid w:val="007C4A8E"/>
    <w:rsid w:val="007C5369"/>
    <w:rsid w:val="007D1657"/>
    <w:rsid w:val="007D47FE"/>
    <w:rsid w:val="007E39E1"/>
    <w:rsid w:val="007E4529"/>
    <w:rsid w:val="007F7DA3"/>
    <w:rsid w:val="0080366A"/>
    <w:rsid w:val="0081788D"/>
    <w:rsid w:val="00823663"/>
    <w:rsid w:val="00825470"/>
    <w:rsid w:val="00834AF0"/>
    <w:rsid w:val="00842120"/>
    <w:rsid w:val="00842220"/>
    <w:rsid w:val="008427AA"/>
    <w:rsid w:val="00846B4A"/>
    <w:rsid w:val="00847A96"/>
    <w:rsid w:val="00853280"/>
    <w:rsid w:val="008553DE"/>
    <w:rsid w:val="008568EA"/>
    <w:rsid w:val="008617C4"/>
    <w:rsid w:val="008628CC"/>
    <w:rsid w:val="00864FD8"/>
    <w:rsid w:val="008656FA"/>
    <w:rsid w:val="00874280"/>
    <w:rsid w:val="00875D2A"/>
    <w:rsid w:val="008774E3"/>
    <w:rsid w:val="0088144C"/>
    <w:rsid w:val="00885F00"/>
    <w:rsid w:val="008A2957"/>
    <w:rsid w:val="008B33E8"/>
    <w:rsid w:val="008B4DD7"/>
    <w:rsid w:val="008B4F3E"/>
    <w:rsid w:val="008C27BE"/>
    <w:rsid w:val="008C2924"/>
    <w:rsid w:val="008C60C0"/>
    <w:rsid w:val="008D1A3C"/>
    <w:rsid w:val="008D3B8A"/>
    <w:rsid w:val="008E46C1"/>
    <w:rsid w:val="008E60F4"/>
    <w:rsid w:val="008F041D"/>
    <w:rsid w:val="009240B2"/>
    <w:rsid w:val="00925A9D"/>
    <w:rsid w:val="009337F5"/>
    <w:rsid w:val="009358CD"/>
    <w:rsid w:val="00942518"/>
    <w:rsid w:val="00944040"/>
    <w:rsid w:val="00944E25"/>
    <w:rsid w:val="00945265"/>
    <w:rsid w:val="009469B5"/>
    <w:rsid w:val="009513E0"/>
    <w:rsid w:val="00951601"/>
    <w:rsid w:val="00953047"/>
    <w:rsid w:val="00956146"/>
    <w:rsid w:val="00965F62"/>
    <w:rsid w:val="00967728"/>
    <w:rsid w:val="00971EFD"/>
    <w:rsid w:val="009741D5"/>
    <w:rsid w:val="00976D45"/>
    <w:rsid w:val="00977C96"/>
    <w:rsid w:val="00982FCF"/>
    <w:rsid w:val="00983FB8"/>
    <w:rsid w:val="0098565E"/>
    <w:rsid w:val="00986237"/>
    <w:rsid w:val="00991BC1"/>
    <w:rsid w:val="00996943"/>
    <w:rsid w:val="00996D50"/>
    <w:rsid w:val="00997618"/>
    <w:rsid w:val="009A2849"/>
    <w:rsid w:val="009A73C4"/>
    <w:rsid w:val="009B113A"/>
    <w:rsid w:val="009B459A"/>
    <w:rsid w:val="009C3BCA"/>
    <w:rsid w:val="009D76A9"/>
    <w:rsid w:val="009D7D2C"/>
    <w:rsid w:val="009E00AF"/>
    <w:rsid w:val="009F18EC"/>
    <w:rsid w:val="009F2043"/>
    <w:rsid w:val="009F3BC9"/>
    <w:rsid w:val="00A01741"/>
    <w:rsid w:val="00A1021E"/>
    <w:rsid w:val="00A153DB"/>
    <w:rsid w:val="00A21EF1"/>
    <w:rsid w:val="00A34DA7"/>
    <w:rsid w:val="00A364CF"/>
    <w:rsid w:val="00A3761B"/>
    <w:rsid w:val="00A40490"/>
    <w:rsid w:val="00A439B9"/>
    <w:rsid w:val="00A54482"/>
    <w:rsid w:val="00A5509A"/>
    <w:rsid w:val="00A564C7"/>
    <w:rsid w:val="00A61E26"/>
    <w:rsid w:val="00A63977"/>
    <w:rsid w:val="00A65784"/>
    <w:rsid w:val="00A83BEF"/>
    <w:rsid w:val="00A86730"/>
    <w:rsid w:val="00A86B19"/>
    <w:rsid w:val="00A86E08"/>
    <w:rsid w:val="00A9048E"/>
    <w:rsid w:val="00A93F3F"/>
    <w:rsid w:val="00AA3895"/>
    <w:rsid w:val="00AA4829"/>
    <w:rsid w:val="00AB12FC"/>
    <w:rsid w:val="00AC50E4"/>
    <w:rsid w:val="00AD1796"/>
    <w:rsid w:val="00AD4CA9"/>
    <w:rsid w:val="00AE2231"/>
    <w:rsid w:val="00AE69A2"/>
    <w:rsid w:val="00AE796C"/>
    <w:rsid w:val="00AF1317"/>
    <w:rsid w:val="00AF291B"/>
    <w:rsid w:val="00AF3626"/>
    <w:rsid w:val="00B04529"/>
    <w:rsid w:val="00B13589"/>
    <w:rsid w:val="00B14752"/>
    <w:rsid w:val="00B16399"/>
    <w:rsid w:val="00B234F6"/>
    <w:rsid w:val="00B246B4"/>
    <w:rsid w:val="00B31236"/>
    <w:rsid w:val="00B42B30"/>
    <w:rsid w:val="00B43D96"/>
    <w:rsid w:val="00B458F6"/>
    <w:rsid w:val="00B50202"/>
    <w:rsid w:val="00B54DD5"/>
    <w:rsid w:val="00B61545"/>
    <w:rsid w:val="00B64878"/>
    <w:rsid w:val="00B679AA"/>
    <w:rsid w:val="00B67B05"/>
    <w:rsid w:val="00B716CF"/>
    <w:rsid w:val="00B7425B"/>
    <w:rsid w:val="00B765A9"/>
    <w:rsid w:val="00B84F46"/>
    <w:rsid w:val="00B85B81"/>
    <w:rsid w:val="00B92FBB"/>
    <w:rsid w:val="00BA27E5"/>
    <w:rsid w:val="00BC0473"/>
    <w:rsid w:val="00BC2424"/>
    <w:rsid w:val="00BC4E6C"/>
    <w:rsid w:val="00BD2C78"/>
    <w:rsid w:val="00BD578B"/>
    <w:rsid w:val="00BD6119"/>
    <w:rsid w:val="00BF69D2"/>
    <w:rsid w:val="00C07B5F"/>
    <w:rsid w:val="00C12BED"/>
    <w:rsid w:val="00C20398"/>
    <w:rsid w:val="00C234D8"/>
    <w:rsid w:val="00C23DDD"/>
    <w:rsid w:val="00C35851"/>
    <w:rsid w:val="00C6141D"/>
    <w:rsid w:val="00C64254"/>
    <w:rsid w:val="00C73CD7"/>
    <w:rsid w:val="00C73FDC"/>
    <w:rsid w:val="00C74811"/>
    <w:rsid w:val="00C772EF"/>
    <w:rsid w:val="00C82CCE"/>
    <w:rsid w:val="00C922E3"/>
    <w:rsid w:val="00CA5B8E"/>
    <w:rsid w:val="00CA65D2"/>
    <w:rsid w:val="00CB1C6E"/>
    <w:rsid w:val="00CC4107"/>
    <w:rsid w:val="00CC5BEF"/>
    <w:rsid w:val="00CD0230"/>
    <w:rsid w:val="00CE6A0E"/>
    <w:rsid w:val="00D00DDC"/>
    <w:rsid w:val="00D02F61"/>
    <w:rsid w:val="00D04803"/>
    <w:rsid w:val="00D1125E"/>
    <w:rsid w:val="00D115F7"/>
    <w:rsid w:val="00D12389"/>
    <w:rsid w:val="00D149EB"/>
    <w:rsid w:val="00D2123D"/>
    <w:rsid w:val="00D230B7"/>
    <w:rsid w:val="00D23218"/>
    <w:rsid w:val="00D24502"/>
    <w:rsid w:val="00D258A7"/>
    <w:rsid w:val="00D32293"/>
    <w:rsid w:val="00D32E5B"/>
    <w:rsid w:val="00D3608E"/>
    <w:rsid w:val="00D36635"/>
    <w:rsid w:val="00D401FE"/>
    <w:rsid w:val="00D40240"/>
    <w:rsid w:val="00D43FA7"/>
    <w:rsid w:val="00D4635B"/>
    <w:rsid w:val="00D5082F"/>
    <w:rsid w:val="00D54EA1"/>
    <w:rsid w:val="00D55480"/>
    <w:rsid w:val="00D67524"/>
    <w:rsid w:val="00D70178"/>
    <w:rsid w:val="00D84C7E"/>
    <w:rsid w:val="00D91026"/>
    <w:rsid w:val="00D963DD"/>
    <w:rsid w:val="00D968C8"/>
    <w:rsid w:val="00DA144E"/>
    <w:rsid w:val="00DA3B78"/>
    <w:rsid w:val="00DA5FC2"/>
    <w:rsid w:val="00DB4CBC"/>
    <w:rsid w:val="00DB5055"/>
    <w:rsid w:val="00DB5616"/>
    <w:rsid w:val="00DB6337"/>
    <w:rsid w:val="00DC0CA6"/>
    <w:rsid w:val="00DC298E"/>
    <w:rsid w:val="00DD4909"/>
    <w:rsid w:val="00DD712C"/>
    <w:rsid w:val="00DF653F"/>
    <w:rsid w:val="00E15347"/>
    <w:rsid w:val="00E22392"/>
    <w:rsid w:val="00E30296"/>
    <w:rsid w:val="00E4367D"/>
    <w:rsid w:val="00E56372"/>
    <w:rsid w:val="00E60057"/>
    <w:rsid w:val="00E672CB"/>
    <w:rsid w:val="00E679E8"/>
    <w:rsid w:val="00E84288"/>
    <w:rsid w:val="00E8787F"/>
    <w:rsid w:val="00E977AF"/>
    <w:rsid w:val="00EA5AD0"/>
    <w:rsid w:val="00EA6B3E"/>
    <w:rsid w:val="00EB1D75"/>
    <w:rsid w:val="00EB4CDE"/>
    <w:rsid w:val="00EC123F"/>
    <w:rsid w:val="00EC3E83"/>
    <w:rsid w:val="00ED053D"/>
    <w:rsid w:val="00EE0A7C"/>
    <w:rsid w:val="00EE1CC5"/>
    <w:rsid w:val="00EE280F"/>
    <w:rsid w:val="00EE51A1"/>
    <w:rsid w:val="00EE5BA8"/>
    <w:rsid w:val="00EE6765"/>
    <w:rsid w:val="00EF0B0D"/>
    <w:rsid w:val="00EF7D86"/>
    <w:rsid w:val="00F006B5"/>
    <w:rsid w:val="00F012AB"/>
    <w:rsid w:val="00F03119"/>
    <w:rsid w:val="00F0416B"/>
    <w:rsid w:val="00F06B36"/>
    <w:rsid w:val="00F25DBD"/>
    <w:rsid w:val="00F27B44"/>
    <w:rsid w:val="00F44EA7"/>
    <w:rsid w:val="00F47B64"/>
    <w:rsid w:val="00F51C28"/>
    <w:rsid w:val="00F611C6"/>
    <w:rsid w:val="00F62027"/>
    <w:rsid w:val="00F667F5"/>
    <w:rsid w:val="00F80A14"/>
    <w:rsid w:val="00F80D28"/>
    <w:rsid w:val="00F81658"/>
    <w:rsid w:val="00F927D4"/>
    <w:rsid w:val="00F97C2A"/>
    <w:rsid w:val="00FA61F7"/>
    <w:rsid w:val="00FB1650"/>
    <w:rsid w:val="00FB365F"/>
    <w:rsid w:val="00FB41B6"/>
    <w:rsid w:val="00FC0B84"/>
    <w:rsid w:val="00FC1DDB"/>
    <w:rsid w:val="00FC5FF0"/>
    <w:rsid w:val="00FD41D3"/>
    <w:rsid w:val="00FD651D"/>
    <w:rsid w:val="00FD659F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0D9F0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8A29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957"/>
  </w:style>
  <w:style w:type="character" w:customStyle="1" w:styleId="CommentTextChar">
    <w:name w:val="Comment Text Char"/>
    <w:link w:val="CommentText"/>
    <w:rsid w:val="008A29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2957"/>
    <w:rPr>
      <w:b/>
      <w:bCs/>
    </w:rPr>
  </w:style>
  <w:style w:type="character" w:customStyle="1" w:styleId="CommentSubjectChar">
    <w:name w:val="Comment Subject Char"/>
    <w:link w:val="CommentSubject"/>
    <w:rsid w:val="008A29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2FC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3674D"/>
    <w:rPr>
      <w:lang w:eastAsia="en-US"/>
    </w:rPr>
  </w:style>
  <w:style w:type="paragraph" w:customStyle="1" w:styleId="Default">
    <w:name w:val="Default"/>
    <w:uiPriority w:val="99"/>
    <w:rsid w:val="00667D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A">
    <w:name w:val="Body A"/>
    <w:uiPriority w:val="99"/>
    <w:rsid w:val="00C73F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C73FDC"/>
  </w:style>
  <w:style w:type="character" w:customStyle="1" w:styleId="Hyperlink1">
    <w:name w:val="Hyperlink.1"/>
    <w:basedOn w:val="None"/>
    <w:rsid w:val="00C73FDC"/>
    <w:rPr>
      <w:rFonts w:ascii="Times New Roman" w:eastAsia="Times New Roman" w:hAnsi="Times New Roman" w:cs="Times New Roman"/>
      <w:outline w:val="0"/>
      <w:color w:val="0000FF"/>
      <w:u w:val="single" w:color="0000FF"/>
      <w:lang w:val="pt-PT"/>
    </w:rPr>
  </w:style>
  <w:style w:type="paragraph" w:styleId="NormalWeb">
    <w:name w:val="Normal (Web)"/>
    <w:basedOn w:val="Normal"/>
    <w:uiPriority w:val="99"/>
    <w:unhideWhenUsed/>
    <w:rsid w:val="005879B6"/>
    <w:pPr>
      <w:spacing w:before="120"/>
    </w:pPr>
    <w:rPr>
      <w:rFonts w:ascii="Verdana" w:eastAsia="Helvetica Neue" w:hAnsi="Verdana"/>
      <w:szCs w:val="24"/>
      <w:lang w:val="en"/>
    </w:rPr>
  </w:style>
  <w:style w:type="paragraph" w:customStyle="1" w:styleId="PageTitle">
    <w:name w:val="Page Title"/>
    <w:basedOn w:val="Title"/>
    <w:uiPriority w:val="99"/>
    <w:qFormat/>
    <w:rsid w:val="005879B6"/>
    <w:pPr>
      <w:keepNext/>
      <w:keepLines/>
      <w:widowControl w:val="0"/>
      <w:spacing w:after="120"/>
      <w:contextualSpacing w:val="0"/>
    </w:pPr>
    <w:rPr>
      <w:rFonts w:ascii="Verdana" w:eastAsia="Helvetica Neue" w:hAnsi="Verdana" w:cs="Helvetica Neue"/>
      <w:b/>
      <w:color w:val="000000" w:themeColor="text1"/>
      <w:spacing w:val="0"/>
      <w:kern w:val="0"/>
      <w:sz w:val="28"/>
      <w:szCs w:val="40"/>
      <w:lang w:val="en"/>
    </w:rPr>
  </w:style>
  <w:style w:type="character" w:customStyle="1" w:styleId="Instructions">
    <w:name w:val="Instructions"/>
    <w:basedOn w:val="DefaultParagraphFont"/>
    <w:uiPriority w:val="1"/>
    <w:qFormat/>
    <w:rsid w:val="005879B6"/>
    <w:rPr>
      <w:color w:val="FF0000"/>
    </w:rPr>
  </w:style>
  <w:style w:type="paragraph" w:styleId="Title">
    <w:name w:val="Title"/>
    <w:basedOn w:val="Normal"/>
    <w:next w:val="Normal"/>
    <w:link w:val="TitleChar"/>
    <w:qFormat/>
    <w:rsid w:val="005879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879B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rhealth@ohchr.or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Issues/health/pages/srrighthealthindex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0B53-BB2C-412D-A42F-B9D82AE96D4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62cadcd-e163-4118-ac05-a32b5a627a7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c6dba373-5722-4c9c-915a-b35ecc6dedf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A97D9D-B806-44D4-AB63-373517796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7D910-DD54-4DB3-A34A-FC7C49A0DA8E}"/>
</file>

<file path=customXml/itemProps4.xml><?xml version="1.0" encoding="utf-8"?>
<ds:datastoreItem xmlns:ds="http://schemas.openxmlformats.org/officeDocument/2006/customXml" ds:itemID="{0B9CE911-6667-4DEE-8CF4-9BD543DB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1220</Words>
  <Characters>7037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8241</CharactersWithSpaces>
  <SharedDoc>false</SharedDoc>
  <HLinks>
    <vt:vector size="30" baseType="variant"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>https://www.ohchr.org/EN/Issues/SRHRDefenders/Pages/SRHRDefendersIndex.aspx</vt:lpwstr>
      </vt:variant>
      <vt:variant>
        <vt:lpwstr/>
      </vt:variant>
      <vt:variant>
        <vt:i4>7209024</vt:i4>
      </vt:variant>
      <vt:variant>
        <vt:i4>3</vt:i4>
      </vt:variant>
      <vt:variant>
        <vt:i4>0</vt:i4>
      </vt:variant>
      <vt:variant>
        <vt:i4>5</vt:i4>
      </vt:variant>
      <vt:variant>
        <vt:lpwstr>mailto:defenders@ohchr.org</vt:lpwstr>
      </vt:variant>
      <vt:variant>
        <vt:lpwstr/>
      </vt:variant>
      <vt:variant>
        <vt:i4>7209024</vt:i4>
      </vt:variant>
      <vt:variant>
        <vt:i4>0</vt:i4>
      </vt:variant>
      <vt:variant>
        <vt:i4>0</vt:i4>
      </vt:variant>
      <vt:variant>
        <vt:i4>5</vt:i4>
      </vt:variant>
      <vt:variant>
        <vt:lpwstr>mailto:defenders@ohchr.org</vt:lpwstr>
      </vt:variant>
      <vt:variant>
        <vt:lpwstr/>
      </vt:variant>
      <vt:variant>
        <vt:i4>6946906</vt:i4>
      </vt:variant>
      <vt:variant>
        <vt:i4>3</vt:i4>
      </vt:variant>
      <vt:variant>
        <vt:i4>0</vt:i4>
      </vt:variant>
      <vt:variant>
        <vt:i4>5</vt:i4>
      </vt:variant>
      <vt:variant>
        <vt:lpwstr>mailto:registry@ohchr.org</vt:lpwstr>
      </vt:variant>
      <vt:variant>
        <vt:lpwstr/>
      </vt:variant>
      <vt:variant>
        <vt:i4>6946906</vt:i4>
      </vt:variant>
      <vt:variant>
        <vt:i4>0</vt:i4>
      </vt:variant>
      <vt:variant>
        <vt:i4>0</vt:i4>
      </vt:variant>
      <vt:variant>
        <vt:i4>5</vt:i4>
      </vt:variant>
      <vt:variant>
        <vt:lpwstr>mailto:registry@ohchr.org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2021-05-11T08:01:00Z</dcterms:created>
  <dcterms:modified xsi:type="dcterms:W3CDTF">2021-05-11T08:01:00Z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