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79" w:rsidRPr="00037EE5" w:rsidRDefault="003F4E79" w:rsidP="003F4E79">
      <w:pPr>
        <w:pStyle w:val="Sinespaciado"/>
        <w:rPr>
          <w:rFonts w:ascii="Khmer UI" w:hAnsi="Khmer UI" w:cs="Khmer UI"/>
          <w:sz w:val="24"/>
          <w:szCs w:val="24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3F4E79" w:rsidRPr="00037EE5" w:rsidRDefault="009C060A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24"/>
        </w:rPr>
      </w:pPr>
      <w:r w:rsidRPr="00EC50FF">
        <w:rPr>
          <w:b/>
          <w:noProof/>
          <w:szCs w:val="24"/>
          <w:lang w:eastAsia="es-GT"/>
        </w:rPr>
        <w:drawing>
          <wp:inline distT="0" distB="0" distL="0" distR="0" wp14:anchorId="634FC06E" wp14:editId="05963A38">
            <wp:extent cx="4594536" cy="191658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83" cy="191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24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24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24"/>
        </w:rPr>
      </w:pPr>
    </w:p>
    <w:p w:rsidR="003F4E79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24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24"/>
        </w:rPr>
      </w:pPr>
      <w:r w:rsidRPr="00037EE5">
        <w:rPr>
          <w:rFonts w:ascii="Khmer UI" w:hAnsi="Khmer UI" w:cs="Khmer UI"/>
          <w:b/>
          <w:sz w:val="32"/>
          <w:szCs w:val="24"/>
        </w:rPr>
        <w:t xml:space="preserve">Aporte del </w:t>
      </w: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24"/>
        </w:rPr>
      </w:pPr>
      <w:r w:rsidRPr="00037EE5">
        <w:rPr>
          <w:rFonts w:ascii="Khmer UI" w:hAnsi="Khmer UI" w:cs="Khmer UI"/>
          <w:b/>
          <w:sz w:val="32"/>
          <w:szCs w:val="24"/>
        </w:rPr>
        <w:t>Procurador de los Derechos Humanos de Guatemala</w:t>
      </w:r>
    </w:p>
    <w:p w:rsidR="003F4E79" w:rsidRPr="00037EE5" w:rsidRDefault="003F4E79" w:rsidP="003F4E79">
      <w:pPr>
        <w:tabs>
          <w:tab w:val="center" w:pos="4419"/>
          <w:tab w:val="left" w:pos="5490"/>
        </w:tabs>
        <w:spacing w:after="0" w:line="240" w:lineRule="auto"/>
        <w:jc w:val="center"/>
        <w:rPr>
          <w:rFonts w:ascii="Khmer UI" w:hAnsi="Khmer UI" w:cs="Khmer UI"/>
          <w:b/>
          <w:sz w:val="32"/>
          <w:szCs w:val="36"/>
          <w:lang w:val="es-ES"/>
        </w:rPr>
      </w:pPr>
      <w:r w:rsidRPr="00037EE5">
        <w:rPr>
          <w:rFonts w:ascii="Khmer UI" w:hAnsi="Khmer UI" w:cs="Khmer UI"/>
          <w:b/>
          <w:sz w:val="32"/>
          <w:szCs w:val="24"/>
        </w:rPr>
        <w:t>A</w:t>
      </w:r>
      <w:r>
        <w:rPr>
          <w:rFonts w:ascii="Khmer UI" w:hAnsi="Khmer UI" w:cs="Khmer UI"/>
          <w:b/>
          <w:sz w:val="32"/>
          <w:szCs w:val="24"/>
        </w:rPr>
        <w:t xml:space="preserve"> </w:t>
      </w:r>
      <w:r w:rsidRPr="00037EE5">
        <w:rPr>
          <w:rFonts w:ascii="Khmer UI" w:hAnsi="Khmer UI" w:cs="Khmer UI"/>
          <w:b/>
          <w:sz w:val="32"/>
          <w:szCs w:val="24"/>
        </w:rPr>
        <w:t>l</w:t>
      </w:r>
      <w:r>
        <w:rPr>
          <w:rFonts w:ascii="Khmer UI" w:hAnsi="Khmer UI" w:cs="Khmer UI"/>
          <w:b/>
          <w:sz w:val="32"/>
          <w:szCs w:val="24"/>
        </w:rPr>
        <w:t>a</w:t>
      </w:r>
      <w:r w:rsidRPr="00037EE5">
        <w:rPr>
          <w:rFonts w:ascii="Khmer UI" w:hAnsi="Khmer UI" w:cs="Khmer UI"/>
          <w:b/>
          <w:sz w:val="32"/>
          <w:szCs w:val="24"/>
        </w:rPr>
        <w:t xml:space="preserve"> </w:t>
      </w:r>
      <w:r>
        <w:rPr>
          <w:rFonts w:ascii="Khmer UI" w:hAnsi="Khmer UI" w:cs="Khmer UI"/>
          <w:b/>
          <w:sz w:val="32"/>
          <w:szCs w:val="24"/>
        </w:rPr>
        <w:t>solicitud de la Relatora Especial sobre una vivienda adecuada en relación con: “Diseño y aplicación efectiva de estrategias de vivienda basadas en un enfoque de derechos humanos”</w:t>
      </w: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36"/>
          <w:lang w:val="es-ES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36"/>
          <w:lang w:val="es-ES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36"/>
          <w:lang w:val="es-ES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36"/>
          <w:lang w:val="es-ES"/>
        </w:rPr>
      </w:pP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32"/>
          <w:szCs w:val="36"/>
          <w:lang w:val="es-ES"/>
        </w:rPr>
      </w:pPr>
    </w:p>
    <w:p w:rsidR="003F4E79" w:rsidRPr="00037EE5" w:rsidRDefault="003F4E79" w:rsidP="003F4E79">
      <w:pPr>
        <w:tabs>
          <w:tab w:val="left" w:pos="7652"/>
        </w:tabs>
        <w:spacing w:after="0" w:line="240" w:lineRule="auto"/>
        <w:rPr>
          <w:rFonts w:ascii="Khmer UI" w:hAnsi="Khmer UI" w:cs="Khmer UI"/>
          <w:b/>
          <w:i/>
          <w:sz w:val="32"/>
          <w:szCs w:val="36"/>
          <w:lang w:val="es-ES"/>
        </w:rPr>
      </w:pPr>
      <w:r w:rsidRPr="00037EE5">
        <w:rPr>
          <w:rFonts w:ascii="Khmer UI" w:hAnsi="Khmer UI" w:cs="Khmer UI"/>
          <w:b/>
          <w:i/>
          <w:sz w:val="32"/>
          <w:szCs w:val="36"/>
          <w:lang w:val="es-ES"/>
        </w:rPr>
        <w:tab/>
      </w:r>
    </w:p>
    <w:p w:rsidR="003F4E79" w:rsidRPr="00037EE5" w:rsidRDefault="003F4E79" w:rsidP="003F4E79">
      <w:pPr>
        <w:spacing w:after="0" w:line="240" w:lineRule="auto"/>
        <w:jc w:val="center"/>
        <w:rPr>
          <w:rFonts w:ascii="Khmer UI" w:eastAsia="Times New Roman" w:hAnsi="Khmer UI" w:cs="Khmer UI"/>
          <w:b/>
          <w:caps/>
          <w:sz w:val="28"/>
          <w:szCs w:val="24"/>
          <w:lang w:val="es-ES"/>
        </w:rPr>
      </w:pPr>
      <w:r w:rsidRPr="00037EE5">
        <w:rPr>
          <w:rFonts w:ascii="Khmer UI" w:hAnsi="Khmer UI" w:cs="Khmer UI"/>
          <w:b/>
          <w:sz w:val="28"/>
          <w:szCs w:val="24"/>
        </w:rPr>
        <w:t xml:space="preserve">Guatemala, </w:t>
      </w:r>
      <w:r>
        <w:rPr>
          <w:rFonts w:ascii="Khmer UI" w:hAnsi="Khmer UI" w:cs="Khmer UI"/>
          <w:b/>
          <w:sz w:val="28"/>
          <w:szCs w:val="24"/>
        </w:rPr>
        <w:t>octubre</w:t>
      </w:r>
      <w:r w:rsidRPr="00037EE5">
        <w:rPr>
          <w:rFonts w:ascii="Khmer UI" w:hAnsi="Khmer UI" w:cs="Khmer UI"/>
          <w:b/>
          <w:sz w:val="28"/>
          <w:szCs w:val="24"/>
        </w:rPr>
        <w:t xml:space="preserve"> 2017</w:t>
      </w:r>
    </w:p>
    <w:p w:rsidR="003F4E79" w:rsidRPr="00037EE5" w:rsidRDefault="003F4E79" w:rsidP="003F4E79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3F4E79" w:rsidRDefault="003F4E79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3F4E79" w:rsidRDefault="003F4E79" w:rsidP="003F4E79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br w:type="page"/>
      </w:r>
    </w:p>
    <w:p w:rsidR="003F4E79" w:rsidRPr="005A5822" w:rsidRDefault="003F4E79" w:rsidP="003F4E79">
      <w:pPr>
        <w:spacing w:after="0" w:line="240" w:lineRule="auto"/>
        <w:jc w:val="center"/>
        <w:rPr>
          <w:rFonts w:ascii="Khmer UI" w:hAnsi="Khmer UI" w:cs="Khmer UI"/>
          <w:b/>
          <w:sz w:val="24"/>
          <w:szCs w:val="24"/>
        </w:rPr>
      </w:pPr>
      <w:r w:rsidRPr="005A5822">
        <w:rPr>
          <w:rFonts w:ascii="Khmer UI" w:hAnsi="Khmer UI" w:cs="Khmer UI"/>
          <w:b/>
          <w:sz w:val="24"/>
          <w:szCs w:val="24"/>
        </w:rPr>
        <w:t>“Diseño y aplicación efectiva de estrategias de vivienda basadas en un enfoque de derechos humanos”</w:t>
      </w:r>
    </w:p>
    <w:p w:rsidR="003F4E79" w:rsidRPr="005A5822" w:rsidRDefault="003F4E79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3F4E79" w:rsidRPr="005A5822" w:rsidRDefault="003F4E79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5A5822">
        <w:rPr>
          <w:rFonts w:ascii="Khmer UI" w:hAnsi="Khmer UI" w:cs="Khmer UI"/>
          <w:sz w:val="24"/>
          <w:szCs w:val="24"/>
        </w:rPr>
        <w:t xml:space="preserve">La Relatora </w:t>
      </w:r>
      <w:proofErr w:type="spellStart"/>
      <w:r w:rsidRPr="005A5822">
        <w:rPr>
          <w:rFonts w:ascii="Khmer UI" w:hAnsi="Khmer UI" w:cs="Khmer UI"/>
          <w:sz w:val="24"/>
          <w:szCs w:val="24"/>
        </w:rPr>
        <w:t>Leilani</w:t>
      </w:r>
      <w:proofErr w:type="spellEnd"/>
      <w:r w:rsidRPr="005A5822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5A5822">
        <w:rPr>
          <w:rFonts w:ascii="Khmer UI" w:hAnsi="Khmer UI" w:cs="Khmer UI"/>
          <w:sz w:val="24"/>
          <w:szCs w:val="24"/>
        </w:rPr>
        <w:t>Farha</w:t>
      </w:r>
      <w:proofErr w:type="spellEnd"/>
      <w:r w:rsidRPr="005A5822">
        <w:rPr>
          <w:rFonts w:ascii="Khmer UI" w:hAnsi="Khmer UI" w:cs="Khmer UI"/>
          <w:sz w:val="24"/>
          <w:szCs w:val="24"/>
        </w:rPr>
        <w:t xml:space="preserve"> pidió contribuciones a</w:t>
      </w:r>
      <w:r w:rsidR="00FA6468" w:rsidRPr="005A5822">
        <w:rPr>
          <w:rFonts w:ascii="Khmer UI" w:hAnsi="Khmer UI" w:cs="Khmer UI"/>
          <w:sz w:val="24"/>
          <w:szCs w:val="24"/>
        </w:rPr>
        <w:t xml:space="preserve"> las</w:t>
      </w:r>
      <w:r w:rsidRPr="005A5822">
        <w:rPr>
          <w:rFonts w:ascii="Khmer UI" w:hAnsi="Khmer UI" w:cs="Khmer UI"/>
          <w:sz w:val="24"/>
          <w:szCs w:val="24"/>
        </w:rPr>
        <w:t xml:space="preserve"> INDH para su próximo informe temático ante el Consejo de Derechos Humanos</w:t>
      </w:r>
      <w:r w:rsidR="00FA6468" w:rsidRPr="005A5822">
        <w:rPr>
          <w:rFonts w:ascii="Khmer UI" w:hAnsi="Khmer UI" w:cs="Khmer UI"/>
          <w:sz w:val="24"/>
          <w:szCs w:val="24"/>
        </w:rPr>
        <w:t xml:space="preserve">, el cual </w:t>
      </w:r>
      <w:r w:rsidRPr="005A5822">
        <w:rPr>
          <w:rFonts w:ascii="Khmer UI" w:hAnsi="Khmer UI" w:cs="Khmer UI"/>
          <w:sz w:val="24"/>
          <w:szCs w:val="24"/>
        </w:rPr>
        <w:t xml:space="preserve">se focalizará en la manera en que los </w:t>
      </w:r>
      <w:r w:rsidR="00FA6468" w:rsidRPr="005A5822">
        <w:rPr>
          <w:rFonts w:ascii="Khmer UI" w:hAnsi="Khmer UI" w:cs="Khmer UI"/>
          <w:sz w:val="24"/>
          <w:szCs w:val="24"/>
        </w:rPr>
        <w:t>e</w:t>
      </w:r>
      <w:r w:rsidRPr="005A5822">
        <w:rPr>
          <w:rFonts w:ascii="Khmer UI" w:hAnsi="Khmer UI" w:cs="Khmer UI"/>
          <w:sz w:val="24"/>
          <w:szCs w:val="24"/>
        </w:rPr>
        <w:t xml:space="preserve">stados pueden diseñar y aplicar estrategias efectivas de vivienda basadas en un enfoque de derechos humanos con el fin de cumplir con los compromisos asumidos en los ODS. </w:t>
      </w:r>
    </w:p>
    <w:p w:rsidR="003F4E79" w:rsidRPr="005A5822" w:rsidRDefault="003F4E79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3F4E79" w:rsidRPr="005A5822" w:rsidRDefault="00FA6468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5A5822">
        <w:rPr>
          <w:rFonts w:ascii="Khmer UI" w:hAnsi="Khmer UI" w:cs="Khmer UI"/>
          <w:sz w:val="24"/>
          <w:szCs w:val="24"/>
        </w:rPr>
        <w:t>En su solicitud, pid</w:t>
      </w:r>
      <w:r w:rsidR="003F4E79" w:rsidRPr="005A5822">
        <w:rPr>
          <w:rFonts w:ascii="Khmer UI" w:hAnsi="Khmer UI" w:cs="Khmer UI"/>
          <w:sz w:val="24"/>
          <w:szCs w:val="24"/>
        </w:rPr>
        <w:t>ió información sobre experiencias con legislación, políticas o estrategias de vivienda basadas en un enfoque derechos humanos o con alguna de las características de ese enfoque.  </w:t>
      </w:r>
    </w:p>
    <w:p w:rsidR="003F4E79" w:rsidRPr="005A5822" w:rsidRDefault="003F4E79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3F4E79" w:rsidRPr="005A5822" w:rsidRDefault="00FA6468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5A5822">
        <w:rPr>
          <w:rFonts w:ascii="Khmer UI" w:hAnsi="Khmer UI" w:cs="Khmer UI"/>
          <w:sz w:val="24"/>
          <w:szCs w:val="24"/>
        </w:rPr>
        <w:t>L</w:t>
      </w:r>
      <w:r w:rsidR="003F4E79" w:rsidRPr="005A5822">
        <w:rPr>
          <w:rFonts w:ascii="Khmer UI" w:hAnsi="Khmer UI" w:cs="Khmer UI"/>
          <w:sz w:val="24"/>
          <w:szCs w:val="24"/>
        </w:rPr>
        <w:t xml:space="preserve">a </w:t>
      </w:r>
      <w:r w:rsidRPr="005A5822">
        <w:rPr>
          <w:rFonts w:ascii="Khmer UI" w:hAnsi="Khmer UI" w:cs="Khmer UI"/>
          <w:sz w:val="24"/>
          <w:szCs w:val="24"/>
        </w:rPr>
        <w:t xml:space="preserve">presente </w:t>
      </w:r>
      <w:r w:rsidR="003F4E79" w:rsidRPr="005A5822">
        <w:rPr>
          <w:rFonts w:ascii="Khmer UI" w:hAnsi="Khmer UI" w:cs="Khmer UI"/>
          <w:sz w:val="24"/>
          <w:szCs w:val="24"/>
        </w:rPr>
        <w:t xml:space="preserve">contribución se centra en: 1. Aprobación y principios de la Ley de Vivienda; 2. El </w:t>
      </w:r>
      <w:r w:rsidRPr="005A5822">
        <w:rPr>
          <w:rFonts w:ascii="Khmer UI" w:hAnsi="Khmer UI" w:cs="Khmer UI"/>
          <w:sz w:val="24"/>
          <w:szCs w:val="24"/>
        </w:rPr>
        <w:t>Consejo Nacional de la Vivienda (</w:t>
      </w:r>
      <w:r w:rsidR="003F4E79" w:rsidRPr="005A5822">
        <w:rPr>
          <w:rFonts w:ascii="Khmer UI" w:hAnsi="Khmer UI" w:cs="Khmer UI"/>
          <w:sz w:val="24"/>
          <w:szCs w:val="24"/>
        </w:rPr>
        <w:t>CONAVI</w:t>
      </w:r>
      <w:r w:rsidRPr="005A5822">
        <w:rPr>
          <w:rFonts w:ascii="Khmer UI" w:hAnsi="Khmer UI" w:cs="Khmer UI"/>
          <w:sz w:val="24"/>
          <w:szCs w:val="24"/>
        </w:rPr>
        <w:t>)</w:t>
      </w:r>
      <w:r w:rsidR="003F4E79" w:rsidRPr="005A5822">
        <w:rPr>
          <w:rFonts w:ascii="Khmer UI" w:hAnsi="Khmer UI" w:cs="Khmer UI"/>
          <w:sz w:val="24"/>
          <w:szCs w:val="24"/>
        </w:rPr>
        <w:t xml:space="preserve"> como órgano coordinador y principal espacio de participación ciudadana; 3. Déficit habitacional  y presupuesto para vivienda (bajo impacto de la Ley de Vivienda); y 4. Priorización de la meta 11.1 de los ODS. </w:t>
      </w:r>
    </w:p>
    <w:p w:rsidR="003F4E79" w:rsidRPr="005A5822" w:rsidRDefault="003F4E79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3F4E79" w:rsidRPr="005A5822" w:rsidRDefault="003F4E79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5A5822">
        <w:rPr>
          <w:rFonts w:ascii="Khmer UI" w:hAnsi="Khmer UI" w:cs="Khmer UI"/>
          <w:sz w:val="24"/>
          <w:szCs w:val="24"/>
        </w:rPr>
        <w:t>C</w:t>
      </w:r>
      <w:r w:rsidR="00FA6468" w:rsidRPr="005A5822">
        <w:rPr>
          <w:rFonts w:ascii="Khmer UI" w:hAnsi="Khmer UI" w:cs="Khmer UI"/>
          <w:sz w:val="24"/>
          <w:szCs w:val="24"/>
        </w:rPr>
        <w:t xml:space="preserve">abe mencionar que, como </w:t>
      </w:r>
      <w:r w:rsidRPr="005A5822">
        <w:rPr>
          <w:rFonts w:ascii="Khmer UI" w:hAnsi="Khmer UI" w:cs="Khmer UI"/>
          <w:sz w:val="24"/>
          <w:szCs w:val="24"/>
        </w:rPr>
        <w:t xml:space="preserve">sucede con otros DESC, </w:t>
      </w:r>
      <w:r w:rsidR="00FA6468" w:rsidRPr="005A5822">
        <w:rPr>
          <w:rFonts w:ascii="Khmer UI" w:hAnsi="Khmer UI" w:cs="Khmer UI"/>
          <w:sz w:val="24"/>
          <w:szCs w:val="24"/>
        </w:rPr>
        <w:t xml:space="preserve">en Guatemala </w:t>
      </w:r>
      <w:r w:rsidRPr="005A5822">
        <w:rPr>
          <w:rFonts w:ascii="Khmer UI" w:hAnsi="Khmer UI" w:cs="Khmer UI"/>
          <w:sz w:val="24"/>
          <w:szCs w:val="24"/>
        </w:rPr>
        <w:t>no se han desarrollado estrategias con enfoque de derecho</w:t>
      </w:r>
      <w:r w:rsidR="00FA6468" w:rsidRPr="005A5822">
        <w:rPr>
          <w:rFonts w:ascii="Khmer UI" w:hAnsi="Khmer UI" w:cs="Khmer UI"/>
          <w:sz w:val="24"/>
          <w:szCs w:val="24"/>
        </w:rPr>
        <w:t>s</w:t>
      </w:r>
      <w:r w:rsidRPr="005A5822">
        <w:rPr>
          <w:rFonts w:ascii="Khmer UI" w:hAnsi="Khmer UI" w:cs="Khmer UI"/>
          <w:sz w:val="24"/>
          <w:szCs w:val="24"/>
        </w:rPr>
        <w:t xml:space="preserve"> humanos o que cumplan con todos los elementos de ese enfoque.  </w:t>
      </w:r>
    </w:p>
    <w:p w:rsidR="00FA6468" w:rsidRPr="005A5822" w:rsidRDefault="00FA6468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B95C0D" w:rsidRPr="005A5822" w:rsidRDefault="00B95C0D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  <w:lang w:val="es-MX"/>
        </w:rPr>
      </w:pPr>
      <w:r w:rsidRPr="005A5822">
        <w:rPr>
          <w:rFonts w:ascii="Khmer UI" w:hAnsi="Khmer UI" w:cs="Khmer UI"/>
          <w:sz w:val="24"/>
          <w:szCs w:val="24"/>
          <w:lang w:val="es-MX"/>
        </w:rPr>
        <w:t>La tasa de crecimiento del déficit habitacional es del 2.95% anual, con esa base, se calcula que en 2016 existía un déficit de 1’647,185 viviendas</w:t>
      </w:r>
      <w:r w:rsidRPr="005A5822">
        <w:rPr>
          <w:rStyle w:val="Refdenotaalpie"/>
          <w:rFonts w:ascii="Khmer UI" w:hAnsi="Khmer UI" w:cs="Khmer UI"/>
          <w:sz w:val="24"/>
          <w:szCs w:val="24"/>
          <w:lang w:val="es-MX"/>
        </w:rPr>
        <w:footnoteReference w:id="1"/>
      </w:r>
      <w:r w:rsidRPr="005A5822">
        <w:rPr>
          <w:rFonts w:ascii="Khmer UI" w:hAnsi="Khmer UI" w:cs="Khmer UI"/>
          <w:sz w:val="24"/>
          <w:szCs w:val="24"/>
          <w:lang w:val="es-MX"/>
        </w:rPr>
        <w:t>, del cual el 19% corresponde al déficit cuantitativo y el 81% al cualitativo.</w:t>
      </w:r>
    </w:p>
    <w:p w:rsidR="00B95C0D" w:rsidRPr="005A5822" w:rsidRDefault="00B95C0D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  <w:lang w:val="es-MX"/>
        </w:rPr>
      </w:pPr>
    </w:p>
    <w:p w:rsidR="0050160E" w:rsidRPr="005A5822" w:rsidRDefault="0050160E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5A5822">
        <w:rPr>
          <w:rFonts w:ascii="Khmer UI" w:hAnsi="Khmer UI" w:cs="Khmer UI"/>
          <w:sz w:val="24"/>
          <w:szCs w:val="24"/>
        </w:rPr>
        <w:t>En congruencia con las políticas de ajuste estructural implementadas en varios países de Latinoam</w:t>
      </w:r>
      <w:r w:rsidR="00FA6468" w:rsidRPr="005A5822">
        <w:rPr>
          <w:rFonts w:ascii="Khmer UI" w:hAnsi="Khmer UI" w:cs="Khmer UI"/>
          <w:sz w:val="24"/>
          <w:szCs w:val="24"/>
        </w:rPr>
        <w:t>é</w:t>
      </w:r>
      <w:r w:rsidRPr="005A5822">
        <w:rPr>
          <w:rFonts w:ascii="Khmer UI" w:hAnsi="Khmer UI" w:cs="Khmer UI"/>
          <w:sz w:val="24"/>
          <w:szCs w:val="24"/>
        </w:rPr>
        <w:t>rica,</w:t>
      </w:r>
      <w:r w:rsidR="00C7349E" w:rsidRPr="005A5822">
        <w:rPr>
          <w:rFonts w:ascii="Khmer UI" w:hAnsi="Khmer UI" w:cs="Khmer UI"/>
          <w:sz w:val="24"/>
          <w:szCs w:val="24"/>
        </w:rPr>
        <w:t xml:space="preserve"> </w:t>
      </w:r>
      <w:r w:rsidRPr="005A5822">
        <w:rPr>
          <w:rFonts w:ascii="Khmer UI" w:hAnsi="Khmer UI" w:cs="Khmer UI"/>
          <w:sz w:val="24"/>
          <w:szCs w:val="24"/>
        </w:rPr>
        <w:t>el Estado</w:t>
      </w:r>
      <w:r w:rsidR="00C7349E" w:rsidRPr="005A5822">
        <w:rPr>
          <w:rFonts w:ascii="Khmer UI" w:hAnsi="Khmer UI" w:cs="Khmer UI"/>
          <w:sz w:val="24"/>
          <w:szCs w:val="24"/>
        </w:rPr>
        <w:t xml:space="preserve"> de Guatemala</w:t>
      </w:r>
      <w:r w:rsidRPr="005A5822">
        <w:rPr>
          <w:rFonts w:ascii="Khmer UI" w:hAnsi="Khmer UI" w:cs="Khmer UI"/>
          <w:sz w:val="24"/>
          <w:szCs w:val="24"/>
        </w:rPr>
        <w:t xml:space="preserve"> no tiene una intervención directa en </w:t>
      </w:r>
      <w:r w:rsidR="00926BE2" w:rsidRPr="005A5822">
        <w:rPr>
          <w:rFonts w:ascii="Khmer UI" w:hAnsi="Khmer UI" w:cs="Khmer UI"/>
          <w:sz w:val="24"/>
          <w:szCs w:val="24"/>
        </w:rPr>
        <w:t xml:space="preserve">materia de </w:t>
      </w:r>
      <w:r w:rsidRPr="005A5822">
        <w:rPr>
          <w:rFonts w:ascii="Khmer UI" w:hAnsi="Khmer UI" w:cs="Khmer UI"/>
          <w:sz w:val="24"/>
          <w:szCs w:val="24"/>
        </w:rPr>
        <w:t xml:space="preserve">vivienda, teniendo únicamente un papel como intermediario entre </w:t>
      </w:r>
      <w:r w:rsidR="00FA6468" w:rsidRPr="005A5822">
        <w:rPr>
          <w:rFonts w:ascii="Khmer UI" w:hAnsi="Khmer UI" w:cs="Khmer UI"/>
          <w:sz w:val="24"/>
          <w:szCs w:val="24"/>
        </w:rPr>
        <w:t xml:space="preserve">la </w:t>
      </w:r>
      <w:r w:rsidRPr="005A5822">
        <w:rPr>
          <w:rFonts w:ascii="Khmer UI" w:hAnsi="Khmer UI" w:cs="Khmer UI"/>
          <w:sz w:val="24"/>
          <w:szCs w:val="24"/>
        </w:rPr>
        <w:t>población y</w:t>
      </w:r>
      <w:r w:rsidR="00FA6468" w:rsidRPr="005A5822">
        <w:rPr>
          <w:rFonts w:ascii="Khmer UI" w:hAnsi="Khmer UI" w:cs="Khmer UI"/>
          <w:sz w:val="24"/>
          <w:szCs w:val="24"/>
        </w:rPr>
        <w:t xml:space="preserve"> el</w:t>
      </w:r>
      <w:r w:rsidRPr="005A5822">
        <w:rPr>
          <w:rFonts w:ascii="Khmer UI" w:hAnsi="Khmer UI" w:cs="Khmer UI"/>
          <w:sz w:val="24"/>
          <w:szCs w:val="24"/>
        </w:rPr>
        <w:t xml:space="preserve"> sector privado.</w:t>
      </w:r>
      <w:r w:rsidR="0058719F" w:rsidRPr="005A5822">
        <w:rPr>
          <w:rFonts w:ascii="Khmer UI" w:hAnsi="Khmer UI" w:cs="Khmer UI"/>
          <w:sz w:val="24"/>
          <w:szCs w:val="24"/>
        </w:rPr>
        <w:t xml:space="preserve"> Por tal razón, la </w:t>
      </w:r>
      <w:r w:rsidR="00FA6468" w:rsidRPr="005A5822">
        <w:rPr>
          <w:rFonts w:ascii="Khmer UI" w:hAnsi="Khmer UI" w:cs="Khmer UI"/>
          <w:sz w:val="24"/>
          <w:szCs w:val="24"/>
        </w:rPr>
        <w:t xml:space="preserve">única </w:t>
      </w:r>
      <w:r w:rsidR="0058719F" w:rsidRPr="005A5822">
        <w:rPr>
          <w:rFonts w:ascii="Khmer UI" w:hAnsi="Khmer UI" w:cs="Khmer UI"/>
          <w:sz w:val="24"/>
          <w:szCs w:val="24"/>
        </w:rPr>
        <w:t xml:space="preserve">manera en </w:t>
      </w:r>
      <w:r w:rsidR="00FA6468" w:rsidRPr="005A5822">
        <w:rPr>
          <w:rFonts w:ascii="Khmer UI" w:hAnsi="Khmer UI" w:cs="Khmer UI"/>
          <w:sz w:val="24"/>
          <w:szCs w:val="24"/>
        </w:rPr>
        <w:t xml:space="preserve">la </w:t>
      </w:r>
      <w:r w:rsidR="0058719F" w:rsidRPr="005A5822">
        <w:rPr>
          <w:rFonts w:ascii="Khmer UI" w:hAnsi="Khmer UI" w:cs="Khmer UI"/>
          <w:sz w:val="24"/>
          <w:szCs w:val="24"/>
        </w:rPr>
        <w:t xml:space="preserve">que </w:t>
      </w:r>
      <w:r w:rsidR="00FA6468" w:rsidRPr="005A5822">
        <w:rPr>
          <w:rFonts w:ascii="Khmer UI" w:hAnsi="Khmer UI" w:cs="Khmer UI"/>
          <w:sz w:val="24"/>
          <w:szCs w:val="24"/>
        </w:rPr>
        <w:t xml:space="preserve">el Estado interviene para </w:t>
      </w:r>
      <w:r w:rsidR="0058719F" w:rsidRPr="005A5822">
        <w:rPr>
          <w:rFonts w:ascii="Khmer UI" w:hAnsi="Khmer UI" w:cs="Khmer UI"/>
          <w:sz w:val="24"/>
          <w:szCs w:val="24"/>
        </w:rPr>
        <w:t>disminuir el déficit de vivienda se centra en la entrega de una subvención directa</w:t>
      </w:r>
      <w:r w:rsidR="00FA6468" w:rsidRPr="005A5822">
        <w:rPr>
          <w:rFonts w:ascii="Khmer UI" w:hAnsi="Khmer UI" w:cs="Khmer UI"/>
          <w:sz w:val="24"/>
          <w:szCs w:val="24"/>
        </w:rPr>
        <w:t xml:space="preserve"> a personas de escasos recursos pero que cuenten con terreno para la construcción de la misma</w:t>
      </w:r>
      <w:r w:rsidR="00081877" w:rsidRPr="005A5822">
        <w:rPr>
          <w:rStyle w:val="Refdenotaalpie"/>
          <w:rFonts w:ascii="Khmer UI" w:hAnsi="Khmer UI" w:cs="Khmer UI"/>
          <w:sz w:val="24"/>
          <w:szCs w:val="24"/>
        </w:rPr>
        <w:footnoteReference w:id="2"/>
      </w:r>
      <w:r w:rsidR="00FA6468" w:rsidRPr="005A5822">
        <w:rPr>
          <w:rFonts w:ascii="Khmer UI" w:hAnsi="Khmer UI" w:cs="Khmer UI"/>
          <w:sz w:val="24"/>
          <w:szCs w:val="24"/>
        </w:rPr>
        <w:t>; dichas subvencione</w:t>
      </w:r>
      <w:r w:rsidR="005A5822" w:rsidRPr="005A5822">
        <w:rPr>
          <w:rFonts w:ascii="Khmer UI" w:hAnsi="Khmer UI" w:cs="Khmer UI"/>
          <w:sz w:val="24"/>
          <w:szCs w:val="24"/>
        </w:rPr>
        <w:t xml:space="preserve">s son mínimas y permiten </w:t>
      </w:r>
      <w:r w:rsidR="00FA6468" w:rsidRPr="005A5822">
        <w:rPr>
          <w:rFonts w:ascii="Khmer UI" w:hAnsi="Khmer UI" w:cs="Khmer UI"/>
          <w:sz w:val="24"/>
          <w:szCs w:val="24"/>
        </w:rPr>
        <w:t xml:space="preserve">construir </w:t>
      </w:r>
      <w:r w:rsidR="00B95C0D" w:rsidRPr="005A5822">
        <w:rPr>
          <w:rFonts w:ascii="Khmer UI" w:hAnsi="Khmer UI" w:cs="Khmer UI"/>
          <w:sz w:val="24"/>
          <w:szCs w:val="24"/>
        </w:rPr>
        <w:t>un máximo de</w:t>
      </w:r>
      <w:r w:rsidR="00FA6468" w:rsidRPr="005A5822">
        <w:rPr>
          <w:rFonts w:ascii="Khmer UI" w:hAnsi="Khmer UI" w:cs="Khmer UI"/>
          <w:sz w:val="24"/>
          <w:szCs w:val="24"/>
        </w:rPr>
        <w:t xml:space="preserve"> </w:t>
      </w:r>
      <w:r w:rsidR="00113D3E" w:rsidRPr="005A5822">
        <w:rPr>
          <w:rFonts w:ascii="Khmer UI" w:hAnsi="Khmer UI" w:cs="Khmer UI"/>
          <w:sz w:val="24"/>
          <w:szCs w:val="24"/>
        </w:rPr>
        <w:t>36</w:t>
      </w:r>
      <w:r w:rsidR="00FA6468" w:rsidRPr="005A5822">
        <w:rPr>
          <w:rFonts w:ascii="Khmer UI" w:hAnsi="Khmer UI" w:cs="Khmer UI"/>
          <w:sz w:val="24"/>
          <w:szCs w:val="24"/>
        </w:rPr>
        <w:t xml:space="preserve"> metros cuadrados</w:t>
      </w:r>
      <w:r w:rsidR="0058719F" w:rsidRPr="005A5822">
        <w:rPr>
          <w:rFonts w:ascii="Khmer UI" w:hAnsi="Khmer UI" w:cs="Khmer UI"/>
          <w:sz w:val="24"/>
          <w:szCs w:val="24"/>
        </w:rPr>
        <w:t>.</w:t>
      </w:r>
    </w:p>
    <w:p w:rsidR="00BA4FF0" w:rsidRPr="005A5822" w:rsidRDefault="00BA4FF0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B95C0D" w:rsidRPr="005A5822" w:rsidRDefault="00B95C0D" w:rsidP="00B95C0D">
      <w:pPr>
        <w:spacing w:after="0" w:line="240" w:lineRule="auto"/>
        <w:jc w:val="both"/>
        <w:rPr>
          <w:rFonts w:ascii="Khmer UI" w:hAnsi="Khmer UI" w:cs="Khmer UI"/>
          <w:sz w:val="24"/>
          <w:szCs w:val="24"/>
          <w:lang w:val="es-MX"/>
        </w:rPr>
      </w:pPr>
      <w:r w:rsidRPr="005A5822">
        <w:rPr>
          <w:rFonts w:ascii="Khmer UI" w:hAnsi="Khmer UI" w:cs="Khmer UI"/>
          <w:sz w:val="24"/>
          <w:szCs w:val="24"/>
          <w:lang w:val="es-MX"/>
        </w:rPr>
        <w:t>La Constitución Política de la República de Guate</w:t>
      </w:r>
      <w:r w:rsidR="005A5822">
        <w:rPr>
          <w:rFonts w:ascii="Khmer UI" w:hAnsi="Khmer UI" w:cs="Khmer UI"/>
          <w:sz w:val="24"/>
          <w:szCs w:val="24"/>
          <w:lang w:val="es-MX"/>
        </w:rPr>
        <w:t xml:space="preserve">mala (CPRG) no reconoce el 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derecho </w:t>
      </w:r>
      <w:r w:rsidR="005A5822">
        <w:rPr>
          <w:rFonts w:ascii="Khmer UI" w:hAnsi="Khmer UI" w:cs="Khmer UI"/>
          <w:sz w:val="24"/>
          <w:szCs w:val="24"/>
          <w:lang w:val="es-MX"/>
        </w:rPr>
        <w:t>a una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 vivienda adecuada, </w:t>
      </w:r>
      <w:r w:rsidR="00A57E22">
        <w:rPr>
          <w:rFonts w:ascii="Khmer UI" w:hAnsi="Khmer UI" w:cs="Khmer UI"/>
          <w:sz w:val="24"/>
          <w:szCs w:val="24"/>
          <w:lang w:val="es-MX"/>
        </w:rPr>
        <w:t xml:space="preserve">pero 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establece </w:t>
      </w:r>
      <w:r w:rsidR="00A57E22">
        <w:rPr>
          <w:rFonts w:ascii="Khmer UI" w:hAnsi="Khmer UI" w:cs="Khmer UI"/>
          <w:sz w:val="24"/>
          <w:szCs w:val="24"/>
          <w:lang w:val="es-MX"/>
        </w:rPr>
        <w:t>la obligación del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 Estado</w:t>
      </w:r>
      <w:r w:rsidR="00A57E22">
        <w:rPr>
          <w:rFonts w:ascii="Khmer UI" w:hAnsi="Khmer UI" w:cs="Khmer UI"/>
          <w:sz w:val="24"/>
          <w:szCs w:val="24"/>
          <w:lang w:val="es-MX"/>
        </w:rPr>
        <w:t xml:space="preserve"> en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 </w:t>
      </w:r>
      <w:r w:rsidR="005A5822">
        <w:rPr>
          <w:rFonts w:ascii="Khmer UI" w:hAnsi="Khmer UI" w:cs="Khmer UI"/>
          <w:sz w:val="24"/>
          <w:szCs w:val="24"/>
          <w:lang w:val="es-MX"/>
        </w:rPr>
        <w:t>a</w:t>
      </w:r>
      <w:r w:rsidRPr="005A5822">
        <w:rPr>
          <w:rFonts w:ascii="Khmer UI" w:hAnsi="Khmer UI" w:cs="Khmer UI"/>
          <w:sz w:val="24"/>
          <w:szCs w:val="24"/>
          <w:lang w:val="es-MX"/>
        </w:rPr>
        <w:t>poyar la planificación y construcción de conjuntos habitacionales</w:t>
      </w:r>
      <w:r w:rsidRPr="005A5822">
        <w:rPr>
          <w:rStyle w:val="Refdenotaalpie"/>
          <w:rFonts w:ascii="Khmer UI" w:hAnsi="Khmer UI" w:cs="Khmer UI"/>
          <w:sz w:val="24"/>
          <w:szCs w:val="24"/>
          <w:lang w:val="es-MX"/>
        </w:rPr>
        <w:footnoteReference w:id="3"/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; también establece que los propietarios de empresas, en los casos establecidos por la ley,  están obligados a proporcionar viviendas adecuadas a sus trabajadores, esto no ha sido desarrollado en leyes ordinarias ni en reglamentos. </w:t>
      </w:r>
    </w:p>
    <w:p w:rsidR="00FA6468" w:rsidRPr="005A5822" w:rsidRDefault="00FA6468" w:rsidP="003F4E79">
      <w:pPr>
        <w:spacing w:after="0" w:line="240" w:lineRule="auto"/>
        <w:jc w:val="both"/>
        <w:rPr>
          <w:rFonts w:ascii="Khmer UI" w:hAnsi="Khmer UI" w:cs="Khmer UI"/>
          <w:color w:val="FF0000"/>
          <w:sz w:val="24"/>
          <w:szCs w:val="24"/>
          <w:lang w:val="es-MX"/>
        </w:rPr>
      </w:pPr>
    </w:p>
    <w:p w:rsidR="00BA4FF0" w:rsidRPr="005A5822" w:rsidRDefault="00BA4FF0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5A5822">
        <w:rPr>
          <w:rFonts w:ascii="Khmer UI" w:hAnsi="Khmer UI" w:cs="Khmer UI"/>
          <w:sz w:val="24"/>
          <w:szCs w:val="24"/>
        </w:rPr>
        <w:t>Uno de los principales avances de los últimos años es la aprobación de la Ley de Vivienda</w:t>
      </w:r>
      <w:r w:rsidRPr="005A5822">
        <w:rPr>
          <w:rStyle w:val="Refdenotaalpie"/>
          <w:rFonts w:ascii="Khmer UI" w:hAnsi="Khmer UI" w:cs="Khmer UI"/>
          <w:sz w:val="24"/>
          <w:szCs w:val="24"/>
        </w:rPr>
        <w:footnoteReference w:id="4"/>
      </w:r>
      <w:r w:rsidRPr="005A5822">
        <w:rPr>
          <w:rFonts w:ascii="Khmer UI" w:hAnsi="Khmer UI" w:cs="Khmer UI"/>
          <w:sz w:val="24"/>
          <w:szCs w:val="24"/>
        </w:rPr>
        <w:t xml:space="preserve">, </w:t>
      </w:r>
      <w:r w:rsidR="00EA5970" w:rsidRPr="005A5822">
        <w:rPr>
          <w:rFonts w:ascii="Khmer UI" w:hAnsi="Khmer UI" w:cs="Khmer UI"/>
          <w:sz w:val="24"/>
          <w:szCs w:val="24"/>
        </w:rPr>
        <w:t>la cual</w:t>
      </w:r>
      <w:r w:rsidRPr="005A5822">
        <w:rPr>
          <w:rFonts w:ascii="Khmer UI" w:hAnsi="Khmer UI" w:cs="Khmer UI"/>
          <w:sz w:val="24"/>
          <w:szCs w:val="24"/>
        </w:rPr>
        <w:t xml:space="preserve"> reconoce el d</w:t>
      </w:r>
      <w:r w:rsidR="00EA5970" w:rsidRPr="005A5822">
        <w:rPr>
          <w:rFonts w:ascii="Khmer UI" w:hAnsi="Khmer UI" w:cs="Khmer UI"/>
          <w:sz w:val="24"/>
          <w:szCs w:val="24"/>
        </w:rPr>
        <w:t xml:space="preserve">erecho a una vivienda adecuada y establece </w:t>
      </w:r>
      <w:r w:rsidRPr="005A5822">
        <w:rPr>
          <w:rFonts w:ascii="Khmer UI" w:hAnsi="Khmer UI" w:cs="Khmer UI"/>
          <w:sz w:val="24"/>
          <w:szCs w:val="24"/>
        </w:rPr>
        <w:t>principios de desarrollo sostenible, participación ciudadana y</w:t>
      </w:r>
      <w:r w:rsidR="00DF3498" w:rsidRPr="005A5822">
        <w:rPr>
          <w:rFonts w:ascii="Khmer UI" w:hAnsi="Khmer UI" w:cs="Khmer UI"/>
          <w:sz w:val="24"/>
          <w:szCs w:val="24"/>
        </w:rPr>
        <w:t xml:space="preserve"> p</w:t>
      </w:r>
      <w:r w:rsidRPr="005A5822">
        <w:rPr>
          <w:rFonts w:ascii="Khmer UI" w:hAnsi="Khmer UI" w:cs="Khmer UI"/>
          <w:sz w:val="24"/>
          <w:szCs w:val="24"/>
        </w:rPr>
        <w:t>rioridad de atención a personas en pobreza, personas mayores, perso</w:t>
      </w:r>
      <w:r w:rsidR="0058719F" w:rsidRPr="005A5822">
        <w:rPr>
          <w:rFonts w:ascii="Khmer UI" w:hAnsi="Khmer UI" w:cs="Khmer UI"/>
          <w:sz w:val="24"/>
          <w:szCs w:val="24"/>
        </w:rPr>
        <w:t>nas con discapacidad y mujeres,</w:t>
      </w:r>
      <w:r w:rsidR="00DF3498" w:rsidRPr="005A5822">
        <w:rPr>
          <w:rFonts w:ascii="Khmer UI" w:hAnsi="Khmer UI" w:cs="Khmer UI"/>
          <w:sz w:val="24"/>
          <w:szCs w:val="24"/>
        </w:rPr>
        <w:t xml:space="preserve"> aunque </w:t>
      </w:r>
      <w:r w:rsidR="00EA5970" w:rsidRPr="005A5822">
        <w:rPr>
          <w:rFonts w:ascii="Khmer UI" w:hAnsi="Khmer UI" w:cs="Khmer UI"/>
          <w:sz w:val="24"/>
          <w:szCs w:val="24"/>
        </w:rPr>
        <w:t xml:space="preserve">deja por un lado temas de rendición de cuentas y </w:t>
      </w:r>
      <w:r w:rsidR="00B81F51" w:rsidRPr="005A5822">
        <w:rPr>
          <w:rFonts w:ascii="Khmer UI" w:hAnsi="Khmer UI" w:cs="Khmer UI"/>
          <w:sz w:val="24"/>
          <w:szCs w:val="24"/>
        </w:rPr>
        <w:t xml:space="preserve">acceso a la </w:t>
      </w:r>
      <w:r w:rsidR="00DF3498" w:rsidRPr="005A5822">
        <w:rPr>
          <w:rFonts w:ascii="Khmer UI" w:hAnsi="Khmer UI" w:cs="Khmer UI"/>
          <w:sz w:val="24"/>
          <w:szCs w:val="24"/>
        </w:rPr>
        <w:t>justicia para reclamar el derecho a la vivienda</w:t>
      </w:r>
      <w:r w:rsidR="00FA6468" w:rsidRPr="005A5822">
        <w:rPr>
          <w:rFonts w:ascii="Khmer UI" w:hAnsi="Khmer UI" w:cs="Khmer UI"/>
          <w:sz w:val="24"/>
          <w:szCs w:val="24"/>
        </w:rPr>
        <w:t>, elementos centrales en un enfoque de derechos</w:t>
      </w:r>
      <w:r w:rsidR="00DF3498" w:rsidRPr="005A5822">
        <w:rPr>
          <w:rFonts w:ascii="Khmer UI" w:hAnsi="Khmer UI" w:cs="Khmer UI"/>
          <w:sz w:val="24"/>
          <w:szCs w:val="24"/>
        </w:rPr>
        <w:t>.</w:t>
      </w:r>
    </w:p>
    <w:p w:rsidR="00E11E12" w:rsidRPr="005A5822" w:rsidRDefault="00E11E12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E11E12" w:rsidRPr="005A5822" w:rsidRDefault="00EA5970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  <w:lang w:val="es-MX"/>
        </w:rPr>
      </w:pPr>
      <w:r w:rsidRPr="005A5822">
        <w:rPr>
          <w:rFonts w:ascii="Khmer UI" w:hAnsi="Khmer UI" w:cs="Khmer UI"/>
          <w:sz w:val="24"/>
          <w:szCs w:val="24"/>
        </w:rPr>
        <w:t xml:space="preserve">Otro de los avances logrados es la creación del Consejo Nacional de la Vivienda (CONAVI) como </w:t>
      </w:r>
      <w:r w:rsidRPr="005A5822">
        <w:rPr>
          <w:rFonts w:ascii="Khmer UI" w:hAnsi="Khmer UI" w:cs="Khmer UI"/>
          <w:sz w:val="24"/>
          <w:szCs w:val="24"/>
          <w:lang w:val="es-MX"/>
        </w:rPr>
        <w:t>órgano coordinador, deliberativo, consultivo y asesor en materia de vivienda</w:t>
      </w:r>
      <w:r w:rsidRPr="005A5822">
        <w:rPr>
          <w:rStyle w:val="Refdenotaalpie"/>
          <w:rFonts w:ascii="Khmer UI" w:hAnsi="Khmer UI" w:cs="Khmer UI"/>
          <w:sz w:val="24"/>
          <w:szCs w:val="24"/>
          <w:lang w:val="es-MX"/>
        </w:rPr>
        <w:footnoteReference w:id="5"/>
      </w:r>
      <w:r w:rsidR="00FA6468" w:rsidRPr="005A5822">
        <w:rPr>
          <w:rFonts w:ascii="Khmer UI" w:hAnsi="Khmer UI" w:cs="Khmer UI"/>
          <w:sz w:val="24"/>
          <w:szCs w:val="24"/>
          <w:lang w:val="es-MX"/>
        </w:rPr>
        <w:t>, el cual está i</w:t>
      </w:r>
      <w:r w:rsidR="00E11E12" w:rsidRPr="005A5822">
        <w:rPr>
          <w:rFonts w:ascii="Khmer UI" w:hAnsi="Khmer UI" w:cs="Khmer UI"/>
          <w:sz w:val="24"/>
          <w:szCs w:val="24"/>
          <w:lang w:val="es-MX"/>
        </w:rPr>
        <w:t xml:space="preserve">ntegrado por el Organismo Ejecutivo, gobiernos locales, sector privado, sector financiero, sector académico/profesional y un representante de </w:t>
      </w:r>
      <w:r w:rsidR="00FA6468" w:rsidRPr="005A5822">
        <w:rPr>
          <w:rFonts w:ascii="Khmer UI" w:hAnsi="Khmer UI" w:cs="Khmer UI"/>
          <w:sz w:val="24"/>
          <w:szCs w:val="24"/>
          <w:lang w:val="es-MX"/>
        </w:rPr>
        <w:t xml:space="preserve">la </w:t>
      </w:r>
      <w:r w:rsidR="00E11E12" w:rsidRPr="005A5822">
        <w:rPr>
          <w:rFonts w:ascii="Khmer UI" w:hAnsi="Khmer UI" w:cs="Khmer UI"/>
          <w:sz w:val="24"/>
          <w:szCs w:val="24"/>
          <w:lang w:val="es-MX"/>
        </w:rPr>
        <w:t xml:space="preserve">sociedad civil. El consejo está presidido por la Vicepresidencia de la República. </w:t>
      </w:r>
    </w:p>
    <w:p w:rsidR="00E11E12" w:rsidRPr="005A5822" w:rsidRDefault="00E11E12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  <w:lang w:val="es-MX"/>
        </w:rPr>
      </w:pPr>
    </w:p>
    <w:p w:rsidR="00E11E12" w:rsidRPr="005A5822" w:rsidRDefault="00E11E12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5A5822">
        <w:rPr>
          <w:rFonts w:ascii="Khmer UI" w:hAnsi="Khmer UI" w:cs="Khmer UI"/>
          <w:sz w:val="24"/>
          <w:szCs w:val="24"/>
          <w:lang w:val="es-MX"/>
        </w:rPr>
        <w:t>El CONAVI</w:t>
      </w:r>
      <w:r w:rsidR="00EA5970" w:rsidRPr="005A5822">
        <w:rPr>
          <w:rFonts w:ascii="Khmer UI" w:hAnsi="Khmer UI" w:cs="Khmer UI"/>
          <w:sz w:val="24"/>
          <w:szCs w:val="24"/>
          <w:lang w:val="es-MX"/>
        </w:rPr>
        <w:t xml:space="preserve"> 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es </w:t>
      </w:r>
      <w:r w:rsidR="00EA5970" w:rsidRPr="005A5822">
        <w:rPr>
          <w:rFonts w:ascii="Khmer UI" w:hAnsi="Khmer UI" w:cs="Khmer UI"/>
          <w:sz w:val="24"/>
          <w:szCs w:val="24"/>
          <w:lang w:val="es-MX"/>
        </w:rPr>
        <w:t>e</w:t>
      </w:r>
      <w:r w:rsidR="00DF3498" w:rsidRPr="005A5822">
        <w:rPr>
          <w:rFonts w:ascii="Khmer UI" w:hAnsi="Khmer UI" w:cs="Khmer UI"/>
          <w:sz w:val="24"/>
          <w:szCs w:val="24"/>
          <w:lang w:val="es-MX"/>
        </w:rPr>
        <w:t xml:space="preserve">l principal espacio para la </w:t>
      </w:r>
      <w:r w:rsidR="00EA5970" w:rsidRPr="005A5822">
        <w:rPr>
          <w:rFonts w:ascii="Khmer UI" w:hAnsi="Khmer UI" w:cs="Khmer UI"/>
          <w:sz w:val="24"/>
          <w:szCs w:val="24"/>
          <w:lang w:val="es-MX"/>
        </w:rPr>
        <w:t xml:space="preserve">participación ciudadana en </w:t>
      </w:r>
      <w:r w:rsidRPr="005A5822">
        <w:rPr>
          <w:rFonts w:ascii="Khmer UI" w:hAnsi="Khmer UI" w:cs="Khmer UI"/>
          <w:sz w:val="24"/>
          <w:szCs w:val="24"/>
          <w:lang w:val="es-MX"/>
        </w:rPr>
        <w:t>materia de vivienda</w:t>
      </w:r>
      <w:r w:rsidR="00D13E0E" w:rsidRPr="005A5822">
        <w:rPr>
          <w:rFonts w:ascii="Khmer UI" w:hAnsi="Khmer UI" w:cs="Khmer UI"/>
          <w:sz w:val="24"/>
          <w:szCs w:val="24"/>
          <w:lang w:val="es-MX"/>
        </w:rPr>
        <w:t xml:space="preserve">, pues se incluyó al </w:t>
      </w:r>
      <w:r w:rsidR="00BA4FF0" w:rsidRPr="005A5822">
        <w:rPr>
          <w:rFonts w:ascii="Khmer UI" w:hAnsi="Khmer UI" w:cs="Khmer UI"/>
          <w:sz w:val="24"/>
          <w:szCs w:val="24"/>
          <w:lang w:val="es-MX"/>
        </w:rPr>
        <w:t>Movimiento Guatemalteco de Pobladores</w:t>
      </w:r>
      <w:r w:rsidR="00BA4FF0" w:rsidRPr="005A5822">
        <w:rPr>
          <w:rStyle w:val="Refdenotaalpie"/>
          <w:rFonts w:ascii="Khmer UI" w:hAnsi="Khmer UI" w:cs="Khmer UI"/>
          <w:sz w:val="24"/>
          <w:szCs w:val="24"/>
          <w:lang w:val="es-MX"/>
        </w:rPr>
        <w:footnoteReference w:id="6"/>
      </w:r>
      <w:r w:rsidR="00B81F51" w:rsidRPr="005A5822">
        <w:rPr>
          <w:rFonts w:ascii="Khmer UI" w:hAnsi="Khmer UI" w:cs="Khmer UI"/>
          <w:sz w:val="24"/>
          <w:szCs w:val="24"/>
          <w:lang w:val="es-MX"/>
        </w:rPr>
        <w:t>, lo que permitiría</w:t>
      </w:r>
      <w:r w:rsidR="00EA5970" w:rsidRPr="005A5822">
        <w:rPr>
          <w:rFonts w:ascii="Khmer UI" w:hAnsi="Khmer UI" w:cs="Khmer UI"/>
          <w:sz w:val="24"/>
          <w:szCs w:val="24"/>
          <w:lang w:val="es-MX"/>
        </w:rPr>
        <w:t xml:space="preserve"> a organizaciones de sociedad civil tener participación en el diseño de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 planes y</w:t>
      </w:r>
      <w:r w:rsidR="00EA5970" w:rsidRPr="005A5822">
        <w:rPr>
          <w:rFonts w:ascii="Khmer UI" w:hAnsi="Khmer UI" w:cs="Khmer UI"/>
          <w:sz w:val="24"/>
          <w:szCs w:val="24"/>
          <w:lang w:val="es-MX"/>
        </w:rPr>
        <w:t xml:space="preserve"> estrategias</w:t>
      </w:r>
      <w:r w:rsidR="00C7349E" w:rsidRPr="005A5822">
        <w:rPr>
          <w:rFonts w:ascii="Khmer UI" w:hAnsi="Khmer UI" w:cs="Khmer UI"/>
          <w:sz w:val="24"/>
          <w:szCs w:val="24"/>
          <w:lang w:val="es-MX"/>
        </w:rPr>
        <w:t xml:space="preserve"> de vivienda, situación que no se </w:t>
      </w:r>
      <w:r w:rsidR="00FA6468" w:rsidRPr="005A5822">
        <w:rPr>
          <w:rFonts w:ascii="Khmer UI" w:hAnsi="Khmer UI" w:cs="Khmer UI"/>
          <w:sz w:val="24"/>
          <w:szCs w:val="24"/>
          <w:lang w:val="es-MX"/>
        </w:rPr>
        <w:t xml:space="preserve">ha </w:t>
      </w:r>
      <w:r w:rsidR="00C7349E" w:rsidRPr="005A5822">
        <w:rPr>
          <w:rFonts w:ascii="Khmer UI" w:hAnsi="Khmer UI" w:cs="Khmer UI"/>
          <w:sz w:val="24"/>
          <w:szCs w:val="24"/>
          <w:lang w:val="es-MX"/>
        </w:rPr>
        <w:t>cumplido</w:t>
      </w:r>
      <w:r w:rsidR="0088260B" w:rsidRPr="005A5822">
        <w:rPr>
          <w:rFonts w:ascii="Khmer UI" w:hAnsi="Khmer UI" w:cs="Khmer UI"/>
          <w:sz w:val="24"/>
          <w:szCs w:val="24"/>
          <w:lang w:val="es-MX"/>
        </w:rPr>
        <w:t xml:space="preserve">. </w:t>
      </w:r>
      <w:r w:rsidRPr="005A5822">
        <w:rPr>
          <w:rFonts w:ascii="Khmer UI" w:hAnsi="Khmer UI" w:cs="Khmer UI"/>
          <w:sz w:val="24"/>
          <w:szCs w:val="24"/>
          <w:lang w:val="es-MX"/>
        </w:rPr>
        <w:t>A cinco años de</w:t>
      </w:r>
      <w:r w:rsidR="00D13E0E" w:rsidRPr="005A5822">
        <w:rPr>
          <w:rFonts w:ascii="Khmer UI" w:hAnsi="Khmer UI" w:cs="Khmer UI"/>
          <w:sz w:val="24"/>
          <w:szCs w:val="24"/>
          <w:lang w:val="es-MX"/>
        </w:rPr>
        <w:t xml:space="preserve"> la </w:t>
      </w:r>
      <w:r w:rsidRPr="005A5822">
        <w:rPr>
          <w:rFonts w:ascii="Khmer UI" w:hAnsi="Khmer UI" w:cs="Khmer UI"/>
          <w:sz w:val="24"/>
          <w:szCs w:val="24"/>
          <w:lang w:val="es-MX"/>
        </w:rPr>
        <w:t>creación</w:t>
      </w:r>
      <w:r w:rsidR="00D13E0E" w:rsidRPr="005A5822">
        <w:rPr>
          <w:rFonts w:ascii="Khmer UI" w:hAnsi="Khmer UI" w:cs="Khmer UI"/>
          <w:sz w:val="24"/>
          <w:szCs w:val="24"/>
          <w:lang w:val="es-MX"/>
        </w:rPr>
        <w:t xml:space="preserve"> del CONAVI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, </w:t>
      </w:r>
      <w:r w:rsidR="0088260B" w:rsidRPr="005A5822">
        <w:rPr>
          <w:rFonts w:ascii="Khmer UI" w:hAnsi="Khmer UI" w:cs="Khmer UI"/>
          <w:sz w:val="24"/>
          <w:szCs w:val="24"/>
          <w:lang w:val="es-MX"/>
        </w:rPr>
        <w:t xml:space="preserve">este </w:t>
      </w:r>
      <w:r w:rsidRPr="005A5822">
        <w:rPr>
          <w:rFonts w:ascii="Khmer UI" w:hAnsi="Khmer UI" w:cs="Khmer UI"/>
          <w:sz w:val="24"/>
          <w:szCs w:val="24"/>
          <w:lang w:val="es-MX"/>
        </w:rPr>
        <w:t>aún no cuenta con un reglamento de funcionamiento, no</w:t>
      </w:r>
      <w:r w:rsidR="00C7349E" w:rsidRPr="005A5822">
        <w:rPr>
          <w:rFonts w:ascii="Khmer UI" w:hAnsi="Khmer UI" w:cs="Khmer UI"/>
          <w:sz w:val="24"/>
          <w:szCs w:val="24"/>
          <w:lang w:val="es-MX"/>
        </w:rPr>
        <w:t xml:space="preserve"> ha </w:t>
      </w:r>
      <w:r w:rsidR="0088260B" w:rsidRPr="005A5822">
        <w:rPr>
          <w:rFonts w:ascii="Khmer UI" w:hAnsi="Khmer UI" w:cs="Khmer UI"/>
          <w:sz w:val="24"/>
          <w:szCs w:val="24"/>
          <w:lang w:val="es-MX"/>
        </w:rPr>
        <w:t>funcionado como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 órgano coordinador en materia de vivienda (</w:t>
      </w:r>
      <w:r w:rsidR="0088260B" w:rsidRPr="005A5822">
        <w:rPr>
          <w:rFonts w:ascii="Khmer UI" w:hAnsi="Khmer UI" w:cs="Khmer UI"/>
          <w:sz w:val="24"/>
          <w:szCs w:val="24"/>
          <w:lang w:val="es-MX"/>
        </w:rPr>
        <w:t xml:space="preserve">sus 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reuniones </w:t>
      </w:r>
      <w:r w:rsidR="0088260B" w:rsidRPr="005A5822">
        <w:rPr>
          <w:rFonts w:ascii="Khmer UI" w:hAnsi="Khmer UI" w:cs="Khmer UI"/>
          <w:sz w:val="24"/>
          <w:szCs w:val="24"/>
          <w:lang w:val="es-MX"/>
        </w:rPr>
        <w:t xml:space="preserve">han sido 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esporádicas y </w:t>
      </w:r>
      <w:r w:rsidR="0088260B" w:rsidRPr="005A5822">
        <w:rPr>
          <w:rFonts w:ascii="Khmer UI" w:hAnsi="Khmer UI" w:cs="Khmer UI"/>
          <w:sz w:val="24"/>
          <w:szCs w:val="24"/>
          <w:lang w:val="es-MX"/>
        </w:rPr>
        <w:t>sin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 participación del sector privado y financiero) y no ha presentado propuestas para </w:t>
      </w:r>
      <w:r w:rsidR="0088260B" w:rsidRPr="005A5822">
        <w:rPr>
          <w:rFonts w:ascii="Khmer UI" w:hAnsi="Khmer UI" w:cs="Khmer UI"/>
          <w:sz w:val="24"/>
          <w:szCs w:val="24"/>
          <w:lang w:val="es-MX"/>
        </w:rPr>
        <w:t xml:space="preserve">generar una </w:t>
      </w:r>
      <w:r w:rsidRPr="005A5822">
        <w:rPr>
          <w:rFonts w:ascii="Khmer UI" w:hAnsi="Khmer UI" w:cs="Khmer UI"/>
          <w:sz w:val="24"/>
          <w:szCs w:val="24"/>
          <w:lang w:val="es-MX"/>
        </w:rPr>
        <w:t>política de vivienda</w:t>
      </w:r>
      <w:r w:rsidR="0088260B" w:rsidRPr="005A5822">
        <w:rPr>
          <w:rFonts w:ascii="Khmer UI" w:hAnsi="Khmer UI" w:cs="Khmer UI"/>
          <w:sz w:val="24"/>
          <w:szCs w:val="24"/>
          <w:lang w:val="es-MX"/>
        </w:rPr>
        <w:t>, estrategias</w:t>
      </w:r>
      <w:r w:rsidRPr="005A5822">
        <w:rPr>
          <w:rFonts w:ascii="Khmer UI" w:hAnsi="Khmer UI" w:cs="Khmer UI"/>
          <w:sz w:val="24"/>
          <w:szCs w:val="24"/>
          <w:lang w:val="es-MX"/>
        </w:rPr>
        <w:t xml:space="preserve"> o planes en esa materia.</w:t>
      </w:r>
      <w:r w:rsidR="00D13E0E" w:rsidRPr="005A5822">
        <w:rPr>
          <w:rFonts w:ascii="Khmer UI" w:hAnsi="Khmer UI" w:cs="Khmer UI"/>
          <w:sz w:val="24"/>
          <w:szCs w:val="24"/>
          <w:lang w:val="es-MX"/>
        </w:rPr>
        <w:t xml:space="preserve"> Esto </w:t>
      </w:r>
      <w:r w:rsidR="0088260B" w:rsidRPr="005A5822">
        <w:rPr>
          <w:rFonts w:ascii="Khmer UI" w:hAnsi="Khmer UI" w:cs="Khmer UI"/>
          <w:sz w:val="24"/>
          <w:szCs w:val="24"/>
          <w:lang w:val="es-MX"/>
        </w:rPr>
        <w:t xml:space="preserve">hace </w:t>
      </w:r>
      <w:r w:rsidR="00D13E0E" w:rsidRPr="005A5822">
        <w:rPr>
          <w:rFonts w:ascii="Khmer UI" w:hAnsi="Khmer UI" w:cs="Khmer UI"/>
          <w:sz w:val="24"/>
          <w:szCs w:val="24"/>
          <w:lang w:val="es-MX"/>
        </w:rPr>
        <w:t xml:space="preserve">que la participación ciudadana no sea significativa. </w:t>
      </w:r>
    </w:p>
    <w:p w:rsidR="00D13E0E" w:rsidRPr="005A5822" w:rsidRDefault="00D13E0E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E11E12" w:rsidRPr="005A5822" w:rsidRDefault="007A6EFA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5A5822">
        <w:rPr>
          <w:rFonts w:ascii="Khmer UI" w:hAnsi="Khmer UI" w:cs="Khmer UI"/>
          <w:sz w:val="24"/>
          <w:szCs w:val="24"/>
        </w:rPr>
        <w:t xml:space="preserve">Los principios establecidos en la Ley de Vivienda no se han llevado </w:t>
      </w:r>
      <w:r w:rsidR="0088260B" w:rsidRPr="005A5822">
        <w:rPr>
          <w:rFonts w:ascii="Khmer UI" w:hAnsi="Khmer UI" w:cs="Khmer UI"/>
          <w:sz w:val="24"/>
          <w:szCs w:val="24"/>
        </w:rPr>
        <w:t>a la práctica, por el contrario</w:t>
      </w:r>
      <w:r w:rsidRPr="005A5822">
        <w:rPr>
          <w:rFonts w:ascii="Khmer UI" w:hAnsi="Khmer UI" w:cs="Khmer UI"/>
          <w:sz w:val="24"/>
          <w:szCs w:val="24"/>
        </w:rPr>
        <w:t xml:space="preserve"> </w:t>
      </w:r>
      <w:r w:rsidR="00E11E12" w:rsidRPr="005A5822">
        <w:rPr>
          <w:rFonts w:ascii="Khmer UI" w:hAnsi="Khmer UI" w:cs="Khmer UI"/>
          <w:sz w:val="24"/>
          <w:szCs w:val="24"/>
        </w:rPr>
        <w:t xml:space="preserve">los esfuerzos realizados por el Estado para garantizar el derecho a la vivienda han disminuido. De 2013 a 2016 se disminuyó en 85% el presupuesto público para programas de vivienda. Las subvenciones no han sido suficientes para, por lo menos, contrarrestar el aumento del déficit habitacional; en los últimos cuatro años las subvenciones para vivienda solo han cubierto el 21.5% de dicho aumento. </w:t>
      </w:r>
      <w:r w:rsidR="00556C65" w:rsidRPr="005A5822">
        <w:rPr>
          <w:rFonts w:ascii="Khmer UI" w:hAnsi="Khmer UI" w:cs="Khmer UI"/>
          <w:sz w:val="24"/>
          <w:szCs w:val="24"/>
        </w:rPr>
        <w:t xml:space="preserve">Tampoco se ha elaborado la Política de Vivienda, ni se han diseñado planes y estrategias con enfoque de derechos humanos. </w:t>
      </w:r>
    </w:p>
    <w:p w:rsidR="0088260B" w:rsidRPr="005A5822" w:rsidRDefault="0088260B" w:rsidP="003F4E79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912BDF" w:rsidRPr="005A5822" w:rsidRDefault="00695A5A" w:rsidP="003F4E79">
      <w:pPr>
        <w:pStyle w:val="Prrafodelista"/>
        <w:spacing w:after="0" w:line="240" w:lineRule="auto"/>
        <w:ind w:left="0"/>
        <w:jc w:val="both"/>
        <w:rPr>
          <w:rFonts w:ascii="Khmer UI" w:hAnsi="Khmer UI" w:cs="Khmer UI"/>
          <w:sz w:val="24"/>
          <w:szCs w:val="24"/>
        </w:rPr>
      </w:pPr>
      <w:r w:rsidRPr="005A5822">
        <w:rPr>
          <w:rFonts w:ascii="Khmer UI" w:hAnsi="Khmer UI" w:cs="Khmer UI"/>
          <w:sz w:val="24"/>
          <w:szCs w:val="24"/>
        </w:rPr>
        <w:t>La meta</w:t>
      </w:r>
      <w:r w:rsidR="000065A8" w:rsidRPr="005A5822">
        <w:rPr>
          <w:rFonts w:ascii="Khmer UI" w:hAnsi="Khmer UI" w:cs="Khmer UI"/>
          <w:sz w:val="24"/>
          <w:szCs w:val="24"/>
        </w:rPr>
        <w:t xml:space="preserve"> 11.1 de los</w:t>
      </w:r>
      <w:r w:rsidR="00912BDF" w:rsidRPr="005A5822">
        <w:rPr>
          <w:rFonts w:ascii="Khmer UI" w:hAnsi="Khmer UI" w:cs="Khmer UI"/>
          <w:sz w:val="24"/>
          <w:szCs w:val="24"/>
        </w:rPr>
        <w:t xml:space="preserve"> </w:t>
      </w:r>
      <w:r w:rsidR="0088260B" w:rsidRPr="005A5822">
        <w:rPr>
          <w:rFonts w:ascii="Khmer UI" w:hAnsi="Khmer UI" w:cs="Khmer UI"/>
          <w:sz w:val="24"/>
          <w:szCs w:val="24"/>
        </w:rPr>
        <w:t>Objetivos de Desarrollo Sostenible</w:t>
      </w:r>
      <w:r w:rsidRPr="005A5822">
        <w:rPr>
          <w:rFonts w:ascii="Khmer UI" w:hAnsi="Khmer UI" w:cs="Khmer UI"/>
          <w:sz w:val="24"/>
          <w:szCs w:val="24"/>
        </w:rPr>
        <w:t xml:space="preserve"> fue incluida</w:t>
      </w:r>
      <w:r w:rsidR="000065A8" w:rsidRPr="005A5822">
        <w:rPr>
          <w:rFonts w:ascii="Khmer UI" w:hAnsi="Khmer UI" w:cs="Khmer UI"/>
          <w:sz w:val="24"/>
          <w:szCs w:val="24"/>
        </w:rPr>
        <w:t xml:space="preserve"> dentro de</w:t>
      </w:r>
      <w:r w:rsidRPr="005A5822">
        <w:rPr>
          <w:rFonts w:ascii="Khmer UI" w:hAnsi="Khmer UI" w:cs="Khmer UI"/>
          <w:sz w:val="24"/>
          <w:szCs w:val="24"/>
        </w:rPr>
        <w:t xml:space="preserve"> los objetivos</w:t>
      </w:r>
      <w:r w:rsidR="000065A8" w:rsidRPr="005A5822">
        <w:rPr>
          <w:rFonts w:ascii="Khmer UI" w:hAnsi="Khmer UI" w:cs="Khmer UI"/>
          <w:sz w:val="24"/>
          <w:szCs w:val="24"/>
        </w:rPr>
        <w:t xml:space="preserve"> priorizad</w:t>
      </w:r>
      <w:r w:rsidRPr="005A5822">
        <w:rPr>
          <w:rFonts w:ascii="Khmer UI" w:hAnsi="Khmer UI" w:cs="Khmer UI"/>
          <w:sz w:val="24"/>
          <w:szCs w:val="24"/>
        </w:rPr>
        <w:t>o</w:t>
      </w:r>
      <w:r w:rsidR="0088260B" w:rsidRPr="005A5822">
        <w:rPr>
          <w:rFonts w:ascii="Khmer UI" w:hAnsi="Khmer UI" w:cs="Khmer UI"/>
          <w:sz w:val="24"/>
          <w:szCs w:val="24"/>
        </w:rPr>
        <w:t xml:space="preserve">s por </w:t>
      </w:r>
      <w:r w:rsidR="000065A8" w:rsidRPr="005A5822">
        <w:rPr>
          <w:rFonts w:ascii="Khmer UI" w:hAnsi="Khmer UI" w:cs="Khmer UI"/>
          <w:sz w:val="24"/>
          <w:szCs w:val="24"/>
        </w:rPr>
        <w:t>el país</w:t>
      </w:r>
      <w:r w:rsidR="00912BDF" w:rsidRPr="005A5822">
        <w:rPr>
          <w:rStyle w:val="Refdenotaalpie"/>
          <w:rFonts w:ascii="Khmer UI" w:hAnsi="Khmer UI" w:cs="Khmer UI"/>
          <w:sz w:val="24"/>
          <w:szCs w:val="24"/>
        </w:rPr>
        <w:footnoteReference w:id="7"/>
      </w:r>
      <w:r w:rsidR="000065A8" w:rsidRPr="005A5822">
        <w:rPr>
          <w:rFonts w:ascii="Khmer UI" w:hAnsi="Khmer UI" w:cs="Khmer UI"/>
          <w:sz w:val="24"/>
          <w:szCs w:val="24"/>
        </w:rPr>
        <w:t xml:space="preserve">. La priorización </w:t>
      </w:r>
      <w:r w:rsidR="0088260B" w:rsidRPr="005A5822">
        <w:rPr>
          <w:rFonts w:ascii="Khmer UI" w:hAnsi="Khmer UI" w:cs="Khmer UI"/>
          <w:sz w:val="24"/>
          <w:szCs w:val="24"/>
        </w:rPr>
        <w:t>es resultado</w:t>
      </w:r>
      <w:r w:rsidR="000065A8" w:rsidRPr="005A5822">
        <w:rPr>
          <w:rFonts w:ascii="Khmer UI" w:hAnsi="Khmer UI" w:cs="Khmer UI"/>
          <w:sz w:val="24"/>
          <w:szCs w:val="24"/>
        </w:rPr>
        <w:t xml:space="preserve"> de un proceso de consulta a varios actores de la sociedad y deriva de la articulación de los ODS con </w:t>
      </w:r>
      <w:r w:rsidRPr="005A5822">
        <w:rPr>
          <w:rFonts w:ascii="Khmer UI" w:hAnsi="Khmer UI" w:cs="Khmer UI"/>
          <w:sz w:val="24"/>
          <w:szCs w:val="24"/>
        </w:rPr>
        <w:t xml:space="preserve">la </w:t>
      </w:r>
      <w:r w:rsidR="000065A8" w:rsidRPr="005A5822">
        <w:rPr>
          <w:rFonts w:ascii="Khmer UI" w:hAnsi="Khmer UI" w:cs="Khmer UI"/>
          <w:sz w:val="24"/>
          <w:szCs w:val="24"/>
        </w:rPr>
        <w:t xml:space="preserve">Política Nacional de Desarrollo </w:t>
      </w:r>
      <w:proofErr w:type="spellStart"/>
      <w:r w:rsidR="000065A8" w:rsidRPr="005A5822">
        <w:rPr>
          <w:rFonts w:ascii="Khmer UI" w:hAnsi="Khmer UI" w:cs="Khmer UI"/>
          <w:sz w:val="24"/>
          <w:szCs w:val="24"/>
        </w:rPr>
        <w:t>K</w:t>
      </w:r>
      <w:r w:rsidRPr="005A5822">
        <w:rPr>
          <w:rFonts w:ascii="Khmer UI" w:hAnsi="Khmer UI" w:cs="Khmer UI"/>
          <w:sz w:val="24"/>
          <w:szCs w:val="24"/>
        </w:rPr>
        <w:t>’atun</w:t>
      </w:r>
      <w:proofErr w:type="spellEnd"/>
      <w:r w:rsidRPr="005A5822">
        <w:rPr>
          <w:rFonts w:ascii="Khmer UI" w:hAnsi="Khmer UI" w:cs="Khmer UI"/>
          <w:sz w:val="24"/>
          <w:szCs w:val="24"/>
        </w:rPr>
        <w:t>: Nuestra Guatemala 2032.</w:t>
      </w:r>
      <w:r w:rsidR="0088260B" w:rsidRPr="005A5822">
        <w:rPr>
          <w:rFonts w:ascii="Khmer UI" w:hAnsi="Khmer UI" w:cs="Khmer UI"/>
          <w:sz w:val="24"/>
          <w:szCs w:val="24"/>
        </w:rPr>
        <w:t xml:space="preserve"> Sin embargo, esto no ha significado un avance en materia de vivienda, ni en políticas públicas ni en enfoque de derechos.</w:t>
      </w:r>
    </w:p>
    <w:sectPr w:rsidR="00912BDF" w:rsidRPr="005A5822" w:rsidSect="00FA6468">
      <w:foot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0B" w:rsidRDefault="004D280B" w:rsidP="00926BE2">
      <w:pPr>
        <w:spacing w:after="0" w:line="240" w:lineRule="auto"/>
      </w:pPr>
      <w:r>
        <w:separator/>
      </w:r>
    </w:p>
  </w:endnote>
  <w:endnote w:type="continuationSeparator" w:id="0">
    <w:p w:rsidR="004D280B" w:rsidRDefault="004D280B" w:rsidP="0092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025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6468" w:rsidRDefault="00FA646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3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3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6468" w:rsidRDefault="00FA64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0B" w:rsidRDefault="004D280B" w:rsidP="00926BE2">
      <w:pPr>
        <w:spacing w:after="0" w:line="240" w:lineRule="auto"/>
      </w:pPr>
      <w:r>
        <w:separator/>
      </w:r>
    </w:p>
  </w:footnote>
  <w:footnote w:type="continuationSeparator" w:id="0">
    <w:p w:rsidR="004D280B" w:rsidRDefault="004D280B" w:rsidP="00926BE2">
      <w:pPr>
        <w:spacing w:after="0" w:line="240" w:lineRule="auto"/>
      </w:pPr>
      <w:r>
        <w:continuationSeparator/>
      </w:r>
    </w:p>
  </w:footnote>
  <w:footnote w:id="1">
    <w:p w:rsidR="00B95C0D" w:rsidRPr="00FA001D" w:rsidRDefault="00B95C0D" w:rsidP="008C326E">
      <w:pPr>
        <w:pStyle w:val="Textonotapie"/>
        <w:tabs>
          <w:tab w:val="left" w:pos="284"/>
        </w:tabs>
        <w:ind w:left="284" w:hanging="284"/>
        <w:rPr>
          <w:rFonts w:ascii="Khmer UI" w:hAnsi="Khmer UI" w:cs="Khmer UI"/>
          <w:lang w:val="es-MX"/>
        </w:rPr>
      </w:pPr>
      <w:r w:rsidRPr="00FA001D">
        <w:rPr>
          <w:rStyle w:val="Refdenotaalpie"/>
          <w:rFonts w:ascii="Khmer UI" w:hAnsi="Khmer UI" w:cs="Khmer UI"/>
        </w:rPr>
        <w:footnoteRef/>
      </w:r>
      <w:r w:rsidRPr="00FA001D">
        <w:rPr>
          <w:rFonts w:ascii="Khmer UI" w:hAnsi="Khmer UI" w:cs="Khmer UI"/>
        </w:rPr>
        <w:t xml:space="preserve"> </w:t>
      </w:r>
      <w:r w:rsidRPr="00FA001D">
        <w:rPr>
          <w:rFonts w:ascii="Khmer UI" w:hAnsi="Khmer UI" w:cs="Khmer UI"/>
        </w:rPr>
        <w:tab/>
      </w:r>
      <w:r w:rsidRPr="00FA001D">
        <w:rPr>
          <w:rFonts w:ascii="Khmer UI" w:hAnsi="Khmer UI" w:cs="Khmer UI"/>
          <w:lang w:val="es-MX"/>
        </w:rPr>
        <w:t xml:space="preserve">Fondo para la Vivienda. </w:t>
      </w:r>
      <w:r w:rsidRPr="00FA001D">
        <w:rPr>
          <w:rFonts w:ascii="Khmer UI" w:hAnsi="Khmer UI" w:cs="Khmer UI"/>
          <w:i/>
          <w:lang w:val="es-MX"/>
        </w:rPr>
        <w:t>FOPAVI-OFICIO-DE-276-2017/JG.</w:t>
      </w:r>
      <w:r w:rsidRPr="00FA001D">
        <w:rPr>
          <w:rFonts w:ascii="Khmer UI" w:hAnsi="Khmer UI" w:cs="Khmer UI"/>
          <w:lang w:val="es-MX"/>
        </w:rPr>
        <w:t xml:space="preserve"> 29.03.2017. </w:t>
      </w:r>
    </w:p>
  </w:footnote>
  <w:footnote w:id="2">
    <w:p w:rsidR="00081877" w:rsidRPr="00FA001D" w:rsidRDefault="00081877" w:rsidP="008C326E">
      <w:pPr>
        <w:pStyle w:val="Textonotapie"/>
        <w:tabs>
          <w:tab w:val="left" w:pos="284"/>
        </w:tabs>
        <w:ind w:left="284" w:hanging="284"/>
        <w:jc w:val="both"/>
        <w:rPr>
          <w:rFonts w:ascii="Khmer UI" w:hAnsi="Khmer UI" w:cs="Khmer UI"/>
          <w:lang w:val="es-MX"/>
        </w:rPr>
      </w:pPr>
      <w:r w:rsidRPr="00FA001D">
        <w:rPr>
          <w:rStyle w:val="Refdenotaalpie"/>
          <w:rFonts w:ascii="Khmer UI" w:hAnsi="Khmer UI" w:cs="Khmer UI"/>
        </w:rPr>
        <w:footnoteRef/>
      </w:r>
      <w:r w:rsidRPr="00FA001D">
        <w:rPr>
          <w:rFonts w:ascii="Khmer UI" w:hAnsi="Khmer UI" w:cs="Khmer UI"/>
        </w:rPr>
        <w:t xml:space="preserve"> </w:t>
      </w:r>
      <w:r w:rsidR="00B95C0D" w:rsidRPr="00FA001D">
        <w:rPr>
          <w:rFonts w:ascii="Khmer UI" w:hAnsi="Khmer UI" w:cs="Khmer UI"/>
        </w:rPr>
        <w:tab/>
      </w:r>
      <w:r w:rsidR="00113D3E" w:rsidRPr="00FA001D">
        <w:rPr>
          <w:rFonts w:ascii="Khmer UI" w:hAnsi="Khmer UI" w:cs="Khmer UI"/>
          <w:lang w:val="es-MX"/>
        </w:rPr>
        <w:t xml:space="preserve">El monto máximo de la subvención es de aproximadamente </w:t>
      </w:r>
      <w:r w:rsidR="00FA001D">
        <w:rPr>
          <w:rFonts w:ascii="Khmer UI" w:hAnsi="Khmer UI" w:cs="Khmer UI"/>
          <w:lang w:val="es-MX"/>
        </w:rPr>
        <w:t>US</w:t>
      </w:r>
      <w:r w:rsidR="00113D3E" w:rsidRPr="00FA001D">
        <w:rPr>
          <w:rFonts w:ascii="Khmer UI" w:hAnsi="Khmer UI" w:cs="Khmer UI"/>
          <w:lang w:val="es-MX"/>
        </w:rPr>
        <w:t xml:space="preserve">$ 4,768 (al tipo de cambio del 9.10.2017), prácticamente es imposible adquirir terreno y vivienda, por lo que la mayoría opta a construcción en terreno propio. </w:t>
      </w:r>
    </w:p>
  </w:footnote>
  <w:footnote w:id="3">
    <w:p w:rsidR="00B95C0D" w:rsidRPr="00FA001D" w:rsidRDefault="00B95C0D" w:rsidP="008C326E">
      <w:pPr>
        <w:pStyle w:val="Textonotapie"/>
        <w:ind w:left="284" w:hanging="284"/>
        <w:rPr>
          <w:rFonts w:ascii="Khmer UI" w:hAnsi="Khmer UI" w:cs="Khmer UI"/>
          <w:lang w:val="es-MX"/>
        </w:rPr>
      </w:pPr>
      <w:r w:rsidRPr="00FA001D">
        <w:rPr>
          <w:rStyle w:val="Refdenotaalpie"/>
          <w:rFonts w:ascii="Khmer UI" w:hAnsi="Khmer UI" w:cs="Khmer UI"/>
        </w:rPr>
        <w:footnoteRef/>
      </w:r>
      <w:r w:rsidRPr="00FA001D">
        <w:rPr>
          <w:rFonts w:ascii="Khmer UI" w:hAnsi="Khmer UI" w:cs="Khmer UI"/>
        </w:rPr>
        <w:t xml:space="preserve"> </w:t>
      </w:r>
      <w:r w:rsidR="008C326E" w:rsidRPr="00FA001D">
        <w:rPr>
          <w:rFonts w:ascii="Khmer UI" w:hAnsi="Khmer UI" w:cs="Khmer UI"/>
        </w:rPr>
        <w:tab/>
      </w:r>
      <w:r w:rsidR="00FA001D">
        <w:rPr>
          <w:rFonts w:ascii="Khmer UI" w:hAnsi="Khmer UI" w:cs="Khmer UI"/>
          <w:lang w:val="es-MX"/>
        </w:rPr>
        <w:t xml:space="preserve">CPRG, artículo 105. </w:t>
      </w:r>
    </w:p>
  </w:footnote>
  <w:footnote w:id="4">
    <w:p w:rsidR="00BA4FF0" w:rsidRPr="00FA001D" w:rsidRDefault="00BA4FF0" w:rsidP="008C326E">
      <w:pPr>
        <w:pStyle w:val="Textonotapie"/>
        <w:ind w:left="284" w:hanging="284"/>
        <w:jc w:val="both"/>
        <w:rPr>
          <w:rFonts w:ascii="Khmer UI" w:hAnsi="Khmer UI" w:cs="Khmer UI"/>
          <w:lang w:val="es-MX"/>
        </w:rPr>
      </w:pPr>
      <w:r w:rsidRPr="00FA001D">
        <w:rPr>
          <w:rStyle w:val="Refdenotaalpie"/>
          <w:rFonts w:ascii="Khmer UI" w:hAnsi="Khmer UI" w:cs="Khmer UI"/>
        </w:rPr>
        <w:footnoteRef/>
      </w:r>
      <w:r w:rsidRPr="00FA001D">
        <w:rPr>
          <w:rFonts w:ascii="Khmer UI" w:hAnsi="Khmer UI" w:cs="Khmer UI"/>
        </w:rPr>
        <w:t xml:space="preserve"> </w:t>
      </w:r>
      <w:r w:rsidR="008C326E" w:rsidRPr="00FA001D">
        <w:rPr>
          <w:rFonts w:ascii="Khmer UI" w:hAnsi="Khmer UI" w:cs="Khmer UI"/>
        </w:rPr>
        <w:tab/>
      </w:r>
      <w:r w:rsidRPr="00FA001D">
        <w:rPr>
          <w:rFonts w:ascii="Khmer UI" w:hAnsi="Khmer UI" w:cs="Khmer UI"/>
        </w:rPr>
        <w:t xml:space="preserve">Congreso de la República de Guatemala. </w:t>
      </w:r>
      <w:r w:rsidR="00EA5970" w:rsidRPr="00FA001D">
        <w:rPr>
          <w:rFonts w:ascii="Khmer UI" w:hAnsi="Khmer UI" w:cs="Khmer UI"/>
        </w:rPr>
        <w:t xml:space="preserve">Artículo 2, </w:t>
      </w:r>
      <w:r w:rsidRPr="00FA001D">
        <w:rPr>
          <w:rFonts w:ascii="Khmer UI" w:hAnsi="Khmer UI" w:cs="Khmer UI"/>
          <w:i/>
        </w:rPr>
        <w:t>Decreto 9-2012, Ley de Vivienda</w:t>
      </w:r>
      <w:r w:rsidR="00EA5970" w:rsidRPr="00FA001D">
        <w:rPr>
          <w:rFonts w:ascii="Khmer UI" w:hAnsi="Khmer UI" w:cs="Khmer UI"/>
          <w:i/>
        </w:rPr>
        <w:t>. Ver</w:t>
      </w:r>
      <w:r w:rsidRPr="00FA001D">
        <w:rPr>
          <w:rFonts w:ascii="Khmer UI" w:hAnsi="Khmer UI" w:cs="Khmer UI"/>
          <w:i/>
        </w:rPr>
        <w:t xml:space="preserve"> </w:t>
      </w:r>
      <w:r w:rsidR="00EA5970" w:rsidRPr="00FA001D">
        <w:rPr>
          <w:rFonts w:ascii="Khmer UI" w:hAnsi="Khmer UI" w:cs="Khmer UI"/>
          <w:i/>
        </w:rPr>
        <w:t>e</w:t>
      </w:r>
      <w:r w:rsidRPr="00FA001D">
        <w:rPr>
          <w:rFonts w:ascii="Khmer UI" w:hAnsi="Khmer UI" w:cs="Khmer UI"/>
        </w:rPr>
        <w:t xml:space="preserve">n: </w:t>
      </w:r>
      <w:hyperlink r:id="rId1" w:history="1">
        <w:r w:rsidRPr="00FA001D">
          <w:rPr>
            <w:rStyle w:val="Hipervnculo"/>
            <w:rFonts w:ascii="Khmer UI" w:hAnsi="Khmer UI" w:cs="Khmer UI"/>
          </w:rPr>
          <w:t>http://old.congreso.gob.gt/archivos/decretos/2012/CCXCIII0990200010009201229022012.pdf</w:t>
        </w:r>
      </w:hyperlink>
      <w:r w:rsidRPr="00FA001D">
        <w:rPr>
          <w:rFonts w:ascii="Khmer UI" w:hAnsi="Khmer UI" w:cs="Khmer UI"/>
        </w:rPr>
        <w:t xml:space="preserve">.  </w:t>
      </w:r>
    </w:p>
  </w:footnote>
  <w:footnote w:id="5">
    <w:p w:rsidR="00EA5970" w:rsidRPr="00FA001D" w:rsidRDefault="00EA5970" w:rsidP="008C326E">
      <w:pPr>
        <w:pStyle w:val="Textonotapie"/>
        <w:ind w:left="284" w:hanging="284"/>
        <w:jc w:val="both"/>
        <w:rPr>
          <w:rFonts w:ascii="Khmer UI" w:hAnsi="Khmer UI" w:cs="Khmer UI"/>
          <w:lang w:val="es-MX"/>
        </w:rPr>
      </w:pPr>
      <w:r w:rsidRPr="00FA001D">
        <w:rPr>
          <w:rStyle w:val="Refdenotaalpie"/>
          <w:rFonts w:ascii="Khmer UI" w:hAnsi="Khmer UI" w:cs="Khmer UI"/>
        </w:rPr>
        <w:footnoteRef/>
      </w:r>
      <w:r w:rsidRPr="00FA001D">
        <w:rPr>
          <w:rFonts w:ascii="Khmer UI" w:hAnsi="Khmer UI" w:cs="Khmer UI"/>
        </w:rPr>
        <w:t xml:space="preserve"> </w:t>
      </w:r>
      <w:r w:rsidR="008C326E" w:rsidRPr="00FA001D">
        <w:rPr>
          <w:rFonts w:ascii="Khmer UI" w:hAnsi="Khmer UI" w:cs="Khmer UI"/>
        </w:rPr>
        <w:tab/>
      </w:r>
      <w:r w:rsidR="00912BDF" w:rsidRPr="00FA001D">
        <w:rPr>
          <w:rFonts w:ascii="Khmer UI" w:hAnsi="Khmer UI" w:cs="Khmer UI"/>
        </w:rPr>
        <w:t xml:space="preserve">Ibídem, artículos 9 al 13.  </w:t>
      </w:r>
    </w:p>
  </w:footnote>
  <w:footnote w:id="6">
    <w:p w:rsidR="00BA4FF0" w:rsidRPr="00FA001D" w:rsidRDefault="00BA4FF0" w:rsidP="008C326E">
      <w:pPr>
        <w:pStyle w:val="Textonotapie"/>
        <w:ind w:left="284" w:hanging="284"/>
        <w:jc w:val="both"/>
        <w:rPr>
          <w:rFonts w:ascii="Khmer UI" w:hAnsi="Khmer UI" w:cs="Khmer UI"/>
          <w:lang w:val="es-MX"/>
        </w:rPr>
      </w:pPr>
      <w:r w:rsidRPr="00FA001D">
        <w:rPr>
          <w:rStyle w:val="Refdenotaalpie"/>
          <w:rFonts w:ascii="Khmer UI" w:hAnsi="Khmer UI" w:cs="Khmer UI"/>
        </w:rPr>
        <w:footnoteRef/>
      </w:r>
      <w:r w:rsidRPr="00FA001D">
        <w:rPr>
          <w:rFonts w:ascii="Khmer UI" w:hAnsi="Khmer UI" w:cs="Khmer UI"/>
        </w:rPr>
        <w:t xml:space="preserve"> </w:t>
      </w:r>
      <w:r w:rsidR="008C326E" w:rsidRPr="00FA001D">
        <w:rPr>
          <w:rFonts w:ascii="Khmer UI" w:hAnsi="Khmer UI" w:cs="Khmer UI"/>
        </w:rPr>
        <w:tab/>
      </w:r>
      <w:r w:rsidR="00EA5970" w:rsidRPr="00FA001D">
        <w:rPr>
          <w:rFonts w:ascii="Khmer UI" w:hAnsi="Khmer UI" w:cs="Khmer UI"/>
        </w:rPr>
        <w:t xml:space="preserve">Entidad que aglutina a varias organizaciones de la sociedad civil que velan por el derecho a una vivienda adecuada. </w:t>
      </w:r>
      <w:r w:rsidRPr="00FA001D">
        <w:rPr>
          <w:rFonts w:ascii="Khmer UI" w:hAnsi="Khmer UI" w:cs="Khmer UI"/>
        </w:rPr>
        <w:t xml:space="preserve">Ver en: </w:t>
      </w:r>
      <w:hyperlink r:id="rId2" w:history="1">
        <w:r w:rsidRPr="00FA001D">
          <w:rPr>
            <w:rStyle w:val="Hipervnculo"/>
            <w:rFonts w:ascii="Khmer UI" w:hAnsi="Khmer UI" w:cs="Khmer UI"/>
          </w:rPr>
          <w:t>http://movimientoguatemaltecodepobladores.blogspot.com/</w:t>
        </w:r>
      </w:hyperlink>
      <w:r w:rsidRPr="00FA001D">
        <w:rPr>
          <w:rFonts w:ascii="Khmer UI" w:hAnsi="Khmer UI" w:cs="Khmer UI"/>
        </w:rPr>
        <w:t xml:space="preserve">. </w:t>
      </w:r>
    </w:p>
  </w:footnote>
  <w:footnote w:id="7">
    <w:p w:rsidR="00912BDF" w:rsidRPr="00FA001D" w:rsidRDefault="00912BDF" w:rsidP="008C326E">
      <w:pPr>
        <w:pStyle w:val="Textonotapie"/>
        <w:ind w:left="284" w:hanging="284"/>
        <w:jc w:val="both"/>
        <w:rPr>
          <w:rFonts w:ascii="Khmer UI" w:hAnsi="Khmer UI" w:cs="Khmer UI"/>
          <w:lang w:val="es-MX"/>
        </w:rPr>
      </w:pPr>
      <w:r w:rsidRPr="00FA001D">
        <w:rPr>
          <w:rStyle w:val="Refdenotaalpie"/>
          <w:rFonts w:ascii="Khmer UI" w:hAnsi="Khmer UI" w:cs="Khmer UI"/>
        </w:rPr>
        <w:footnoteRef/>
      </w:r>
      <w:r w:rsidRPr="00FA001D">
        <w:rPr>
          <w:rFonts w:ascii="Khmer UI" w:hAnsi="Khmer UI" w:cs="Khmer UI"/>
        </w:rPr>
        <w:t xml:space="preserve"> </w:t>
      </w:r>
      <w:r w:rsidR="008C326E" w:rsidRPr="00FA001D">
        <w:rPr>
          <w:rFonts w:ascii="Khmer UI" w:hAnsi="Khmer UI" w:cs="Khmer UI"/>
        </w:rPr>
        <w:tab/>
      </w:r>
      <w:r w:rsidR="000065A8" w:rsidRPr="00FA001D">
        <w:rPr>
          <w:rFonts w:ascii="Khmer UI" w:hAnsi="Khmer UI" w:cs="Khmer UI"/>
        </w:rPr>
        <w:t xml:space="preserve">Secretaría de Planificación y Programación (SEGEPLAN). </w:t>
      </w:r>
      <w:r w:rsidR="000065A8" w:rsidRPr="00FA001D">
        <w:rPr>
          <w:rFonts w:ascii="Khmer UI" w:hAnsi="Khmer UI" w:cs="Khmer UI"/>
          <w:i/>
        </w:rPr>
        <w:t>Metas priorizadas sobre Objetivos de Desarrollo Sostenible</w:t>
      </w:r>
      <w:r w:rsidR="000065A8" w:rsidRPr="00FA001D">
        <w:rPr>
          <w:rFonts w:ascii="Khmer UI" w:hAnsi="Khmer UI" w:cs="Khmer UI"/>
        </w:rPr>
        <w:t xml:space="preserve">. </w:t>
      </w:r>
      <w:r w:rsidRPr="00FA001D">
        <w:rPr>
          <w:rFonts w:ascii="Khmer UI" w:hAnsi="Khmer UI" w:cs="Khmer UI"/>
        </w:rPr>
        <w:t xml:space="preserve">Ver en: </w:t>
      </w:r>
      <w:hyperlink r:id="rId3" w:history="1">
        <w:r w:rsidRPr="00FA001D">
          <w:rPr>
            <w:rStyle w:val="Hipervnculo"/>
            <w:rFonts w:ascii="Khmer UI" w:hAnsi="Khmer UI" w:cs="Khmer UI"/>
          </w:rPr>
          <w:t>http://www.segeplan.gob.gt/nportal/index.php/ods</w:t>
        </w:r>
      </w:hyperlink>
      <w:r w:rsidRPr="00FA001D">
        <w:rPr>
          <w:rFonts w:ascii="Khmer UI" w:hAnsi="Khmer UI" w:cs="Khmer UI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0E"/>
    <w:rsid w:val="000065A8"/>
    <w:rsid w:val="00081877"/>
    <w:rsid w:val="000C66EE"/>
    <w:rsid w:val="00113D3E"/>
    <w:rsid w:val="00236390"/>
    <w:rsid w:val="003F4E79"/>
    <w:rsid w:val="004C71BB"/>
    <w:rsid w:val="004D280B"/>
    <w:rsid w:val="0050160E"/>
    <w:rsid w:val="00504270"/>
    <w:rsid w:val="00511D84"/>
    <w:rsid w:val="00556C65"/>
    <w:rsid w:val="0058719F"/>
    <w:rsid w:val="005A5822"/>
    <w:rsid w:val="00695A5A"/>
    <w:rsid w:val="006B309C"/>
    <w:rsid w:val="007A6EFA"/>
    <w:rsid w:val="00837298"/>
    <w:rsid w:val="0088260B"/>
    <w:rsid w:val="008C326E"/>
    <w:rsid w:val="00912BDF"/>
    <w:rsid w:val="00926BE2"/>
    <w:rsid w:val="00986FAA"/>
    <w:rsid w:val="009C060A"/>
    <w:rsid w:val="00A57E22"/>
    <w:rsid w:val="00AC05EC"/>
    <w:rsid w:val="00B81F51"/>
    <w:rsid w:val="00B95C0D"/>
    <w:rsid w:val="00BA4FF0"/>
    <w:rsid w:val="00C7349E"/>
    <w:rsid w:val="00CC023C"/>
    <w:rsid w:val="00D13E0E"/>
    <w:rsid w:val="00DF3498"/>
    <w:rsid w:val="00E11E12"/>
    <w:rsid w:val="00E54FE5"/>
    <w:rsid w:val="00EA5970"/>
    <w:rsid w:val="00FA001D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7C670-8AFB-4C19-949F-903953B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26B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6B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6BE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26BE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4FF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12BDF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3F4E79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F4E79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3F4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E79"/>
  </w:style>
  <w:style w:type="paragraph" w:styleId="Piedepgina">
    <w:name w:val="footer"/>
    <w:basedOn w:val="Normal"/>
    <w:link w:val="PiedepginaCar"/>
    <w:uiPriority w:val="99"/>
    <w:unhideWhenUsed/>
    <w:rsid w:val="003F4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geplan.gob.gt/nportal/index.php/ods" TargetMode="External"/><Relationship Id="rId2" Type="http://schemas.openxmlformats.org/officeDocument/2006/relationships/hyperlink" Target="http://movimientoguatemaltecodepobladores.blogspot.com/" TargetMode="External"/><Relationship Id="rId1" Type="http://schemas.openxmlformats.org/officeDocument/2006/relationships/hyperlink" Target="http://old.congreso.gob.gt/archivos/decretos/2012/CCXCIII099020001000920122902201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4ACF-B4F4-49B5-BC42-6C2FD2A1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Hernandez Rodriguez</dc:creator>
  <cp:keywords/>
  <dc:description/>
  <cp:lastModifiedBy>Ruth del Valle</cp:lastModifiedBy>
  <cp:revision>4</cp:revision>
  <cp:lastPrinted>2017-10-30T17:09:00Z</cp:lastPrinted>
  <dcterms:created xsi:type="dcterms:W3CDTF">2017-10-30T17:07:00Z</dcterms:created>
  <dcterms:modified xsi:type="dcterms:W3CDTF">2017-10-30T17:09:00Z</dcterms:modified>
</cp:coreProperties>
</file>