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0F2C0" w14:textId="77777777" w:rsidR="00E7108D" w:rsidRDefault="00E7108D" w:rsidP="00E7108D">
      <w:pPr>
        <w:jc w:val="center"/>
        <w:rPr>
          <w:sz w:val="24"/>
          <w:szCs w:val="24"/>
        </w:rPr>
      </w:pPr>
    </w:p>
    <w:p w14:paraId="45B354C4" w14:textId="3CFFAF49" w:rsidR="00543F64" w:rsidRDefault="00406087" w:rsidP="00543F64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L</w:t>
      </w:r>
      <w:r w:rsidR="008C2EBD">
        <w:rPr>
          <w:b/>
          <w:i/>
          <w:sz w:val="24"/>
          <w:szCs w:val="24"/>
        </w:rPr>
        <w:t>abour</w:t>
      </w:r>
      <w:r w:rsidR="00B01B2F">
        <w:rPr>
          <w:b/>
          <w:i/>
          <w:sz w:val="24"/>
          <w:szCs w:val="24"/>
        </w:rPr>
        <w:t xml:space="preserve"> rights</w:t>
      </w:r>
      <w:r>
        <w:rPr>
          <w:b/>
          <w:i/>
          <w:sz w:val="24"/>
          <w:szCs w:val="24"/>
        </w:rPr>
        <w:t xml:space="preserve"> in the context of structural adjustment </w:t>
      </w:r>
      <w:r w:rsidR="004F0706"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t>and financial consolidation policies</w:t>
      </w:r>
    </w:p>
    <w:p w14:paraId="2B3B23DD" w14:textId="77777777" w:rsidR="009C0C4A" w:rsidRPr="009E47A0" w:rsidRDefault="009C0C4A" w:rsidP="00543F64">
      <w:pPr>
        <w:jc w:val="center"/>
        <w:rPr>
          <w:b/>
          <w:sz w:val="24"/>
          <w:szCs w:val="24"/>
        </w:rPr>
      </w:pPr>
    </w:p>
    <w:p w14:paraId="256D18E3" w14:textId="77777777" w:rsidR="00543F64" w:rsidRDefault="00543F64" w:rsidP="00543F64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7A0">
        <w:rPr>
          <w:rFonts w:ascii="Times New Roman" w:hAnsi="Times New Roman" w:cs="Times New Roman"/>
          <w:b/>
          <w:sz w:val="24"/>
          <w:szCs w:val="24"/>
        </w:rPr>
        <w:t xml:space="preserve">Background </w:t>
      </w:r>
    </w:p>
    <w:p w14:paraId="44DAE1CB" w14:textId="43A43F6B" w:rsidR="00CE5EB9" w:rsidRDefault="00976A89" w:rsidP="00CE5E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ECBB23F" w14:textId="010B4F8E" w:rsidR="00CE5EB9" w:rsidRPr="000353D1" w:rsidRDefault="00406087" w:rsidP="00DA18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E5EB9" w:rsidRPr="000353D1">
        <w:rPr>
          <w:rFonts w:ascii="Times New Roman" w:hAnsi="Times New Roman" w:cs="Times New Roman"/>
          <w:sz w:val="24"/>
          <w:szCs w:val="24"/>
        </w:rPr>
        <w:t xml:space="preserve">next </w:t>
      </w:r>
      <w:r w:rsidR="004F0706">
        <w:rPr>
          <w:rFonts w:ascii="Times New Roman" w:hAnsi="Times New Roman" w:cs="Times New Roman"/>
          <w:sz w:val="24"/>
          <w:szCs w:val="24"/>
        </w:rPr>
        <w:t xml:space="preserve">thematic </w:t>
      </w:r>
      <w:r w:rsidR="00CE5EB9" w:rsidRPr="000353D1">
        <w:rPr>
          <w:rFonts w:ascii="Times New Roman" w:hAnsi="Times New Roman" w:cs="Times New Roman"/>
          <w:sz w:val="24"/>
          <w:szCs w:val="24"/>
        </w:rPr>
        <w:t xml:space="preserve">report to the </w:t>
      </w:r>
      <w:r w:rsidR="004F0706" w:rsidRPr="000353D1">
        <w:rPr>
          <w:rFonts w:ascii="Times New Roman" w:hAnsi="Times New Roman" w:cs="Times New Roman"/>
          <w:sz w:val="24"/>
          <w:szCs w:val="24"/>
        </w:rPr>
        <w:t>34</w:t>
      </w:r>
      <w:r w:rsidR="004F0706" w:rsidRPr="000353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0706" w:rsidRPr="000353D1">
        <w:rPr>
          <w:rFonts w:ascii="Times New Roman" w:hAnsi="Times New Roman" w:cs="Times New Roman"/>
          <w:sz w:val="24"/>
          <w:szCs w:val="24"/>
        </w:rPr>
        <w:t xml:space="preserve"> session</w:t>
      </w:r>
      <w:r w:rsidR="004F0706">
        <w:rPr>
          <w:rFonts w:ascii="Times New Roman" w:hAnsi="Times New Roman" w:cs="Times New Roman"/>
          <w:sz w:val="24"/>
          <w:szCs w:val="24"/>
        </w:rPr>
        <w:t xml:space="preserve"> of the</w:t>
      </w:r>
      <w:r w:rsidR="004F0706" w:rsidRPr="000353D1">
        <w:rPr>
          <w:rFonts w:ascii="Times New Roman" w:hAnsi="Times New Roman" w:cs="Times New Roman"/>
          <w:sz w:val="24"/>
          <w:szCs w:val="24"/>
        </w:rPr>
        <w:t xml:space="preserve"> </w:t>
      </w:r>
      <w:r w:rsidR="00CE5EB9" w:rsidRPr="000353D1">
        <w:rPr>
          <w:rFonts w:ascii="Times New Roman" w:hAnsi="Times New Roman" w:cs="Times New Roman"/>
          <w:sz w:val="24"/>
          <w:szCs w:val="24"/>
        </w:rPr>
        <w:t xml:space="preserve">United Nations </w:t>
      </w:r>
      <w:r w:rsidR="004A29D4" w:rsidRPr="000353D1">
        <w:rPr>
          <w:rFonts w:ascii="Times New Roman" w:hAnsi="Times New Roman" w:cs="Times New Roman"/>
          <w:sz w:val="24"/>
          <w:szCs w:val="24"/>
        </w:rPr>
        <w:t>Human Rights Council</w:t>
      </w:r>
      <w:r w:rsidR="00CE5EB9" w:rsidRPr="000353D1">
        <w:rPr>
          <w:rFonts w:ascii="Times New Roman" w:hAnsi="Times New Roman" w:cs="Times New Roman"/>
          <w:sz w:val="24"/>
          <w:szCs w:val="24"/>
        </w:rPr>
        <w:t xml:space="preserve"> </w:t>
      </w:r>
      <w:r w:rsidR="004F0706">
        <w:rPr>
          <w:rFonts w:ascii="Times New Roman" w:hAnsi="Times New Roman" w:cs="Times New Roman"/>
          <w:sz w:val="24"/>
          <w:szCs w:val="24"/>
        </w:rPr>
        <w:t xml:space="preserve">by the </w:t>
      </w:r>
      <w:r w:rsidR="00CE5EB9" w:rsidRPr="000353D1">
        <w:rPr>
          <w:rFonts w:ascii="Times New Roman" w:hAnsi="Times New Roman" w:cs="Times New Roman"/>
          <w:sz w:val="24"/>
          <w:szCs w:val="24"/>
        </w:rPr>
        <w:t>Independent Expert on the effects of foreign debt on human rights,</w:t>
      </w:r>
      <w:r w:rsidR="001E3163" w:rsidRPr="000353D1" w:rsidDel="001E3163">
        <w:rPr>
          <w:rFonts w:ascii="Times New Roman" w:hAnsi="Times New Roman" w:cs="Times New Roman"/>
          <w:sz w:val="24"/>
          <w:szCs w:val="24"/>
        </w:rPr>
        <w:t xml:space="preserve"> </w:t>
      </w:r>
      <w:r w:rsidR="00CE5EB9" w:rsidRPr="000353D1">
        <w:rPr>
          <w:rFonts w:ascii="Times New Roman" w:hAnsi="Times New Roman" w:cs="Times New Roman"/>
          <w:sz w:val="24"/>
          <w:szCs w:val="24"/>
        </w:rPr>
        <w:t xml:space="preserve">Mr. Juan Pablo </w:t>
      </w:r>
      <w:proofErr w:type="spellStart"/>
      <w:r w:rsidR="00CE5EB9" w:rsidRPr="000353D1">
        <w:rPr>
          <w:rFonts w:ascii="Times New Roman" w:hAnsi="Times New Roman" w:cs="Times New Roman"/>
          <w:sz w:val="24"/>
          <w:szCs w:val="24"/>
        </w:rPr>
        <w:t>Bohoslavsky</w:t>
      </w:r>
      <w:proofErr w:type="spellEnd"/>
      <w:r w:rsidR="00CE5EB9" w:rsidRPr="000353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CE5EB9" w:rsidRPr="000353D1">
        <w:rPr>
          <w:rFonts w:ascii="Times New Roman" w:hAnsi="Times New Roman" w:cs="Times New Roman"/>
          <w:sz w:val="24"/>
          <w:szCs w:val="24"/>
        </w:rPr>
        <w:t xml:space="preserve">focus on </w:t>
      </w:r>
      <w:r w:rsidR="004F0706">
        <w:rPr>
          <w:rFonts w:ascii="Times New Roman" w:hAnsi="Times New Roman" w:cs="Times New Roman"/>
          <w:sz w:val="24"/>
          <w:szCs w:val="24"/>
        </w:rPr>
        <w:t xml:space="preserve">the impact of </w:t>
      </w:r>
      <w:r>
        <w:rPr>
          <w:rFonts w:ascii="Times New Roman" w:hAnsi="Times New Roman" w:cs="Times New Roman"/>
          <w:sz w:val="24"/>
          <w:szCs w:val="24"/>
        </w:rPr>
        <w:t>structural adjustment and fiscal consolidation policies</w:t>
      </w:r>
      <w:r w:rsidR="004F070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4F0706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4F0706">
        <w:rPr>
          <w:rFonts w:ascii="Times New Roman" w:hAnsi="Times New Roman" w:cs="Times New Roman"/>
          <w:sz w:val="24"/>
          <w:szCs w:val="24"/>
        </w:rPr>
        <w:t xml:space="preserve"> rights</w:t>
      </w:r>
      <w:r w:rsidR="00AA3BDD">
        <w:rPr>
          <w:rFonts w:ascii="Times New Roman" w:hAnsi="Times New Roman" w:cs="Times New Roman"/>
          <w:sz w:val="24"/>
          <w:szCs w:val="24"/>
        </w:rPr>
        <w:t xml:space="preserve"> contained in international human rights law</w:t>
      </w:r>
      <w:r w:rsidR="004F0706">
        <w:rPr>
          <w:rFonts w:ascii="Times New Roman" w:hAnsi="Times New Roman" w:cs="Times New Roman"/>
          <w:sz w:val="24"/>
          <w:szCs w:val="24"/>
        </w:rPr>
        <w:t xml:space="preserve">. </w:t>
      </w:r>
      <w:r w:rsidR="00944B74" w:rsidRPr="00035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CD588" w14:textId="77777777" w:rsidR="00E16322" w:rsidRPr="000353D1" w:rsidRDefault="00E16322" w:rsidP="00E163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C23309" w14:textId="26375559" w:rsidR="00E16322" w:rsidRPr="000353D1" w:rsidRDefault="00FA1998" w:rsidP="00E1632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0353D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16322" w:rsidRPr="000353D1">
        <w:rPr>
          <w:rFonts w:ascii="Times New Roman" w:hAnsi="Times New Roman" w:cs="Times New Roman"/>
          <w:sz w:val="24"/>
          <w:szCs w:val="24"/>
          <w:lang w:val="en-GB"/>
        </w:rPr>
        <w:t xml:space="preserve">ountries facing a sovereign debt crisis have adopted </w:t>
      </w:r>
      <w:r w:rsidR="00D21E5A" w:rsidRPr="000353D1">
        <w:rPr>
          <w:rFonts w:ascii="Times New Roman" w:hAnsi="Times New Roman" w:cs="Times New Roman"/>
          <w:sz w:val="24"/>
          <w:szCs w:val="24"/>
          <w:lang w:val="en-GB"/>
        </w:rPr>
        <w:t xml:space="preserve">fiscal consolidation </w:t>
      </w:r>
      <w:r w:rsidR="00E16322" w:rsidRPr="000353D1">
        <w:rPr>
          <w:rFonts w:ascii="Times New Roman" w:hAnsi="Times New Roman" w:cs="Times New Roman"/>
          <w:sz w:val="24"/>
          <w:szCs w:val="24"/>
          <w:lang w:val="en-GB"/>
        </w:rPr>
        <w:t>measures</w:t>
      </w:r>
      <w:r w:rsidR="00D21E5A" w:rsidRPr="000353D1">
        <w:rPr>
          <w:rFonts w:ascii="Times New Roman" w:hAnsi="Times New Roman" w:cs="Times New Roman"/>
          <w:sz w:val="24"/>
          <w:szCs w:val="24"/>
          <w:lang w:val="en-GB"/>
        </w:rPr>
        <w:t xml:space="preserve">, such as reducing the public sector wage bill or </w:t>
      </w:r>
      <w:r w:rsidR="006E5A51">
        <w:rPr>
          <w:rFonts w:ascii="Times New Roman" w:hAnsi="Times New Roman" w:cs="Times New Roman"/>
          <w:sz w:val="24"/>
          <w:szCs w:val="24"/>
          <w:lang w:val="en-GB"/>
        </w:rPr>
        <w:t xml:space="preserve">the number of people employed </w:t>
      </w:r>
      <w:r w:rsidR="00D21E5A" w:rsidRPr="000353D1">
        <w:rPr>
          <w:rFonts w:ascii="Times New Roman" w:hAnsi="Times New Roman" w:cs="Times New Roman"/>
          <w:sz w:val="24"/>
          <w:szCs w:val="24"/>
          <w:lang w:val="en-GB"/>
        </w:rPr>
        <w:t xml:space="preserve">in the public sector, </w:t>
      </w:r>
      <w:r w:rsidR="00E16322" w:rsidRPr="000353D1">
        <w:rPr>
          <w:rFonts w:ascii="Times New Roman" w:hAnsi="Times New Roman" w:cs="Times New Roman"/>
          <w:sz w:val="24"/>
          <w:szCs w:val="24"/>
          <w:lang w:val="en-GB"/>
        </w:rPr>
        <w:t>and labour market reforms to render the labour market more flexible and thereby increase the competitiveness of their economies. These measures include the modification of labour laws</w:t>
      </w:r>
      <w:r w:rsidR="00D21E5A" w:rsidRPr="000353D1">
        <w:rPr>
          <w:rFonts w:ascii="Times New Roman" w:hAnsi="Times New Roman" w:cs="Times New Roman"/>
          <w:sz w:val="24"/>
          <w:szCs w:val="24"/>
          <w:lang w:val="en-GB"/>
        </w:rPr>
        <w:t xml:space="preserve">, freezing or </w:t>
      </w:r>
      <w:r w:rsidR="00E16322" w:rsidRPr="000353D1">
        <w:rPr>
          <w:rFonts w:ascii="Times New Roman" w:hAnsi="Times New Roman" w:cs="Times New Roman"/>
          <w:sz w:val="24"/>
          <w:szCs w:val="24"/>
          <w:lang w:val="en-GB"/>
        </w:rPr>
        <w:t>reduc</w:t>
      </w:r>
      <w:r w:rsidR="00D21E5A" w:rsidRPr="000353D1">
        <w:rPr>
          <w:rFonts w:ascii="Times New Roman" w:hAnsi="Times New Roman" w:cs="Times New Roman"/>
          <w:sz w:val="24"/>
          <w:szCs w:val="24"/>
          <w:lang w:val="en-GB"/>
        </w:rPr>
        <w:t>ing the</w:t>
      </w:r>
      <w:r w:rsidR="00E16322" w:rsidRPr="000353D1">
        <w:rPr>
          <w:rFonts w:ascii="Times New Roman" w:hAnsi="Times New Roman" w:cs="Times New Roman"/>
          <w:sz w:val="24"/>
          <w:szCs w:val="24"/>
          <w:lang w:val="en-GB"/>
        </w:rPr>
        <w:t xml:space="preserve"> minimum wage, extend</w:t>
      </w:r>
      <w:r w:rsidR="00D21E5A" w:rsidRPr="000353D1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E16322" w:rsidRPr="000353D1">
        <w:rPr>
          <w:rFonts w:ascii="Times New Roman" w:hAnsi="Times New Roman" w:cs="Times New Roman"/>
          <w:sz w:val="24"/>
          <w:szCs w:val="24"/>
          <w:lang w:val="en-GB"/>
        </w:rPr>
        <w:t xml:space="preserve"> working hours, and weaken</w:t>
      </w:r>
      <w:r w:rsidR="00487693" w:rsidRPr="000353D1">
        <w:rPr>
          <w:rFonts w:ascii="Times New Roman" w:hAnsi="Times New Roman" w:cs="Times New Roman"/>
          <w:sz w:val="24"/>
          <w:szCs w:val="24"/>
          <w:lang w:val="en-GB"/>
        </w:rPr>
        <w:t xml:space="preserve">ing </w:t>
      </w:r>
      <w:r w:rsidR="00E16322" w:rsidRPr="000353D1">
        <w:rPr>
          <w:rFonts w:ascii="Times New Roman" w:hAnsi="Times New Roman" w:cs="Times New Roman"/>
          <w:sz w:val="24"/>
          <w:szCs w:val="24"/>
          <w:lang w:val="en-GB"/>
        </w:rPr>
        <w:t xml:space="preserve">the collective bargaining system through decentralization. The measures have </w:t>
      </w:r>
      <w:r w:rsidR="00D21E5A" w:rsidRPr="000353D1">
        <w:rPr>
          <w:rFonts w:ascii="Times New Roman" w:hAnsi="Times New Roman" w:cs="Times New Roman"/>
          <w:sz w:val="24"/>
          <w:szCs w:val="24"/>
          <w:lang w:val="en-GB"/>
        </w:rPr>
        <w:t xml:space="preserve">sometimes </w:t>
      </w:r>
      <w:r w:rsidR="00E16322" w:rsidRPr="000353D1">
        <w:rPr>
          <w:rFonts w:ascii="Times New Roman" w:hAnsi="Times New Roman" w:cs="Times New Roman"/>
          <w:sz w:val="24"/>
          <w:szCs w:val="24"/>
          <w:lang w:val="en-GB"/>
        </w:rPr>
        <w:t>been alleged to contravene</w:t>
      </w:r>
      <w:r w:rsidR="00E2100B" w:rsidRPr="000353D1">
        <w:rPr>
          <w:rFonts w:ascii="Times New Roman" w:hAnsi="Times New Roman" w:cs="Times New Roman"/>
          <w:sz w:val="24"/>
          <w:szCs w:val="24"/>
          <w:lang w:val="en-GB"/>
        </w:rPr>
        <w:t xml:space="preserve"> states’ international obligations</w:t>
      </w:r>
      <w:r w:rsidR="00E16322" w:rsidRPr="000353D1">
        <w:rPr>
          <w:rFonts w:ascii="Times New Roman" w:hAnsi="Times New Roman" w:cs="Times New Roman"/>
          <w:sz w:val="24"/>
          <w:szCs w:val="24"/>
          <w:lang w:val="en-GB"/>
        </w:rPr>
        <w:t xml:space="preserve">, erode labour rights, or result in retrogression of work-related gender equality. </w:t>
      </w:r>
    </w:p>
    <w:p w14:paraId="7225B7D4" w14:textId="77777777" w:rsidR="00CE5EB9" w:rsidRPr="000353D1" w:rsidRDefault="00CE5EB9" w:rsidP="00CE5EB9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37626D61" w14:textId="33D1EFAE" w:rsidR="00505C54" w:rsidRDefault="00240099" w:rsidP="00944B74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0353D1">
        <w:rPr>
          <w:rFonts w:ascii="Times New Roman" w:hAnsi="Times New Roman" w:cs="Times New Roman"/>
          <w:sz w:val="24"/>
          <w:szCs w:val="24"/>
          <w:lang w:val="en-GB"/>
        </w:rPr>
        <w:t xml:space="preserve">There is also concern that </w:t>
      </w:r>
      <w:r w:rsidR="00967CC0">
        <w:rPr>
          <w:rFonts w:ascii="Times New Roman" w:hAnsi="Times New Roman" w:cs="Times New Roman"/>
          <w:sz w:val="24"/>
          <w:szCs w:val="24"/>
          <w:lang w:val="en-GB"/>
        </w:rPr>
        <w:t xml:space="preserve">such </w:t>
      </w:r>
      <w:r w:rsidRPr="000353D1">
        <w:rPr>
          <w:rFonts w:ascii="Times New Roman" w:hAnsi="Times New Roman" w:cs="Times New Roman"/>
          <w:sz w:val="24"/>
          <w:szCs w:val="24"/>
          <w:lang w:val="en-GB"/>
        </w:rPr>
        <w:t xml:space="preserve">labour market reforms </w:t>
      </w:r>
      <w:r w:rsidR="00B07582" w:rsidRPr="000353D1">
        <w:rPr>
          <w:rFonts w:ascii="Times New Roman" w:hAnsi="Times New Roman" w:cs="Times New Roman"/>
          <w:sz w:val="24"/>
          <w:szCs w:val="24"/>
          <w:lang w:val="en-GB"/>
        </w:rPr>
        <w:t>contribute to an increase in in</w:t>
      </w:r>
      <w:r w:rsidR="003D1A33" w:rsidRPr="000353D1">
        <w:rPr>
          <w:rFonts w:ascii="Times New Roman" w:hAnsi="Times New Roman" w:cs="Times New Roman"/>
          <w:sz w:val="24"/>
          <w:szCs w:val="24"/>
          <w:lang w:val="en-GB"/>
        </w:rPr>
        <w:t>secure and informal employment; foster discrimination in the labour market towards young and older persons, persons with disabilities, and individuals belonging to marginalised social groups; and result in</w:t>
      </w:r>
      <w:r w:rsidR="00EF7BD3" w:rsidRPr="000353D1">
        <w:rPr>
          <w:rFonts w:ascii="Times New Roman" w:hAnsi="Times New Roman" w:cs="Times New Roman"/>
          <w:sz w:val="24"/>
          <w:szCs w:val="24"/>
          <w:lang w:val="en-GB"/>
        </w:rPr>
        <w:t xml:space="preserve"> the reduction of unemployment </w:t>
      </w:r>
      <w:r w:rsidR="003D1A33" w:rsidRPr="000353D1">
        <w:rPr>
          <w:rFonts w:ascii="Times New Roman" w:hAnsi="Times New Roman" w:cs="Times New Roman"/>
          <w:sz w:val="24"/>
          <w:szCs w:val="24"/>
          <w:lang w:val="en-GB"/>
        </w:rPr>
        <w:t>benefits and other job-related social protection.</w:t>
      </w:r>
    </w:p>
    <w:p w14:paraId="621DE9B4" w14:textId="77777777" w:rsidR="00C54D19" w:rsidRDefault="00C54D19" w:rsidP="00944B74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309B8D36" w14:textId="3FB25396" w:rsidR="00C54D19" w:rsidRPr="000353D1" w:rsidRDefault="00C54D19" w:rsidP="00944B74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BB264B">
        <w:rPr>
          <w:rFonts w:ascii="Times New Roman" w:hAnsi="Times New Roman" w:cs="Times New Roman"/>
          <w:sz w:val="24"/>
          <w:szCs w:val="24"/>
          <w:lang w:val="en-GB"/>
        </w:rPr>
        <w:t>On the other hand, certain reform measures may have resulted in significant improvements in the enjoyment of labour and other economic, social and cultural rights contained in international human rights treaties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DF6E2A0" w14:textId="77777777" w:rsidR="00505C54" w:rsidRPr="000353D1" w:rsidRDefault="00505C54" w:rsidP="00944B74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2A4D2FA4" w14:textId="44166BD7" w:rsidR="00944B74" w:rsidRPr="000353D1" w:rsidRDefault="00696934" w:rsidP="00944B74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0353D1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D1A33" w:rsidRPr="000353D1">
        <w:rPr>
          <w:rFonts w:ascii="Times New Roman" w:hAnsi="Times New Roman" w:cs="Times New Roman"/>
          <w:sz w:val="24"/>
          <w:szCs w:val="24"/>
          <w:lang w:val="en-GB"/>
        </w:rPr>
        <w:t xml:space="preserve">he report will </w:t>
      </w:r>
      <w:r w:rsidR="00505C54" w:rsidRPr="000353D1">
        <w:rPr>
          <w:rFonts w:ascii="Times New Roman" w:hAnsi="Times New Roman" w:cs="Times New Roman"/>
          <w:sz w:val="24"/>
          <w:szCs w:val="24"/>
          <w:lang w:val="en-GB"/>
        </w:rPr>
        <w:t>analyse</w:t>
      </w:r>
      <w:r w:rsidR="003D1A33" w:rsidRPr="000353D1">
        <w:rPr>
          <w:rFonts w:ascii="Times New Roman" w:hAnsi="Times New Roman" w:cs="Times New Roman"/>
          <w:sz w:val="24"/>
          <w:szCs w:val="24"/>
          <w:lang w:val="en-GB"/>
        </w:rPr>
        <w:t xml:space="preserve"> the relationship between </w:t>
      </w:r>
      <w:r w:rsidR="008C2EBD" w:rsidRPr="000353D1">
        <w:rPr>
          <w:rFonts w:ascii="Times New Roman" w:hAnsi="Times New Roman" w:cs="Times New Roman"/>
          <w:sz w:val="24"/>
          <w:szCs w:val="24"/>
          <w:lang w:val="en-GB"/>
        </w:rPr>
        <w:t>labour</w:t>
      </w:r>
      <w:r w:rsidR="003D1A33" w:rsidRPr="000353D1">
        <w:rPr>
          <w:rFonts w:ascii="Times New Roman" w:hAnsi="Times New Roman" w:cs="Times New Roman"/>
          <w:sz w:val="24"/>
          <w:szCs w:val="24"/>
          <w:lang w:val="en-GB"/>
        </w:rPr>
        <w:t xml:space="preserve"> rights and sovereign debt, focusing on labour market reforms and austerity measures implemented in the context of sovereign debt crises.</w:t>
      </w:r>
      <w:r w:rsidR="00487693" w:rsidRPr="000353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24F4" w:rsidRPr="000353D1">
        <w:rPr>
          <w:rFonts w:ascii="Times New Roman" w:hAnsi="Times New Roman" w:cs="Times New Roman"/>
          <w:sz w:val="24"/>
          <w:szCs w:val="24"/>
          <w:lang w:val="en-GB"/>
        </w:rPr>
        <w:t xml:space="preserve">Analysing selected case studies, the report will </w:t>
      </w:r>
      <w:r w:rsidR="00505C54" w:rsidRPr="000353D1">
        <w:rPr>
          <w:rFonts w:ascii="Times New Roman" w:hAnsi="Times New Roman" w:cs="Times New Roman"/>
          <w:sz w:val="24"/>
          <w:szCs w:val="24"/>
          <w:lang w:val="en-GB"/>
        </w:rPr>
        <w:t xml:space="preserve">explore the ways in which austerity measures and labour market reform have </w:t>
      </w:r>
      <w:r w:rsidR="003B24F4" w:rsidRPr="000353D1">
        <w:rPr>
          <w:rFonts w:ascii="Times New Roman" w:hAnsi="Times New Roman" w:cs="Times New Roman"/>
          <w:sz w:val="24"/>
          <w:szCs w:val="24"/>
          <w:lang w:val="en-GB"/>
        </w:rPr>
        <w:t>modified, both in law and in practice, collective and individual</w:t>
      </w:r>
      <w:r w:rsidR="00505C54" w:rsidRPr="000353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2EBD" w:rsidRPr="000353D1">
        <w:rPr>
          <w:rFonts w:ascii="Times New Roman" w:hAnsi="Times New Roman" w:cs="Times New Roman"/>
          <w:sz w:val="24"/>
          <w:szCs w:val="24"/>
          <w:lang w:val="en-GB"/>
        </w:rPr>
        <w:t xml:space="preserve">labour </w:t>
      </w:r>
      <w:r w:rsidR="00505C54" w:rsidRPr="000353D1">
        <w:rPr>
          <w:rFonts w:ascii="Times New Roman" w:hAnsi="Times New Roman" w:cs="Times New Roman"/>
          <w:sz w:val="24"/>
          <w:szCs w:val="24"/>
          <w:lang w:val="en-GB"/>
        </w:rPr>
        <w:t>rights at the domestic level</w:t>
      </w:r>
      <w:r w:rsidR="003B24F4" w:rsidRPr="000353D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40583" w:rsidRPr="000353D1">
        <w:rPr>
          <w:rFonts w:ascii="Times New Roman" w:hAnsi="Times New Roman" w:cs="Times New Roman"/>
          <w:sz w:val="24"/>
          <w:szCs w:val="24"/>
          <w:lang w:val="en-GB"/>
        </w:rPr>
        <w:t xml:space="preserve">The report will conclude with proposals for improving protection of individual and collective </w:t>
      </w:r>
      <w:r w:rsidR="008C2EBD" w:rsidRPr="000353D1">
        <w:rPr>
          <w:rFonts w:ascii="Times New Roman" w:hAnsi="Times New Roman" w:cs="Times New Roman"/>
          <w:sz w:val="24"/>
          <w:szCs w:val="24"/>
          <w:lang w:val="en-GB"/>
        </w:rPr>
        <w:t xml:space="preserve">labour </w:t>
      </w:r>
      <w:r w:rsidR="00640583" w:rsidRPr="000353D1">
        <w:rPr>
          <w:rFonts w:ascii="Times New Roman" w:hAnsi="Times New Roman" w:cs="Times New Roman"/>
          <w:sz w:val="24"/>
          <w:szCs w:val="24"/>
          <w:lang w:val="en-GB"/>
        </w:rPr>
        <w:t xml:space="preserve">rights during sovereign debt crises and times of austerity. </w:t>
      </w:r>
    </w:p>
    <w:p w14:paraId="2BC91DA5" w14:textId="5F26A85E" w:rsidR="00543F64" w:rsidRPr="009E47A0" w:rsidRDefault="00543F64" w:rsidP="00CE5EB9">
      <w:pPr>
        <w:jc w:val="both"/>
        <w:rPr>
          <w:sz w:val="24"/>
          <w:szCs w:val="24"/>
        </w:rPr>
      </w:pPr>
    </w:p>
    <w:p w14:paraId="5D830EFE" w14:textId="77777777" w:rsidR="00543F64" w:rsidRPr="009E47A0" w:rsidRDefault="00543F64" w:rsidP="00543F64">
      <w:pPr>
        <w:jc w:val="both"/>
        <w:rPr>
          <w:sz w:val="24"/>
          <w:szCs w:val="24"/>
        </w:rPr>
      </w:pPr>
    </w:p>
    <w:p w14:paraId="07E30E21" w14:textId="77777777" w:rsidR="00543F64" w:rsidRDefault="00543F64" w:rsidP="00543F64">
      <w:pPr>
        <w:rPr>
          <w:rFonts w:eastAsiaTheme="minorEastAsia"/>
          <w:b/>
          <w:sz w:val="24"/>
          <w:szCs w:val="24"/>
          <w:lang w:eastAsia="ko-KR"/>
        </w:rPr>
      </w:pPr>
      <w:r>
        <w:rPr>
          <w:b/>
          <w:sz w:val="24"/>
          <w:szCs w:val="24"/>
        </w:rPr>
        <w:br w:type="page"/>
      </w:r>
    </w:p>
    <w:p w14:paraId="2CA1B206" w14:textId="77777777" w:rsidR="00543F64" w:rsidRPr="009E47A0" w:rsidRDefault="00543F64" w:rsidP="00543F64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7A0">
        <w:rPr>
          <w:rFonts w:ascii="Times New Roman" w:hAnsi="Times New Roman" w:cs="Times New Roman"/>
          <w:b/>
          <w:sz w:val="24"/>
          <w:szCs w:val="24"/>
        </w:rPr>
        <w:lastRenderedPageBreak/>
        <w:t>Questionnaire</w:t>
      </w:r>
    </w:p>
    <w:p w14:paraId="75175CBE" w14:textId="0DC60AA6" w:rsidR="00096B60" w:rsidRPr="00096B60" w:rsidRDefault="00096B60" w:rsidP="006E5A51">
      <w:pPr>
        <w:rPr>
          <w:sz w:val="24"/>
          <w:szCs w:val="24"/>
          <w:lang w:val="en-US"/>
        </w:rPr>
      </w:pPr>
      <w:r w:rsidRPr="00096B60">
        <w:rPr>
          <w:sz w:val="24"/>
          <w:szCs w:val="24"/>
          <w:lang w:val="en-US"/>
        </w:rPr>
        <w:t>In the context of preparing my report, I would be very grateful to receive relevant information and views from your institution</w:t>
      </w:r>
      <w:r w:rsidR="00C50160">
        <w:rPr>
          <w:sz w:val="24"/>
          <w:szCs w:val="24"/>
          <w:lang w:val="en-US"/>
        </w:rPr>
        <w:t xml:space="preserve"> or organization</w:t>
      </w:r>
      <w:r w:rsidRPr="00096B60">
        <w:rPr>
          <w:sz w:val="24"/>
          <w:szCs w:val="24"/>
          <w:lang w:val="en-US"/>
        </w:rPr>
        <w:t>.</w:t>
      </w:r>
    </w:p>
    <w:p w14:paraId="1C4DCC94" w14:textId="77777777" w:rsidR="00096B60" w:rsidRPr="00096B60" w:rsidRDefault="00096B60" w:rsidP="006E5A51">
      <w:pPr>
        <w:rPr>
          <w:sz w:val="24"/>
          <w:szCs w:val="24"/>
          <w:lang w:val="en-US"/>
        </w:rPr>
      </w:pPr>
    </w:p>
    <w:p w14:paraId="6FADFE4A" w14:textId="77777777" w:rsidR="00096B60" w:rsidRPr="00096B60" w:rsidRDefault="00096B60" w:rsidP="006E5A51">
      <w:pPr>
        <w:rPr>
          <w:sz w:val="24"/>
          <w:szCs w:val="24"/>
          <w:lang w:val="en-US"/>
        </w:rPr>
      </w:pPr>
      <w:r w:rsidRPr="00096B60">
        <w:rPr>
          <w:sz w:val="24"/>
          <w:szCs w:val="24"/>
          <w:lang w:val="en-US"/>
        </w:rPr>
        <w:t>In particular, I would appreciate receiving further information on the following:</w:t>
      </w:r>
    </w:p>
    <w:p w14:paraId="01014364" w14:textId="77777777" w:rsidR="00096B60" w:rsidRPr="00096B60" w:rsidRDefault="00096B60" w:rsidP="006E5A51">
      <w:pPr>
        <w:rPr>
          <w:sz w:val="24"/>
          <w:szCs w:val="24"/>
          <w:lang w:val="en-US"/>
        </w:rPr>
      </w:pPr>
    </w:p>
    <w:p w14:paraId="0330842F" w14:textId="33E0661B" w:rsidR="00DD71FD" w:rsidRDefault="00096B60" w:rsidP="006E5A51">
      <w:pPr>
        <w:rPr>
          <w:sz w:val="24"/>
          <w:szCs w:val="24"/>
          <w:lang w:val="en-US"/>
        </w:rPr>
      </w:pPr>
      <w:r w:rsidRPr="00096B60">
        <w:rPr>
          <w:sz w:val="24"/>
          <w:szCs w:val="24"/>
          <w:lang w:val="en-US"/>
        </w:rPr>
        <w:t>1. To what extent ha</w:t>
      </w:r>
      <w:r w:rsidR="00DD71FD">
        <w:rPr>
          <w:sz w:val="24"/>
          <w:szCs w:val="24"/>
          <w:lang w:val="en-US"/>
        </w:rPr>
        <w:t>s</w:t>
      </w:r>
      <w:r w:rsidRPr="00096B60">
        <w:rPr>
          <w:sz w:val="24"/>
          <w:szCs w:val="24"/>
          <w:lang w:val="en-US"/>
        </w:rPr>
        <w:t xml:space="preserve"> </w:t>
      </w:r>
      <w:r w:rsidR="00DD71FD">
        <w:rPr>
          <w:sz w:val="24"/>
          <w:szCs w:val="24"/>
          <w:lang w:val="en-US"/>
        </w:rPr>
        <w:t xml:space="preserve">your institution/organization supported, monitored or provided policy advice on </w:t>
      </w:r>
      <w:r w:rsidRPr="00096B60">
        <w:rPr>
          <w:sz w:val="24"/>
          <w:szCs w:val="24"/>
          <w:lang w:val="en-US"/>
        </w:rPr>
        <w:t xml:space="preserve">macro-economic adjustment </w:t>
      </w:r>
      <w:proofErr w:type="spellStart"/>
      <w:r w:rsidRPr="00096B60">
        <w:rPr>
          <w:sz w:val="24"/>
          <w:szCs w:val="24"/>
          <w:lang w:val="en-US"/>
        </w:rPr>
        <w:t>programmes</w:t>
      </w:r>
      <w:proofErr w:type="spellEnd"/>
      <w:r w:rsidRPr="00096B60">
        <w:rPr>
          <w:sz w:val="24"/>
          <w:szCs w:val="24"/>
          <w:lang w:val="en-US"/>
        </w:rPr>
        <w:t xml:space="preserve"> </w:t>
      </w:r>
      <w:r w:rsidR="00D46B2E">
        <w:rPr>
          <w:sz w:val="24"/>
          <w:szCs w:val="24"/>
          <w:lang w:val="en-US"/>
        </w:rPr>
        <w:t xml:space="preserve">or sector reform </w:t>
      </w:r>
      <w:proofErr w:type="spellStart"/>
      <w:r w:rsidR="00D46B2E">
        <w:rPr>
          <w:sz w:val="24"/>
          <w:szCs w:val="24"/>
          <w:lang w:val="en-US"/>
        </w:rPr>
        <w:t>programmes</w:t>
      </w:r>
      <w:proofErr w:type="spellEnd"/>
      <w:r w:rsidR="00DD71FD">
        <w:rPr>
          <w:sz w:val="24"/>
          <w:szCs w:val="24"/>
          <w:lang w:val="en-US"/>
        </w:rPr>
        <w:t xml:space="preserve"> that included the </w:t>
      </w:r>
      <w:r w:rsidRPr="00096B60">
        <w:rPr>
          <w:sz w:val="24"/>
          <w:szCs w:val="24"/>
          <w:lang w:val="en-US"/>
        </w:rPr>
        <w:t xml:space="preserve">following: </w:t>
      </w:r>
    </w:p>
    <w:p w14:paraId="6BFBD36B" w14:textId="77777777" w:rsidR="00DD71FD" w:rsidRDefault="00DD71FD" w:rsidP="006E5A51">
      <w:pPr>
        <w:rPr>
          <w:sz w:val="24"/>
          <w:szCs w:val="24"/>
          <w:lang w:val="en-US"/>
        </w:rPr>
      </w:pPr>
    </w:p>
    <w:p w14:paraId="36EA9759" w14:textId="77777777" w:rsidR="00DD71FD" w:rsidRDefault="00DD71FD" w:rsidP="00DD71FD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[   </w:t>
      </w:r>
      <w:proofErr w:type="gramStart"/>
      <w:r>
        <w:rPr>
          <w:sz w:val="24"/>
          <w:szCs w:val="24"/>
          <w:lang w:val="en-US"/>
        </w:rPr>
        <w:t xml:space="preserve">]  </w:t>
      </w:r>
      <w:proofErr w:type="spellStart"/>
      <w:r>
        <w:rPr>
          <w:sz w:val="24"/>
          <w:szCs w:val="24"/>
          <w:lang w:val="en-US"/>
        </w:rPr>
        <w:t>labour</w:t>
      </w:r>
      <w:proofErr w:type="spellEnd"/>
      <w:proofErr w:type="gramEnd"/>
      <w:r>
        <w:rPr>
          <w:sz w:val="24"/>
          <w:szCs w:val="24"/>
          <w:lang w:val="en-US"/>
        </w:rPr>
        <w:t xml:space="preserve"> market reforms (</w:t>
      </w:r>
      <w:proofErr w:type="spellStart"/>
      <w:r>
        <w:rPr>
          <w:sz w:val="24"/>
          <w:szCs w:val="24"/>
          <w:lang w:val="en-US"/>
        </w:rPr>
        <w:t>flexibilisations</w:t>
      </w:r>
      <w:proofErr w:type="spellEnd"/>
      <w:r>
        <w:rPr>
          <w:sz w:val="24"/>
          <w:szCs w:val="24"/>
          <w:lang w:val="en-US"/>
        </w:rPr>
        <w:t xml:space="preserve">); </w:t>
      </w:r>
      <w:r>
        <w:rPr>
          <w:sz w:val="24"/>
          <w:szCs w:val="24"/>
          <w:lang w:val="en-US"/>
        </w:rPr>
        <w:br/>
        <w:t xml:space="preserve">[   ] changes to the national </w:t>
      </w:r>
      <w:proofErr w:type="spellStart"/>
      <w:r>
        <w:rPr>
          <w:sz w:val="24"/>
          <w:szCs w:val="24"/>
          <w:lang w:val="en-US"/>
        </w:rPr>
        <w:t>labour</w:t>
      </w:r>
      <w:proofErr w:type="spellEnd"/>
      <w:r>
        <w:rPr>
          <w:sz w:val="24"/>
          <w:szCs w:val="24"/>
          <w:lang w:val="en-US"/>
        </w:rPr>
        <w:t xml:space="preserve"> law;</w:t>
      </w:r>
    </w:p>
    <w:p w14:paraId="60BD0553" w14:textId="77777777" w:rsidR="00DD71FD" w:rsidRDefault="00DD71FD" w:rsidP="00DD71FD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[   ] changes to the system of collective bargaining; </w:t>
      </w:r>
    </w:p>
    <w:p w14:paraId="4E8232BE" w14:textId="77777777" w:rsidR="00DD71FD" w:rsidRDefault="00DD71FD" w:rsidP="00DD71FD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   ] freezing of salary increases for public service workers and civil servants;</w:t>
      </w:r>
    </w:p>
    <w:p w14:paraId="73E18AF2" w14:textId="77777777" w:rsidR="00DD71FD" w:rsidRDefault="00DD71FD" w:rsidP="00DD71FD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   ] reduction of the number of persons employed in the public service;</w:t>
      </w:r>
    </w:p>
    <w:p w14:paraId="2E9C63A5" w14:textId="77777777" w:rsidR="00DD71FD" w:rsidRDefault="00DD71FD" w:rsidP="00DD71FD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[   ] freezing or reduction of minimum wage; </w:t>
      </w:r>
    </w:p>
    <w:p w14:paraId="40A782FD" w14:textId="77777777" w:rsidR="00DD71FD" w:rsidRDefault="00DD71FD" w:rsidP="00DD71FD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[   ] privatization of state-owned or controlled businesses and services; </w:t>
      </w:r>
    </w:p>
    <w:p w14:paraId="7558F9C6" w14:textId="5766AFCF" w:rsidR="00DD71FD" w:rsidRDefault="00DD71FD" w:rsidP="00DD71FD">
      <w:pPr>
        <w:ind w:firstLine="72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[   ] reform of system of unemployment and/or social security benefits?</w:t>
      </w:r>
      <w:proofErr w:type="gramEnd"/>
    </w:p>
    <w:p w14:paraId="69B69C7E" w14:textId="77777777" w:rsidR="00DD71FD" w:rsidRDefault="00DD71FD" w:rsidP="00DD71FD">
      <w:pPr>
        <w:ind w:left="720"/>
        <w:jc w:val="both"/>
        <w:rPr>
          <w:sz w:val="24"/>
          <w:szCs w:val="24"/>
          <w:lang w:val="en-US"/>
        </w:rPr>
      </w:pPr>
    </w:p>
    <w:p w14:paraId="6BB5E6D2" w14:textId="36FAFFBE" w:rsidR="00967CC0" w:rsidRDefault="00967CC0" w:rsidP="00DD71FD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Could you provide us with an example, </w:t>
      </w:r>
      <w:proofErr w:type="spellStart"/>
      <w:r>
        <w:rPr>
          <w:sz w:val="24"/>
          <w:szCs w:val="24"/>
          <w:lang w:val="en-US"/>
        </w:rPr>
        <w:t>summarising</w:t>
      </w:r>
      <w:proofErr w:type="spellEnd"/>
      <w:r>
        <w:rPr>
          <w:sz w:val="24"/>
          <w:szCs w:val="24"/>
          <w:lang w:val="en-US"/>
        </w:rPr>
        <w:t xml:space="preserve"> the reforms, the changes in law, their intended purpose and how they were implemented.</w:t>
      </w:r>
    </w:p>
    <w:p w14:paraId="61412E51" w14:textId="77777777" w:rsidR="00AC3379" w:rsidRDefault="00AC3379" w:rsidP="006E5A51">
      <w:pPr>
        <w:rPr>
          <w:sz w:val="24"/>
          <w:szCs w:val="24"/>
          <w:lang w:val="en-US"/>
        </w:rPr>
      </w:pPr>
    </w:p>
    <w:p w14:paraId="5B61C1F1" w14:textId="0AF7091E" w:rsidR="00967CC0" w:rsidRDefault="00487D8F" w:rsidP="00967CC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 w:rsidR="00967CC0">
        <w:rPr>
          <w:sz w:val="24"/>
          <w:szCs w:val="24"/>
          <w:lang w:val="en-US"/>
        </w:rPr>
        <w:t xml:space="preserve"> Please explain if the above mentioned reforms were implemented at the Government’s own initiative, or if they were part of </w:t>
      </w:r>
      <w:proofErr w:type="spellStart"/>
      <w:r w:rsidR="00967CC0">
        <w:rPr>
          <w:sz w:val="24"/>
          <w:szCs w:val="24"/>
          <w:lang w:val="en-US"/>
        </w:rPr>
        <w:t>conditionalities</w:t>
      </w:r>
      <w:proofErr w:type="spellEnd"/>
      <w:r w:rsidR="00967CC0">
        <w:rPr>
          <w:sz w:val="24"/>
          <w:szCs w:val="24"/>
          <w:lang w:val="en-US"/>
        </w:rPr>
        <w:t xml:space="preserve"> for emergency lending or other financial assistance from an international financial institution, or responded to other factors?</w:t>
      </w:r>
    </w:p>
    <w:p w14:paraId="0CC19C5C" w14:textId="27950BB8" w:rsidR="00487D8F" w:rsidRDefault="00487D8F" w:rsidP="006E5A51">
      <w:pPr>
        <w:rPr>
          <w:sz w:val="24"/>
          <w:szCs w:val="24"/>
          <w:lang w:val="en-US"/>
        </w:rPr>
      </w:pPr>
    </w:p>
    <w:p w14:paraId="3DAE7CA3" w14:textId="30E70D8D" w:rsidR="00AC3379" w:rsidRDefault="00487D8F" w:rsidP="006E5A5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AC3379">
        <w:rPr>
          <w:sz w:val="24"/>
          <w:szCs w:val="24"/>
          <w:lang w:val="en-US"/>
        </w:rPr>
        <w:t xml:space="preserve">. </w:t>
      </w:r>
      <w:r w:rsidR="006444AE">
        <w:rPr>
          <w:sz w:val="24"/>
          <w:szCs w:val="24"/>
          <w:lang w:val="en-US"/>
        </w:rPr>
        <w:t xml:space="preserve">What mechanisms of consultation with trade unions, business associations and civil society organizations </w:t>
      </w:r>
      <w:r w:rsidR="00F97A76">
        <w:rPr>
          <w:sz w:val="24"/>
          <w:szCs w:val="24"/>
          <w:lang w:val="en-US"/>
        </w:rPr>
        <w:t xml:space="preserve">are </w:t>
      </w:r>
      <w:r w:rsidR="006444AE">
        <w:rPr>
          <w:sz w:val="24"/>
          <w:szCs w:val="24"/>
          <w:lang w:val="en-US"/>
        </w:rPr>
        <w:t xml:space="preserve">used by </w:t>
      </w:r>
      <w:r w:rsidR="00AC3379">
        <w:rPr>
          <w:sz w:val="24"/>
          <w:szCs w:val="24"/>
          <w:lang w:val="en-US"/>
        </w:rPr>
        <w:t xml:space="preserve">your institution/organization during </w:t>
      </w:r>
      <w:r w:rsidR="00DD71FD">
        <w:rPr>
          <w:sz w:val="24"/>
          <w:szCs w:val="24"/>
          <w:lang w:val="en-US"/>
        </w:rPr>
        <w:t xml:space="preserve">the provision of policy advice on </w:t>
      </w:r>
      <w:r w:rsidR="00AC3379">
        <w:rPr>
          <w:sz w:val="24"/>
          <w:szCs w:val="24"/>
          <w:lang w:val="en-US"/>
        </w:rPr>
        <w:t xml:space="preserve">the design and implementation of the above reforms? Could you </w:t>
      </w:r>
      <w:r w:rsidR="00F97A76">
        <w:rPr>
          <w:sz w:val="24"/>
          <w:szCs w:val="24"/>
          <w:lang w:val="en-US"/>
        </w:rPr>
        <w:t xml:space="preserve">describe consultative processes in which </w:t>
      </w:r>
      <w:r w:rsidR="00997909">
        <w:rPr>
          <w:sz w:val="24"/>
          <w:szCs w:val="24"/>
          <w:lang w:val="en-US"/>
        </w:rPr>
        <w:t xml:space="preserve">your institution/organization </w:t>
      </w:r>
      <w:r w:rsidR="00F97A76">
        <w:rPr>
          <w:sz w:val="24"/>
          <w:szCs w:val="24"/>
          <w:lang w:val="en-US"/>
        </w:rPr>
        <w:t>participated</w:t>
      </w:r>
      <w:r w:rsidR="00AC3379">
        <w:rPr>
          <w:sz w:val="24"/>
          <w:szCs w:val="24"/>
          <w:lang w:val="en-US"/>
        </w:rPr>
        <w:t xml:space="preserve">? </w:t>
      </w:r>
    </w:p>
    <w:p w14:paraId="06C4D4DD" w14:textId="4826D756" w:rsidR="00AC3379" w:rsidRDefault="00AC3379" w:rsidP="006E5A51">
      <w:pPr>
        <w:rPr>
          <w:sz w:val="24"/>
          <w:szCs w:val="24"/>
          <w:lang w:val="en-US"/>
        </w:rPr>
      </w:pPr>
    </w:p>
    <w:p w14:paraId="3AB2377C" w14:textId="274C8A14" w:rsidR="0021521A" w:rsidRPr="00096B60" w:rsidRDefault="0021521A" w:rsidP="006E5A5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Pr="00096B60">
        <w:rPr>
          <w:sz w:val="24"/>
          <w:szCs w:val="24"/>
          <w:lang w:val="en-US"/>
        </w:rPr>
        <w:t>.</w:t>
      </w:r>
      <w:r w:rsidR="000E74AF">
        <w:rPr>
          <w:sz w:val="24"/>
          <w:szCs w:val="24"/>
          <w:lang w:val="en-US"/>
        </w:rPr>
        <w:t xml:space="preserve"> </w:t>
      </w:r>
      <w:r w:rsidR="00997909">
        <w:rPr>
          <w:sz w:val="24"/>
          <w:szCs w:val="24"/>
          <w:lang w:val="en-US"/>
        </w:rPr>
        <w:t>D</w:t>
      </w:r>
      <w:r w:rsidRPr="00096B60">
        <w:rPr>
          <w:sz w:val="24"/>
          <w:szCs w:val="24"/>
          <w:lang w:val="en-US"/>
        </w:rPr>
        <w:t xml:space="preserve">oes your institution review proposed </w:t>
      </w:r>
      <w:r>
        <w:rPr>
          <w:sz w:val="24"/>
          <w:szCs w:val="24"/>
          <w:lang w:val="en-US"/>
        </w:rPr>
        <w:t xml:space="preserve">structural adjustment and </w:t>
      </w:r>
      <w:r w:rsidR="004F0077">
        <w:rPr>
          <w:sz w:val="24"/>
          <w:szCs w:val="24"/>
          <w:lang w:val="en-US"/>
        </w:rPr>
        <w:t xml:space="preserve">fiscal consolidation </w:t>
      </w:r>
      <w:proofErr w:type="spellStart"/>
      <w:r w:rsidR="004F0077">
        <w:rPr>
          <w:sz w:val="24"/>
          <w:szCs w:val="24"/>
          <w:lang w:val="en-US"/>
        </w:rPr>
        <w:t>programmes</w:t>
      </w:r>
      <w:proofErr w:type="spellEnd"/>
      <w:r w:rsidR="004F0077">
        <w:rPr>
          <w:sz w:val="24"/>
          <w:szCs w:val="24"/>
          <w:lang w:val="en-US"/>
        </w:rPr>
        <w:t xml:space="preserve"> </w:t>
      </w:r>
      <w:r w:rsidRPr="00096B60">
        <w:rPr>
          <w:sz w:val="24"/>
          <w:szCs w:val="24"/>
          <w:lang w:val="en-US"/>
        </w:rPr>
        <w:t xml:space="preserve">in relation to their impact on </w:t>
      </w:r>
      <w:r w:rsidR="00F97A76">
        <w:rPr>
          <w:sz w:val="24"/>
          <w:szCs w:val="24"/>
          <w:lang w:val="en-US"/>
        </w:rPr>
        <w:t>economic and social rights</w:t>
      </w:r>
      <w:r w:rsidRPr="00096B60">
        <w:rPr>
          <w:sz w:val="24"/>
          <w:szCs w:val="24"/>
          <w:lang w:val="en-US"/>
        </w:rPr>
        <w:t>?</w:t>
      </w:r>
      <w:r w:rsidR="00997909">
        <w:rPr>
          <w:sz w:val="24"/>
          <w:szCs w:val="24"/>
          <w:lang w:val="en-US"/>
        </w:rPr>
        <w:t xml:space="preserve"> </w:t>
      </w:r>
      <w:r w:rsidR="00F97A76">
        <w:rPr>
          <w:sz w:val="24"/>
          <w:szCs w:val="24"/>
          <w:lang w:val="en-US"/>
        </w:rPr>
        <w:t xml:space="preserve">Could you </w:t>
      </w:r>
      <w:r w:rsidR="004F0077">
        <w:rPr>
          <w:sz w:val="24"/>
          <w:szCs w:val="24"/>
          <w:lang w:val="en-US"/>
        </w:rPr>
        <w:t xml:space="preserve">explain the methodologies used and </w:t>
      </w:r>
      <w:r w:rsidR="00F97A76">
        <w:rPr>
          <w:sz w:val="24"/>
          <w:szCs w:val="24"/>
          <w:lang w:val="en-US"/>
        </w:rPr>
        <w:t xml:space="preserve">share </w:t>
      </w:r>
      <w:r w:rsidR="00CD7904">
        <w:rPr>
          <w:sz w:val="24"/>
          <w:szCs w:val="24"/>
          <w:lang w:val="en-US"/>
        </w:rPr>
        <w:t xml:space="preserve">any </w:t>
      </w:r>
      <w:r w:rsidR="00F97A76">
        <w:rPr>
          <w:sz w:val="24"/>
          <w:szCs w:val="24"/>
          <w:lang w:val="en-US"/>
        </w:rPr>
        <w:t xml:space="preserve">impact assessment or evaluation reports? </w:t>
      </w:r>
    </w:p>
    <w:p w14:paraId="42B200A7" w14:textId="77777777" w:rsidR="00096B60" w:rsidRPr="00096B60" w:rsidRDefault="00096B60" w:rsidP="006E5A51">
      <w:pPr>
        <w:rPr>
          <w:sz w:val="24"/>
          <w:szCs w:val="24"/>
          <w:lang w:val="en-US"/>
        </w:rPr>
      </w:pPr>
    </w:p>
    <w:p w14:paraId="41CFD2FC" w14:textId="3F0EA854" w:rsidR="00096B60" w:rsidRDefault="004F0706" w:rsidP="006E5A5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096B60" w:rsidRPr="00096B60">
        <w:rPr>
          <w:sz w:val="24"/>
          <w:szCs w:val="24"/>
          <w:lang w:val="en-US"/>
        </w:rPr>
        <w:t xml:space="preserve">. </w:t>
      </w:r>
      <w:r w:rsidR="00487D8F">
        <w:rPr>
          <w:sz w:val="24"/>
          <w:szCs w:val="24"/>
          <w:lang w:val="en-US"/>
        </w:rPr>
        <w:t>To what extent did the reforms have a positive or negative impact on the following rights contained in international human rights treaties</w:t>
      </w:r>
      <w:r w:rsidR="00096B60" w:rsidRPr="00096B60">
        <w:rPr>
          <w:sz w:val="24"/>
          <w:szCs w:val="24"/>
          <w:lang w:val="en-US"/>
        </w:rPr>
        <w:t>?</w:t>
      </w:r>
    </w:p>
    <w:p w14:paraId="2B678FAA" w14:textId="305C7223" w:rsidR="00A8767E" w:rsidRDefault="00A8767E" w:rsidP="006E5A51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) Freedom of association – workers have the right to form and join, without prior authorization, </w:t>
      </w:r>
      <w:proofErr w:type="spellStart"/>
      <w:r>
        <w:rPr>
          <w:sz w:val="24"/>
          <w:szCs w:val="24"/>
          <w:lang w:val="en-US"/>
        </w:rPr>
        <w:t>organisations</w:t>
      </w:r>
      <w:proofErr w:type="spellEnd"/>
      <w:r>
        <w:rPr>
          <w:sz w:val="24"/>
          <w:szCs w:val="24"/>
          <w:lang w:val="en-US"/>
        </w:rPr>
        <w:t xml:space="preserve"> of their own choosing for the defen</w:t>
      </w:r>
      <w:r w:rsidR="0041349B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e of their occupational and industrial interests.</w:t>
      </w:r>
      <w:r w:rsidDel="00E962BE">
        <w:rPr>
          <w:rStyle w:val="FootnoteReference"/>
          <w:sz w:val="24"/>
          <w:szCs w:val="24"/>
          <w:lang w:val="en-US"/>
        </w:rPr>
        <w:footnoteReference w:id="1"/>
      </w:r>
    </w:p>
    <w:p w14:paraId="3EFF3FB5" w14:textId="77777777" w:rsidR="00A8767E" w:rsidRDefault="00A8767E" w:rsidP="006E5A5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(b) Right to collective bargaining</w:t>
      </w:r>
      <w:r>
        <w:rPr>
          <w:rStyle w:val="FootnoteReference"/>
        </w:rPr>
        <w:footnoteReference w:id="2"/>
      </w:r>
    </w:p>
    <w:p w14:paraId="613BD027" w14:textId="77777777" w:rsidR="00A8767E" w:rsidRDefault="00A8767E" w:rsidP="006E5A5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(c) Right to strike in conformity with domestic laws</w:t>
      </w:r>
      <w:r>
        <w:rPr>
          <w:rStyle w:val="FootnoteReference"/>
          <w:sz w:val="24"/>
          <w:szCs w:val="24"/>
          <w:lang w:val="en-US"/>
        </w:rPr>
        <w:footnoteReference w:id="3"/>
      </w:r>
    </w:p>
    <w:p w14:paraId="4EAD5A5C" w14:textId="77777777" w:rsidR="00A8767E" w:rsidRDefault="00A8767E" w:rsidP="006E5A51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(d) Right to just and </w:t>
      </w:r>
      <w:proofErr w:type="spellStart"/>
      <w:r>
        <w:rPr>
          <w:sz w:val="24"/>
          <w:szCs w:val="24"/>
          <w:lang w:val="en-US"/>
        </w:rPr>
        <w:t>favourable</w:t>
      </w:r>
      <w:proofErr w:type="spellEnd"/>
      <w:r>
        <w:rPr>
          <w:sz w:val="24"/>
          <w:szCs w:val="24"/>
          <w:lang w:val="en-US"/>
        </w:rPr>
        <w:t xml:space="preserve"> conditions of work (fair and decent living wages for workers and their families; safe and healthy working conditions; rest, leisure and reasonable limitation of working hours; etc.)</w:t>
      </w:r>
      <w:r>
        <w:rPr>
          <w:rStyle w:val="FootnoteReference"/>
          <w:sz w:val="24"/>
          <w:szCs w:val="24"/>
          <w:lang w:val="en-US"/>
        </w:rPr>
        <w:footnoteReference w:id="4"/>
      </w:r>
    </w:p>
    <w:p w14:paraId="6B704E5D" w14:textId="77777777" w:rsidR="00A8767E" w:rsidRPr="000029C6" w:rsidRDefault="00A8767E" w:rsidP="006E5A51">
      <w:pPr>
        <w:rPr>
          <w:sz w:val="24"/>
          <w:szCs w:val="24"/>
        </w:rPr>
      </w:pPr>
      <w:r>
        <w:rPr>
          <w:sz w:val="24"/>
          <w:szCs w:val="24"/>
          <w:lang w:val="en-US"/>
        </w:rPr>
        <w:tab/>
        <w:t>(e) Right to social security, including social insurance</w:t>
      </w:r>
      <w:r>
        <w:rPr>
          <w:rStyle w:val="FootnoteReference"/>
          <w:sz w:val="24"/>
          <w:szCs w:val="24"/>
          <w:lang w:val="en-US"/>
        </w:rPr>
        <w:footnoteReference w:id="5"/>
      </w:r>
    </w:p>
    <w:p w14:paraId="4E7B48E9" w14:textId="77777777" w:rsidR="00A8767E" w:rsidRPr="006B339A" w:rsidRDefault="00A8767E" w:rsidP="006E5A51">
      <w:pPr>
        <w:rPr>
          <w:sz w:val="24"/>
          <w:szCs w:val="24"/>
        </w:rPr>
      </w:pPr>
      <w:r>
        <w:rPr>
          <w:sz w:val="24"/>
          <w:szCs w:val="24"/>
          <w:lang w:val="en-US"/>
        </w:rPr>
        <w:tab/>
        <w:t xml:space="preserve">(f) Prohibition of all forms of forced </w:t>
      </w:r>
      <w:proofErr w:type="spellStart"/>
      <w:r>
        <w:rPr>
          <w:sz w:val="24"/>
          <w:szCs w:val="24"/>
          <w:lang w:val="en-US"/>
        </w:rPr>
        <w:t>labour</w:t>
      </w:r>
      <w:proofErr w:type="spellEnd"/>
      <w:r>
        <w:rPr>
          <w:rStyle w:val="FootnoteReference"/>
          <w:sz w:val="24"/>
          <w:szCs w:val="24"/>
          <w:lang w:val="en-US"/>
        </w:rPr>
        <w:footnoteReference w:id="6"/>
      </w:r>
      <w:r>
        <w:rPr>
          <w:sz w:val="24"/>
          <w:szCs w:val="24"/>
          <w:lang w:val="en-US"/>
        </w:rPr>
        <w:t xml:space="preserve"> and the worst forms of child </w:t>
      </w:r>
      <w:proofErr w:type="spellStart"/>
      <w:r>
        <w:rPr>
          <w:sz w:val="24"/>
          <w:szCs w:val="24"/>
          <w:lang w:val="en-US"/>
        </w:rPr>
        <w:t>labour</w:t>
      </w:r>
      <w:proofErr w:type="spellEnd"/>
      <w:r>
        <w:rPr>
          <w:rStyle w:val="FootnoteReference"/>
          <w:sz w:val="24"/>
          <w:szCs w:val="24"/>
          <w:lang w:val="en-US"/>
        </w:rPr>
        <w:footnoteReference w:id="7"/>
      </w:r>
    </w:p>
    <w:p w14:paraId="6AA8E789" w14:textId="77777777" w:rsidR="00A8767E" w:rsidRDefault="00A8767E" w:rsidP="006E5A51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(g) Non-discrimination in employment (equal pay for equal work; equality of opportunity and treatment, etc.)</w:t>
      </w:r>
      <w:r>
        <w:rPr>
          <w:rStyle w:val="FootnoteReference"/>
          <w:sz w:val="24"/>
          <w:szCs w:val="24"/>
          <w:lang w:val="en-US"/>
        </w:rPr>
        <w:footnoteReference w:id="8"/>
      </w:r>
    </w:p>
    <w:p w14:paraId="030329CF" w14:textId="77777777" w:rsidR="00A8767E" w:rsidRPr="00096B60" w:rsidRDefault="00A8767E" w:rsidP="006E5A51">
      <w:pPr>
        <w:rPr>
          <w:sz w:val="24"/>
          <w:szCs w:val="24"/>
          <w:lang w:val="en-US"/>
        </w:rPr>
      </w:pPr>
    </w:p>
    <w:p w14:paraId="065EB4B5" w14:textId="343AC027" w:rsidR="00487D8F" w:rsidRDefault="00997909" w:rsidP="00487D8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487D8F">
        <w:rPr>
          <w:sz w:val="24"/>
          <w:szCs w:val="24"/>
          <w:lang w:val="en-US"/>
        </w:rPr>
        <w:t xml:space="preserve">. Could you provide </w:t>
      </w:r>
      <w:r w:rsidR="000E74AF">
        <w:rPr>
          <w:sz w:val="24"/>
          <w:szCs w:val="24"/>
          <w:lang w:val="en-US"/>
        </w:rPr>
        <w:t xml:space="preserve">examples, </w:t>
      </w:r>
      <w:r w:rsidR="00EC29AD">
        <w:rPr>
          <w:sz w:val="24"/>
          <w:szCs w:val="24"/>
          <w:lang w:val="en-US"/>
        </w:rPr>
        <w:t xml:space="preserve">case </w:t>
      </w:r>
      <w:r w:rsidR="00F97A76">
        <w:rPr>
          <w:sz w:val="24"/>
          <w:szCs w:val="24"/>
          <w:lang w:val="en-US"/>
        </w:rPr>
        <w:t xml:space="preserve">or </w:t>
      </w:r>
      <w:r>
        <w:rPr>
          <w:sz w:val="24"/>
          <w:szCs w:val="24"/>
          <w:lang w:val="en-US"/>
        </w:rPr>
        <w:t xml:space="preserve">comparative </w:t>
      </w:r>
      <w:r w:rsidR="00487D8F">
        <w:rPr>
          <w:sz w:val="24"/>
          <w:szCs w:val="24"/>
          <w:lang w:val="en-US"/>
        </w:rPr>
        <w:t>studies explaining how structural adjustment and financial consolidation policies caused changes</w:t>
      </w:r>
      <w:r>
        <w:rPr>
          <w:sz w:val="24"/>
          <w:szCs w:val="24"/>
          <w:lang w:val="en-US"/>
        </w:rPr>
        <w:t xml:space="preserve"> </w:t>
      </w:r>
      <w:r w:rsidR="00487D8F">
        <w:rPr>
          <w:sz w:val="24"/>
          <w:szCs w:val="24"/>
          <w:lang w:val="en-US"/>
        </w:rPr>
        <w:t xml:space="preserve">in the following </w:t>
      </w:r>
      <w:proofErr w:type="gramStart"/>
      <w:r w:rsidR="00487D8F">
        <w:rPr>
          <w:sz w:val="24"/>
          <w:szCs w:val="24"/>
          <w:lang w:val="en-US"/>
        </w:rPr>
        <w:t>areas:</w:t>
      </w:r>
      <w:proofErr w:type="gramEnd"/>
    </w:p>
    <w:p w14:paraId="7A4743AA" w14:textId="77777777" w:rsidR="00487D8F" w:rsidRDefault="00487D8F" w:rsidP="00487D8F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(a) </w:t>
      </w:r>
      <w:proofErr w:type="gramStart"/>
      <w:r>
        <w:rPr>
          <w:sz w:val="24"/>
          <w:szCs w:val="24"/>
          <w:lang w:val="en-US"/>
        </w:rPr>
        <w:t>levels</w:t>
      </w:r>
      <w:proofErr w:type="gramEnd"/>
      <w:r>
        <w:rPr>
          <w:sz w:val="24"/>
          <w:szCs w:val="24"/>
          <w:lang w:val="en-US"/>
        </w:rPr>
        <w:t xml:space="preserve"> of unemployment</w:t>
      </w:r>
    </w:p>
    <w:p w14:paraId="1AFBCEA4" w14:textId="77777777" w:rsidR="00487D8F" w:rsidRDefault="00487D8F" w:rsidP="00487D8F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(b) </w:t>
      </w:r>
      <w:proofErr w:type="gramStart"/>
      <w:r>
        <w:rPr>
          <w:sz w:val="24"/>
          <w:szCs w:val="24"/>
          <w:lang w:val="en-US"/>
        </w:rPr>
        <w:t>poverty</w:t>
      </w:r>
      <w:proofErr w:type="gramEnd"/>
      <w:r>
        <w:rPr>
          <w:sz w:val="24"/>
          <w:szCs w:val="24"/>
          <w:lang w:val="en-US"/>
        </w:rPr>
        <w:t xml:space="preserve"> (including the number of people considered as working poor), </w:t>
      </w:r>
    </w:p>
    <w:p w14:paraId="4933230C" w14:textId="77777777" w:rsidR="00487D8F" w:rsidRDefault="00487D8F" w:rsidP="00487D8F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(c) </w:t>
      </w:r>
      <w:proofErr w:type="gramStart"/>
      <w:r>
        <w:rPr>
          <w:sz w:val="24"/>
          <w:szCs w:val="24"/>
          <w:lang w:val="en-US"/>
        </w:rPr>
        <w:t>involuntary</w:t>
      </w:r>
      <w:proofErr w:type="gramEnd"/>
      <w:r>
        <w:rPr>
          <w:sz w:val="24"/>
          <w:szCs w:val="24"/>
          <w:lang w:val="en-US"/>
        </w:rPr>
        <w:t xml:space="preserve"> temporary employment, </w:t>
      </w:r>
    </w:p>
    <w:p w14:paraId="49D46969" w14:textId="77777777" w:rsidR="00487D8F" w:rsidRDefault="00487D8F" w:rsidP="00487D8F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(d) </w:t>
      </w:r>
      <w:proofErr w:type="gramStart"/>
      <w:r>
        <w:rPr>
          <w:sz w:val="24"/>
          <w:szCs w:val="24"/>
          <w:lang w:val="en-US"/>
        </w:rPr>
        <w:t>non-standard</w:t>
      </w:r>
      <w:proofErr w:type="gramEnd"/>
      <w:r>
        <w:rPr>
          <w:sz w:val="24"/>
          <w:szCs w:val="24"/>
          <w:lang w:val="en-US"/>
        </w:rPr>
        <w:t xml:space="preserve"> work contracts, </w:t>
      </w:r>
    </w:p>
    <w:p w14:paraId="74DCCA1E" w14:textId="77777777" w:rsidR="00487D8F" w:rsidRDefault="00487D8F" w:rsidP="00487D8F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(e) </w:t>
      </w:r>
      <w:proofErr w:type="gramStart"/>
      <w:r>
        <w:rPr>
          <w:sz w:val="24"/>
          <w:szCs w:val="24"/>
          <w:lang w:val="en-US"/>
        </w:rPr>
        <w:t>irregular</w:t>
      </w:r>
      <w:proofErr w:type="gramEnd"/>
      <w:r>
        <w:rPr>
          <w:sz w:val="24"/>
          <w:szCs w:val="24"/>
          <w:lang w:val="en-US"/>
        </w:rPr>
        <w:t xml:space="preserve"> and/or informal work arrangements or </w:t>
      </w:r>
    </w:p>
    <w:p w14:paraId="5542CD18" w14:textId="77777777" w:rsidR="00487D8F" w:rsidRDefault="00487D8F" w:rsidP="00487D8F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(f) </w:t>
      </w:r>
      <w:proofErr w:type="gramStart"/>
      <w:r>
        <w:rPr>
          <w:sz w:val="24"/>
          <w:szCs w:val="24"/>
          <w:lang w:val="en-US"/>
        </w:rPr>
        <w:t>the</w:t>
      </w:r>
      <w:proofErr w:type="gramEnd"/>
      <w:r>
        <w:rPr>
          <w:sz w:val="24"/>
          <w:szCs w:val="24"/>
          <w:lang w:val="en-US"/>
        </w:rPr>
        <w:t xml:space="preserve"> percentage of people contributing to or receiving benefits from unemployment social security or public health insurance?</w:t>
      </w:r>
    </w:p>
    <w:p w14:paraId="3A60A476" w14:textId="77777777" w:rsidR="00487D8F" w:rsidRDefault="00487D8F" w:rsidP="006E5A51">
      <w:pPr>
        <w:rPr>
          <w:sz w:val="24"/>
          <w:szCs w:val="24"/>
          <w:lang w:val="en-US"/>
        </w:rPr>
      </w:pPr>
    </w:p>
    <w:p w14:paraId="73DBF0D2" w14:textId="15B155CD" w:rsidR="003C3C60" w:rsidRDefault="00997909" w:rsidP="006E5A5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21521A">
        <w:rPr>
          <w:sz w:val="24"/>
          <w:szCs w:val="24"/>
          <w:lang w:val="en-US"/>
        </w:rPr>
        <w:t xml:space="preserve">.  </w:t>
      </w:r>
      <w:r>
        <w:rPr>
          <w:sz w:val="24"/>
          <w:szCs w:val="24"/>
          <w:lang w:val="en-US"/>
        </w:rPr>
        <w:t>H</w:t>
      </w:r>
      <w:r w:rsidR="0021521A">
        <w:rPr>
          <w:sz w:val="24"/>
          <w:szCs w:val="24"/>
          <w:lang w:val="en-US"/>
        </w:rPr>
        <w:t xml:space="preserve">ow </w:t>
      </w:r>
      <w:r w:rsidR="004B7D31">
        <w:rPr>
          <w:sz w:val="24"/>
          <w:szCs w:val="24"/>
          <w:lang w:val="en-US"/>
        </w:rPr>
        <w:t xml:space="preserve">have </w:t>
      </w:r>
      <w:r w:rsidR="0021521A">
        <w:rPr>
          <w:sz w:val="24"/>
          <w:szCs w:val="24"/>
          <w:lang w:val="en-US"/>
        </w:rPr>
        <w:t>reforms affect</w:t>
      </w:r>
      <w:r w:rsidR="004B7D31">
        <w:rPr>
          <w:sz w:val="24"/>
          <w:szCs w:val="24"/>
          <w:lang w:val="en-US"/>
        </w:rPr>
        <w:t>ed</w:t>
      </w:r>
      <w:r w:rsidR="0021521A">
        <w:rPr>
          <w:sz w:val="24"/>
          <w:szCs w:val="24"/>
          <w:lang w:val="en-US"/>
        </w:rPr>
        <w:t xml:space="preserve"> the inclusion/exclusion of the following groups in the </w:t>
      </w:r>
      <w:proofErr w:type="spellStart"/>
      <w:r w:rsidR="0021521A">
        <w:rPr>
          <w:sz w:val="24"/>
          <w:szCs w:val="24"/>
          <w:lang w:val="en-US"/>
        </w:rPr>
        <w:t>labour</w:t>
      </w:r>
      <w:proofErr w:type="spellEnd"/>
      <w:r w:rsidR="0021521A">
        <w:rPr>
          <w:sz w:val="24"/>
          <w:szCs w:val="24"/>
          <w:lang w:val="en-US"/>
        </w:rPr>
        <w:t xml:space="preserve"> market: young persons, older persons, persons with disabilities, migrant workers, and members of ethnic</w:t>
      </w:r>
      <w:r w:rsidR="00F97A76">
        <w:rPr>
          <w:sz w:val="24"/>
          <w:szCs w:val="24"/>
          <w:lang w:val="en-US"/>
        </w:rPr>
        <w:t xml:space="preserve"> or religious </w:t>
      </w:r>
      <w:r w:rsidR="0021521A">
        <w:rPr>
          <w:sz w:val="24"/>
          <w:szCs w:val="24"/>
          <w:lang w:val="en-US"/>
        </w:rPr>
        <w:t>minorities?</w:t>
      </w:r>
    </w:p>
    <w:p w14:paraId="7D1ECE45" w14:textId="77777777" w:rsidR="003C3C60" w:rsidRDefault="003C3C60" w:rsidP="006E5A51">
      <w:pPr>
        <w:rPr>
          <w:sz w:val="24"/>
          <w:szCs w:val="24"/>
          <w:lang w:val="en-US"/>
        </w:rPr>
      </w:pPr>
    </w:p>
    <w:p w14:paraId="282D800E" w14:textId="4B686E8B" w:rsidR="0021521A" w:rsidRDefault="00F97A76" w:rsidP="006E5A5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</w:t>
      </w:r>
      <w:r w:rsidR="003C3C60">
        <w:rPr>
          <w:sz w:val="24"/>
          <w:szCs w:val="24"/>
          <w:lang w:val="en-US"/>
        </w:rPr>
        <w:t>.</w:t>
      </w:r>
      <w:r w:rsidR="0021521A" w:rsidRPr="001E3163">
        <w:rPr>
          <w:sz w:val="24"/>
          <w:szCs w:val="24"/>
          <w:lang w:val="en-US"/>
        </w:rPr>
        <w:t xml:space="preserve"> </w:t>
      </w:r>
      <w:r w:rsidR="0021521A">
        <w:rPr>
          <w:sz w:val="24"/>
          <w:szCs w:val="24"/>
          <w:lang w:val="en-US"/>
        </w:rPr>
        <w:t xml:space="preserve">How did the reforms </w:t>
      </w:r>
      <w:r w:rsidR="003C3C60">
        <w:rPr>
          <w:sz w:val="24"/>
          <w:szCs w:val="24"/>
          <w:lang w:val="en-US"/>
        </w:rPr>
        <w:t xml:space="preserve">affect the inclusion/exclusion of women in the </w:t>
      </w:r>
      <w:proofErr w:type="spellStart"/>
      <w:r w:rsidR="003C3C60">
        <w:rPr>
          <w:sz w:val="24"/>
          <w:szCs w:val="24"/>
          <w:lang w:val="en-US"/>
        </w:rPr>
        <w:t>labour</w:t>
      </w:r>
      <w:proofErr w:type="spellEnd"/>
      <w:r w:rsidR="003C3C60">
        <w:rPr>
          <w:sz w:val="24"/>
          <w:szCs w:val="24"/>
          <w:lang w:val="en-US"/>
        </w:rPr>
        <w:t xml:space="preserve"> market</w:t>
      </w:r>
      <w:r w:rsidR="00487D8F">
        <w:rPr>
          <w:sz w:val="24"/>
          <w:szCs w:val="24"/>
          <w:lang w:val="en-US"/>
        </w:rPr>
        <w:t>?</w:t>
      </w:r>
      <w:r w:rsidR="003C3C60">
        <w:rPr>
          <w:sz w:val="24"/>
          <w:szCs w:val="24"/>
          <w:lang w:val="en-US"/>
        </w:rPr>
        <w:t xml:space="preserve"> Were there any </w:t>
      </w:r>
      <w:r w:rsidR="0021521A">
        <w:rPr>
          <w:sz w:val="24"/>
          <w:szCs w:val="24"/>
          <w:lang w:val="en-US"/>
        </w:rPr>
        <w:t>impact</w:t>
      </w:r>
      <w:r w:rsidR="003C3C60">
        <w:rPr>
          <w:sz w:val="24"/>
          <w:szCs w:val="24"/>
          <w:lang w:val="en-US"/>
        </w:rPr>
        <w:t>s</w:t>
      </w:r>
      <w:r w:rsidR="0021521A" w:rsidRPr="001E3163">
        <w:rPr>
          <w:sz w:val="24"/>
          <w:szCs w:val="24"/>
          <w:lang w:val="en-US"/>
        </w:rPr>
        <w:t xml:space="preserve"> </w:t>
      </w:r>
      <w:r w:rsidR="003C3C60">
        <w:rPr>
          <w:sz w:val="24"/>
          <w:szCs w:val="24"/>
          <w:lang w:val="en-US"/>
        </w:rPr>
        <w:t xml:space="preserve">on </w:t>
      </w:r>
      <w:r w:rsidR="0021521A" w:rsidRPr="0089380F">
        <w:rPr>
          <w:sz w:val="24"/>
          <w:szCs w:val="24"/>
          <w:lang w:val="en-US"/>
        </w:rPr>
        <w:t>the gender-related wage gap</w:t>
      </w:r>
      <w:r w:rsidR="0021521A">
        <w:rPr>
          <w:sz w:val="24"/>
          <w:szCs w:val="24"/>
          <w:lang w:val="en-US"/>
        </w:rPr>
        <w:t xml:space="preserve">, and </w:t>
      </w:r>
      <w:r w:rsidR="003C3C60">
        <w:rPr>
          <w:sz w:val="24"/>
          <w:szCs w:val="24"/>
          <w:lang w:val="en-US"/>
        </w:rPr>
        <w:t xml:space="preserve">the </w:t>
      </w:r>
      <w:r w:rsidR="0021521A">
        <w:rPr>
          <w:sz w:val="24"/>
          <w:szCs w:val="24"/>
          <w:lang w:val="en-US"/>
        </w:rPr>
        <w:t>women’s right to enjoy the same rights in employment on an equal basis with men (for example, the right to maternity leave with pay or comparable social benefits; the right to protection from dismissal on the grounds of pregnancy, maternity leave or marital status, etc.)</w:t>
      </w:r>
      <w:r w:rsidR="0021521A">
        <w:rPr>
          <w:rStyle w:val="FootnoteReference"/>
          <w:sz w:val="24"/>
          <w:szCs w:val="24"/>
          <w:lang w:val="en-US"/>
        </w:rPr>
        <w:footnoteReference w:id="9"/>
      </w:r>
    </w:p>
    <w:p w14:paraId="3543878E" w14:textId="77777777" w:rsidR="009D2D2A" w:rsidRDefault="009D2D2A" w:rsidP="006E5A51">
      <w:pPr>
        <w:rPr>
          <w:sz w:val="24"/>
          <w:szCs w:val="24"/>
          <w:lang w:val="en-US"/>
        </w:rPr>
      </w:pPr>
    </w:p>
    <w:p w14:paraId="292D53EB" w14:textId="77093426" w:rsidR="00487D8F" w:rsidRDefault="00F97A76" w:rsidP="00CD79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</w:t>
      </w:r>
      <w:r w:rsidR="00096B60" w:rsidRPr="00096B60">
        <w:rPr>
          <w:sz w:val="24"/>
          <w:szCs w:val="24"/>
          <w:lang w:val="en-US"/>
        </w:rPr>
        <w:t xml:space="preserve">. </w:t>
      </w:r>
      <w:r w:rsidR="00E3591F">
        <w:rPr>
          <w:sz w:val="24"/>
          <w:szCs w:val="24"/>
          <w:lang w:val="en-US"/>
        </w:rPr>
        <w:t>Could you provide information as to whether</w:t>
      </w:r>
      <w:r w:rsidR="004F0077">
        <w:rPr>
          <w:sz w:val="24"/>
          <w:szCs w:val="24"/>
          <w:lang w:val="en-US"/>
        </w:rPr>
        <w:t xml:space="preserve"> </w:t>
      </w:r>
      <w:r w:rsidR="00487D8F">
        <w:rPr>
          <w:sz w:val="24"/>
          <w:szCs w:val="24"/>
          <w:lang w:val="en-US"/>
        </w:rPr>
        <w:t>the reforms result</w:t>
      </w:r>
      <w:r w:rsidR="004F0077">
        <w:rPr>
          <w:sz w:val="24"/>
          <w:szCs w:val="24"/>
          <w:lang w:val="en-US"/>
        </w:rPr>
        <w:t>ed</w:t>
      </w:r>
      <w:r w:rsidR="00487D8F">
        <w:rPr>
          <w:sz w:val="24"/>
          <w:szCs w:val="24"/>
          <w:lang w:val="en-US"/>
        </w:rPr>
        <w:t xml:space="preserve"> in an increase in the activity of organized </w:t>
      </w:r>
      <w:proofErr w:type="spellStart"/>
      <w:r w:rsidR="00487D8F">
        <w:rPr>
          <w:sz w:val="24"/>
          <w:szCs w:val="24"/>
          <w:lang w:val="en-US"/>
        </w:rPr>
        <w:t>labour</w:t>
      </w:r>
      <w:proofErr w:type="spellEnd"/>
      <w:r w:rsidR="00487D8F">
        <w:rPr>
          <w:sz w:val="24"/>
          <w:szCs w:val="24"/>
          <w:lang w:val="en-US"/>
        </w:rPr>
        <w:t>, including strikes and</w:t>
      </w:r>
      <w:r w:rsidR="00B06E4E">
        <w:rPr>
          <w:sz w:val="24"/>
          <w:szCs w:val="24"/>
          <w:lang w:val="en-US"/>
        </w:rPr>
        <w:t xml:space="preserve"> public demonstrations</w:t>
      </w:r>
      <w:r w:rsidR="00487D8F">
        <w:rPr>
          <w:sz w:val="24"/>
          <w:szCs w:val="24"/>
          <w:lang w:val="en-US"/>
        </w:rPr>
        <w:t xml:space="preserve">? </w:t>
      </w:r>
      <w:r w:rsidR="004F0077">
        <w:rPr>
          <w:sz w:val="24"/>
          <w:szCs w:val="24"/>
          <w:lang w:val="en-US"/>
        </w:rPr>
        <w:t xml:space="preserve">Could you describe potential </w:t>
      </w:r>
      <w:r w:rsidR="00487D8F">
        <w:rPr>
          <w:sz w:val="24"/>
          <w:szCs w:val="24"/>
          <w:lang w:val="en-US"/>
        </w:rPr>
        <w:t xml:space="preserve">human rights concerns related to the treatment or safety of </w:t>
      </w:r>
      <w:proofErr w:type="spellStart"/>
      <w:r w:rsidR="00487D8F">
        <w:rPr>
          <w:sz w:val="24"/>
          <w:szCs w:val="24"/>
          <w:lang w:val="en-US"/>
        </w:rPr>
        <w:t>labour</w:t>
      </w:r>
      <w:proofErr w:type="spellEnd"/>
      <w:r w:rsidR="00487D8F">
        <w:rPr>
          <w:sz w:val="24"/>
          <w:szCs w:val="24"/>
          <w:lang w:val="en-US"/>
        </w:rPr>
        <w:t xml:space="preserve"> representatives, workers, or individuals participating in trade union work, strikes or public demonstrations</w:t>
      </w:r>
      <w:r w:rsidR="00967CC0">
        <w:rPr>
          <w:sz w:val="24"/>
          <w:szCs w:val="24"/>
          <w:lang w:val="en-US"/>
        </w:rPr>
        <w:t xml:space="preserve"> or affected by them,</w:t>
      </w:r>
      <w:r>
        <w:rPr>
          <w:sz w:val="24"/>
          <w:szCs w:val="24"/>
          <w:lang w:val="en-US"/>
        </w:rPr>
        <w:t xml:space="preserve"> </w:t>
      </w:r>
      <w:r w:rsidR="004F0077">
        <w:rPr>
          <w:sz w:val="24"/>
          <w:szCs w:val="24"/>
          <w:lang w:val="en-US"/>
        </w:rPr>
        <w:t xml:space="preserve">that have been </w:t>
      </w:r>
      <w:r>
        <w:rPr>
          <w:sz w:val="24"/>
          <w:szCs w:val="24"/>
          <w:lang w:val="en-US"/>
        </w:rPr>
        <w:t>brought to your attention</w:t>
      </w:r>
      <w:r w:rsidR="00487D8F">
        <w:rPr>
          <w:sz w:val="24"/>
          <w:szCs w:val="24"/>
          <w:lang w:val="en-US"/>
        </w:rPr>
        <w:t xml:space="preserve">?  </w:t>
      </w:r>
    </w:p>
    <w:p w14:paraId="4AF93091" w14:textId="77777777" w:rsidR="00487D8F" w:rsidRDefault="00487D8F" w:rsidP="006E5A51">
      <w:pPr>
        <w:rPr>
          <w:sz w:val="24"/>
          <w:szCs w:val="24"/>
          <w:lang w:val="en-US"/>
        </w:rPr>
      </w:pPr>
      <w:bookmarkStart w:id="0" w:name="_GoBack"/>
      <w:bookmarkEnd w:id="0"/>
    </w:p>
    <w:p w14:paraId="4525939D" w14:textId="1EDF1426" w:rsidR="00096B60" w:rsidRPr="00096B60" w:rsidRDefault="00F97A76" w:rsidP="006E5A5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</w:t>
      </w:r>
      <w:r w:rsidR="00997909">
        <w:rPr>
          <w:sz w:val="24"/>
          <w:szCs w:val="24"/>
          <w:lang w:val="en-US"/>
        </w:rPr>
        <w:t xml:space="preserve">. </w:t>
      </w:r>
      <w:r w:rsidR="00967CC0">
        <w:rPr>
          <w:sz w:val="24"/>
          <w:szCs w:val="24"/>
          <w:lang w:val="en-US"/>
        </w:rPr>
        <w:t xml:space="preserve">Please explain a particular successful </w:t>
      </w:r>
      <w:r w:rsidR="003C3C60">
        <w:rPr>
          <w:sz w:val="24"/>
          <w:szCs w:val="24"/>
          <w:lang w:val="en-US"/>
        </w:rPr>
        <w:t xml:space="preserve">measures </w:t>
      </w:r>
      <w:r w:rsidR="00967CC0">
        <w:rPr>
          <w:sz w:val="24"/>
          <w:szCs w:val="24"/>
          <w:lang w:val="en-US"/>
        </w:rPr>
        <w:t xml:space="preserve">or good practice </w:t>
      </w:r>
      <w:r w:rsidR="00096B60" w:rsidRPr="00096B60">
        <w:rPr>
          <w:sz w:val="24"/>
          <w:szCs w:val="24"/>
          <w:lang w:val="en-US"/>
        </w:rPr>
        <w:t xml:space="preserve">that </w:t>
      </w:r>
      <w:r w:rsidR="003C3C60">
        <w:rPr>
          <w:sz w:val="24"/>
          <w:szCs w:val="24"/>
          <w:lang w:val="en-US"/>
        </w:rPr>
        <w:t xml:space="preserve">resulted in an improved enjoyment of </w:t>
      </w:r>
      <w:proofErr w:type="spellStart"/>
      <w:r w:rsidR="003C3C60">
        <w:rPr>
          <w:sz w:val="24"/>
          <w:szCs w:val="24"/>
          <w:lang w:val="en-US"/>
        </w:rPr>
        <w:t>labour</w:t>
      </w:r>
      <w:proofErr w:type="spellEnd"/>
      <w:r w:rsidR="003C3C60">
        <w:rPr>
          <w:sz w:val="24"/>
          <w:szCs w:val="24"/>
          <w:lang w:val="en-US"/>
        </w:rPr>
        <w:t xml:space="preserve"> rights or economic or social rights</w:t>
      </w:r>
      <w:r w:rsidR="008E5D96">
        <w:rPr>
          <w:sz w:val="24"/>
          <w:szCs w:val="24"/>
          <w:lang w:val="en-US"/>
        </w:rPr>
        <w:t>.</w:t>
      </w:r>
      <w:r w:rsidR="0021521A">
        <w:rPr>
          <w:sz w:val="24"/>
          <w:szCs w:val="24"/>
          <w:lang w:val="en-US"/>
        </w:rPr>
        <w:t xml:space="preserve"> </w:t>
      </w:r>
      <w:r w:rsidR="00967CC0">
        <w:rPr>
          <w:sz w:val="24"/>
          <w:szCs w:val="24"/>
          <w:lang w:val="en-US"/>
        </w:rPr>
        <w:t xml:space="preserve">This can include a successful measure to mitigate adverse social impacts of a financial crisis or adjustment </w:t>
      </w:r>
      <w:proofErr w:type="spellStart"/>
      <w:r w:rsidR="00967CC0">
        <w:rPr>
          <w:sz w:val="24"/>
          <w:szCs w:val="24"/>
          <w:lang w:val="en-US"/>
        </w:rPr>
        <w:t>programme</w:t>
      </w:r>
      <w:proofErr w:type="spellEnd"/>
      <w:r w:rsidR="00967CC0">
        <w:rPr>
          <w:sz w:val="24"/>
          <w:szCs w:val="24"/>
          <w:lang w:val="en-US"/>
        </w:rPr>
        <w:t xml:space="preserve">. </w:t>
      </w:r>
      <w:r w:rsidR="0021521A">
        <w:rPr>
          <w:sz w:val="24"/>
          <w:szCs w:val="24"/>
          <w:lang w:val="en-US"/>
        </w:rPr>
        <w:t xml:space="preserve">If possible, </w:t>
      </w:r>
      <w:r w:rsidR="008E5D96">
        <w:rPr>
          <w:sz w:val="24"/>
          <w:szCs w:val="24"/>
          <w:lang w:val="en-US"/>
        </w:rPr>
        <w:t>please</w:t>
      </w:r>
      <w:r w:rsidR="0021521A">
        <w:rPr>
          <w:sz w:val="24"/>
          <w:szCs w:val="24"/>
          <w:lang w:val="en-US"/>
        </w:rPr>
        <w:t xml:space="preserve"> provide </w:t>
      </w:r>
      <w:r w:rsidR="004F0077">
        <w:rPr>
          <w:sz w:val="24"/>
          <w:szCs w:val="24"/>
          <w:lang w:val="en-US"/>
        </w:rPr>
        <w:t xml:space="preserve">a </w:t>
      </w:r>
      <w:r w:rsidR="0021521A">
        <w:rPr>
          <w:sz w:val="24"/>
          <w:szCs w:val="24"/>
          <w:lang w:val="en-US"/>
        </w:rPr>
        <w:t xml:space="preserve">reference or link to </w:t>
      </w:r>
      <w:r w:rsidR="004F0077">
        <w:rPr>
          <w:sz w:val="24"/>
          <w:szCs w:val="24"/>
          <w:lang w:val="en-US"/>
        </w:rPr>
        <w:t xml:space="preserve">a report </w:t>
      </w:r>
      <w:r w:rsidR="003C3C60">
        <w:rPr>
          <w:sz w:val="24"/>
          <w:szCs w:val="24"/>
          <w:lang w:val="en-US"/>
        </w:rPr>
        <w:t>supporting your assessment</w:t>
      </w:r>
      <w:r w:rsidR="0021521A">
        <w:rPr>
          <w:sz w:val="24"/>
          <w:szCs w:val="24"/>
          <w:lang w:val="en-US"/>
        </w:rPr>
        <w:t>.</w:t>
      </w:r>
    </w:p>
    <w:p w14:paraId="3AB6EB3E" w14:textId="77777777" w:rsidR="00096B60" w:rsidRPr="00096B60" w:rsidRDefault="00096B60" w:rsidP="006E5A51">
      <w:pPr>
        <w:rPr>
          <w:sz w:val="24"/>
          <w:szCs w:val="24"/>
          <w:lang w:val="en-US"/>
        </w:rPr>
      </w:pPr>
    </w:p>
    <w:p w14:paraId="20979F21" w14:textId="198AD472" w:rsidR="004F0706" w:rsidRDefault="003C3C60">
      <w:p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</w:t>
      </w:r>
      <w:r w:rsidR="00F97A76">
        <w:rPr>
          <w:sz w:val="24"/>
          <w:szCs w:val="24"/>
          <w:lang w:val="en-US"/>
        </w:rPr>
        <w:t>1</w:t>
      </w:r>
      <w:r w:rsidR="00096B60" w:rsidRPr="00096B60">
        <w:rPr>
          <w:sz w:val="24"/>
          <w:szCs w:val="24"/>
          <w:lang w:val="en-US"/>
        </w:rPr>
        <w:t xml:space="preserve">. Could you inform us of any reports, working papers or evaluations that your institution </w:t>
      </w:r>
      <w:r w:rsidR="004F0706">
        <w:rPr>
          <w:sz w:val="24"/>
          <w:szCs w:val="24"/>
          <w:lang w:val="en-US"/>
        </w:rPr>
        <w:t xml:space="preserve">or organization </w:t>
      </w:r>
      <w:r w:rsidR="00096B60" w:rsidRPr="00096B60">
        <w:rPr>
          <w:sz w:val="24"/>
          <w:szCs w:val="24"/>
          <w:lang w:val="en-US"/>
        </w:rPr>
        <w:t>have published on th</w:t>
      </w:r>
      <w:r w:rsidR="00F97A76">
        <w:rPr>
          <w:sz w:val="24"/>
          <w:szCs w:val="24"/>
          <w:lang w:val="en-US"/>
        </w:rPr>
        <w:t>e</w:t>
      </w:r>
      <w:r w:rsidR="00096B60" w:rsidRPr="00096B60">
        <w:rPr>
          <w:sz w:val="24"/>
          <w:szCs w:val="24"/>
          <w:lang w:val="en-US"/>
        </w:rPr>
        <w:t xml:space="preserve"> </w:t>
      </w:r>
      <w:r w:rsidR="00F97A76">
        <w:rPr>
          <w:sz w:val="24"/>
          <w:szCs w:val="24"/>
          <w:lang w:val="en-US"/>
        </w:rPr>
        <w:t xml:space="preserve">above </w:t>
      </w:r>
      <w:r w:rsidR="00096B60" w:rsidRPr="00096B60">
        <w:rPr>
          <w:sz w:val="24"/>
          <w:szCs w:val="24"/>
          <w:lang w:val="en-US"/>
        </w:rPr>
        <w:t>topic</w:t>
      </w:r>
      <w:r w:rsidR="00EC631D">
        <w:rPr>
          <w:sz w:val="24"/>
          <w:szCs w:val="24"/>
          <w:lang w:val="en-US"/>
        </w:rPr>
        <w:t>s</w:t>
      </w:r>
      <w:r w:rsidR="00096B60" w:rsidRPr="00096B60">
        <w:rPr>
          <w:sz w:val="24"/>
          <w:szCs w:val="24"/>
          <w:lang w:val="en-US"/>
        </w:rPr>
        <w:t xml:space="preserve"> that would be relevant for the thematic report?  If so, please provide their title(s) and link(s).</w:t>
      </w:r>
    </w:p>
    <w:p w14:paraId="31780345" w14:textId="77777777" w:rsidR="00F97A76" w:rsidRDefault="00F97A76">
      <w:pPr>
        <w:rPr>
          <w:b/>
          <w:sz w:val="24"/>
          <w:szCs w:val="24"/>
        </w:rPr>
      </w:pPr>
    </w:p>
    <w:p w14:paraId="6422359F" w14:textId="77777777" w:rsidR="00F97A76" w:rsidRDefault="00F97A76">
      <w:pPr>
        <w:rPr>
          <w:rFonts w:eastAsiaTheme="minorEastAsia" w:cstheme="minorBidi"/>
          <w:b/>
          <w:sz w:val="24"/>
          <w:szCs w:val="24"/>
          <w:lang w:eastAsia="ko-KR"/>
        </w:rPr>
      </w:pPr>
    </w:p>
    <w:p w14:paraId="25B506A9" w14:textId="72DCEDB1" w:rsidR="004F0706" w:rsidRPr="00E32DB8" w:rsidRDefault="004F0706" w:rsidP="004F0706">
      <w:pPr>
        <w:pStyle w:val="ListParagraph"/>
        <w:numPr>
          <w:ilvl w:val="0"/>
          <w:numId w:val="47"/>
        </w:numPr>
        <w:rPr>
          <w:b/>
          <w:sz w:val="24"/>
          <w:szCs w:val="24"/>
        </w:rPr>
      </w:pPr>
      <w:r w:rsidRPr="009E47A0">
        <w:rPr>
          <w:rFonts w:ascii="Times New Roman" w:hAnsi="Times New Roman"/>
          <w:b/>
          <w:sz w:val="24"/>
          <w:szCs w:val="24"/>
        </w:rPr>
        <w:t>Submission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47A0">
        <w:rPr>
          <w:rFonts w:ascii="Times New Roman" w:hAnsi="Times New Roman"/>
          <w:b/>
          <w:sz w:val="24"/>
          <w:szCs w:val="24"/>
        </w:rPr>
        <w:t xml:space="preserve">of responses </w:t>
      </w:r>
    </w:p>
    <w:p w14:paraId="2CCD485A" w14:textId="51BC357C" w:rsidR="004F0706" w:rsidRPr="00E32DB8" w:rsidRDefault="004F0706" w:rsidP="004F0706">
      <w:pPr>
        <w:rPr>
          <w:sz w:val="24"/>
          <w:szCs w:val="24"/>
        </w:rPr>
      </w:pPr>
      <w:r>
        <w:rPr>
          <w:sz w:val="23"/>
          <w:szCs w:val="23"/>
        </w:rPr>
        <w:t xml:space="preserve">Due to limited capacity for translation, we kindly request that you submit your answers, if possible, </w:t>
      </w:r>
      <w:r>
        <w:rPr>
          <w:b/>
          <w:bCs/>
          <w:sz w:val="23"/>
          <w:szCs w:val="23"/>
        </w:rPr>
        <w:t xml:space="preserve">in English, Spanish or French, no later than </w:t>
      </w:r>
      <w:proofErr w:type="gramStart"/>
      <w:r w:rsidRPr="00FE7C76">
        <w:rPr>
          <w:b/>
          <w:bCs/>
          <w:sz w:val="23"/>
          <w:szCs w:val="23"/>
        </w:rPr>
        <w:t>30  September</w:t>
      </w:r>
      <w:proofErr w:type="gramEnd"/>
      <w:r w:rsidRPr="00FE7C76">
        <w:rPr>
          <w:b/>
          <w:bCs/>
          <w:sz w:val="23"/>
          <w:szCs w:val="23"/>
        </w:rPr>
        <w:t xml:space="preserve"> 2016.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Kindly identify links or provide copies of any laws, documents or cases, related to your answers. </w:t>
      </w:r>
      <w:r w:rsidRPr="00E32DB8">
        <w:rPr>
          <w:sz w:val="24"/>
          <w:szCs w:val="24"/>
        </w:rPr>
        <w:t xml:space="preserve">Responses to the questionnaire can be sent to </w:t>
      </w:r>
      <w:hyperlink r:id="rId9" w:history="1">
        <w:r w:rsidRPr="00EF0602">
          <w:rPr>
            <w:rStyle w:val="Hyperlink"/>
            <w:sz w:val="24"/>
            <w:szCs w:val="24"/>
          </w:rPr>
          <w:t>ieforeigndebt@ohchr.org</w:t>
        </w:r>
      </w:hyperlink>
      <w:r>
        <w:rPr>
          <w:sz w:val="24"/>
          <w:szCs w:val="24"/>
        </w:rPr>
        <w:t xml:space="preserve"> </w:t>
      </w:r>
      <w:r w:rsidR="006E5A51">
        <w:rPr>
          <w:sz w:val="24"/>
          <w:szCs w:val="24"/>
        </w:rPr>
        <w:t xml:space="preserve">cc. registry@ohchr.org </w:t>
      </w:r>
      <w:r w:rsidRPr="00E32DB8">
        <w:rPr>
          <w:sz w:val="24"/>
          <w:szCs w:val="24"/>
        </w:rPr>
        <w:t xml:space="preserve">(encouraged) or addressed to: </w:t>
      </w:r>
      <w:r w:rsidRPr="00E32DB8">
        <w:rPr>
          <w:sz w:val="24"/>
          <w:szCs w:val="24"/>
        </w:rPr>
        <w:cr/>
      </w:r>
    </w:p>
    <w:p w14:paraId="5A5D7F0F" w14:textId="77777777" w:rsidR="004F0706" w:rsidRPr="00E32DB8" w:rsidRDefault="004F0706" w:rsidP="004F0706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2DB8">
        <w:rPr>
          <w:rFonts w:ascii="Times New Roman" w:hAnsi="Times New Roman"/>
          <w:sz w:val="24"/>
          <w:szCs w:val="24"/>
        </w:rPr>
        <w:t xml:space="preserve">UN </w:t>
      </w:r>
      <w:r>
        <w:rPr>
          <w:rFonts w:ascii="Times New Roman" w:hAnsi="Times New Roman"/>
          <w:sz w:val="24"/>
          <w:szCs w:val="24"/>
        </w:rPr>
        <w:t>Independent Expert on foreign debt and human rights</w:t>
      </w:r>
    </w:p>
    <w:p w14:paraId="4FE03E89" w14:textId="77777777" w:rsidR="004F0706" w:rsidRDefault="004F0706" w:rsidP="004F070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B8">
        <w:rPr>
          <w:rFonts w:ascii="Times New Roman" w:hAnsi="Times New Roman"/>
          <w:sz w:val="24"/>
          <w:szCs w:val="24"/>
        </w:rPr>
        <w:t>Thematic Engagement, Special Procedures and Right to Development Division</w:t>
      </w:r>
      <w:r w:rsidRPr="00E32DB8">
        <w:rPr>
          <w:rFonts w:ascii="Times New Roman" w:hAnsi="Times New Roman"/>
          <w:sz w:val="24"/>
          <w:szCs w:val="24"/>
        </w:rPr>
        <w:cr/>
        <w:t>UNOG-OHCHR</w:t>
      </w:r>
      <w:r w:rsidRPr="00E32DB8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CH-1211 Geneva 10, Switzerland </w:t>
      </w:r>
    </w:p>
    <w:p w14:paraId="68CBF0AC" w14:textId="77777777" w:rsidR="004F0706" w:rsidRPr="00E32DB8" w:rsidRDefault="004F0706" w:rsidP="004F070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2DB8">
        <w:rPr>
          <w:rFonts w:ascii="Times New Roman" w:hAnsi="Times New Roman"/>
          <w:sz w:val="24"/>
          <w:szCs w:val="24"/>
        </w:rPr>
        <w:t>Fax :</w:t>
      </w:r>
      <w:proofErr w:type="gramEnd"/>
      <w:r w:rsidRPr="00E32DB8">
        <w:rPr>
          <w:rFonts w:ascii="Times New Roman" w:hAnsi="Times New Roman"/>
          <w:sz w:val="24"/>
          <w:szCs w:val="24"/>
        </w:rPr>
        <w:t xml:space="preserve"> +41 22 917 9006</w:t>
      </w:r>
    </w:p>
    <w:p w14:paraId="7174B79D" w14:textId="77777777" w:rsidR="004F0706" w:rsidRPr="00096B60" w:rsidRDefault="004F0706" w:rsidP="00096B60">
      <w:pPr>
        <w:jc w:val="both"/>
        <w:rPr>
          <w:sz w:val="24"/>
          <w:szCs w:val="24"/>
          <w:lang w:val="en-US"/>
        </w:rPr>
      </w:pPr>
    </w:p>
    <w:p w14:paraId="2CC7B1E9" w14:textId="77777777" w:rsidR="00096B60" w:rsidRPr="00096B60" w:rsidRDefault="00096B60" w:rsidP="00096B60">
      <w:pPr>
        <w:jc w:val="both"/>
        <w:rPr>
          <w:sz w:val="24"/>
          <w:szCs w:val="24"/>
          <w:lang w:val="en-US"/>
        </w:rPr>
      </w:pPr>
    </w:p>
    <w:p w14:paraId="5A28782D" w14:textId="026E793D" w:rsidR="004F0706" w:rsidRDefault="004F0706" w:rsidP="004F0706">
      <w:pPr>
        <w:rPr>
          <w:sz w:val="24"/>
          <w:szCs w:val="24"/>
        </w:rPr>
      </w:pPr>
      <w:r>
        <w:rPr>
          <w:sz w:val="24"/>
          <w:szCs w:val="24"/>
        </w:rPr>
        <w:t xml:space="preserve">We kindly request that your submission be concise and </w:t>
      </w:r>
      <w:r w:rsidR="00235E70">
        <w:rPr>
          <w:sz w:val="24"/>
          <w:szCs w:val="24"/>
        </w:rPr>
        <w:t xml:space="preserve">preferably </w:t>
      </w:r>
      <w:r>
        <w:rPr>
          <w:sz w:val="24"/>
          <w:szCs w:val="24"/>
        </w:rPr>
        <w:t xml:space="preserve">limited </w:t>
      </w:r>
      <w:r w:rsidRPr="00246D49">
        <w:rPr>
          <w:sz w:val="24"/>
          <w:szCs w:val="24"/>
        </w:rPr>
        <w:t xml:space="preserve">to </w:t>
      </w:r>
      <w:r w:rsidRPr="00FE7C76">
        <w:rPr>
          <w:sz w:val="24"/>
          <w:szCs w:val="24"/>
        </w:rPr>
        <w:t xml:space="preserve">a maximum of </w:t>
      </w:r>
      <w:r w:rsidR="00235E70">
        <w:rPr>
          <w:sz w:val="24"/>
          <w:szCs w:val="24"/>
        </w:rPr>
        <w:t>8</w:t>
      </w:r>
      <w:r w:rsidRPr="00FE7C76">
        <w:rPr>
          <w:sz w:val="24"/>
          <w:szCs w:val="24"/>
        </w:rPr>
        <w:t xml:space="preserve"> pages (or </w:t>
      </w:r>
      <w:r>
        <w:rPr>
          <w:sz w:val="24"/>
          <w:szCs w:val="24"/>
        </w:rPr>
        <w:t>3</w:t>
      </w:r>
      <w:r w:rsidRPr="00FE7C76">
        <w:rPr>
          <w:sz w:val="24"/>
          <w:szCs w:val="24"/>
        </w:rPr>
        <w:t>,</w:t>
      </w:r>
      <w:r w:rsidR="00235E70">
        <w:rPr>
          <w:sz w:val="24"/>
          <w:szCs w:val="24"/>
        </w:rPr>
        <w:t>5</w:t>
      </w:r>
      <w:r w:rsidRPr="00FE7C76">
        <w:rPr>
          <w:sz w:val="24"/>
          <w:szCs w:val="24"/>
        </w:rPr>
        <w:t>00 words</w:t>
      </w:r>
      <w:r w:rsidR="00235E70">
        <w:rPr>
          <w:sz w:val="24"/>
          <w:szCs w:val="24"/>
        </w:rPr>
        <w:t>, supporting documentation not included</w:t>
      </w:r>
      <w:r w:rsidRPr="00FE7C76">
        <w:rPr>
          <w:sz w:val="24"/>
          <w:szCs w:val="24"/>
        </w:rPr>
        <w:t>)</w:t>
      </w:r>
      <w:r w:rsidRPr="00246D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D972F83" w14:textId="77777777" w:rsidR="004F0706" w:rsidRDefault="004F0706" w:rsidP="004F07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069447" w14:textId="77777777" w:rsidR="004F0706" w:rsidRDefault="004F0706" w:rsidP="004F0706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sz w:val="24"/>
          <w:szCs w:val="24"/>
        </w:rPr>
      </w:pPr>
      <w:r w:rsidRPr="00380572">
        <w:rPr>
          <w:sz w:val="24"/>
          <w:szCs w:val="24"/>
        </w:rPr>
        <w:t>Unless otherwise requested, all submissions will be posted on the</w:t>
      </w:r>
      <w:r>
        <w:rPr>
          <w:sz w:val="24"/>
          <w:szCs w:val="24"/>
        </w:rPr>
        <w:t xml:space="preserve"> OHCHR</w:t>
      </w:r>
      <w:r w:rsidRPr="00380572">
        <w:rPr>
          <w:sz w:val="24"/>
          <w:szCs w:val="24"/>
        </w:rPr>
        <w:t xml:space="preserve"> webpage</w:t>
      </w:r>
      <w:r>
        <w:rPr>
          <w:sz w:val="24"/>
          <w:szCs w:val="24"/>
        </w:rPr>
        <w:t xml:space="preserve"> and </w:t>
      </w:r>
      <w:r w:rsidRPr="009900C4">
        <w:rPr>
          <w:i/>
          <w:sz w:val="24"/>
          <w:szCs w:val="24"/>
        </w:rPr>
        <w:t>made publicly available</w:t>
      </w:r>
      <w:r>
        <w:rPr>
          <w:sz w:val="24"/>
          <w:szCs w:val="24"/>
        </w:rPr>
        <w:t>:</w:t>
      </w:r>
    </w:p>
    <w:p w14:paraId="7373198B" w14:textId="77777777" w:rsidR="004F0706" w:rsidRPr="003F1726" w:rsidRDefault="00B06E4E" w:rsidP="004F0706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color w:val="0000FF"/>
          <w:sz w:val="24"/>
          <w:szCs w:val="24"/>
        </w:rPr>
      </w:pPr>
      <w:hyperlink r:id="rId10" w:history="1">
        <w:r w:rsidR="004F0706" w:rsidRPr="003F1726">
          <w:rPr>
            <w:rStyle w:val="Hyperlink"/>
            <w:sz w:val="24"/>
            <w:szCs w:val="24"/>
          </w:rPr>
          <w:t>http://www.ohchr.org/EN/Issues/Development/IEDebt/Pages/IEDebtIndex.aspx</w:t>
        </w:r>
      </w:hyperlink>
      <w:r w:rsidR="004F0706" w:rsidRPr="003F1726">
        <w:rPr>
          <w:sz w:val="24"/>
          <w:szCs w:val="24"/>
        </w:rPr>
        <w:t xml:space="preserve">  </w:t>
      </w:r>
    </w:p>
    <w:p w14:paraId="368D24CA" w14:textId="77777777" w:rsidR="00096B60" w:rsidRPr="004F0706" w:rsidRDefault="00096B60" w:rsidP="00096B60">
      <w:pPr>
        <w:jc w:val="both"/>
        <w:rPr>
          <w:sz w:val="24"/>
          <w:szCs w:val="24"/>
        </w:rPr>
      </w:pPr>
    </w:p>
    <w:p w14:paraId="1C11599A" w14:textId="5E002CD8" w:rsidR="000F2A53" w:rsidRPr="00096B60" w:rsidRDefault="000F2A53" w:rsidP="00096B60">
      <w:pPr>
        <w:jc w:val="center"/>
        <w:rPr>
          <w:lang w:val="en-US"/>
        </w:rPr>
      </w:pPr>
    </w:p>
    <w:sectPr w:rsidR="000F2A53" w:rsidRPr="00096B60" w:rsidSect="00D66A0F">
      <w:headerReference w:type="default" r:id="rId11"/>
      <w:footerReference w:type="default" r:id="rId12"/>
      <w:footerReference w:type="first" r:id="rId13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FD152" w14:textId="77777777" w:rsidR="00980C02" w:rsidRDefault="00980C02">
      <w:r>
        <w:separator/>
      </w:r>
    </w:p>
  </w:endnote>
  <w:endnote w:type="continuationSeparator" w:id="0">
    <w:p w14:paraId="1418BE36" w14:textId="77777777" w:rsidR="00980C02" w:rsidRDefault="0098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6DDE" w14:textId="77777777" w:rsidR="00B5603E" w:rsidRDefault="00B5603E" w:rsidP="00D66A0F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61335" w14:textId="77777777" w:rsidR="00B5603E" w:rsidRPr="00925B61" w:rsidRDefault="00B5603E" w:rsidP="00D66A0F">
    <w:pPr>
      <w:pStyle w:val="Footer"/>
      <w:tabs>
        <w:tab w:val="left" w:pos="731"/>
      </w:tabs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9DD38" w14:textId="77777777" w:rsidR="00980C02" w:rsidRDefault="00980C02">
      <w:r>
        <w:separator/>
      </w:r>
    </w:p>
  </w:footnote>
  <w:footnote w:type="continuationSeparator" w:id="0">
    <w:p w14:paraId="1283C16A" w14:textId="77777777" w:rsidR="00980C02" w:rsidRDefault="00980C02">
      <w:r>
        <w:continuationSeparator/>
      </w:r>
    </w:p>
  </w:footnote>
  <w:footnote w:id="1">
    <w:p w14:paraId="44C20CB7" w14:textId="77777777" w:rsidR="00A8767E" w:rsidRPr="00240B81" w:rsidRDefault="00A8767E" w:rsidP="00A8767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See </w:t>
      </w:r>
      <w:r>
        <w:t xml:space="preserve">International Covenant on Civil and Political Rights (ICCPR), art. </w:t>
      </w:r>
      <w:proofErr w:type="gramStart"/>
      <w:r>
        <w:t>22; International Covenant on Economic, Social and Cultural Rights (ICESCR), art.</w:t>
      </w:r>
      <w:proofErr w:type="gramEnd"/>
      <w:r>
        <w:t xml:space="preserve"> </w:t>
      </w:r>
      <w:proofErr w:type="gramStart"/>
      <w:r>
        <w:t>8; International Labour Organisation (ILO) Convention 87.</w:t>
      </w:r>
      <w:proofErr w:type="gramEnd"/>
    </w:p>
  </w:footnote>
  <w:footnote w:id="2">
    <w:p w14:paraId="636E9D73" w14:textId="77777777" w:rsidR="00A8767E" w:rsidRPr="000029C6" w:rsidRDefault="00A8767E" w:rsidP="00A8767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See ICCPR, art. </w:t>
      </w:r>
      <w:proofErr w:type="gramStart"/>
      <w:r>
        <w:t>22; ILO Convention 98.</w:t>
      </w:r>
      <w:proofErr w:type="gramEnd"/>
    </w:p>
  </w:footnote>
  <w:footnote w:id="3">
    <w:p w14:paraId="259B1DDE" w14:textId="77777777" w:rsidR="00A8767E" w:rsidRPr="00DC7457" w:rsidRDefault="00A8767E" w:rsidP="00A8767E">
      <w:pPr>
        <w:pStyle w:val="FootnoteText"/>
      </w:pPr>
      <w:r>
        <w:rPr>
          <w:rStyle w:val="FootnoteReference"/>
        </w:rPr>
        <w:footnoteRef/>
      </w:r>
      <w:r>
        <w:t xml:space="preserve"> See ICESCR, art. </w:t>
      </w:r>
      <w:proofErr w:type="gramStart"/>
      <w:r>
        <w:t>8(d).</w:t>
      </w:r>
      <w:proofErr w:type="gramEnd"/>
    </w:p>
  </w:footnote>
  <w:footnote w:id="4">
    <w:p w14:paraId="4AD5A65D" w14:textId="77777777" w:rsidR="00A8767E" w:rsidRPr="00DC7457" w:rsidRDefault="00A8767E" w:rsidP="00A8767E">
      <w:pPr>
        <w:pStyle w:val="FootnoteText"/>
      </w:pPr>
      <w:r>
        <w:rPr>
          <w:rStyle w:val="FootnoteReference"/>
        </w:rPr>
        <w:footnoteRef/>
      </w:r>
      <w:r>
        <w:t xml:space="preserve"> See ICESCR, art. 7.</w:t>
      </w:r>
    </w:p>
  </w:footnote>
  <w:footnote w:id="5">
    <w:p w14:paraId="015C1A07" w14:textId="77777777" w:rsidR="00A8767E" w:rsidRPr="00D21E5A" w:rsidRDefault="00A8767E" w:rsidP="00A8767E">
      <w:pPr>
        <w:pStyle w:val="FootnoteText"/>
      </w:pPr>
      <w:r>
        <w:rPr>
          <w:rStyle w:val="FootnoteReference"/>
        </w:rPr>
        <w:footnoteRef/>
      </w:r>
      <w:r>
        <w:t xml:space="preserve"> See ICESCR, art. </w:t>
      </w:r>
      <w:proofErr w:type="gramStart"/>
      <w:r>
        <w:t>9, and ILO Convention 102 and ILO Social protection Floor Recommendation, 2012 (No. 202).</w:t>
      </w:r>
      <w:proofErr w:type="gramEnd"/>
    </w:p>
  </w:footnote>
  <w:footnote w:id="6">
    <w:p w14:paraId="455F22A9" w14:textId="77777777" w:rsidR="00A8767E" w:rsidRPr="000029C6" w:rsidRDefault="00A8767E" w:rsidP="00A8767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See </w:t>
      </w:r>
      <w:r>
        <w:rPr>
          <w:rStyle w:val="reference-text"/>
        </w:rPr>
        <w:t xml:space="preserve">ICCPR, art. </w:t>
      </w:r>
      <w:proofErr w:type="gramStart"/>
      <w:r>
        <w:rPr>
          <w:rStyle w:val="reference-text"/>
        </w:rPr>
        <w:t>8; ILO Conventions 29 and 105.</w:t>
      </w:r>
      <w:proofErr w:type="gramEnd"/>
    </w:p>
  </w:footnote>
  <w:footnote w:id="7">
    <w:p w14:paraId="6DC17600" w14:textId="77777777" w:rsidR="00A8767E" w:rsidRDefault="00A8767E" w:rsidP="00A8767E">
      <w:r>
        <w:rPr>
          <w:rStyle w:val="FootnoteReference"/>
        </w:rPr>
        <w:footnoteRef/>
      </w:r>
      <w:r>
        <w:t xml:space="preserve"> See Convention on the Rights of the Child, art.</w:t>
      </w:r>
      <w:r>
        <w:rPr>
          <w:rStyle w:val="reference-text"/>
        </w:rPr>
        <w:t xml:space="preserve"> </w:t>
      </w:r>
      <w:proofErr w:type="gramStart"/>
      <w:r>
        <w:rPr>
          <w:rStyle w:val="reference-text"/>
        </w:rPr>
        <w:t>32; ILO Conventions 138 and 182.</w:t>
      </w:r>
      <w:proofErr w:type="gramEnd"/>
    </w:p>
  </w:footnote>
  <w:footnote w:id="8">
    <w:p w14:paraId="31D8C3AE" w14:textId="6D479E6D" w:rsidR="00A8767E" w:rsidRPr="00891A87" w:rsidRDefault="00A8767E" w:rsidP="00A8767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See ILO Conventions 100 and 111; Convention on the Elimination of All Forms of Discrimination against Women, art. </w:t>
      </w:r>
      <w:proofErr w:type="gramStart"/>
      <w:r>
        <w:rPr>
          <w:lang w:val="en-US"/>
        </w:rPr>
        <w:t xml:space="preserve">11; Committee on the Elimination of Discrimination against Women, General </w:t>
      </w:r>
      <w:r w:rsidR="00760900">
        <w:rPr>
          <w:lang w:val="en-US"/>
        </w:rPr>
        <w:t>Recommendations</w:t>
      </w:r>
      <w:r>
        <w:rPr>
          <w:lang w:val="en-US"/>
        </w:rPr>
        <w:t xml:space="preserve"> Nos. 13 and 16; Convention on the Elimination of All Forms of Racial Discrimination, art.</w:t>
      </w:r>
      <w:proofErr w:type="gramEnd"/>
      <w:r>
        <w:rPr>
          <w:lang w:val="en-US"/>
        </w:rPr>
        <w:t xml:space="preserve"> 5(e</w:t>
      </w:r>
      <w:proofErr w:type="gramStart"/>
      <w:r>
        <w:rPr>
          <w:lang w:val="en-US"/>
        </w:rPr>
        <w:t>)(</w:t>
      </w:r>
      <w:proofErr w:type="spellStart"/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 xml:space="preserve">)-(ii); Convention on the Rights of Persons with Disabilities, art. </w:t>
      </w:r>
      <w:proofErr w:type="gramStart"/>
      <w:r>
        <w:rPr>
          <w:lang w:val="en-US"/>
        </w:rPr>
        <w:t>27; International Convention on the Protection of the Rights of All Migrant Workers and Members of Their Families, arts.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25, 26.</w:t>
      </w:r>
      <w:proofErr w:type="gramEnd"/>
    </w:p>
  </w:footnote>
  <w:footnote w:id="9">
    <w:p w14:paraId="651D17F8" w14:textId="77777777" w:rsidR="0021521A" w:rsidRPr="00C6182A" w:rsidRDefault="0021521A" w:rsidP="0021521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See Convention on the Elimination of All Forms of Discrimination against Women, art. 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C288B" w14:textId="77777777" w:rsidR="00B5603E" w:rsidRPr="00AD4CA9" w:rsidRDefault="00B5603E" w:rsidP="00D66A0F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US"/>
      </w:rPr>
      <w:drawing>
        <wp:anchor distT="0" distB="0" distL="114300" distR="114300" simplePos="0" relativeHeight="251658240" behindDoc="1" locked="0" layoutInCell="1" allowOverlap="1" wp14:anchorId="6DD7679E" wp14:editId="7BAEFA2D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  <w:szCs w:val="14"/>
        <w:lang w:val="en-GB"/>
      </w:rPr>
      <w:tab/>
      <w:t xml:space="preserve">PAGE </w:t>
    </w:r>
    <w:r w:rsidRPr="0028624E">
      <w:rPr>
        <w:sz w:val="14"/>
        <w:szCs w:val="14"/>
        <w:lang w:val="en-GB"/>
      </w:rPr>
      <w:fldChar w:fldCharType="begin"/>
    </w:r>
    <w:r w:rsidRPr="0028624E">
      <w:rPr>
        <w:sz w:val="14"/>
        <w:szCs w:val="14"/>
        <w:lang w:val="en-GB"/>
      </w:rPr>
      <w:instrText xml:space="preserve"> </w:instrText>
    </w:r>
    <w:r>
      <w:rPr>
        <w:sz w:val="14"/>
        <w:szCs w:val="14"/>
        <w:lang w:val="en-GB"/>
      </w:rPr>
      <w:instrText>PAGE</w:instrText>
    </w:r>
    <w:r w:rsidRPr="0028624E">
      <w:rPr>
        <w:sz w:val="14"/>
        <w:szCs w:val="14"/>
        <w:lang w:val="en-GB"/>
      </w:rPr>
      <w:instrText xml:space="preserve">   \* MERGEFORMAT </w:instrText>
    </w:r>
    <w:r w:rsidRPr="0028624E">
      <w:rPr>
        <w:sz w:val="14"/>
        <w:szCs w:val="14"/>
        <w:lang w:val="en-GB"/>
      </w:rPr>
      <w:fldChar w:fldCharType="separate"/>
    </w:r>
    <w:r w:rsidR="00B06E4E">
      <w:rPr>
        <w:noProof/>
        <w:sz w:val="14"/>
        <w:szCs w:val="14"/>
        <w:lang w:val="en-GB"/>
      </w:rPr>
      <w:t>4</w:t>
    </w:r>
    <w:r w:rsidRPr="0028624E">
      <w:rPr>
        <w:noProof/>
        <w:sz w:val="14"/>
        <w:szCs w:val="14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F49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>
    <w:nsid w:val="00A45015"/>
    <w:multiLevelType w:val="hybridMultilevel"/>
    <w:tmpl w:val="0260836C"/>
    <w:lvl w:ilvl="0" w:tplc="8C56613A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4EC2BC26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8DD25676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7062DA6E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481CDF64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B1164FB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4590058E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70B098D4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870695F6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036D1692"/>
    <w:multiLevelType w:val="hybridMultilevel"/>
    <w:tmpl w:val="2368CF76"/>
    <w:lvl w:ilvl="0" w:tplc="4FDE6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90C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02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8E2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00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94E9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78A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C5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2C03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>
    <w:nsid w:val="0AE51A21"/>
    <w:multiLevelType w:val="hybridMultilevel"/>
    <w:tmpl w:val="1ADE3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9502D"/>
    <w:multiLevelType w:val="hybridMultilevel"/>
    <w:tmpl w:val="25103F0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0E7A49"/>
    <w:multiLevelType w:val="hybridMultilevel"/>
    <w:tmpl w:val="3B802762"/>
    <w:lvl w:ilvl="0" w:tplc="AB50B1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E6ECE1A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4DA659F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C96E21DC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682A9690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BA76F48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D870D830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540A9A4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E3D4EB3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3C80F4F"/>
    <w:multiLevelType w:val="hybridMultilevel"/>
    <w:tmpl w:val="1340BDC8"/>
    <w:lvl w:ilvl="0" w:tplc="E4842F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AC16C3"/>
    <w:multiLevelType w:val="multilevel"/>
    <w:tmpl w:val="BC8A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0C2C9A"/>
    <w:multiLevelType w:val="hybridMultilevel"/>
    <w:tmpl w:val="90442A88"/>
    <w:lvl w:ilvl="0" w:tplc="853234E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DAA771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8C1A63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6129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9622C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D97E3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73B08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0DA89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D64814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198A6B9E"/>
    <w:multiLevelType w:val="hybridMultilevel"/>
    <w:tmpl w:val="CB309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538DC"/>
    <w:multiLevelType w:val="hybridMultilevel"/>
    <w:tmpl w:val="0BA2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1A63B3"/>
    <w:multiLevelType w:val="hybridMultilevel"/>
    <w:tmpl w:val="21DA32C2"/>
    <w:lvl w:ilvl="0" w:tplc="70D4DE1A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14">
    <w:nsid w:val="1B7A5478"/>
    <w:multiLevelType w:val="hybridMultilevel"/>
    <w:tmpl w:val="C01A163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BF251E0"/>
    <w:multiLevelType w:val="hybridMultilevel"/>
    <w:tmpl w:val="A2C873C4"/>
    <w:lvl w:ilvl="0" w:tplc="D2186476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95E4C9B8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24FC45F2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D0A281E6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EB8630CA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52CCDE4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4C0616E4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A31C0126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5A001796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6">
    <w:nsid w:val="1F2462D6"/>
    <w:multiLevelType w:val="hybridMultilevel"/>
    <w:tmpl w:val="C9320A30"/>
    <w:lvl w:ilvl="0" w:tplc="DC4CF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0A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9E5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3CB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5E8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CE0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8E5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084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80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1A35F7"/>
    <w:multiLevelType w:val="hybridMultilevel"/>
    <w:tmpl w:val="0066CA46"/>
    <w:lvl w:ilvl="0" w:tplc="7F0ED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AE4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CE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360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23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C0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A6C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AF2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88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CD243C"/>
    <w:multiLevelType w:val="hybridMultilevel"/>
    <w:tmpl w:val="8AC40F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915602"/>
    <w:multiLevelType w:val="hybridMultilevel"/>
    <w:tmpl w:val="B2CA6C5E"/>
    <w:lvl w:ilvl="0" w:tplc="08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37253E3C"/>
    <w:multiLevelType w:val="hybridMultilevel"/>
    <w:tmpl w:val="275404F6"/>
    <w:lvl w:ilvl="0" w:tplc="E6EED5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2066F2"/>
    <w:multiLevelType w:val="hybridMultilevel"/>
    <w:tmpl w:val="5B3EF2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A14341"/>
    <w:multiLevelType w:val="hybridMultilevel"/>
    <w:tmpl w:val="35D807D6"/>
    <w:lvl w:ilvl="0" w:tplc="24C63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1A7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0AC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FCA6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C0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BA8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67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6C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82B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990BBE"/>
    <w:multiLevelType w:val="hybridMultilevel"/>
    <w:tmpl w:val="32160294"/>
    <w:lvl w:ilvl="0" w:tplc="337C8BC8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5501F14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8DAEDEB6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8A7673FE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736EC9CA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65A1208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3BEE62BC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45BE041A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AC7A3EA4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4">
    <w:nsid w:val="3CF13184"/>
    <w:multiLevelType w:val="hybridMultilevel"/>
    <w:tmpl w:val="C01A1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225E2"/>
    <w:multiLevelType w:val="hybridMultilevel"/>
    <w:tmpl w:val="2CBA3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E2076"/>
    <w:multiLevelType w:val="hybridMultilevel"/>
    <w:tmpl w:val="BE382580"/>
    <w:lvl w:ilvl="0" w:tplc="94F01F72">
      <w:numFmt w:val="bullet"/>
      <w:lvlText w:val="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0717E"/>
    <w:multiLevelType w:val="hybridMultilevel"/>
    <w:tmpl w:val="7BDAC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37B46"/>
    <w:multiLevelType w:val="hybridMultilevel"/>
    <w:tmpl w:val="FADA2474"/>
    <w:lvl w:ilvl="0" w:tplc="E5823134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7E63B74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51DAA6C0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C5F4A2B2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2F286B58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6E32D38A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1C2D68A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239C8872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F52C2828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9">
    <w:nsid w:val="4F8E3234"/>
    <w:multiLevelType w:val="hybridMultilevel"/>
    <w:tmpl w:val="7E1C9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F5E64"/>
    <w:multiLevelType w:val="hybridMultilevel"/>
    <w:tmpl w:val="E9480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4D1BE3"/>
    <w:multiLevelType w:val="hybridMultilevel"/>
    <w:tmpl w:val="1BE6ADEE"/>
    <w:lvl w:ilvl="0" w:tplc="8CE6BB2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685AD482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4E6C3C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A97EDCC2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785603AA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E9AC2924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C57A5464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15025F2C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947ABA34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2">
    <w:nsid w:val="544B7C5B"/>
    <w:multiLevelType w:val="hybridMultilevel"/>
    <w:tmpl w:val="EDDA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90853"/>
    <w:multiLevelType w:val="hybridMultilevel"/>
    <w:tmpl w:val="096A8A86"/>
    <w:lvl w:ilvl="0" w:tplc="D036351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FC643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2A9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43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07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145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2A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63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F2C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5F23AA"/>
    <w:multiLevelType w:val="hybridMultilevel"/>
    <w:tmpl w:val="A57AD8A4"/>
    <w:lvl w:ilvl="0" w:tplc="1A2EC74E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E2C1810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6DB4E9C8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EC2FED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782F262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4D38B4E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ECD0A25A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D1AC49A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D9CE4E8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57EF467C"/>
    <w:multiLevelType w:val="hybridMultilevel"/>
    <w:tmpl w:val="847E45B2"/>
    <w:lvl w:ilvl="0" w:tplc="08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>
    <w:nsid w:val="59112136"/>
    <w:multiLevelType w:val="hybridMultilevel"/>
    <w:tmpl w:val="B8E6DBE8"/>
    <w:name w:val="TOC3"/>
    <w:lvl w:ilvl="0" w:tplc="9D822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D46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A1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4F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A9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481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EC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26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F72E5F"/>
    <w:multiLevelType w:val="hybridMultilevel"/>
    <w:tmpl w:val="40405AC0"/>
    <w:lvl w:ilvl="0" w:tplc="CC6024B2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5F6F0F8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DE7E3B3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94A8D0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1587B7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5C0603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91CEDD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1C634E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5BA983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5AA370F2"/>
    <w:multiLevelType w:val="hybridMultilevel"/>
    <w:tmpl w:val="0B16B110"/>
    <w:lvl w:ilvl="0" w:tplc="82903320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D6C84D1A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7674DAD2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3AAE9450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30EE8660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A83EC39E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1BDC0AFE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0ECB8BC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7A1CE4C0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9">
    <w:nsid w:val="5C114861"/>
    <w:multiLevelType w:val="hybridMultilevel"/>
    <w:tmpl w:val="CBECB002"/>
    <w:lvl w:ilvl="0" w:tplc="B49428FE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FEB86B1E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DD48C982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2118EA50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A64E8B58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5B821E6E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ADB0E316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4B5A1E22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8012D324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40">
    <w:nsid w:val="5CBA07D3"/>
    <w:multiLevelType w:val="hybridMultilevel"/>
    <w:tmpl w:val="9C364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1537BD"/>
    <w:multiLevelType w:val="hybridMultilevel"/>
    <w:tmpl w:val="366890A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4475260"/>
    <w:multiLevelType w:val="hybridMultilevel"/>
    <w:tmpl w:val="D6261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241B4D"/>
    <w:multiLevelType w:val="hybridMultilevel"/>
    <w:tmpl w:val="DD3AB1AC"/>
    <w:lvl w:ilvl="0" w:tplc="2D103992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76E60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B2662F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E741B6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9F8AA5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6C6694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606D35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B1C478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2EC18E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714F46C9"/>
    <w:multiLevelType w:val="hybridMultilevel"/>
    <w:tmpl w:val="6CB01EF2"/>
    <w:lvl w:ilvl="0" w:tplc="B2F027C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B25141"/>
    <w:multiLevelType w:val="hybridMultilevel"/>
    <w:tmpl w:val="FD72B908"/>
    <w:lvl w:ilvl="0" w:tplc="7D489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27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40EA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36F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CE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8A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761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6E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AE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1620CA"/>
    <w:multiLevelType w:val="hybridMultilevel"/>
    <w:tmpl w:val="3F6EADF6"/>
    <w:lvl w:ilvl="0" w:tplc="D520B7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DE1C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907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85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20B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AE1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29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8D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D8F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8134ED"/>
    <w:multiLevelType w:val="hybridMultilevel"/>
    <w:tmpl w:val="3DCAFAF8"/>
    <w:lvl w:ilvl="0" w:tplc="64F68A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46"/>
  </w:num>
  <w:num w:numId="3">
    <w:abstractNumId w:val="36"/>
  </w:num>
  <w:num w:numId="4">
    <w:abstractNumId w:val="16"/>
  </w:num>
  <w:num w:numId="5">
    <w:abstractNumId w:val="37"/>
  </w:num>
  <w:num w:numId="6">
    <w:abstractNumId w:val="22"/>
  </w:num>
  <w:num w:numId="7">
    <w:abstractNumId w:val="3"/>
  </w:num>
  <w:num w:numId="8">
    <w:abstractNumId w:val="23"/>
  </w:num>
  <w:num w:numId="9">
    <w:abstractNumId w:val="4"/>
  </w:num>
  <w:num w:numId="10">
    <w:abstractNumId w:val="2"/>
  </w:num>
  <w:num w:numId="11">
    <w:abstractNumId w:val="17"/>
  </w:num>
  <w:num w:numId="12">
    <w:abstractNumId w:val="43"/>
  </w:num>
  <w:num w:numId="13">
    <w:abstractNumId w:val="45"/>
  </w:num>
  <w:num w:numId="14">
    <w:abstractNumId w:val="31"/>
  </w:num>
  <w:num w:numId="15">
    <w:abstractNumId w:val="10"/>
  </w:num>
  <w:num w:numId="16">
    <w:abstractNumId w:val="1"/>
  </w:num>
  <w:num w:numId="17">
    <w:abstractNumId w:val="39"/>
  </w:num>
  <w:num w:numId="18">
    <w:abstractNumId w:val="15"/>
  </w:num>
  <w:num w:numId="19">
    <w:abstractNumId w:val="28"/>
  </w:num>
  <w:num w:numId="20">
    <w:abstractNumId w:val="7"/>
  </w:num>
  <w:num w:numId="21">
    <w:abstractNumId w:val="38"/>
  </w:num>
  <w:num w:numId="22">
    <w:abstractNumId w:val="34"/>
  </w:num>
  <w:num w:numId="23">
    <w:abstractNumId w:val="13"/>
  </w:num>
  <w:num w:numId="24">
    <w:abstractNumId w:val="5"/>
  </w:num>
  <w:num w:numId="25">
    <w:abstractNumId w:val="24"/>
  </w:num>
  <w:num w:numId="26">
    <w:abstractNumId w:val="14"/>
  </w:num>
  <w:num w:numId="27">
    <w:abstractNumId w:val="42"/>
  </w:num>
  <w:num w:numId="28">
    <w:abstractNumId w:val="20"/>
  </w:num>
  <w:num w:numId="29">
    <w:abstractNumId w:val="8"/>
  </w:num>
  <w:num w:numId="30">
    <w:abstractNumId w:val="27"/>
  </w:num>
  <w:num w:numId="31">
    <w:abstractNumId w:val="47"/>
  </w:num>
  <w:num w:numId="32">
    <w:abstractNumId w:val="32"/>
  </w:num>
  <w:num w:numId="33">
    <w:abstractNumId w:val="0"/>
  </w:num>
  <w:num w:numId="34">
    <w:abstractNumId w:val="25"/>
  </w:num>
  <w:num w:numId="35">
    <w:abstractNumId w:val="41"/>
  </w:num>
  <w:num w:numId="36">
    <w:abstractNumId w:val="35"/>
  </w:num>
  <w:num w:numId="37">
    <w:abstractNumId w:val="18"/>
  </w:num>
  <w:num w:numId="38">
    <w:abstractNumId w:val="6"/>
  </w:num>
  <w:num w:numId="39">
    <w:abstractNumId w:val="19"/>
  </w:num>
  <w:num w:numId="40">
    <w:abstractNumId w:val="21"/>
  </w:num>
  <w:num w:numId="41">
    <w:abstractNumId w:val="29"/>
  </w:num>
  <w:num w:numId="42">
    <w:abstractNumId w:val="40"/>
  </w:num>
  <w:num w:numId="43">
    <w:abstractNumId w:val="26"/>
  </w:num>
  <w:num w:numId="44">
    <w:abstractNumId w:val="30"/>
  </w:num>
  <w:num w:numId="45">
    <w:abstractNumId w:val="12"/>
  </w:num>
  <w:num w:numId="46">
    <w:abstractNumId w:val="11"/>
  </w:num>
  <w:num w:numId="47">
    <w:abstractNumId w:val="44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29C6"/>
    <w:rsid w:val="000033F9"/>
    <w:rsid w:val="00005F72"/>
    <w:rsid w:val="00006B37"/>
    <w:rsid w:val="000142C3"/>
    <w:rsid w:val="00014C44"/>
    <w:rsid w:val="00016119"/>
    <w:rsid w:val="00027D4E"/>
    <w:rsid w:val="00032C3A"/>
    <w:rsid w:val="000353D1"/>
    <w:rsid w:val="0003741F"/>
    <w:rsid w:val="00042C13"/>
    <w:rsid w:val="00053437"/>
    <w:rsid w:val="00073D27"/>
    <w:rsid w:val="00083A89"/>
    <w:rsid w:val="00086AD7"/>
    <w:rsid w:val="00091C93"/>
    <w:rsid w:val="00094C1D"/>
    <w:rsid w:val="00096B60"/>
    <w:rsid w:val="000970FB"/>
    <w:rsid w:val="000978F4"/>
    <w:rsid w:val="000A1B74"/>
    <w:rsid w:val="000A7A6F"/>
    <w:rsid w:val="000C2772"/>
    <w:rsid w:val="000D6A74"/>
    <w:rsid w:val="000E0807"/>
    <w:rsid w:val="000E74AF"/>
    <w:rsid w:val="000F074D"/>
    <w:rsid w:val="000F2A53"/>
    <w:rsid w:val="000F411C"/>
    <w:rsid w:val="0010223D"/>
    <w:rsid w:val="00106C56"/>
    <w:rsid w:val="001077BA"/>
    <w:rsid w:val="001126FF"/>
    <w:rsid w:val="00122C8A"/>
    <w:rsid w:val="001361D5"/>
    <w:rsid w:val="001365D4"/>
    <w:rsid w:val="00153F04"/>
    <w:rsid w:val="00155B7A"/>
    <w:rsid w:val="00162BAF"/>
    <w:rsid w:val="00163633"/>
    <w:rsid w:val="00171761"/>
    <w:rsid w:val="00172776"/>
    <w:rsid w:val="001739C2"/>
    <w:rsid w:val="001774B7"/>
    <w:rsid w:val="00180BBA"/>
    <w:rsid w:val="0018382A"/>
    <w:rsid w:val="001849F4"/>
    <w:rsid w:val="001A05EC"/>
    <w:rsid w:val="001B5A78"/>
    <w:rsid w:val="001B7BBF"/>
    <w:rsid w:val="001C5875"/>
    <w:rsid w:val="001C72C7"/>
    <w:rsid w:val="001C74AF"/>
    <w:rsid w:val="001D5D36"/>
    <w:rsid w:val="001D636C"/>
    <w:rsid w:val="001E3163"/>
    <w:rsid w:val="001E3B7F"/>
    <w:rsid w:val="001E636A"/>
    <w:rsid w:val="0021521A"/>
    <w:rsid w:val="002168CB"/>
    <w:rsid w:val="00235E70"/>
    <w:rsid w:val="00240099"/>
    <w:rsid w:val="00240B81"/>
    <w:rsid w:val="00251786"/>
    <w:rsid w:val="002722B6"/>
    <w:rsid w:val="002809A4"/>
    <w:rsid w:val="00282C74"/>
    <w:rsid w:val="00292433"/>
    <w:rsid w:val="00292FCF"/>
    <w:rsid w:val="002A3414"/>
    <w:rsid w:val="002B2CCF"/>
    <w:rsid w:val="002B6DE6"/>
    <w:rsid w:val="002B7172"/>
    <w:rsid w:val="002B71D2"/>
    <w:rsid w:val="002B7E0B"/>
    <w:rsid w:val="002C0962"/>
    <w:rsid w:val="002C0D70"/>
    <w:rsid w:val="002C10E1"/>
    <w:rsid w:val="002C3AA3"/>
    <w:rsid w:val="002C6145"/>
    <w:rsid w:val="002D3490"/>
    <w:rsid w:val="002D721F"/>
    <w:rsid w:val="002F3247"/>
    <w:rsid w:val="00301609"/>
    <w:rsid w:val="00322D82"/>
    <w:rsid w:val="003230E5"/>
    <w:rsid w:val="00325A65"/>
    <w:rsid w:val="00330F67"/>
    <w:rsid w:val="0033313D"/>
    <w:rsid w:val="00345FF3"/>
    <w:rsid w:val="003552C5"/>
    <w:rsid w:val="00363F24"/>
    <w:rsid w:val="0037688F"/>
    <w:rsid w:val="00380572"/>
    <w:rsid w:val="003828DE"/>
    <w:rsid w:val="00390187"/>
    <w:rsid w:val="0039443C"/>
    <w:rsid w:val="00395551"/>
    <w:rsid w:val="003B24F4"/>
    <w:rsid w:val="003B590A"/>
    <w:rsid w:val="003C3C60"/>
    <w:rsid w:val="003D076E"/>
    <w:rsid w:val="003D17F3"/>
    <w:rsid w:val="003D1A33"/>
    <w:rsid w:val="003D6518"/>
    <w:rsid w:val="003F0CB4"/>
    <w:rsid w:val="003F1726"/>
    <w:rsid w:val="003F66B8"/>
    <w:rsid w:val="003F7225"/>
    <w:rsid w:val="004038C4"/>
    <w:rsid w:val="004053CB"/>
    <w:rsid w:val="004058F9"/>
    <w:rsid w:val="00406087"/>
    <w:rsid w:val="0040713A"/>
    <w:rsid w:val="0040763F"/>
    <w:rsid w:val="00412022"/>
    <w:rsid w:val="0041349B"/>
    <w:rsid w:val="00425719"/>
    <w:rsid w:val="00437EC7"/>
    <w:rsid w:val="0044025B"/>
    <w:rsid w:val="00440615"/>
    <w:rsid w:val="00440FF2"/>
    <w:rsid w:val="00452A87"/>
    <w:rsid w:val="004649B0"/>
    <w:rsid w:val="00470290"/>
    <w:rsid w:val="00487693"/>
    <w:rsid w:val="00487D8F"/>
    <w:rsid w:val="00492BF5"/>
    <w:rsid w:val="004A0EC8"/>
    <w:rsid w:val="004A19DB"/>
    <w:rsid w:val="004A29D4"/>
    <w:rsid w:val="004B7D31"/>
    <w:rsid w:val="004C0649"/>
    <w:rsid w:val="004D2DB6"/>
    <w:rsid w:val="004D477E"/>
    <w:rsid w:val="004E04AE"/>
    <w:rsid w:val="004E71C6"/>
    <w:rsid w:val="004F0077"/>
    <w:rsid w:val="004F0706"/>
    <w:rsid w:val="00501DA4"/>
    <w:rsid w:val="00501F38"/>
    <w:rsid w:val="00505C54"/>
    <w:rsid w:val="005139B6"/>
    <w:rsid w:val="005324E9"/>
    <w:rsid w:val="00532AA0"/>
    <w:rsid w:val="005341AF"/>
    <w:rsid w:val="00543F64"/>
    <w:rsid w:val="00544A86"/>
    <w:rsid w:val="0054706F"/>
    <w:rsid w:val="00564BEA"/>
    <w:rsid w:val="005858A8"/>
    <w:rsid w:val="00586E9D"/>
    <w:rsid w:val="00592B18"/>
    <w:rsid w:val="005940D5"/>
    <w:rsid w:val="00596465"/>
    <w:rsid w:val="0059780D"/>
    <w:rsid w:val="005A687B"/>
    <w:rsid w:val="005B1132"/>
    <w:rsid w:val="005B7E2B"/>
    <w:rsid w:val="005C1736"/>
    <w:rsid w:val="005C2E15"/>
    <w:rsid w:val="005D7C16"/>
    <w:rsid w:val="005F4480"/>
    <w:rsid w:val="005F59E3"/>
    <w:rsid w:val="005F6794"/>
    <w:rsid w:val="00607E26"/>
    <w:rsid w:val="006155C2"/>
    <w:rsid w:val="006157D3"/>
    <w:rsid w:val="0061631D"/>
    <w:rsid w:val="006216C3"/>
    <w:rsid w:val="00621BD2"/>
    <w:rsid w:val="006244C1"/>
    <w:rsid w:val="00624AA1"/>
    <w:rsid w:val="00631C6C"/>
    <w:rsid w:val="00634D1F"/>
    <w:rsid w:val="00635472"/>
    <w:rsid w:val="00636DA3"/>
    <w:rsid w:val="00640583"/>
    <w:rsid w:val="006442B3"/>
    <w:rsid w:val="006444AE"/>
    <w:rsid w:val="006606BC"/>
    <w:rsid w:val="00672CCE"/>
    <w:rsid w:val="0067302D"/>
    <w:rsid w:val="006918C8"/>
    <w:rsid w:val="00694877"/>
    <w:rsid w:val="00695E58"/>
    <w:rsid w:val="00696934"/>
    <w:rsid w:val="006B339A"/>
    <w:rsid w:val="006D1CAE"/>
    <w:rsid w:val="006D311A"/>
    <w:rsid w:val="006E5A51"/>
    <w:rsid w:val="006F0B13"/>
    <w:rsid w:val="00706297"/>
    <w:rsid w:val="00721436"/>
    <w:rsid w:val="0072577B"/>
    <w:rsid w:val="00751982"/>
    <w:rsid w:val="00754C49"/>
    <w:rsid w:val="00760900"/>
    <w:rsid w:val="00771002"/>
    <w:rsid w:val="007815B6"/>
    <w:rsid w:val="007879F3"/>
    <w:rsid w:val="00793364"/>
    <w:rsid w:val="007A7000"/>
    <w:rsid w:val="007B02D5"/>
    <w:rsid w:val="007B175C"/>
    <w:rsid w:val="007B67BE"/>
    <w:rsid w:val="007C171C"/>
    <w:rsid w:val="007C56D2"/>
    <w:rsid w:val="007C63D5"/>
    <w:rsid w:val="007E15CE"/>
    <w:rsid w:val="007E1926"/>
    <w:rsid w:val="007F6EA5"/>
    <w:rsid w:val="007F7A44"/>
    <w:rsid w:val="00800071"/>
    <w:rsid w:val="00840E7E"/>
    <w:rsid w:val="00855207"/>
    <w:rsid w:val="00857ECC"/>
    <w:rsid w:val="00872292"/>
    <w:rsid w:val="00877182"/>
    <w:rsid w:val="008823F5"/>
    <w:rsid w:val="00891A87"/>
    <w:rsid w:val="0089380F"/>
    <w:rsid w:val="00896D07"/>
    <w:rsid w:val="008A2A07"/>
    <w:rsid w:val="008B0A64"/>
    <w:rsid w:val="008B6D2F"/>
    <w:rsid w:val="008C2EBD"/>
    <w:rsid w:val="008C65D8"/>
    <w:rsid w:val="008D04B9"/>
    <w:rsid w:val="008D7F47"/>
    <w:rsid w:val="008E5D96"/>
    <w:rsid w:val="00925B61"/>
    <w:rsid w:val="009328C5"/>
    <w:rsid w:val="00944B74"/>
    <w:rsid w:val="0095137D"/>
    <w:rsid w:val="009523D5"/>
    <w:rsid w:val="009643A1"/>
    <w:rsid w:val="00965BC2"/>
    <w:rsid w:val="00967CC0"/>
    <w:rsid w:val="00976A89"/>
    <w:rsid w:val="00980C02"/>
    <w:rsid w:val="0098526E"/>
    <w:rsid w:val="00995D0A"/>
    <w:rsid w:val="00997909"/>
    <w:rsid w:val="009B4DD4"/>
    <w:rsid w:val="009C0C4A"/>
    <w:rsid w:val="009D24AF"/>
    <w:rsid w:val="009D2686"/>
    <w:rsid w:val="009D2D2A"/>
    <w:rsid w:val="009D3B49"/>
    <w:rsid w:val="009E71CB"/>
    <w:rsid w:val="009F698F"/>
    <w:rsid w:val="00A002C9"/>
    <w:rsid w:val="00A00D00"/>
    <w:rsid w:val="00A03ED1"/>
    <w:rsid w:val="00A10088"/>
    <w:rsid w:val="00A110A4"/>
    <w:rsid w:val="00A15845"/>
    <w:rsid w:val="00A318E9"/>
    <w:rsid w:val="00A54913"/>
    <w:rsid w:val="00A56055"/>
    <w:rsid w:val="00A5793A"/>
    <w:rsid w:val="00A61605"/>
    <w:rsid w:val="00A70D10"/>
    <w:rsid w:val="00A8767E"/>
    <w:rsid w:val="00AA3BDD"/>
    <w:rsid w:val="00AB7459"/>
    <w:rsid w:val="00AC3379"/>
    <w:rsid w:val="00AC50E5"/>
    <w:rsid w:val="00AD2C4B"/>
    <w:rsid w:val="00AD3F60"/>
    <w:rsid w:val="00AD5361"/>
    <w:rsid w:val="00AE1567"/>
    <w:rsid w:val="00AE6DA8"/>
    <w:rsid w:val="00AF3905"/>
    <w:rsid w:val="00AF3D96"/>
    <w:rsid w:val="00AF409F"/>
    <w:rsid w:val="00AF66CB"/>
    <w:rsid w:val="00B01B2F"/>
    <w:rsid w:val="00B04721"/>
    <w:rsid w:val="00B06DDD"/>
    <w:rsid w:val="00B06E4E"/>
    <w:rsid w:val="00B07582"/>
    <w:rsid w:val="00B1499B"/>
    <w:rsid w:val="00B155C2"/>
    <w:rsid w:val="00B32AFF"/>
    <w:rsid w:val="00B44F54"/>
    <w:rsid w:val="00B5434A"/>
    <w:rsid w:val="00B5450E"/>
    <w:rsid w:val="00B5603E"/>
    <w:rsid w:val="00B573C7"/>
    <w:rsid w:val="00B6282E"/>
    <w:rsid w:val="00B70116"/>
    <w:rsid w:val="00B727F2"/>
    <w:rsid w:val="00B73B1B"/>
    <w:rsid w:val="00B825C6"/>
    <w:rsid w:val="00B82FE3"/>
    <w:rsid w:val="00B85CE6"/>
    <w:rsid w:val="00B92901"/>
    <w:rsid w:val="00BA1C8D"/>
    <w:rsid w:val="00BB2617"/>
    <w:rsid w:val="00BB56CE"/>
    <w:rsid w:val="00BC35E8"/>
    <w:rsid w:val="00BC49A5"/>
    <w:rsid w:val="00BC636B"/>
    <w:rsid w:val="00BC6E55"/>
    <w:rsid w:val="00BC74E6"/>
    <w:rsid w:val="00BD0A55"/>
    <w:rsid w:val="00BD10AF"/>
    <w:rsid w:val="00C10E64"/>
    <w:rsid w:val="00C16A15"/>
    <w:rsid w:val="00C21B6B"/>
    <w:rsid w:val="00C2210C"/>
    <w:rsid w:val="00C25E5E"/>
    <w:rsid w:val="00C50160"/>
    <w:rsid w:val="00C54D19"/>
    <w:rsid w:val="00C569A3"/>
    <w:rsid w:val="00C570F0"/>
    <w:rsid w:val="00C752D6"/>
    <w:rsid w:val="00C77638"/>
    <w:rsid w:val="00C8413A"/>
    <w:rsid w:val="00C90D53"/>
    <w:rsid w:val="00C93580"/>
    <w:rsid w:val="00C95127"/>
    <w:rsid w:val="00CA5529"/>
    <w:rsid w:val="00CB0DDD"/>
    <w:rsid w:val="00CB388E"/>
    <w:rsid w:val="00CB4476"/>
    <w:rsid w:val="00CB5E12"/>
    <w:rsid w:val="00CC2799"/>
    <w:rsid w:val="00CD0C1F"/>
    <w:rsid w:val="00CD0C6B"/>
    <w:rsid w:val="00CD7904"/>
    <w:rsid w:val="00CE3065"/>
    <w:rsid w:val="00CE5EB9"/>
    <w:rsid w:val="00CE608F"/>
    <w:rsid w:val="00CE6F69"/>
    <w:rsid w:val="00D21E5A"/>
    <w:rsid w:val="00D24349"/>
    <w:rsid w:val="00D46B2E"/>
    <w:rsid w:val="00D63547"/>
    <w:rsid w:val="00D66096"/>
    <w:rsid w:val="00D66A0F"/>
    <w:rsid w:val="00D678C3"/>
    <w:rsid w:val="00D74277"/>
    <w:rsid w:val="00D915E8"/>
    <w:rsid w:val="00DA07B0"/>
    <w:rsid w:val="00DA18E6"/>
    <w:rsid w:val="00DA2CA3"/>
    <w:rsid w:val="00DA2D46"/>
    <w:rsid w:val="00DA609B"/>
    <w:rsid w:val="00DA72DF"/>
    <w:rsid w:val="00DB01BC"/>
    <w:rsid w:val="00DB46CE"/>
    <w:rsid w:val="00DC0BDD"/>
    <w:rsid w:val="00DC4078"/>
    <w:rsid w:val="00DC6261"/>
    <w:rsid w:val="00DC7457"/>
    <w:rsid w:val="00DD40C4"/>
    <w:rsid w:val="00DD71FD"/>
    <w:rsid w:val="00DE71FF"/>
    <w:rsid w:val="00DF7B98"/>
    <w:rsid w:val="00E05878"/>
    <w:rsid w:val="00E16322"/>
    <w:rsid w:val="00E2100B"/>
    <w:rsid w:val="00E249ED"/>
    <w:rsid w:val="00E3591F"/>
    <w:rsid w:val="00E415DC"/>
    <w:rsid w:val="00E429F4"/>
    <w:rsid w:val="00E46BE6"/>
    <w:rsid w:val="00E6467F"/>
    <w:rsid w:val="00E65BE7"/>
    <w:rsid w:val="00E7108D"/>
    <w:rsid w:val="00E82FC8"/>
    <w:rsid w:val="00E962BE"/>
    <w:rsid w:val="00EA0B3C"/>
    <w:rsid w:val="00EA1091"/>
    <w:rsid w:val="00EA40FC"/>
    <w:rsid w:val="00EA5AFF"/>
    <w:rsid w:val="00EB2228"/>
    <w:rsid w:val="00EC25D8"/>
    <w:rsid w:val="00EC29AD"/>
    <w:rsid w:val="00EC631D"/>
    <w:rsid w:val="00ED003C"/>
    <w:rsid w:val="00ED0DB1"/>
    <w:rsid w:val="00EE1B62"/>
    <w:rsid w:val="00EE498C"/>
    <w:rsid w:val="00EF1CAF"/>
    <w:rsid w:val="00EF2E57"/>
    <w:rsid w:val="00EF7BD3"/>
    <w:rsid w:val="00F077E9"/>
    <w:rsid w:val="00F114F5"/>
    <w:rsid w:val="00F15652"/>
    <w:rsid w:val="00F21450"/>
    <w:rsid w:val="00F24113"/>
    <w:rsid w:val="00F4167A"/>
    <w:rsid w:val="00F51F63"/>
    <w:rsid w:val="00F57A4A"/>
    <w:rsid w:val="00F611C6"/>
    <w:rsid w:val="00F66179"/>
    <w:rsid w:val="00F70C51"/>
    <w:rsid w:val="00F70C8C"/>
    <w:rsid w:val="00F84B58"/>
    <w:rsid w:val="00F91A35"/>
    <w:rsid w:val="00F97A76"/>
    <w:rsid w:val="00FA124F"/>
    <w:rsid w:val="00FA1998"/>
    <w:rsid w:val="00FA76C2"/>
    <w:rsid w:val="00FE39AC"/>
    <w:rsid w:val="00FE5B5A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BEA9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B62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aliases w:val="6_G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customStyle="1" w:styleId="MediumList2-Accent21">
    <w:name w:val="Medium List 2 - Accent 21"/>
    <w:hidden/>
    <w:uiPriority w:val="99"/>
    <w:semiHidden/>
    <w:rsid w:val="006412EA"/>
    <w:rPr>
      <w:lang w:eastAsia="en-US"/>
    </w:rPr>
  </w:style>
  <w:style w:type="character" w:customStyle="1" w:styleId="FooterChar">
    <w:name w:val="Footer Char"/>
    <w:link w:val="Footer"/>
    <w:uiPriority w:val="99"/>
    <w:rsid w:val="003E5838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F3"/>
  </w:style>
  <w:style w:type="paragraph" w:customStyle="1" w:styleId="MediumGrid1-Accent21">
    <w:name w:val="Medium Grid 1 - Accent 21"/>
    <w:basedOn w:val="Normal"/>
    <w:uiPriority w:val="34"/>
    <w:qFormat/>
    <w:rsid w:val="00440615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B04721"/>
  </w:style>
  <w:style w:type="character" w:customStyle="1" w:styleId="FootnoteTextChar">
    <w:name w:val="Footnote Text Char"/>
    <w:link w:val="FootnoteText"/>
    <w:uiPriority w:val="99"/>
    <w:rsid w:val="00B04721"/>
    <w:rPr>
      <w:lang w:eastAsia="en-US"/>
    </w:rPr>
  </w:style>
  <w:style w:type="paragraph" w:customStyle="1" w:styleId="GradeMdia1-nfase21">
    <w:name w:val="Grade Média 1 - Ênfase 21"/>
    <w:basedOn w:val="Normal"/>
    <w:uiPriority w:val="34"/>
    <w:qFormat/>
    <w:rsid w:val="002C3A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2C3AA3"/>
    <w:pPr>
      <w:autoSpaceDE w:val="0"/>
      <w:autoSpaceDN w:val="0"/>
      <w:adjustRightInd w:val="0"/>
    </w:pPr>
    <w:rPr>
      <w:rFonts w:ascii="Garamond" w:eastAsia="SimSun" w:hAnsi="Garamond" w:cs="Garamond"/>
      <w:color w:val="000000"/>
      <w:sz w:val="24"/>
      <w:szCs w:val="24"/>
      <w:lang w:val="en-US" w:eastAsia="zh-CN"/>
    </w:rPr>
  </w:style>
  <w:style w:type="paragraph" w:customStyle="1" w:styleId="Body1">
    <w:name w:val="Body 1"/>
    <w:rsid w:val="002C3AA3"/>
    <w:pPr>
      <w:outlineLvl w:val="0"/>
    </w:pPr>
    <w:rPr>
      <w:rFonts w:eastAsia="ヒラギノ角ゴ Pro W3"/>
      <w:color w:val="000000"/>
      <w:sz w:val="24"/>
      <w:lang w:val="en-US"/>
    </w:rPr>
  </w:style>
  <w:style w:type="paragraph" w:customStyle="1" w:styleId="Lettertext">
    <w:name w:val="Letter text"/>
    <w:basedOn w:val="Normal"/>
    <w:rsid w:val="00091C93"/>
    <w:pPr>
      <w:spacing w:line="270" w:lineRule="atLeast"/>
      <w:ind w:firstLine="720"/>
    </w:pPr>
    <w:rPr>
      <w:rFonts w:eastAsia="宋體"/>
      <w:kern w:val="2"/>
      <w:sz w:val="24"/>
      <w:szCs w:val="24"/>
      <w:lang w:val="en-US" w:eastAsia="zh-TW"/>
    </w:rPr>
  </w:style>
  <w:style w:type="character" w:styleId="CommentReference">
    <w:name w:val="annotation reference"/>
    <w:uiPriority w:val="99"/>
    <w:rsid w:val="00D915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15E8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D915E8"/>
    <w:rPr>
      <w:lang w:eastAsia="en-US"/>
    </w:rPr>
  </w:style>
  <w:style w:type="character" w:customStyle="1" w:styleId="CommentSubjectChar">
    <w:name w:val="Comment Subject Char"/>
    <w:link w:val="CommentSubject"/>
    <w:rsid w:val="00D915E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F2A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NoSpacing">
    <w:name w:val="No Spacing"/>
    <w:uiPriority w:val="1"/>
    <w:qFormat/>
    <w:rsid w:val="00CE5EB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240B81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reference-text">
    <w:name w:val="reference-text"/>
    <w:basedOn w:val="DefaultParagraphFont"/>
    <w:rsid w:val="00240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B62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aliases w:val="6_G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customStyle="1" w:styleId="MediumList2-Accent21">
    <w:name w:val="Medium List 2 - Accent 21"/>
    <w:hidden/>
    <w:uiPriority w:val="99"/>
    <w:semiHidden/>
    <w:rsid w:val="006412EA"/>
    <w:rPr>
      <w:lang w:eastAsia="en-US"/>
    </w:rPr>
  </w:style>
  <w:style w:type="character" w:customStyle="1" w:styleId="FooterChar">
    <w:name w:val="Footer Char"/>
    <w:link w:val="Footer"/>
    <w:uiPriority w:val="99"/>
    <w:rsid w:val="003E5838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F3"/>
  </w:style>
  <w:style w:type="paragraph" w:customStyle="1" w:styleId="MediumGrid1-Accent21">
    <w:name w:val="Medium Grid 1 - Accent 21"/>
    <w:basedOn w:val="Normal"/>
    <w:uiPriority w:val="34"/>
    <w:qFormat/>
    <w:rsid w:val="00440615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B04721"/>
  </w:style>
  <w:style w:type="character" w:customStyle="1" w:styleId="FootnoteTextChar">
    <w:name w:val="Footnote Text Char"/>
    <w:link w:val="FootnoteText"/>
    <w:uiPriority w:val="99"/>
    <w:rsid w:val="00B04721"/>
    <w:rPr>
      <w:lang w:eastAsia="en-US"/>
    </w:rPr>
  </w:style>
  <w:style w:type="paragraph" w:customStyle="1" w:styleId="GradeMdia1-nfase21">
    <w:name w:val="Grade Média 1 - Ênfase 21"/>
    <w:basedOn w:val="Normal"/>
    <w:uiPriority w:val="34"/>
    <w:qFormat/>
    <w:rsid w:val="002C3A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2C3AA3"/>
    <w:pPr>
      <w:autoSpaceDE w:val="0"/>
      <w:autoSpaceDN w:val="0"/>
      <w:adjustRightInd w:val="0"/>
    </w:pPr>
    <w:rPr>
      <w:rFonts w:ascii="Garamond" w:eastAsia="SimSun" w:hAnsi="Garamond" w:cs="Garamond"/>
      <w:color w:val="000000"/>
      <w:sz w:val="24"/>
      <w:szCs w:val="24"/>
      <w:lang w:val="en-US" w:eastAsia="zh-CN"/>
    </w:rPr>
  </w:style>
  <w:style w:type="paragraph" w:customStyle="1" w:styleId="Body1">
    <w:name w:val="Body 1"/>
    <w:rsid w:val="002C3AA3"/>
    <w:pPr>
      <w:outlineLvl w:val="0"/>
    </w:pPr>
    <w:rPr>
      <w:rFonts w:eastAsia="ヒラギノ角ゴ Pro W3"/>
      <w:color w:val="000000"/>
      <w:sz w:val="24"/>
      <w:lang w:val="en-US"/>
    </w:rPr>
  </w:style>
  <w:style w:type="paragraph" w:customStyle="1" w:styleId="Lettertext">
    <w:name w:val="Letter text"/>
    <w:basedOn w:val="Normal"/>
    <w:rsid w:val="00091C93"/>
    <w:pPr>
      <w:spacing w:line="270" w:lineRule="atLeast"/>
      <w:ind w:firstLine="720"/>
    </w:pPr>
    <w:rPr>
      <w:rFonts w:eastAsia="宋體"/>
      <w:kern w:val="2"/>
      <w:sz w:val="24"/>
      <w:szCs w:val="24"/>
      <w:lang w:val="en-US" w:eastAsia="zh-TW"/>
    </w:rPr>
  </w:style>
  <w:style w:type="character" w:styleId="CommentReference">
    <w:name w:val="annotation reference"/>
    <w:uiPriority w:val="99"/>
    <w:rsid w:val="00D915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15E8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D915E8"/>
    <w:rPr>
      <w:lang w:eastAsia="en-US"/>
    </w:rPr>
  </w:style>
  <w:style w:type="character" w:customStyle="1" w:styleId="CommentSubjectChar">
    <w:name w:val="Comment Subject Char"/>
    <w:link w:val="CommentSubject"/>
    <w:rsid w:val="00D915E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F2A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NoSpacing">
    <w:name w:val="No Spacing"/>
    <w:uiPriority w:val="1"/>
    <w:qFormat/>
    <w:rsid w:val="00CE5EB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240B81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reference-text">
    <w:name w:val="reference-text"/>
    <w:basedOn w:val="DefaultParagraphFont"/>
    <w:rsid w:val="00240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hchr.org/EN/Issues/Development/IEDebt/Pages/IEDebtIndex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eforeigndebt@ohchr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A46ED2-9A3A-4740-B3B5-8B1C2A59FCCF}"/>
</file>

<file path=customXml/itemProps2.xml><?xml version="1.0" encoding="utf-8"?>
<ds:datastoreItem xmlns:ds="http://schemas.openxmlformats.org/officeDocument/2006/customXml" ds:itemID="{6BDCE03B-96B2-4A6D-A8FD-F675185FF597}"/>
</file>

<file path=customXml/itemProps3.xml><?xml version="1.0" encoding="utf-8"?>
<ds:datastoreItem xmlns:ds="http://schemas.openxmlformats.org/officeDocument/2006/customXml" ds:itemID="{014C4E42-C417-4ACB-92CE-E1410CE158D9}"/>
</file>

<file path=customXml/itemProps4.xml><?xml version="1.0" encoding="utf-8"?>
<ds:datastoreItem xmlns:ds="http://schemas.openxmlformats.org/officeDocument/2006/customXml" ds:itemID="{0CE171EF-900F-421F-86D5-78FB2CE4B4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7243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8438</CharactersWithSpaces>
  <SharedDoc>false</SharedDoc>
  <HyperlinkBase/>
  <HLinks>
    <vt:vector size="12" baseType="variant">
      <vt:variant>
        <vt:i4>1703958</vt:i4>
      </vt:variant>
      <vt:variant>
        <vt:i4>0</vt:i4>
      </vt:variant>
      <vt:variant>
        <vt:i4>0</vt:i4>
      </vt:variant>
      <vt:variant>
        <vt:i4>5</vt:i4>
      </vt:variant>
      <vt:variant>
        <vt:lpwstr>https://www.habitat3.org/</vt:lpwstr>
      </vt:variant>
      <vt:variant>
        <vt:lpwstr/>
      </vt:variant>
      <vt:variant>
        <vt:i4>7602262</vt:i4>
      </vt:variant>
      <vt:variant>
        <vt:i4>3</vt:i4>
      </vt:variant>
      <vt:variant>
        <vt:i4>0</vt:i4>
      </vt:variant>
      <vt:variant>
        <vt:i4>5</vt:i4>
      </vt:variant>
      <vt:variant>
        <vt:lpwstr>mailto:srhousing@ohchr.org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2016-07-19T16:48:00Z</dcterms:created>
  <dcterms:modified xsi:type="dcterms:W3CDTF">2016-07-26T07:10:00Z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3653100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