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8" w:rsidRPr="004F68D2" w:rsidRDefault="006F609D" w:rsidP="008A39B8">
      <w:pPr>
        <w:jc w:val="center"/>
        <w:rPr>
          <w:b/>
          <w:sz w:val="24"/>
          <w:szCs w:val="24"/>
          <w:lang w:val="fr-CH"/>
        </w:rPr>
      </w:pPr>
      <w:r w:rsidRPr="004F68D2">
        <w:rPr>
          <w:b/>
          <w:i/>
          <w:sz w:val="24"/>
          <w:szCs w:val="24"/>
          <w:lang w:val="fr-CH"/>
        </w:rPr>
        <w:t>Les droits du travail dans le cadre des politiques d’ajustement structurel</w:t>
      </w:r>
      <w:r w:rsidR="00420A96">
        <w:rPr>
          <w:b/>
          <w:i/>
          <w:sz w:val="24"/>
          <w:szCs w:val="24"/>
          <w:lang w:val="fr-CH"/>
        </w:rPr>
        <w:t xml:space="preserve"> et</w:t>
      </w:r>
      <w:r w:rsidRPr="004F68D2">
        <w:rPr>
          <w:b/>
          <w:i/>
          <w:sz w:val="24"/>
          <w:szCs w:val="24"/>
          <w:lang w:val="fr-CH"/>
        </w:rPr>
        <w:t xml:space="preserve"> de consolidation fiscale</w:t>
      </w:r>
      <w:r>
        <w:rPr>
          <w:b/>
          <w:i/>
          <w:sz w:val="24"/>
          <w:szCs w:val="24"/>
          <w:lang w:val="fr-CH"/>
        </w:rPr>
        <w:t xml:space="preserve">  </w:t>
      </w:r>
      <w:r w:rsidR="008A39B8" w:rsidRPr="001C3AF7">
        <w:rPr>
          <w:b/>
          <w:i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center"/>
        <w:rPr>
          <w:b/>
          <w:sz w:val="24"/>
          <w:szCs w:val="24"/>
          <w:lang w:val="fr-CH"/>
        </w:rPr>
      </w:pPr>
    </w:p>
    <w:p w:rsidR="008A39B8" w:rsidRDefault="004F68D2" w:rsidP="008A39B8">
      <w:pPr>
        <w:pStyle w:val="ListParagraph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4F68D2">
        <w:rPr>
          <w:b/>
          <w:sz w:val="24"/>
          <w:szCs w:val="24"/>
          <w:lang w:val="fr-CH"/>
        </w:rPr>
        <w:t>Contexte</w:t>
      </w:r>
      <w:r w:rsidR="006F609D" w:rsidRPr="009E47A0">
        <w:rPr>
          <w:b/>
          <w:sz w:val="24"/>
          <w:szCs w:val="24"/>
        </w:rPr>
        <w:t xml:space="preserve"> </w:t>
      </w:r>
    </w:p>
    <w:p w:rsidR="008A39B8" w:rsidRDefault="008A39B8" w:rsidP="008A39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A39B8" w:rsidRPr="004F68D2" w:rsidRDefault="006F609D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 xml:space="preserve">Le prochain rapport thématique 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présenté par </w:t>
      </w:r>
      <w:r w:rsidRPr="004F68D2">
        <w:rPr>
          <w:rFonts w:ascii="Times New Roman" w:hAnsi="Times New Roman"/>
          <w:sz w:val="24"/>
          <w:szCs w:val="24"/>
          <w:lang w:val="fr-CH"/>
        </w:rPr>
        <w:t>l’expert indépendant chargé d’exam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iner la question des effets de la dette </w:t>
      </w:r>
      <w:r w:rsidR="00420A96" w:rsidRPr="00420A96">
        <w:rPr>
          <w:rFonts w:ascii="Times New Roman" w:hAnsi="Times New Roman"/>
          <w:sz w:val="24"/>
          <w:szCs w:val="24"/>
          <w:lang w:val="fr-CH"/>
        </w:rPr>
        <w:t>extérieure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 sur la jouissance des droits de l’homme,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>Mr. Juan Pablo Bohoslavsky,</w:t>
      </w:r>
      <w:r w:rsidR="00420A96">
        <w:rPr>
          <w:rFonts w:ascii="Times New Roman" w:hAnsi="Times New Roman"/>
          <w:sz w:val="24"/>
          <w:szCs w:val="24"/>
          <w:lang w:val="fr-CH"/>
        </w:rPr>
        <w:t xml:space="preserve"> à la 34</w:t>
      </w:r>
      <w:r w:rsidR="00D46A22" w:rsidRPr="001616F0">
        <w:rPr>
          <w:rFonts w:ascii="Times New Roman" w:hAnsi="Times New Roman"/>
          <w:sz w:val="24"/>
          <w:szCs w:val="24"/>
          <w:vertAlign w:val="superscript"/>
          <w:lang w:val="fr-CH"/>
        </w:rPr>
        <w:t>ème</w:t>
      </w:r>
      <w:r w:rsidR="00420A96">
        <w:rPr>
          <w:rFonts w:ascii="Times New Roman" w:hAnsi="Times New Roman"/>
          <w:sz w:val="24"/>
          <w:szCs w:val="24"/>
          <w:lang w:val="fr-CH"/>
        </w:rPr>
        <w:t xml:space="preserve"> session du Conseil des droits de l’homme, mettra l’accent sur les effets des politiques d’ajustement structurel et de consolidation fiscale sur les droits du </w:t>
      </w:r>
      <w:r w:rsidR="00420A96" w:rsidRPr="000C6A53">
        <w:rPr>
          <w:rFonts w:ascii="Times New Roman" w:hAnsi="Times New Roman"/>
          <w:sz w:val="24"/>
          <w:szCs w:val="24"/>
          <w:lang w:val="fr-CH"/>
        </w:rPr>
        <w:t xml:space="preserve">travail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>contenues dans le</w:t>
      </w:r>
      <w:r w:rsidR="00D46A22">
        <w:rPr>
          <w:rFonts w:ascii="Times New Roman" w:hAnsi="Times New Roman"/>
          <w:sz w:val="24"/>
          <w:szCs w:val="24"/>
          <w:lang w:val="fr-CH"/>
        </w:rPr>
        <w:t>s instruments internationaux des droits de l’homme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.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420A96" w:rsidRPr="000C6A53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0C6A53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420A96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>Les pays confrontés à une crise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 de dette souveraine ont adopté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des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mesures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de consolidation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fiscale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, telles que la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réduction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de la masse salariale du secteur public, ou le nombre de personnes </w:t>
      </w:r>
      <w:r w:rsidR="00A51517" w:rsidRPr="00A51517">
        <w:rPr>
          <w:rFonts w:ascii="Times New Roman" w:hAnsi="Times New Roman"/>
          <w:sz w:val="24"/>
          <w:szCs w:val="24"/>
          <w:lang w:val="fr-CH"/>
        </w:rPr>
        <w:t>employ</w:t>
      </w:r>
      <w:r w:rsidR="00A51517">
        <w:rPr>
          <w:rFonts w:ascii="Times New Roman" w:hAnsi="Times New Roman"/>
          <w:sz w:val="24"/>
          <w:szCs w:val="24"/>
          <w:lang w:val="fr-CH"/>
        </w:rPr>
        <w:t>é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>es d</w:t>
      </w:r>
      <w:r w:rsidR="00A51517">
        <w:rPr>
          <w:rFonts w:ascii="Times New Roman" w:hAnsi="Times New Roman"/>
          <w:sz w:val="24"/>
          <w:szCs w:val="24"/>
          <w:lang w:val="fr-CH"/>
        </w:rPr>
        <w:t>ans la fonction publique, ainsi que des réformes du marché du travail afin de le rendre plus flexible, renforçant ainsi la compétitivité de leurs économies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. </w:t>
      </w:r>
      <w:r w:rsidR="00A51517" w:rsidRPr="001C3AF7">
        <w:rPr>
          <w:rFonts w:ascii="Times New Roman" w:hAnsi="Times New Roman"/>
          <w:sz w:val="24"/>
          <w:szCs w:val="24"/>
          <w:lang w:val="fr-CH"/>
        </w:rPr>
        <w:t xml:space="preserve">Ces mesures comprennent la modification des lois 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de travail, </w:t>
      </w:r>
      <w:r w:rsidR="001C3AF7" w:rsidRPr="004F68D2">
        <w:rPr>
          <w:rFonts w:ascii="Times New Roman" w:hAnsi="Times New Roman"/>
          <w:sz w:val="24"/>
          <w:szCs w:val="24"/>
          <w:lang w:val="fr-CH"/>
        </w:rPr>
        <w:t xml:space="preserve">la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réduction</w:t>
      </w:r>
      <w:r w:rsidR="001C3AF7" w:rsidRPr="004F68D2">
        <w:rPr>
          <w:rFonts w:ascii="Times New Roman" w:hAnsi="Times New Roman"/>
          <w:sz w:val="24"/>
          <w:szCs w:val="24"/>
          <w:lang w:val="fr-CH"/>
        </w:rPr>
        <w:t xml:space="preserve"> ou le gel du salaire minimum, l’augmentation de la durée des heures de travail, et </w:t>
      </w:r>
      <w:r w:rsidR="001C3AF7">
        <w:rPr>
          <w:rFonts w:ascii="Times New Roman" w:hAnsi="Times New Roman"/>
          <w:sz w:val="24"/>
          <w:szCs w:val="24"/>
          <w:lang w:val="fr-CH"/>
        </w:rPr>
        <w:t xml:space="preserve">l’affaiblissement du régime de négociation collective à travers la décentralisation. </w:t>
      </w:r>
      <w:r w:rsidR="002828CF">
        <w:rPr>
          <w:rFonts w:ascii="Times New Roman" w:hAnsi="Times New Roman"/>
          <w:sz w:val="24"/>
          <w:szCs w:val="24"/>
          <w:lang w:val="fr-CH"/>
        </w:rPr>
        <w:t xml:space="preserve">Certains se sont inquiétés que,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>dans certains cas, ces mesures vont à l’encontre des obligations international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es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 de</w:t>
      </w:r>
      <w:r w:rsidR="000C6A53">
        <w:rPr>
          <w:rFonts w:ascii="Times New Roman" w:hAnsi="Times New Roman"/>
          <w:sz w:val="24"/>
          <w:szCs w:val="24"/>
          <w:lang w:val="fr-CH"/>
        </w:rPr>
        <w:t xml:space="preserve">s états, qu’elles érodent les droits du travail, ou encore elles entrainent la régression de l’égalité des sexes dans le monde du travail.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2828CF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Une autre préoccupation exprimée est que 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>de telles réformes du marché du travail</w:t>
      </w:r>
      <w:r>
        <w:rPr>
          <w:rFonts w:ascii="Times New Roman" w:hAnsi="Times New Roman"/>
          <w:sz w:val="24"/>
          <w:szCs w:val="24"/>
          <w:lang w:val="fr-CH"/>
        </w:rPr>
        <w:t xml:space="preserve"> peuvent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contrib</w:t>
      </w:r>
      <w:r>
        <w:rPr>
          <w:rFonts w:ascii="Times New Roman" w:hAnsi="Times New Roman"/>
          <w:sz w:val="24"/>
          <w:szCs w:val="24"/>
          <w:lang w:val="fr-CH"/>
        </w:rPr>
        <w:t>uer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à une augmentation de l’emploi précaire et informel ; favoriser la discrimination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à l’égard des jeunes, des personnes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âgées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, des personnes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handicapées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>, et des personnes appartenant à des groupes sociaux marginalisés sur le marché du travail en l’absence de garanties</w:t>
      </w:r>
      <w:r w:rsidR="005B2420">
        <w:rPr>
          <w:rFonts w:ascii="Times New Roman" w:hAnsi="Times New Roman"/>
          <w:sz w:val="24"/>
          <w:szCs w:val="24"/>
          <w:lang w:val="fr-CH"/>
        </w:rPr>
        <w:t xml:space="preserve"> adéquates ; et entrainer la réduction des prestations de </w:t>
      </w:r>
      <w:r w:rsidR="00422181">
        <w:rPr>
          <w:rFonts w:ascii="Times New Roman" w:hAnsi="Times New Roman"/>
          <w:sz w:val="24"/>
          <w:szCs w:val="24"/>
          <w:lang w:val="fr-CH"/>
        </w:rPr>
        <w:t>chômages</w:t>
      </w:r>
      <w:r w:rsidR="005B2420">
        <w:rPr>
          <w:rFonts w:ascii="Times New Roman" w:hAnsi="Times New Roman"/>
          <w:sz w:val="24"/>
          <w:szCs w:val="24"/>
          <w:lang w:val="fr-CH"/>
        </w:rPr>
        <w:t xml:space="preserve"> et d’autres types de protection sociale liée à l’emploi.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5B2420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 xml:space="preserve">D’autre part, certaines réformes auraient pu avoir apporter d’importantes 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améliorations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dans l’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exercice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du droit du travail et autres droits économiques, sociaux et culturels contenus dans les traités internationaux relatifs aux droits de l’homme.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5B2420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>Le rapport analysera le lien entre les droits du travail et la dette souveraine, en mettant l’accent sur les réformes du marché du travail et les mesures d’</w:t>
      </w:r>
      <w:r w:rsidR="00DC74A0">
        <w:rPr>
          <w:rFonts w:ascii="Times New Roman" w:hAnsi="Times New Roman"/>
          <w:sz w:val="24"/>
          <w:szCs w:val="24"/>
          <w:lang w:val="fr-CH"/>
        </w:rPr>
        <w:t xml:space="preserve">austérité mises en </w:t>
      </w:r>
      <w:r w:rsidR="004F68D2" w:rsidRPr="004F68D2">
        <w:rPr>
          <w:rFonts w:ascii="Times New Roman" w:hAnsi="Times New Roman"/>
          <w:sz w:val="24"/>
          <w:szCs w:val="24"/>
          <w:lang w:val="fr-CH"/>
        </w:rPr>
        <w:t>œuvre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dans le cadre des crises de la dette souveraine. 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>En analysant des études de cas sélectionnées, le rapport examiner</w:t>
      </w:r>
      <w:r w:rsidR="001D7BA5">
        <w:rPr>
          <w:rFonts w:ascii="Times New Roman" w:hAnsi="Times New Roman"/>
          <w:sz w:val="24"/>
          <w:szCs w:val="24"/>
          <w:lang w:val="fr-CH"/>
        </w:rPr>
        <w:t>a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la 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façon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dont les mesures d’austérité et les réformes du marché du travail ont modifié, 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tant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 xml:space="preserve">en droit 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que 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>dans la pratique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, les droits du travail, aussi bien collectifs qu’individuels à l’échelle nationale. 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Le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rapport conclura avec des propositions visant à améliorer la protection des droits du travail, tant individuels que </w:t>
      </w:r>
      <w:r w:rsidR="00937B87">
        <w:rPr>
          <w:rFonts w:ascii="Times New Roman" w:hAnsi="Times New Roman"/>
          <w:sz w:val="24"/>
          <w:szCs w:val="24"/>
          <w:lang w:val="fr-CH"/>
        </w:rPr>
        <w:t xml:space="preserve">collectifs pendant les crises de dette souveraine et les périodes d’austérité. </w:t>
      </w:r>
      <w:r w:rsidR="00937B87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rPr>
          <w:rFonts w:eastAsiaTheme="minorEastAsia"/>
          <w:b/>
          <w:sz w:val="24"/>
          <w:szCs w:val="24"/>
          <w:lang w:val="fr-CH" w:eastAsia="ko-KR"/>
        </w:rPr>
      </w:pPr>
      <w:r w:rsidRPr="004F68D2">
        <w:rPr>
          <w:b/>
          <w:sz w:val="24"/>
          <w:szCs w:val="24"/>
          <w:lang w:val="fr-CH"/>
        </w:rPr>
        <w:br w:type="page"/>
      </w:r>
    </w:p>
    <w:p w:rsidR="008A39B8" w:rsidRPr="009E47A0" w:rsidRDefault="008A39B8" w:rsidP="008A39B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9E47A0">
        <w:rPr>
          <w:b/>
          <w:sz w:val="24"/>
          <w:szCs w:val="24"/>
        </w:rPr>
        <w:lastRenderedPageBreak/>
        <w:t>Questionnaire</w:t>
      </w:r>
    </w:p>
    <w:p w:rsidR="008A39B8" w:rsidRPr="00F81CBF" w:rsidRDefault="00420A96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Dans le cadre de la </w:t>
      </w:r>
      <w:r w:rsidR="00F81CBF" w:rsidRPr="00F81CBF">
        <w:rPr>
          <w:sz w:val="24"/>
          <w:szCs w:val="24"/>
          <w:lang w:val="fr-CH"/>
        </w:rPr>
        <w:t>préparation</w:t>
      </w:r>
      <w:r w:rsidRPr="00F81CBF">
        <w:rPr>
          <w:sz w:val="24"/>
          <w:szCs w:val="24"/>
          <w:lang w:val="fr-CH"/>
        </w:rPr>
        <w:t xml:space="preserve"> de </w:t>
      </w:r>
      <w:r w:rsidR="00210A1B">
        <w:rPr>
          <w:sz w:val="24"/>
          <w:szCs w:val="24"/>
          <w:lang w:val="fr-CH"/>
        </w:rPr>
        <w:t>mon</w:t>
      </w:r>
      <w:r w:rsidR="00210A1B" w:rsidRPr="00F81CBF">
        <w:rPr>
          <w:sz w:val="24"/>
          <w:szCs w:val="24"/>
          <w:lang w:val="fr-CH"/>
        </w:rPr>
        <w:t xml:space="preserve"> </w:t>
      </w:r>
      <w:r w:rsidRPr="00F81CBF">
        <w:rPr>
          <w:sz w:val="24"/>
          <w:szCs w:val="24"/>
          <w:lang w:val="fr-CH"/>
        </w:rPr>
        <w:t xml:space="preserve">rapport, </w:t>
      </w:r>
      <w:r w:rsidR="00210A1B">
        <w:rPr>
          <w:sz w:val="24"/>
          <w:szCs w:val="24"/>
          <w:lang w:val="fr-CH"/>
        </w:rPr>
        <w:t xml:space="preserve">je vous saurais gré de bien vouloir me faire parvenir </w:t>
      </w:r>
      <w:r w:rsidRPr="00F81CBF">
        <w:rPr>
          <w:sz w:val="24"/>
          <w:szCs w:val="24"/>
          <w:lang w:val="fr-CH"/>
        </w:rPr>
        <w:t xml:space="preserve">des  </w:t>
      </w:r>
      <w:r w:rsidR="00210A1B">
        <w:rPr>
          <w:sz w:val="24"/>
          <w:szCs w:val="24"/>
          <w:lang w:val="fr-CH"/>
        </w:rPr>
        <w:t xml:space="preserve">informations et </w:t>
      </w:r>
      <w:r w:rsidR="00937B87" w:rsidRPr="00F81CBF">
        <w:rPr>
          <w:sz w:val="24"/>
          <w:szCs w:val="24"/>
          <w:lang w:val="fr-CH"/>
        </w:rPr>
        <w:t>observations</w:t>
      </w:r>
      <w:r w:rsidRPr="00F81CBF">
        <w:rPr>
          <w:sz w:val="24"/>
          <w:szCs w:val="24"/>
          <w:lang w:val="fr-CH"/>
        </w:rPr>
        <w:t xml:space="preserve"> </w:t>
      </w:r>
      <w:r w:rsidR="00210A1B">
        <w:rPr>
          <w:sz w:val="24"/>
          <w:szCs w:val="24"/>
          <w:lang w:val="fr-CH"/>
        </w:rPr>
        <w:t xml:space="preserve">pertinentes de votre institution ou organisation. </w:t>
      </w:r>
      <w:r w:rsidR="00937B87" w:rsidRPr="00F81CBF">
        <w:rPr>
          <w:sz w:val="24"/>
          <w:szCs w:val="24"/>
          <w:lang w:val="fr-CH"/>
        </w:rPr>
        <w:t xml:space="preserve"> </w:t>
      </w:r>
      <w:r w:rsidR="00210A1B">
        <w:rPr>
          <w:sz w:val="24"/>
          <w:szCs w:val="24"/>
          <w:lang w:val="fr-CH"/>
        </w:rPr>
        <w:t xml:space="preserve">J’apprécierais tout particulièrement des informations </w:t>
      </w:r>
      <w:r w:rsidR="00081F9D">
        <w:rPr>
          <w:sz w:val="24"/>
          <w:szCs w:val="24"/>
          <w:lang w:val="fr-CH"/>
        </w:rPr>
        <w:t>sur les aspects suivants</w:t>
      </w:r>
      <w:r w:rsidR="00210A1B">
        <w:rPr>
          <w:sz w:val="24"/>
          <w:szCs w:val="24"/>
          <w:lang w:val="fr-CH"/>
        </w:rPr>
        <w:t xml:space="preserve"> : </w:t>
      </w:r>
      <w:r w:rsidR="00937B87" w:rsidRPr="00F81CBF">
        <w:rPr>
          <w:sz w:val="24"/>
          <w:szCs w:val="24"/>
          <w:lang w:val="fr-CH"/>
        </w:rPr>
        <w:t xml:space="preserve"> </w:t>
      </w:r>
      <w:r w:rsidR="008A39B8"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1. </w:t>
      </w:r>
      <w:r w:rsidR="003774C1">
        <w:rPr>
          <w:sz w:val="24"/>
          <w:szCs w:val="24"/>
          <w:lang w:val="fr-CH"/>
        </w:rPr>
        <w:t>Dans quelle mesure votre institution/organisation</w:t>
      </w:r>
      <w:r w:rsidR="001C3AF7" w:rsidRPr="00F81CBF">
        <w:rPr>
          <w:sz w:val="24"/>
          <w:szCs w:val="24"/>
          <w:lang w:val="fr-CH"/>
        </w:rPr>
        <w:t xml:space="preserve"> </w:t>
      </w:r>
      <w:r w:rsidR="004F68D2">
        <w:rPr>
          <w:sz w:val="24"/>
          <w:szCs w:val="24"/>
          <w:lang w:val="fr-CH"/>
        </w:rPr>
        <w:t>a-t-</w:t>
      </w:r>
      <w:r w:rsidR="003774C1">
        <w:rPr>
          <w:sz w:val="24"/>
          <w:szCs w:val="24"/>
          <w:lang w:val="fr-CH"/>
        </w:rPr>
        <w:t>elle</w:t>
      </w:r>
      <w:r w:rsidR="004F68D2">
        <w:rPr>
          <w:sz w:val="24"/>
          <w:szCs w:val="24"/>
          <w:lang w:val="fr-CH"/>
        </w:rPr>
        <w:t xml:space="preserve"> </w:t>
      </w:r>
      <w:r w:rsidR="003774C1">
        <w:rPr>
          <w:sz w:val="24"/>
          <w:szCs w:val="24"/>
          <w:lang w:val="fr-CH"/>
        </w:rPr>
        <w:t xml:space="preserve">soutenu, suivi, ou fourni des conseils politiques sur des programmes d’ajustement macroéconomiques, ou sur des programmes de réforme structurelle comprenant les mesures suivantes : </w:t>
      </w:r>
    </w:p>
    <w:p w:rsidR="00D22092" w:rsidRPr="00F81CBF" w:rsidRDefault="00D22092" w:rsidP="008A39B8">
      <w:pPr>
        <w:jc w:val="both"/>
        <w:rPr>
          <w:sz w:val="24"/>
          <w:szCs w:val="24"/>
          <w:lang w:val="fr-CH"/>
        </w:rPr>
      </w:pPr>
    </w:p>
    <w:p w:rsidR="008A39B8" w:rsidRPr="00A94741" w:rsidRDefault="008A39B8" w:rsidP="008A39B8">
      <w:pPr>
        <w:ind w:left="720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[   ]  </w:t>
      </w:r>
      <w:r w:rsidR="00937B87" w:rsidRPr="00A94741">
        <w:rPr>
          <w:sz w:val="24"/>
          <w:szCs w:val="24"/>
          <w:lang w:val="fr-CH"/>
        </w:rPr>
        <w:t>les réformes du marché de travail</w:t>
      </w:r>
      <w:r w:rsidRPr="00A94741">
        <w:rPr>
          <w:sz w:val="24"/>
          <w:szCs w:val="24"/>
          <w:lang w:val="fr-CH"/>
        </w:rPr>
        <w:t xml:space="preserve"> (flexibilisations); </w:t>
      </w:r>
      <w:r w:rsidRPr="00A94741">
        <w:rPr>
          <w:sz w:val="24"/>
          <w:szCs w:val="24"/>
          <w:lang w:val="fr-CH"/>
        </w:rPr>
        <w:br/>
        <w:t xml:space="preserve">[   ] </w:t>
      </w:r>
      <w:r w:rsidR="00937B87">
        <w:rPr>
          <w:sz w:val="24"/>
          <w:szCs w:val="24"/>
          <w:lang w:val="fr-CH"/>
        </w:rPr>
        <w:t xml:space="preserve"> </w:t>
      </w:r>
      <w:r w:rsidR="00A94741">
        <w:rPr>
          <w:sz w:val="24"/>
          <w:szCs w:val="24"/>
          <w:lang w:val="fr-CH"/>
        </w:rPr>
        <w:t xml:space="preserve">les </w:t>
      </w:r>
      <w:r w:rsidR="00937B87">
        <w:rPr>
          <w:sz w:val="24"/>
          <w:szCs w:val="24"/>
          <w:lang w:val="fr-CH"/>
        </w:rPr>
        <w:t xml:space="preserve">modifications apportées à la législation nationale du travail </w:t>
      </w:r>
      <w:r w:rsidRPr="00A94741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A94741">
        <w:rPr>
          <w:sz w:val="24"/>
          <w:szCs w:val="24"/>
          <w:lang w:val="fr-CH"/>
        </w:rPr>
        <w:t xml:space="preserve">les </w:t>
      </w:r>
      <w:r w:rsidR="00937B87" w:rsidRPr="00A94741">
        <w:rPr>
          <w:sz w:val="24"/>
          <w:szCs w:val="24"/>
          <w:lang w:val="fr-CH"/>
        </w:rPr>
        <w:t xml:space="preserve">modifications au </w:t>
      </w:r>
      <w:r w:rsidR="00A94741" w:rsidRPr="00A94741">
        <w:rPr>
          <w:sz w:val="24"/>
          <w:szCs w:val="24"/>
          <w:lang w:val="fr-CH"/>
        </w:rPr>
        <w:t>système</w:t>
      </w:r>
      <w:r w:rsidR="00937B87" w:rsidRPr="00A94741">
        <w:rPr>
          <w:sz w:val="24"/>
          <w:szCs w:val="24"/>
          <w:lang w:val="fr-CH"/>
        </w:rPr>
        <w:t xml:space="preserve"> de négociation collective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937B87" w:rsidRPr="00A94741">
        <w:rPr>
          <w:sz w:val="24"/>
          <w:szCs w:val="24"/>
          <w:lang w:val="fr-CH"/>
        </w:rPr>
        <w:t>le gel</w:t>
      </w:r>
      <w:r w:rsidR="00A94741" w:rsidRPr="00A94741">
        <w:rPr>
          <w:sz w:val="24"/>
          <w:szCs w:val="24"/>
          <w:lang w:val="fr-CH"/>
        </w:rPr>
        <w:t xml:space="preserve"> des augmentations de salaire </w:t>
      </w:r>
      <w:r w:rsidR="001D7BA5">
        <w:rPr>
          <w:sz w:val="24"/>
          <w:szCs w:val="24"/>
          <w:lang w:val="fr-CH"/>
        </w:rPr>
        <w:t>des</w:t>
      </w:r>
      <w:r w:rsidR="00937B87" w:rsidRPr="00A94741">
        <w:rPr>
          <w:sz w:val="24"/>
          <w:szCs w:val="24"/>
          <w:lang w:val="fr-CH"/>
        </w:rPr>
        <w:t xml:space="preserve"> travailleurs de la </w:t>
      </w:r>
      <w:r w:rsidR="00A94741" w:rsidRPr="00A94741">
        <w:rPr>
          <w:sz w:val="24"/>
          <w:szCs w:val="24"/>
          <w:lang w:val="fr-CH"/>
        </w:rPr>
        <w:t>fonction</w:t>
      </w:r>
      <w:r w:rsidR="00937B87" w:rsidRPr="00A94741">
        <w:rPr>
          <w:sz w:val="24"/>
          <w:szCs w:val="24"/>
          <w:lang w:val="fr-CH"/>
        </w:rPr>
        <w:t xml:space="preserve"> publique et des </w:t>
      </w:r>
      <w:r w:rsidR="00937B87" w:rsidRPr="00937B87">
        <w:rPr>
          <w:sz w:val="24"/>
          <w:szCs w:val="24"/>
          <w:lang w:val="fr-CH"/>
        </w:rPr>
        <w:t xml:space="preserve">fonctionnaires </w:t>
      </w:r>
      <w:r w:rsidR="00937B87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A94741">
        <w:rPr>
          <w:sz w:val="24"/>
          <w:szCs w:val="24"/>
          <w:lang w:val="fr-CH"/>
        </w:rPr>
        <w:t xml:space="preserve">la </w:t>
      </w:r>
      <w:r w:rsidRPr="00A94741">
        <w:rPr>
          <w:sz w:val="24"/>
          <w:szCs w:val="24"/>
          <w:lang w:val="fr-CH"/>
        </w:rPr>
        <w:t>r</w:t>
      </w:r>
      <w:r w:rsidR="00937B87" w:rsidRPr="00A94741">
        <w:rPr>
          <w:sz w:val="24"/>
          <w:szCs w:val="24"/>
          <w:lang w:val="fr-CH"/>
        </w:rPr>
        <w:t>é</w:t>
      </w:r>
      <w:r w:rsidRPr="00A94741">
        <w:rPr>
          <w:sz w:val="24"/>
          <w:szCs w:val="24"/>
          <w:lang w:val="fr-CH"/>
        </w:rPr>
        <w:t xml:space="preserve">duction </w:t>
      </w:r>
      <w:r w:rsidR="00937B87" w:rsidRPr="00A94741">
        <w:rPr>
          <w:sz w:val="24"/>
          <w:szCs w:val="24"/>
          <w:lang w:val="fr-CH"/>
        </w:rPr>
        <w:t xml:space="preserve">du nombre de personnes </w:t>
      </w:r>
      <w:r w:rsidR="00A94741" w:rsidRPr="00A94741">
        <w:rPr>
          <w:sz w:val="24"/>
          <w:szCs w:val="24"/>
          <w:lang w:val="fr-CH"/>
        </w:rPr>
        <w:t>employées</w:t>
      </w:r>
      <w:r w:rsidR="00937B87" w:rsidRPr="00A94741">
        <w:rPr>
          <w:sz w:val="24"/>
          <w:szCs w:val="24"/>
          <w:lang w:val="fr-CH"/>
        </w:rPr>
        <w:t xml:space="preserve"> dans la </w:t>
      </w:r>
      <w:r w:rsidR="00A94741" w:rsidRPr="00A94741">
        <w:rPr>
          <w:sz w:val="24"/>
          <w:szCs w:val="24"/>
          <w:lang w:val="fr-CH"/>
        </w:rPr>
        <w:t>fonction</w:t>
      </w:r>
      <w:r w:rsidR="00937B87" w:rsidRPr="00A94741">
        <w:rPr>
          <w:sz w:val="24"/>
          <w:szCs w:val="24"/>
          <w:lang w:val="fr-CH"/>
        </w:rPr>
        <w:t xml:space="preserve"> publique</w:t>
      </w:r>
      <w:r w:rsidRPr="00A94741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937B87" w:rsidRPr="00A94741">
        <w:rPr>
          <w:sz w:val="24"/>
          <w:szCs w:val="24"/>
          <w:lang w:val="fr-CH"/>
        </w:rPr>
        <w:t xml:space="preserve">le gel ou la </w:t>
      </w:r>
      <w:r w:rsidR="00A94741" w:rsidRPr="00A94741">
        <w:rPr>
          <w:sz w:val="24"/>
          <w:szCs w:val="24"/>
          <w:lang w:val="fr-CH"/>
        </w:rPr>
        <w:t>réduction</w:t>
      </w:r>
      <w:r w:rsidR="00937B87" w:rsidRPr="00A94741">
        <w:rPr>
          <w:sz w:val="24"/>
          <w:szCs w:val="24"/>
          <w:lang w:val="fr-CH"/>
        </w:rPr>
        <w:t xml:space="preserve"> du salaire minimum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937B87" w:rsidRPr="00A94741">
        <w:rPr>
          <w:sz w:val="24"/>
          <w:szCs w:val="24"/>
          <w:lang w:val="fr-CH"/>
        </w:rPr>
        <w:t xml:space="preserve">la </w:t>
      </w:r>
      <w:r w:rsidR="00A94741" w:rsidRPr="00A94741">
        <w:rPr>
          <w:sz w:val="24"/>
          <w:szCs w:val="24"/>
          <w:lang w:val="fr-CH"/>
        </w:rPr>
        <w:t>privatisation</w:t>
      </w:r>
      <w:r w:rsidR="00937B87" w:rsidRPr="00A94741">
        <w:rPr>
          <w:sz w:val="24"/>
          <w:szCs w:val="24"/>
          <w:lang w:val="fr-CH"/>
        </w:rPr>
        <w:t xml:space="preserve"> des entreprises ou services appartenant ou</w:t>
      </w:r>
      <w:r w:rsidR="00A94741" w:rsidRPr="00A94741">
        <w:rPr>
          <w:sz w:val="24"/>
          <w:szCs w:val="24"/>
          <w:lang w:val="fr-CH"/>
        </w:rPr>
        <w:t xml:space="preserve"> contrôlés par l’Etat</w:t>
      </w:r>
      <w:r w:rsidR="00937B87" w:rsidRPr="00A94741">
        <w:rPr>
          <w:sz w:val="24"/>
          <w:szCs w:val="24"/>
          <w:lang w:val="fr-CH"/>
        </w:rPr>
        <w:t xml:space="preserve">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A94741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A94741" w:rsidRPr="00A94741">
        <w:rPr>
          <w:sz w:val="24"/>
          <w:szCs w:val="24"/>
          <w:lang w:val="fr-CH"/>
        </w:rPr>
        <w:t>la réforme du système de chômage et/ou des prestations de sécurité sociale</w:t>
      </w:r>
      <w:r w:rsidR="00A94741">
        <w:rPr>
          <w:sz w:val="24"/>
          <w:szCs w:val="24"/>
          <w:lang w:val="fr-CH"/>
        </w:rPr>
        <w:t>.</w:t>
      </w:r>
      <w:r w:rsidR="00A94741" w:rsidRPr="00A94741">
        <w:rPr>
          <w:sz w:val="24"/>
          <w:szCs w:val="24"/>
          <w:lang w:val="fr-CH"/>
        </w:rPr>
        <w:t xml:space="preserve"> </w:t>
      </w:r>
      <w:r w:rsidR="00A94741">
        <w:rPr>
          <w:sz w:val="24"/>
          <w:szCs w:val="24"/>
          <w:lang w:val="fr-CH"/>
        </w:rPr>
        <w:t xml:space="preserve"> </w:t>
      </w:r>
    </w:p>
    <w:p w:rsidR="00A94741" w:rsidRDefault="00A94741" w:rsidP="008A39B8">
      <w:pPr>
        <w:ind w:left="720"/>
        <w:jc w:val="both"/>
        <w:rPr>
          <w:sz w:val="24"/>
          <w:szCs w:val="24"/>
          <w:lang w:val="fr-CH"/>
        </w:rPr>
      </w:pPr>
    </w:p>
    <w:p w:rsidR="008A39B8" w:rsidRPr="00A94741" w:rsidRDefault="001C3AF7" w:rsidP="008A39B8">
      <w:pPr>
        <w:ind w:left="72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 cas </w:t>
      </w:r>
      <w:r w:rsidR="00A94741">
        <w:rPr>
          <w:sz w:val="24"/>
          <w:szCs w:val="24"/>
          <w:lang w:val="fr-CH"/>
        </w:rPr>
        <w:t>échéant</w:t>
      </w:r>
      <w:r>
        <w:rPr>
          <w:sz w:val="24"/>
          <w:szCs w:val="24"/>
          <w:lang w:val="fr-CH"/>
        </w:rPr>
        <w:t>, v</w:t>
      </w:r>
      <w:r w:rsidRPr="00A94741">
        <w:rPr>
          <w:sz w:val="24"/>
          <w:szCs w:val="24"/>
          <w:lang w:val="fr-CH"/>
        </w:rPr>
        <w:t xml:space="preserve">euillez </w:t>
      </w:r>
      <w:r w:rsidR="00A94741">
        <w:rPr>
          <w:sz w:val="24"/>
          <w:szCs w:val="24"/>
          <w:lang w:val="fr-CH"/>
        </w:rPr>
        <w:t xml:space="preserve">brièvement </w:t>
      </w:r>
      <w:r w:rsidRPr="00A94741">
        <w:rPr>
          <w:sz w:val="24"/>
          <w:szCs w:val="24"/>
          <w:lang w:val="fr-CH"/>
        </w:rPr>
        <w:t xml:space="preserve">résumer les réformes, les modifications des lois, leur but et </w:t>
      </w:r>
      <w:r w:rsidR="00A94741">
        <w:rPr>
          <w:sz w:val="24"/>
          <w:szCs w:val="24"/>
          <w:lang w:val="fr-CH"/>
        </w:rPr>
        <w:t>mise en œuvre</w:t>
      </w:r>
      <w:r w:rsidRPr="00A94741">
        <w:rPr>
          <w:sz w:val="24"/>
          <w:szCs w:val="24"/>
          <w:lang w:val="fr-CH"/>
        </w:rPr>
        <w:t xml:space="preserve">.  </w:t>
      </w:r>
      <w:r w:rsidR="008A39B8" w:rsidRPr="00A94741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2. </w:t>
      </w:r>
      <w:r w:rsidR="00A94741" w:rsidRPr="00F81CBF">
        <w:rPr>
          <w:sz w:val="24"/>
          <w:szCs w:val="24"/>
          <w:lang w:val="fr-CH"/>
        </w:rPr>
        <w:t xml:space="preserve">Veuillez expliquer si les réformes mentionnées ci-dessus ont été mises en </w:t>
      </w:r>
      <w:r w:rsidR="004C70B3" w:rsidRPr="004C70B3">
        <w:rPr>
          <w:sz w:val="24"/>
          <w:szCs w:val="24"/>
          <w:lang w:val="fr-CH"/>
        </w:rPr>
        <w:t>œuvre</w:t>
      </w:r>
      <w:r w:rsidR="00A94741" w:rsidRPr="00F81CBF">
        <w:rPr>
          <w:sz w:val="24"/>
          <w:szCs w:val="24"/>
          <w:lang w:val="fr-CH"/>
        </w:rPr>
        <w:t xml:space="preserve"> à l’initiative d</w:t>
      </w:r>
      <w:r w:rsidR="00D22092">
        <w:rPr>
          <w:sz w:val="24"/>
          <w:szCs w:val="24"/>
          <w:lang w:val="fr-CH"/>
        </w:rPr>
        <w:t>u</w:t>
      </w:r>
      <w:r w:rsidR="00A94741" w:rsidRPr="00F81CBF">
        <w:rPr>
          <w:sz w:val="24"/>
          <w:szCs w:val="24"/>
          <w:lang w:val="fr-CH"/>
        </w:rPr>
        <w:t xml:space="preserve"> </w:t>
      </w:r>
      <w:r w:rsidR="004C70B3" w:rsidRPr="004C70B3">
        <w:rPr>
          <w:sz w:val="24"/>
          <w:szCs w:val="24"/>
          <w:lang w:val="fr-CH"/>
        </w:rPr>
        <w:t>Gouvernement</w:t>
      </w:r>
      <w:r w:rsidR="00A94741" w:rsidRPr="00F81CBF">
        <w:rPr>
          <w:sz w:val="24"/>
          <w:szCs w:val="24"/>
          <w:lang w:val="fr-CH"/>
        </w:rPr>
        <w:t xml:space="preserve">, ou si </w:t>
      </w:r>
      <w:r w:rsidR="00A94741">
        <w:rPr>
          <w:sz w:val="24"/>
          <w:szCs w:val="24"/>
          <w:lang w:val="fr-CH"/>
        </w:rPr>
        <w:t>elle</w:t>
      </w:r>
      <w:r w:rsidR="004C70B3">
        <w:rPr>
          <w:sz w:val="24"/>
          <w:szCs w:val="24"/>
          <w:lang w:val="fr-CH"/>
        </w:rPr>
        <w:t>s</w:t>
      </w:r>
      <w:r w:rsidR="00A94741">
        <w:rPr>
          <w:sz w:val="24"/>
          <w:szCs w:val="24"/>
          <w:lang w:val="fr-CH"/>
        </w:rPr>
        <w:t xml:space="preserve"> faisaient partie des </w:t>
      </w:r>
      <w:r w:rsidR="004C70B3">
        <w:rPr>
          <w:sz w:val="24"/>
          <w:szCs w:val="24"/>
          <w:lang w:val="fr-CH"/>
        </w:rPr>
        <w:t>conditionnalités</w:t>
      </w:r>
      <w:r w:rsidR="00A94741">
        <w:rPr>
          <w:sz w:val="24"/>
          <w:szCs w:val="24"/>
          <w:lang w:val="fr-CH"/>
        </w:rPr>
        <w:t xml:space="preserve"> imposées par une institution financière </w:t>
      </w:r>
      <w:r w:rsidR="004C70B3">
        <w:rPr>
          <w:sz w:val="24"/>
          <w:szCs w:val="24"/>
          <w:lang w:val="fr-CH"/>
        </w:rPr>
        <w:t xml:space="preserve">pour l’octroi de prêts d’urgence ou autre type d’assistance financière, ou encore si ces réformes ont été mises en œuvre pour répondre à d’autres facteurs. </w:t>
      </w:r>
      <w:r w:rsidR="004C70B3"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3. </w:t>
      </w:r>
      <w:r w:rsidR="004C70B3">
        <w:rPr>
          <w:sz w:val="24"/>
          <w:szCs w:val="24"/>
          <w:lang w:val="fr-CH"/>
        </w:rPr>
        <w:t xml:space="preserve">Veuillez décrire le </w:t>
      </w:r>
      <w:r w:rsidR="004C70B3" w:rsidRPr="00F81CBF">
        <w:rPr>
          <w:sz w:val="24"/>
          <w:szCs w:val="24"/>
          <w:lang w:val="fr-CH"/>
        </w:rPr>
        <w:t xml:space="preserve">type de mécanismes </w:t>
      </w:r>
      <w:r w:rsidR="00A84D81">
        <w:rPr>
          <w:sz w:val="24"/>
          <w:szCs w:val="24"/>
          <w:lang w:val="fr-CH"/>
        </w:rPr>
        <w:t xml:space="preserve">que votre organisation / institution emploie </w:t>
      </w:r>
      <w:r w:rsidR="004C70B3" w:rsidRPr="00F81CBF">
        <w:rPr>
          <w:sz w:val="24"/>
          <w:szCs w:val="24"/>
          <w:lang w:val="fr-CH"/>
        </w:rPr>
        <w:t>pour les consultations avec les syndicats, associations professionnelles et organisations de la société civile lors de la con</w:t>
      </w:r>
      <w:r w:rsidR="004C70B3" w:rsidRPr="004C70B3">
        <w:rPr>
          <w:sz w:val="24"/>
          <w:szCs w:val="24"/>
          <w:lang w:val="fr-CH"/>
        </w:rPr>
        <w:t xml:space="preserve">ception et la mise en </w:t>
      </w:r>
      <w:r w:rsidR="00304F09" w:rsidRPr="004C70B3">
        <w:rPr>
          <w:sz w:val="24"/>
          <w:szCs w:val="24"/>
          <w:lang w:val="fr-CH"/>
        </w:rPr>
        <w:t>œuvre</w:t>
      </w:r>
      <w:r w:rsidR="004C70B3" w:rsidRPr="004C70B3">
        <w:rPr>
          <w:sz w:val="24"/>
          <w:szCs w:val="24"/>
          <w:lang w:val="fr-CH"/>
        </w:rPr>
        <w:t xml:space="preserve"> de</w:t>
      </w:r>
      <w:r w:rsidR="004C70B3" w:rsidRPr="00F81CBF">
        <w:rPr>
          <w:sz w:val="24"/>
          <w:szCs w:val="24"/>
          <w:lang w:val="fr-CH"/>
        </w:rPr>
        <w:t xml:space="preserve"> ces </w:t>
      </w:r>
      <w:r w:rsidR="004C70B3" w:rsidRPr="004C70B3">
        <w:rPr>
          <w:sz w:val="24"/>
          <w:szCs w:val="24"/>
          <w:lang w:val="fr-CH"/>
        </w:rPr>
        <w:t>réformes</w:t>
      </w:r>
      <w:r w:rsidR="004C70B3" w:rsidRPr="00F81CBF">
        <w:rPr>
          <w:sz w:val="24"/>
          <w:szCs w:val="24"/>
          <w:lang w:val="fr-CH"/>
        </w:rPr>
        <w:t xml:space="preserve">. </w:t>
      </w:r>
      <w:r w:rsidR="004C70B3" w:rsidRPr="00304F09">
        <w:rPr>
          <w:sz w:val="24"/>
          <w:szCs w:val="24"/>
          <w:lang w:val="fr-CH"/>
        </w:rPr>
        <w:t xml:space="preserve">Veuillez </w:t>
      </w:r>
      <w:r w:rsidR="004C70B3" w:rsidRPr="00F81CBF">
        <w:rPr>
          <w:sz w:val="24"/>
          <w:szCs w:val="24"/>
          <w:lang w:val="fr-CH"/>
        </w:rPr>
        <w:t xml:space="preserve">donner un </w:t>
      </w:r>
      <w:r w:rsidR="00F81CBF" w:rsidRPr="00F81CBF">
        <w:rPr>
          <w:sz w:val="24"/>
          <w:szCs w:val="24"/>
          <w:lang w:val="fr-CH"/>
        </w:rPr>
        <w:t>aperçu</w:t>
      </w:r>
      <w:r w:rsidR="004C70B3" w:rsidRPr="00F81CBF">
        <w:rPr>
          <w:sz w:val="24"/>
          <w:szCs w:val="24"/>
          <w:lang w:val="fr-CH"/>
        </w:rPr>
        <w:t xml:space="preserve"> du processus de consultation </w:t>
      </w:r>
      <w:r w:rsidR="004313DB">
        <w:rPr>
          <w:sz w:val="24"/>
          <w:szCs w:val="24"/>
          <w:lang w:val="fr-CH"/>
        </w:rPr>
        <w:t xml:space="preserve">à laquelle votre organisation / institution a participé. </w:t>
      </w:r>
      <w:r w:rsidR="00304F09" w:rsidRPr="00F81CBF">
        <w:rPr>
          <w:sz w:val="24"/>
          <w:szCs w:val="24"/>
          <w:lang w:val="fr-CH"/>
        </w:rPr>
        <w:t xml:space="preserve">  </w:t>
      </w:r>
      <w:r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4. </w:t>
      </w:r>
      <w:r w:rsidR="00DF5503">
        <w:rPr>
          <w:sz w:val="24"/>
          <w:szCs w:val="24"/>
          <w:lang w:val="fr-CH"/>
        </w:rPr>
        <w:t xml:space="preserve">Votre organisation / institution passe-t-elle en revue </w:t>
      </w:r>
      <w:r w:rsidR="00E04EAB">
        <w:rPr>
          <w:sz w:val="24"/>
          <w:szCs w:val="24"/>
          <w:lang w:val="fr-CH"/>
        </w:rPr>
        <w:t xml:space="preserve">les propositions d’ajustement structurel en vue d’examiner leur impact sur les droits économiques et sociaux ? </w:t>
      </w:r>
      <w:r w:rsidR="00304F09" w:rsidRPr="00304F09">
        <w:rPr>
          <w:sz w:val="24"/>
          <w:szCs w:val="24"/>
          <w:lang w:val="fr-CH"/>
        </w:rPr>
        <w:t xml:space="preserve">Veuillez expliquer les </w:t>
      </w:r>
      <w:r w:rsidR="00F81CBF" w:rsidRPr="00304F09">
        <w:rPr>
          <w:sz w:val="24"/>
          <w:szCs w:val="24"/>
          <w:lang w:val="fr-CH"/>
        </w:rPr>
        <w:t>méthodologies</w:t>
      </w:r>
      <w:r w:rsidR="00304F09" w:rsidRPr="00304F09">
        <w:rPr>
          <w:sz w:val="24"/>
          <w:szCs w:val="24"/>
          <w:lang w:val="fr-CH"/>
        </w:rPr>
        <w:t xml:space="preserve"> employées et partager tout rapport d’évaluation</w:t>
      </w:r>
      <w:r w:rsidR="00DC74A0">
        <w:rPr>
          <w:sz w:val="24"/>
          <w:szCs w:val="24"/>
          <w:lang w:val="fr-CH"/>
        </w:rPr>
        <w:t xml:space="preserve"> d’impact ou autre rapport d’évaluation</w:t>
      </w:r>
      <w:r w:rsidR="00DC74A0" w:rsidRPr="00304F09">
        <w:rPr>
          <w:sz w:val="24"/>
          <w:szCs w:val="24"/>
          <w:lang w:val="fr-CH"/>
        </w:rPr>
        <w:t>.</w:t>
      </w:r>
      <w:r w:rsidR="00304F09" w:rsidRPr="00F81CBF">
        <w:rPr>
          <w:sz w:val="24"/>
          <w:szCs w:val="24"/>
          <w:lang w:val="fr-CH"/>
        </w:rPr>
        <w:t xml:space="preserve">  </w:t>
      </w:r>
      <w:r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5. </w:t>
      </w:r>
      <w:r w:rsidR="00304F09" w:rsidRPr="00F81CBF">
        <w:rPr>
          <w:sz w:val="24"/>
          <w:szCs w:val="24"/>
          <w:lang w:val="fr-CH"/>
        </w:rPr>
        <w:t>Veuillez indiquer dans quelle mesure les réformes ont eu un imp</w:t>
      </w:r>
      <w:r w:rsidR="00304F09" w:rsidRPr="00304F09">
        <w:rPr>
          <w:sz w:val="24"/>
          <w:szCs w:val="24"/>
          <w:lang w:val="fr-CH"/>
        </w:rPr>
        <w:t>act positif ou négatif sur la j</w:t>
      </w:r>
      <w:r w:rsidR="00304F09">
        <w:rPr>
          <w:sz w:val="24"/>
          <w:szCs w:val="24"/>
          <w:lang w:val="fr-CH"/>
        </w:rPr>
        <w:t>ou</w:t>
      </w:r>
      <w:r w:rsidR="00304F09" w:rsidRPr="00F81CBF">
        <w:rPr>
          <w:sz w:val="24"/>
          <w:szCs w:val="24"/>
          <w:lang w:val="fr-CH"/>
        </w:rPr>
        <w:t>issance de</w:t>
      </w:r>
      <w:r w:rsidR="00304F09">
        <w:rPr>
          <w:sz w:val="24"/>
          <w:szCs w:val="24"/>
          <w:lang w:val="fr-CH"/>
        </w:rPr>
        <w:t>s droits suivants contenues dans les traités internationaux relatifs aux droits de l’homme</w:t>
      </w:r>
      <w:r w:rsidRPr="00F81CBF">
        <w:rPr>
          <w:sz w:val="24"/>
          <w:szCs w:val="24"/>
          <w:lang w:val="fr-CH"/>
        </w:rPr>
        <w:t xml:space="preserve">: </w:t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(a) </w:t>
      </w:r>
      <w:r w:rsidR="00304F09" w:rsidRPr="00F81CBF">
        <w:rPr>
          <w:sz w:val="24"/>
          <w:szCs w:val="24"/>
          <w:lang w:val="fr-CH"/>
        </w:rPr>
        <w:t>La liberté d’association</w:t>
      </w:r>
      <w:r w:rsidRPr="00F81CBF">
        <w:rPr>
          <w:sz w:val="24"/>
          <w:szCs w:val="24"/>
          <w:lang w:val="fr-CH"/>
        </w:rPr>
        <w:t xml:space="preserve"> – </w:t>
      </w:r>
      <w:r w:rsidR="00304F09" w:rsidRPr="00F81CBF">
        <w:rPr>
          <w:sz w:val="24"/>
          <w:szCs w:val="24"/>
          <w:lang w:val="fr-CH"/>
        </w:rPr>
        <w:t xml:space="preserve">les travailleurs ont le droit de former et de </w:t>
      </w:r>
      <w:r w:rsidR="00F81CBF" w:rsidRPr="00F81CBF">
        <w:rPr>
          <w:sz w:val="24"/>
          <w:szCs w:val="24"/>
          <w:lang w:val="fr-CH"/>
        </w:rPr>
        <w:t>rejoindre</w:t>
      </w:r>
      <w:r w:rsidR="00304F09" w:rsidRPr="00F81CBF">
        <w:rPr>
          <w:sz w:val="24"/>
          <w:szCs w:val="24"/>
          <w:lang w:val="fr-CH"/>
        </w:rPr>
        <w:t xml:space="preserve">, sans autorisation préalable, les organisations de leur choix pour la </w:t>
      </w:r>
      <w:r w:rsidR="00F81CBF" w:rsidRPr="00F81CBF">
        <w:rPr>
          <w:sz w:val="24"/>
          <w:szCs w:val="24"/>
          <w:lang w:val="fr-CH"/>
        </w:rPr>
        <w:t>défense</w:t>
      </w:r>
      <w:r w:rsidR="00304F09" w:rsidRPr="00F81CBF">
        <w:rPr>
          <w:sz w:val="24"/>
          <w:szCs w:val="24"/>
          <w:lang w:val="fr-CH"/>
        </w:rPr>
        <w:t xml:space="preserve"> de leurs </w:t>
      </w:r>
      <w:r w:rsidR="00F81CBF" w:rsidRPr="00F81CBF">
        <w:rPr>
          <w:sz w:val="24"/>
          <w:szCs w:val="24"/>
          <w:lang w:val="fr-CH"/>
        </w:rPr>
        <w:t>intérêts</w:t>
      </w:r>
      <w:r w:rsidR="00304F09" w:rsidRPr="00F81CBF">
        <w:rPr>
          <w:sz w:val="24"/>
          <w:szCs w:val="24"/>
          <w:lang w:val="fr-CH"/>
        </w:rPr>
        <w:t xml:space="preserve"> professionnels et industriels</w:t>
      </w:r>
      <w:r w:rsidRPr="00F81CBF">
        <w:rPr>
          <w:sz w:val="24"/>
          <w:szCs w:val="24"/>
          <w:lang w:val="fr-CH"/>
        </w:rPr>
        <w:t>.</w:t>
      </w:r>
      <w:r w:rsidDel="00E962BE">
        <w:rPr>
          <w:rStyle w:val="FootnoteReference"/>
          <w:sz w:val="24"/>
          <w:szCs w:val="24"/>
          <w:lang w:val="en-US"/>
        </w:rPr>
        <w:footnoteReference w:id="1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ab/>
        <w:t xml:space="preserve">(b) </w:t>
      </w:r>
      <w:r w:rsidR="00F81CBF" w:rsidRPr="00F81CBF">
        <w:rPr>
          <w:sz w:val="24"/>
          <w:szCs w:val="24"/>
          <w:lang w:val="fr-CH"/>
        </w:rPr>
        <w:t>le droit à la négociation collective</w:t>
      </w:r>
      <w:r>
        <w:rPr>
          <w:rStyle w:val="FootnoteReference"/>
        </w:rPr>
        <w:footnoteReference w:id="2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lastRenderedPageBreak/>
        <w:tab/>
        <w:t>(</w:t>
      </w:r>
      <w:r w:rsidRPr="00F81CBF">
        <w:rPr>
          <w:sz w:val="24"/>
          <w:szCs w:val="24"/>
          <w:lang w:val="fr-CH"/>
        </w:rPr>
        <w:t xml:space="preserve">c) </w:t>
      </w:r>
      <w:r w:rsidR="00F81CBF" w:rsidRPr="00F81CBF">
        <w:rPr>
          <w:sz w:val="24"/>
          <w:szCs w:val="24"/>
          <w:lang w:val="fr-CH"/>
        </w:rPr>
        <w:t>le droit de grève</w:t>
      </w:r>
      <w:r w:rsidR="00DC74A0">
        <w:rPr>
          <w:sz w:val="24"/>
          <w:szCs w:val="24"/>
          <w:lang w:val="fr-CH"/>
        </w:rPr>
        <w:t>, exercé conformément aux</w:t>
      </w:r>
      <w:r w:rsidR="00F81CBF" w:rsidRPr="00F81CBF">
        <w:rPr>
          <w:sz w:val="24"/>
          <w:szCs w:val="24"/>
          <w:lang w:val="fr-CH"/>
        </w:rPr>
        <w:t xml:space="preserve"> lois nationales </w:t>
      </w:r>
      <w:r>
        <w:rPr>
          <w:rStyle w:val="FootnoteReference"/>
          <w:sz w:val="24"/>
          <w:szCs w:val="24"/>
          <w:lang w:val="en-US"/>
        </w:rPr>
        <w:footnoteReference w:id="3"/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(d) </w:t>
      </w:r>
      <w:r w:rsidR="00F81CBF" w:rsidRPr="00F81CBF">
        <w:rPr>
          <w:sz w:val="24"/>
          <w:szCs w:val="24"/>
          <w:lang w:val="fr-CH"/>
        </w:rPr>
        <w:t xml:space="preserve">le droit à des conditions </w:t>
      </w:r>
      <w:r w:rsidR="00DC74A0">
        <w:rPr>
          <w:sz w:val="24"/>
          <w:szCs w:val="24"/>
          <w:lang w:val="fr-CH"/>
        </w:rPr>
        <w:t>de travail justes et favorables</w:t>
      </w:r>
      <w:r w:rsidR="00F81CBF" w:rsidRPr="00F81CBF">
        <w:rPr>
          <w:sz w:val="24"/>
          <w:szCs w:val="24"/>
          <w:lang w:val="fr-CH"/>
        </w:rPr>
        <w:t xml:space="preserve"> </w:t>
      </w:r>
      <w:r w:rsidRPr="00F81CBF">
        <w:rPr>
          <w:sz w:val="24"/>
          <w:szCs w:val="24"/>
          <w:lang w:val="fr-CH"/>
        </w:rPr>
        <w:t>(</w:t>
      </w:r>
      <w:r w:rsidR="00F81CBF" w:rsidRPr="00F81CBF">
        <w:rPr>
          <w:sz w:val="24"/>
          <w:szCs w:val="24"/>
          <w:lang w:val="fr-CH"/>
        </w:rPr>
        <w:t xml:space="preserve">salaire équitable et décent pour les travailleurs et leurs familles, les conditions de travail </w:t>
      </w:r>
      <w:r w:rsidR="00DC74A0">
        <w:rPr>
          <w:sz w:val="24"/>
          <w:szCs w:val="24"/>
          <w:lang w:val="fr-CH"/>
        </w:rPr>
        <w:t>justes et favorables</w:t>
      </w:r>
      <w:r w:rsidR="00F81CBF">
        <w:rPr>
          <w:sz w:val="24"/>
          <w:szCs w:val="24"/>
          <w:lang w:val="fr-CH"/>
        </w:rPr>
        <w:t>,</w:t>
      </w:r>
      <w:r w:rsidR="00F81CBF" w:rsidRPr="00F81CBF">
        <w:rPr>
          <w:sz w:val="24"/>
          <w:szCs w:val="24"/>
          <w:lang w:val="fr-CH"/>
        </w:rPr>
        <w:t xml:space="preserve"> le repos, les loisirs, la limitation</w:t>
      </w:r>
      <w:r w:rsidR="00F81CBF">
        <w:rPr>
          <w:sz w:val="24"/>
          <w:szCs w:val="24"/>
          <w:lang w:val="fr-CH"/>
        </w:rPr>
        <w:t xml:space="preserve"> </w:t>
      </w:r>
      <w:r w:rsidR="00DC74A0">
        <w:rPr>
          <w:sz w:val="24"/>
          <w:szCs w:val="24"/>
          <w:lang w:val="fr-CH"/>
        </w:rPr>
        <w:t xml:space="preserve">raisonnable </w:t>
      </w:r>
      <w:r w:rsidR="00F81CBF">
        <w:rPr>
          <w:sz w:val="24"/>
          <w:szCs w:val="24"/>
          <w:lang w:val="fr-CH"/>
        </w:rPr>
        <w:t xml:space="preserve">de la durée du travail, </w:t>
      </w:r>
      <w:r w:rsidR="004F68D2">
        <w:rPr>
          <w:sz w:val="24"/>
          <w:szCs w:val="24"/>
          <w:lang w:val="fr-CH"/>
        </w:rPr>
        <w:t>etc</w:t>
      </w:r>
      <w:r w:rsidR="004F68D2" w:rsidRPr="00F81CBF">
        <w:rPr>
          <w:sz w:val="24"/>
          <w:szCs w:val="24"/>
          <w:lang w:val="fr-CH"/>
        </w:rPr>
        <w:t>.</w:t>
      </w:r>
      <w:r w:rsidRPr="00F81CBF">
        <w:rPr>
          <w:sz w:val="24"/>
          <w:szCs w:val="24"/>
          <w:lang w:val="fr-CH"/>
        </w:rPr>
        <w:t>)</w:t>
      </w:r>
      <w:r>
        <w:rPr>
          <w:rStyle w:val="FootnoteReference"/>
          <w:sz w:val="24"/>
          <w:szCs w:val="24"/>
          <w:lang w:val="en-US"/>
        </w:rPr>
        <w:footnoteReference w:id="4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ab/>
        <w:t xml:space="preserve">(e) </w:t>
      </w:r>
      <w:r w:rsidR="00F81CBF" w:rsidRPr="00F81CBF">
        <w:rPr>
          <w:sz w:val="24"/>
          <w:szCs w:val="24"/>
          <w:lang w:val="fr-CH"/>
        </w:rPr>
        <w:t>le droit à la sécurité sociale, y compris l’assurance social</w:t>
      </w:r>
      <w:r w:rsidR="00F81CBF">
        <w:rPr>
          <w:sz w:val="24"/>
          <w:szCs w:val="24"/>
          <w:lang w:val="fr-CH"/>
        </w:rPr>
        <w:t>e</w:t>
      </w:r>
      <w:r>
        <w:rPr>
          <w:rStyle w:val="FootnoteReference"/>
          <w:sz w:val="24"/>
          <w:szCs w:val="24"/>
          <w:lang w:val="en-US"/>
        </w:rPr>
        <w:footnoteReference w:id="5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ab/>
        <w:t xml:space="preserve">(f) </w:t>
      </w:r>
      <w:r w:rsidR="00F81CBF" w:rsidRPr="00F81CBF">
        <w:rPr>
          <w:sz w:val="24"/>
          <w:szCs w:val="24"/>
          <w:lang w:val="fr-CH"/>
        </w:rPr>
        <w:t>l’interdiction de toute forme de travail forc</w:t>
      </w:r>
      <w:r w:rsidR="00F81CBF">
        <w:rPr>
          <w:sz w:val="24"/>
          <w:szCs w:val="24"/>
          <w:lang w:val="fr-CH"/>
        </w:rPr>
        <w:t>é</w:t>
      </w:r>
      <w:r>
        <w:rPr>
          <w:rStyle w:val="FootnoteReference"/>
          <w:sz w:val="24"/>
          <w:szCs w:val="24"/>
          <w:lang w:val="en-US"/>
        </w:rPr>
        <w:footnoteReference w:id="6"/>
      </w:r>
      <w:r w:rsidR="00F81CBF">
        <w:rPr>
          <w:sz w:val="24"/>
          <w:szCs w:val="24"/>
          <w:lang w:val="fr-CH"/>
        </w:rPr>
        <w:t>, et du travail dangereux des enfants</w:t>
      </w:r>
      <w:r w:rsidRPr="00F81CBF">
        <w:rPr>
          <w:sz w:val="24"/>
          <w:szCs w:val="24"/>
          <w:lang w:val="fr-CH"/>
        </w:rPr>
        <w:t xml:space="preserve"> </w:t>
      </w:r>
      <w:r>
        <w:rPr>
          <w:rStyle w:val="FootnoteReference"/>
          <w:sz w:val="24"/>
          <w:szCs w:val="24"/>
          <w:lang w:val="en-US"/>
        </w:rPr>
        <w:footnoteReference w:id="7"/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(g) </w:t>
      </w:r>
      <w:r w:rsidR="00F81CBF" w:rsidRPr="00F81CBF">
        <w:rPr>
          <w:sz w:val="24"/>
          <w:szCs w:val="24"/>
          <w:lang w:val="fr-CH"/>
        </w:rPr>
        <w:t xml:space="preserve">la non-discrimination en matière d’emploi </w:t>
      </w:r>
      <w:r w:rsidRPr="00F81CBF">
        <w:rPr>
          <w:sz w:val="24"/>
          <w:szCs w:val="24"/>
          <w:lang w:val="fr-CH"/>
        </w:rPr>
        <w:t>(</w:t>
      </w:r>
      <w:r w:rsidR="00F81CBF" w:rsidRPr="00F81CBF">
        <w:rPr>
          <w:sz w:val="24"/>
          <w:szCs w:val="24"/>
          <w:lang w:val="fr-CH"/>
        </w:rPr>
        <w:t xml:space="preserve">salaire </w:t>
      </w:r>
      <w:r w:rsidR="00DC74A0">
        <w:rPr>
          <w:sz w:val="24"/>
          <w:szCs w:val="24"/>
          <w:lang w:val="fr-CH"/>
        </w:rPr>
        <w:t>équitable et une rémunération égale pour un travail de valeur égale</w:t>
      </w:r>
      <w:r w:rsidR="00F81CBF" w:rsidRPr="00F81CBF">
        <w:rPr>
          <w:sz w:val="24"/>
          <w:szCs w:val="24"/>
          <w:lang w:val="fr-CH"/>
        </w:rPr>
        <w:t xml:space="preserve">, l’égalité des chances et de traitement, </w:t>
      </w:r>
      <w:r w:rsidRPr="00F81CBF">
        <w:rPr>
          <w:sz w:val="24"/>
          <w:szCs w:val="24"/>
          <w:lang w:val="fr-CH"/>
        </w:rPr>
        <w:t>etc.)</w:t>
      </w:r>
      <w:r>
        <w:rPr>
          <w:rStyle w:val="FootnoteReference"/>
          <w:sz w:val="24"/>
          <w:szCs w:val="24"/>
          <w:lang w:val="en-US"/>
        </w:rPr>
        <w:footnoteReference w:id="8"/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1316E0" w:rsidRDefault="008A39B8" w:rsidP="008A39B8">
      <w:pPr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6. </w:t>
      </w:r>
      <w:r w:rsidR="001316E0" w:rsidRPr="001316E0">
        <w:rPr>
          <w:sz w:val="24"/>
          <w:szCs w:val="24"/>
          <w:lang w:val="fr-CH"/>
        </w:rPr>
        <w:t xml:space="preserve">Veuillez expliquer les changements/impacts causés par les réformes dans les </w:t>
      </w:r>
      <w:r w:rsidR="004F68D2" w:rsidRPr="001316E0">
        <w:rPr>
          <w:sz w:val="24"/>
          <w:szCs w:val="24"/>
          <w:lang w:val="fr-CH"/>
        </w:rPr>
        <w:t>domaines</w:t>
      </w:r>
      <w:r w:rsidR="001316E0" w:rsidRPr="001316E0">
        <w:rPr>
          <w:sz w:val="24"/>
          <w:szCs w:val="24"/>
          <w:lang w:val="fr-CH"/>
        </w:rPr>
        <w:t xml:space="preserve"> suivants: </w:t>
      </w:r>
      <w:r w:rsidR="001316E0">
        <w:rPr>
          <w:sz w:val="24"/>
          <w:szCs w:val="24"/>
          <w:lang w:val="fr-CH"/>
        </w:rPr>
        <w:t xml:space="preserve"> </w:t>
      </w:r>
    </w:p>
    <w:p w:rsidR="008A39B8" w:rsidRPr="001316E0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(a) </w:t>
      </w:r>
      <w:r w:rsidR="001316E0" w:rsidRPr="001316E0">
        <w:rPr>
          <w:sz w:val="24"/>
          <w:szCs w:val="24"/>
          <w:lang w:val="fr-CH"/>
        </w:rPr>
        <w:t xml:space="preserve">taux du chômage 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>(b)</w:t>
      </w:r>
      <w:r w:rsidR="001316E0">
        <w:rPr>
          <w:sz w:val="24"/>
          <w:szCs w:val="24"/>
          <w:lang w:val="fr-CH"/>
        </w:rPr>
        <w:t xml:space="preserve"> </w:t>
      </w:r>
      <w:r w:rsidR="001316E0" w:rsidRPr="001316E0">
        <w:rPr>
          <w:sz w:val="24"/>
          <w:szCs w:val="24"/>
          <w:lang w:val="fr-CH"/>
        </w:rPr>
        <w:t>la pauvreté</w:t>
      </w:r>
      <w:r w:rsidRPr="001316E0">
        <w:rPr>
          <w:sz w:val="24"/>
          <w:szCs w:val="24"/>
          <w:lang w:val="fr-CH"/>
        </w:rPr>
        <w:t xml:space="preserve"> (</w:t>
      </w:r>
      <w:r w:rsidR="001316E0" w:rsidRPr="001316E0">
        <w:rPr>
          <w:sz w:val="24"/>
          <w:szCs w:val="24"/>
          <w:lang w:val="fr-CH"/>
        </w:rPr>
        <w:t>y compris le nombre de personnes considérées comme travailleurs pauvre</w:t>
      </w:r>
      <w:r w:rsidRPr="001316E0">
        <w:rPr>
          <w:sz w:val="24"/>
          <w:szCs w:val="24"/>
          <w:lang w:val="fr-CH"/>
        </w:rPr>
        <w:t xml:space="preserve">),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(c) </w:t>
      </w:r>
      <w:r w:rsidR="001316E0" w:rsidRPr="001316E0">
        <w:rPr>
          <w:sz w:val="24"/>
          <w:szCs w:val="24"/>
          <w:lang w:val="fr-CH"/>
        </w:rPr>
        <w:t>l’emploi temporaire involontaire</w:t>
      </w:r>
      <w:r w:rsidRPr="001316E0">
        <w:rPr>
          <w:sz w:val="24"/>
          <w:szCs w:val="24"/>
          <w:lang w:val="fr-CH"/>
        </w:rPr>
        <w:t xml:space="preserve">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(d) </w:t>
      </w:r>
      <w:r w:rsidR="001316E0" w:rsidRPr="001316E0">
        <w:rPr>
          <w:sz w:val="24"/>
          <w:szCs w:val="24"/>
          <w:lang w:val="fr-CH"/>
        </w:rPr>
        <w:t>les contrats de travail atypiques</w:t>
      </w:r>
      <w:r w:rsidRPr="001316E0">
        <w:rPr>
          <w:sz w:val="24"/>
          <w:szCs w:val="24"/>
          <w:lang w:val="fr-CH"/>
        </w:rPr>
        <w:t xml:space="preserve">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(e) </w:t>
      </w:r>
      <w:r w:rsidR="001316E0" w:rsidRPr="001316E0">
        <w:rPr>
          <w:sz w:val="24"/>
          <w:szCs w:val="24"/>
          <w:lang w:val="fr-CH"/>
        </w:rPr>
        <w:t>les modalités de travail irrégulier ou informel</w:t>
      </w:r>
      <w:r w:rsidR="001316E0">
        <w:rPr>
          <w:sz w:val="24"/>
          <w:szCs w:val="24"/>
          <w:lang w:val="fr-CH"/>
        </w:rPr>
        <w:t>,</w:t>
      </w:r>
      <w:r w:rsidR="001316E0" w:rsidRPr="001316E0">
        <w:rPr>
          <w:sz w:val="24"/>
          <w:szCs w:val="24"/>
          <w:lang w:val="fr-CH"/>
        </w:rPr>
        <w:t xml:space="preserve"> </w:t>
      </w:r>
      <w:r w:rsidR="001316E0">
        <w:rPr>
          <w:sz w:val="24"/>
          <w:szCs w:val="24"/>
          <w:lang w:val="fr-CH"/>
        </w:rPr>
        <w:t xml:space="preserve"> ou </w:t>
      </w:r>
      <w:r w:rsidRPr="001316E0">
        <w:rPr>
          <w:sz w:val="24"/>
          <w:szCs w:val="24"/>
          <w:lang w:val="fr-CH"/>
        </w:rPr>
        <w:t xml:space="preserve">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>(f)</w:t>
      </w:r>
      <w:r w:rsidR="001316E0" w:rsidRPr="001316E0">
        <w:rPr>
          <w:sz w:val="24"/>
          <w:szCs w:val="24"/>
          <w:lang w:val="fr-CH"/>
        </w:rPr>
        <w:t xml:space="preserve"> le pourcentage de personnes qui contribuent ou qui reçoivent des prestations de chômage de la sécurité sociale ou de l’assurance de la santé publique</w:t>
      </w:r>
      <w:r w:rsidR="001316E0">
        <w:rPr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9C55F9">
        <w:rPr>
          <w:sz w:val="24"/>
          <w:szCs w:val="24"/>
          <w:lang w:val="fr-CH"/>
        </w:rPr>
        <w:t xml:space="preserve">7.  </w:t>
      </w:r>
      <w:r w:rsidR="001316E0" w:rsidRPr="004F68D2">
        <w:rPr>
          <w:sz w:val="24"/>
          <w:szCs w:val="24"/>
          <w:lang w:val="fr-CH"/>
        </w:rPr>
        <w:t xml:space="preserve">Veuillez indiquer comment les réformes </w:t>
      </w:r>
      <w:r w:rsidR="004223E9">
        <w:rPr>
          <w:sz w:val="24"/>
          <w:szCs w:val="24"/>
          <w:lang w:val="fr-CH"/>
        </w:rPr>
        <w:t xml:space="preserve">ont </w:t>
      </w:r>
      <w:r w:rsidR="004223E9" w:rsidRPr="004223E9">
        <w:rPr>
          <w:sz w:val="24"/>
          <w:szCs w:val="24"/>
          <w:lang w:val="fr-CH"/>
        </w:rPr>
        <w:t>affect</w:t>
      </w:r>
      <w:r w:rsidR="004223E9">
        <w:rPr>
          <w:sz w:val="24"/>
          <w:szCs w:val="24"/>
          <w:lang w:val="fr-CH"/>
        </w:rPr>
        <w:t>é</w:t>
      </w:r>
      <w:r w:rsidR="001316E0" w:rsidRPr="004F68D2">
        <w:rPr>
          <w:sz w:val="24"/>
          <w:szCs w:val="24"/>
          <w:lang w:val="fr-CH"/>
        </w:rPr>
        <w:t xml:space="preserve"> l’inclusion/exclusion des </w:t>
      </w:r>
      <w:r w:rsidR="004223E9" w:rsidRPr="004F68D2">
        <w:rPr>
          <w:sz w:val="24"/>
          <w:szCs w:val="24"/>
          <w:lang w:val="fr-CH"/>
        </w:rPr>
        <w:t>group</w:t>
      </w:r>
      <w:r w:rsidR="00D22092">
        <w:rPr>
          <w:sz w:val="24"/>
          <w:szCs w:val="24"/>
          <w:lang w:val="fr-CH"/>
        </w:rPr>
        <w:t>e</w:t>
      </w:r>
      <w:r w:rsidR="004223E9" w:rsidRPr="004F68D2">
        <w:rPr>
          <w:sz w:val="24"/>
          <w:szCs w:val="24"/>
          <w:lang w:val="fr-CH"/>
        </w:rPr>
        <w:t>s suivant sur le marché du travail: le</w:t>
      </w:r>
      <w:r w:rsidR="009C55F9">
        <w:rPr>
          <w:sz w:val="24"/>
          <w:szCs w:val="24"/>
          <w:lang w:val="fr-CH"/>
        </w:rPr>
        <w:t>s</w:t>
      </w:r>
      <w:r w:rsidR="004223E9" w:rsidRPr="004F68D2">
        <w:rPr>
          <w:sz w:val="24"/>
          <w:szCs w:val="24"/>
          <w:lang w:val="fr-CH"/>
        </w:rPr>
        <w:t xml:space="preserve"> jeunes, les personnes </w:t>
      </w:r>
      <w:r w:rsidR="004223E9" w:rsidRPr="004223E9">
        <w:rPr>
          <w:sz w:val="24"/>
          <w:szCs w:val="24"/>
          <w:lang w:val="fr-CH"/>
        </w:rPr>
        <w:t>âgées</w:t>
      </w:r>
      <w:r w:rsidR="004223E9" w:rsidRPr="004F68D2">
        <w:rPr>
          <w:sz w:val="24"/>
          <w:szCs w:val="24"/>
          <w:lang w:val="fr-CH"/>
        </w:rPr>
        <w:t xml:space="preserve">, les personnes handicapées, les travailleurs migrants, et les membres de minorités ethniques ou </w:t>
      </w:r>
      <w:r w:rsidR="004223E9" w:rsidRPr="004223E9">
        <w:rPr>
          <w:sz w:val="24"/>
          <w:szCs w:val="24"/>
          <w:lang w:val="fr-CH"/>
        </w:rPr>
        <w:t>religieuses</w:t>
      </w:r>
      <w:r w:rsidR="004223E9" w:rsidRPr="004F68D2">
        <w:rPr>
          <w:sz w:val="24"/>
          <w:szCs w:val="24"/>
          <w:lang w:val="fr-CH"/>
        </w:rPr>
        <w:t xml:space="preserve">. 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8. </w:t>
      </w:r>
      <w:r w:rsidR="004223E9" w:rsidRPr="004F68D2">
        <w:rPr>
          <w:sz w:val="24"/>
          <w:szCs w:val="24"/>
          <w:lang w:val="fr-CH"/>
        </w:rPr>
        <w:t>Veuillez indiquer comment les réformes ont affecté l’inclusion/exclusion des femmes sur le marché du travail.</w:t>
      </w:r>
      <w:r w:rsidR="004223E9">
        <w:rPr>
          <w:sz w:val="24"/>
          <w:szCs w:val="24"/>
          <w:lang w:val="fr-CH"/>
        </w:rPr>
        <w:t xml:space="preserve"> Les réformes ont-elles eu une incidence sur l’</w:t>
      </w:r>
      <w:r w:rsidR="002828CF">
        <w:rPr>
          <w:sz w:val="24"/>
          <w:szCs w:val="24"/>
          <w:lang w:val="fr-CH"/>
        </w:rPr>
        <w:t>écart</w:t>
      </w:r>
      <w:r w:rsidR="004223E9">
        <w:rPr>
          <w:sz w:val="24"/>
          <w:szCs w:val="24"/>
          <w:lang w:val="fr-CH"/>
        </w:rPr>
        <w:t xml:space="preserve"> salarial entre les hommes et les femmes, ainsi que le droit des femmes </w:t>
      </w:r>
      <w:r w:rsidR="009C55F9">
        <w:rPr>
          <w:sz w:val="24"/>
          <w:szCs w:val="24"/>
          <w:lang w:val="fr-CH"/>
        </w:rPr>
        <w:t xml:space="preserve">de </w:t>
      </w:r>
      <w:r w:rsidR="004223E9">
        <w:rPr>
          <w:sz w:val="24"/>
          <w:szCs w:val="24"/>
          <w:lang w:val="fr-CH"/>
        </w:rPr>
        <w:t xml:space="preserve">jouir des mêmes droits en matière d’emploi sur un pied d’égalité avec les hommes </w:t>
      </w:r>
      <w:r w:rsidR="004223E9" w:rsidRPr="004F68D2">
        <w:rPr>
          <w:sz w:val="24"/>
          <w:szCs w:val="24"/>
          <w:lang w:val="fr-CH"/>
        </w:rPr>
        <w:t xml:space="preserve"> </w:t>
      </w:r>
      <w:r w:rsidRPr="004F68D2">
        <w:rPr>
          <w:sz w:val="24"/>
          <w:szCs w:val="24"/>
          <w:lang w:val="fr-CH"/>
        </w:rPr>
        <w:t>(</w:t>
      </w:r>
      <w:r w:rsidR="004223E9" w:rsidRPr="004F68D2">
        <w:rPr>
          <w:sz w:val="24"/>
          <w:szCs w:val="24"/>
          <w:lang w:val="fr-CH"/>
        </w:rPr>
        <w:t>p</w:t>
      </w:r>
      <w:r w:rsidR="004223E9">
        <w:rPr>
          <w:sz w:val="24"/>
          <w:szCs w:val="24"/>
          <w:lang w:val="fr-CH"/>
        </w:rPr>
        <w:t xml:space="preserve">ar exemple, le droit du congé de maternité payé ou </w:t>
      </w:r>
      <w:r w:rsidR="00DC74A0">
        <w:rPr>
          <w:sz w:val="24"/>
          <w:szCs w:val="24"/>
          <w:lang w:val="fr-CH"/>
        </w:rPr>
        <w:t xml:space="preserve">un congé accompagné d’autres prestations </w:t>
      </w:r>
      <w:r w:rsidR="004223E9">
        <w:rPr>
          <w:sz w:val="24"/>
          <w:szCs w:val="24"/>
          <w:lang w:val="fr-CH"/>
        </w:rPr>
        <w:t>social</w:t>
      </w:r>
      <w:r w:rsidR="00DC74A0">
        <w:rPr>
          <w:sz w:val="24"/>
          <w:szCs w:val="24"/>
          <w:lang w:val="fr-CH"/>
        </w:rPr>
        <w:t>es</w:t>
      </w:r>
      <w:r w:rsidR="004223E9">
        <w:rPr>
          <w:sz w:val="24"/>
          <w:szCs w:val="24"/>
          <w:lang w:val="fr-CH"/>
        </w:rPr>
        <w:t xml:space="preserve"> comparable</w:t>
      </w:r>
      <w:r w:rsidR="00DD78E8">
        <w:rPr>
          <w:sz w:val="24"/>
          <w:szCs w:val="24"/>
          <w:lang w:val="fr-CH"/>
        </w:rPr>
        <w:t>s</w:t>
      </w:r>
      <w:r w:rsidR="004223E9">
        <w:rPr>
          <w:sz w:val="24"/>
          <w:szCs w:val="24"/>
          <w:lang w:val="fr-CH"/>
        </w:rPr>
        <w:t xml:space="preserve">, le droit à la protection contre le </w:t>
      </w:r>
      <w:r w:rsidR="002828CF">
        <w:rPr>
          <w:sz w:val="24"/>
          <w:szCs w:val="24"/>
          <w:lang w:val="fr-CH"/>
        </w:rPr>
        <w:t>licenciement pour cause de grossesse, congé de maternité ou état civil, etc.</w:t>
      </w:r>
      <w:r w:rsidRPr="004F68D2">
        <w:rPr>
          <w:sz w:val="24"/>
          <w:szCs w:val="24"/>
          <w:lang w:val="fr-CH"/>
        </w:rPr>
        <w:t>)</w:t>
      </w:r>
      <w:r>
        <w:rPr>
          <w:rStyle w:val="FootnoteReference"/>
          <w:sz w:val="24"/>
          <w:szCs w:val="24"/>
          <w:lang w:val="en-US"/>
        </w:rPr>
        <w:footnoteReference w:id="9"/>
      </w:r>
      <w:r w:rsidRPr="004F68D2">
        <w:rPr>
          <w:sz w:val="24"/>
          <w:szCs w:val="24"/>
          <w:lang w:val="fr-CH"/>
        </w:rPr>
        <w:t xml:space="preserve"> ?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9. </w:t>
      </w:r>
      <w:r w:rsidR="002828CF" w:rsidRPr="004F68D2">
        <w:rPr>
          <w:sz w:val="24"/>
          <w:szCs w:val="24"/>
          <w:lang w:val="fr-CH"/>
        </w:rPr>
        <w:t>Veuillez indiquer si les réformes se traduisent par une a</w:t>
      </w:r>
      <w:r w:rsidR="002717C9">
        <w:rPr>
          <w:sz w:val="24"/>
          <w:szCs w:val="24"/>
          <w:lang w:val="fr-CH"/>
        </w:rPr>
        <w:t>ugmentation de l’activité du syndicalisme</w:t>
      </w:r>
      <w:bookmarkStart w:id="0" w:name="_GoBack"/>
      <w:bookmarkEnd w:id="0"/>
      <w:r w:rsidR="002828CF" w:rsidRPr="004F68D2">
        <w:rPr>
          <w:sz w:val="24"/>
          <w:szCs w:val="24"/>
          <w:lang w:val="fr-CH"/>
        </w:rPr>
        <w:t>, y com</w:t>
      </w:r>
      <w:r w:rsidR="002828CF">
        <w:rPr>
          <w:sz w:val="24"/>
          <w:szCs w:val="24"/>
          <w:lang w:val="fr-CH"/>
        </w:rPr>
        <w:t xml:space="preserve">pris les grèves et démonstrations publiques. </w:t>
      </w:r>
      <w:r w:rsidR="001E5C5E" w:rsidRPr="001E5C5E">
        <w:rPr>
          <w:sz w:val="24"/>
          <w:szCs w:val="24"/>
          <w:lang w:val="fr-CH"/>
        </w:rPr>
        <w:t>Veuillez décri</w:t>
      </w:r>
      <w:r w:rsidR="001E5C5E" w:rsidRPr="004F68D2">
        <w:rPr>
          <w:sz w:val="24"/>
          <w:szCs w:val="24"/>
          <w:lang w:val="fr-CH"/>
        </w:rPr>
        <w:t xml:space="preserve">re des préoccupations </w:t>
      </w:r>
      <w:r w:rsidR="001E5C5E">
        <w:rPr>
          <w:sz w:val="24"/>
          <w:szCs w:val="24"/>
          <w:lang w:val="fr-CH"/>
        </w:rPr>
        <w:t xml:space="preserve">qui ont été portés à votre attention </w:t>
      </w:r>
      <w:r w:rsidR="001E5C5E" w:rsidRPr="004F68D2">
        <w:rPr>
          <w:sz w:val="24"/>
          <w:szCs w:val="24"/>
          <w:lang w:val="fr-CH"/>
        </w:rPr>
        <w:t xml:space="preserve">concernant les droits de l’homme liés au </w:t>
      </w:r>
      <w:r w:rsidR="004F68D2" w:rsidRPr="004F68D2">
        <w:rPr>
          <w:sz w:val="24"/>
          <w:szCs w:val="24"/>
          <w:lang w:val="fr-CH"/>
        </w:rPr>
        <w:t>traitement</w:t>
      </w:r>
      <w:r w:rsidR="001E5C5E" w:rsidRPr="004F68D2">
        <w:rPr>
          <w:sz w:val="24"/>
          <w:szCs w:val="24"/>
          <w:lang w:val="fr-CH"/>
        </w:rPr>
        <w:t xml:space="preserve"> ou à la sécurité des représentants des travailleurs, des travailleurs, ou des personnes ayant participé à une activité syndicale, aux grèves ou manifestations publiques</w:t>
      </w:r>
      <w:r w:rsidR="001E5C5E">
        <w:rPr>
          <w:sz w:val="24"/>
          <w:szCs w:val="24"/>
          <w:lang w:val="fr-CH"/>
        </w:rPr>
        <w:t xml:space="preserve">. </w:t>
      </w:r>
      <w:r w:rsidR="001E5C5E" w:rsidRPr="004F68D2">
        <w:rPr>
          <w:sz w:val="24"/>
          <w:szCs w:val="24"/>
          <w:lang w:val="fr-CH"/>
        </w:rPr>
        <w:t xml:space="preserve"> </w:t>
      </w:r>
      <w:r w:rsidR="001E5C5E">
        <w:rPr>
          <w:sz w:val="24"/>
          <w:szCs w:val="24"/>
          <w:lang w:val="fr-CH"/>
        </w:rPr>
        <w:t xml:space="preserve"> 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10. </w:t>
      </w:r>
      <w:r w:rsidR="001E5C5E" w:rsidRPr="004F68D2">
        <w:rPr>
          <w:sz w:val="24"/>
          <w:szCs w:val="24"/>
          <w:lang w:val="fr-CH"/>
        </w:rPr>
        <w:t>Veuillez décrire une mesure efficace ou une bonne pratique d</w:t>
      </w:r>
      <w:r w:rsidR="00D22092">
        <w:rPr>
          <w:sz w:val="24"/>
          <w:szCs w:val="24"/>
          <w:lang w:val="fr-CH"/>
        </w:rPr>
        <w:t xml:space="preserve">e votre organisation/institution </w:t>
      </w:r>
      <w:r w:rsidR="001E5C5E" w:rsidRPr="004F68D2">
        <w:rPr>
          <w:sz w:val="24"/>
          <w:szCs w:val="24"/>
          <w:lang w:val="fr-CH"/>
        </w:rPr>
        <w:t>qui a eu un impact positif sur la jouissance des droits du travail ou des droits économiques et sociaux</w:t>
      </w:r>
      <w:r w:rsidR="00D22092">
        <w:rPr>
          <w:sz w:val="24"/>
          <w:szCs w:val="24"/>
          <w:lang w:val="fr-CH"/>
        </w:rPr>
        <w:t xml:space="preserve"> dans le pays concerné</w:t>
      </w:r>
      <w:r w:rsidR="001E5C5E" w:rsidRPr="004F68D2">
        <w:rPr>
          <w:sz w:val="24"/>
          <w:szCs w:val="24"/>
          <w:lang w:val="fr-CH"/>
        </w:rPr>
        <w:t>.</w:t>
      </w:r>
      <w:r w:rsidR="001E5C5E">
        <w:rPr>
          <w:sz w:val="24"/>
          <w:szCs w:val="24"/>
          <w:lang w:val="fr-CH"/>
        </w:rPr>
        <w:t xml:space="preserve"> </w:t>
      </w:r>
      <w:r w:rsidR="001E5C5E" w:rsidRPr="001E5C5E">
        <w:rPr>
          <w:sz w:val="24"/>
          <w:szCs w:val="24"/>
          <w:lang w:val="fr-CH"/>
        </w:rPr>
        <w:t>Ce</w:t>
      </w:r>
      <w:r w:rsidR="001E5C5E" w:rsidRPr="004F68D2">
        <w:rPr>
          <w:sz w:val="24"/>
          <w:szCs w:val="24"/>
          <w:lang w:val="fr-CH"/>
        </w:rPr>
        <w:t>la peut inclure des mesures effi</w:t>
      </w:r>
      <w:r w:rsidR="001E5C5E" w:rsidRPr="001E5C5E">
        <w:rPr>
          <w:sz w:val="24"/>
          <w:szCs w:val="24"/>
          <w:lang w:val="fr-CH"/>
        </w:rPr>
        <w:t>caces pour</w:t>
      </w:r>
      <w:r w:rsidR="001E5C5E" w:rsidRPr="004F68D2">
        <w:rPr>
          <w:sz w:val="24"/>
          <w:szCs w:val="24"/>
          <w:lang w:val="fr-CH"/>
        </w:rPr>
        <w:t xml:space="preserve"> atténuer les impacts négatifs d’une crise financière ou d’un programme d’ajustement.</w:t>
      </w:r>
      <w:r w:rsidR="007B389D">
        <w:rPr>
          <w:sz w:val="24"/>
          <w:szCs w:val="24"/>
          <w:lang w:val="fr-CH"/>
        </w:rPr>
        <w:t xml:space="preserve"> Si possible, veuillez fournir une référence ou un lien vers un article académique, une évaluation indépendante ou un rapport fournissant plus de détails. </w:t>
      </w:r>
      <w:r w:rsidR="001E5C5E" w:rsidRPr="007B389D">
        <w:rPr>
          <w:sz w:val="24"/>
          <w:szCs w:val="24"/>
          <w:lang w:val="fr-CH"/>
        </w:rPr>
        <w:t xml:space="preserve"> </w:t>
      </w:r>
      <w:r w:rsidR="001E5C5E" w:rsidRPr="004F68D2">
        <w:rPr>
          <w:sz w:val="24"/>
          <w:szCs w:val="24"/>
          <w:lang w:val="fr-CH"/>
        </w:rPr>
        <w:t xml:space="preserve"> </w:t>
      </w:r>
      <w:r w:rsidR="007B389D" w:rsidRPr="004F68D2">
        <w:rPr>
          <w:sz w:val="24"/>
          <w:szCs w:val="24"/>
          <w:lang w:val="fr-CH"/>
        </w:rPr>
        <w:t xml:space="preserve"> </w:t>
      </w:r>
    </w:p>
    <w:p w:rsidR="008A39B8" w:rsidRDefault="008A39B8" w:rsidP="008A39B8">
      <w:pPr>
        <w:rPr>
          <w:sz w:val="24"/>
          <w:szCs w:val="24"/>
          <w:lang w:val="fr-CH"/>
        </w:rPr>
      </w:pPr>
    </w:p>
    <w:p w:rsidR="00E04EAB" w:rsidRPr="004F68D2" w:rsidRDefault="00E04EAB" w:rsidP="008A39B8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11. Veuillez nous indiquer si votre organisation / institution a publié des rapports, des documents de travail, ou des évaluations sur les sujets précités et qui seraient pertinents pour le rapport thématique. Si tel est le cas, </w:t>
      </w:r>
      <w:r w:rsidR="00D3076C">
        <w:rPr>
          <w:sz w:val="24"/>
          <w:szCs w:val="24"/>
          <w:lang w:val="fr-CH"/>
        </w:rPr>
        <w:t xml:space="preserve">nous vous prions d’en indiquer les titres et / ou de nous fournir des liens vers ces documents. </w:t>
      </w:r>
      <w:r>
        <w:rPr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rPr>
          <w:sz w:val="24"/>
          <w:szCs w:val="24"/>
          <w:lang w:val="fr-CH"/>
        </w:rPr>
      </w:pPr>
    </w:p>
    <w:p w:rsidR="008A39B8" w:rsidRPr="004F68D2" w:rsidRDefault="00420A96" w:rsidP="008A39B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  <w:lang w:val="fr-CH"/>
        </w:rPr>
      </w:pPr>
      <w:r w:rsidRPr="00420A96">
        <w:rPr>
          <w:b/>
          <w:sz w:val="24"/>
          <w:szCs w:val="24"/>
          <w:lang w:val="fr-CH"/>
        </w:rPr>
        <w:t>Soumission</w:t>
      </w:r>
      <w:r w:rsidRPr="004F68D2">
        <w:rPr>
          <w:b/>
          <w:sz w:val="24"/>
          <w:szCs w:val="24"/>
          <w:lang w:val="fr-CH"/>
        </w:rPr>
        <w:t xml:space="preserve"> des réponses  </w:t>
      </w:r>
      <w:r>
        <w:rPr>
          <w:b/>
          <w:sz w:val="24"/>
          <w:szCs w:val="24"/>
          <w:lang w:val="fr-CH"/>
        </w:rPr>
        <w:t xml:space="preserve"> </w:t>
      </w:r>
      <w:r w:rsidR="008A39B8" w:rsidRPr="004F68D2">
        <w:rPr>
          <w:b/>
          <w:sz w:val="24"/>
          <w:szCs w:val="24"/>
          <w:lang w:val="fr-CH"/>
        </w:rPr>
        <w:t xml:space="preserve"> </w:t>
      </w:r>
    </w:p>
    <w:p w:rsidR="008A39B8" w:rsidRPr="004F68D2" w:rsidRDefault="004F68D2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>En raison d’une capacité limitée en matière de traduction, vous êtes priés de rép</w:t>
      </w:r>
      <w:r w:rsidR="00DD78E8">
        <w:rPr>
          <w:sz w:val="24"/>
          <w:szCs w:val="24"/>
          <w:lang w:val="fr-CH"/>
        </w:rPr>
        <w:t>o</w:t>
      </w:r>
      <w:r w:rsidRPr="004F68D2">
        <w:rPr>
          <w:sz w:val="24"/>
          <w:szCs w:val="24"/>
          <w:lang w:val="fr-CH"/>
        </w:rPr>
        <w:t xml:space="preserve">ndre au questionnaire en anglais, français ou espagnol au plus tard le 9 Septembre 2016. </w:t>
      </w:r>
      <w:r>
        <w:rPr>
          <w:sz w:val="24"/>
          <w:szCs w:val="24"/>
          <w:lang w:val="fr-CH"/>
        </w:rPr>
        <w:t xml:space="preserve">Veuillez identifier les liens ou fournir des copies de toutes les lois, documents, ou cas liés à vos réponses. </w:t>
      </w:r>
      <w:r w:rsidRPr="004F68D2">
        <w:rPr>
          <w:sz w:val="24"/>
          <w:szCs w:val="24"/>
          <w:lang w:val="fr-CH"/>
        </w:rPr>
        <w:t xml:space="preserve"> Les soumissions peuvent être envoyées à </w:t>
      </w:r>
      <w:hyperlink r:id="rId8" w:history="1">
        <w:r w:rsidR="008A39B8" w:rsidRPr="004F68D2">
          <w:rPr>
            <w:rStyle w:val="Hyperlink"/>
            <w:sz w:val="24"/>
            <w:szCs w:val="24"/>
            <w:lang w:val="fr-CH"/>
          </w:rPr>
          <w:t>ieforeigndebt@ohchr.org</w:t>
        </w:r>
      </w:hyperlink>
      <w:r w:rsidR="008A39B8" w:rsidRPr="004F68D2">
        <w:rPr>
          <w:sz w:val="24"/>
          <w:szCs w:val="24"/>
          <w:lang w:val="fr-CH"/>
        </w:rPr>
        <w:t xml:space="preserve"> cc: </w:t>
      </w:r>
      <w:hyperlink r:id="rId9" w:history="1">
        <w:r w:rsidR="008A39B8" w:rsidRPr="004F68D2">
          <w:rPr>
            <w:rStyle w:val="Hyperlink"/>
            <w:sz w:val="24"/>
            <w:szCs w:val="24"/>
            <w:lang w:val="fr-CH"/>
          </w:rPr>
          <w:t>registry@ohchr.org</w:t>
        </w:r>
      </w:hyperlink>
      <w:r w:rsidR="008A39B8" w:rsidRPr="004F68D2">
        <w:rPr>
          <w:sz w:val="24"/>
          <w:szCs w:val="24"/>
          <w:lang w:val="fr-CH"/>
        </w:rPr>
        <w:t xml:space="preserve"> (</w:t>
      </w:r>
      <w:r w:rsidRPr="004F68D2">
        <w:rPr>
          <w:sz w:val="24"/>
          <w:szCs w:val="24"/>
          <w:lang w:val="fr-CH"/>
        </w:rPr>
        <w:t>en</w:t>
      </w:r>
      <w:r>
        <w:rPr>
          <w:sz w:val="24"/>
          <w:szCs w:val="24"/>
          <w:lang w:val="fr-CH"/>
        </w:rPr>
        <w:t>couragé</w:t>
      </w:r>
      <w:r w:rsidR="008A39B8" w:rsidRPr="004F68D2">
        <w:rPr>
          <w:sz w:val="24"/>
          <w:szCs w:val="24"/>
          <w:lang w:val="fr-CH"/>
        </w:rPr>
        <w:t>) or</w:t>
      </w:r>
      <w:r>
        <w:rPr>
          <w:sz w:val="24"/>
          <w:szCs w:val="24"/>
          <w:lang w:val="fr-CH"/>
        </w:rPr>
        <w:t xml:space="preserve"> par voie postale à </w:t>
      </w:r>
      <w:r w:rsidR="008A39B8" w:rsidRPr="004F68D2">
        <w:rPr>
          <w:sz w:val="24"/>
          <w:szCs w:val="24"/>
          <w:lang w:val="fr-CH"/>
        </w:rPr>
        <w:t xml:space="preserve">: </w:t>
      </w:r>
      <w:r w:rsidR="008A39B8" w:rsidRPr="004F68D2">
        <w:rPr>
          <w:sz w:val="24"/>
          <w:szCs w:val="24"/>
          <w:lang w:val="fr-CH"/>
        </w:rPr>
        <w:cr/>
      </w:r>
    </w:p>
    <w:p w:rsidR="004F68D2" w:rsidRPr="00281854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 xml:space="preserve">Expert Indépendant de l’ONU sur la dette et les droits de l’homme  </w:t>
      </w:r>
      <w:r>
        <w:rPr>
          <w:sz w:val="24"/>
          <w:szCs w:val="24"/>
          <w:lang w:val="fr-CH"/>
        </w:rPr>
        <w:t xml:space="preserve">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 xml:space="preserve">Division des activités thématiques, des </w:t>
      </w:r>
      <w:r w:rsidRPr="00270A84">
        <w:rPr>
          <w:sz w:val="24"/>
          <w:szCs w:val="24"/>
          <w:lang w:val="fr-CH"/>
        </w:rPr>
        <w:t>procédures</w:t>
      </w:r>
      <w:r w:rsidRPr="00281854">
        <w:rPr>
          <w:sz w:val="24"/>
          <w:szCs w:val="24"/>
          <w:lang w:val="fr-CH"/>
        </w:rPr>
        <w:t xml:space="preserve"> spéciales et du droit au développement  </w:t>
      </w:r>
      <w:r>
        <w:rPr>
          <w:sz w:val="24"/>
          <w:szCs w:val="24"/>
          <w:lang w:val="fr-CH"/>
        </w:rPr>
        <w:t xml:space="preserve">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ONUG</w:t>
      </w:r>
      <w:r w:rsidRPr="00281854">
        <w:rPr>
          <w:sz w:val="24"/>
          <w:szCs w:val="24"/>
          <w:lang w:val="fr-CH"/>
        </w:rPr>
        <w:t>-</w:t>
      </w:r>
      <w:r>
        <w:rPr>
          <w:sz w:val="24"/>
          <w:szCs w:val="24"/>
          <w:lang w:val="fr-CH"/>
        </w:rPr>
        <w:t xml:space="preserve">HCHD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>CH-1211 Gen</w:t>
      </w:r>
      <w:r>
        <w:rPr>
          <w:sz w:val="24"/>
          <w:szCs w:val="24"/>
          <w:lang w:val="fr-CH"/>
        </w:rPr>
        <w:t>è</w:t>
      </w:r>
      <w:r w:rsidRPr="00281854">
        <w:rPr>
          <w:sz w:val="24"/>
          <w:szCs w:val="24"/>
          <w:lang w:val="fr-CH"/>
        </w:rPr>
        <w:t>v</w:t>
      </w:r>
      <w:r>
        <w:rPr>
          <w:sz w:val="24"/>
          <w:szCs w:val="24"/>
          <w:lang w:val="fr-CH"/>
        </w:rPr>
        <w:t>e</w:t>
      </w:r>
      <w:r w:rsidR="009932DE">
        <w:rPr>
          <w:sz w:val="24"/>
          <w:szCs w:val="24"/>
          <w:lang w:val="fr-CH"/>
        </w:rPr>
        <w:t xml:space="preserve"> 10</w:t>
      </w:r>
    </w:p>
    <w:p w:rsidR="004F68D2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uisse  </w:t>
      </w:r>
    </w:p>
    <w:p w:rsidR="0048092A" w:rsidRPr="00281854" w:rsidRDefault="0048092A" w:rsidP="004F68D2">
      <w:pPr>
        <w:pStyle w:val="ListParagraph"/>
        <w:jc w:val="both"/>
        <w:rPr>
          <w:sz w:val="24"/>
          <w:szCs w:val="24"/>
          <w:lang w:val="fr-CH"/>
        </w:rPr>
      </w:pPr>
    </w:p>
    <w:p w:rsidR="004F68D2" w:rsidRPr="009B1DAB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9B1DAB">
        <w:rPr>
          <w:sz w:val="24"/>
          <w:szCs w:val="24"/>
          <w:lang w:val="fr-CH"/>
        </w:rPr>
        <w:t>Fax : +41 22 917 9006</w:t>
      </w:r>
    </w:p>
    <w:p w:rsidR="008A39B8" w:rsidRPr="004F68D2" w:rsidRDefault="004F68D2" w:rsidP="0048092A">
      <w:pPr>
        <w:tabs>
          <w:tab w:val="left" w:pos="709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 w:rsidRPr="009B1DAB">
        <w:rPr>
          <w:sz w:val="24"/>
          <w:szCs w:val="24"/>
          <w:lang w:val="fr-CH"/>
        </w:rPr>
        <w:tab/>
      </w:r>
    </w:p>
    <w:p w:rsidR="008A39B8" w:rsidRPr="004F68D2" w:rsidRDefault="004F68D2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Nous vous prions de limiter les soumissions à 8 pages  </w:t>
      </w:r>
      <w:r w:rsidR="008A39B8" w:rsidRPr="004F68D2">
        <w:rPr>
          <w:sz w:val="24"/>
          <w:szCs w:val="24"/>
          <w:lang w:val="fr-CH"/>
        </w:rPr>
        <w:t xml:space="preserve"> (</w:t>
      </w:r>
      <w:r>
        <w:rPr>
          <w:sz w:val="24"/>
          <w:szCs w:val="24"/>
          <w:lang w:val="fr-CH"/>
        </w:rPr>
        <w:t>ou</w:t>
      </w:r>
      <w:r w:rsidR="008A39B8" w:rsidRPr="004F68D2">
        <w:rPr>
          <w:sz w:val="24"/>
          <w:szCs w:val="24"/>
          <w:lang w:val="fr-CH"/>
        </w:rPr>
        <w:t xml:space="preserve"> 3,500 </w:t>
      </w:r>
      <w:r>
        <w:rPr>
          <w:sz w:val="24"/>
          <w:szCs w:val="24"/>
          <w:lang w:val="fr-CH"/>
        </w:rPr>
        <w:t>mots</w:t>
      </w:r>
      <w:r w:rsidR="008A39B8" w:rsidRPr="004F68D2">
        <w:rPr>
          <w:sz w:val="24"/>
          <w:szCs w:val="24"/>
          <w:lang w:val="fr-CH"/>
        </w:rPr>
        <w:t xml:space="preserve">). </w:t>
      </w:r>
    </w:p>
    <w:p w:rsidR="008A39B8" w:rsidRPr="004F68D2" w:rsidRDefault="008A39B8" w:rsidP="008A39B8">
      <w:pPr>
        <w:rPr>
          <w:sz w:val="24"/>
          <w:szCs w:val="24"/>
          <w:lang w:val="fr-CH"/>
        </w:rPr>
      </w:pPr>
    </w:p>
    <w:p w:rsidR="004F68D2" w:rsidRPr="004F68D2" w:rsidRDefault="004F68D2" w:rsidP="004F68D2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>Sauf demande expresse du contraire, toutes les soumissions seront affichées sur le site web du HCDH</w:t>
      </w:r>
      <w:r w:rsidRPr="004F68D2">
        <w:rPr>
          <w:i/>
          <w:sz w:val="24"/>
          <w:szCs w:val="24"/>
          <w:lang w:val="fr-CH"/>
        </w:rPr>
        <w:t xml:space="preserve"> et seront rendues publiques </w:t>
      </w:r>
      <w:r w:rsidRPr="004F68D2">
        <w:rPr>
          <w:sz w:val="24"/>
          <w:szCs w:val="24"/>
          <w:lang w:val="fr-CH"/>
        </w:rPr>
        <w:t xml:space="preserve">:   </w:t>
      </w:r>
    </w:p>
    <w:p w:rsidR="00BC0607" w:rsidRPr="001616F0" w:rsidRDefault="002717C9">
      <w:pPr>
        <w:rPr>
          <w:lang w:val="fr-CH"/>
        </w:rPr>
      </w:pPr>
      <w:hyperlink r:id="rId10" w:history="1">
        <w:r w:rsidR="004F68D2" w:rsidRPr="004F68D2">
          <w:rPr>
            <w:rStyle w:val="Hyperlink"/>
            <w:sz w:val="24"/>
            <w:szCs w:val="24"/>
            <w:lang w:val="fr-CH"/>
          </w:rPr>
          <w:t>http://www.ohchr.org/EN/Issues/Development/IEDebt/Pages/IEDebtIndex.aspx</w:t>
        </w:r>
      </w:hyperlink>
    </w:p>
    <w:sectPr w:rsidR="00BC0607" w:rsidRPr="0016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B8" w:rsidRDefault="008A39B8" w:rsidP="008A39B8">
      <w:r>
        <w:separator/>
      </w:r>
    </w:p>
  </w:endnote>
  <w:endnote w:type="continuationSeparator" w:id="0">
    <w:p w:rsidR="008A39B8" w:rsidRDefault="008A39B8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B8" w:rsidRDefault="008A39B8" w:rsidP="008A39B8">
      <w:r>
        <w:separator/>
      </w:r>
    </w:p>
  </w:footnote>
  <w:footnote w:type="continuationSeparator" w:id="0">
    <w:p w:rsidR="008A39B8" w:rsidRDefault="008A39B8" w:rsidP="008A39B8">
      <w:r>
        <w:continuationSeparator/>
      </w:r>
    </w:p>
  </w:footnote>
  <w:footnote w:id="1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4F68D2" w:rsidRPr="00C3381E">
        <w:rPr>
          <w:lang w:val="fr-CH"/>
        </w:rPr>
        <w:t xml:space="preserve">Voir le Pacte international relatif aux droits civils et politiques  </w:t>
      </w:r>
      <w:r w:rsidRPr="00C3381E">
        <w:rPr>
          <w:lang w:val="fr-CH"/>
        </w:rPr>
        <w:t xml:space="preserve"> (ICCPR), art. 22;</w:t>
      </w:r>
      <w:r w:rsidR="00C3381E">
        <w:rPr>
          <w:lang w:val="fr-CH"/>
        </w:rPr>
        <w:t xml:space="preserve"> le Pacte international relatif aux droits économiques, sociaux et culturels</w:t>
      </w:r>
      <w:r w:rsidRPr="00C3381E">
        <w:rPr>
          <w:lang w:val="fr-CH"/>
        </w:rPr>
        <w:t xml:space="preserve"> </w:t>
      </w:r>
      <w:r w:rsidR="00C3381E">
        <w:rPr>
          <w:lang w:val="fr-CH"/>
        </w:rPr>
        <w:t xml:space="preserve"> </w:t>
      </w:r>
      <w:r w:rsidRPr="00C3381E">
        <w:rPr>
          <w:lang w:val="fr-CH"/>
        </w:rPr>
        <w:t xml:space="preserve">(ICESCR), art. 8; </w:t>
      </w:r>
      <w:r w:rsidR="00C3381E">
        <w:rPr>
          <w:lang w:val="fr-CH"/>
        </w:rPr>
        <w:t>la Convention 8</w:t>
      </w:r>
      <w:r w:rsidR="00DC74A0">
        <w:rPr>
          <w:lang w:val="fr-CH"/>
        </w:rPr>
        <w:t>7 de l’Organisation Internationale du Travail (OIT)</w:t>
      </w:r>
    </w:p>
  </w:footnote>
  <w:footnote w:id="2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="00C3381E">
        <w:rPr>
          <w:lang w:val="fr-CH"/>
        </w:rPr>
        <w:t xml:space="preserve"> ICCPR, art. 22; </w:t>
      </w:r>
      <w:r w:rsidRPr="00C3381E">
        <w:rPr>
          <w:lang w:val="fr-CH"/>
        </w:rPr>
        <w:t>Convention 98</w:t>
      </w:r>
      <w:r w:rsidR="00C3381E">
        <w:rPr>
          <w:lang w:val="fr-CH"/>
        </w:rPr>
        <w:t xml:space="preserve"> (</w:t>
      </w:r>
      <w:r w:rsidR="00DC74A0">
        <w:rPr>
          <w:lang w:val="fr-CH"/>
        </w:rPr>
        <w:t>OIT</w:t>
      </w:r>
      <w:r w:rsidR="00C3381E">
        <w:rPr>
          <w:lang w:val="fr-CH"/>
        </w:rPr>
        <w:t>)</w:t>
      </w:r>
      <w:r w:rsidRPr="00C3381E">
        <w:rPr>
          <w:lang w:val="fr-CH"/>
        </w:rPr>
        <w:t>.</w:t>
      </w:r>
    </w:p>
  </w:footnote>
  <w:footnote w:id="3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 </w:t>
      </w:r>
      <w:r w:rsidRPr="00C3381E">
        <w:rPr>
          <w:lang w:val="fr-CH"/>
        </w:rPr>
        <w:t>ICESCR, art. 8(d).</w:t>
      </w:r>
    </w:p>
  </w:footnote>
  <w:footnote w:id="4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</w:t>
      </w:r>
      <w:r w:rsidRPr="00C3381E">
        <w:rPr>
          <w:lang w:val="fr-CH"/>
        </w:rPr>
        <w:t xml:space="preserve"> ICESCR, art. 7.</w:t>
      </w:r>
    </w:p>
  </w:footnote>
  <w:footnote w:id="5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 ICESCR, art. 9, et </w:t>
      </w:r>
      <w:r w:rsidRPr="00C3381E">
        <w:rPr>
          <w:lang w:val="fr-CH"/>
        </w:rPr>
        <w:t>Convention</w:t>
      </w:r>
      <w:r w:rsidR="00C3381E" w:rsidRPr="00C3381E">
        <w:rPr>
          <w:lang w:val="fr-CH"/>
        </w:rPr>
        <w:t xml:space="preserve"> BIT</w:t>
      </w:r>
      <w:r w:rsidRPr="00C3381E">
        <w:rPr>
          <w:lang w:val="fr-CH"/>
        </w:rPr>
        <w:t xml:space="preserve"> 102 and </w:t>
      </w:r>
      <w:r w:rsidR="00C3381E" w:rsidRPr="00C3381E">
        <w:rPr>
          <w:lang w:val="fr-CH"/>
        </w:rPr>
        <w:t>Recommandation</w:t>
      </w:r>
      <w:r w:rsidR="00C3381E">
        <w:rPr>
          <w:lang w:val="fr-CH"/>
        </w:rPr>
        <w:t xml:space="preserve"> (No. 202)</w:t>
      </w:r>
      <w:r w:rsidR="00C3381E" w:rsidRPr="00C3381E">
        <w:rPr>
          <w:lang w:val="fr-CH"/>
        </w:rPr>
        <w:t xml:space="preserve"> du </w:t>
      </w:r>
      <w:r w:rsidR="00DC74A0">
        <w:rPr>
          <w:lang w:val="fr-CH"/>
        </w:rPr>
        <w:t>OIT</w:t>
      </w:r>
      <w:r w:rsidR="00C3381E" w:rsidRPr="00C3381E">
        <w:rPr>
          <w:lang w:val="fr-CH"/>
        </w:rPr>
        <w:t xml:space="preserve"> sur les </w:t>
      </w:r>
      <w:r w:rsidR="00C3381E">
        <w:rPr>
          <w:lang w:val="fr-CH"/>
        </w:rPr>
        <w:t>socles de protection sociale</w:t>
      </w:r>
      <w:r w:rsidRPr="00C3381E">
        <w:rPr>
          <w:lang w:val="fr-CH"/>
        </w:rPr>
        <w:t xml:space="preserve">, 2012 </w:t>
      </w:r>
    </w:p>
  </w:footnote>
  <w:footnote w:id="6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</w:t>
      </w:r>
      <w:r w:rsidRPr="00C3381E">
        <w:rPr>
          <w:lang w:val="fr-CH"/>
        </w:rPr>
        <w:t xml:space="preserve"> </w:t>
      </w:r>
      <w:r w:rsidRPr="00C3381E">
        <w:rPr>
          <w:rStyle w:val="reference-text"/>
          <w:lang w:val="fr-CH"/>
        </w:rPr>
        <w:t xml:space="preserve">ICCPR, art. 8; </w:t>
      </w:r>
      <w:r w:rsidR="00C3381E" w:rsidRPr="00C3381E">
        <w:rPr>
          <w:rStyle w:val="reference-text"/>
          <w:lang w:val="fr-CH"/>
        </w:rPr>
        <w:t>Conventions BIT  29 et</w:t>
      </w:r>
      <w:r w:rsidRPr="00C3381E">
        <w:rPr>
          <w:rStyle w:val="reference-text"/>
          <w:lang w:val="fr-CH"/>
        </w:rPr>
        <w:t xml:space="preserve"> 105.</w:t>
      </w:r>
    </w:p>
  </w:footnote>
  <w:footnote w:id="7">
    <w:p w:rsidR="008A39B8" w:rsidRPr="00C3381E" w:rsidRDefault="008A39B8" w:rsidP="008A39B8">
      <w:pPr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Pr="00C3381E">
        <w:rPr>
          <w:lang w:val="fr-CH"/>
        </w:rPr>
        <w:t xml:space="preserve"> Convention </w:t>
      </w:r>
      <w:r w:rsidR="00C3381E" w:rsidRPr="00C3381E">
        <w:rPr>
          <w:lang w:val="fr-CH"/>
        </w:rPr>
        <w:t>relative au droit de l’enfa</w:t>
      </w:r>
      <w:r w:rsidR="00C3381E">
        <w:rPr>
          <w:lang w:val="fr-CH"/>
        </w:rPr>
        <w:t>nt</w:t>
      </w:r>
      <w:r w:rsidRPr="00C3381E">
        <w:rPr>
          <w:lang w:val="fr-CH"/>
        </w:rPr>
        <w:t>, art.</w:t>
      </w:r>
      <w:r w:rsidR="00C3381E">
        <w:rPr>
          <w:rStyle w:val="reference-text"/>
          <w:lang w:val="fr-CH"/>
        </w:rPr>
        <w:t xml:space="preserve"> 32;</w:t>
      </w:r>
      <w:r w:rsidRPr="00C3381E">
        <w:rPr>
          <w:rStyle w:val="reference-text"/>
          <w:lang w:val="fr-CH"/>
        </w:rPr>
        <w:t xml:space="preserve"> Conventions</w:t>
      </w:r>
      <w:r w:rsidR="00C3381E">
        <w:rPr>
          <w:rStyle w:val="reference-text"/>
          <w:lang w:val="fr-CH"/>
        </w:rPr>
        <w:t xml:space="preserve"> </w:t>
      </w:r>
      <w:r w:rsidR="00DC74A0">
        <w:rPr>
          <w:rStyle w:val="reference-text"/>
          <w:lang w:val="fr-CH"/>
        </w:rPr>
        <w:t>OIT</w:t>
      </w:r>
      <w:r w:rsidR="00C3381E">
        <w:rPr>
          <w:rStyle w:val="reference-text"/>
          <w:lang w:val="fr-CH"/>
        </w:rPr>
        <w:t xml:space="preserve"> 138 et</w:t>
      </w:r>
      <w:r w:rsidRPr="00C3381E">
        <w:rPr>
          <w:rStyle w:val="reference-text"/>
          <w:lang w:val="fr-CH"/>
        </w:rPr>
        <w:t xml:space="preserve"> 182.</w:t>
      </w:r>
    </w:p>
  </w:footnote>
  <w:footnote w:id="8">
    <w:p w:rsidR="008A39B8" w:rsidRPr="001616F0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 xml:space="preserve">Voir </w:t>
      </w:r>
      <w:r w:rsidRPr="00C3381E">
        <w:rPr>
          <w:lang w:val="fr-CH"/>
        </w:rPr>
        <w:t>Conventions</w:t>
      </w:r>
      <w:r w:rsidR="00C3381E" w:rsidRPr="00C3381E">
        <w:rPr>
          <w:lang w:val="fr-CH"/>
        </w:rPr>
        <w:t xml:space="preserve"> BIT 100 et</w:t>
      </w:r>
      <w:r w:rsidRPr="00C3381E">
        <w:rPr>
          <w:lang w:val="fr-CH"/>
        </w:rPr>
        <w:t xml:space="preserve"> 111; Convention </w:t>
      </w:r>
      <w:r w:rsidR="00C3381E" w:rsidRPr="00C3381E">
        <w:rPr>
          <w:lang w:val="fr-CH"/>
        </w:rPr>
        <w:t>sur l’élimination de toutes formes de discrimination à l’égard des femmes</w:t>
      </w:r>
      <w:r w:rsidRPr="00C3381E">
        <w:rPr>
          <w:lang w:val="fr-CH"/>
        </w:rPr>
        <w:t>, art. 11; Com</w:t>
      </w:r>
      <w:r w:rsidR="00C3381E" w:rsidRPr="00C3381E">
        <w:rPr>
          <w:lang w:val="fr-CH"/>
        </w:rPr>
        <w:t xml:space="preserve">ité </w:t>
      </w:r>
      <w:r w:rsidR="00C3381E">
        <w:rPr>
          <w:lang w:val="fr-CH"/>
        </w:rPr>
        <w:t>pour l’élimination de la discrimination à l’égard des femmes</w:t>
      </w:r>
      <w:r w:rsidRPr="00C3381E">
        <w:rPr>
          <w:lang w:val="fr-CH"/>
        </w:rPr>
        <w:t xml:space="preserve">, </w:t>
      </w:r>
      <w:r w:rsidR="002717C9">
        <w:rPr>
          <w:lang w:val="fr-CH"/>
        </w:rPr>
        <w:t>Recommandations</w:t>
      </w:r>
      <w:r w:rsidR="00C3381E">
        <w:rPr>
          <w:lang w:val="fr-CH"/>
        </w:rPr>
        <w:t xml:space="preserve"> g</w:t>
      </w:r>
      <w:r w:rsidR="00C3381E" w:rsidRPr="00C3381E">
        <w:rPr>
          <w:lang w:val="fr-CH"/>
        </w:rPr>
        <w:t>énérale</w:t>
      </w:r>
      <w:r w:rsidR="002717C9">
        <w:rPr>
          <w:lang w:val="fr-CH"/>
        </w:rPr>
        <w:t>s</w:t>
      </w:r>
      <w:r w:rsidRPr="00C3381E">
        <w:rPr>
          <w:lang w:val="fr-CH"/>
        </w:rPr>
        <w:t xml:space="preserve"> Nos. 13 </w:t>
      </w:r>
      <w:r w:rsidR="00C3381E" w:rsidRPr="00C3381E">
        <w:rPr>
          <w:lang w:val="fr-CH"/>
        </w:rPr>
        <w:t xml:space="preserve">et </w:t>
      </w:r>
      <w:r w:rsidRPr="00C3381E">
        <w:rPr>
          <w:lang w:val="fr-CH"/>
        </w:rPr>
        <w:t xml:space="preserve">16; Convention </w:t>
      </w:r>
      <w:r w:rsidR="00C3381E" w:rsidRPr="00C3381E">
        <w:rPr>
          <w:lang w:val="fr-CH"/>
        </w:rPr>
        <w:t>international sur l’élimination de toutes les formes de discrimination raciale</w:t>
      </w:r>
      <w:r w:rsidRPr="00C3381E">
        <w:rPr>
          <w:lang w:val="fr-CH"/>
        </w:rPr>
        <w:t>, art. 5(e)(i)-(ii); Convention</w:t>
      </w:r>
      <w:r w:rsidR="00C3381E">
        <w:rPr>
          <w:lang w:val="fr-CH"/>
        </w:rPr>
        <w:t xml:space="preserve"> relative aux droits des personnes handicapées</w:t>
      </w:r>
      <w:r w:rsidRPr="00C3381E">
        <w:rPr>
          <w:lang w:val="fr-CH"/>
        </w:rPr>
        <w:t xml:space="preserve">, art. 27; </w:t>
      </w:r>
      <w:r w:rsidR="00C3381E">
        <w:rPr>
          <w:lang w:val="fr-CH"/>
        </w:rPr>
        <w:t>Convention internationale sur la protection des droits de tous les travailleurs migrants et des membres de leur famille,</w:t>
      </w:r>
      <w:r w:rsidRPr="00C3381E">
        <w:rPr>
          <w:lang w:val="fr-CH"/>
        </w:rPr>
        <w:t xml:space="preserve"> arts. </w:t>
      </w:r>
      <w:r w:rsidRPr="001616F0">
        <w:rPr>
          <w:lang w:val="fr-CH"/>
        </w:rPr>
        <w:t>25, 26.</w:t>
      </w:r>
    </w:p>
  </w:footnote>
  <w:footnote w:id="9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Pr="00C3381E">
        <w:rPr>
          <w:lang w:val="fr-CH"/>
        </w:rPr>
        <w:t xml:space="preserve"> Convention </w:t>
      </w:r>
      <w:r w:rsidR="00C3381E" w:rsidRPr="00C3381E">
        <w:rPr>
          <w:lang w:val="fr-CH"/>
        </w:rPr>
        <w:t>sur l’élimination de toutes formes de discrimination à l’</w:t>
      </w:r>
      <w:r w:rsidR="00C3381E">
        <w:rPr>
          <w:lang w:val="fr-CH"/>
        </w:rPr>
        <w:t>égard des femmes,</w:t>
      </w:r>
      <w:r w:rsidRPr="00C3381E">
        <w:rPr>
          <w:lang w:val="fr-CH"/>
        </w:rPr>
        <w:t xml:space="preserve"> art.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8"/>
    <w:rsid w:val="00081F9D"/>
    <w:rsid w:val="000B3580"/>
    <w:rsid w:val="000C6A53"/>
    <w:rsid w:val="000E1369"/>
    <w:rsid w:val="001316E0"/>
    <w:rsid w:val="001616F0"/>
    <w:rsid w:val="00175029"/>
    <w:rsid w:val="001C3AF7"/>
    <w:rsid w:val="001D7BA5"/>
    <w:rsid w:val="001E5C5E"/>
    <w:rsid w:val="00210A1B"/>
    <w:rsid w:val="00231C74"/>
    <w:rsid w:val="00270A84"/>
    <w:rsid w:val="002717C9"/>
    <w:rsid w:val="00281854"/>
    <w:rsid w:val="002828CF"/>
    <w:rsid w:val="003039CC"/>
    <w:rsid w:val="00304F09"/>
    <w:rsid w:val="003774C1"/>
    <w:rsid w:val="00420A96"/>
    <w:rsid w:val="00422181"/>
    <w:rsid w:val="004223E9"/>
    <w:rsid w:val="004313DB"/>
    <w:rsid w:val="0046522B"/>
    <w:rsid w:val="0048092A"/>
    <w:rsid w:val="004C70B3"/>
    <w:rsid w:val="004F68D2"/>
    <w:rsid w:val="00560647"/>
    <w:rsid w:val="005A660A"/>
    <w:rsid w:val="005B2420"/>
    <w:rsid w:val="005C31CB"/>
    <w:rsid w:val="0065128B"/>
    <w:rsid w:val="006A4312"/>
    <w:rsid w:val="006F609D"/>
    <w:rsid w:val="007B389D"/>
    <w:rsid w:val="008A39B8"/>
    <w:rsid w:val="008E5273"/>
    <w:rsid w:val="00934D9D"/>
    <w:rsid w:val="00937B87"/>
    <w:rsid w:val="00967530"/>
    <w:rsid w:val="009932DE"/>
    <w:rsid w:val="00996F8E"/>
    <w:rsid w:val="009C55F9"/>
    <w:rsid w:val="009F5AFA"/>
    <w:rsid w:val="00A357D5"/>
    <w:rsid w:val="00A51517"/>
    <w:rsid w:val="00A84D81"/>
    <w:rsid w:val="00A94741"/>
    <w:rsid w:val="00BC0607"/>
    <w:rsid w:val="00C3381E"/>
    <w:rsid w:val="00C4086C"/>
    <w:rsid w:val="00CA7B84"/>
    <w:rsid w:val="00CC2B0D"/>
    <w:rsid w:val="00D22092"/>
    <w:rsid w:val="00D3076C"/>
    <w:rsid w:val="00D46A22"/>
    <w:rsid w:val="00DC74A0"/>
    <w:rsid w:val="00DD78E8"/>
    <w:rsid w:val="00DF5503"/>
    <w:rsid w:val="00E04EAB"/>
    <w:rsid w:val="00E052AA"/>
    <w:rsid w:val="00E47EFF"/>
    <w:rsid w:val="00E95133"/>
    <w:rsid w:val="00F81CBF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F8E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8E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6F8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996F8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996F8E"/>
    <w:rPr>
      <w:rFonts w:ascii="Cambria" w:eastAsia="Times New Roman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6F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96F8E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996F8E"/>
    <w:rPr>
      <w:b/>
      <w:bCs/>
    </w:rPr>
  </w:style>
  <w:style w:type="character" w:styleId="Emphasis">
    <w:name w:val="Emphasis"/>
    <w:uiPriority w:val="20"/>
    <w:qFormat/>
    <w:rsid w:val="00996F8E"/>
    <w:rPr>
      <w:i/>
      <w:iCs/>
    </w:rPr>
  </w:style>
  <w:style w:type="paragraph" w:styleId="NoSpacing">
    <w:name w:val="No Spacing"/>
    <w:link w:val="NoSpacingChar"/>
    <w:uiPriority w:val="1"/>
    <w:qFormat/>
    <w:rsid w:val="00996F8E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96F8E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996F8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F8E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uiPriority w:val="99"/>
    <w:rsid w:val="008A39B8"/>
    <w:rPr>
      <w:rFonts w:cs="Times New Roman"/>
      <w:vertAlign w:val="superscript"/>
    </w:rPr>
  </w:style>
  <w:style w:type="character" w:styleId="Hyperlink">
    <w:name w:val="Hyperlink"/>
    <w:rsid w:val="008A39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A39B8"/>
  </w:style>
  <w:style w:type="character" w:customStyle="1" w:styleId="FootnoteTextChar">
    <w:name w:val="Footnote Text Char"/>
    <w:basedOn w:val="DefaultParagraphFont"/>
    <w:link w:val="FootnoteText"/>
    <w:uiPriority w:val="99"/>
    <w:rsid w:val="008A39B8"/>
    <w:rPr>
      <w:rFonts w:ascii="Times New Roman" w:eastAsia="Times New Roman" w:hAnsi="Times New Roman"/>
    </w:rPr>
  </w:style>
  <w:style w:type="character" w:customStyle="1" w:styleId="reference-text">
    <w:name w:val="reference-text"/>
    <w:basedOn w:val="DefaultParagraphFont"/>
    <w:rsid w:val="008A39B8"/>
  </w:style>
  <w:style w:type="paragraph" w:styleId="BalloonText">
    <w:name w:val="Balloon Text"/>
    <w:basedOn w:val="Normal"/>
    <w:link w:val="BalloonTextChar"/>
    <w:uiPriority w:val="99"/>
    <w:semiHidden/>
    <w:unhideWhenUsed/>
    <w:rsid w:val="008A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9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9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F8E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8E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6F8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996F8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996F8E"/>
    <w:rPr>
      <w:rFonts w:ascii="Cambria" w:eastAsia="Times New Roman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6F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96F8E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996F8E"/>
    <w:rPr>
      <w:b/>
      <w:bCs/>
    </w:rPr>
  </w:style>
  <w:style w:type="character" w:styleId="Emphasis">
    <w:name w:val="Emphasis"/>
    <w:uiPriority w:val="20"/>
    <w:qFormat/>
    <w:rsid w:val="00996F8E"/>
    <w:rPr>
      <w:i/>
      <w:iCs/>
    </w:rPr>
  </w:style>
  <w:style w:type="paragraph" w:styleId="NoSpacing">
    <w:name w:val="No Spacing"/>
    <w:link w:val="NoSpacingChar"/>
    <w:uiPriority w:val="1"/>
    <w:qFormat/>
    <w:rsid w:val="00996F8E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96F8E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996F8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F8E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uiPriority w:val="99"/>
    <w:rsid w:val="008A39B8"/>
    <w:rPr>
      <w:rFonts w:cs="Times New Roman"/>
      <w:vertAlign w:val="superscript"/>
    </w:rPr>
  </w:style>
  <w:style w:type="character" w:styleId="Hyperlink">
    <w:name w:val="Hyperlink"/>
    <w:rsid w:val="008A39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A39B8"/>
  </w:style>
  <w:style w:type="character" w:customStyle="1" w:styleId="FootnoteTextChar">
    <w:name w:val="Footnote Text Char"/>
    <w:basedOn w:val="DefaultParagraphFont"/>
    <w:link w:val="FootnoteText"/>
    <w:uiPriority w:val="99"/>
    <w:rsid w:val="008A39B8"/>
    <w:rPr>
      <w:rFonts w:ascii="Times New Roman" w:eastAsia="Times New Roman" w:hAnsi="Times New Roman"/>
    </w:rPr>
  </w:style>
  <w:style w:type="character" w:customStyle="1" w:styleId="reference-text">
    <w:name w:val="reference-text"/>
    <w:basedOn w:val="DefaultParagraphFont"/>
    <w:rsid w:val="008A39B8"/>
  </w:style>
  <w:style w:type="paragraph" w:styleId="BalloonText">
    <w:name w:val="Balloon Text"/>
    <w:basedOn w:val="Normal"/>
    <w:link w:val="BalloonTextChar"/>
    <w:uiPriority w:val="99"/>
    <w:semiHidden/>
    <w:unhideWhenUsed/>
    <w:rsid w:val="008A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9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foreigndebt@ohchr.or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hchr.org/EN/Issues/Development/IEDebt/Pages/IEDebt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y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889CC-0BA4-467A-B12A-704D6120EE99}"/>
</file>

<file path=customXml/itemProps2.xml><?xml version="1.0" encoding="utf-8"?>
<ds:datastoreItem xmlns:ds="http://schemas.openxmlformats.org/officeDocument/2006/customXml" ds:itemID="{08A182DF-0E32-4B78-B7CD-BBE5D15FD785}"/>
</file>

<file path=customXml/itemProps3.xml><?xml version="1.0" encoding="utf-8"?>
<ds:datastoreItem xmlns:ds="http://schemas.openxmlformats.org/officeDocument/2006/customXml" ds:itemID="{54C4F60B-C8DF-4A59-942A-6863B17D3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Mariannick Koffi</dc:creator>
  <cp:lastModifiedBy>Anjali Balasingham</cp:lastModifiedBy>
  <cp:revision>8</cp:revision>
  <dcterms:created xsi:type="dcterms:W3CDTF">2016-07-22T08:01:00Z</dcterms:created>
  <dcterms:modified xsi:type="dcterms:W3CDTF">2016-07-26T07:11:00Z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