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EE" w:rsidRDefault="008350EE" w:rsidP="008350EE">
      <w:pPr>
        <w:jc w:val="center"/>
        <w:outlineLvl w:val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CUESTIONARIO </w:t>
      </w:r>
    </w:p>
    <w:p w:rsidR="008350EE" w:rsidRDefault="008350EE" w:rsidP="008350EE">
      <w:pPr>
        <w:jc w:val="center"/>
        <w:outlineLvl w:val="0"/>
        <w:rPr>
          <w:b/>
          <w:sz w:val="24"/>
          <w:szCs w:val="24"/>
          <w:lang w:val="es-ES"/>
        </w:rPr>
      </w:pPr>
    </w:p>
    <w:p w:rsidR="008350EE" w:rsidRPr="005853A1" w:rsidRDefault="008350EE" w:rsidP="008350EE">
      <w:pPr>
        <w:jc w:val="center"/>
        <w:outlineLvl w:val="0"/>
        <w:rPr>
          <w:b/>
          <w:sz w:val="24"/>
          <w:szCs w:val="24"/>
          <w:lang w:val="es-ES_tradnl" w:eastAsia="en-GB"/>
        </w:rPr>
      </w:pPr>
      <w:r w:rsidRPr="005853A1">
        <w:rPr>
          <w:b/>
          <w:sz w:val="24"/>
          <w:szCs w:val="24"/>
          <w:lang w:val="es-ES_tradnl" w:eastAsia="en-GB"/>
        </w:rPr>
        <w:t xml:space="preserve">Igualdad de género en la </w:t>
      </w:r>
      <w:r w:rsidRPr="00A440B6">
        <w:rPr>
          <w:b/>
          <w:sz w:val="24"/>
          <w:szCs w:val="24"/>
          <w:lang w:val="es-ES_tradnl" w:eastAsia="en-GB"/>
        </w:rPr>
        <w:t>judicatura</w:t>
      </w:r>
    </w:p>
    <w:p w:rsidR="008350EE" w:rsidRPr="008226CD" w:rsidRDefault="008350EE" w:rsidP="008350EE">
      <w:pPr>
        <w:pStyle w:val="ListParagraph"/>
        <w:numPr>
          <w:ilvl w:val="0"/>
          <w:numId w:val="1"/>
        </w:numPr>
        <w:spacing w:before="240" w:after="240" w:line="276" w:lineRule="auto"/>
        <w:ind w:left="360"/>
        <w:jc w:val="both"/>
        <w:rPr>
          <w:sz w:val="24"/>
          <w:szCs w:val="24"/>
          <w:lang w:val="fr-FR"/>
        </w:rPr>
      </w:pPr>
      <w:proofErr w:type="spellStart"/>
      <w:r w:rsidRPr="008226CD">
        <w:rPr>
          <w:sz w:val="24"/>
          <w:szCs w:val="24"/>
          <w:lang w:val="fr-FR"/>
        </w:rPr>
        <w:t>Sírvase</w:t>
      </w:r>
      <w:proofErr w:type="spellEnd"/>
      <w:r w:rsidRPr="008226CD">
        <w:rPr>
          <w:sz w:val="24"/>
          <w:szCs w:val="24"/>
          <w:lang w:val="fr-FR"/>
        </w:rPr>
        <w:t xml:space="preserve"> </w:t>
      </w:r>
      <w:proofErr w:type="spellStart"/>
      <w:r w:rsidRPr="008226CD">
        <w:rPr>
          <w:sz w:val="24"/>
          <w:szCs w:val="24"/>
          <w:lang w:val="fr-FR"/>
        </w:rPr>
        <w:t>proporcionar</w:t>
      </w:r>
      <w:proofErr w:type="spellEnd"/>
      <w:r w:rsidRPr="008226CD">
        <w:rPr>
          <w:sz w:val="24"/>
          <w:szCs w:val="24"/>
          <w:lang w:val="fr-FR"/>
        </w:rPr>
        <w:t xml:space="preserve"> su </w:t>
      </w:r>
      <w:proofErr w:type="spellStart"/>
      <w:r w:rsidRPr="008226CD">
        <w:rPr>
          <w:sz w:val="24"/>
          <w:szCs w:val="24"/>
          <w:lang w:val="fr-FR"/>
        </w:rPr>
        <w:t>evaluacion</w:t>
      </w:r>
      <w:proofErr w:type="spellEnd"/>
      <w:r w:rsidRPr="008226CD">
        <w:rPr>
          <w:sz w:val="24"/>
          <w:szCs w:val="24"/>
          <w:lang w:val="fr-FR"/>
        </w:rPr>
        <w:t xml:space="preserve"> sobre si, y en </w:t>
      </w:r>
      <w:proofErr w:type="spellStart"/>
      <w:r w:rsidRPr="008226CD">
        <w:rPr>
          <w:sz w:val="24"/>
          <w:szCs w:val="24"/>
          <w:lang w:val="fr-FR"/>
        </w:rPr>
        <w:t>qué</w:t>
      </w:r>
      <w:proofErr w:type="spellEnd"/>
      <w:r w:rsidRPr="008226CD">
        <w:rPr>
          <w:sz w:val="24"/>
          <w:szCs w:val="24"/>
          <w:lang w:val="fr-FR"/>
        </w:rPr>
        <w:t xml:space="preserve"> </w:t>
      </w:r>
      <w:proofErr w:type="spellStart"/>
      <w:r w:rsidRPr="008226CD">
        <w:rPr>
          <w:sz w:val="24"/>
          <w:szCs w:val="24"/>
          <w:lang w:val="fr-FR"/>
        </w:rPr>
        <w:t>medida</w:t>
      </w:r>
      <w:proofErr w:type="spellEnd"/>
      <w:r w:rsidRPr="008226CD">
        <w:rPr>
          <w:sz w:val="24"/>
          <w:szCs w:val="24"/>
          <w:lang w:val="fr-FR"/>
        </w:rPr>
        <w:t xml:space="preserve">, las </w:t>
      </w:r>
      <w:proofErr w:type="spellStart"/>
      <w:r w:rsidRPr="008226CD">
        <w:rPr>
          <w:sz w:val="24"/>
          <w:szCs w:val="24"/>
          <w:lang w:val="fr-FR"/>
        </w:rPr>
        <w:t>mujeres</w:t>
      </w:r>
      <w:proofErr w:type="spellEnd"/>
      <w:r w:rsidRPr="008226CD">
        <w:rPr>
          <w:sz w:val="24"/>
          <w:szCs w:val="24"/>
          <w:lang w:val="fr-FR"/>
        </w:rPr>
        <w:t xml:space="preserve"> </w:t>
      </w:r>
      <w:proofErr w:type="spellStart"/>
      <w:r w:rsidRPr="008226CD">
        <w:rPr>
          <w:sz w:val="24"/>
          <w:szCs w:val="24"/>
          <w:lang w:val="fr-FR"/>
        </w:rPr>
        <w:t>están</w:t>
      </w:r>
      <w:proofErr w:type="spellEnd"/>
      <w:r w:rsidRPr="008226CD">
        <w:rPr>
          <w:sz w:val="24"/>
          <w:szCs w:val="24"/>
          <w:lang w:val="fr-FR"/>
        </w:rPr>
        <w:t xml:space="preserve"> </w:t>
      </w:r>
      <w:proofErr w:type="spellStart"/>
      <w:r w:rsidRPr="008226CD">
        <w:rPr>
          <w:sz w:val="24"/>
          <w:szCs w:val="24"/>
          <w:lang w:val="fr-FR"/>
        </w:rPr>
        <w:t>adecuadamente</w:t>
      </w:r>
      <w:proofErr w:type="spellEnd"/>
      <w:r w:rsidRPr="008226CD">
        <w:rPr>
          <w:sz w:val="24"/>
          <w:szCs w:val="24"/>
          <w:lang w:val="fr-FR"/>
        </w:rPr>
        <w:t xml:space="preserve"> </w:t>
      </w:r>
      <w:proofErr w:type="spellStart"/>
      <w:r w:rsidRPr="008226CD">
        <w:rPr>
          <w:sz w:val="24"/>
          <w:szCs w:val="24"/>
          <w:lang w:val="fr-FR"/>
        </w:rPr>
        <w:t>representadas</w:t>
      </w:r>
      <w:proofErr w:type="spellEnd"/>
      <w:r w:rsidRPr="008226CD">
        <w:rPr>
          <w:sz w:val="24"/>
          <w:szCs w:val="24"/>
          <w:lang w:val="fr-FR"/>
        </w:rPr>
        <w:t xml:space="preserve"> en el </w:t>
      </w:r>
      <w:proofErr w:type="spellStart"/>
      <w:r w:rsidRPr="008226CD">
        <w:rPr>
          <w:sz w:val="24"/>
          <w:szCs w:val="24"/>
          <w:lang w:val="fr-FR"/>
        </w:rPr>
        <w:t>poder</w:t>
      </w:r>
      <w:proofErr w:type="spellEnd"/>
      <w:r w:rsidRPr="008226CD">
        <w:rPr>
          <w:sz w:val="24"/>
          <w:szCs w:val="24"/>
          <w:lang w:val="fr-FR"/>
        </w:rPr>
        <w:t xml:space="preserve"> </w:t>
      </w:r>
      <w:proofErr w:type="spellStart"/>
      <w:r w:rsidRPr="008226CD">
        <w:rPr>
          <w:sz w:val="24"/>
          <w:szCs w:val="24"/>
          <w:lang w:val="fr-FR"/>
        </w:rPr>
        <w:t>judicial</w:t>
      </w:r>
      <w:proofErr w:type="spellEnd"/>
      <w:r w:rsidRPr="008226CD">
        <w:rPr>
          <w:sz w:val="24"/>
          <w:szCs w:val="24"/>
          <w:lang w:val="fr-FR"/>
        </w:rPr>
        <w:t xml:space="preserve"> y la </w:t>
      </w:r>
      <w:proofErr w:type="spellStart"/>
      <w:r w:rsidRPr="008226CD">
        <w:rPr>
          <w:sz w:val="24"/>
          <w:szCs w:val="24"/>
          <w:lang w:val="fr-FR"/>
        </w:rPr>
        <w:t>fiscalía</w:t>
      </w:r>
      <w:proofErr w:type="spellEnd"/>
      <w:r w:rsidRPr="008226CD">
        <w:rPr>
          <w:sz w:val="24"/>
          <w:szCs w:val="24"/>
          <w:lang w:val="fr-FR"/>
        </w:rPr>
        <w:t xml:space="preserve"> en </w:t>
      </w:r>
      <w:proofErr w:type="spellStart"/>
      <w:r w:rsidRPr="008226CD">
        <w:rPr>
          <w:sz w:val="24"/>
          <w:szCs w:val="24"/>
          <w:lang w:val="fr-FR"/>
        </w:rPr>
        <w:t>igualdad</w:t>
      </w:r>
      <w:proofErr w:type="spellEnd"/>
      <w:r w:rsidRPr="008226CD">
        <w:rPr>
          <w:sz w:val="24"/>
          <w:szCs w:val="24"/>
          <w:lang w:val="fr-FR"/>
        </w:rPr>
        <w:t xml:space="preserve"> de </w:t>
      </w:r>
      <w:proofErr w:type="spellStart"/>
      <w:r w:rsidRPr="008226CD">
        <w:rPr>
          <w:sz w:val="24"/>
          <w:szCs w:val="24"/>
          <w:lang w:val="fr-FR"/>
        </w:rPr>
        <w:t>condiciones</w:t>
      </w:r>
      <w:proofErr w:type="spellEnd"/>
      <w:r w:rsidRPr="008226CD">
        <w:rPr>
          <w:sz w:val="24"/>
          <w:szCs w:val="24"/>
          <w:lang w:val="fr-FR"/>
        </w:rPr>
        <w:t xml:space="preserve"> con los hombres. Indique </w:t>
      </w:r>
      <w:proofErr w:type="spellStart"/>
      <w:r w:rsidRPr="008226CD">
        <w:rPr>
          <w:sz w:val="24"/>
          <w:szCs w:val="24"/>
          <w:lang w:val="fr-FR"/>
        </w:rPr>
        <w:t>tambíen</w:t>
      </w:r>
      <w:proofErr w:type="spellEnd"/>
      <w:r w:rsidRPr="008226CD">
        <w:rPr>
          <w:sz w:val="24"/>
          <w:szCs w:val="24"/>
          <w:lang w:val="fr-FR"/>
        </w:rPr>
        <w:t xml:space="preserve"> el </w:t>
      </w:r>
      <w:proofErr w:type="spellStart"/>
      <w:r w:rsidRPr="008226CD">
        <w:rPr>
          <w:sz w:val="24"/>
          <w:szCs w:val="24"/>
          <w:lang w:val="fr-FR"/>
        </w:rPr>
        <w:t>porcentaje</w:t>
      </w:r>
      <w:proofErr w:type="spellEnd"/>
      <w:r w:rsidRPr="008226CD">
        <w:rPr>
          <w:sz w:val="24"/>
          <w:szCs w:val="24"/>
          <w:lang w:val="fr-FR"/>
        </w:rPr>
        <w:t xml:space="preserve"> de </w:t>
      </w:r>
      <w:proofErr w:type="spellStart"/>
      <w:r w:rsidRPr="008226CD">
        <w:rPr>
          <w:sz w:val="24"/>
          <w:szCs w:val="24"/>
          <w:lang w:val="fr-FR"/>
        </w:rPr>
        <w:t>mujeres</w:t>
      </w:r>
      <w:proofErr w:type="spellEnd"/>
      <w:r w:rsidRPr="008226CD">
        <w:rPr>
          <w:sz w:val="24"/>
          <w:szCs w:val="24"/>
          <w:lang w:val="fr-FR"/>
        </w:rPr>
        <w:t xml:space="preserve"> en </w:t>
      </w:r>
      <w:proofErr w:type="spellStart"/>
      <w:r w:rsidRPr="008226CD">
        <w:rPr>
          <w:sz w:val="24"/>
          <w:szCs w:val="24"/>
          <w:lang w:val="fr-FR"/>
        </w:rPr>
        <w:t>puestos</w:t>
      </w:r>
      <w:proofErr w:type="spellEnd"/>
      <w:r w:rsidRPr="008226CD">
        <w:rPr>
          <w:sz w:val="24"/>
          <w:szCs w:val="24"/>
          <w:lang w:val="fr-FR"/>
        </w:rPr>
        <w:t xml:space="preserve"> </w:t>
      </w:r>
      <w:proofErr w:type="spellStart"/>
      <w:r w:rsidRPr="008226CD">
        <w:rPr>
          <w:sz w:val="24"/>
          <w:szCs w:val="24"/>
          <w:lang w:val="fr-FR"/>
        </w:rPr>
        <w:t>superiors</w:t>
      </w:r>
      <w:proofErr w:type="spellEnd"/>
      <w:r w:rsidRPr="008226CD">
        <w:rPr>
          <w:sz w:val="24"/>
          <w:szCs w:val="24"/>
          <w:lang w:val="fr-FR"/>
        </w:rPr>
        <w:t xml:space="preserve"> en el </w:t>
      </w:r>
      <w:proofErr w:type="spellStart"/>
      <w:r w:rsidRPr="008226CD">
        <w:rPr>
          <w:sz w:val="24"/>
          <w:szCs w:val="24"/>
          <w:lang w:val="fr-FR"/>
        </w:rPr>
        <w:t>poder</w:t>
      </w:r>
      <w:proofErr w:type="spellEnd"/>
      <w:r w:rsidRPr="008226CD">
        <w:rPr>
          <w:sz w:val="24"/>
          <w:szCs w:val="24"/>
          <w:lang w:val="fr-FR"/>
        </w:rPr>
        <w:t xml:space="preserve"> </w:t>
      </w:r>
      <w:proofErr w:type="spellStart"/>
      <w:r w:rsidRPr="008226CD">
        <w:rPr>
          <w:sz w:val="24"/>
          <w:szCs w:val="24"/>
          <w:lang w:val="fr-FR"/>
        </w:rPr>
        <w:t>judicial</w:t>
      </w:r>
      <w:proofErr w:type="spellEnd"/>
      <w:r w:rsidRPr="008226CD">
        <w:rPr>
          <w:sz w:val="24"/>
          <w:szCs w:val="24"/>
          <w:lang w:val="fr-FR"/>
        </w:rPr>
        <w:t xml:space="preserve"> o la </w:t>
      </w:r>
      <w:proofErr w:type="spellStart"/>
      <w:r w:rsidRPr="008226CD">
        <w:rPr>
          <w:sz w:val="24"/>
          <w:szCs w:val="24"/>
          <w:lang w:val="fr-FR"/>
        </w:rPr>
        <w:t>fiscalía</w:t>
      </w:r>
      <w:proofErr w:type="spellEnd"/>
      <w:r w:rsidRPr="008226CD">
        <w:rPr>
          <w:sz w:val="24"/>
          <w:szCs w:val="24"/>
          <w:lang w:val="fr-FR"/>
        </w:rPr>
        <w:t xml:space="preserve">. </w:t>
      </w:r>
    </w:p>
    <w:p w:rsidR="008350EE" w:rsidRPr="008226CD" w:rsidRDefault="008350EE" w:rsidP="008350EE">
      <w:pPr>
        <w:pStyle w:val="ListParagraph"/>
        <w:spacing w:before="240" w:after="240" w:line="276" w:lineRule="auto"/>
        <w:ind w:left="360"/>
        <w:jc w:val="both"/>
        <w:rPr>
          <w:sz w:val="24"/>
          <w:szCs w:val="24"/>
          <w:lang w:val="fr-FR"/>
        </w:rPr>
      </w:pPr>
    </w:p>
    <w:p w:rsidR="008350EE" w:rsidRPr="001F2290" w:rsidRDefault="008350EE" w:rsidP="008350EE">
      <w:pPr>
        <w:pStyle w:val="ListParagraph"/>
        <w:numPr>
          <w:ilvl w:val="0"/>
          <w:numId w:val="1"/>
        </w:numPr>
        <w:spacing w:before="240" w:after="240" w:line="276" w:lineRule="auto"/>
        <w:ind w:left="360"/>
        <w:jc w:val="both"/>
        <w:rPr>
          <w:sz w:val="24"/>
          <w:szCs w:val="24"/>
          <w:lang w:val="es-PE"/>
        </w:rPr>
      </w:pPr>
      <w:r w:rsidRPr="006761DE">
        <w:rPr>
          <w:sz w:val="24"/>
          <w:szCs w:val="24"/>
          <w:lang w:val="es-ES_tradnl"/>
        </w:rPr>
        <w:t>¿</w:t>
      </w:r>
      <w:proofErr w:type="spellStart"/>
      <w:r w:rsidRPr="008226CD">
        <w:rPr>
          <w:sz w:val="24"/>
          <w:szCs w:val="24"/>
          <w:lang w:val="fr-FR"/>
        </w:rPr>
        <w:t>Están</w:t>
      </w:r>
      <w:proofErr w:type="spellEnd"/>
      <w:r w:rsidRPr="008226CD">
        <w:rPr>
          <w:sz w:val="24"/>
          <w:szCs w:val="24"/>
          <w:lang w:val="fr-FR"/>
        </w:rPr>
        <w:t xml:space="preserve"> las </w:t>
      </w:r>
      <w:proofErr w:type="spellStart"/>
      <w:r w:rsidRPr="008226CD">
        <w:rPr>
          <w:sz w:val="24"/>
          <w:szCs w:val="24"/>
          <w:lang w:val="fr-FR"/>
        </w:rPr>
        <w:t>mujeres</w:t>
      </w:r>
      <w:proofErr w:type="spellEnd"/>
      <w:r w:rsidRPr="008226CD">
        <w:rPr>
          <w:sz w:val="24"/>
          <w:szCs w:val="24"/>
          <w:lang w:val="fr-FR"/>
        </w:rPr>
        <w:t xml:space="preserve"> </w:t>
      </w:r>
      <w:proofErr w:type="spellStart"/>
      <w:r w:rsidRPr="008226CD">
        <w:rPr>
          <w:sz w:val="24"/>
          <w:szCs w:val="24"/>
          <w:lang w:val="fr-FR"/>
        </w:rPr>
        <w:t>sobrerrepresentadas</w:t>
      </w:r>
      <w:proofErr w:type="spellEnd"/>
      <w:r w:rsidRPr="008226CD">
        <w:rPr>
          <w:sz w:val="24"/>
          <w:szCs w:val="24"/>
          <w:lang w:val="fr-FR"/>
        </w:rPr>
        <w:t xml:space="preserve"> o </w:t>
      </w:r>
      <w:proofErr w:type="spellStart"/>
      <w:r w:rsidRPr="008226CD">
        <w:rPr>
          <w:sz w:val="24"/>
          <w:szCs w:val="24"/>
          <w:lang w:val="fr-FR"/>
        </w:rPr>
        <w:t>insuficientemente</w:t>
      </w:r>
      <w:proofErr w:type="spellEnd"/>
      <w:r w:rsidRPr="008226CD">
        <w:rPr>
          <w:sz w:val="24"/>
          <w:szCs w:val="24"/>
          <w:lang w:val="fr-FR"/>
        </w:rPr>
        <w:t xml:space="preserve"> </w:t>
      </w:r>
      <w:proofErr w:type="spellStart"/>
      <w:r w:rsidRPr="008226CD">
        <w:rPr>
          <w:sz w:val="24"/>
          <w:szCs w:val="24"/>
          <w:lang w:val="fr-FR"/>
        </w:rPr>
        <w:t>representadas</w:t>
      </w:r>
      <w:proofErr w:type="spellEnd"/>
      <w:r w:rsidRPr="008226CD">
        <w:rPr>
          <w:sz w:val="24"/>
          <w:szCs w:val="24"/>
          <w:lang w:val="fr-FR"/>
        </w:rPr>
        <w:t xml:space="preserve"> en </w:t>
      </w:r>
      <w:proofErr w:type="spellStart"/>
      <w:r w:rsidRPr="008226CD">
        <w:rPr>
          <w:sz w:val="24"/>
          <w:szCs w:val="24"/>
          <w:lang w:val="fr-FR"/>
        </w:rPr>
        <w:t>algún</w:t>
      </w:r>
      <w:proofErr w:type="spellEnd"/>
      <w:r w:rsidRPr="008226CD">
        <w:rPr>
          <w:sz w:val="24"/>
          <w:szCs w:val="24"/>
          <w:lang w:val="fr-FR"/>
        </w:rPr>
        <w:t xml:space="preserve"> </w:t>
      </w:r>
      <w:proofErr w:type="spellStart"/>
      <w:r w:rsidRPr="008226CD">
        <w:rPr>
          <w:sz w:val="24"/>
          <w:szCs w:val="24"/>
          <w:lang w:val="fr-FR"/>
        </w:rPr>
        <w:t>tipo</w:t>
      </w:r>
      <w:proofErr w:type="spellEnd"/>
      <w:r w:rsidRPr="008226CD">
        <w:rPr>
          <w:sz w:val="24"/>
          <w:szCs w:val="24"/>
          <w:lang w:val="fr-FR"/>
        </w:rPr>
        <w:t xml:space="preserve"> </w:t>
      </w:r>
      <w:proofErr w:type="spellStart"/>
      <w:r w:rsidRPr="008226CD">
        <w:rPr>
          <w:sz w:val="24"/>
          <w:szCs w:val="24"/>
          <w:lang w:val="fr-FR"/>
        </w:rPr>
        <w:t>particular</w:t>
      </w:r>
      <w:proofErr w:type="spellEnd"/>
      <w:r w:rsidRPr="008226CD">
        <w:rPr>
          <w:sz w:val="24"/>
          <w:szCs w:val="24"/>
          <w:lang w:val="fr-FR"/>
        </w:rPr>
        <w:t xml:space="preserve"> de </w:t>
      </w:r>
      <w:proofErr w:type="spellStart"/>
      <w:r w:rsidRPr="008226CD">
        <w:rPr>
          <w:sz w:val="24"/>
          <w:szCs w:val="24"/>
          <w:lang w:val="fr-FR"/>
        </w:rPr>
        <w:t>corte</w:t>
      </w:r>
      <w:proofErr w:type="spellEnd"/>
      <w:r w:rsidRPr="008226CD">
        <w:rPr>
          <w:sz w:val="24"/>
          <w:szCs w:val="24"/>
          <w:lang w:val="fr-FR"/>
        </w:rPr>
        <w:t>/tribu</w:t>
      </w:r>
      <w:r>
        <w:rPr>
          <w:sz w:val="24"/>
          <w:szCs w:val="24"/>
          <w:lang w:val="fr-FR"/>
        </w:rPr>
        <w:t>n</w:t>
      </w:r>
      <w:r w:rsidRPr="008226CD">
        <w:rPr>
          <w:sz w:val="24"/>
          <w:szCs w:val="24"/>
          <w:lang w:val="fr-FR"/>
        </w:rPr>
        <w:t xml:space="preserve">al (civil, </w:t>
      </w:r>
      <w:proofErr w:type="spellStart"/>
      <w:r w:rsidRPr="008226CD">
        <w:rPr>
          <w:sz w:val="24"/>
          <w:szCs w:val="24"/>
          <w:lang w:val="fr-FR"/>
        </w:rPr>
        <w:t>penal</w:t>
      </w:r>
      <w:proofErr w:type="spellEnd"/>
      <w:r w:rsidRPr="008226CD">
        <w:rPr>
          <w:sz w:val="24"/>
          <w:szCs w:val="24"/>
          <w:lang w:val="fr-FR"/>
        </w:rPr>
        <w:t xml:space="preserve">, administrative, </w:t>
      </w:r>
      <w:proofErr w:type="spellStart"/>
      <w:r w:rsidRPr="008226CD">
        <w:rPr>
          <w:sz w:val="24"/>
          <w:szCs w:val="24"/>
          <w:lang w:val="fr-FR"/>
        </w:rPr>
        <w:t>militar</w:t>
      </w:r>
      <w:proofErr w:type="spellEnd"/>
      <w:r w:rsidRPr="008226CD">
        <w:rPr>
          <w:sz w:val="24"/>
          <w:szCs w:val="24"/>
          <w:lang w:val="fr-FR"/>
        </w:rPr>
        <w:t xml:space="preserve">, </w:t>
      </w:r>
      <w:proofErr w:type="spellStart"/>
      <w:r w:rsidRPr="008226CD">
        <w:rPr>
          <w:sz w:val="24"/>
          <w:szCs w:val="24"/>
          <w:lang w:val="fr-FR"/>
        </w:rPr>
        <w:t>jurisdicción</w:t>
      </w:r>
      <w:proofErr w:type="spellEnd"/>
      <w:r w:rsidRPr="008226CD">
        <w:rPr>
          <w:sz w:val="24"/>
          <w:szCs w:val="24"/>
          <w:lang w:val="fr-FR"/>
        </w:rPr>
        <w:t xml:space="preserve"> </w:t>
      </w:r>
      <w:proofErr w:type="spellStart"/>
      <w:r w:rsidRPr="008226CD">
        <w:rPr>
          <w:sz w:val="24"/>
          <w:szCs w:val="24"/>
          <w:lang w:val="fr-FR"/>
        </w:rPr>
        <w:t>especial</w:t>
      </w:r>
      <w:proofErr w:type="spellEnd"/>
      <w:r w:rsidRPr="008226CD">
        <w:rPr>
          <w:sz w:val="24"/>
          <w:szCs w:val="24"/>
          <w:lang w:val="fr-FR"/>
        </w:rPr>
        <w:t xml:space="preserve">, </w:t>
      </w:r>
      <w:proofErr w:type="spellStart"/>
      <w:r w:rsidRPr="008226CD">
        <w:rPr>
          <w:sz w:val="24"/>
          <w:szCs w:val="24"/>
          <w:lang w:val="fr-FR"/>
        </w:rPr>
        <w:t>por</w:t>
      </w:r>
      <w:proofErr w:type="spellEnd"/>
      <w:r w:rsidRPr="008226CD">
        <w:rPr>
          <w:sz w:val="24"/>
          <w:szCs w:val="24"/>
          <w:lang w:val="fr-FR"/>
        </w:rPr>
        <w:t xml:space="preserve"> </w:t>
      </w:r>
      <w:proofErr w:type="spellStart"/>
      <w:r w:rsidRPr="008226CD">
        <w:rPr>
          <w:sz w:val="24"/>
          <w:szCs w:val="24"/>
          <w:lang w:val="fr-FR"/>
        </w:rPr>
        <w:t>ejemplo</w:t>
      </w:r>
      <w:proofErr w:type="spellEnd"/>
      <w:r w:rsidRPr="008226CD">
        <w:rPr>
          <w:sz w:val="24"/>
          <w:szCs w:val="24"/>
          <w:lang w:val="fr-FR"/>
        </w:rPr>
        <w:t xml:space="preserve">, contra el </w:t>
      </w:r>
      <w:proofErr w:type="spellStart"/>
      <w:r w:rsidRPr="008226CD">
        <w:rPr>
          <w:sz w:val="24"/>
          <w:szCs w:val="24"/>
          <w:lang w:val="fr-FR"/>
        </w:rPr>
        <w:t>terrorismo</w:t>
      </w:r>
      <w:proofErr w:type="spellEnd"/>
      <w:r w:rsidRPr="008226CD">
        <w:rPr>
          <w:sz w:val="24"/>
          <w:szCs w:val="24"/>
          <w:lang w:val="fr-FR"/>
        </w:rPr>
        <w:t xml:space="preserve"> o la </w:t>
      </w:r>
      <w:proofErr w:type="spellStart"/>
      <w:r w:rsidRPr="008226CD">
        <w:rPr>
          <w:sz w:val="24"/>
          <w:szCs w:val="24"/>
          <w:lang w:val="fr-FR"/>
        </w:rPr>
        <w:t>delincuencia</w:t>
      </w:r>
      <w:proofErr w:type="spellEnd"/>
      <w:r w:rsidRPr="008226CD">
        <w:rPr>
          <w:sz w:val="24"/>
          <w:szCs w:val="24"/>
          <w:lang w:val="fr-FR"/>
        </w:rPr>
        <w:t xml:space="preserve"> </w:t>
      </w:r>
      <w:proofErr w:type="spellStart"/>
      <w:r w:rsidRPr="008226CD">
        <w:rPr>
          <w:sz w:val="24"/>
          <w:szCs w:val="24"/>
          <w:lang w:val="fr-FR"/>
        </w:rPr>
        <w:t>organizada</w:t>
      </w:r>
      <w:proofErr w:type="spellEnd"/>
      <w:r w:rsidRPr="008226CD">
        <w:rPr>
          <w:sz w:val="24"/>
          <w:szCs w:val="24"/>
          <w:lang w:val="fr-FR"/>
        </w:rPr>
        <w:t xml:space="preserve">) </w:t>
      </w:r>
      <w:r>
        <w:rPr>
          <w:sz w:val="24"/>
          <w:szCs w:val="24"/>
          <w:lang w:val="fr-FR"/>
        </w:rPr>
        <w:t xml:space="preserve">o en la </w:t>
      </w:r>
      <w:proofErr w:type="spellStart"/>
      <w:proofErr w:type="gramStart"/>
      <w:r>
        <w:rPr>
          <w:sz w:val="24"/>
          <w:szCs w:val="24"/>
          <w:lang w:val="fr-FR"/>
        </w:rPr>
        <w:t>fiscalía</w:t>
      </w:r>
      <w:proofErr w:type="spellEnd"/>
      <w:r>
        <w:rPr>
          <w:sz w:val="24"/>
          <w:szCs w:val="24"/>
          <w:lang w:val="fr-FR"/>
        </w:rPr>
        <w:t> ?</w:t>
      </w:r>
      <w:proofErr w:type="gramEnd"/>
      <w:r>
        <w:rPr>
          <w:sz w:val="24"/>
          <w:szCs w:val="24"/>
          <w:lang w:val="fr-FR"/>
        </w:rPr>
        <w:t xml:space="preserve"> </w:t>
      </w:r>
      <w:proofErr w:type="gramStart"/>
      <w:r w:rsidRPr="001F2290">
        <w:rPr>
          <w:sz w:val="24"/>
          <w:szCs w:val="24"/>
          <w:lang w:val="es-PE"/>
        </w:rPr>
        <w:t>Si es así, por qué?</w:t>
      </w:r>
      <w:proofErr w:type="gramEnd"/>
    </w:p>
    <w:p w:rsidR="008350EE" w:rsidRPr="001F2290" w:rsidRDefault="008350EE" w:rsidP="008350EE">
      <w:pPr>
        <w:pStyle w:val="ListParagraph"/>
        <w:spacing w:before="240" w:after="240" w:line="276" w:lineRule="auto"/>
        <w:ind w:left="360"/>
        <w:jc w:val="both"/>
        <w:rPr>
          <w:sz w:val="24"/>
          <w:szCs w:val="24"/>
          <w:lang w:val="es-PE"/>
        </w:rPr>
      </w:pPr>
    </w:p>
    <w:p w:rsidR="008350EE" w:rsidRPr="008226CD" w:rsidRDefault="008350EE" w:rsidP="008350EE">
      <w:pPr>
        <w:pStyle w:val="ListParagraph"/>
        <w:numPr>
          <w:ilvl w:val="0"/>
          <w:numId w:val="1"/>
        </w:numPr>
        <w:spacing w:before="240" w:after="240" w:line="276" w:lineRule="auto"/>
        <w:ind w:left="360"/>
        <w:jc w:val="both"/>
        <w:rPr>
          <w:sz w:val="24"/>
          <w:szCs w:val="24"/>
          <w:lang w:val="fr-FR"/>
        </w:rPr>
      </w:pPr>
      <w:r w:rsidRPr="006761DE">
        <w:rPr>
          <w:color w:val="222222"/>
          <w:sz w:val="24"/>
          <w:szCs w:val="24"/>
          <w:lang w:val="es-ES"/>
        </w:rPr>
        <w:t>S</w:t>
      </w:r>
      <w:r w:rsidRPr="006761DE">
        <w:rPr>
          <w:color w:val="202124"/>
          <w:sz w:val="24"/>
          <w:szCs w:val="24"/>
          <w:lang w:val="es-ES"/>
        </w:rPr>
        <w:t xml:space="preserve">írvase describir las medidas constitucionales, jurídicas, administrativas y de política adoptadas en su país para promover la igualdad de facto entre hombres y mujeres en el acceso a la función pública, incluidas las medidas especiales de carácter temporal definidas en el artículo 4 (1) de la Convención sobre la Eliminación de todas las </w:t>
      </w:r>
      <w:r>
        <w:rPr>
          <w:color w:val="202124"/>
          <w:sz w:val="24"/>
          <w:szCs w:val="24"/>
          <w:lang w:val="es-ES"/>
        </w:rPr>
        <w:t>F</w:t>
      </w:r>
      <w:r w:rsidRPr="006761DE">
        <w:rPr>
          <w:color w:val="202124"/>
          <w:sz w:val="24"/>
          <w:szCs w:val="24"/>
          <w:lang w:val="es-ES"/>
        </w:rPr>
        <w:t xml:space="preserve">ormas de </w:t>
      </w:r>
      <w:r>
        <w:rPr>
          <w:color w:val="202124"/>
          <w:sz w:val="24"/>
          <w:szCs w:val="24"/>
          <w:lang w:val="es-ES"/>
        </w:rPr>
        <w:t>D</w:t>
      </w:r>
      <w:r w:rsidRPr="006761DE">
        <w:rPr>
          <w:color w:val="202124"/>
          <w:sz w:val="24"/>
          <w:szCs w:val="24"/>
          <w:lang w:val="es-ES"/>
        </w:rPr>
        <w:t xml:space="preserve">iscriminación contra la </w:t>
      </w:r>
      <w:r>
        <w:rPr>
          <w:color w:val="202124"/>
          <w:sz w:val="24"/>
          <w:szCs w:val="24"/>
          <w:lang w:val="es-ES"/>
        </w:rPr>
        <w:t>M</w:t>
      </w:r>
      <w:r w:rsidRPr="006761DE">
        <w:rPr>
          <w:color w:val="202124"/>
          <w:sz w:val="24"/>
          <w:szCs w:val="24"/>
          <w:lang w:val="es-ES"/>
        </w:rPr>
        <w:t>ujer (C</w:t>
      </w:r>
      <w:r>
        <w:rPr>
          <w:color w:val="202124"/>
          <w:sz w:val="24"/>
          <w:szCs w:val="24"/>
          <w:lang w:val="es-ES"/>
        </w:rPr>
        <w:t>EDAW</w:t>
      </w:r>
      <w:r w:rsidRPr="006761DE">
        <w:rPr>
          <w:color w:val="202124"/>
          <w:sz w:val="24"/>
          <w:szCs w:val="24"/>
          <w:lang w:val="es-ES"/>
        </w:rPr>
        <w:t>). Proporcione información detallada sobre la participación de organizaciones de la sociedad civil, incluidas las que representan a mujeres jueces</w:t>
      </w:r>
      <w:r>
        <w:rPr>
          <w:color w:val="202124"/>
          <w:sz w:val="24"/>
          <w:szCs w:val="24"/>
          <w:lang w:val="es-ES"/>
        </w:rPr>
        <w:t xml:space="preserve"> o </w:t>
      </w:r>
      <w:r w:rsidRPr="006761DE">
        <w:rPr>
          <w:color w:val="202124"/>
          <w:sz w:val="24"/>
          <w:szCs w:val="24"/>
          <w:lang w:val="es-ES"/>
        </w:rPr>
        <w:t xml:space="preserve">fiscales, en el desarrollo </w:t>
      </w:r>
      <w:r>
        <w:rPr>
          <w:color w:val="202124"/>
          <w:sz w:val="24"/>
          <w:szCs w:val="24"/>
          <w:lang w:val="es-ES"/>
        </w:rPr>
        <w:t>e</w:t>
      </w:r>
      <w:r w:rsidRPr="006761DE">
        <w:rPr>
          <w:color w:val="202124"/>
          <w:sz w:val="24"/>
          <w:szCs w:val="24"/>
          <w:lang w:val="es-ES"/>
        </w:rPr>
        <w:t xml:space="preserve"> implementación de estas medidas. </w:t>
      </w:r>
    </w:p>
    <w:p w:rsidR="008350EE" w:rsidRPr="008226CD" w:rsidRDefault="008350EE" w:rsidP="008350EE">
      <w:pPr>
        <w:pStyle w:val="ListParagraph"/>
        <w:spacing w:before="240" w:after="240" w:line="276" w:lineRule="auto"/>
        <w:ind w:left="360"/>
        <w:jc w:val="both"/>
        <w:rPr>
          <w:sz w:val="24"/>
          <w:szCs w:val="24"/>
          <w:lang w:val="fr-FR"/>
        </w:rPr>
      </w:pPr>
    </w:p>
    <w:p w:rsidR="008350EE" w:rsidRPr="008226CD" w:rsidRDefault="008350EE" w:rsidP="008350EE">
      <w:pPr>
        <w:pStyle w:val="ListParagraph"/>
        <w:numPr>
          <w:ilvl w:val="0"/>
          <w:numId w:val="1"/>
        </w:numPr>
        <w:spacing w:before="240" w:after="240" w:line="276" w:lineRule="auto"/>
        <w:ind w:left="360"/>
        <w:jc w:val="both"/>
        <w:rPr>
          <w:sz w:val="24"/>
          <w:szCs w:val="24"/>
          <w:lang w:val="es-ES_tradnl"/>
        </w:rPr>
      </w:pPr>
      <w:r w:rsidRPr="006761DE">
        <w:rPr>
          <w:rFonts w:eastAsia="Calibri"/>
          <w:color w:val="000000"/>
          <w:sz w:val="24"/>
          <w:szCs w:val="24"/>
          <w:lang w:val="es-ES_tradnl"/>
        </w:rPr>
        <w:t xml:space="preserve">Sírvase describir las medidas constitucionales, legales, administrativas y de política, incluidas las medidas especiales de carácter temporal, para facilitar el acceso de las mujeres al poder judicial y al ministerio público, incluidos los puestos superiores, en igualdad de condiciones con los hombres. Sírvase indicar las </w:t>
      </w:r>
      <w:r>
        <w:rPr>
          <w:rFonts w:eastAsia="Calibri"/>
          <w:color w:val="000000"/>
          <w:sz w:val="24"/>
          <w:szCs w:val="24"/>
          <w:lang w:val="es-ES_tradnl"/>
        </w:rPr>
        <w:t>consideracion</w:t>
      </w:r>
      <w:r w:rsidRPr="006761DE">
        <w:rPr>
          <w:rFonts w:eastAsia="Calibri"/>
          <w:color w:val="000000"/>
          <w:sz w:val="24"/>
          <w:szCs w:val="24"/>
          <w:lang w:val="es-ES_tradnl"/>
        </w:rPr>
        <w:t xml:space="preserve">es legales, políticas económicas y culturales que han impedido o limitado la igualdad de acceso de las mujeres al poder judicial o al ministerio público. </w:t>
      </w:r>
    </w:p>
    <w:p w:rsidR="008350EE" w:rsidRPr="006761DE" w:rsidRDefault="008350EE" w:rsidP="008350EE">
      <w:pPr>
        <w:pStyle w:val="ListParagraph"/>
        <w:ind w:left="360"/>
        <w:rPr>
          <w:rFonts w:eastAsia="Calibri"/>
          <w:color w:val="000000"/>
          <w:sz w:val="24"/>
          <w:szCs w:val="24"/>
          <w:lang w:val="es-ES_tradnl"/>
        </w:rPr>
      </w:pPr>
    </w:p>
    <w:p w:rsidR="008350EE" w:rsidRPr="008226CD" w:rsidRDefault="008350EE" w:rsidP="008350EE">
      <w:pPr>
        <w:pStyle w:val="ListParagraph"/>
        <w:numPr>
          <w:ilvl w:val="0"/>
          <w:numId w:val="1"/>
        </w:numPr>
        <w:spacing w:before="240" w:after="240" w:line="276" w:lineRule="auto"/>
        <w:ind w:left="360"/>
        <w:jc w:val="both"/>
        <w:rPr>
          <w:sz w:val="24"/>
          <w:szCs w:val="24"/>
          <w:lang w:val="fr-FR"/>
        </w:rPr>
      </w:pPr>
      <w:r w:rsidRPr="006761DE">
        <w:rPr>
          <w:rFonts w:eastAsia="Calibri"/>
          <w:color w:val="000000"/>
          <w:sz w:val="24"/>
          <w:szCs w:val="24"/>
          <w:lang w:val="es-ES_tradnl"/>
        </w:rPr>
        <w:t xml:space="preserve">Sírvase describir las medidas constitucionales, legales, administrativas y de política, incluidas las medidas especiales de carácter temporal, para promover la igualdad de facto entre hombres y mujeres en relación con el mandato de los jueces/fiscales, la seguridad en el cargo, la remuneración adecuada, las condiciones de servicio, las pensiones y la edad de jubilación. </w:t>
      </w:r>
    </w:p>
    <w:p w:rsidR="008350EE" w:rsidRPr="008226CD" w:rsidRDefault="008350EE" w:rsidP="008350EE">
      <w:pPr>
        <w:pStyle w:val="ListParagraph"/>
        <w:ind w:left="360"/>
        <w:rPr>
          <w:sz w:val="24"/>
          <w:szCs w:val="24"/>
          <w:lang w:val="fr-FR"/>
        </w:rPr>
      </w:pPr>
    </w:p>
    <w:p w:rsidR="008350EE" w:rsidRPr="008226CD" w:rsidRDefault="008350EE" w:rsidP="008350EE">
      <w:pPr>
        <w:pStyle w:val="ListParagraph"/>
        <w:numPr>
          <w:ilvl w:val="0"/>
          <w:numId w:val="1"/>
        </w:numPr>
        <w:spacing w:before="240" w:after="240" w:line="276" w:lineRule="auto"/>
        <w:ind w:left="360"/>
        <w:jc w:val="both"/>
        <w:rPr>
          <w:sz w:val="24"/>
          <w:szCs w:val="24"/>
          <w:lang w:val="fr-FR"/>
        </w:rPr>
      </w:pPr>
      <w:proofErr w:type="spellStart"/>
      <w:r w:rsidRPr="008226CD">
        <w:rPr>
          <w:sz w:val="24"/>
          <w:szCs w:val="24"/>
          <w:lang w:val="fr-FR"/>
        </w:rPr>
        <w:t>Sírvase</w:t>
      </w:r>
      <w:proofErr w:type="spellEnd"/>
      <w:r w:rsidRPr="008226CD">
        <w:rPr>
          <w:sz w:val="24"/>
          <w:szCs w:val="24"/>
          <w:lang w:val="fr-FR"/>
        </w:rPr>
        <w:t xml:space="preserve"> </w:t>
      </w:r>
      <w:proofErr w:type="spellStart"/>
      <w:r w:rsidRPr="008226CD">
        <w:rPr>
          <w:sz w:val="24"/>
          <w:szCs w:val="24"/>
          <w:lang w:val="fr-FR"/>
        </w:rPr>
        <w:t>proporcionar</w:t>
      </w:r>
      <w:proofErr w:type="spellEnd"/>
      <w:r w:rsidRPr="008226CD">
        <w:rPr>
          <w:sz w:val="24"/>
          <w:szCs w:val="24"/>
          <w:lang w:val="fr-FR"/>
        </w:rPr>
        <w:t xml:space="preserve"> </w:t>
      </w:r>
      <w:proofErr w:type="spellStart"/>
      <w:r w:rsidRPr="008226CD">
        <w:rPr>
          <w:sz w:val="24"/>
          <w:szCs w:val="24"/>
          <w:lang w:val="fr-FR"/>
        </w:rPr>
        <w:t>información</w:t>
      </w:r>
      <w:proofErr w:type="spellEnd"/>
      <w:r w:rsidRPr="008226CD">
        <w:rPr>
          <w:sz w:val="24"/>
          <w:szCs w:val="24"/>
          <w:lang w:val="fr-FR"/>
        </w:rPr>
        <w:t xml:space="preserve"> sobre la </w:t>
      </w:r>
      <w:proofErr w:type="spellStart"/>
      <w:r w:rsidRPr="008226CD">
        <w:rPr>
          <w:sz w:val="24"/>
          <w:szCs w:val="24"/>
          <w:lang w:val="fr-FR"/>
        </w:rPr>
        <w:t>jurisprudencia</w:t>
      </w:r>
      <w:proofErr w:type="spellEnd"/>
      <w:r w:rsidRPr="008226CD">
        <w:rPr>
          <w:sz w:val="24"/>
          <w:szCs w:val="24"/>
          <w:lang w:val="fr-FR"/>
        </w:rPr>
        <w:t xml:space="preserve"> de los </w:t>
      </w:r>
      <w:proofErr w:type="spellStart"/>
      <w:r w:rsidRPr="008226CD">
        <w:rPr>
          <w:sz w:val="24"/>
          <w:szCs w:val="24"/>
          <w:lang w:val="fr-FR"/>
        </w:rPr>
        <w:t>tribunals</w:t>
      </w:r>
      <w:proofErr w:type="spellEnd"/>
      <w:r w:rsidRPr="008226CD">
        <w:rPr>
          <w:sz w:val="24"/>
          <w:szCs w:val="24"/>
          <w:lang w:val="fr-FR"/>
        </w:rPr>
        <w:t xml:space="preserve"> </w:t>
      </w:r>
      <w:proofErr w:type="spellStart"/>
      <w:r w:rsidRPr="008226CD">
        <w:rPr>
          <w:sz w:val="24"/>
          <w:szCs w:val="24"/>
          <w:lang w:val="fr-FR"/>
        </w:rPr>
        <w:t>nacionales</w:t>
      </w:r>
      <w:proofErr w:type="spellEnd"/>
      <w:r w:rsidRPr="008226CD">
        <w:rPr>
          <w:sz w:val="24"/>
          <w:szCs w:val="24"/>
          <w:lang w:val="fr-FR"/>
        </w:rPr>
        <w:t xml:space="preserve"> sobre la </w:t>
      </w:r>
      <w:proofErr w:type="spellStart"/>
      <w:r w:rsidRPr="008226CD">
        <w:rPr>
          <w:sz w:val="24"/>
          <w:szCs w:val="24"/>
          <w:lang w:val="fr-FR"/>
        </w:rPr>
        <w:t>cuestión</w:t>
      </w:r>
      <w:proofErr w:type="spellEnd"/>
      <w:r w:rsidRPr="008226CD">
        <w:rPr>
          <w:sz w:val="24"/>
          <w:szCs w:val="24"/>
          <w:lang w:val="fr-FR"/>
        </w:rPr>
        <w:t xml:space="preserve"> de la </w:t>
      </w:r>
      <w:proofErr w:type="spellStart"/>
      <w:r w:rsidRPr="008226CD">
        <w:rPr>
          <w:sz w:val="24"/>
          <w:szCs w:val="24"/>
          <w:lang w:val="fr-FR"/>
        </w:rPr>
        <w:t>igualdad</w:t>
      </w:r>
      <w:proofErr w:type="spellEnd"/>
      <w:r w:rsidRPr="008226CD">
        <w:rPr>
          <w:sz w:val="24"/>
          <w:szCs w:val="24"/>
          <w:lang w:val="fr-FR"/>
        </w:rPr>
        <w:t xml:space="preserve"> de </w:t>
      </w:r>
      <w:proofErr w:type="spellStart"/>
      <w:r w:rsidRPr="008226CD">
        <w:rPr>
          <w:sz w:val="24"/>
          <w:szCs w:val="24"/>
          <w:lang w:val="fr-FR"/>
        </w:rPr>
        <w:t>acceso</w:t>
      </w:r>
      <w:proofErr w:type="spellEnd"/>
      <w:r w:rsidRPr="008226CD">
        <w:rPr>
          <w:sz w:val="24"/>
          <w:szCs w:val="24"/>
          <w:lang w:val="fr-FR"/>
        </w:rPr>
        <w:t xml:space="preserve"> de la </w:t>
      </w:r>
      <w:proofErr w:type="spellStart"/>
      <w:r w:rsidRPr="008226CD">
        <w:rPr>
          <w:sz w:val="24"/>
          <w:szCs w:val="24"/>
          <w:lang w:val="fr-FR"/>
        </w:rPr>
        <w:t>mujer</w:t>
      </w:r>
      <w:proofErr w:type="spellEnd"/>
      <w:r w:rsidRPr="008226CD">
        <w:rPr>
          <w:sz w:val="24"/>
          <w:szCs w:val="24"/>
          <w:lang w:val="fr-FR"/>
        </w:rPr>
        <w:t xml:space="preserve"> al </w:t>
      </w:r>
      <w:proofErr w:type="spellStart"/>
      <w:r w:rsidRPr="008226CD">
        <w:rPr>
          <w:sz w:val="24"/>
          <w:szCs w:val="24"/>
          <w:lang w:val="fr-FR"/>
        </w:rPr>
        <w:t>poder</w:t>
      </w:r>
      <w:proofErr w:type="spellEnd"/>
      <w:r w:rsidRPr="008226CD">
        <w:rPr>
          <w:sz w:val="24"/>
          <w:szCs w:val="24"/>
          <w:lang w:val="fr-FR"/>
        </w:rPr>
        <w:t xml:space="preserve"> </w:t>
      </w:r>
      <w:proofErr w:type="spellStart"/>
      <w:r w:rsidRPr="008226CD">
        <w:rPr>
          <w:sz w:val="24"/>
          <w:szCs w:val="24"/>
          <w:lang w:val="fr-FR"/>
        </w:rPr>
        <w:t>judicial</w:t>
      </w:r>
      <w:proofErr w:type="spellEnd"/>
      <w:r w:rsidRPr="008226CD">
        <w:rPr>
          <w:sz w:val="24"/>
          <w:szCs w:val="24"/>
          <w:lang w:val="fr-FR"/>
        </w:rPr>
        <w:t xml:space="preserve"> o al </w:t>
      </w:r>
      <w:proofErr w:type="spellStart"/>
      <w:r w:rsidRPr="008226CD">
        <w:rPr>
          <w:sz w:val="24"/>
          <w:szCs w:val="24"/>
          <w:lang w:val="fr-FR"/>
        </w:rPr>
        <w:t>ministerio</w:t>
      </w:r>
      <w:proofErr w:type="spellEnd"/>
      <w:r w:rsidRPr="008226CD">
        <w:rPr>
          <w:sz w:val="24"/>
          <w:szCs w:val="24"/>
          <w:lang w:val="fr-FR"/>
        </w:rPr>
        <w:t xml:space="preserve"> </w:t>
      </w:r>
      <w:proofErr w:type="spellStart"/>
      <w:r w:rsidRPr="008226CD">
        <w:rPr>
          <w:sz w:val="24"/>
          <w:szCs w:val="24"/>
          <w:lang w:val="fr-FR"/>
        </w:rPr>
        <w:t>público</w:t>
      </w:r>
      <w:proofErr w:type="spellEnd"/>
      <w:r w:rsidRPr="008226CD">
        <w:rPr>
          <w:sz w:val="24"/>
          <w:szCs w:val="24"/>
          <w:lang w:val="fr-FR"/>
        </w:rPr>
        <w:t>.</w:t>
      </w:r>
    </w:p>
    <w:p w:rsidR="008350EE" w:rsidRPr="008226CD" w:rsidRDefault="008350EE" w:rsidP="008350EE">
      <w:pPr>
        <w:pStyle w:val="ListParagraph"/>
        <w:spacing w:before="240" w:after="240" w:line="276" w:lineRule="auto"/>
        <w:ind w:left="360"/>
        <w:jc w:val="both"/>
        <w:rPr>
          <w:sz w:val="24"/>
          <w:szCs w:val="24"/>
          <w:lang w:val="fr-FR"/>
        </w:rPr>
      </w:pPr>
    </w:p>
    <w:p w:rsidR="00B66786" w:rsidRDefault="008350EE" w:rsidP="008350EE">
      <w:pPr>
        <w:pStyle w:val="ListParagraph"/>
        <w:spacing w:before="240" w:after="240" w:line="276" w:lineRule="auto"/>
        <w:ind w:left="0"/>
        <w:jc w:val="center"/>
      </w:pPr>
      <w:r w:rsidRPr="00477E0A">
        <w:rPr>
          <w:sz w:val="24"/>
          <w:szCs w:val="24"/>
        </w:rPr>
        <w:t>* * * * *</w:t>
      </w:r>
      <w:bookmarkStart w:id="0" w:name="_GoBack"/>
      <w:bookmarkEnd w:id="0"/>
    </w:p>
    <w:sectPr w:rsidR="00B66786" w:rsidSect="00477E0A">
      <w:headerReference w:type="default" r:id="rId5"/>
      <w:headerReference w:type="first" r:id="rId6"/>
      <w:pgSz w:w="11906" w:h="16838" w:code="9"/>
      <w:pgMar w:top="1134" w:right="1701" w:bottom="1043" w:left="1701" w:header="284" w:footer="567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10" w:rsidRDefault="008350EE" w:rsidP="009C5E10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sz w:val="14"/>
        <w:szCs w:val="14"/>
      </w:rPr>
      <w:tab/>
    </w:r>
    <w:r>
      <w:rPr>
        <w:noProof/>
        <w:sz w:val="14"/>
        <w:szCs w:val="14"/>
        <w:lang w:val="en-GB" w:eastAsia="en-GB"/>
      </w:rPr>
      <w:drawing>
        <wp:inline distT="0" distB="0" distL="0" distR="0" wp14:anchorId="6C425EF6" wp14:editId="4941F1E3">
          <wp:extent cx="2842260" cy="1226820"/>
          <wp:effectExtent l="0" t="0" r="0" b="0"/>
          <wp:docPr id="2" name="Picture 1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E10" w:rsidRPr="002745FF" w:rsidRDefault="008350EE" w:rsidP="009C5E10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:rsidR="009C5E10" w:rsidRPr="00F22977" w:rsidRDefault="008350EE" w:rsidP="009C5E10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120"/>
      <w:jc w:val="center"/>
      <w:rPr>
        <w:lang w:val="fr-CH"/>
      </w:rPr>
    </w:pPr>
    <w:r w:rsidRPr="002745FF">
      <w:rPr>
        <w:sz w:val="14"/>
        <w:szCs w:val="14"/>
        <w:lang w:val="fr-CH"/>
      </w:rPr>
      <w:t>www.ohchr.org</w:t>
    </w:r>
    <w:r>
      <w:rPr>
        <w:sz w:val="14"/>
        <w:szCs w:val="14"/>
        <w:lang w:val="fr-CH"/>
      </w:rPr>
      <w:t xml:space="preserve"> • </w:t>
    </w:r>
    <w:proofErr w:type="gramStart"/>
    <w:r>
      <w:rPr>
        <w:sz w:val="14"/>
        <w:szCs w:val="14"/>
        <w:lang w:val="fr-CH"/>
      </w:rPr>
      <w:t>TEL:</w:t>
    </w:r>
    <w:proofErr w:type="gramEnd"/>
    <w:r w:rsidRPr="002745FF">
      <w:rPr>
        <w:sz w:val="14"/>
        <w:szCs w:val="14"/>
        <w:lang w:val="fr-CH"/>
      </w:rPr>
      <w:t xml:space="preserve"> +41 22 917 9000 • FAX:  +41 22 917 9008 • E-MAIL:  registry@ohchr.org</w:t>
    </w:r>
  </w:p>
  <w:p w:rsidR="00CA2254" w:rsidRDefault="008350EE" w:rsidP="009C5E10">
    <w:pPr>
      <w:tabs>
        <w:tab w:val="right" w:pos="3686"/>
        <w:tab w:val="left" w:pos="5812"/>
        <w:tab w:val="right" w:pos="8306"/>
      </w:tabs>
      <w:jc w:val="center"/>
      <w:rPr>
        <w:snapToGrid w:val="0"/>
        <w:sz w:val="14"/>
        <w:szCs w:val="14"/>
        <w:lang w:val="fr-CH"/>
      </w:rPr>
    </w:pPr>
  </w:p>
  <w:p w:rsidR="007F2D75" w:rsidRPr="00987133" w:rsidRDefault="008350EE" w:rsidP="00CA2254">
    <w:pPr>
      <w:pStyle w:val="Header"/>
      <w:tabs>
        <w:tab w:val="left" w:pos="720"/>
      </w:tabs>
      <w:jc w:val="center"/>
      <w:rPr>
        <w:sz w:val="14"/>
        <w:szCs w:val="14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79" w:rsidRDefault="008350EE" w:rsidP="00701F79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noProof/>
        <w:sz w:val="14"/>
        <w:szCs w:val="14"/>
        <w:lang w:val="en-GB" w:eastAsia="en-GB"/>
      </w:rPr>
      <w:drawing>
        <wp:inline distT="0" distB="0" distL="0" distR="0" wp14:anchorId="01E96850" wp14:editId="7253662E">
          <wp:extent cx="2842260" cy="1226820"/>
          <wp:effectExtent l="0" t="0" r="0" b="0"/>
          <wp:docPr id="3" name="Picture 1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F79" w:rsidRPr="002745FF" w:rsidRDefault="008350EE" w:rsidP="00701F79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:rsidR="00701F79" w:rsidRPr="00F22977" w:rsidRDefault="008350EE" w:rsidP="00701F79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120"/>
      <w:jc w:val="center"/>
      <w:rPr>
        <w:lang w:val="fr-CH"/>
      </w:rPr>
    </w:pPr>
    <w:r w:rsidRPr="002745FF">
      <w:rPr>
        <w:sz w:val="14"/>
        <w:szCs w:val="14"/>
        <w:lang w:val="fr-CH"/>
      </w:rPr>
      <w:t>www.ohchr.org</w:t>
    </w:r>
    <w:r>
      <w:rPr>
        <w:sz w:val="14"/>
        <w:szCs w:val="14"/>
        <w:lang w:val="fr-CH"/>
      </w:rPr>
      <w:t xml:space="preserve"> • </w:t>
    </w:r>
    <w:proofErr w:type="gramStart"/>
    <w:r>
      <w:rPr>
        <w:sz w:val="14"/>
        <w:szCs w:val="14"/>
        <w:lang w:val="fr-CH"/>
      </w:rPr>
      <w:t>TEL:</w:t>
    </w:r>
    <w:proofErr w:type="gramEnd"/>
    <w:r w:rsidRPr="002745FF">
      <w:rPr>
        <w:sz w:val="14"/>
        <w:szCs w:val="14"/>
        <w:lang w:val="fr-CH"/>
      </w:rPr>
      <w:t xml:space="preserve"> +41 22 917 9000 • FAX:  +41 22 917 9008 • E-MAIL:  registry@ohchr.org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238"/>
    <w:multiLevelType w:val="hybridMultilevel"/>
    <w:tmpl w:val="B936E754"/>
    <w:lvl w:ilvl="0" w:tplc="1AAA5E0E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EE"/>
    <w:rsid w:val="008350EE"/>
    <w:rsid w:val="00B6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35E7C-6DB4-4DAC-8DE3-509E6D7D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0EE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8350EE"/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83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6D03D5-3DE8-4983-8375-4039F3BF38AF}"/>
</file>

<file path=customXml/itemProps2.xml><?xml version="1.0" encoding="utf-8"?>
<ds:datastoreItem xmlns:ds="http://schemas.openxmlformats.org/officeDocument/2006/customXml" ds:itemID="{A2895D9C-A77E-4600-A666-2CEBF12A41D6}"/>
</file>

<file path=customXml/itemProps3.xml><?xml version="1.0" encoding="utf-8"?>
<ds:datastoreItem xmlns:ds="http://schemas.openxmlformats.org/officeDocument/2006/customXml" ds:itemID="{2B51C404-B2D3-499D-8BCD-28AC1E9D9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SENSI Stefano</dc:creator>
  <cp:keywords/>
  <dc:description/>
  <cp:lastModifiedBy>SENSI Stefano</cp:lastModifiedBy>
  <cp:revision>1</cp:revision>
  <dcterms:created xsi:type="dcterms:W3CDTF">2021-04-30T07:48:00Z</dcterms:created>
  <dcterms:modified xsi:type="dcterms:W3CDTF">2021-04-30T07:48:00Z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