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324A" w14:textId="77777777" w:rsidR="00191046" w:rsidRPr="007C3CE4" w:rsidRDefault="00191046" w:rsidP="00191046">
      <w:pPr>
        <w:jc w:val="center"/>
        <w:rPr>
          <w:rFonts w:ascii="Times New Roman" w:hAnsi="Times New Roman" w:cs="Times New Roman"/>
        </w:rPr>
      </w:pPr>
    </w:p>
    <w:p w14:paraId="7BED0FEE" w14:textId="4D5A5BEF" w:rsidR="00191046" w:rsidRPr="007C3CE4" w:rsidRDefault="00987F50" w:rsidP="00191046">
      <w:pPr>
        <w:jc w:val="center"/>
        <w:rPr>
          <w:rFonts w:ascii="Times New Roman" w:hAnsi="Times New Roman" w:cs="Times New Roman"/>
        </w:rPr>
      </w:pPr>
      <w:r w:rsidRPr="00987F50">
        <w:rPr>
          <w:rFonts w:ascii="Times New Roman" w:hAnsi="Times New Roman" w:cs="Times New Roman"/>
          <w:noProof/>
          <w:lang w:val="en-GB" w:eastAsia="en-GB"/>
        </w:rPr>
        <w:drawing>
          <wp:inline distT="0" distB="0" distL="0" distR="0" wp14:anchorId="170067F8" wp14:editId="466E4F80">
            <wp:extent cx="4233678" cy="4100543"/>
            <wp:effectExtent l="0" t="0" r="0" b="0"/>
            <wp:docPr id="2" name="Picture 2" descr="C:\Users\Aadanso\AppData\Local\Microsoft\Windows\INetCache\Content.Outlook\EPYH5HQE\9C991753-88B2-4307-937B-D0D2288DF5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anso\AppData\Local\Microsoft\Windows\INetCache\Content.Outlook\EPYH5HQE\9C991753-88B2-4307-937B-D0D2288DF5A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9201" cy="4105892"/>
                    </a:xfrm>
                    <a:prstGeom prst="rect">
                      <a:avLst/>
                    </a:prstGeom>
                    <a:noFill/>
                    <a:ln>
                      <a:noFill/>
                    </a:ln>
                  </pic:spPr>
                </pic:pic>
              </a:graphicData>
            </a:graphic>
          </wp:inline>
        </w:drawing>
      </w:r>
    </w:p>
    <w:p w14:paraId="50890F80" w14:textId="77777777" w:rsidR="00191046" w:rsidRPr="007C3CE4" w:rsidRDefault="00191046" w:rsidP="00191046">
      <w:pPr>
        <w:jc w:val="center"/>
        <w:rPr>
          <w:rFonts w:ascii="Times New Roman" w:hAnsi="Times New Roman" w:cs="Times New Roman"/>
          <w:b/>
          <w:sz w:val="44"/>
          <w:szCs w:val="44"/>
        </w:rPr>
      </w:pPr>
    </w:p>
    <w:p w14:paraId="35248D06" w14:textId="77777777" w:rsidR="00191046" w:rsidRPr="007C3CE4" w:rsidRDefault="00191046" w:rsidP="00191046">
      <w:pPr>
        <w:spacing w:after="0" w:line="276" w:lineRule="auto"/>
        <w:jc w:val="center"/>
        <w:rPr>
          <w:rFonts w:ascii="Times New Roman" w:eastAsia="Times New Roman" w:hAnsi="Times New Roman" w:cs="Times New Roman"/>
          <w:b/>
          <w:color w:val="000000"/>
          <w:sz w:val="44"/>
          <w:szCs w:val="44"/>
        </w:rPr>
      </w:pPr>
      <w:r w:rsidRPr="007C3CE4">
        <w:rPr>
          <w:rFonts w:ascii="Times New Roman" w:eastAsia="Times New Roman" w:hAnsi="Times New Roman" w:cs="Times New Roman"/>
          <w:b/>
          <w:color w:val="000000"/>
          <w:sz w:val="44"/>
          <w:szCs w:val="44"/>
        </w:rPr>
        <w:lastRenderedPageBreak/>
        <w:t xml:space="preserve">The Navajo Nation Report on the Impact of COVID-19 on Indigenous Peoples </w:t>
      </w:r>
    </w:p>
    <w:p w14:paraId="5642EBC1" w14:textId="77777777" w:rsidR="00191046" w:rsidRPr="007C3CE4" w:rsidRDefault="00191046" w:rsidP="00191046">
      <w:pPr>
        <w:spacing w:after="0" w:line="276" w:lineRule="auto"/>
        <w:jc w:val="center"/>
        <w:rPr>
          <w:rFonts w:ascii="Times New Roman" w:eastAsia="Times New Roman" w:hAnsi="Times New Roman" w:cs="Times New Roman"/>
          <w:b/>
          <w:color w:val="000000"/>
          <w:sz w:val="44"/>
          <w:szCs w:val="44"/>
        </w:rPr>
      </w:pPr>
      <w:r w:rsidRPr="007C3CE4">
        <w:rPr>
          <w:rFonts w:ascii="Times New Roman" w:eastAsia="Times New Roman" w:hAnsi="Times New Roman" w:cs="Times New Roman"/>
          <w:b/>
          <w:color w:val="000000"/>
          <w:sz w:val="44"/>
          <w:szCs w:val="44"/>
        </w:rPr>
        <w:t xml:space="preserve">to </w:t>
      </w:r>
    </w:p>
    <w:p w14:paraId="605B3D61" w14:textId="77777777" w:rsidR="00191046" w:rsidRPr="007C3CE4" w:rsidRDefault="00191046" w:rsidP="00191046">
      <w:pPr>
        <w:spacing w:after="0" w:line="276" w:lineRule="auto"/>
        <w:jc w:val="center"/>
        <w:rPr>
          <w:rFonts w:ascii="Times New Roman" w:eastAsia="Times New Roman" w:hAnsi="Times New Roman" w:cs="Times New Roman"/>
          <w:b/>
          <w:sz w:val="44"/>
          <w:szCs w:val="44"/>
        </w:rPr>
      </w:pPr>
      <w:r w:rsidRPr="007C3CE4">
        <w:rPr>
          <w:rFonts w:ascii="Times New Roman" w:eastAsia="Times New Roman" w:hAnsi="Times New Roman" w:cs="Times New Roman"/>
          <w:b/>
          <w:color w:val="000000"/>
          <w:sz w:val="44"/>
          <w:szCs w:val="44"/>
        </w:rPr>
        <w:t>the United Nations Special Rapporteur on the Rights of Indigenous Peoples</w:t>
      </w:r>
    </w:p>
    <w:p w14:paraId="274E8C27" w14:textId="77777777" w:rsidR="00191046" w:rsidRPr="007C3CE4" w:rsidRDefault="00191046" w:rsidP="00191046">
      <w:pPr>
        <w:jc w:val="center"/>
        <w:rPr>
          <w:rFonts w:ascii="Times New Roman" w:hAnsi="Times New Roman" w:cs="Times New Roman"/>
        </w:rPr>
      </w:pPr>
    </w:p>
    <w:p w14:paraId="0B638CD0" w14:textId="61028F5B" w:rsidR="00191046" w:rsidRDefault="00191046" w:rsidP="00191046">
      <w:pPr>
        <w:jc w:val="center"/>
        <w:rPr>
          <w:rFonts w:ascii="Times New Roman" w:hAnsi="Times New Roman" w:cs="Times New Roman"/>
        </w:rPr>
      </w:pPr>
    </w:p>
    <w:p w14:paraId="3A428ED8" w14:textId="77777777" w:rsidR="00987F50" w:rsidRPr="007C3CE4" w:rsidRDefault="00987F50" w:rsidP="00191046">
      <w:pPr>
        <w:jc w:val="center"/>
        <w:rPr>
          <w:rFonts w:ascii="Times New Roman" w:hAnsi="Times New Roman" w:cs="Times New Roman"/>
        </w:rPr>
      </w:pPr>
    </w:p>
    <w:p w14:paraId="31CE8334" w14:textId="77777777" w:rsidR="00191046" w:rsidRPr="007C3CE4" w:rsidRDefault="00191046" w:rsidP="00191046">
      <w:pPr>
        <w:spacing w:after="0" w:line="240" w:lineRule="auto"/>
        <w:jc w:val="right"/>
        <w:rPr>
          <w:rFonts w:ascii="Times New Roman" w:hAnsi="Times New Roman" w:cs="Times New Roman"/>
          <w:b/>
        </w:rPr>
      </w:pPr>
      <w:r w:rsidRPr="007C3CE4">
        <w:rPr>
          <w:rFonts w:ascii="Times New Roman" w:hAnsi="Times New Roman" w:cs="Times New Roman"/>
          <w:b/>
        </w:rPr>
        <w:t>Transmitted by: Doreen N. McPaul</w:t>
      </w:r>
    </w:p>
    <w:p w14:paraId="5A8C2F4A" w14:textId="77777777" w:rsidR="00191046" w:rsidRPr="007C3CE4" w:rsidRDefault="00191046" w:rsidP="00191046">
      <w:pPr>
        <w:spacing w:after="0" w:line="240" w:lineRule="auto"/>
        <w:jc w:val="right"/>
        <w:rPr>
          <w:rFonts w:ascii="Times New Roman" w:hAnsi="Times New Roman" w:cs="Times New Roman"/>
          <w:b/>
        </w:rPr>
      </w:pPr>
      <w:r w:rsidRPr="007C3CE4">
        <w:rPr>
          <w:rFonts w:ascii="Times New Roman" w:hAnsi="Times New Roman" w:cs="Times New Roman"/>
          <w:b/>
        </w:rPr>
        <w:t>Navajo Nation Attorney General</w:t>
      </w:r>
    </w:p>
    <w:p w14:paraId="4EFF1C13" w14:textId="77777777" w:rsidR="00191046" w:rsidRDefault="00191046" w:rsidP="00191046">
      <w:pPr>
        <w:spacing w:after="0" w:line="240" w:lineRule="auto"/>
        <w:jc w:val="right"/>
        <w:rPr>
          <w:rFonts w:ascii="Times New Roman" w:hAnsi="Times New Roman" w:cs="Times New Roman"/>
        </w:rPr>
      </w:pPr>
      <w:r w:rsidRPr="007C3CE4">
        <w:rPr>
          <w:rFonts w:ascii="Times New Roman" w:hAnsi="Times New Roman" w:cs="Times New Roman"/>
          <w:b/>
        </w:rPr>
        <w:t>June 19, 2020</w:t>
      </w:r>
      <w:r>
        <w:rPr>
          <w:rFonts w:ascii="Times New Roman" w:hAnsi="Times New Roman" w:cs="Times New Roman"/>
          <w:b/>
        </w:rPr>
        <w:t xml:space="preserve"> </w:t>
      </w:r>
    </w:p>
    <w:p w14:paraId="1705B01C" w14:textId="77777777" w:rsidR="00674E8B" w:rsidRPr="00881169" w:rsidRDefault="00674E8B" w:rsidP="00415F68">
      <w:pPr>
        <w:spacing w:before="240" w:after="240" w:line="276" w:lineRule="auto"/>
        <w:jc w:val="both"/>
        <w:rPr>
          <w:rFonts w:ascii="Times New Roman" w:eastAsia="Times New Roman" w:hAnsi="Times New Roman" w:cs="Times New Roman"/>
          <w:b/>
          <w:bCs/>
          <w:kern w:val="36"/>
          <w:sz w:val="24"/>
          <w:szCs w:val="24"/>
        </w:rPr>
      </w:pPr>
      <w:r w:rsidRPr="00881169">
        <w:rPr>
          <w:rFonts w:ascii="Times New Roman" w:eastAsia="Times New Roman" w:hAnsi="Times New Roman" w:cs="Times New Roman"/>
          <w:b/>
          <w:bCs/>
          <w:color w:val="000000"/>
          <w:kern w:val="36"/>
          <w:sz w:val="24"/>
          <w:szCs w:val="24"/>
        </w:rPr>
        <w:t>Introduction</w:t>
      </w:r>
    </w:p>
    <w:p w14:paraId="5041DCC4" w14:textId="31C6C448" w:rsidR="00674E8B" w:rsidRPr="00881169" w:rsidRDefault="00674E8B" w:rsidP="00415F68">
      <w:pPr>
        <w:spacing w:before="240" w:after="240" w:line="276" w:lineRule="auto"/>
        <w:ind w:firstLine="720"/>
        <w:jc w:val="both"/>
        <w:rPr>
          <w:rFonts w:ascii="Times New Roman" w:eastAsia="Times New Roman" w:hAnsi="Times New Roman" w:cs="Times New Roman"/>
          <w:sz w:val="24"/>
          <w:szCs w:val="24"/>
        </w:rPr>
      </w:pPr>
      <w:r w:rsidRPr="00881169">
        <w:rPr>
          <w:rFonts w:ascii="Times New Roman" w:eastAsia="Times New Roman" w:hAnsi="Times New Roman" w:cs="Times New Roman"/>
          <w:color w:val="000000"/>
          <w:sz w:val="24"/>
          <w:szCs w:val="24"/>
        </w:rPr>
        <w:t xml:space="preserve">The Navajo Nation (“Nation”) is the largest land-based Native American </w:t>
      </w:r>
      <w:r w:rsidR="00E87043" w:rsidRPr="00881169">
        <w:rPr>
          <w:rFonts w:ascii="Times New Roman" w:eastAsia="Times New Roman" w:hAnsi="Times New Roman" w:cs="Times New Roman"/>
          <w:color w:val="000000"/>
          <w:sz w:val="24"/>
          <w:szCs w:val="24"/>
        </w:rPr>
        <w:t>Tribe</w:t>
      </w:r>
      <w:r w:rsidRPr="00881169">
        <w:rPr>
          <w:rFonts w:ascii="Times New Roman" w:eastAsia="Times New Roman" w:hAnsi="Times New Roman" w:cs="Times New Roman"/>
          <w:color w:val="000000"/>
          <w:sz w:val="24"/>
          <w:szCs w:val="24"/>
        </w:rPr>
        <w:t xml:space="preserve"> in the United States</w:t>
      </w:r>
      <w:r w:rsidR="008B6F8F">
        <w:rPr>
          <w:rFonts w:ascii="Times New Roman" w:eastAsia="Times New Roman" w:hAnsi="Times New Roman" w:cs="Times New Roman"/>
          <w:color w:val="000000"/>
          <w:sz w:val="24"/>
          <w:szCs w:val="24"/>
        </w:rPr>
        <w:t xml:space="preserve"> (“U.S.”)</w:t>
      </w:r>
      <w:r w:rsidRPr="00881169">
        <w:rPr>
          <w:rFonts w:ascii="Times New Roman" w:eastAsia="Times New Roman" w:hAnsi="Times New Roman" w:cs="Times New Roman"/>
          <w:color w:val="000000"/>
          <w:sz w:val="24"/>
          <w:szCs w:val="24"/>
        </w:rPr>
        <w:t xml:space="preserve">, </w:t>
      </w:r>
      <w:r w:rsidR="004A522A" w:rsidRPr="00881169">
        <w:rPr>
          <w:rFonts w:ascii="Times New Roman" w:eastAsia="Times New Roman" w:hAnsi="Times New Roman" w:cs="Times New Roman"/>
          <w:color w:val="000000"/>
          <w:sz w:val="24"/>
          <w:szCs w:val="24"/>
        </w:rPr>
        <w:t xml:space="preserve">with a </w:t>
      </w:r>
      <w:r w:rsidR="00117D74" w:rsidRPr="00881169">
        <w:rPr>
          <w:rFonts w:ascii="Times New Roman" w:eastAsia="Times New Roman" w:hAnsi="Times New Roman" w:cs="Times New Roman"/>
          <w:color w:val="000000"/>
          <w:sz w:val="24"/>
          <w:szCs w:val="24"/>
        </w:rPr>
        <w:t>Reservation</w:t>
      </w:r>
      <w:r w:rsidR="004A522A"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encompassing over 27,000 square miles across the states of Ar</w:t>
      </w:r>
      <w:r w:rsidRPr="00881169">
        <w:rPr>
          <w:rFonts w:ascii="Times New Roman" w:eastAsia="Times New Roman" w:hAnsi="Times New Roman" w:cs="Times New Roman"/>
          <w:color w:val="000000"/>
          <w:sz w:val="24"/>
          <w:szCs w:val="24"/>
        </w:rPr>
        <w:lastRenderedPageBreak/>
        <w:t>izona, New Mexico, and Utah. The Nation has over 309,000 members, with over 154,000</w:t>
      </w:r>
      <w:r w:rsidR="009707BD" w:rsidRPr="00881169">
        <w:rPr>
          <w:rFonts w:ascii="Times New Roman" w:eastAsia="Times New Roman" w:hAnsi="Times New Roman" w:cs="Times New Roman"/>
          <w:color w:val="000000"/>
          <w:sz w:val="24"/>
          <w:szCs w:val="24"/>
        </w:rPr>
        <w:t xml:space="preserve"> people residing</w:t>
      </w:r>
      <w:r w:rsidRPr="00881169">
        <w:rPr>
          <w:rFonts w:ascii="Times New Roman" w:eastAsia="Times New Roman" w:hAnsi="Times New Roman" w:cs="Times New Roman"/>
          <w:color w:val="000000"/>
          <w:sz w:val="24"/>
          <w:szCs w:val="24"/>
        </w:rPr>
        <w:t xml:space="preserve"> </w:t>
      </w:r>
      <w:r w:rsidR="00A060D3" w:rsidRPr="00881169">
        <w:rPr>
          <w:rFonts w:ascii="Times New Roman" w:eastAsia="Times New Roman" w:hAnsi="Times New Roman" w:cs="Times New Roman"/>
          <w:color w:val="000000"/>
          <w:sz w:val="24"/>
          <w:szCs w:val="24"/>
        </w:rPr>
        <w:t xml:space="preserve">in multi-generational households </w:t>
      </w:r>
      <w:r w:rsidR="009707BD" w:rsidRPr="00881169">
        <w:rPr>
          <w:rFonts w:ascii="Times New Roman" w:eastAsia="Times New Roman" w:hAnsi="Times New Roman" w:cs="Times New Roman"/>
          <w:color w:val="000000"/>
          <w:sz w:val="24"/>
          <w:szCs w:val="24"/>
        </w:rPr>
        <w:t xml:space="preserve">on </w:t>
      </w:r>
      <w:r w:rsidRPr="00881169">
        <w:rPr>
          <w:rFonts w:ascii="Times New Roman" w:eastAsia="Times New Roman" w:hAnsi="Times New Roman" w:cs="Times New Roman"/>
          <w:color w:val="000000"/>
          <w:sz w:val="24"/>
          <w:szCs w:val="24"/>
        </w:rPr>
        <w:t xml:space="preserve">the </w:t>
      </w:r>
      <w:r w:rsidR="009707BD" w:rsidRPr="00881169">
        <w:rPr>
          <w:rFonts w:ascii="Times New Roman" w:eastAsia="Times New Roman" w:hAnsi="Times New Roman" w:cs="Times New Roman"/>
          <w:color w:val="000000"/>
          <w:sz w:val="24"/>
          <w:szCs w:val="24"/>
        </w:rPr>
        <w:t>Reservation</w:t>
      </w:r>
      <w:r w:rsidRPr="00881169">
        <w:rPr>
          <w:rFonts w:ascii="Times New Roman" w:eastAsia="Times New Roman" w:hAnsi="Times New Roman" w:cs="Times New Roman"/>
          <w:color w:val="000000"/>
          <w:sz w:val="24"/>
          <w:szCs w:val="24"/>
        </w:rPr>
        <w:t>.</w:t>
      </w:r>
      <w:r w:rsidR="009805E4">
        <w:rPr>
          <w:rStyle w:val="FootnoteReference"/>
          <w:rFonts w:ascii="Times New Roman" w:eastAsia="Times New Roman" w:hAnsi="Times New Roman" w:cs="Times New Roman"/>
          <w:color w:val="000000"/>
          <w:sz w:val="24"/>
          <w:szCs w:val="24"/>
        </w:rPr>
        <w:footnoteReference w:id="1"/>
      </w:r>
      <w:r w:rsidRPr="00881169">
        <w:rPr>
          <w:rFonts w:ascii="Times New Roman" w:eastAsia="Times New Roman" w:hAnsi="Times New Roman" w:cs="Times New Roman"/>
          <w:color w:val="000000"/>
          <w:sz w:val="24"/>
          <w:szCs w:val="24"/>
        </w:rPr>
        <w:t xml:space="preserve"> </w:t>
      </w:r>
    </w:p>
    <w:p w14:paraId="053C25D4" w14:textId="78FDFED7" w:rsidR="00674E8B" w:rsidRPr="00881169" w:rsidRDefault="00674E8B" w:rsidP="00415F68">
      <w:pPr>
        <w:spacing w:before="240" w:after="240" w:line="276" w:lineRule="auto"/>
        <w:ind w:firstLine="720"/>
        <w:jc w:val="both"/>
        <w:rPr>
          <w:rFonts w:ascii="Times New Roman" w:eastAsia="Times New Roman" w:hAnsi="Times New Roman" w:cs="Times New Roman"/>
          <w:color w:val="000000"/>
          <w:sz w:val="24"/>
          <w:szCs w:val="24"/>
        </w:rPr>
      </w:pPr>
      <w:r w:rsidRPr="00881169">
        <w:rPr>
          <w:rFonts w:ascii="Times New Roman" w:eastAsia="Times New Roman" w:hAnsi="Times New Roman" w:cs="Times New Roman"/>
          <w:color w:val="000000"/>
          <w:sz w:val="24"/>
          <w:szCs w:val="24"/>
        </w:rPr>
        <w:t>Traditional</w:t>
      </w:r>
      <w:r w:rsidR="00A060D3" w:rsidRPr="00881169">
        <w:rPr>
          <w:rFonts w:ascii="Times New Roman" w:eastAsia="Times New Roman" w:hAnsi="Times New Roman" w:cs="Times New Roman"/>
          <w:color w:val="000000"/>
          <w:sz w:val="24"/>
          <w:szCs w:val="24"/>
        </w:rPr>
        <w:t>ly,</w:t>
      </w:r>
      <w:r w:rsidRPr="00881169">
        <w:rPr>
          <w:rFonts w:ascii="Times New Roman" w:eastAsia="Times New Roman" w:hAnsi="Times New Roman" w:cs="Times New Roman"/>
          <w:color w:val="000000"/>
          <w:sz w:val="24"/>
          <w:szCs w:val="24"/>
        </w:rPr>
        <w:t xml:space="preserve"> Navajos believe the </w:t>
      </w:r>
      <w:r w:rsidRPr="00881169">
        <w:rPr>
          <w:rFonts w:ascii="Times New Roman" w:eastAsia="Times New Roman" w:hAnsi="Times New Roman" w:cs="Times New Roman"/>
          <w:i/>
          <w:iCs/>
          <w:color w:val="000000"/>
          <w:sz w:val="24"/>
          <w:szCs w:val="24"/>
        </w:rPr>
        <w:t>Diné Bahane</w:t>
      </w:r>
      <w:r w:rsidRPr="00881169">
        <w:rPr>
          <w:rFonts w:ascii="Times New Roman" w:eastAsia="Times New Roman" w:hAnsi="Times New Roman" w:cs="Times New Roman"/>
          <w:color w:val="000000"/>
          <w:sz w:val="24"/>
          <w:szCs w:val="24"/>
        </w:rPr>
        <w:t>,</w:t>
      </w:r>
      <w:r w:rsidR="00A55117"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 xml:space="preserve">the Navajo Creation Story in which Changing Woman created the original clans of the Navajo and bore the Monster Slayer Twins who saved the Navajo from destruction </w:t>
      </w:r>
      <w:r w:rsidR="00A060D3" w:rsidRPr="00881169">
        <w:rPr>
          <w:rFonts w:ascii="Times New Roman" w:eastAsia="Times New Roman" w:hAnsi="Times New Roman" w:cs="Times New Roman"/>
          <w:color w:val="000000"/>
          <w:sz w:val="24"/>
          <w:szCs w:val="24"/>
        </w:rPr>
        <w:t>by</w:t>
      </w:r>
      <w:r w:rsidRPr="00881169">
        <w:rPr>
          <w:rFonts w:ascii="Times New Roman" w:eastAsia="Times New Roman" w:hAnsi="Times New Roman" w:cs="Times New Roman"/>
          <w:color w:val="000000"/>
          <w:sz w:val="24"/>
          <w:szCs w:val="24"/>
        </w:rPr>
        <w:t xml:space="preserve"> the </w:t>
      </w:r>
      <w:r w:rsidRPr="00881169">
        <w:rPr>
          <w:rFonts w:ascii="Times New Roman" w:eastAsia="Times New Roman" w:hAnsi="Times New Roman" w:cs="Times New Roman"/>
          <w:i/>
          <w:iCs/>
          <w:color w:val="000000"/>
          <w:sz w:val="24"/>
          <w:szCs w:val="24"/>
        </w:rPr>
        <w:t>Naayéé</w:t>
      </w:r>
      <w:r w:rsidR="00203D9C" w:rsidRPr="00881169">
        <w:rPr>
          <w:rFonts w:ascii="Times New Roman" w:eastAsia="Times New Roman" w:hAnsi="Times New Roman" w:cs="Times New Roman"/>
          <w:color w:val="000000"/>
          <w:sz w:val="24"/>
          <w:szCs w:val="24"/>
        </w:rPr>
        <w:t xml:space="preserve">, or </w:t>
      </w:r>
      <w:r w:rsidRPr="00881169">
        <w:rPr>
          <w:rFonts w:ascii="Times New Roman" w:eastAsia="Times New Roman" w:hAnsi="Times New Roman" w:cs="Times New Roman"/>
          <w:color w:val="000000"/>
          <w:sz w:val="24"/>
          <w:szCs w:val="24"/>
        </w:rPr>
        <w:t>monsters.</w:t>
      </w:r>
      <w:r w:rsidR="00203D9C" w:rsidRPr="00881169">
        <w:rPr>
          <w:rFonts w:ascii="Times New Roman" w:eastAsia="Times New Roman" w:hAnsi="Times New Roman" w:cs="Times New Roman"/>
          <w:color w:val="000000"/>
          <w:sz w:val="24"/>
          <w:szCs w:val="24"/>
        </w:rPr>
        <w:t xml:space="preserve"> Currently, the Nation </w:t>
      </w:r>
      <w:r w:rsidR="00A060D3" w:rsidRPr="00881169">
        <w:rPr>
          <w:rFonts w:ascii="Times New Roman" w:eastAsia="Times New Roman" w:hAnsi="Times New Roman" w:cs="Times New Roman"/>
          <w:color w:val="000000"/>
          <w:sz w:val="24"/>
          <w:szCs w:val="24"/>
        </w:rPr>
        <w:t xml:space="preserve">is facing a </w:t>
      </w:r>
      <w:r w:rsidR="00A060D3" w:rsidRPr="00881169">
        <w:rPr>
          <w:rFonts w:ascii="Times New Roman" w:eastAsia="Times New Roman" w:hAnsi="Times New Roman" w:cs="Times New Roman"/>
          <w:i/>
          <w:color w:val="000000"/>
          <w:sz w:val="24"/>
          <w:szCs w:val="24"/>
        </w:rPr>
        <w:t>Naayéé</w:t>
      </w:r>
      <w:r w:rsidR="00A060D3" w:rsidRPr="00881169">
        <w:rPr>
          <w:rFonts w:ascii="Times New Roman" w:eastAsia="Times New Roman" w:hAnsi="Times New Roman" w:cs="Times New Roman"/>
          <w:color w:val="000000"/>
          <w:sz w:val="24"/>
          <w:szCs w:val="24"/>
        </w:rPr>
        <w:t xml:space="preserve"> in SARS-CoV-2</w:t>
      </w:r>
      <w:r w:rsidR="008904C3" w:rsidRPr="00881169">
        <w:rPr>
          <w:rFonts w:ascii="Times New Roman" w:eastAsia="Times New Roman" w:hAnsi="Times New Roman" w:cs="Times New Roman"/>
          <w:color w:val="000000"/>
          <w:sz w:val="24"/>
          <w:szCs w:val="24"/>
        </w:rPr>
        <w:t xml:space="preserve">, </w:t>
      </w:r>
      <w:r w:rsidR="00A55117" w:rsidRPr="00881169">
        <w:rPr>
          <w:rFonts w:ascii="Times New Roman" w:eastAsia="Times New Roman" w:hAnsi="Times New Roman" w:cs="Times New Roman"/>
          <w:color w:val="000000"/>
          <w:sz w:val="24"/>
          <w:szCs w:val="24"/>
        </w:rPr>
        <w:t>and the</w:t>
      </w:r>
      <w:r w:rsidR="00F44A93" w:rsidRPr="00881169">
        <w:rPr>
          <w:rFonts w:ascii="Times New Roman" w:eastAsia="Times New Roman" w:hAnsi="Times New Roman" w:cs="Times New Roman"/>
          <w:color w:val="000000"/>
          <w:sz w:val="24"/>
          <w:szCs w:val="24"/>
        </w:rPr>
        <w:t xml:space="preserve"> COVID-19</w:t>
      </w:r>
      <w:r w:rsidR="00A55117" w:rsidRPr="00881169">
        <w:rPr>
          <w:rFonts w:ascii="Times New Roman" w:eastAsia="Times New Roman" w:hAnsi="Times New Roman" w:cs="Times New Roman"/>
          <w:color w:val="000000"/>
          <w:sz w:val="24"/>
          <w:szCs w:val="24"/>
        </w:rPr>
        <w:t xml:space="preserve"> disease it causes</w:t>
      </w:r>
      <w:r w:rsidR="00F44A93" w:rsidRPr="00881169">
        <w:rPr>
          <w:rFonts w:ascii="Times New Roman" w:eastAsia="Times New Roman" w:hAnsi="Times New Roman" w:cs="Times New Roman"/>
          <w:color w:val="000000"/>
          <w:sz w:val="24"/>
          <w:szCs w:val="24"/>
        </w:rPr>
        <w:t>,</w:t>
      </w:r>
      <w:r w:rsidR="008904C3" w:rsidRPr="00881169">
        <w:rPr>
          <w:rFonts w:ascii="Times New Roman" w:eastAsia="Times New Roman" w:hAnsi="Times New Roman" w:cs="Times New Roman"/>
          <w:color w:val="000000"/>
          <w:sz w:val="24"/>
          <w:szCs w:val="24"/>
        </w:rPr>
        <w:t xml:space="preserve"> likened to a monster that </w:t>
      </w:r>
      <w:r w:rsidR="001E78CC" w:rsidRPr="00881169">
        <w:rPr>
          <w:rFonts w:ascii="Times New Roman" w:eastAsia="Times New Roman" w:hAnsi="Times New Roman" w:cs="Times New Roman"/>
          <w:color w:val="000000"/>
          <w:sz w:val="24"/>
          <w:szCs w:val="24"/>
        </w:rPr>
        <w:t xml:space="preserve">harms and </w:t>
      </w:r>
      <w:r w:rsidR="00F15F16" w:rsidRPr="00881169">
        <w:rPr>
          <w:rFonts w:ascii="Times New Roman" w:eastAsia="Times New Roman" w:hAnsi="Times New Roman" w:cs="Times New Roman"/>
          <w:color w:val="000000"/>
          <w:sz w:val="24"/>
          <w:szCs w:val="24"/>
        </w:rPr>
        <w:t>kills.</w:t>
      </w:r>
      <w:r w:rsidR="008904C3"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 xml:space="preserve">The </w:t>
      </w:r>
      <w:r w:rsidRPr="00881169">
        <w:rPr>
          <w:rFonts w:ascii="Times New Roman" w:eastAsia="Times New Roman" w:hAnsi="Times New Roman" w:cs="Times New Roman"/>
          <w:i/>
          <w:iCs/>
          <w:color w:val="000000"/>
          <w:sz w:val="24"/>
          <w:szCs w:val="24"/>
          <w:shd w:val="clear" w:color="auto" w:fill="FFFFFF"/>
        </w:rPr>
        <w:t>Hatałii</w:t>
      </w:r>
      <w:r w:rsidRPr="00881169">
        <w:rPr>
          <w:rFonts w:ascii="Times New Roman" w:eastAsia="Times New Roman" w:hAnsi="Times New Roman" w:cs="Times New Roman"/>
          <w:color w:val="000000"/>
          <w:sz w:val="24"/>
          <w:szCs w:val="24"/>
          <w:shd w:val="clear" w:color="auto" w:fill="FFFFFF"/>
        </w:rPr>
        <w:t xml:space="preserve"> (Chanter</w:t>
      </w:r>
      <w:r w:rsidR="008904C3" w:rsidRPr="00881169">
        <w:rPr>
          <w:rFonts w:ascii="Times New Roman" w:eastAsia="Times New Roman" w:hAnsi="Times New Roman" w:cs="Times New Roman"/>
          <w:color w:val="000000"/>
          <w:sz w:val="24"/>
          <w:szCs w:val="24"/>
          <w:shd w:val="clear" w:color="auto" w:fill="FFFFFF"/>
        </w:rPr>
        <w:t>s</w:t>
      </w:r>
      <w:r w:rsidRPr="00881169">
        <w:rPr>
          <w:rFonts w:ascii="Times New Roman" w:eastAsia="Times New Roman" w:hAnsi="Times New Roman" w:cs="Times New Roman"/>
          <w:color w:val="000000"/>
          <w:sz w:val="24"/>
          <w:szCs w:val="24"/>
          <w:shd w:val="clear" w:color="auto" w:fill="FFFFFF"/>
        </w:rPr>
        <w:t>/Healer</w:t>
      </w:r>
      <w:r w:rsidR="008904C3" w:rsidRPr="00881169">
        <w:rPr>
          <w:rFonts w:ascii="Times New Roman" w:eastAsia="Times New Roman" w:hAnsi="Times New Roman" w:cs="Times New Roman"/>
          <w:color w:val="000000"/>
          <w:sz w:val="24"/>
          <w:szCs w:val="24"/>
          <w:shd w:val="clear" w:color="auto" w:fill="FFFFFF"/>
        </w:rPr>
        <w:t>s</w:t>
      </w:r>
      <w:r w:rsidRPr="00881169">
        <w:rPr>
          <w:rFonts w:ascii="Times New Roman" w:eastAsia="Times New Roman" w:hAnsi="Times New Roman" w:cs="Times New Roman"/>
          <w:color w:val="000000"/>
          <w:sz w:val="24"/>
          <w:szCs w:val="24"/>
          <w:shd w:val="clear" w:color="auto" w:fill="FFFFFF"/>
        </w:rPr>
        <w:t>)</w:t>
      </w:r>
      <w:r w:rsidRPr="00881169">
        <w:rPr>
          <w:rFonts w:ascii="Times New Roman" w:eastAsia="Times New Roman" w:hAnsi="Times New Roman" w:cs="Times New Roman"/>
          <w:color w:val="000000"/>
          <w:sz w:val="24"/>
          <w:szCs w:val="24"/>
        </w:rPr>
        <w:t xml:space="preserve"> advise that this </w:t>
      </w:r>
      <w:r w:rsidRPr="00881169">
        <w:rPr>
          <w:rFonts w:ascii="Times New Roman" w:eastAsia="Times New Roman" w:hAnsi="Times New Roman" w:cs="Times New Roman"/>
          <w:i/>
          <w:iCs/>
          <w:color w:val="000000"/>
          <w:sz w:val="24"/>
          <w:szCs w:val="24"/>
        </w:rPr>
        <w:t>Naayéé</w:t>
      </w:r>
      <w:r w:rsidRPr="00881169">
        <w:rPr>
          <w:rFonts w:ascii="Times New Roman" w:eastAsia="Times New Roman" w:hAnsi="Times New Roman" w:cs="Times New Roman"/>
          <w:color w:val="000000"/>
          <w:sz w:val="24"/>
          <w:szCs w:val="24"/>
        </w:rPr>
        <w:t xml:space="preserve"> will invade the Nation and stay, building its strength so it can kill many. The Nation has named </w:t>
      </w:r>
      <w:r w:rsidR="008904C3" w:rsidRPr="00881169">
        <w:rPr>
          <w:rFonts w:ascii="Times New Roman" w:eastAsia="Times New Roman" w:hAnsi="Times New Roman" w:cs="Times New Roman"/>
          <w:color w:val="000000"/>
          <w:sz w:val="24"/>
          <w:szCs w:val="24"/>
        </w:rPr>
        <w:t xml:space="preserve">the disease </w:t>
      </w:r>
      <w:r w:rsidR="004E5D41" w:rsidRPr="00881169">
        <w:rPr>
          <w:rFonts w:ascii="Times New Roman" w:eastAsia="Times New Roman" w:hAnsi="Times New Roman" w:cs="Times New Roman"/>
          <w:i/>
          <w:iCs/>
          <w:color w:val="000000"/>
          <w:sz w:val="24"/>
          <w:szCs w:val="24"/>
        </w:rPr>
        <w:t>Dikos Nitsaaígíí Náhást’éíts’áadah</w:t>
      </w:r>
      <w:r w:rsidR="003F0BDE" w:rsidRPr="00881169">
        <w:rPr>
          <w:rFonts w:ascii="Times New Roman" w:eastAsia="Times New Roman" w:hAnsi="Times New Roman" w:cs="Times New Roman"/>
          <w:iCs/>
          <w:color w:val="000000"/>
          <w:sz w:val="24"/>
          <w:szCs w:val="24"/>
        </w:rPr>
        <w:t>,</w:t>
      </w:r>
      <w:r w:rsidR="003F0BDE" w:rsidRPr="00881169">
        <w:rPr>
          <w:rFonts w:ascii="Times New Roman" w:eastAsia="Times New Roman" w:hAnsi="Times New Roman" w:cs="Times New Roman"/>
          <w:color w:val="000000"/>
          <w:sz w:val="24"/>
          <w:szCs w:val="24"/>
        </w:rPr>
        <w:t xml:space="preserve"> </w:t>
      </w:r>
      <w:r w:rsidR="000C67E6" w:rsidRPr="00881169">
        <w:rPr>
          <w:rFonts w:ascii="Times New Roman" w:eastAsia="Times New Roman" w:hAnsi="Times New Roman" w:cs="Times New Roman"/>
          <w:color w:val="000000"/>
          <w:sz w:val="24"/>
          <w:szCs w:val="24"/>
        </w:rPr>
        <w:t>translating to “Big Cough</w:t>
      </w:r>
      <w:r w:rsidR="004E5D41" w:rsidRPr="00881169">
        <w:rPr>
          <w:rFonts w:ascii="Times New Roman" w:eastAsia="Times New Roman" w:hAnsi="Times New Roman" w:cs="Times New Roman"/>
          <w:color w:val="000000"/>
          <w:sz w:val="24"/>
          <w:szCs w:val="24"/>
        </w:rPr>
        <w:t xml:space="preserve"> 19</w:t>
      </w:r>
      <w:r w:rsidR="000C67E6" w:rsidRPr="00881169">
        <w:rPr>
          <w:rFonts w:ascii="Times New Roman" w:eastAsia="Times New Roman" w:hAnsi="Times New Roman" w:cs="Times New Roman"/>
          <w:color w:val="000000"/>
          <w:sz w:val="24"/>
          <w:szCs w:val="24"/>
        </w:rPr>
        <w:t>.”</w:t>
      </w:r>
      <w:r w:rsidR="007F3452" w:rsidRPr="00881169">
        <w:rPr>
          <w:rStyle w:val="FootnoteReference"/>
          <w:rFonts w:ascii="Times New Roman" w:eastAsia="Times New Roman" w:hAnsi="Times New Roman" w:cs="Times New Roman"/>
          <w:color w:val="000000"/>
          <w:sz w:val="24"/>
          <w:szCs w:val="24"/>
        </w:rPr>
        <w:footnoteReference w:id="2"/>
      </w:r>
    </w:p>
    <w:p w14:paraId="30797147" w14:textId="3063A418" w:rsidR="00674E8B" w:rsidRPr="00881169" w:rsidRDefault="00813864" w:rsidP="00415F68">
      <w:pPr>
        <w:spacing w:before="240" w:after="240" w:line="276" w:lineRule="auto"/>
        <w:ind w:firstLine="720"/>
        <w:jc w:val="both"/>
        <w:rPr>
          <w:rFonts w:ascii="Times New Roman" w:eastAsia="Times New Roman" w:hAnsi="Times New Roman" w:cs="Times New Roman"/>
          <w:color w:val="000000"/>
          <w:sz w:val="24"/>
          <w:szCs w:val="24"/>
        </w:rPr>
      </w:pPr>
      <w:r w:rsidRPr="00881169">
        <w:rPr>
          <w:rFonts w:ascii="Times New Roman" w:eastAsia="Times New Roman" w:hAnsi="Times New Roman" w:cs="Times New Roman"/>
          <w:color w:val="000000"/>
          <w:sz w:val="24"/>
          <w:szCs w:val="24"/>
        </w:rPr>
        <w:t>As of mid-May</w:t>
      </w:r>
      <w:r w:rsidR="009707BD" w:rsidRPr="00881169">
        <w:rPr>
          <w:rFonts w:ascii="Times New Roman" w:eastAsia="Times New Roman" w:hAnsi="Times New Roman" w:cs="Times New Roman"/>
          <w:color w:val="000000"/>
          <w:sz w:val="24"/>
          <w:szCs w:val="24"/>
        </w:rPr>
        <w:t xml:space="preserve"> 2020</w:t>
      </w:r>
      <w:r w:rsidR="00BF3B75">
        <w:rPr>
          <w:rFonts w:ascii="Times New Roman" w:eastAsia="Times New Roman" w:hAnsi="Times New Roman" w:cs="Times New Roman"/>
          <w:color w:val="000000"/>
          <w:sz w:val="24"/>
          <w:szCs w:val="24"/>
        </w:rPr>
        <w:t>, the Nation had the</w:t>
      </w:r>
      <w:r w:rsidRPr="00881169">
        <w:rPr>
          <w:rFonts w:ascii="Times New Roman" w:eastAsia="Times New Roman" w:hAnsi="Times New Roman" w:cs="Times New Roman"/>
          <w:color w:val="000000"/>
          <w:sz w:val="24"/>
          <w:szCs w:val="24"/>
        </w:rPr>
        <w:t xml:space="preserve"> highest per capita </w:t>
      </w:r>
      <w:r w:rsidR="009D3DAD" w:rsidRPr="00881169">
        <w:rPr>
          <w:rFonts w:ascii="Times New Roman" w:eastAsia="Times New Roman" w:hAnsi="Times New Roman" w:cs="Times New Roman"/>
          <w:color w:val="000000"/>
          <w:sz w:val="24"/>
          <w:szCs w:val="24"/>
        </w:rPr>
        <w:t>COVID-19 infection</w:t>
      </w:r>
      <w:r w:rsidR="009735FF" w:rsidRPr="00881169">
        <w:rPr>
          <w:rFonts w:ascii="Times New Roman" w:eastAsia="Times New Roman" w:hAnsi="Times New Roman" w:cs="Times New Roman"/>
          <w:color w:val="000000"/>
          <w:sz w:val="24"/>
          <w:szCs w:val="24"/>
        </w:rPr>
        <w:t xml:space="preserve"> rate</w:t>
      </w:r>
      <w:r w:rsidR="00BF3B75">
        <w:rPr>
          <w:rFonts w:ascii="Times New Roman" w:eastAsia="Times New Roman" w:hAnsi="Times New Roman" w:cs="Times New Roman"/>
          <w:color w:val="000000"/>
          <w:sz w:val="24"/>
          <w:szCs w:val="24"/>
        </w:rPr>
        <w:t xml:space="preserve"> in the U.S.</w:t>
      </w:r>
      <w:r w:rsidR="009735FF" w:rsidRPr="00881169">
        <w:rPr>
          <w:rFonts w:ascii="Times New Roman" w:eastAsia="Times New Roman" w:hAnsi="Times New Roman" w:cs="Times New Roman"/>
          <w:color w:val="000000"/>
          <w:sz w:val="24"/>
          <w:szCs w:val="24"/>
        </w:rPr>
        <w:t>,</w:t>
      </w:r>
      <w:r w:rsidR="009735FF" w:rsidRPr="00881169">
        <w:rPr>
          <w:rStyle w:val="FootnoteReference"/>
          <w:rFonts w:ascii="Times New Roman" w:eastAsia="Times New Roman" w:hAnsi="Times New Roman" w:cs="Times New Roman"/>
          <w:color w:val="000000"/>
          <w:sz w:val="24"/>
          <w:szCs w:val="24"/>
        </w:rPr>
        <w:footnoteReference w:id="3"/>
      </w:r>
      <w:r w:rsidR="009D3DAD" w:rsidRPr="00881169">
        <w:rPr>
          <w:rFonts w:ascii="Times New Roman" w:eastAsia="Times New Roman" w:hAnsi="Times New Roman" w:cs="Times New Roman"/>
          <w:color w:val="000000"/>
          <w:sz w:val="24"/>
          <w:szCs w:val="24"/>
        </w:rPr>
        <w:t xml:space="preserve"> </w:t>
      </w:r>
      <w:r w:rsidR="009735FF" w:rsidRPr="00881169">
        <w:rPr>
          <w:rFonts w:ascii="Times New Roman" w:eastAsia="Times New Roman" w:hAnsi="Times New Roman" w:cs="Times New Roman"/>
          <w:color w:val="000000"/>
          <w:sz w:val="24"/>
          <w:szCs w:val="24"/>
        </w:rPr>
        <w:t xml:space="preserve">directly attributable to a breach of the </w:t>
      </w:r>
      <w:r w:rsidR="00D87488">
        <w:rPr>
          <w:rFonts w:ascii="Times New Roman" w:eastAsia="Times New Roman" w:hAnsi="Times New Roman" w:cs="Times New Roman"/>
          <w:color w:val="000000"/>
          <w:sz w:val="24"/>
          <w:szCs w:val="24"/>
        </w:rPr>
        <w:t>U.S. federal government’s</w:t>
      </w:r>
      <w:r w:rsidR="00980012" w:rsidRPr="00881169">
        <w:rPr>
          <w:rFonts w:ascii="Times New Roman" w:eastAsia="Times New Roman" w:hAnsi="Times New Roman" w:cs="Times New Roman"/>
          <w:color w:val="000000"/>
          <w:sz w:val="24"/>
          <w:szCs w:val="24"/>
        </w:rPr>
        <w:t xml:space="preserve"> </w:t>
      </w:r>
      <w:r w:rsidR="009735FF" w:rsidRPr="00881169">
        <w:rPr>
          <w:rFonts w:ascii="Times New Roman" w:eastAsia="Times New Roman" w:hAnsi="Times New Roman" w:cs="Times New Roman"/>
          <w:color w:val="000000"/>
          <w:sz w:val="24"/>
          <w:szCs w:val="24"/>
        </w:rPr>
        <w:t>trust responsibility to the Nation, a legally recognized obligation of the U.S. to</w:t>
      </w:r>
      <w:r w:rsidR="009735FF" w:rsidRPr="00881169">
        <w:rPr>
          <w:rFonts w:ascii="Times New Roman" w:hAnsi="Times New Roman" w:cs="Times New Roman"/>
          <w:color w:val="222222"/>
          <w:sz w:val="24"/>
          <w:szCs w:val="24"/>
          <w:shd w:val="clear" w:color="auto" w:fill="FFFFFF"/>
        </w:rPr>
        <w:t xml:space="preserve"> protect tribal treaty rights, lands, assets, and resources, including </w:t>
      </w:r>
      <w:r w:rsidR="009735FF" w:rsidRPr="00881169">
        <w:rPr>
          <w:rFonts w:ascii="Times New Roman" w:eastAsia="Times New Roman" w:hAnsi="Times New Roman" w:cs="Times New Roman"/>
          <w:color w:val="000000"/>
          <w:sz w:val="24"/>
          <w:szCs w:val="24"/>
        </w:rPr>
        <w:t xml:space="preserve">guarantees for </w:t>
      </w:r>
      <w:r w:rsidR="009735FF" w:rsidRPr="00881169">
        <w:rPr>
          <w:rFonts w:ascii="Times New Roman" w:eastAsia="Times New Roman" w:hAnsi="Times New Roman" w:cs="Times New Roman"/>
          <w:color w:val="000000"/>
          <w:sz w:val="24"/>
          <w:szCs w:val="24"/>
        </w:rPr>
        <w:lastRenderedPageBreak/>
        <w:t>healthcare and infrastructure development.</w:t>
      </w:r>
      <w:r w:rsidR="009735FF" w:rsidRPr="00881169">
        <w:rPr>
          <w:rStyle w:val="FootnoteReference"/>
          <w:rFonts w:ascii="Times New Roman" w:eastAsia="Times New Roman" w:hAnsi="Times New Roman" w:cs="Times New Roman"/>
          <w:color w:val="000000"/>
          <w:sz w:val="24"/>
          <w:szCs w:val="24"/>
        </w:rPr>
        <w:footnoteReference w:id="4"/>
      </w:r>
      <w:r w:rsidRPr="00881169">
        <w:rPr>
          <w:rFonts w:ascii="Times New Roman" w:eastAsia="Times New Roman" w:hAnsi="Times New Roman" w:cs="Times New Roman"/>
          <w:color w:val="000000"/>
          <w:sz w:val="24"/>
          <w:szCs w:val="24"/>
        </w:rPr>
        <w:t xml:space="preserve"> </w:t>
      </w:r>
      <w:r w:rsidR="009735FF" w:rsidRPr="00881169">
        <w:rPr>
          <w:rFonts w:ascii="Times New Roman" w:eastAsia="Times New Roman" w:hAnsi="Times New Roman" w:cs="Times New Roman"/>
          <w:color w:val="000000"/>
          <w:sz w:val="24"/>
          <w:szCs w:val="24"/>
        </w:rPr>
        <w:t xml:space="preserve">While </w:t>
      </w:r>
      <w:r w:rsidR="009D3DAD" w:rsidRPr="00881169">
        <w:rPr>
          <w:rFonts w:ascii="Times New Roman" w:eastAsia="Times New Roman" w:hAnsi="Times New Roman" w:cs="Times New Roman"/>
          <w:color w:val="000000"/>
          <w:sz w:val="24"/>
          <w:szCs w:val="24"/>
        </w:rPr>
        <w:t xml:space="preserve">the Navajo government </w:t>
      </w:r>
      <w:r w:rsidR="009735FF" w:rsidRPr="00881169">
        <w:rPr>
          <w:rFonts w:ascii="Times New Roman" w:eastAsia="Times New Roman" w:hAnsi="Times New Roman" w:cs="Times New Roman"/>
          <w:color w:val="000000"/>
          <w:sz w:val="24"/>
          <w:szCs w:val="24"/>
        </w:rPr>
        <w:t xml:space="preserve">has taken steps to combat this </w:t>
      </w:r>
      <w:r w:rsidR="007963F8" w:rsidRPr="00881169">
        <w:rPr>
          <w:rFonts w:ascii="Times New Roman" w:eastAsia="Times New Roman" w:hAnsi="Times New Roman" w:cs="Times New Roman"/>
          <w:i/>
          <w:color w:val="000000"/>
          <w:sz w:val="24"/>
          <w:szCs w:val="24"/>
        </w:rPr>
        <w:t>Naayéé</w:t>
      </w:r>
      <w:r w:rsidR="009D3DAD" w:rsidRPr="00881169">
        <w:rPr>
          <w:rFonts w:ascii="Times New Roman" w:eastAsia="Times New Roman" w:hAnsi="Times New Roman" w:cs="Times New Roman"/>
          <w:color w:val="000000"/>
          <w:sz w:val="24"/>
          <w:szCs w:val="24"/>
        </w:rPr>
        <w:t>,</w:t>
      </w:r>
      <w:r w:rsidR="009D3DAD" w:rsidRPr="00881169">
        <w:rPr>
          <w:rStyle w:val="FootnoteReference"/>
          <w:rFonts w:ascii="Times New Roman" w:eastAsia="Times New Roman" w:hAnsi="Times New Roman" w:cs="Times New Roman"/>
          <w:color w:val="000000"/>
          <w:sz w:val="24"/>
          <w:szCs w:val="24"/>
        </w:rPr>
        <w:footnoteReference w:id="5"/>
      </w:r>
      <w:r w:rsidR="009D3DAD" w:rsidRPr="00881169">
        <w:rPr>
          <w:rFonts w:ascii="Times New Roman" w:eastAsia="Times New Roman" w:hAnsi="Times New Roman" w:cs="Times New Roman"/>
          <w:color w:val="000000"/>
          <w:sz w:val="24"/>
          <w:szCs w:val="24"/>
        </w:rPr>
        <w:t xml:space="preserve"> </w:t>
      </w:r>
      <w:r w:rsidR="00437EA1">
        <w:rPr>
          <w:rFonts w:ascii="Times New Roman" w:eastAsia="Times New Roman" w:hAnsi="Times New Roman" w:cs="Times New Roman"/>
          <w:color w:val="000000"/>
          <w:sz w:val="24"/>
          <w:szCs w:val="24"/>
        </w:rPr>
        <w:t>system</w:t>
      </w:r>
      <w:r w:rsidR="00980012" w:rsidRPr="00881169">
        <w:rPr>
          <w:rFonts w:ascii="Times New Roman" w:eastAsia="Times New Roman" w:hAnsi="Times New Roman" w:cs="Times New Roman"/>
          <w:color w:val="000000"/>
          <w:sz w:val="24"/>
          <w:szCs w:val="24"/>
        </w:rPr>
        <w:t>ic relief can only be achieved through full</w:t>
      </w:r>
      <w:r w:rsidR="005326EF">
        <w:rPr>
          <w:rFonts w:ascii="Times New Roman" w:eastAsia="Times New Roman" w:hAnsi="Times New Roman" w:cs="Times New Roman"/>
          <w:color w:val="000000"/>
          <w:sz w:val="24"/>
          <w:szCs w:val="24"/>
        </w:rPr>
        <w:t xml:space="preserve"> collaboration </w:t>
      </w:r>
      <w:r w:rsidR="00980012" w:rsidRPr="00881169">
        <w:rPr>
          <w:rFonts w:ascii="Times New Roman" w:eastAsia="Times New Roman" w:hAnsi="Times New Roman" w:cs="Times New Roman"/>
          <w:color w:val="000000"/>
          <w:sz w:val="24"/>
          <w:szCs w:val="24"/>
        </w:rPr>
        <w:t>with the U.S.</w:t>
      </w:r>
      <w:r w:rsidR="005326EF">
        <w:rPr>
          <w:rFonts w:ascii="Times New Roman" w:eastAsia="Times New Roman" w:hAnsi="Times New Roman" w:cs="Times New Roman"/>
          <w:color w:val="000000"/>
          <w:sz w:val="24"/>
          <w:szCs w:val="24"/>
        </w:rPr>
        <w:t xml:space="preserve">, including the opportunity for free, prior and informed consent related to all </w:t>
      </w:r>
      <w:r w:rsidR="003D4DAB">
        <w:rPr>
          <w:rFonts w:ascii="Times New Roman" w:eastAsia="Times New Roman" w:hAnsi="Times New Roman" w:cs="Times New Roman"/>
          <w:color w:val="000000"/>
          <w:sz w:val="24"/>
          <w:szCs w:val="24"/>
        </w:rPr>
        <w:t xml:space="preserve">relief </w:t>
      </w:r>
      <w:r w:rsidR="005326EF">
        <w:rPr>
          <w:rFonts w:ascii="Times New Roman" w:eastAsia="Times New Roman" w:hAnsi="Times New Roman" w:cs="Times New Roman"/>
          <w:color w:val="000000"/>
          <w:sz w:val="24"/>
          <w:szCs w:val="24"/>
        </w:rPr>
        <w:t>matters affecting the Nation.</w:t>
      </w:r>
      <w:r w:rsidR="003D4DAB">
        <w:rPr>
          <w:rStyle w:val="FootnoteReference"/>
          <w:rFonts w:ascii="Times New Roman" w:eastAsia="Times New Roman" w:hAnsi="Times New Roman" w:cs="Times New Roman"/>
          <w:color w:val="000000"/>
          <w:sz w:val="24"/>
          <w:szCs w:val="24"/>
        </w:rPr>
        <w:footnoteReference w:id="6"/>
      </w:r>
      <w:r w:rsidR="00980012" w:rsidRPr="00881169">
        <w:rPr>
          <w:rFonts w:ascii="Times New Roman" w:eastAsia="Times New Roman" w:hAnsi="Times New Roman" w:cs="Times New Roman"/>
          <w:color w:val="000000"/>
          <w:sz w:val="24"/>
          <w:szCs w:val="24"/>
        </w:rPr>
        <w:t xml:space="preserve"> </w:t>
      </w:r>
      <w:r w:rsidR="005326EF">
        <w:rPr>
          <w:rFonts w:ascii="Times New Roman" w:eastAsia="Times New Roman" w:hAnsi="Times New Roman" w:cs="Times New Roman"/>
          <w:color w:val="000000"/>
          <w:sz w:val="24"/>
          <w:szCs w:val="24"/>
        </w:rPr>
        <w:t>In</w:t>
      </w:r>
      <w:r w:rsidR="00390AA4" w:rsidRPr="00881169">
        <w:rPr>
          <w:rFonts w:ascii="Times New Roman" w:eastAsia="Times New Roman" w:hAnsi="Times New Roman" w:cs="Times New Roman"/>
          <w:color w:val="000000"/>
          <w:sz w:val="24"/>
          <w:szCs w:val="24"/>
        </w:rPr>
        <w:t xml:space="preserve"> light of </w:t>
      </w:r>
      <w:r w:rsidR="00F44A93" w:rsidRPr="00881169">
        <w:rPr>
          <w:rFonts w:ascii="Times New Roman" w:eastAsia="Times New Roman" w:hAnsi="Times New Roman" w:cs="Times New Roman"/>
          <w:color w:val="000000"/>
          <w:sz w:val="24"/>
          <w:szCs w:val="24"/>
        </w:rPr>
        <w:t>the United Nations Declaration on the Rights of Indigenous</w:t>
      </w:r>
      <w:r w:rsidR="006C499E" w:rsidRPr="00881169">
        <w:rPr>
          <w:rFonts w:ascii="Times New Roman" w:eastAsia="Times New Roman" w:hAnsi="Times New Roman" w:cs="Times New Roman"/>
          <w:color w:val="000000"/>
          <w:sz w:val="24"/>
          <w:szCs w:val="24"/>
        </w:rPr>
        <w:t xml:space="preserve"> P</w:t>
      </w:r>
      <w:r w:rsidR="00F44A93" w:rsidRPr="00881169">
        <w:rPr>
          <w:rFonts w:ascii="Times New Roman" w:eastAsia="Times New Roman" w:hAnsi="Times New Roman" w:cs="Times New Roman"/>
          <w:color w:val="000000"/>
          <w:sz w:val="24"/>
          <w:szCs w:val="24"/>
        </w:rPr>
        <w:t>eoples</w:t>
      </w:r>
      <w:r w:rsidR="00390AA4" w:rsidRPr="00881169">
        <w:rPr>
          <w:rFonts w:ascii="Times New Roman" w:eastAsia="Times New Roman" w:hAnsi="Times New Roman" w:cs="Times New Roman"/>
          <w:color w:val="000000"/>
          <w:sz w:val="24"/>
          <w:szCs w:val="24"/>
        </w:rPr>
        <w:t>’</w:t>
      </w:r>
      <w:r w:rsidR="00F44A93" w:rsidRPr="00881169">
        <w:rPr>
          <w:rFonts w:ascii="Times New Roman" w:eastAsia="Times New Roman" w:hAnsi="Times New Roman" w:cs="Times New Roman"/>
          <w:color w:val="000000"/>
          <w:sz w:val="24"/>
          <w:szCs w:val="24"/>
        </w:rPr>
        <w:t xml:space="preserve"> minimum standards for the survival, dignity, and well-being of indigenous peoples, the Nation offers the following</w:t>
      </w:r>
      <w:r w:rsidR="006C499E" w:rsidRPr="00881169">
        <w:rPr>
          <w:rFonts w:ascii="Times New Roman" w:eastAsia="Times New Roman" w:hAnsi="Times New Roman" w:cs="Times New Roman"/>
          <w:color w:val="000000"/>
          <w:sz w:val="24"/>
          <w:szCs w:val="24"/>
        </w:rPr>
        <w:t xml:space="preserve"> report </w:t>
      </w:r>
      <w:r w:rsidR="00390AA4" w:rsidRPr="00881169">
        <w:rPr>
          <w:rFonts w:ascii="Times New Roman" w:eastAsia="Times New Roman" w:hAnsi="Times New Roman" w:cs="Times New Roman"/>
          <w:color w:val="000000"/>
          <w:sz w:val="24"/>
          <w:szCs w:val="24"/>
        </w:rPr>
        <w:t>shedding light</w:t>
      </w:r>
      <w:r w:rsidR="006C499E" w:rsidRPr="00881169">
        <w:rPr>
          <w:rFonts w:ascii="Times New Roman" w:eastAsia="Times New Roman" w:hAnsi="Times New Roman" w:cs="Times New Roman"/>
          <w:color w:val="000000"/>
          <w:sz w:val="24"/>
          <w:szCs w:val="24"/>
        </w:rPr>
        <w:t xml:space="preserve"> on how the rights of Navajo people are affected by </w:t>
      </w:r>
      <w:r w:rsidR="004E5D41" w:rsidRPr="00881169">
        <w:rPr>
          <w:rFonts w:ascii="Times New Roman" w:eastAsia="Times New Roman" w:hAnsi="Times New Roman" w:cs="Times New Roman"/>
          <w:i/>
          <w:iCs/>
          <w:color w:val="000000"/>
          <w:sz w:val="24"/>
          <w:szCs w:val="24"/>
        </w:rPr>
        <w:t>Dikos Nitsaaígíí Náhást’éíts’áadah</w:t>
      </w:r>
      <w:r w:rsidR="00674E8B" w:rsidRPr="00881169">
        <w:rPr>
          <w:rFonts w:ascii="Times New Roman" w:eastAsia="Times New Roman" w:hAnsi="Times New Roman" w:cs="Times New Roman"/>
          <w:color w:val="000000"/>
          <w:sz w:val="24"/>
          <w:szCs w:val="24"/>
        </w:rPr>
        <w:t xml:space="preserve"> </w:t>
      </w:r>
      <w:r w:rsidR="004A522A" w:rsidRPr="00881169">
        <w:rPr>
          <w:rFonts w:ascii="Times New Roman" w:eastAsia="Times New Roman" w:hAnsi="Times New Roman" w:cs="Times New Roman"/>
          <w:color w:val="000000"/>
          <w:sz w:val="24"/>
          <w:szCs w:val="24"/>
        </w:rPr>
        <w:t xml:space="preserve">and what measures </w:t>
      </w:r>
      <w:r w:rsidR="006C499E" w:rsidRPr="00881169">
        <w:rPr>
          <w:rFonts w:ascii="Times New Roman" w:eastAsia="Times New Roman" w:hAnsi="Times New Roman" w:cs="Times New Roman"/>
          <w:color w:val="000000"/>
          <w:sz w:val="24"/>
          <w:szCs w:val="24"/>
        </w:rPr>
        <w:t>are needed</w:t>
      </w:r>
      <w:r w:rsidR="004A522A" w:rsidRPr="00881169">
        <w:rPr>
          <w:rFonts w:ascii="Times New Roman" w:eastAsia="Times New Roman" w:hAnsi="Times New Roman" w:cs="Times New Roman"/>
          <w:color w:val="000000"/>
          <w:sz w:val="24"/>
          <w:szCs w:val="24"/>
        </w:rPr>
        <w:t xml:space="preserve"> to protect Navajo citizens and</w:t>
      </w:r>
      <w:r w:rsidR="006C499E" w:rsidRPr="00881169">
        <w:rPr>
          <w:rFonts w:ascii="Times New Roman" w:eastAsia="Times New Roman" w:hAnsi="Times New Roman" w:cs="Times New Roman"/>
          <w:color w:val="000000"/>
          <w:sz w:val="24"/>
          <w:szCs w:val="24"/>
        </w:rPr>
        <w:t xml:space="preserve"> to</w:t>
      </w:r>
      <w:r w:rsidR="004A522A" w:rsidRPr="00881169">
        <w:rPr>
          <w:rFonts w:ascii="Times New Roman" w:eastAsia="Times New Roman" w:hAnsi="Times New Roman" w:cs="Times New Roman"/>
          <w:color w:val="000000"/>
          <w:sz w:val="24"/>
          <w:szCs w:val="24"/>
        </w:rPr>
        <w:t xml:space="preserve"> preserve the Navajo way of life</w:t>
      </w:r>
      <w:r w:rsidR="00674E8B" w:rsidRPr="00881169">
        <w:rPr>
          <w:rFonts w:ascii="Times New Roman" w:eastAsia="Times New Roman" w:hAnsi="Times New Roman" w:cs="Times New Roman"/>
          <w:color w:val="000000"/>
          <w:sz w:val="24"/>
          <w:szCs w:val="24"/>
        </w:rPr>
        <w:t>.</w:t>
      </w:r>
      <w:r w:rsidR="00EA7FF2" w:rsidRPr="00881169">
        <w:rPr>
          <w:rFonts w:ascii="Times New Roman" w:eastAsia="Times New Roman" w:hAnsi="Times New Roman" w:cs="Times New Roman"/>
          <w:color w:val="000000"/>
          <w:sz w:val="24"/>
          <w:szCs w:val="24"/>
        </w:rPr>
        <w:t xml:space="preserve"> </w:t>
      </w:r>
    </w:p>
    <w:p w14:paraId="426514CD" w14:textId="45BAC9AC" w:rsidR="004E04E9" w:rsidRPr="00881169" w:rsidRDefault="004E04E9" w:rsidP="00415F68">
      <w:pPr>
        <w:spacing w:before="240" w:after="240" w:line="276" w:lineRule="auto"/>
        <w:jc w:val="both"/>
        <w:outlineLvl w:val="0"/>
        <w:rPr>
          <w:rFonts w:ascii="Times New Roman" w:eastAsia="Times New Roman" w:hAnsi="Times New Roman" w:cs="Times New Roman"/>
          <w:b/>
          <w:bCs/>
          <w:kern w:val="36"/>
          <w:sz w:val="24"/>
          <w:szCs w:val="24"/>
        </w:rPr>
      </w:pPr>
      <w:r w:rsidRPr="00881169">
        <w:rPr>
          <w:rFonts w:ascii="Times New Roman" w:eastAsia="Times New Roman" w:hAnsi="Times New Roman" w:cs="Times New Roman"/>
          <w:b/>
          <w:bCs/>
          <w:color w:val="000000"/>
          <w:kern w:val="36"/>
          <w:sz w:val="24"/>
          <w:szCs w:val="24"/>
        </w:rPr>
        <w:t xml:space="preserve">I. The </w:t>
      </w:r>
      <w:r w:rsidR="00262692" w:rsidRPr="00881169">
        <w:rPr>
          <w:rFonts w:ascii="Times New Roman" w:eastAsia="Times New Roman" w:hAnsi="Times New Roman" w:cs="Times New Roman"/>
          <w:b/>
          <w:bCs/>
          <w:kern w:val="36"/>
          <w:sz w:val="24"/>
          <w:szCs w:val="24"/>
        </w:rPr>
        <w:t xml:space="preserve">United States </w:t>
      </w:r>
      <w:r w:rsidR="00527305">
        <w:rPr>
          <w:rFonts w:ascii="Times New Roman" w:eastAsia="Times New Roman" w:hAnsi="Times New Roman" w:cs="Times New Roman"/>
          <w:b/>
          <w:bCs/>
          <w:kern w:val="36"/>
          <w:sz w:val="24"/>
          <w:szCs w:val="24"/>
        </w:rPr>
        <w:t>Federal Government</w:t>
      </w:r>
      <w:r w:rsidRPr="00881169">
        <w:rPr>
          <w:rFonts w:ascii="Times New Roman" w:eastAsia="Times New Roman" w:hAnsi="Times New Roman" w:cs="Times New Roman"/>
          <w:b/>
          <w:bCs/>
          <w:kern w:val="36"/>
          <w:sz w:val="24"/>
          <w:szCs w:val="24"/>
        </w:rPr>
        <w:t xml:space="preserve"> Response</w:t>
      </w:r>
      <w:r w:rsidR="005C5340">
        <w:rPr>
          <w:rFonts w:ascii="Times New Roman" w:eastAsia="Times New Roman" w:hAnsi="Times New Roman" w:cs="Times New Roman"/>
          <w:b/>
          <w:bCs/>
          <w:kern w:val="36"/>
          <w:sz w:val="24"/>
          <w:szCs w:val="24"/>
        </w:rPr>
        <w:t xml:space="preserve"> - the U.S. must consult the Nation on matter</w:t>
      </w:r>
      <w:r w:rsidR="00FB751D">
        <w:rPr>
          <w:rFonts w:ascii="Times New Roman" w:eastAsia="Times New Roman" w:hAnsi="Times New Roman" w:cs="Times New Roman"/>
          <w:b/>
          <w:bCs/>
          <w:kern w:val="36"/>
          <w:sz w:val="24"/>
          <w:szCs w:val="24"/>
        </w:rPr>
        <w:t>s</w:t>
      </w:r>
      <w:r w:rsidR="005C5340">
        <w:rPr>
          <w:rFonts w:ascii="Times New Roman" w:eastAsia="Times New Roman" w:hAnsi="Times New Roman" w:cs="Times New Roman"/>
          <w:b/>
          <w:bCs/>
          <w:kern w:val="36"/>
          <w:sz w:val="24"/>
          <w:szCs w:val="24"/>
        </w:rPr>
        <w:t xml:space="preserve"> affecting Navajo people</w:t>
      </w:r>
      <w:r w:rsidR="00040EF4">
        <w:rPr>
          <w:rStyle w:val="FootnoteReference"/>
          <w:rFonts w:ascii="Times New Roman" w:eastAsia="Times New Roman" w:hAnsi="Times New Roman" w:cs="Times New Roman"/>
          <w:b/>
          <w:bCs/>
          <w:kern w:val="36"/>
          <w:sz w:val="24"/>
          <w:szCs w:val="24"/>
        </w:rPr>
        <w:footnoteReference w:id="7"/>
      </w:r>
    </w:p>
    <w:p w14:paraId="48772FE5" w14:textId="5B3CB9CE" w:rsidR="004A34CD" w:rsidRPr="00DC419F" w:rsidRDefault="00C23BF0" w:rsidP="00DC419F">
      <w:pPr>
        <w:spacing w:before="240" w:after="240" w:line="276" w:lineRule="auto"/>
        <w:ind w:firstLine="720"/>
        <w:jc w:val="both"/>
        <w:rPr>
          <w:rFonts w:ascii="Times New Roman" w:eastAsia="Times New Roman" w:hAnsi="Times New Roman" w:cs="Times New Roman"/>
          <w:color w:val="000000"/>
          <w:sz w:val="24"/>
          <w:szCs w:val="24"/>
        </w:rPr>
      </w:pPr>
      <w:r w:rsidRPr="00881169">
        <w:rPr>
          <w:rFonts w:ascii="Times New Roman" w:eastAsia="Times New Roman" w:hAnsi="Times New Roman" w:cs="Times New Roman"/>
          <w:sz w:val="24"/>
          <w:szCs w:val="24"/>
        </w:rPr>
        <w:lastRenderedPageBreak/>
        <w:t>T</w:t>
      </w:r>
      <w:r w:rsidR="004E04E9" w:rsidRPr="00881169">
        <w:rPr>
          <w:rFonts w:ascii="Times New Roman" w:eastAsia="Times New Roman" w:hAnsi="Times New Roman" w:cs="Times New Roman"/>
          <w:sz w:val="24"/>
          <w:szCs w:val="24"/>
        </w:rPr>
        <w:t xml:space="preserve">he </w:t>
      </w:r>
      <w:r w:rsidR="009D3DAD" w:rsidRPr="00881169">
        <w:rPr>
          <w:rFonts w:ascii="Times New Roman" w:eastAsia="Times New Roman" w:hAnsi="Times New Roman" w:cs="Times New Roman"/>
          <w:sz w:val="24"/>
          <w:szCs w:val="24"/>
        </w:rPr>
        <w:t>U.S.</w:t>
      </w:r>
      <w:r w:rsidR="00980012" w:rsidRPr="00881169">
        <w:rPr>
          <w:rFonts w:ascii="Times New Roman" w:eastAsia="Times New Roman" w:hAnsi="Times New Roman" w:cs="Times New Roman"/>
          <w:sz w:val="24"/>
          <w:szCs w:val="24"/>
        </w:rPr>
        <w:t xml:space="preserve"> </w:t>
      </w:r>
      <w:r w:rsidR="002A75C2" w:rsidRPr="00881169">
        <w:rPr>
          <w:rFonts w:ascii="Times New Roman" w:eastAsia="Times New Roman" w:hAnsi="Times New Roman" w:cs="Times New Roman"/>
          <w:sz w:val="24"/>
          <w:szCs w:val="24"/>
        </w:rPr>
        <w:t>responded</w:t>
      </w:r>
      <w:r w:rsidR="001538FC" w:rsidRPr="00881169">
        <w:rPr>
          <w:rFonts w:ascii="Times New Roman" w:eastAsia="Times New Roman" w:hAnsi="Times New Roman" w:cs="Times New Roman"/>
          <w:sz w:val="24"/>
          <w:szCs w:val="24"/>
        </w:rPr>
        <w:t xml:space="preserve"> to COVID-19 </w:t>
      </w:r>
      <w:r w:rsidR="002A75C2" w:rsidRPr="00881169">
        <w:rPr>
          <w:rFonts w:ascii="Times New Roman" w:eastAsia="Times New Roman" w:hAnsi="Times New Roman" w:cs="Times New Roman"/>
          <w:sz w:val="24"/>
          <w:szCs w:val="24"/>
        </w:rPr>
        <w:t xml:space="preserve">by </w:t>
      </w:r>
      <w:r w:rsidRPr="00881169">
        <w:rPr>
          <w:rFonts w:ascii="Times New Roman" w:eastAsia="Times New Roman" w:hAnsi="Times New Roman" w:cs="Times New Roman"/>
          <w:sz w:val="24"/>
          <w:szCs w:val="24"/>
        </w:rPr>
        <w:t>enacting</w:t>
      </w:r>
      <w:r w:rsidR="001538FC" w:rsidRPr="00881169">
        <w:rPr>
          <w:rFonts w:ascii="Times New Roman" w:eastAsia="Times New Roman" w:hAnsi="Times New Roman" w:cs="Times New Roman"/>
          <w:sz w:val="24"/>
          <w:szCs w:val="24"/>
        </w:rPr>
        <w:t xml:space="preserve"> the </w:t>
      </w:r>
      <w:r w:rsidR="001538FC" w:rsidRPr="00881169">
        <w:rPr>
          <w:rStyle w:val="Emphasis"/>
          <w:rFonts w:ascii="Times New Roman" w:hAnsi="Times New Roman" w:cs="Times New Roman"/>
          <w:bCs/>
          <w:i w:val="0"/>
          <w:iCs w:val="0"/>
          <w:sz w:val="24"/>
          <w:szCs w:val="24"/>
          <w:shd w:val="clear" w:color="auto" w:fill="FFFFFF"/>
        </w:rPr>
        <w:t>CARES</w:t>
      </w:r>
      <w:r w:rsidR="001538FC" w:rsidRPr="00881169">
        <w:rPr>
          <w:rFonts w:ascii="Times New Roman" w:hAnsi="Times New Roman" w:cs="Times New Roman"/>
          <w:sz w:val="24"/>
          <w:szCs w:val="24"/>
          <w:shd w:val="clear" w:color="auto" w:fill="FFFFFF"/>
        </w:rPr>
        <w:t> </w:t>
      </w:r>
      <w:r w:rsidR="001538FC" w:rsidRPr="00881169">
        <w:rPr>
          <w:rStyle w:val="Emphasis"/>
          <w:rFonts w:ascii="Times New Roman" w:hAnsi="Times New Roman" w:cs="Times New Roman"/>
          <w:bCs/>
          <w:i w:val="0"/>
          <w:iCs w:val="0"/>
          <w:sz w:val="24"/>
          <w:szCs w:val="24"/>
          <w:shd w:val="clear" w:color="auto" w:fill="FFFFFF"/>
        </w:rPr>
        <w:t>Act, wh</w:t>
      </w:r>
      <w:r w:rsidR="005C5927" w:rsidRPr="00881169">
        <w:rPr>
          <w:rStyle w:val="Emphasis"/>
          <w:rFonts w:ascii="Times New Roman" w:hAnsi="Times New Roman" w:cs="Times New Roman"/>
          <w:bCs/>
          <w:i w:val="0"/>
          <w:iCs w:val="0"/>
          <w:sz w:val="24"/>
          <w:szCs w:val="24"/>
          <w:shd w:val="clear" w:color="auto" w:fill="FFFFFF"/>
        </w:rPr>
        <w:t>ich include</w:t>
      </w:r>
      <w:r w:rsidR="00CA654C" w:rsidRPr="00881169">
        <w:rPr>
          <w:rStyle w:val="Emphasis"/>
          <w:rFonts w:ascii="Times New Roman" w:hAnsi="Times New Roman" w:cs="Times New Roman"/>
          <w:bCs/>
          <w:i w:val="0"/>
          <w:iCs w:val="0"/>
          <w:sz w:val="24"/>
          <w:szCs w:val="24"/>
          <w:shd w:val="clear" w:color="auto" w:fill="FFFFFF"/>
        </w:rPr>
        <w:t>d</w:t>
      </w:r>
      <w:r w:rsidR="00B773BA" w:rsidRPr="00881169">
        <w:rPr>
          <w:rStyle w:val="Emphasis"/>
          <w:rFonts w:ascii="Times New Roman" w:hAnsi="Times New Roman" w:cs="Times New Roman"/>
          <w:bCs/>
          <w:i w:val="0"/>
          <w:iCs w:val="0"/>
          <w:sz w:val="24"/>
          <w:szCs w:val="24"/>
          <w:shd w:val="clear" w:color="auto" w:fill="FFFFFF"/>
        </w:rPr>
        <w:t xml:space="preserve"> an eight-</w:t>
      </w:r>
      <w:r w:rsidR="005C5927" w:rsidRPr="00881169">
        <w:rPr>
          <w:rStyle w:val="Emphasis"/>
          <w:rFonts w:ascii="Times New Roman" w:hAnsi="Times New Roman" w:cs="Times New Roman"/>
          <w:bCs/>
          <w:i w:val="0"/>
          <w:iCs w:val="0"/>
          <w:sz w:val="24"/>
          <w:szCs w:val="24"/>
          <w:shd w:val="clear" w:color="auto" w:fill="FFFFFF"/>
        </w:rPr>
        <w:t>b</w:t>
      </w:r>
      <w:r w:rsidR="00B773BA" w:rsidRPr="00881169">
        <w:rPr>
          <w:rStyle w:val="Emphasis"/>
          <w:rFonts w:ascii="Times New Roman" w:hAnsi="Times New Roman" w:cs="Times New Roman"/>
          <w:bCs/>
          <w:i w:val="0"/>
          <w:iCs w:val="0"/>
          <w:sz w:val="24"/>
          <w:szCs w:val="24"/>
          <w:shd w:val="clear" w:color="auto" w:fill="FFFFFF"/>
        </w:rPr>
        <w:t>illion-</w:t>
      </w:r>
      <w:r w:rsidR="005C5927" w:rsidRPr="00881169">
        <w:rPr>
          <w:rStyle w:val="Emphasis"/>
          <w:rFonts w:ascii="Times New Roman" w:hAnsi="Times New Roman" w:cs="Times New Roman"/>
          <w:bCs/>
          <w:i w:val="0"/>
          <w:iCs w:val="0"/>
          <w:sz w:val="24"/>
          <w:szCs w:val="24"/>
          <w:shd w:val="clear" w:color="auto" w:fill="FFFFFF"/>
        </w:rPr>
        <w:t xml:space="preserve">dollar allocation </w:t>
      </w:r>
      <w:r w:rsidR="00390AA4" w:rsidRPr="00881169">
        <w:rPr>
          <w:rStyle w:val="Emphasis"/>
          <w:rFonts w:ascii="Times New Roman" w:hAnsi="Times New Roman" w:cs="Times New Roman"/>
          <w:bCs/>
          <w:i w:val="0"/>
          <w:iCs w:val="0"/>
          <w:sz w:val="24"/>
          <w:szCs w:val="24"/>
          <w:shd w:val="clear" w:color="auto" w:fill="FFFFFF"/>
        </w:rPr>
        <w:t>for</w:t>
      </w:r>
      <w:r w:rsidR="005C5927" w:rsidRPr="00881169">
        <w:rPr>
          <w:rStyle w:val="Emphasis"/>
          <w:rFonts w:ascii="Times New Roman" w:hAnsi="Times New Roman" w:cs="Times New Roman"/>
          <w:bCs/>
          <w:i w:val="0"/>
          <w:iCs w:val="0"/>
          <w:sz w:val="24"/>
          <w:szCs w:val="24"/>
          <w:shd w:val="clear" w:color="auto" w:fill="FFFFFF"/>
        </w:rPr>
        <w:t xml:space="preserve"> </w:t>
      </w:r>
      <w:r w:rsidR="001538FC" w:rsidRPr="00881169">
        <w:rPr>
          <w:rStyle w:val="Emphasis"/>
          <w:rFonts w:ascii="Times New Roman" w:hAnsi="Times New Roman" w:cs="Times New Roman"/>
          <w:bCs/>
          <w:i w:val="0"/>
          <w:iCs w:val="0"/>
          <w:sz w:val="24"/>
          <w:szCs w:val="24"/>
          <w:shd w:val="clear" w:color="auto" w:fill="FFFFFF"/>
        </w:rPr>
        <w:t xml:space="preserve">Native American </w:t>
      </w:r>
      <w:r w:rsidR="00E87043" w:rsidRPr="00881169">
        <w:rPr>
          <w:rStyle w:val="Emphasis"/>
          <w:rFonts w:ascii="Times New Roman" w:hAnsi="Times New Roman" w:cs="Times New Roman"/>
          <w:bCs/>
          <w:i w:val="0"/>
          <w:iCs w:val="0"/>
          <w:sz w:val="24"/>
          <w:szCs w:val="24"/>
          <w:shd w:val="clear" w:color="auto" w:fill="FFFFFF"/>
        </w:rPr>
        <w:t>Tribe</w:t>
      </w:r>
      <w:r w:rsidR="001538FC" w:rsidRPr="00881169">
        <w:rPr>
          <w:rStyle w:val="Emphasis"/>
          <w:rFonts w:ascii="Times New Roman" w:hAnsi="Times New Roman" w:cs="Times New Roman"/>
          <w:bCs/>
          <w:i w:val="0"/>
          <w:iCs w:val="0"/>
          <w:sz w:val="24"/>
          <w:szCs w:val="24"/>
          <w:shd w:val="clear" w:color="auto" w:fill="FFFFFF"/>
        </w:rPr>
        <w:t xml:space="preserve">s </w:t>
      </w:r>
      <w:r w:rsidR="005C5927" w:rsidRPr="00881169">
        <w:rPr>
          <w:rStyle w:val="Emphasis"/>
          <w:rFonts w:ascii="Times New Roman" w:hAnsi="Times New Roman" w:cs="Times New Roman"/>
          <w:bCs/>
          <w:i w:val="0"/>
          <w:iCs w:val="0"/>
          <w:sz w:val="24"/>
          <w:szCs w:val="24"/>
          <w:shd w:val="clear" w:color="auto" w:fill="FFFFFF"/>
        </w:rPr>
        <w:t>to use</w:t>
      </w:r>
      <w:r w:rsidR="001538FC" w:rsidRPr="00881169">
        <w:rPr>
          <w:rStyle w:val="Emphasis"/>
          <w:rFonts w:ascii="Times New Roman" w:hAnsi="Times New Roman" w:cs="Times New Roman"/>
          <w:bCs/>
          <w:i w:val="0"/>
          <w:iCs w:val="0"/>
          <w:sz w:val="24"/>
          <w:szCs w:val="24"/>
          <w:shd w:val="clear" w:color="auto" w:fill="FFFFFF"/>
        </w:rPr>
        <w:t xml:space="preserve"> for emergency expenditures associated with fighting </w:t>
      </w:r>
      <w:r w:rsidR="001538FC" w:rsidRPr="00881169">
        <w:rPr>
          <w:rFonts w:ascii="Times New Roman" w:eastAsia="Times New Roman" w:hAnsi="Times New Roman" w:cs="Times New Roman"/>
          <w:sz w:val="24"/>
          <w:szCs w:val="24"/>
        </w:rPr>
        <w:t>COVID-19.</w:t>
      </w:r>
      <w:r w:rsidR="00D3762D" w:rsidRPr="00881169">
        <w:rPr>
          <w:rStyle w:val="FootnoteReference"/>
          <w:rFonts w:ascii="Times New Roman" w:eastAsia="Times New Roman" w:hAnsi="Times New Roman" w:cs="Times New Roman"/>
          <w:sz w:val="24"/>
          <w:szCs w:val="24"/>
        </w:rPr>
        <w:footnoteReference w:id="8"/>
      </w:r>
      <w:r w:rsidR="001538FC" w:rsidRPr="00881169">
        <w:rPr>
          <w:rFonts w:ascii="Times New Roman" w:eastAsia="Times New Roman" w:hAnsi="Times New Roman" w:cs="Times New Roman"/>
          <w:sz w:val="24"/>
          <w:szCs w:val="24"/>
        </w:rPr>
        <w:t xml:space="preserve"> </w:t>
      </w:r>
      <w:r w:rsidR="00270651" w:rsidRPr="00881169">
        <w:rPr>
          <w:rFonts w:ascii="Times New Roman" w:eastAsia="Times New Roman" w:hAnsi="Times New Roman" w:cs="Times New Roman"/>
          <w:sz w:val="24"/>
          <w:szCs w:val="24"/>
        </w:rPr>
        <w:t>The U.S. took m</w:t>
      </w:r>
      <w:r w:rsidR="005321EE" w:rsidRPr="00881169">
        <w:rPr>
          <w:rFonts w:ascii="Times New Roman" w:eastAsia="Times New Roman" w:hAnsi="Times New Roman" w:cs="Times New Roman"/>
          <w:sz w:val="24"/>
          <w:szCs w:val="24"/>
        </w:rPr>
        <w:t>ore than</w:t>
      </w:r>
      <w:r w:rsidR="00270651" w:rsidRPr="00881169">
        <w:rPr>
          <w:rFonts w:ascii="Times New Roman" w:eastAsia="Times New Roman" w:hAnsi="Times New Roman" w:cs="Times New Roman"/>
          <w:sz w:val="24"/>
          <w:szCs w:val="24"/>
        </w:rPr>
        <w:t xml:space="preserve"> one month following enactment to disburse </w:t>
      </w:r>
      <w:r w:rsidR="005321EE" w:rsidRPr="00881169">
        <w:rPr>
          <w:rFonts w:ascii="Times New Roman" w:eastAsia="Times New Roman" w:hAnsi="Times New Roman" w:cs="Times New Roman"/>
          <w:sz w:val="24"/>
          <w:szCs w:val="24"/>
        </w:rPr>
        <w:t>sixty percent (60%) of th</w:t>
      </w:r>
      <w:r w:rsidR="00270651" w:rsidRPr="00881169">
        <w:rPr>
          <w:rFonts w:ascii="Times New Roman" w:eastAsia="Times New Roman" w:hAnsi="Times New Roman" w:cs="Times New Roman"/>
          <w:sz w:val="24"/>
          <w:szCs w:val="24"/>
        </w:rPr>
        <w:t>e tribally allocated funding</w:t>
      </w:r>
      <w:r w:rsidR="00527305">
        <w:rPr>
          <w:rFonts w:ascii="Times New Roman" w:eastAsia="Times New Roman" w:hAnsi="Times New Roman" w:cs="Times New Roman"/>
          <w:sz w:val="24"/>
          <w:szCs w:val="24"/>
        </w:rPr>
        <w:t>,</w:t>
      </w:r>
      <w:r w:rsidR="005321EE" w:rsidRPr="00881169">
        <w:rPr>
          <w:rFonts w:ascii="Times New Roman" w:eastAsia="Times New Roman" w:hAnsi="Times New Roman" w:cs="Times New Roman"/>
          <w:sz w:val="24"/>
          <w:szCs w:val="24"/>
        </w:rPr>
        <w:t xml:space="preserve"> </w:t>
      </w:r>
      <w:r w:rsidR="00A94C84" w:rsidRPr="006006EB">
        <w:rPr>
          <w:rFonts w:ascii="Times New Roman" w:eastAsia="Times New Roman" w:hAnsi="Times New Roman" w:cs="Times New Roman"/>
          <w:sz w:val="24"/>
          <w:szCs w:val="24"/>
        </w:rPr>
        <w:t xml:space="preserve">and </w:t>
      </w:r>
      <w:r w:rsidR="00A94C84">
        <w:rPr>
          <w:rFonts w:ascii="Times New Roman" w:eastAsia="Times New Roman" w:hAnsi="Times New Roman" w:cs="Times New Roman"/>
          <w:sz w:val="24"/>
          <w:szCs w:val="24"/>
        </w:rPr>
        <w:t xml:space="preserve">still </w:t>
      </w:r>
      <w:r w:rsidR="00A94C84" w:rsidRPr="006006EB">
        <w:rPr>
          <w:rFonts w:ascii="Times New Roman" w:eastAsia="Times New Roman" w:hAnsi="Times New Roman" w:cs="Times New Roman"/>
          <w:sz w:val="24"/>
          <w:szCs w:val="24"/>
        </w:rPr>
        <w:t>has not released</w:t>
      </w:r>
      <w:r w:rsidR="00A94C84" w:rsidRPr="006006EB">
        <w:rPr>
          <w:rFonts w:ascii="Times New Roman" w:hAnsi="Times New Roman"/>
          <w:sz w:val="24"/>
        </w:rPr>
        <w:t xml:space="preserve"> </w:t>
      </w:r>
      <w:r w:rsidR="00A94C84">
        <w:rPr>
          <w:rFonts w:ascii="Times New Roman" w:hAnsi="Times New Roman"/>
          <w:sz w:val="24"/>
        </w:rPr>
        <w:t xml:space="preserve">all of </w:t>
      </w:r>
      <w:r w:rsidR="00A94C84" w:rsidRPr="006006EB">
        <w:rPr>
          <w:rFonts w:ascii="Times New Roman" w:hAnsi="Times New Roman"/>
          <w:sz w:val="24"/>
        </w:rPr>
        <w:t>the remaining funding to date</w:t>
      </w:r>
      <w:r w:rsidR="005321EE" w:rsidRPr="00881169">
        <w:rPr>
          <w:rFonts w:ascii="Times New Roman" w:eastAsia="Times New Roman" w:hAnsi="Times New Roman" w:cs="Times New Roman"/>
          <w:sz w:val="24"/>
          <w:szCs w:val="24"/>
        </w:rPr>
        <w:t>.</w:t>
      </w:r>
      <w:r w:rsidR="005321EE" w:rsidRPr="00881169">
        <w:rPr>
          <w:rStyle w:val="FootnoteReference"/>
          <w:rFonts w:ascii="Times New Roman" w:eastAsia="Times New Roman" w:hAnsi="Times New Roman" w:cs="Times New Roman"/>
          <w:sz w:val="24"/>
          <w:szCs w:val="24"/>
        </w:rPr>
        <w:footnoteReference w:id="9"/>
      </w:r>
      <w:r w:rsidR="005321EE" w:rsidRPr="00881169">
        <w:rPr>
          <w:rFonts w:ascii="Times New Roman" w:eastAsia="Times New Roman" w:hAnsi="Times New Roman" w:cs="Times New Roman"/>
          <w:sz w:val="24"/>
          <w:szCs w:val="24"/>
        </w:rPr>
        <w:t xml:space="preserve"> </w:t>
      </w:r>
      <w:r w:rsidR="00270651" w:rsidRPr="00881169">
        <w:rPr>
          <w:rFonts w:ascii="Times New Roman" w:eastAsia="Times New Roman" w:hAnsi="Times New Roman" w:cs="Times New Roman"/>
          <w:color w:val="000000"/>
          <w:sz w:val="24"/>
          <w:szCs w:val="24"/>
        </w:rPr>
        <w:t>F</w:t>
      </w:r>
      <w:r w:rsidR="005321EE" w:rsidRPr="00881169">
        <w:rPr>
          <w:rFonts w:ascii="Times New Roman" w:eastAsia="Times New Roman" w:hAnsi="Times New Roman" w:cs="Times New Roman"/>
          <w:color w:val="000000"/>
          <w:sz w:val="24"/>
          <w:szCs w:val="24"/>
        </w:rPr>
        <w:t>urther</w:t>
      </w:r>
      <w:r w:rsidR="00270651" w:rsidRPr="00881169">
        <w:rPr>
          <w:rFonts w:ascii="Times New Roman" w:eastAsia="Times New Roman" w:hAnsi="Times New Roman" w:cs="Times New Roman"/>
          <w:color w:val="000000"/>
          <w:sz w:val="24"/>
          <w:szCs w:val="24"/>
        </w:rPr>
        <w:t>, the CARES Act</w:t>
      </w:r>
      <w:r w:rsidR="005321EE" w:rsidRPr="00881169">
        <w:rPr>
          <w:rFonts w:ascii="Times New Roman" w:eastAsia="Times New Roman" w:hAnsi="Times New Roman" w:cs="Times New Roman"/>
          <w:color w:val="000000"/>
          <w:sz w:val="24"/>
          <w:szCs w:val="24"/>
        </w:rPr>
        <w:t xml:space="preserve"> requires </w:t>
      </w:r>
      <w:r w:rsidR="00E87043" w:rsidRPr="00881169">
        <w:rPr>
          <w:rFonts w:ascii="Times New Roman" w:eastAsia="Times New Roman" w:hAnsi="Times New Roman" w:cs="Times New Roman"/>
          <w:color w:val="000000"/>
          <w:sz w:val="24"/>
          <w:szCs w:val="24"/>
        </w:rPr>
        <w:t>Tribe</w:t>
      </w:r>
      <w:r w:rsidR="005321EE" w:rsidRPr="00881169">
        <w:rPr>
          <w:rFonts w:ascii="Times New Roman" w:eastAsia="Times New Roman" w:hAnsi="Times New Roman" w:cs="Times New Roman"/>
          <w:color w:val="000000"/>
          <w:sz w:val="24"/>
          <w:szCs w:val="24"/>
        </w:rPr>
        <w:t>s to expend all allocated money by December</w:t>
      </w:r>
      <w:r w:rsidR="000B4A99">
        <w:rPr>
          <w:rFonts w:ascii="Times New Roman" w:eastAsia="Times New Roman" w:hAnsi="Times New Roman" w:cs="Times New Roman"/>
          <w:color w:val="000000"/>
          <w:sz w:val="24"/>
          <w:szCs w:val="24"/>
        </w:rPr>
        <w:t xml:space="preserve"> 30, 2020,</w:t>
      </w:r>
      <w:r w:rsidR="005321EE" w:rsidRPr="00881169">
        <w:rPr>
          <w:rStyle w:val="FootnoteReference"/>
          <w:rFonts w:ascii="Times New Roman" w:eastAsia="Times New Roman" w:hAnsi="Times New Roman" w:cs="Times New Roman"/>
          <w:color w:val="000000"/>
          <w:sz w:val="24"/>
          <w:szCs w:val="24"/>
        </w:rPr>
        <w:footnoteReference w:id="10"/>
      </w:r>
      <w:r w:rsidR="000B4A99">
        <w:rPr>
          <w:rFonts w:ascii="Times New Roman" w:eastAsia="Times New Roman" w:hAnsi="Times New Roman" w:cs="Times New Roman"/>
          <w:color w:val="000000"/>
          <w:sz w:val="24"/>
          <w:szCs w:val="24"/>
        </w:rPr>
        <w:t xml:space="preserve"> a</w:t>
      </w:r>
      <w:r w:rsidR="005321EE" w:rsidRPr="00881169">
        <w:rPr>
          <w:rFonts w:ascii="Times New Roman" w:eastAsia="Times New Roman" w:hAnsi="Times New Roman" w:cs="Times New Roman"/>
          <w:color w:val="000000"/>
          <w:sz w:val="24"/>
          <w:szCs w:val="24"/>
        </w:rPr>
        <w:t xml:space="preserve"> timeframe </w:t>
      </w:r>
      <w:r w:rsidR="000B4A99">
        <w:rPr>
          <w:rFonts w:ascii="Times New Roman" w:eastAsia="Times New Roman" w:hAnsi="Times New Roman" w:cs="Times New Roman"/>
          <w:color w:val="000000"/>
          <w:sz w:val="24"/>
          <w:szCs w:val="24"/>
        </w:rPr>
        <w:t xml:space="preserve">that </w:t>
      </w:r>
      <w:r w:rsidR="005321EE" w:rsidRPr="00881169">
        <w:rPr>
          <w:rFonts w:ascii="Times New Roman" w:eastAsia="Times New Roman" w:hAnsi="Times New Roman" w:cs="Times New Roman"/>
          <w:color w:val="000000"/>
          <w:sz w:val="24"/>
          <w:szCs w:val="24"/>
        </w:rPr>
        <w:t>creates unrealistic deadlines</w:t>
      </w:r>
      <w:r w:rsidR="00BB72EB">
        <w:rPr>
          <w:rFonts w:ascii="Times New Roman" w:eastAsia="Times New Roman" w:hAnsi="Times New Roman" w:cs="Times New Roman"/>
          <w:color w:val="000000"/>
          <w:sz w:val="24"/>
          <w:szCs w:val="24"/>
        </w:rPr>
        <w:t xml:space="preserve"> given</w:t>
      </w:r>
      <w:r w:rsidR="005321EE" w:rsidRPr="00881169">
        <w:rPr>
          <w:rFonts w:ascii="Times New Roman" w:eastAsia="Times New Roman" w:hAnsi="Times New Roman" w:cs="Times New Roman"/>
          <w:color w:val="000000"/>
          <w:sz w:val="24"/>
          <w:szCs w:val="24"/>
        </w:rPr>
        <w:t xml:space="preserve"> existing infrastructural barriers such as the lack of running water and paved roads across the Reservation. The federal government’s truncated window to expend the</w:t>
      </w:r>
      <w:r w:rsidR="000B2FDC">
        <w:rPr>
          <w:rFonts w:ascii="Times New Roman" w:eastAsia="Times New Roman" w:hAnsi="Times New Roman" w:cs="Times New Roman"/>
          <w:color w:val="000000"/>
          <w:sz w:val="24"/>
          <w:szCs w:val="24"/>
        </w:rPr>
        <w:t>se</w:t>
      </w:r>
      <w:r w:rsidR="005321EE" w:rsidRPr="00881169">
        <w:rPr>
          <w:rFonts w:ascii="Times New Roman" w:eastAsia="Times New Roman" w:hAnsi="Times New Roman" w:cs="Times New Roman"/>
          <w:color w:val="000000"/>
          <w:sz w:val="24"/>
          <w:szCs w:val="24"/>
        </w:rPr>
        <w:t xml:space="preserve"> funds does not allow the Nation </w:t>
      </w:r>
      <w:r w:rsidR="00542DF2" w:rsidRPr="00881169">
        <w:rPr>
          <w:rFonts w:ascii="Times New Roman" w:eastAsia="Times New Roman" w:hAnsi="Times New Roman" w:cs="Times New Roman"/>
          <w:color w:val="000000"/>
          <w:sz w:val="24"/>
          <w:szCs w:val="24"/>
        </w:rPr>
        <w:t>to comprehensively</w:t>
      </w:r>
      <w:r w:rsidR="00270651" w:rsidRPr="00881169">
        <w:rPr>
          <w:rFonts w:ascii="Times New Roman" w:eastAsia="Times New Roman" w:hAnsi="Times New Roman" w:cs="Times New Roman"/>
          <w:color w:val="000000"/>
          <w:sz w:val="24"/>
          <w:szCs w:val="24"/>
        </w:rPr>
        <w:t xml:space="preserve"> </w:t>
      </w:r>
      <w:r w:rsidR="005321EE" w:rsidRPr="00881169">
        <w:rPr>
          <w:rFonts w:ascii="Times New Roman" w:eastAsia="Times New Roman" w:hAnsi="Times New Roman" w:cs="Times New Roman"/>
          <w:color w:val="000000"/>
          <w:sz w:val="24"/>
          <w:szCs w:val="24"/>
        </w:rPr>
        <w:t xml:space="preserve">address the deep-seated issues </w:t>
      </w:r>
      <w:r w:rsidR="00270651" w:rsidRPr="00881169">
        <w:rPr>
          <w:rFonts w:ascii="Times New Roman" w:eastAsia="Times New Roman" w:hAnsi="Times New Roman" w:cs="Times New Roman"/>
          <w:color w:val="000000"/>
          <w:sz w:val="24"/>
          <w:szCs w:val="24"/>
        </w:rPr>
        <w:t xml:space="preserve">exacerbating </w:t>
      </w:r>
      <w:r w:rsidR="00270651" w:rsidRPr="00881169">
        <w:rPr>
          <w:rFonts w:ascii="Times New Roman" w:eastAsia="Times New Roman" w:hAnsi="Times New Roman" w:cs="Times New Roman"/>
          <w:i/>
          <w:iCs/>
          <w:color w:val="000000"/>
          <w:sz w:val="24"/>
          <w:szCs w:val="24"/>
        </w:rPr>
        <w:t>Dikos Nitsaaígíí Náhást’éíts’áadah</w:t>
      </w:r>
      <w:r w:rsidR="005321EE" w:rsidRPr="00881169">
        <w:rPr>
          <w:rFonts w:ascii="Times New Roman" w:eastAsia="Times New Roman" w:hAnsi="Times New Roman" w:cs="Times New Roman"/>
          <w:color w:val="000000"/>
          <w:sz w:val="24"/>
          <w:szCs w:val="24"/>
        </w:rPr>
        <w:t xml:space="preserve">, </w:t>
      </w:r>
      <w:r w:rsidR="00270651" w:rsidRPr="00881169">
        <w:rPr>
          <w:rFonts w:ascii="Times New Roman" w:eastAsia="Times New Roman" w:hAnsi="Times New Roman" w:cs="Times New Roman"/>
          <w:color w:val="000000"/>
          <w:sz w:val="24"/>
          <w:szCs w:val="24"/>
        </w:rPr>
        <w:t xml:space="preserve">and </w:t>
      </w:r>
      <w:r w:rsidR="005321EE" w:rsidRPr="00881169">
        <w:rPr>
          <w:rFonts w:ascii="Times New Roman" w:eastAsia="Times New Roman" w:hAnsi="Times New Roman" w:cs="Times New Roman"/>
          <w:color w:val="000000"/>
          <w:sz w:val="24"/>
          <w:szCs w:val="24"/>
        </w:rPr>
        <w:t>instead encourag</w:t>
      </w:r>
      <w:r w:rsidR="00270651" w:rsidRPr="00881169">
        <w:rPr>
          <w:rFonts w:ascii="Times New Roman" w:eastAsia="Times New Roman" w:hAnsi="Times New Roman" w:cs="Times New Roman"/>
          <w:color w:val="000000"/>
          <w:sz w:val="24"/>
          <w:szCs w:val="24"/>
        </w:rPr>
        <w:t>es</w:t>
      </w:r>
      <w:r w:rsidR="005321EE" w:rsidRPr="00881169">
        <w:rPr>
          <w:rFonts w:ascii="Times New Roman" w:eastAsia="Times New Roman" w:hAnsi="Times New Roman" w:cs="Times New Roman"/>
          <w:color w:val="000000"/>
          <w:sz w:val="24"/>
          <w:szCs w:val="24"/>
        </w:rPr>
        <w:t xml:space="preserve"> a stopgap response</w:t>
      </w:r>
      <w:r w:rsidR="000B2FDC">
        <w:rPr>
          <w:rFonts w:ascii="Times New Roman" w:eastAsia="Times New Roman" w:hAnsi="Times New Roman" w:cs="Times New Roman"/>
          <w:color w:val="000000"/>
          <w:sz w:val="24"/>
          <w:szCs w:val="24"/>
        </w:rPr>
        <w:t>; t</w:t>
      </w:r>
      <w:r w:rsidR="00270651" w:rsidRPr="00881169">
        <w:rPr>
          <w:rFonts w:ascii="Times New Roman" w:eastAsia="Times New Roman" w:hAnsi="Times New Roman" w:cs="Times New Roman"/>
          <w:sz w:val="24"/>
          <w:szCs w:val="24"/>
        </w:rPr>
        <w:t xml:space="preserve">he </w:t>
      </w:r>
      <w:r w:rsidR="005326EF">
        <w:rPr>
          <w:rFonts w:ascii="Times New Roman" w:eastAsia="Times New Roman" w:hAnsi="Times New Roman" w:cs="Times New Roman"/>
          <w:sz w:val="24"/>
          <w:szCs w:val="24"/>
        </w:rPr>
        <w:t xml:space="preserve">U.S. designed and enacted the </w:t>
      </w:r>
      <w:r w:rsidR="00270651" w:rsidRPr="00881169">
        <w:rPr>
          <w:rFonts w:ascii="Times New Roman" w:eastAsia="Times New Roman" w:hAnsi="Times New Roman" w:cs="Times New Roman"/>
          <w:sz w:val="24"/>
          <w:szCs w:val="24"/>
        </w:rPr>
        <w:t xml:space="preserve">CARES Act without the free, prior, and informed consent of </w:t>
      </w:r>
      <w:r w:rsidR="00E87043" w:rsidRPr="00881169">
        <w:rPr>
          <w:rFonts w:ascii="Times New Roman" w:eastAsia="Times New Roman" w:hAnsi="Times New Roman" w:cs="Times New Roman"/>
          <w:sz w:val="24"/>
          <w:szCs w:val="24"/>
        </w:rPr>
        <w:t>Tribe</w:t>
      </w:r>
      <w:r w:rsidR="00270651" w:rsidRPr="00881169">
        <w:rPr>
          <w:rFonts w:ascii="Times New Roman" w:eastAsia="Times New Roman" w:hAnsi="Times New Roman" w:cs="Times New Roman"/>
          <w:sz w:val="24"/>
          <w:szCs w:val="24"/>
        </w:rPr>
        <w:t>s,</w:t>
      </w:r>
      <w:r w:rsidR="00270651" w:rsidRPr="00881169">
        <w:rPr>
          <w:rStyle w:val="FootnoteReference"/>
          <w:rFonts w:ascii="Times New Roman" w:eastAsia="Times New Roman" w:hAnsi="Times New Roman" w:cs="Times New Roman"/>
          <w:color w:val="000000"/>
          <w:sz w:val="24"/>
          <w:szCs w:val="24"/>
        </w:rPr>
        <w:footnoteReference w:id="11"/>
      </w:r>
      <w:r w:rsidR="00270651" w:rsidRPr="00881169">
        <w:rPr>
          <w:rFonts w:ascii="Times New Roman" w:eastAsia="Times New Roman" w:hAnsi="Times New Roman" w:cs="Times New Roman"/>
          <w:color w:val="000000"/>
          <w:sz w:val="24"/>
          <w:szCs w:val="24"/>
        </w:rPr>
        <w:t xml:space="preserve"> </w:t>
      </w:r>
      <w:r w:rsidR="00270651" w:rsidRPr="00881169">
        <w:rPr>
          <w:rFonts w:ascii="Times New Roman" w:eastAsia="Times New Roman" w:hAnsi="Times New Roman" w:cs="Times New Roman"/>
          <w:sz w:val="24"/>
          <w:szCs w:val="24"/>
        </w:rPr>
        <w:t xml:space="preserve">and </w:t>
      </w:r>
      <w:r w:rsidR="005326EF">
        <w:rPr>
          <w:rFonts w:ascii="Times New Roman" w:eastAsia="Times New Roman" w:hAnsi="Times New Roman" w:cs="Times New Roman"/>
          <w:sz w:val="24"/>
          <w:szCs w:val="24"/>
        </w:rPr>
        <w:t>the corresponding</w:t>
      </w:r>
      <w:r w:rsidR="00270651" w:rsidRPr="00881169">
        <w:rPr>
          <w:rFonts w:ascii="Times New Roman" w:eastAsia="Times New Roman" w:hAnsi="Times New Roman" w:cs="Times New Roman"/>
          <w:sz w:val="24"/>
          <w:szCs w:val="24"/>
        </w:rPr>
        <w:t xml:space="preserve"> regulations and deadlines </w:t>
      </w:r>
      <w:r w:rsidR="005326EF">
        <w:rPr>
          <w:rFonts w:ascii="Times New Roman" w:eastAsia="Times New Roman" w:hAnsi="Times New Roman" w:cs="Times New Roman"/>
          <w:sz w:val="24"/>
          <w:szCs w:val="24"/>
        </w:rPr>
        <w:t>i</w:t>
      </w:r>
      <w:r w:rsidR="00270651" w:rsidRPr="00881169">
        <w:rPr>
          <w:rFonts w:ascii="Times New Roman" w:eastAsia="Times New Roman" w:hAnsi="Times New Roman" w:cs="Times New Roman"/>
          <w:sz w:val="24"/>
          <w:szCs w:val="24"/>
        </w:rPr>
        <w:t xml:space="preserve">gnore </w:t>
      </w:r>
      <w:r w:rsidR="005326EF">
        <w:rPr>
          <w:rFonts w:ascii="Times New Roman" w:eastAsia="Times New Roman" w:hAnsi="Times New Roman" w:cs="Times New Roman"/>
          <w:sz w:val="24"/>
          <w:szCs w:val="24"/>
        </w:rPr>
        <w:t xml:space="preserve">the </w:t>
      </w:r>
      <w:r w:rsidR="00270651" w:rsidRPr="00881169">
        <w:rPr>
          <w:rFonts w:ascii="Times New Roman" w:eastAsia="Times New Roman" w:hAnsi="Times New Roman" w:cs="Times New Roman"/>
          <w:sz w:val="24"/>
          <w:szCs w:val="24"/>
        </w:rPr>
        <w:t xml:space="preserve">systemic barriers </w:t>
      </w:r>
      <w:r w:rsidR="00E87043" w:rsidRPr="00881169">
        <w:rPr>
          <w:rFonts w:ascii="Times New Roman" w:eastAsia="Times New Roman" w:hAnsi="Times New Roman" w:cs="Times New Roman"/>
          <w:sz w:val="24"/>
          <w:szCs w:val="24"/>
        </w:rPr>
        <w:t>Tribe</w:t>
      </w:r>
      <w:r w:rsidR="00270651" w:rsidRPr="00881169">
        <w:rPr>
          <w:rFonts w:ascii="Times New Roman" w:eastAsia="Times New Roman" w:hAnsi="Times New Roman" w:cs="Times New Roman"/>
          <w:sz w:val="24"/>
          <w:szCs w:val="24"/>
        </w:rPr>
        <w:t>s face</w:t>
      </w:r>
      <w:r w:rsidR="005326EF">
        <w:rPr>
          <w:rFonts w:ascii="Times New Roman" w:eastAsia="Times New Roman" w:hAnsi="Times New Roman" w:cs="Times New Roman"/>
          <w:sz w:val="24"/>
          <w:szCs w:val="24"/>
        </w:rPr>
        <w:t>,</w:t>
      </w:r>
      <w:r w:rsidR="00270651" w:rsidRPr="00881169">
        <w:rPr>
          <w:rFonts w:ascii="Times New Roman" w:eastAsia="Times New Roman" w:hAnsi="Times New Roman" w:cs="Times New Roman"/>
          <w:sz w:val="24"/>
          <w:szCs w:val="24"/>
        </w:rPr>
        <w:t xml:space="preserve"> </w:t>
      </w:r>
      <w:r w:rsidR="005326EF">
        <w:rPr>
          <w:rFonts w:ascii="Times New Roman" w:eastAsia="Times New Roman" w:hAnsi="Times New Roman" w:cs="Times New Roman"/>
          <w:sz w:val="24"/>
          <w:szCs w:val="24"/>
        </w:rPr>
        <w:t>hindering</w:t>
      </w:r>
      <w:r w:rsidR="00270651" w:rsidRPr="00881169">
        <w:rPr>
          <w:rFonts w:ascii="Times New Roman" w:eastAsia="Times New Roman" w:hAnsi="Times New Roman" w:cs="Times New Roman"/>
          <w:sz w:val="24"/>
          <w:szCs w:val="24"/>
        </w:rPr>
        <w:t xml:space="preserve"> a comprehensive response.  </w:t>
      </w:r>
      <w:r w:rsidR="006C311F">
        <w:rPr>
          <w:rFonts w:ascii="Times New Roman" w:eastAsia="Times New Roman" w:hAnsi="Times New Roman" w:cs="Times New Roman"/>
          <w:sz w:val="24"/>
          <w:szCs w:val="24"/>
        </w:rPr>
        <w:t>These</w:t>
      </w:r>
      <w:r w:rsidR="005326EF">
        <w:rPr>
          <w:rFonts w:ascii="Times New Roman" w:eastAsia="Times New Roman" w:hAnsi="Times New Roman" w:cs="Times New Roman"/>
          <w:sz w:val="24"/>
          <w:szCs w:val="24"/>
        </w:rPr>
        <w:t xml:space="preserve"> federal </w:t>
      </w:r>
      <w:r w:rsidR="006C311F">
        <w:rPr>
          <w:rFonts w:ascii="Times New Roman" w:eastAsia="Times New Roman" w:hAnsi="Times New Roman" w:cs="Times New Roman"/>
          <w:sz w:val="24"/>
          <w:szCs w:val="24"/>
        </w:rPr>
        <w:t>actions</w:t>
      </w:r>
      <w:r w:rsidR="005326EF">
        <w:rPr>
          <w:rFonts w:ascii="Times New Roman" w:eastAsia="Times New Roman" w:hAnsi="Times New Roman" w:cs="Times New Roman"/>
          <w:sz w:val="24"/>
          <w:szCs w:val="24"/>
        </w:rPr>
        <w:t xml:space="preserve"> create</w:t>
      </w:r>
      <w:r w:rsidR="00262692" w:rsidRPr="00881169">
        <w:rPr>
          <w:rFonts w:ascii="Times New Roman" w:eastAsia="Times New Roman" w:hAnsi="Times New Roman" w:cs="Times New Roman"/>
          <w:color w:val="000000"/>
          <w:sz w:val="24"/>
          <w:szCs w:val="24"/>
        </w:rPr>
        <w:t xml:space="preserve"> </w:t>
      </w:r>
      <w:r w:rsidR="004E04E9" w:rsidRPr="00881169">
        <w:rPr>
          <w:rFonts w:ascii="Times New Roman" w:eastAsia="Times New Roman" w:hAnsi="Times New Roman" w:cs="Times New Roman"/>
          <w:color w:val="000000"/>
          <w:sz w:val="24"/>
          <w:szCs w:val="24"/>
        </w:rPr>
        <w:t xml:space="preserve">an unequal </w:t>
      </w:r>
      <w:r w:rsidR="00262692" w:rsidRPr="00881169">
        <w:rPr>
          <w:rFonts w:ascii="Times New Roman" w:eastAsia="Times New Roman" w:hAnsi="Times New Roman" w:cs="Times New Roman"/>
          <w:color w:val="000000"/>
          <w:sz w:val="24"/>
          <w:szCs w:val="24"/>
        </w:rPr>
        <w:t>response</w:t>
      </w:r>
      <w:r w:rsidR="005326EF">
        <w:rPr>
          <w:rFonts w:ascii="Times New Roman" w:eastAsia="Times New Roman" w:hAnsi="Times New Roman" w:cs="Times New Roman"/>
          <w:color w:val="000000"/>
          <w:sz w:val="24"/>
          <w:szCs w:val="24"/>
        </w:rPr>
        <w:t>,</w:t>
      </w:r>
      <w:r w:rsidR="002A75C2" w:rsidRPr="00881169">
        <w:rPr>
          <w:rFonts w:ascii="Times New Roman" w:eastAsia="Times New Roman" w:hAnsi="Times New Roman" w:cs="Times New Roman"/>
          <w:color w:val="000000"/>
          <w:sz w:val="24"/>
          <w:szCs w:val="24"/>
        </w:rPr>
        <w:t xml:space="preserve"> with states </w:t>
      </w:r>
      <w:r w:rsidR="002A75C2" w:rsidRPr="00881169">
        <w:rPr>
          <w:rFonts w:ascii="Times New Roman" w:eastAsia="Times New Roman" w:hAnsi="Times New Roman" w:cs="Times New Roman"/>
          <w:color w:val="000000"/>
          <w:sz w:val="24"/>
          <w:szCs w:val="24"/>
        </w:rPr>
        <w:lastRenderedPageBreak/>
        <w:t>swiftly receiving</w:t>
      </w:r>
      <w:r w:rsidR="00262692" w:rsidRPr="00881169">
        <w:rPr>
          <w:rFonts w:ascii="Times New Roman" w:eastAsia="Times New Roman" w:hAnsi="Times New Roman" w:cs="Times New Roman"/>
          <w:color w:val="000000"/>
          <w:sz w:val="24"/>
          <w:szCs w:val="24"/>
        </w:rPr>
        <w:t xml:space="preserve"> funding, while </w:t>
      </w:r>
      <w:r w:rsidR="00E87043" w:rsidRPr="00881169">
        <w:rPr>
          <w:rFonts w:ascii="Times New Roman" w:eastAsia="Times New Roman" w:hAnsi="Times New Roman" w:cs="Times New Roman"/>
          <w:color w:val="000000"/>
          <w:sz w:val="24"/>
          <w:szCs w:val="24"/>
        </w:rPr>
        <w:t>Tribe</w:t>
      </w:r>
      <w:r w:rsidR="00262692" w:rsidRPr="00881169">
        <w:rPr>
          <w:rFonts w:ascii="Times New Roman" w:eastAsia="Times New Roman" w:hAnsi="Times New Roman" w:cs="Times New Roman"/>
          <w:color w:val="000000"/>
          <w:sz w:val="24"/>
          <w:szCs w:val="24"/>
        </w:rPr>
        <w:t xml:space="preserve">s struggle to protect indigenous citizens </w:t>
      </w:r>
      <w:r w:rsidR="005326EF">
        <w:rPr>
          <w:rFonts w:ascii="Times New Roman" w:eastAsia="Times New Roman" w:hAnsi="Times New Roman" w:cs="Times New Roman"/>
          <w:color w:val="000000"/>
          <w:sz w:val="24"/>
          <w:szCs w:val="24"/>
        </w:rPr>
        <w:t>as they wait for full distribution of their share</w:t>
      </w:r>
      <w:r w:rsidR="006C311F">
        <w:rPr>
          <w:rFonts w:ascii="Times New Roman" w:eastAsia="Times New Roman" w:hAnsi="Times New Roman" w:cs="Times New Roman"/>
          <w:color w:val="000000"/>
          <w:sz w:val="24"/>
          <w:szCs w:val="24"/>
        </w:rPr>
        <w:t xml:space="preserve"> of assistance aid</w:t>
      </w:r>
      <w:r w:rsidR="00CD3E9F" w:rsidRPr="00881169">
        <w:rPr>
          <w:rFonts w:ascii="Times New Roman" w:eastAsia="Times New Roman" w:hAnsi="Times New Roman" w:cs="Times New Roman"/>
          <w:color w:val="000000"/>
          <w:sz w:val="24"/>
          <w:szCs w:val="24"/>
        </w:rPr>
        <w:t>.</w:t>
      </w:r>
      <w:r w:rsidR="005321EE" w:rsidRPr="00881169">
        <w:rPr>
          <w:rFonts w:ascii="Times New Roman" w:eastAsia="Times New Roman" w:hAnsi="Times New Roman" w:cs="Times New Roman"/>
          <w:color w:val="000000"/>
          <w:sz w:val="24"/>
          <w:szCs w:val="24"/>
        </w:rPr>
        <w:t xml:space="preserve"> </w:t>
      </w:r>
      <w:r w:rsidR="009735FF" w:rsidRPr="00881169">
        <w:rPr>
          <w:rFonts w:ascii="Times New Roman" w:eastAsia="Times New Roman" w:hAnsi="Times New Roman" w:cs="Times New Roman"/>
          <w:color w:val="000000"/>
          <w:sz w:val="24"/>
          <w:szCs w:val="24"/>
        </w:rPr>
        <w:t xml:space="preserve">The Nation emphasizes that the </w:t>
      </w:r>
      <w:r w:rsidR="003802CE" w:rsidRPr="00881169">
        <w:rPr>
          <w:rFonts w:ascii="Times New Roman" w:eastAsia="Times New Roman" w:hAnsi="Times New Roman" w:cs="Times New Roman"/>
          <w:color w:val="000000"/>
          <w:sz w:val="24"/>
          <w:szCs w:val="24"/>
        </w:rPr>
        <w:t xml:space="preserve">U.S. must, at a minimum, </w:t>
      </w:r>
      <w:r w:rsidR="005321EE" w:rsidRPr="00881169">
        <w:rPr>
          <w:rFonts w:ascii="Times New Roman" w:eastAsia="Times New Roman" w:hAnsi="Times New Roman" w:cs="Times New Roman"/>
          <w:color w:val="000000"/>
          <w:sz w:val="24"/>
          <w:szCs w:val="24"/>
        </w:rPr>
        <w:t xml:space="preserve">waive the </w:t>
      </w:r>
      <w:r w:rsidR="009735FF" w:rsidRPr="00881169">
        <w:rPr>
          <w:rFonts w:ascii="Times New Roman" w:eastAsia="Times New Roman" w:hAnsi="Times New Roman" w:cs="Times New Roman"/>
          <w:color w:val="000000"/>
          <w:sz w:val="24"/>
          <w:szCs w:val="24"/>
        </w:rPr>
        <w:t xml:space="preserve">spending deadline and other federal </w:t>
      </w:r>
      <w:r w:rsidR="00881169" w:rsidRPr="00881169">
        <w:rPr>
          <w:rFonts w:ascii="Times New Roman" w:eastAsia="Times New Roman" w:hAnsi="Times New Roman" w:cs="Times New Roman"/>
          <w:color w:val="000000"/>
          <w:sz w:val="24"/>
          <w:szCs w:val="24"/>
        </w:rPr>
        <w:t>regulations to</w:t>
      </w:r>
      <w:r w:rsidR="003802CE" w:rsidRPr="00881169">
        <w:rPr>
          <w:rFonts w:ascii="Times New Roman" w:eastAsia="Times New Roman" w:hAnsi="Times New Roman" w:cs="Times New Roman"/>
          <w:color w:val="000000"/>
          <w:sz w:val="24"/>
          <w:szCs w:val="24"/>
        </w:rPr>
        <w:t xml:space="preserve"> allow </w:t>
      </w:r>
      <w:r w:rsidR="00E87043" w:rsidRPr="00881169">
        <w:rPr>
          <w:rFonts w:ascii="Times New Roman" w:eastAsia="Times New Roman" w:hAnsi="Times New Roman" w:cs="Times New Roman"/>
          <w:color w:val="000000"/>
          <w:sz w:val="24"/>
          <w:szCs w:val="24"/>
        </w:rPr>
        <w:t>Tribe</w:t>
      </w:r>
      <w:r w:rsidR="003802CE" w:rsidRPr="00881169">
        <w:rPr>
          <w:rFonts w:ascii="Times New Roman" w:eastAsia="Times New Roman" w:hAnsi="Times New Roman" w:cs="Times New Roman"/>
          <w:color w:val="000000"/>
          <w:sz w:val="24"/>
          <w:szCs w:val="24"/>
        </w:rPr>
        <w:t xml:space="preserve">s a fair opportunity to </w:t>
      </w:r>
      <w:r w:rsidR="002B6DEE" w:rsidRPr="00881169">
        <w:rPr>
          <w:rFonts w:ascii="Times New Roman" w:eastAsia="Times New Roman" w:hAnsi="Times New Roman" w:cs="Times New Roman"/>
          <w:color w:val="000000"/>
          <w:sz w:val="24"/>
          <w:szCs w:val="24"/>
        </w:rPr>
        <w:t xml:space="preserve">fight </w:t>
      </w:r>
      <w:r w:rsidR="002B6DEE" w:rsidRPr="00881169">
        <w:rPr>
          <w:rFonts w:ascii="Times New Roman" w:eastAsia="Times New Roman" w:hAnsi="Times New Roman" w:cs="Times New Roman"/>
          <w:i/>
          <w:iCs/>
          <w:color w:val="000000"/>
          <w:sz w:val="24"/>
          <w:szCs w:val="24"/>
        </w:rPr>
        <w:t>Dikos Nitsaaígíí Náhást’éíts’áadah</w:t>
      </w:r>
      <w:r w:rsidR="002B6DEE" w:rsidRPr="00881169">
        <w:rPr>
          <w:rFonts w:ascii="Times New Roman" w:eastAsia="Times New Roman" w:hAnsi="Times New Roman" w:cs="Times New Roman"/>
          <w:color w:val="000000"/>
          <w:sz w:val="24"/>
          <w:szCs w:val="24"/>
        </w:rPr>
        <w:t xml:space="preserve">, which includes </w:t>
      </w:r>
      <w:r w:rsidR="003802CE" w:rsidRPr="00881169">
        <w:rPr>
          <w:rFonts w:ascii="Times New Roman" w:eastAsia="Times New Roman" w:hAnsi="Times New Roman" w:cs="Times New Roman"/>
          <w:color w:val="000000"/>
          <w:sz w:val="24"/>
          <w:szCs w:val="24"/>
        </w:rPr>
        <w:t>tackl</w:t>
      </w:r>
      <w:r w:rsidR="002B6DEE" w:rsidRPr="00881169">
        <w:rPr>
          <w:rFonts w:ascii="Times New Roman" w:eastAsia="Times New Roman" w:hAnsi="Times New Roman" w:cs="Times New Roman"/>
          <w:color w:val="000000"/>
          <w:sz w:val="24"/>
          <w:szCs w:val="24"/>
        </w:rPr>
        <w:t>ing</w:t>
      </w:r>
      <w:r w:rsidR="003802CE" w:rsidRPr="00881169">
        <w:rPr>
          <w:rFonts w:ascii="Times New Roman" w:eastAsia="Times New Roman" w:hAnsi="Times New Roman" w:cs="Times New Roman"/>
          <w:color w:val="000000"/>
          <w:sz w:val="24"/>
          <w:szCs w:val="24"/>
        </w:rPr>
        <w:t xml:space="preserve"> the infrastructural obstacles </w:t>
      </w:r>
      <w:r w:rsidR="002B6DEE" w:rsidRPr="00881169">
        <w:rPr>
          <w:rFonts w:ascii="Times New Roman" w:eastAsia="Times New Roman" w:hAnsi="Times New Roman" w:cs="Times New Roman"/>
          <w:color w:val="000000"/>
          <w:sz w:val="24"/>
          <w:szCs w:val="24"/>
        </w:rPr>
        <w:t>heightening the Navajo community’s root vulnerabilities.</w:t>
      </w:r>
    </w:p>
    <w:p w14:paraId="3E356DCA" w14:textId="31860937" w:rsidR="004A522A" w:rsidRPr="00881169" w:rsidRDefault="004E04E9" w:rsidP="00DC1E92">
      <w:pPr>
        <w:spacing w:before="240" w:after="240" w:line="276" w:lineRule="auto"/>
        <w:jc w:val="both"/>
        <w:outlineLvl w:val="0"/>
        <w:rPr>
          <w:rFonts w:ascii="Times New Roman" w:eastAsia="Times New Roman" w:hAnsi="Times New Roman" w:cs="Times New Roman"/>
          <w:b/>
          <w:bCs/>
          <w:kern w:val="36"/>
          <w:sz w:val="24"/>
          <w:szCs w:val="24"/>
        </w:rPr>
      </w:pPr>
      <w:r w:rsidRPr="00881169">
        <w:rPr>
          <w:rFonts w:ascii="Times New Roman" w:eastAsia="Times New Roman" w:hAnsi="Times New Roman" w:cs="Times New Roman"/>
          <w:b/>
          <w:color w:val="000000"/>
          <w:sz w:val="24"/>
          <w:szCs w:val="24"/>
        </w:rPr>
        <w:t xml:space="preserve">II. </w:t>
      </w:r>
      <w:r w:rsidR="004A522A" w:rsidRPr="00881169">
        <w:rPr>
          <w:rFonts w:ascii="Times New Roman" w:eastAsia="Times New Roman" w:hAnsi="Times New Roman" w:cs="Times New Roman"/>
          <w:b/>
          <w:bCs/>
          <w:color w:val="000000"/>
          <w:kern w:val="36"/>
          <w:sz w:val="24"/>
          <w:szCs w:val="24"/>
        </w:rPr>
        <w:t>Health and Healthcare</w:t>
      </w:r>
      <w:r w:rsidR="005C5340">
        <w:rPr>
          <w:rFonts w:ascii="Times New Roman" w:eastAsia="Times New Roman" w:hAnsi="Times New Roman" w:cs="Times New Roman"/>
          <w:b/>
          <w:bCs/>
          <w:color w:val="000000"/>
          <w:kern w:val="36"/>
          <w:sz w:val="24"/>
          <w:szCs w:val="24"/>
        </w:rPr>
        <w:t xml:space="preserve"> - the U.S. must provide Navajo people the highest attainable health services and support traditional healthcare practices</w:t>
      </w:r>
      <w:r w:rsidR="00040EF4">
        <w:rPr>
          <w:rStyle w:val="FootnoteReference"/>
          <w:rFonts w:ascii="Times New Roman" w:eastAsia="Times New Roman" w:hAnsi="Times New Roman" w:cs="Times New Roman"/>
          <w:b/>
          <w:bCs/>
          <w:color w:val="000000"/>
          <w:kern w:val="36"/>
          <w:sz w:val="24"/>
          <w:szCs w:val="24"/>
        </w:rPr>
        <w:footnoteReference w:id="12"/>
      </w:r>
    </w:p>
    <w:p w14:paraId="22C1C5C9" w14:textId="0FA5B7A5" w:rsidR="004A522A" w:rsidRPr="00881169" w:rsidRDefault="004E5D41" w:rsidP="00DC1E92">
      <w:pPr>
        <w:spacing w:before="240" w:after="240" w:line="276" w:lineRule="auto"/>
        <w:ind w:firstLine="720"/>
        <w:jc w:val="both"/>
        <w:rPr>
          <w:rFonts w:ascii="Times New Roman" w:eastAsia="Times New Roman" w:hAnsi="Times New Roman" w:cs="Times New Roman"/>
          <w:sz w:val="24"/>
          <w:szCs w:val="24"/>
        </w:rPr>
      </w:pPr>
      <w:r w:rsidRPr="00881169">
        <w:rPr>
          <w:rFonts w:ascii="Times New Roman" w:eastAsia="Times New Roman" w:hAnsi="Times New Roman" w:cs="Times New Roman"/>
          <w:i/>
          <w:iCs/>
          <w:color w:val="000000"/>
          <w:sz w:val="24"/>
          <w:szCs w:val="24"/>
        </w:rPr>
        <w:t>Dikos Nitsaaígíí Náhást’éíts’áadah</w:t>
      </w:r>
      <w:r w:rsidR="00540C49" w:rsidRPr="00881169" w:rsidDel="00540C49">
        <w:rPr>
          <w:rFonts w:ascii="Times New Roman" w:eastAsia="Times New Roman" w:hAnsi="Times New Roman" w:cs="Times New Roman"/>
          <w:iCs/>
          <w:color w:val="000000"/>
          <w:sz w:val="24"/>
          <w:szCs w:val="24"/>
        </w:rPr>
        <w:t xml:space="preserve"> </w:t>
      </w:r>
      <w:r w:rsidR="009D01E7" w:rsidRPr="00881169">
        <w:rPr>
          <w:rFonts w:ascii="Times New Roman" w:eastAsia="Times New Roman" w:hAnsi="Times New Roman" w:cs="Times New Roman"/>
          <w:color w:val="000000"/>
          <w:sz w:val="24"/>
          <w:szCs w:val="24"/>
        </w:rPr>
        <w:t xml:space="preserve">directly affects </w:t>
      </w:r>
      <w:r w:rsidR="00B623C7" w:rsidRPr="00881169">
        <w:rPr>
          <w:rFonts w:ascii="Times New Roman" w:eastAsia="Times New Roman" w:hAnsi="Times New Roman" w:cs="Times New Roman"/>
          <w:color w:val="000000"/>
          <w:sz w:val="24"/>
          <w:szCs w:val="24"/>
        </w:rPr>
        <w:t>Navajo peoples’ rights to health, evidenced by:</w:t>
      </w:r>
      <w:r w:rsidR="00CA13EE" w:rsidRPr="00881169">
        <w:rPr>
          <w:rFonts w:ascii="Times New Roman" w:eastAsia="Times New Roman" w:hAnsi="Times New Roman" w:cs="Times New Roman"/>
          <w:color w:val="000000"/>
          <w:sz w:val="24"/>
          <w:szCs w:val="24"/>
        </w:rPr>
        <w:t xml:space="preserve"> </w:t>
      </w:r>
      <w:r w:rsidR="004A522A" w:rsidRPr="00881169">
        <w:rPr>
          <w:rFonts w:ascii="Times New Roman" w:eastAsia="Times New Roman" w:hAnsi="Times New Roman" w:cs="Times New Roman"/>
          <w:color w:val="000000"/>
          <w:sz w:val="24"/>
          <w:szCs w:val="24"/>
        </w:rPr>
        <w:t xml:space="preserve">(1) the Nation’s </w:t>
      </w:r>
      <w:r w:rsidR="00540C49" w:rsidRPr="00881169">
        <w:rPr>
          <w:rFonts w:ascii="Times New Roman" w:eastAsia="Times New Roman" w:hAnsi="Times New Roman" w:cs="Times New Roman"/>
          <w:color w:val="000000"/>
          <w:sz w:val="24"/>
          <w:szCs w:val="24"/>
        </w:rPr>
        <w:t xml:space="preserve">reduced </w:t>
      </w:r>
      <w:r w:rsidR="004A522A" w:rsidRPr="00881169">
        <w:rPr>
          <w:rFonts w:ascii="Times New Roman" w:eastAsia="Times New Roman" w:hAnsi="Times New Roman" w:cs="Times New Roman"/>
          <w:color w:val="000000"/>
          <w:sz w:val="24"/>
          <w:szCs w:val="24"/>
        </w:rPr>
        <w:t>ability to support its community health workers and community-based programs; (2) the predicted disproportionate health impact on Navajo people with respect to</w:t>
      </w:r>
      <w:r w:rsidR="009D01E7" w:rsidRPr="00881169">
        <w:rPr>
          <w:rFonts w:ascii="Times New Roman" w:eastAsia="Times New Roman" w:hAnsi="Times New Roman" w:cs="Times New Roman"/>
          <w:color w:val="000000"/>
          <w:sz w:val="24"/>
          <w:szCs w:val="24"/>
        </w:rPr>
        <w:t xml:space="preserve"> chronic illnesses</w:t>
      </w:r>
      <w:r w:rsidR="004A522A" w:rsidRPr="00881169">
        <w:rPr>
          <w:rFonts w:ascii="Times New Roman" w:eastAsia="Times New Roman" w:hAnsi="Times New Roman" w:cs="Times New Roman"/>
          <w:color w:val="000000"/>
          <w:sz w:val="24"/>
          <w:szCs w:val="24"/>
        </w:rPr>
        <w:t>; and (3) the lack of disaggregated data</w:t>
      </w:r>
      <w:r w:rsidR="00B623C7" w:rsidRPr="00881169">
        <w:rPr>
          <w:rFonts w:ascii="Times New Roman" w:eastAsia="Times New Roman" w:hAnsi="Times New Roman" w:cs="Times New Roman"/>
          <w:color w:val="000000"/>
          <w:sz w:val="24"/>
          <w:szCs w:val="24"/>
        </w:rPr>
        <w:t>,</w:t>
      </w:r>
      <w:r w:rsidR="004A522A" w:rsidRPr="00881169">
        <w:rPr>
          <w:rFonts w:ascii="Times New Roman" w:eastAsia="Times New Roman" w:hAnsi="Times New Roman" w:cs="Times New Roman"/>
          <w:color w:val="000000"/>
          <w:sz w:val="24"/>
          <w:szCs w:val="24"/>
        </w:rPr>
        <w:t xml:space="preserve"> and emerging data gaps</w:t>
      </w:r>
      <w:r w:rsidR="009D01E7" w:rsidRPr="00881169">
        <w:rPr>
          <w:rFonts w:ascii="Times New Roman" w:eastAsia="Times New Roman" w:hAnsi="Times New Roman" w:cs="Times New Roman"/>
          <w:color w:val="000000"/>
          <w:sz w:val="24"/>
          <w:szCs w:val="24"/>
        </w:rPr>
        <w:t>.</w:t>
      </w:r>
      <w:r w:rsidR="004A522A" w:rsidRPr="00881169">
        <w:rPr>
          <w:rFonts w:ascii="Times New Roman" w:eastAsia="Times New Roman" w:hAnsi="Times New Roman" w:cs="Times New Roman"/>
          <w:color w:val="000000"/>
          <w:sz w:val="24"/>
          <w:szCs w:val="24"/>
        </w:rPr>
        <w:t> </w:t>
      </w:r>
      <w:r w:rsidR="00B623C7" w:rsidRPr="00881169">
        <w:rPr>
          <w:rFonts w:ascii="Times New Roman" w:eastAsia="Times New Roman" w:hAnsi="Times New Roman" w:cs="Times New Roman"/>
          <w:color w:val="000000"/>
          <w:sz w:val="24"/>
          <w:szCs w:val="24"/>
        </w:rPr>
        <w:t xml:space="preserve"> </w:t>
      </w:r>
    </w:p>
    <w:p w14:paraId="12A17727" w14:textId="141516A3" w:rsidR="00F32A10" w:rsidRPr="00881169" w:rsidRDefault="004A522A" w:rsidP="00415F68">
      <w:pPr>
        <w:spacing w:before="240" w:after="240" w:line="276" w:lineRule="auto"/>
        <w:ind w:firstLine="720"/>
        <w:jc w:val="both"/>
        <w:rPr>
          <w:rFonts w:ascii="Times New Roman" w:eastAsia="Times New Roman" w:hAnsi="Times New Roman" w:cs="Times New Roman"/>
          <w:sz w:val="24"/>
          <w:szCs w:val="24"/>
        </w:rPr>
      </w:pPr>
      <w:r w:rsidRPr="00881169">
        <w:rPr>
          <w:rFonts w:ascii="Times New Roman" w:eastAsia="Times New Roman" w:hAnsi="Times New Roman" w:cs="Times New Roman"/>
          <w:color w:val="000000"/>
          <w:sz w:val="24"/>
          <w:szCs w:val="24"/>
        </w:rPr>
        <w:t xml:space="preserve">First, </w:t>
      </w:r>
      <w:r w:rsidR="005D629A" w:rsidRPr="00881169">
        <w:rPr>
          <w:rFonts w:ascii="Times New Roman" w:eastAsia="Times New Roman" w:hAnsi="Times New Roman" w:cs="Times New Roman"/>
          <w:color w:val="000000"/>
          <w:sz w:val="24"/>
          <w:szCs w:val="24"/>
        </w:rPr>
        <w:t>m</w:t>
      </w:r>
      <w:r w:rsidRPr="00881169">
        <w:rPr>
          <w:rFonts w:ascii="Times New Roman" w:eastAsia="Times New Roman" w:hAnsi="Times New Roman" w:cs="Times New Roman"/>
          <w:color w:val="000000"/>
          <w:sz w:val="24"/>
          <w:szCs w:val="24"/>
        </w:rPr>
        <w:t>any Navajo people receive he</w:t>
      </w:r>
      <w:r w:rsidR="0097148B" w:rsidRPr="00881169">
        <w:rPr>
          <w:rFonts w:ascii="Times New Roman" w:eastAsia="Times New Roman" w:hAnsi="Times New Roman" w:cs="Times New Roman"/>
          <w:color w:val="000000"/>
          <w:sz w:val="24"/>
          <w:szCs w:val="24"/>
        </w:rPr>
        <w:t>althcare information through</w:t>
      </w:r>
      <w:r w:rsidRPr="00881169">
        <w:rPr>
          <w:rFonts w:ascii="Times New Roman" w:eastAsia="Times New Roman" w:hAnsi="Times New Roman" w:cs="Times New Roman"/>
          <w:color w:val="000000"/>
          <w:sz w:val="24"/>
          <w:szCs w:val="24"/>
        </w:rPr>
        <w:t xml:space="preserve"> radio and </w:t>
      </w:r>
      <w:r w:rsidR="00540C49" w:rsidRPr="00881169">
        <w:rPr>
          <w:rFonts w:ascii="Times New Roman" w:eastAsia="Times New Roman" w:hAnsi="Times New Roman" w:cs="Times New Roman"/>
          <w:color w:val="000000"/>
          <w:sz w:val="24"/>
          <w:szCs w:val="24"/>
        </w:rPr>
        <w:t xml:space="preserve">local community </w:t>
      </w:r>
      <w:r w:rsidRPr="00881169">
        <w:rPr>
          <w:rFonts w:ascii="Times New Roman" w:eastAsia="Times New Roman" w:hAnsi="Times New Roman" w:cs="Times New Roman"/>
          <w:color w:val="000000"/>
          <w:sz w:val="24"/>
          <w:szCs w:val="24"/>
        </w:rPr>
        <w:t xml:space="preserve">campaigns, and even more learn important information through large annual gatherings.  </w:t>
      </w:r>
      <w:r w:rsidR="002B6DEE" w:rsidRPr="00881169">
        <w:rPr>
          <w:rFonts w:ascii="Times New Roman" w:eastAsia="Times New Roman" w:hAnsi="Times New Roman" w:cs="Times New Roman"/>
          <w:color w:val="000000"/>
          <w:sz w:val="24"/>
          <w:szCs w:val="24"/>
        </w:rPr>
        <w:t>With the current stay</w:t>
      </w:r>
      <w:r w:rsidR="00725EC3">
        <w:rPr>
          <w:rFonts w:ascii="Times New Roman" w:eastAsia="Times New Roman" w:hAnsi="Times New Roman" w:cs="Times New Roman"/>
          <w:color w:val="000000"/>
          <w:sz w:val="24"/>
          <w:szCs w:val="24"/>
        </w:rPr>
        <w:t>-</w:t>
      </w:r>
      <w:r w:rsidR="002B6DEE" w:rsidRPr="00881169">
        <w:rPr>
          <w:rFonts w:ascii="Times New Roman" w:eastAsia="Times New Roman" w:hAnsi="Times New Roman" w:cs="Times New Roman"/>
          <w:color w:val="000000"/>
          <w:sz w:val="24"/>
          <w:szCs w:val="24"/>
        </w:rPr>
        <w:t>at</w:t>
      </w:r>
      <w:r w:rsidR="00725EC3">
        <w:rPr>
          <w:rFonts w:ascii="Times New Roman" w:eastAsia="Times New Roman" w:hAnsi="Times New Roman" w:cs="Times New Roman"/>
          <w:color w:val="000000"/>
          <w:sz w:val="24"/>
          <w:szCs w:val="24"/>
        </w:rPr>
        <w:t>-</w:t>
      </w:r>
      <w:r w:rsidR="002B6DEE" w:rsidRPr="00881169">
        <w:rPr>
          <w:rFonts w:ascii="Times New Roman" w:eastAsia="Times New Roman" w:hAnsi="Times New Roman" w:cs="Times New Roman"/>
          <w:color w:val="000000"/>
          <w:sz w:val="24"/>
          <w:szCs w:val="24"/>
        </w:rPr>
        <w:t xml:space="preserve">home orders in effect, </w:t>
      </w:r>
      <w:r w:rsidRPr="00881169">
        <w:rPr>
          <w:rFonts w:ascii="Times New Roman" w:eastAsia="Times New Roman" w:hAnsi="Times New Roman" w:cs="Times New Roman"/>
          <w:color w:val="000000"/>
          <w:sz w:val="24"/>
          <w:szCs w:val="24"/>
        </w:rPr>
        <w:t xml:space="preserve">the dissemination of healthcare </w:t>
      </w:r>
      <w:r w:rsidRPr="00881169">
        <w:rPr>
          <w:rFonts w:ascii="Times New Roman" w:eastAsia="Times New Roman" w:hAnsi="Times New Roman" w:cs="Times New Roman"/>
          <w:color w:val="000000"/>
          <w:sz w:val="24"/>
          <w:szCs w:val="24"/>
        </w:rPr>
        <w:lastRenderedPageBreak/>
        <w:t>information</w:t>
      </w:r>
      <w:r w:rsidR="007B1320" w:rsidRPr="00881169">
        <w:rPr>
          <w:rFonts w:ascii="Times New Roman" w:eastAsia="Times New Roman" w:hAnsi="Times New Roman" w:cs="Times New Roman"/>
          <w:color w:val="000000"/>
          <w:sz w:val="24"/>
          <w:szCs w:val="24"/>
        </w:rPr>
        <w:t>, including via community-based programs,</w:t>
      </w:r>
      <w:r w:rsidRPr="00881169">
        <w:rPr>
          <w:rFonts w:ascii="Times New Roman" w:eastAsia="Times New Roman" w:hAnsi="Times New Roman" w:cs="Times New Roman"/>
          <w:color w:val="000000"/>
          <w:sz w:val="24"/>
          <w:szCs w:val="24"/>
        </w:rPr>
        <w:t xml:space="preserve"> is currently limited to </w:t>
      </w:r>
      <w:r w:rsidR="002B6DEE" w:rsidRPr="00881169">
        <w:rPr>
          <w:rFonts w:ascii="Times New Roman" w:eastAsia="Times New Roman" w:hAnsi="Times New Roman" w:cs="Times New Roman"/>
          <w:color w:val="000000"/>
          <w:sz w:val="24"/>
          <w:szCs w:val="24"/>
        </w:rPr>
        <w:t xml:space="preserve">radio communication and </w:t>
      </w:r>
      <w:r w:rsidRPr="00881169">
        <w:rPr>
          <w:rFonts w:ascii="Times New Roman" w:eastAsia="Times New Roman" w:hAnsi="Times New Roman" w:cs="Times New Roman"/>
          <w:color w:val="000000"/>
          <w:sz w:val="24"/>
          <w:szCs w:val="24"/>
        </w:rPr>
        <w:t>modes requir</w:t>
      </w:r>
      <w:r w:rsidR="00BA3A38" w:rsidRPr="00881169">
        <w:rPr>
          <w:rFonts w:ascii="Times New Roman" w:eastAsia="Times New Roman" w:hAnsi="Times New Roman" w:cs="Times New Roman"/>
          <w:color w:val="000000"/>
          <w:sz w:val="24"/>
          <w:szCs w:val="24"/>
        </w:rPr>
        <w:t>ing</w:t>
      </w:r>
      <w:r w:rsidRPr="00881169">
        <w:rPr>
          <w:rFonts w:ascii="Times New Roman" w:eastAsia="Times New Roman" w:hAnsi="Times New Roman" w:cs="Times New Roman"/>
          <w:color w:val="000000"/>
          <w:sz w:val="24"/>
          <w:szCs w:val="24"/>
        </w:rPr>
        <w:t xml:space="preserve"> an internet connecti</w:t>
      </w:r>
      <w:r w:rsidR="007B1320" w:rsidRPr="00881169">
        <w:rPr>
          <w:rFonts w:ascii="Times New Roman" w:eastAsia="Times New Roman" w:hAnsi="Times New Roman" w:cs="Times New Roman"/>
          <w:color w:val="000000"/>
          <w:sz w:val="24"/>
          <w:szCs w:val="24"/>
        </w:rPr>
        <w:t xml:space="preserve">on or regular cellular service, </w:t>
      </w:r>
      <w:r w:rsidR="002B6DEE" w:rsidRPr="00881169">
        <w:rPr>
          <w:rFonts w:ascii="Times New Roman" w:eastAsia="Times New Roman" w:hAnsi="Times New Roman" w:cs="Times New Roman"/>
          <w:color w:val="000000"/>
          <w:sz w:val="24"/>
          <w:szCs w:val="24"/>
        </w:rPr>
        <w:t xml:space="preserve">the latter </w:t>
      </w:r>
      <w:r w:rsidR="003925EE">
        <w:rPr>
          <w:rFonts w:ascii="Times New Roman" w:eastAsia="Times New Roman" w:hAnsi="Times New Roman" w:cs="Times New Roman"/>
          <w:color w:val="000000"/>
          <w:sz w:val="24"/>
          <w:szCs w:val="24"/>
        </w:rPr>
        <w:t xml:space="preserve">of </w:t>
      </w:r>
      <w:r w:rsidR="007B1320" w:rsidRPr="00881169">
        <w:rPr>
          <w:rFonts w:ascii="Times New Roman" w:eastAsia="Times New Roman" w:hAnsi="Times New Roman" w:cs="Times New Roman"/>
          <w:color w:val="000000"/>
          <w:sz w:val="24"/>
          <w:szCs w:val="24"/>
        </w:rPr>
        <w:t xml:space="preserve">which </w:t>
      </w:r>
      <w:r w:rsidR="002B6DEE" w:rsidRPr="00881169">
        <w:rPr>
          <w:rFonts w:ascii="Times New Roman" w:eastAsia="Times New Roman" w:hAnsi="Times New Roman" w:cs="Times New Roman"/>
          <w:color w:val="000000"/>
          <w:sz w:val="24"/>
          <w:szCs w:val="24"/>
        </w:rPr>
        <w:t>are</w:t>
      </w:r>
      <w:r w:rsidR="007B1320" w:rsidRPr="00881169">
        <w:rPr>
          <w:rFonts w:ascii="Times New Roman" w:eastAsia="Times New Roman" w:hAnsi="Times New Roman" w:cs="Times New Roman"/>
          <w:color w:val="000000"/>
          <w:sz w:val="24"/>
          <w:szCs w:val="24"/>
        </w:rPr>
        <w:t xml:space="preserve"> limited </w:t>
      </w:r>
      <w:r w:rsidR="0097148B" w:rsidRPr="00881169">
        <w:rPr>
          <w:rFonts w:ascii="Times New Roman" w:eastAsia="Times New Roman" w:hAnsi="Times New Roman" w:cs="Times New Roman"/>
          <w:color w:val="000000"/>
          <w:sz w:val="24"/>
          <w:szCs w:val="24"/>
        </w:rPr>
        <w:t>across</w:t>
      </w:r>
      <w:r w:rsidR="007B1320" w:rsidRPr="00881169">
        <w:rPr>
          <w:rFonts w:ascii="Times New Roman" w:eastAsia="Times New Roman" w:hAnsi="Times New Roman" w:cs="Times New Roman"/>
          <w:color w:val="000000"/>
          <w:sz w:val="24"/>
          <w:szCs w:val="24"/>
        </w:rPr>
        <w:t xml:space="preserve"> the Nation</w:t>
      </w:r>
      <w:r w:rsidRPr="00881169">
        <w:rPr>
          <w:rFonts w:ascii="Times New Roman" w:eastAsia="Times New Roman" w:hAnsi="Times New Roman" w:cs="Times New Roman"/>
          <w:color w:val="000000"/>
          <w:sz w:val="24"/>
          <w:szCs w:val="24"/>
        </w:rPr>
        <w:t>.</w:t>
      </w:r>
      <w:r w:rsidR="00697FCE" w:rsidRPr="00881169">
        <w:rPr>
          <w:rFonts w:ascii="Times New Roman" w:eastAsia="Times New Roman" w:hAnsi="Times New Roman" w:cs="Times New Roman"/>
          <w:color w:val="000000"/>
          <w:sz w:val="24"/>
          <w:szCs w:val="24"/>
        </w:rPr>
        <w:t xml:space="preserve"> </w:t>
      </w:r>
      <w:r w:rsidR="00BA3A38" w:rsidRPr="00881169">
        <w:rPr>
          <w:rFonts w:ascii="Times New Roman" w:eastAsia="Times New Roman" w:hAnsi="Times New Roman" w:cs="Times New Roman"/>
          <w:color w:val="000000"/>
          <w:sz w:val="24"/>
          <w:szCs w:val="24"/>
        </w:rPr>
        <w:t xml:space="preserve">An </w:t>
      </w:r>
      <w:r w:rsidRPr="00881169">
        <w:rPr>
          <w:rFonts w:ascii="Times New Roman" w:eastAsia="Times New Roman" w:hAnsi="Times New Roman" w:cs="Times New Roman"/>
          <w:color w:val="000000"/>
          <w:sz w:val="24"/>
          <w:szCs w:val="24"/>
        </w:rPr>
        <w:t xml:space="preserve">essential part of effective healthcare </w:t>
      </w:r>
      <w:r w:rsidR="00EC1A2A" w:rsidRPr="00881169">
        <w:rPr>
          <w:rFonts w:ascii="Times New Roman" w:eastAsia="Times New Roman" w:hAnsi="Times New Roman" w:cs="Times New Roman"/>
          <w:color w:val="000000"/>
          <w:sz w:val="24"/>
          <w:szCs w:val="24"/>
        </w:rPr>
        <w:t xml:space="preserve">delivery </w:t>
      </w:r>
      <w:r w:rsidRPr="00881169">
        <w:rPr>
          <w:rFonts w:ascii="Times New Roman" w:eastAsia="Times New Roman" w:hAnsi="Times New Roman" w:cs="Times New Roman"/>
          <w:color w:val="000000"/>
          <w:sz w:val="24"/>
          <w:szCs w:val="24"/>
        </w:rPr>
        <w:t>on the Nation</w:t>
      </w:r>
      <w:r w:rsidR="00F32A10" w:rsidRPr="00881169">
        <w:rPr>
          <w:rFonts w:ascii="Times New Roman" w:eastAsia="Times New Roman" w:hAnsi="Times New Roman" w:cs="Times New Roman"/>
          <w:color w:val="000000"/>
          <w:sz w:val="24"/>
          <w:szCs w:val="24"/>
        </w:rPr>
        <w:t xml:space="preserve">, </w:t>
      </w:r>
      <w:r w:rsidR="00BA3A38" w:rsidRPr="00881169">
        <w:rPr>
          <w:rFonts w:ascii="Times New Roman" w:eastAsia="Times New Roman" w:hAnsi="Times New Roman" w:cs="Times New Roman"/>
          <w:color w:val="000000"/>
          <w:sz w:val="24"/>
          <w:szCs w:val="24"/>
        </w:rPr>
        <w:t xml:space="preserve">community health workers </w:t>
      </w:r>
      <w:r w:rsidR="00F32A10" w:rsidRPr="00881169">
        <w:rPr>
          <w:rFonts w:ascii="Times New Roman" w:eastAsia="Times New Roman" w:hAnsi="Times New Roman" w:cs="Times New Roman"/>
          <w:color w:val="000000"/>
          <w:sz w:val="24"/>
          <w:szCs w:val="24"/>
        </w:rPr>
        <w:t>historically work with limited staff</w:t>
      </w:r>
      <w:r w:rsidR="00697FCE" w:rsidRPr="00881169">
        <w:rPr>
          <w:rFonts w:ascii="Times New Roman" w:eastAsia="Times New Roman" w:hAnsi="Times New Roman" w:cs="Times New Roman"/>
          <w:color w:val="000000"/>
          <w:sz w:val="24"/>
          <w:szCs w:val="24"/>
        </w:rPr>
        <w:t>ing</w:t>
      </w:r>
      <w:r w:rsidR="00F32A10" w:rsidRPr="00881169">
        <w:rPr>
          <w:rFonts w:ascii="Times New Roman" w:eastAsia="Times New Roman" w:hAnsi="Times New Roman" w:cs="Times New Roman"/>
          <w:color w:val="000000"/>
          <w:sz w:val="24"/>
          <w:szCs w:val="24"/>
        </w:rPr>
        <w:t xml:space="preserve"> to engage and educate communities. With </w:t>
      </w:r>
      <w:r w:rsidR="004E5D41" w:rsidRPr="00881169">
        <w:rPr>
          <w:rFonts w:ascii="Times New Roman" w:eastAsia="Times New Roman" w:hAnsi="Times New Roman" w:cs="Times New Roman"/>
          <w:i/>
          <w:iCs/>
          <w:color w:val="000000"/>
          <w:sz w:val="24"/>
          <w:szCs w:val="24"/>
        </w:rPr>
        <w:t>Dikos Nitsaaígíí Náhást’éíts’áadah</w:t>
      </w:r>
      <w:r w:rsidR="00F32A10" w:rsidRPr="00881169">
        <w:rPr>
          <w:rFonts w:ascii="Times New Roman" w:eastAsia="Times New Roman" w:hAnsi="Times New Roman" w:cs="Times New Roman"/>
          <w:color w:val="000000"/>
          <w:sz w:val="24"/>
          <w:szCs w:val="24"/>
        </w:rPr>
        <w:t>, community health workers must now divert their attention to the current health emergency,</w:t>
      </w:r>
      <w:r w:rsidR="005D48BF" w:rsidRPr="00881169">
        <w:rPr>
          <w:rFonts w:ascii="Times New Roman" w:eastAsia="Times New Roman" w:hAnsi="Times New Roman" w:cs="Times New Roman"/>
          <w:color w:val="000000"/>
          <w:sz w:val="24"/>
          <w:szCs w:val="24"/>
        </w:rPr>
        <w:t xml:space="preserve"> interfer</w:t>
      </w:r>
      <w:r w:rsidR="00BA3A38" w:rsidRPr="00881169">
        <w:rPr>
          <w:rFonts w:ascii="Times New Roman" w:eastAsia="Times New Roman" w:hAnsi="Times New Roman" w:cs="Times New Roman"/>
          <w:color w:val="000000"/>
          <w:sz w:val="24"/>
          <w:szCs w:val="24"/>
        </w:rPr>
        <w:t>ing</w:t>
      </w:r>
      <w:r w:rsidR="005D48BF" w:rsidRPr="00881169">
        <w:rPr>
          <w:rFonts w:ascii="Times New Roman" w:eastAsia="Times New Roman" w:hAnsi="Times New Roman" w:cs="Times New Roman"/>
          <w:color w:val="000000"/>
          <w:sz w:val="24"/>
          <w:szCs w:val="24"/>
        </w:rPr>
        <w:t xml:space="preserve"> with their regular duties</w:t>
      </w:r>
      <w:r w:rsidR="00F32A10" w:rsidRPr="00881169">
        <w:rPr>
          <w:rFonts w:ascii="Times New Roman" w:eastAsia="Times New Roman" w:hAnsi="Times New Roman" w:cs="Times New Roman"/>
          <w:color w:val="000000"/>
          <w:sz w:val="24"/>
          <w:szCs w:val="24"/>
        </w:rPr>
        <w:t xml:space="preserve"> </w:t>
      </w:r>
      <w:r w:rsidR="00BA3A38" w:rsidRPr="00881169">
        <w:rPr>
          <w:rFonts w:ascii="Times New Roman" w:eastAsia="Times New Roman" w:hAnsi="Times New Roman" w:cs="Times New Roman"/>
          <w:color w:val="000000"/>
          <w:sz w:val="24"/>
          <w:szCs w:val="24"/>
        </w:rPr>
        <w:t xml:space="preserve">and </w:t>
      </w:r>
      <w:r w:rsidR="004119B8" w:rsidRPr="00881169">
        <w:rPr>
          <w:rFonts w:ascii="Times New Roman" w:eastAsia="Times New Roman" w:hAnsi="Times New Roman" w:cs="Times New Roman"/>
          <w:color w:val="000000"/>
          <w:sz w:val="24"/>
          <w:szCs w:val="24"/>
        </w:rPr>
        <w:t>leaving a gap in health education for many</w:t>
      </w:r>
      <w:r w:rsidR="00F32A10" w:rsidRPr="00881169">
        <w:rPr>
          <w:rFonts w:ascii="Times New Roman" w:eastAsia="Times New Roman" w:hAnsi="Times New Roman" w:cs="Times New Roman"/>
          <w:color w:val="000000"/>
          <w:sz w:val="24"/>
          <w:szCs w:val="24"/>
        </w:rPr>
        <w:t xml:space="preserve"> Navajo people. </w:t>
      </w:r>
      <w:r w:rsidR="007B0E2F" w:rsidRPr="00881169">
        <w:rPr>
          <w:rFonts w:ascii="Times New Roman" w:eastAsia="Times New Roman" w:hAnsi="Times New Roman" w:cs="Times New Roman"/>
          <w:color w:val="000000"/>
          <w:sz w:val="24"/>
          <w:szCs w:val="24"/>
        </w:rPr>
        <w:t>The U.S. should actively di</w:t>
      </w:r>
      <w:r w:rsidR="002B6DEE" w:rsidRPr="00881169">
        <w:rPr>
          <w:rFonts w:ascii="Times New Roman" w:eastAsia="Times New Roman" w:hAnsi="Times New Roman" w:cs="Times New Roman"/>
          <w:color w:val="000000"/>
          <w:sz w:val="24"/>
          <w:szCs w:val="24"/>
        </w:rPr>
        <w:t>rect</w:t>
      </w:r>
      <w:r w:rsidR="007B0E2F" w:rsidRPr="00881169">
        <w:rPr>
          <w:rFonts w:ascii="Times New Roman" w:eastAsia="Times New Roman" w:hAnsi="Times New Roman" w:cs="Times New Roman"/>
          <w:color w:val="000000"/>
          <w:sz w:val="24"/>
          <w:szCs w:val="24"/>
        </w:rPr>
        <w:t xml:space="preserve"> more healthcare workers to the Nation in order to meet the rising demand for care</w:t>
      </w:r>
      <w:r w:rsidR="007B7C4B">
        <w:rPr>
          <w:rFonts w:ascii="Times New Roman" w:eastAsia="Times New Roman" w:hAnsi="Times New Roman" w:cs="Times New Roman"/>
          <w:color w:val="000000"/>
          <w:sz w:val="24"/>
          <w:szCs w:val="24"/>
        </w:rPr>
        <w:t>, as well as</w:t>
      </w:r>
      <w:r w:rsidR="007B7C4B">
        <w:t xml:space="preserve"> acknowledge and fund the Nation’s existing traditional health systems. </w:t>
      </w:r>
    </w:p>
    <w:p w14:paraId="1CF8A9C4" w14:textId="086304FC" w:rsidR="004A522A" w:rsidRPr="00881169" w:rsidRDefault="004A522A" w:rsidP="00415F68">
      <w:pPr>
        <w:spacing w:before="240" w:after="240" w:line="276" w:lineRule="auto"/>
        <w:ind w:firstLine="720"/>
        <w:jc w:val="both"/>
        <w:rPr>
          <w:rFonts w:ascii="Times New Roman" w:eastAsia="Times New Roman" w:hAnsi="Times New Roman" w:cs="Times New Roman"/>
          <w:sz w:val="24"/>
          <w:szCs w:val="24"/>
        </w:rPr>
      </w:pPr>
      <w:r w:rsidRPr="00881169">
        <w:rPr>
          <w:rFonts w:ascii="Times New Roman" w:eastAsia="Times New Roman" w:hAnsi="Times New Roman" w:cs="Times New Roman"/>
          <w:color w:val="000000"/>
          <w:sz w:val="24"/>
          <w:szCs w:val="24"/>
        </w:rPr>
        <w:t xml:space="preserve">Next, </w:t>
      </w:r>
      <w:r w:rsidR="004E5D41" w:rsidRPr="00881169">
        <w:rPr>
          <w:rFonts w:ascii="Times New Roman" w:eastAsia="Times New Roman" w:hAnsi="Times New Roman" w:cs="Times New Roman"/>
          <w:i/>
          <w:iCs/>
          <w:color w:val="000000"/>
          <w:sz w:val="24"/>
          <w:szCs w:val="24"/>
        </w:rPr>
        <w:t>Dikos Nitsaaígíí Náhást’éíts’áadah</w:t>
      </w:r>
      <w:r w:rsidR="00BA3A38" w:rsidRPr="00881169" w:rsidDel="00BA3A38">
        <w:rPr>
          <w:rFonts w:ascii="Times New Roman" w:eastAsia="Times New Roman" w:hAnsi="Times New Roman" w:cs="Times New Roman"/>
          <w:iCs/>
          <w:color w:val="000000"/>
          <w:sz w:val="24"/>
          <w:szCs w:val="24"/>
        </w:rPr>
        <w:t xml:space="preserve"> </w:t>
      </w:r>
      <w:r w:rsidRPr="00881169">
        <w:rPr>
          <w:rFonts w:ascii="Times New Roman" w:eastAsia="Times New Roman" w:hAnsi="Times New Roman" w:cs="Times New Roman"/>
          <w:color w:val="000000"/>
          <w:sz w:val="24"/>
          <w:szCs w:val="24"/>
        </w:rPr>
        <w:t xml:space="preserve">is predicted to have a disproportionate impact on Navajo people with chronic illnesses. There are </w:t>
      </w:r>
      <w:r w:rsidR="00BA3A38" w:rsidRPr="00881169">
        <w:rPr>
          <w:rFonts w:ascii="Times New Roman" w:eastAsia="Times New Roman" w:hAnsi="Times New Roman" w:cs="Times New Roman"/>
          <w:color w:val="000000"/>
          <w:sz w:val="24"/>
          <w:szCs w:val="24"/>
        </w:rPr>
        <w:t>fewer</w:t>
      </w:r>
      <w:r w:rsidRPr="00881169">
        <w:rPr>
          <w:rFonts w:ascii="Times New Roman" w:eastAsia="Times New Roman" w:hAnsi="Times New Roman" w:cs="Times New Roman"/>
          <w:color w:val="000000"/>
          <w:sz w:val="24"/>
          <w:szCs w:val="24"/>
        </w:rPr>
        <w:t xml:space="preserve"> than twenty</w:t>
      </w:r>
      <w:r w:rsidR="000B4A99">
        <w:rPr>
          <w:rFonts w:ascii="Times New Roman" w:eastAsia="Times New Roman" w:hAnsi="Times New Roman" w:cs="Times New Roman"/>
          <w:color w:val="000000"/>
          <w:sz w:val="24"/>
          <w:szCs w:val="24"/>
        </w:rPr>
        <w:t xml:space="preserve"> (20)</w:t>
      </w:r>
      <w:r w:rsidRPr="00881169">
        <w:rPr>
          <w:rFonts w:ascii="Times New Roman" w:eastAsia="Times New Roman" w:hAnsi="Times New Roman" w:cs="Times New Roman"/>
          <w:color w:val="000000"/>
          <w:sz w:val="24"/>
          <w:szCs w:val="24"/>
        </w:rPr>
        <w:t xml:space="preserve"> medical clini</w:t>
      </w:r>
      <w:r w:rsidR="00236786">
        <w:rPr>
          <w:rFonts w:ascii="Times New Roman" w:eastAsia="Times New Roman" w:hAnsi="Times New Roman" w:cs="Times New Roman"/>
          <w:color w:val="000000"/>
          <w:sz w:val="24"/>
          <w:szCs w:val="24"/>
        </w:rPr>
        <w:t xml:space="preserve">cs and facilities on the </w:t>
      </w:r>
      <w:r w:rsidRPr="00881169">
        <w:rPr>
          <w:rFonts w:ascii="Times New Roman" w:eastAsia="Times New Roman" w:hAnsi="Times New Roman" w:cs="Times New Roman"/>
          <w:color w:val="000000"/>
          <w:sz w:val="24"/>
          <w:szCs w:val="24"/>
        </w:rPr>
        <w:t xml:space="preserve">Nation, </w:t>
      </w:r>
      <w:r w:rsidR="00A8155E" w:rsidRPr="00881169">
        <w:rPr>
          <w:rFonts w:ascii="Times New Roman" w:eastAsia="Times New Roman" w:hAnsi="Times New Roman" w:cs="Times New Roman"/>
          <w:color w:val="000000"/>
          <w:sz w:val="24"/>
          <w:szCs w:val="24"/>
        </w:rPr>
        <w:t>often with</w:t>
      </w:r>
      <w:r w:rsidRPr="00881169">
        <w:rPr>
          <w:rFonts w:ascii="Times New Roman" w:eastAsia="Times New Roman" w:hAnsi="Times New Roman" w:cs="Times New Roman"/>
          <w:color w:val="000000"/>
          <w:sz w:val="24"/>
          <w:szCs w:val="24"/>
        </w:rPr>
        <w:t xml:space="preserve"> limited hours</w:t>
      </w:r>
      <w:r w:rsidR="00BA3A38" w:rsidRPr="00881169">
        <w:rPr>
          <w:rFonts w:ascii="Times New Roman" w:eastAsia="Times New Roman" w:hAnsi="Times New Roman" w:cs="Times New Roman"/>
          <w:color w:val="000000"/>
          <w:sz w:val="24"/>
          <w:szCs w:val="24"/>
        </w:rPr>
        <w:t>, and w</w:t>
      </w:r>
      <w:r w:rsidRPr="00881169">
        <w:rPr>
          <w:rFonts w:ascii="Times New Roman" w:eastAsia="Times New Roman" w:hAnsi="Times New Roman" w:cs="Times New Roman"/>
          <w:color w:val="000000"/>
          <w:sz w:val="24"/>
          <w:szCs w:val="24"/>
        </w:rPr>
        <w:t xml:space="preserve">hile </w:t>
      </w:r>
      <w:r w:rsidR="00F86FD4" w:rsidRPr="00881169">
        <w:rPr>
          <w:rFonts w:ascii="Times New Roman" w:eastAsia="Times New Roman" w:hAnsi="Times New Roman" w:cs="Times New Roman"/>
          <w:color w:val="000000"/>
          <w:sz w:val="24"/>
          <w:szCs w:val="24"/>
        </w:rPr>
        <w:t xml:space="preserve">some </w:t>
      </w:r>
      <w:r w:rsidRPr="00881169">
        <w:rPr>
          <w:rFonts w:ascii="Times New Roman" w:eastAsia="Times New Roman" w:hAnsi="Times New Roman" w:cs="Times New Roman"/>
          <w:color w:val="000000"/>
          <w:sz w:val="24"/>
          <w:szCs w:val="24"/>
        </w:rPr>
        <w:t>providers are transitioning to telehealth</w:t>
      </w:r>
      <w:r w:rsidR="0025713D" w:rsidRPr="00881169">
        <w:rPr>
          <w:rFonts w:ascii="Times New Roman" w:eastAsia="Times New Roman" w:hAnsi="Times New Roman" w:cs="Times New Roman"/>
          <w:color w:val="000000"/>
          <w:sz w:val="24"/>
          <w:szCs w:val="24"/>
        </w:rPr>
        <w:t xml:space="preserve"> appointments</w:t>
      </w:r>
      <w:r w:rsidRPr="00881169">
        <w:rPr>
          <w:rFonts w:ascii="Times New Roman" w:eastAsia="Times New Roman" w:hAnsi="Times New Roman" w:cs="Times New Roman"/>
          <w:color w:val="000000"/>
          <w:sz w:val="24"/>
          <w:szCs w:val="24"/>
        </w:rPr>
        <w:t xml:space="preserve">, </w:t>
      </w:r>
      <w:r w:rsidR="001B6BBE" w:rsidRPr="00881169">
        <w:rPr>
          <w:rFonts w:ascii="Times New Roman" w:eastAsia="Times New Roman" w:hAnsi="Times New Roman" w:cs="Times New Roman"/>
          <w:color w:val="000000"/>
          <w:sz w:val="24"/>
          <w:szCs w:val="24"/>
        </w:rPr>
        <w:t xml:space="preserve">limited </w:t>
      </w:r>
      <w:r w:rsidRPr="00881169">
        <w:rPr>
          <w:rFonts w:ascii="Times New Roman" w:eastAsia="Times New Roman" w:hAnsi="Times New Roman" w:cs="Times New Roman"/>
          <w:color w:val="000000"/>
          <w:sz w:val="24"/>
          <w:szCs w:val="24"/>
        </w:rPr>
        <w:t xml:space="preserve">internet and cellular service across the </w:t>
      </w:r>
      <w:r w:rsidR="001B6BBE" w:rsidRPr="00881169">
        <w:rPr>
          <w:rFonts w:ascii="Times New Roman" w:eastAsia="Times New Roman" w:hAnsi="Times New Roman" w:cs="Times New Roman"/>
          <w:color w:val="000000"/>
          <w:sz w:val="24"/>
          <w:szCs w:val="24"/>
        </w:rPr>
        <w:t xml:space="preserve">Reservation </w:t>
      </w:r>
      <w:r w:rsidR="0025713D" w:rsidRPr="00881169">
        <w:rPr>
          <w:rFonts w:ascii="Times New Roman" w:eastAsia="Times New Roman" w:hAnsi="Times New Roman" w:cs="Times New Roman"/>
          <w:color w:val="000000"/>
          <w:sz w:val="24"/>
          <w:szCs w:val="24"/>
        </w:rPr>
        <w:t xml:space="preserve">render this option </w:t>
      </w:r>
      <w:r w:rsidR="001B6BBE" w:rsidRPr="00881169">
        <w:rPr>
          <w:rFonts w:ascii="Times New Roman" w:eastAsia="Times New Roman" w:hAnsi="Times New Roman" w:cs="Times New Roman"/>
          <w:color w:val="000000"/>
          <w:sz w:val="24"/>
          <w:szCs w:val="24"/>
        </w:rPr>
        <w:t xml:space="preserve">difficult, if not </w:t>
      </w:r>
      <w:r w:rsidR="0025713D" w:rsidRPr="00881169">
        <w:rPr>
          <w:rFonts w:ascii="Times New Roman" w:eastAsia="Times New Roman" w:hAnsi="Times New Roman" w:cs="Times New Roman"/>
          <w:color w:val="000000"/>
          <w:sz w:val="24"/>
          <w:szCs w:val="24"/>
        </w:rPr>
        <w:t>impossible</w:t>
      </w:r>
      <w:r w:rsidR="001B6BBE" w:rsidRPr="00881169">
        <w:rPr>
          <w:rFonts w:ascii="Times New Roman" w:eastAsia="Times New Roman" w:hAnsi="Times New Roman" w:cs="Times New Roman"/>
          <w:color w:val="000000"/>
          <w:sz w:val="24"/>
          <w:szCs w:val="24"/>
        </w:rPr>
        <w:t>,</w:t>
      </w:r>
      <w:r w:rsidRPr="00881169">
        <w:rPr>
          <w:rFonts w:ascii="Times New Roman" w:eastAsia="Times New Roman" w:hAnsi="Times New Roman" w:cs="Times New Roman"/>
          <w:color w:val="000000"/>
          <w:sz w:val="24"/>
          <w:szCs w:val="24"/>
        </w:rPr>
        <w:t xml:space="preserve"> </w:t>
      </w:r>
      <w:r w:rsidR="001B6BBE" w:rsidRPr="00881169">
        <w:rPr>
          <w:rFonts w:ascii="Times New Roman" w:eastAsia="Times New Roman" w:hAnsi="Times New Roman" w:cs="Times New Roman"/>
          <w:color w:val="000000"/>
          <w:sz w:val="24"/>
          <w:szCs w:val="24"/>
        </w:rPr>
        <w:t>for many Navajo people</w:t>
      </w:r>
      <w:r w:rsidRPr="00881169">
        <w:rPr>
          <w:rFonts w:ascii="Times New Roman" w:eastAsia="Times New Roman" w:hAnsi="Times New Roman" w:cs="Times New Roman"/>
          <w:color w:val="000000"/>
          <w:sz w:val="24"/>
          <w:szCs w:val="24"/>
        </w:rPr>
        <w:t>. </w:t>
      </w:r>
      <w:r w:rsidR="00F86FD4" w:rsidRPr="00881169">
        <w:rPr>
          <w:rFonts w:ascii="Times New Roman" w:eastAsia="Times New Roman" w:hAnsi="Times New Roman" w:cs="Times New Roman"/>
          <w:color w:val="000000"/>
          <w:sz w:val="24"/>
          <w:szCs w:val="24"/>
        </w:rPr>
        <w:t>S</w:t>
      </w:r>
      <w:r w:rsidR="001B6916" w:rsidRPr="00881169">
        <w:rPr>
          <w:rFonts w:ascii="Times New Roman" w:eastAsia="Times New Roman" w:hAnsi="Times New Roman" w:cs="Times New Roman"/>
          <w:color w:val="000000"/>
          <w:sz w:val="24"/>
          <w:szCs w:val="24"/>
        </w:rPr>
        <w:t xml:space="preserve">creenings and other forms of early diagnoses for </w:t>
      </w:r>
      <w:r w:rsidR="00F86FD4" w:rsidRPr="00881169">
        <w:rPr>
          <w:rFonts w:ascii="Times New Roman" w:eastAsia="Times New Roman" w:hAnsi="Times New Roman" w:cs="Times New Roman"/>
          <w:color w:val="000000"/>
          <w:sz w:val="24"/>
          <w:szCs w:val="24"/>
        </w:rPr>
        <w:t>unrelated</w:t>
      </w:r>
      <w:r w:rsidR="001B6916" w:rsidRPr="00881169">
        <w:rPr>
          <w:rFonts w:ascii="Times New Roman" w:eastAsia="Times New Roman" w:hAnsi="Times New Roman" w:cs="Times New Roman"/>
          <w:color w:val="000000"/>
          <w:sz w:val="24"/>
          <w:szCs w:val="24"/>
        </w:rPr>
        <w:t xml:space="preserve"> health concerns </w:t>
      </w:r>
      <w:r w:rsidR="00F86FD4" w:rsidRPr="00881169">
        <w:rPr>
          <w:rFonts w:ascii="Times New Roman" w:eastAsia="Times New Roman" w:hAnsi="Times New Roman" w:cs="Times New Roman"/>
          <w:color w:val="000000"/>
          <w:sz w:val="24"/>
          <w:szCs w:val="24"/>
        </w:rPr>
        <w:t>are</w:t>
      </w:r>
      <w:r w:rsidR="001B6916" w:rsidRPr="00881169">
        <w:rPr>
          <w:rFonts w:ascii="Times New Roman" w:eastAsia="Times New Roman" w:hAnsi="Times New Roman" w:cs="Times New Roman"/>
          <w:color w:val="000000"/>
          <w:sz w:val="24"/>
          <w:szCs w:val="24"/>
        </w:rPr>
        <w:t xml:space="preserve"> disrupted </w:t>
      </w:r>
      <w:r w:rsidR="00F86FD4" w:rsidRPr="00881169">
        <w:rPr>
          <w:rFonts w:ascii="Times New Roman" w:eastAsia="Times New Roman" w:hAnsi="Times New Roman" w:cs="Times New Roman"/>
          <w:color w:val="000000"/>
          <w:sz w:val="24"/>
          <w:szCs w:val="24"/>
        </w:rPr>
        <w:t xml:space="preserve">given </w:t>
      </w:r>
      <w:r w:rsidR="001B6916" w:rsidRPr="00881169">
        <w:rPr>
          <w:rFonts w:ascii="Times New Roman" w:eastAsia="Times New Roman" w:hAnsi="Times New Roman" w:cs="Times New Roman"/>
          <w:color w:val="000000"/>
          <w:sz w:val="24"/>
          <w:szCs w:val="24"/>
        </w:rPr>
        <w:t>the</w:t>
      </w:r>
      <w:r w:rsidRPr="00881169">
        <w:rPr>
          <w:rFonts w:ascii="Times New Roman" w:eastAsia="Times New Roman" w:hAnsi="Times New Roman" w:cs="Times New Roman"/>
          <w:color w:val="000000"/>
          <w:sz w:val="24"/>
          <w:szCs w:val="24"/>
        </w:rPr>
        <w:t xml:space="preserve"> </w:t>
      </w:r>
      <w:r w:rsidR="000B4A99">
        <w:rPr>
          <w:rFonts w:ascii="Times New Roman" w:eastAsia="Times New Roman" w:hAnsi="Times New Roman" w:cs="Times New Roman"/>
          <w:color w:val="000000"/>
          <w:sz w:val="24"/>
          <w:szCs w:val="24"/>
        </w:rPr>
        <w:t xml:space="preserve">already </w:t>
      </w:r>
      <w:r w:rsidRPr="00881169">
        <w:rPr>
          <w:rFonts w:ascii="Times New Roman" w:eastAsia="Times New Roman" w:hAnsi="Times New Roman" w:cs="Times New Roman"/>
          <w:color w:val="000000"/>
          <w:sz w:val="24"/>
          <w:szCs w:val="24"/>
        </w:rPr>
        <w:t xml:space="preserve">limited number of medical </w:t>
      </w:r>
      <w:r w:rsidR="00D65523" w:rsidRPr="00881169">
        <w:rPr>
          <w:rFonts w:ascii="Times New Roman" w:eastAsia="Times New Roman" w:hAnsi="Times New Roman" w:cs="Times New Roman"/>
          <w:color w:val="000000"/>
          <w:sz w:val="24"/>
          <w:szCs w:val="24"/>
        </w:rPr>
        <w:t>service providers</w:t>
      </w:r>
      <w:r w:rsidRPr="00881169">
        <w:rPr>
          <w:rFonts w:ascii="Times New Roman" w:eastAsia="Times New Roman" w:hAnsi="Times New Roman" w:cs="Times New Roman"/>
          <w:color w:val="000000"/>
          <w:sz w:val="24"/>
          <w:szCs w:val="24"/>
        </w:rPr>
        <w:t xml:space="preserve"> </w:t>
      </w:r>
      <w:r w:rsidR="001B6916" w:rsidRPr="00881169">
        <w:rPr>
          <w:rFonts w:ascii="Times New Roman" w:eastAsia="Times New Roman" w:hAnsi="Times New Roman" w:cs="Times New Roman"/>
          <w:color w:val="000000"/>
          <w:sz w:val="24"/>
          <w:szCs w:val="24"/>
        </w:rPr>
        <w:t xml:space="preserve">now </w:t>
      </w:r>
      <w:r w:rsidRPr="00881169">
        <w:rPr>
          <w:rFonts w:ascii="Times New Roman" w:eastAsia="Times New Roman" w:hAnsi="Times New Roman" w:cs="Times New Roman"/>
          <w:color w:val="000000"/>
          <w:sz w:val="24"/>
          <w:szCs w:val="24"/>
        </w:rPr>
        <w:t xml:space="preserve">focused on </w:t>
      </w:r>
      <w:r w:rsidR="004E5D41" w:rsidRPr="00881169">
        <w:rPr>
          <w:rFonts w:ascii="Times New Roman" w:eastAsia="Times New Roman" w:hAnsi="Times New Roman" w:cs="Times New Roman"/>
          <w:i/>
          <w:iCs/>
          <w:color w:val="000000"/>
          <w:sz w:val="24"/>
          <w:szCs w:val="24"/>
        </w:rPr>
        <w:t>Dikos Nitsaaígíí Náhást’éíts’áadah</w:t>
      </w:r>
      <w:r w:rsidRPr="00881169">
        <w:rPr>
          <w:rFonts w:ascii="Times New Roman" w:eastAsia="Times New Roman" w:hAnsi="Times New Roman" w:cs="Times New Roman"/>
          <w:color w:val="000000"/>
          <w:sz w:val="24"/>
          <w:szCs w:val="24"/>
        </w:rPr>
        <w:t xml:space="preserve">.  </w:t>
      </w:r>
      <w:r w:rsidR="006D5F5A" w:rsidRPr="00881169">
        <w:rPr>
          <w:rFonts w:ascii="Times New Roman" w:eastAsia="Times New Roman" w:hAnsi="Times New Roman" w:cs="Times New Roman"/>
          <w:color w:val="000000"/>
          <w:sz w:val="24"/>
          <w:szCs w:val="24"/>
        </w:rPr>
        <w:t>T</w:t>
      </w:r>
      <w:r w:rsidR="001B6916" w:rsidRPr="00881169">
        <w:rPr>
          <w:rFonts w:ascii="Times New Roman" w:eastAsia="Times New Roman" w:hAnsi="Times New Roman" w:cs="Times New Roman"/>
          <w:color w:val="000000"/>
          <w:sz w:val="24"/>
          <w:szCs w:val="24"/>
        </w:rPr>
        <w:t>he interruption of early detection programs and the</w:t>
      </w:r>
      <w:r w:rsidR="002E5540" w:rsidRPr="00881169">
        <w:rPr>
          <w:rFonts w:ascii="Times New Roman" w:eastAsia="Times New Roman" w:hAnsi="Times New Roman" w:cs="Times New Roman"/>
          <w:color w:val="000000"/>
          <w:sz w:val="24"/>
          <w:szCs w:val="24"/>
        </w:rPr>
        <w:t xml:space="preserve"> resulting </w:t>
      </w:r>
      <w:r w:rsidRPr="00881169">
        <w:rPr>
          <w:rFonts w:ascii="Times New Roman" w:eastAsia="Times New Roman" w:hAnsi="Times New Roman" w:cs="Times New Roman"/>
          <w:color w:val="000000"/>
          <w:sz w:val="24"/>
          <w:szCs w:val="24"/>
        </w:rPr>
        <w:t>predicted health impact on Navajo people</w:t>
      </w:r>
      <w:r w:rsidR="006D5F5A" w:rsidRPr="00881169">
        <w:rPr>
          <w:rFonts w:ascii="Times New Roman" w:eastAsia="Times New Roman" w:hAnsi="Times New Roman" w:cs="Times New Roman"/>
          <w:color w:val="000000"/>
          <w:sz w:val="24"/>
          <w:szCs w:val="24"/>
        </w:rPr>
        <w:t>, a population at risk of chronic illnesses,</w:t>
      </w:r>
      <w:r w:rsidR="00AE03EB" w:rsidRPr="00881169">
        <w:rPr>
          <w:rFonts w:ascii="Times New Roman" w:eastAsia="Times New Roman" w:hAnsi="Times New Roman" w:cs="Times New Roman"/>
          <w:color w:val="000000"/>
          <w:sz w:val="24"/>
          <w:szCs w:val="24"/>
        </w:rPr>
        <w:t xml:space="preserve"> significant</w:t>
      </w:r>
      <w:r w:rsidR="006D5F5A" w:rsidRPr="00881169">
        <w:rPr>
          <w:rFonts w:ascii="Times New Roman" w:eastAsia="Times New Roman" w:hAnsi="Times New Roman" w:cs="Times New Roman"/>
          <w:color w:val="000000"/>
          <w:sz w:val="24"/>
          <w:szCs w:val="24"/>
        </w:rPr>
        <w:t>ly</w:t>
      </w:r>
      <w:r w:rsidRPr="00881169">
        <w:rPr>
          <w:rFonts w:ascii="Times New Roman" w:eastAsia="Times New Roman" w:hAnsi="Times New Roman" w:cs="Times New Roman"/>
          <w:color w:val="000000"/>
          <w:sz w:val="24"/>
          <w:szCs w:val="24"/>
        </w:rPr>
        <w:t xml:space="preserve"> challenge</w:t>
      </w:r>
      <w:r w:rsidR="006D5F5A" w:rsidRPr="00881169">
        <w:rPr>
          <w:rFonts w:ascii="Times New Roman" w:eastAsia="Times New Roman" w:hAnsi="Times New Roman" w:cs="Times New Roman"/>
          <w:color w:val="000000"/>
          <w:sz w:val="24"/>
          <w:szCs w:val="24"/>
        </w:rPr>
        <w:t>s</w:t>
      </w:r>
      <w:r w:rsidRPr="00881169">
        <w:rPr>
          <w:rFonts w:ascii="Times New Roman" w:eastAsia="Times New Roman" w:hAnsi="Times New Roman" w:cs="Times New Roman"/>
          <w:color w:val="000000"/>
          <w:sz w:val="24"/>
          <w:szCs w:val="24"/>
        </w:rPr>
        <w:t xml:space="preserve"> Navajo people’s right to enjoy the highest attainable standard of health.  </w:t>
      </w:r>
      <w:r w:rsidR="004A59C9" w:rsidRPr="00881169">
        <w:rPr>
          <w:rFonts w:ascii="Times New Roman" w:eastAsia="Times New Roman" w:hAnsi="Times New Roman" w:cs="Times New Roman"/>
          <w:color w:val="000000"/>
          <w:sz w:val="24"/>
          <w:szCs w:val="24"/>
        </w:rPr>
        <w:t>T</w:t>
      </w:r>
      <w:r w:rsidR="002D5AD1" w:rsidRPr="00881169">
        <w:rPr>
          <w:rFonts w:ascii="Times New Roman" w:eastAsia="Times New Roman" w:hAnsi="Times New Roman" w:cs="Times New Roman"/>
          <w:color w:val="000000"/>
          <w:sz w:val="24"/>
          <w:szCs w:val="24"/>
        </w:rPr>
        <w:t xml:space="preserve">he U.S. should allocate more funding to </w:t>
      </w:r>
      <w:r w:rsidR="00E87043" w:rsidRPr="00881169">
        <w:rPr>
          <w:rFonts w:ascii="Times New Roman" w:eastAsia="Times New Roman" w:hAnsi="Times New Roman" w:cs="Times New Roman"/>
          <w:color w:val="000000"/>
          <w:sz w:val="24"/>
          <w:szCs w:val="24"/>
        </w:rPr>
        <w:lastRenderedPageBreak/>
        <w:t>Tribe</w:t>
      </w:r>
      <w:r w:rsidR="002D5AD1" w:rsidRPr="00881169">
        <w:rPr>
          <w:rFonts w:ascii="Times New Roman" w:eastAsia="Times New Roman" w:hAnsi="Times New Roman" w:cs="Times New Roman"/>
          <w:color w:val="000000"/>
          <w:sz w:val="24"/>
          <w:szCs w:val="24"/>
        </w:rPr>
        <w:t xml:space="preserve">s to increase their ability to provide needed </w:t>
      </w:r>
      <w:r w:rsidR="002B6DEE" w:rsidRPr="00881169">
        <w:rPr>
          <w:rFonts w:ascii="Times New Roman" w:eastAsia="Times New Roman" w:hAnsi="Times New Roman" w:cs="Times New Roman"/>
          <w:color w:val="000000"/>
          <w:sz w:val="24"/>
          <w:szCs w:val="24"/>
        </w:rPr>
        <w:t>health</w:t>
      </w:r>
      <w:r w:rsidR="002D5AD1" w:rsidRPr="00881169">
        <w:rPr>
          <w:rFonts w:ascii="Times New Roman" w:eastAsia="Times New Roman" w:hAnsi="Times New Roman" w:cs="Times New Roman"/>
          <w:color w:val="000000"/>
          <w:sz w:val="24"/>
          <w:szCs w:val="24"/>
        </w:rPr>
        <w:t xml:space="preserve">care </w:t>
      </w:r>
      <w:r w:rsidR="002B6DEE" w:rsidRPr="00881169">
        <w:rPr>
          <w:rFonts w:ascii="Times New Roman" w:eastAsia="Times New Roman" w:hAnsi="Times New Roman" w:cs="Times New Roman"/>
          <w:color w:val="000000"/>
          <w:sz w:val="24"/>
          <w:szCs w:val="24"/>
        </w:rPr>
        <w:t xml:space="preserve">services </w:t>
      </w:r>
      <w:r w:rsidR="002D5AD1" w:rsidRPr="00881169">
        <w:rPr>
          <w:rFonts w:ascii="Times New Roman" w:eastAsia="Times New Roman" w:hAnsi="Times New Roman" w:cs="Times New Roman"/>
          <w:color w:val="000000"/>
          <w:sz w:val="24"/>
          <w:szCs w:val="24"/>
        </w:rPr>
        <w:t xml:space="preserve">to their communities. </w:t>
      </w:r>
    </w:p>
    <w:p w14:paraId="0A957FA0" w14:textId="786737B2" w:rsidR="004A522A" w:rsidRPr="00881169" w:rsidRDefault="004A522A" w:rsidP="00415F68">
      <w:pPr>
        <w:spacing w:before="240" w:after="240" w:line="276" w:lineRule="auto"/>
        <w:ind w:firstLine="720"/>
        <w:jc w:val="both"/>
        <w:rPr>
          <w:rFonts w:ascii="Times New Roman" w:eastAsia="Times New Roman" w:hAnsi="Times New Roman" w:cs="Times New Roman"/>
          <w:sz w:val="24"/>
          <w:szCs w:val="24"/>
        </w:rPr>
      </w:pPr>
      <w:r w:rsidRPr="00881169">
        <w:rPr>
          <w:rFonts w:ascii="Times New Roman" w:eastAsia="Times New Roman" w:hAnsi="Times New Roman" w:cs="Times New Roman"/>
          <w:color w:val="000000"/>
          <w:sz w:val="24"/>
          <w:szCs w:val="24"/>
        </w:rPr>
        <w:t xml:space="preserve">Finally, the </w:t>
      </w:r>
      <w:r w:rsidR="00DD0BE2" w:rsidRPr="00881169">
        <w:rPr>
          <w:rFonts w:ascii="Times New Roman" w:eastAsia="Times New Roman" w:hAnsi="Times New Roman" w:cs="Times New Roman"/>
          <w:color w:val="000000"/>
          <w:sz w:val="24"/>
          <w:szCs w:val="24"/>
        </w:rPr>
        <w:t>various healthcare systems Navajos navigate – tribal, state, federal</w:t>
      </w:r>
      <w:r w:rsidR="0059328A" w:rsidRPr="00881169">
        <w:rPr>
          <w:rFonts w:ascii="Times New Roman" w:eastAsia="Times New Roman" w:hAnsi="Times New Roman" w:cs="Times New Roman"/>
          <w:color w:val="000000"/>
          <w:sz w:val="24"/>
          <w:szCs w:val="24"/>
        </w:rPr>
        <w:t>, and private</w:t>
      </w:r>
      <w:r w:rsidR="003A1C6A" w:rsidRPr="00881169">
        <w:rPr>
          <w:rFonts w:ascii="Times New Roman" w:eastAsia="Times New Roman" w:hAnsi="Times New Roman" w:cs="Times New Roman"/>
          <w:color w:val="000000"/>
          <w:sz w:val="24"/>
          <w:szCs w:val="24"/>
        </w:rPr>
        <w:t xml:space="preserve"> –</w:t>
      </w:r>
      <w:r w:rsidR="007964D5" w:rsidRPr="00881169">
        <w:rPr>
          <w:rFonts w:ascii="Times New Roman" w:eastAsia="Times New Roman" w:hAnsi="Times New Roman" w:cs="Times New Roman"/>
          <w:color w:val="000000"/>
          <w:sz w:val="24"/>
          <w:szCs w:val="24"/>
        </w:rPr>
        <w:t xml:space="preserve"> </w:t>
      </w:r>
      <w:r w:rsidR="003A1C6A" w:rsidRPr="00881169">
        <w:rPr>
          <w:rFonts w:ascii="Times New Roman" w:eastAsia="Times New Roman" w:hAnsi="Times New Roman" w:cs="Times New Roman"/>
          <w:color w:val="000000"/>
          <w:sz w:val="24"/>
          <w:szCs w:val="24"/>
        </w:rPr>
        <w:t>across three states and eleven counties within those states – presents a data challenge for the Nation</w:t>
      </w:r>
      <w:r w:rsidR="0059328A" w:rsidRPr="00881169">
        <w:rPr>
          <w:rFonts w:ascii="Times New Roman" w:eastAsia="Times New Roman" w:hAnsi="Times New Roman" w:cs="Times New Roman"/>
          <w:color w:val="000000"/>
          <w:sz w:val="24"/>
          <w:szCs w:val="24"/>
        </w:rPr>
        <w:t xml:space="preserve">.  </w:t>
      </w:r>
      <w:r w:rsidR="003A1C6A" w:rsidRPr="00881169">
        <w:rPr>
          <w:rFonts w:ascii="Times New Roman" w:eastAsia="Times New Roman" w:hAnsi="Times New Roman" w:cs="Times New Roman"/>
          <w:color w:val="000000"/>
          <w:sz w:val="24"/>
          <w:szCs w:val="24"/>
        </w:rPr>
        <w:t xml:space="preserve">Early on, the Nation reported cases by </w:t>
      </w:r>
      <w:r w:rsidR="00D87488">
        <w:rPr>
          <w:rFonts w:ascii="Times New Roman" w:eastAsia="Times New Roman" w:hAnsi="Times New Roman" w:cs="Times New Roman"/>
          <w:color w:val="000000"/>
          <w:sz w:val="24"/>
          <w:szCs w:val="24"/>
        </w:rPr>
        <w:t>c</w:t>
      </w:r>
      <w:r w:rsidR="003A1C6A" w:rsidRPr="00881169">
        <w:rPr>
          <w:rFonts w:ascii="Times New Roman" w:eastAsia="Times New Roman" w:hAnsi="Times New Roman" w:cs="Times New Roman"/>
          <w:color w:val="000000"/>
          <w:sz w:val="24"/>
          <w:szCs w:val="24"/>
        </w:rPr>
        <w:t>ounty, consistent with the states, due to the relatively low numbers</w:t>
      </w:r>
      <w:r w:rsidR="000F582A" w:rsidRPr="00881169">
        <w:rPr>
          <w:rFonts w:ascii="Times New Roman" w:eastAsia="Times New Roman" w:hAnsi="Times New Roman" w:cs="Times New Roman"/>
          <w:color w:val="000000"/>
          <w:sz w:val="24"/>
          <w:szCs w:val="24"/>
        </w:rPr>
        <w:t>, however,</w:t>
      </w:r>
      <w:r w:rsidR="003A1C6A" w:rsidRPr="00881169">
        <w:rPr>
          <w:rFonts w:ascii="Times New Roman" w:eastAsia="Times New Roman" w:hAnsi="Times New Roman" w:cs="Times New Roman"/>
          <w:color w:val="000000"/>
          <w:sz w:val="24"/>
          <w:szCs w:val="24"/>
        </w:rPr>
        <w:t xml:space="preserve"> the data was not meaningful to Navajo people until it was reported by agency. </w:t>
      </w:r>
      <w:r w:rsidR="0059328A" w:rsidRPr="00881169">
        <w:rPr>
          <w:rFonts w:ascii="Times New Roman" w:eastAsia="Times New Roman" w:hAnsi="Times New Roman" w:cs="Times New Roman"/>
          <w:color w:val="000000"/>
          <w:sz w:val="24"/>
          <w:szCs w:val="24"/>
        </w:rPr>
        <w:t xml:space="preserve">Determining whether to report Navajo data by residence (on or off reservation) </w:t>
      </w:r>
      <w:r w:rsidR="00217D84">
        <w:rPr>
          <w:rFonts w:ascii="Times New Roman" w:eastAsia="Times New Roman" w:hAnsi="Times New Roman" w:cs="Times New Roman"/>
          <w:color w:val="000000"/>
          <w:sz w:val="24"/>
          <w:szCs w:val="24"/>
        </w:rPr>
        <w:t>presents another</w:t>
      </w:r>
      <w:r w:rsidR="0059328A" w:rsidRPr="00881169">
        <w:rPr>
          <w:rFonts w:ascii="Times New Roman" w:eastAsia="Times New Roman" w:hAnsi="Times New Roman" w:cs="Times New Roman"/>
          <w:color w:val="000000"/>
          <w:sz w:val="24"/>
          <w:szCs w:val="24"/>
        </w:rPr>
        <w:t xml:space="preserve"> challenge</w:t>
      </w:r>
      <w:r w:rsidR="00217D84">
        <w:rPr>
          <w:rFonts w:ascii="Times New Roman" w:eastAsia="Times New Roman" w:hAnsi="Times New Roman" w:cs="Times New Roman"/>
          <w:color w:val="000000"/>
          <w:sz w:val="24"/>
          <w:szCs w:val="24"/>
        </w:rPr>
        <w:t xml:space="preserve">, as </w:t>
      </w:r>
      <w:r w:rsidR="0059328A" w:rsidRPr="00881169">
        <w:rPr>
          <w:rFonts w:ascii="Times New Roman" w:eastAsia="Times New Roman" w:hAnsi="Times New Roman" w:cs="Times New Roman"/>
          <w:color w:val="000000"/>
          <w:sz w:val="24"/>
          <w:szCs w:val="24"/>
        </w:rPr>
        <w:t xml:space="preserve">the same people </w:t>
      </w:r>
      <w:r w:rsidR="00217D84">
        <w:rPr>
          <w:rFonts w:ascii="Times New Roman" w:eastAsia="Times New Roman" w:hAnsi="Times New Roman" w:cs="Times New Roman"/>
          <w:color w:val="000000"/>
          <w:sz w:val="24"/>
          <w:szCs w:val="24"/>
        </w:rPr>
        <w:t>may be</w:t>
      </w:r>
      <w:r w:rsidR="0059328A" w:rsidRPr="00881169">
        <w:rPr>
          <w:rFonts w:ascii="Times New Roman" w:eastAsia="Times New Roman" w:hAnsi="Times New Roman" w:cs="Times New Roman"/>
          <w:color w:val="000000"/>
          <w:sz w:val="24"/>
          <w:szCs w:val="24"/>
        </w:rPr>
        <w:t xml:space="preserve"> reported twice for the same </w:t>
      </w:r>
      <w:r w:rsidR="00D87488">
        <w:rPr>
          <w:rFonts w:ascii="Times New Roman" w:eastAsia="Times New Roman" w:hAnsi="Times New Roman" w:cs="Times New Roman"/>
          <w:color w:val="000000"/>
          <w:sz w:val="24"/>
          <w:szCs w:val="24"/>
        </w:rPr>
        <w:t>c</w:t>
      </w:r>
      <w:r w:rsidR="0059328A" w:rsidRPr="00881169">
        <w:rPr>
          <w:rFonts w:ascii="Times New Roman" w:eastAsia="Times New Roman" w:hAnsi="Times New Roman" w:cs="Times New Roman"/>
          <w:color w:val="000000"/>
          <w:sz w:val="24"/>
          <w:szCs w:val="24"/>
        </w:rPr>
        <w:t xml:space="preserve">ounty.  Finally, the federal government includes border town data and other </w:t>
      </w:r>
      <w:r w:rsidR="00E87043" w:rsidRPr="00881169">
        <w:rPr>
          <w:rFonts w:ascii="Times New Roman" w:eastAsia="Times New Roman" w:hAnsi="Times New Roman" w:cs="Times New Roman"/>
          <w:color w:val="000000"/>
          <w:sz w:val="24"/>
          <w:szCs w:val="24"/>
        </w:rPr>
        <w:t>Tribe</w:t>
      </w:r>
      <w:r w:rsidR="000F582A" w:rsidRPr="00881169">
        <w:rPr>
          <w:rFonts w:ascii="Times New Roman" w:eastAsia="Times New Roman" w:hAnsi="Times New Roman" w:cs="Times New Roman"/>
          <w:color w:val="000000"/>
          <w:sz w:val="24"/>
          <w:szCs w:val="24"/>
        </w:rPr>
        <w:t>s’</w:t>
      </w:r>
      <w:r w:rsidR="0059328A" w:rsidRPr="00881169">
        <w:rPr>
          <w:rFonts w:ascii="Times New Roman" w:eastAsia="Times New Roman" w:hAnsi="Times New Roman" w:cs="Times New Roman"/>
          <w:color w:val="000000"/>
          <w:sz w:val="24"/>
          <w:szCs w:val="24"/>
        </w:rPr>
        <w:t xml:space="preserve"> data, while the Nation’s data does not</w:t>
      </w:r>
      <w:r w:rsidR="00E87043" w:rsidRPr="00881169">
        <w:rPr>
          <w:rFonts w:ascii="Times New Roman" w:eastAsia="Times New Roman" w:hAnsi="Times New Roman" w:cs="Times New Roman"/>
          <w:color w:val="000000"/>
          <w:sz w:val="24"/>
          <w:szCs w:val="24"/>
        </w:rPr>
        <w:t>, and h</w:t>
      </w:r>
      <w:r w:rsidR="0059328A" w:rsidRPr="00881169">
        <w:rPr>
          <w:rFonts w:ascii="Times New Roman" w:eastAsia="Times New Roman" w:hAnsi="Times New Roman" w:cs="Times New Roman"/>
          <w:color w:val="000000"/>
          <w:sz w:val="24"/>
          <w:szCs w:val="24"/>
        </w:rPr>
        <w:t xml:space="preserve">ealth corporations authorized by the Nation also report data in their own unique way. </w:t>
      </w:r>
      <w:r w:rsidR="00530CB2" w:rsidRPr="00881169">
        <w:rPr>
          <w:rFonts w:ascii="Times New Roman" w:eastAsia="Times New Roman" w:hAnsi="Times New Roman" w:cs="Times New Roman"/>
          <w:color w:val="000000"/>
          <w:sz w:val="24"/>
          <w:szCs w:val="24"/>
        </w:rPr>
        <w:t xml:space="preserve">The U.S. and states must acknowledge the unique experience of individual </w:t>
      </w:r>
      <w:r w:rsidR="00E87043" w:rsidRPr="00881169">
        <w:rPr>
          <w:rFonts w:ascii="Times New Roman" w:eastAsia="Times New Roman" w:hAnsi="Times New Roman" w:cs="Times New Roman"/>
          <w:color w:val="000000"/>
          <w:sz w:val="24"/>
          <w:szCs w:val="24"/>
        </w:rPr>
        <w:t>Tribe</w:t>
      </w:r>
      <w:r w:rsidR="00530CB2" w:rsidRPr="00881169">
        <w:rPr>
          <w:rFonts w:ascii="Times New Roman" w:eastAsia="Times New Roman" w:hAnsi="Times New Roman" w:cs="Times New Roman"/>
          <w:color w:val="000000"/>
          <w:sz w:val="24"/>
          <w:szCs w:val="24"/>
        </w:rPr>
        <w:t xml:space="preserve">s and work to provide data </w:t>
      </w:r>
      <w:r w:rsidR="00DD430D">
        <w:rPr>
          <w:rFonts w:ascii="Times New Roman" w:eastAsia="Times New Roman" w:hAnsi="Times New Roman" w:cs="Times New Roman"/>
          <w:color w:val="000000"/>
          <w:sz w:val="24"/>
          <w:szCs w:val="24"/>
        </w:rPr>
        <w:t>that represents them</w:t>
      </w:r>
      <w:r w:rsidR="00530CB2" w:rsidRPr="00881169">
        <w:rPr>
          <w:rFonts w:ascii="Times New Roman" w:eastAsia="Times New Roman" w:hAnsi="Times New Roman" w:cs="Times New Roman"/>
          <w:color w:val="000000"/>
          <w:sz w:val="24"/>
          <w:szCs w:val="24"/>
        </w:rPr>
        <w:t xml:space="preserve">. </w:t>
      </w:r>
    </w:p>
    <w:p w14:paraId="0C5E0483" w14:textId="265F046F" w:rsidR="00274214" w:rsidRPr="00881169" w:rsidRDefault="00274214" w:rsidP="00040EF4">
      <w:pPr>
        <w:spacing w:before="240" w:after="240" w:line="276" w:lineRule="auto"/>
        <w:jc w:val="both"/>
        <w:outlineLvl w:val="0"/>
        <w:rPr>
          <w:rFonts w:ascii="Times New Roman" w:eastAsia="Times New Roman" w:hAnsi="Times New Roman" w:cs="Times New Roman"/>
          <w:b/>
          <w:bCs/>
          <w:color w:val="000000"/>
          <w:kern w:val="36"/>
          <w:sz w:val="24"/>
          <w:szCs w:val="24"/>
        </w:rPr>
      </w:pPr>
      <w:r w:rsidRPr="00881169">
        <w:rPr>
          <w:rFonts w:ascii="Times New Roman" w:eastAsia="Times New Roman" w:hAnsi="Times New Roman" w:cs="Times New Roman"/>
          <w:b/>
          <w:sz w:val="24"/>
          <w:szCs w:val="24"/>
        </w:rPr>
        <w:t>III.</w:t>
      </w:r>
      <w:r w:rsidRPr="00881169">
        <w:rPr>
          <w:rFonts w:ascii="Times New Roman" w:eastAsia="Times New Roman" w:hAnsi="Times New Roman" w:cs="Times New Roman"/>
          <w:sz w:val="24"/>
          <w:szCs w:val="24"/>
        </w:rPr>
        <w:t xml:space="preserve"> </w:t>
      </w:r>
      <w:r w:rsidR="00D9402B" w:rsidRPr="00881169">
        <w:rPr>
          <w:rFonts w:ascii="Times New Roman" w:eastAsia="Times New Roman" w:hAnsi="Times New Roman" w:cs="Times New Roman"/>
          <w:b/>
          <w:bCs/>
          <w:color w:val="000000"/>
          <w:kern w:val="36"/>
          <w:sz w:val="24"/>
          <w:szCs w:val="24"/>
        </w:rPr>
        <w:t>Water</w:t>
      </w:r>
      <w:r w:rsidR="00040EF4">
        <w:rPr>
          <w:rFonts w:ascii="Times New Roman" w:eastAsia="Times New Roman" w:hAnsi="Times New Roman" w:cs="Times New Roman"/>
          <w:b/>
          <w:bCs/>
          <w:color w:val="000000"/>
          <w:kern w:val="36"/>
          <w:sz w:val="24"/>
          <w:szCs w:val="24"/>
        </w:rPr>
        <w:t xml:space="preserve"> </w:t>
      </w:r>
      <w:r w:rsidR="005C5340">
        <w:rPr>
          <w:rFonts w:ascii="Times New Roman" w:eastAsia="Times New Roman" w:hAnsi="Times New Roman" w:cs="Times New Roman"/>
          <w:b/>
          <w:bCs/>
          <w:color w:val="000000"/>
          <w:kern w:val="36"/>
          <w:sz w:val="24"/>
          <w:szCs w:val="24"/>
        </w:rPr>
        <w:t xml:space="preserve">- the U.S. must support the Nation gaining control over its </w:t>
      </w:r>
      <w:r w:rsidR="007C3F20">
        <w:rPr>
          <w:rFonts w:ascii="Times New Roman" w:eastAsia="Times New Roman" w:hAnsi="Times New Roman" w:cs="Times New Roman"/>
          <w:b/>
          <w:bCs/>
          <w:color w:val="000000"/>
          <w:kern w:val="36"/>
          <w:sz w:val="24"/>
          <w:szCs w:val="24"/>
        </w:rPr>
        <w:t xml:space="preserve">water </w:t>
      </w:r>
      <w:r w:rsidR="005C5340">
        <w:rPr>
          <w:rFonts w:ascii="Times New Roman" w:eastAsia="Times New Roman" w:hAnsi="Times New Roman" w:cs="Times New Roman"/>
          <w:b/>
          <w:bCs/>
          <w:color w:val="000000"/>
          <w:kern w:val="36"/>
          <w:sz w:val="24"/>
          <w:szCs w:val="24"/>
        </w:rPr>
        <w:t>resources</w:t>
      </w:r>
      <w:r w:rsidR="00040EF4">
        <w:rPr>
          <w:rStyle w:val="FootnoteReference"/>
          <w:rFonts w:ascii="Times New Roman" w:eastAsia="Times New Roman" w:hAnsi="Times New Roman" w:cs="Times New Roman"/>
          <w:b/>
          <w:bCs/>
          <w:color w:val="000000"/>
          <w:kern w:val="36"/>
          <w:sz w:val="24"/>
          <w:szCs w:val="24"/>
        </w:rPr>
        <w:footnoteReference w:id="13"/>
      </w:r>
    </w:p>
    <w:p w14:paraId="2A66FBE0" w14:textId="683EF601" w:rsidR="00100D1C" w:rsidRPr="00881169" w:rsidRDefault="002E28B8" w:rsidP="00415F68">
      <w:pPr>
        <w:spacing w:line="276" w:lineRule="auto"/>
        <w:ind w:firstLine="720"/>
        <w:jc w:val="both"/>
        <w:rPr>
          <w:rFonts w:ascii="Times New Roman" w:hAnsi="Times New Roman" w:cs="Times New Roman"/>
          <w:sz w:val="24"/>
          <w:szCs w:val="24"/>
          <w:shd w:val="clear" w:color="auto" w:fill="FFFFFF"/>
        </w:rPr>
      </w:pPr>
      <w:r w:rsidRPr="00881169">
        <w:rPr>
          <w:rFonts w:ascii="Times New Roman" w:hAnsi="Times New Roman" w:cs="Times New Roman"/>
          <w:sz w:val="24"/>
          <w:szCs w:val="24"/>
          <w:shd w:val="clear" w:color="auto" w:fill="FFFFFF"/>
        </w:rPr>
        <w:t xml:space="preserve">Water is a fundamental resource, and lack of access to and control over water has long been a barrier to </w:t>
      </w:r>
      <w:r w:rsidR="00222F03" w:rsidRPr="00881169">
        <w:rPr>
          <w:rFonts w:ascii="Times New Roman" w:hAnsi="Times New Roman" w:cs="Times New Roman"/>
          <w:sz w:val="24"/>
          <w:szCs w:val="24"/>
          <w:shd w:val="clear" w:color="auto" w:fill="FFFFFF"/>
        </w:rPr>
        <w:t>development</w:t>
      </w:r>
      <w:r w:rsidRPr="00881169">
        <w:rPr>
          <w:rFonts w:ascii="Times New Roman" w:hAnsi="Times New Roman" w:cs="Times New Roman"/>
          <w:sz w:val="24"/>
          <w:szCs w:val="24"/>
          <w:shd w:val="clear" w:color="auto" w:fill="FFFFFF"/>
        </w:rPr>
        <w:t xml:space="preserve"> across the Nation, a problem that has become even more evident in the time of </w:t>
      </w:r>
      <w:r w:rsidRPr="00881169">
        <w:rPr>
          <w:rFonts w:ascii="Times New Roman" w:eastAsia="Times New Roman" w:hAnsi="Times New Roman" w:cs="Times New Roman"/>
          <w:i/>
          <w:iCs/>
          <w:color w:val="000000"/>
          <w:sz w:val="24"/>
          <w:szCs w:val="24"/>
        </w:rPr>
        <w:lastRenderedPageBreak/>
        <w:t>Dikos Nitsaaígíí Náhást’éíts’áadah</w:t>
      </w:r>
      <w:r w:rsidRPr="00881169">
        <w:rPr>
          <w:rFonts w:ascii="Times New Roman" w:eastAsia="Times New Roman" w:hAnsi="Times New Roman" w:cs="Times New Roman"/>
          <w:iCs/>
          <w:color w:val="000000"/>
          <w:sz w:val="24"/>
          <w:szCs w:val="24"/>
        </w:rPr>
        <w:t>.</w:t>
      </w:r>
      <w:r w:rsidRPr="00881169">
        <w:rPr>
          <w:rStyle w:val="FootnoteReference"/>
          <w:rFonts w:ascii="Times New Roman" w:eastAsia="Times New Roman" w:hAnsi="Times New Roman" w:cs="Times New Roman"/>
          <w:iCs/>
          <w:color w:val="000000"/>
          <w:sz w:val="24"/>
          <w:szCs w:val="24"/>
        </w:rPr>
        <w:footnoteReference w:id="14"/>
      </w:r>
      <w:r w:rsidRPr="00881169">
        <w:rPr>
          <w:rFonts w:ascii="Times New Roman" w:eastAsia="Times New Roman" w:hAnsi="Times New Roman" w:cs="Times New Roman"/>
          <w:iCs/>
          <w:color w:val="000000"/>
          <w:sz w:val="24"/>
          <w:szCs w:val="24"/>
        </w:rPr>
        <w:t xml:space="preserve"> </w:t>
      </w:r>
      <w:r w:rsidR="00100D1C" w:rsidRPr="00881169">
        <w:rPr>
          <w:rFonts w:ascii="Times New Roman" w:eastAsia="Times New Roman" w:hAnsi="Times New Roman" w:cs="Times New Roman"/>
          <w:iCs/>
          <w:color w:val="000000"/>
          <w:sz w:val="24"/>
          <w:szCs w:val="24"/>
        </w:rPr>
        <w:t xml:space="preserve">Many Navajos are particularly vulnerable in this regard, as approximately thirty percent (30%) of households on the Reservation do not have running water and must haul water to meet their needs. </w:t>
      </w:r>
      <w:r w:rsidR="00BD5CEE" w:rsidRPr="00881169">
        <w:rPr>
          <w:rFonts w:ascii="Times New Roman" w:eastAsia="Times New Roman" w:hAnsi="Times New Roman" w:cs="Times New Roman"/>
          <w:color w:val="000000"/>
          <w:sz w:val="24"/>
          <w:szCs w:val="24"/>
          <w:shd w:val="clear" w:color="auto" w:fill="FFFFFF"/>
        </w:rPr>
        <w:t xml:space="preserve">According to the Nation’s Department of Water Resources, there has been a consistent lack of funding from the U.S. to address drinking </w:t>
      </w:r>
      <w:r w:rsidR="0024074D">
        <w:rPr>
          <w:rFonts w:ascii="Times New Roman" w:eastAsia="Times New Roman" w:hAnsi="Times New Roman" w:cs="Times New Roman"/>
          <w:color w:val="000000"/>
          <w:sz w:val="24"/>
          <w:szCs w:val="24"/>
          <w:shd w:val="clear" w:color="auto" w:fill="FFFFFF"/>
        </w:rPr>
        <w:t xml:space="preserve">water </w:t>
      </w:r>
      <w:r w:rsidR="00BD5CEE" w:rsidRPr="00881169">
        <w:rPr>
          <w:rFonts w:ascii="Times New Roman" w:eastAsia="Times New Roman" w:hAnsi="Times New Roman" w:cs="Times New Roman"/>
          <w:color w:val="000000"/>
          <w:sz w:val="24"/>
          <w:szCs w:val="24"/>
          <w:shd w:val="clear" w:color="auto" w:fill="FFFFFF"/>
        </w:rPr>
        <w:t xml:space="preserve">access for homes across the Reservation, and the lack of adequate domestic and municipal water is the greatest water resource problem faced by the Nation. </w:t>
      </w:r>
      <w:r w:rsidR="00100D1C" w:rsidRPr="00881169">
        <w:rPr>
          <w:rFonts w:ascii="Times New Roman" w:eastAsia="Times New Roman" w:hAnsi="Times New Roman" w:cs="Times New Roman"/>
          <w:color w:val="000000"/>
          <w:sz w:val="24"/>
          <w:szCs w:val="24"/>
          <w:shd w:val="clear" w:color="auto" w:fill="FFFFFF"/>
        </w:rPr>
        <w:t>Access to</w:t>
      </w:r>
      <w:r w:rsidR="00100D1C" w:rsidRPr="00881169">
        <w:rPr>
          <w:rFonts w:ascii="Times New Roman" w:hAnsi="Times New Roman" w:cs="Times New Roman"/>
          <w:sz w:val="24"/>
          <w:szCs w:val="24"/>
          <w:shd w:val="clear" w:color="auto" w:fill="FFFFFF"/>
        </w:rPr>
        <w:t xml:space="preserve"> water is integral to ensuring the Nation’s ability to meet the health needs of its citizens</w:t>
      </w:r>
      <w:r w:rsidR="00F15F16" w:rsidRPr="00881169">
        <w:rPr>
          <w:rFonts w:ascii="Times New Roman" w:hAnsi="Times New Roman" w:cs="Times New Roman"/>
          <w:sz w:val="24"/>
          <w:szCs w:val="24"/>
          <w:shd w:val="clear" w:color="auto" w:fill="FFFFFF"/>
        </w:rPr>
        <w:t xml:space="preserve">, </w:t>
      </w:r>
      <w:r w:rsidR="0024074D">
        <w:rPr>
          <w:rFonts w:ascii="Times New Roman" w:hAnsi="Times New Roman" w:cs="Times New Roman"/>
          <w:sz w:val="24"/>
          <w:szCs w:val="24"/>
          <w:shd w:val="clear" w:color="auto" w:fill="FFFFFF"/>
        </w:rPr>
        <w:t xml:space="preserve">including </w:t>
      </w:r>
      <w:r w:rsidR="00F15F16" w:rsidRPr="00881169">
        <w:rPr>
          <w:rFonts w:ascii="Times New Roman" w:hAnsi="Times New Roman" w:cs="Times New Roman"/>
          <w:sz w:val="24"/>
          <w:szCs w:val="24"/>
          <w:shd w:val="clear" w:color="auto" w:fill="FFFFFF"/>
        </w:rPr>
        <w:t xml:space="preserve">at </w:t>
      </w:r>
      <w:r w:rsidR="0024074D">
        <w:rPr>
          <w:rFonts w:ascii="Times New Roman" w:hAnsi="Times New Roman" w:cs="Times New Roman"/>
          <w:sz w:val="24"/>
          <w:szCs w:val="24"/>
          <w:shd w:val="clear" w:color="auto" w:fill="FFFFFF"/>
        </w:rPr>
        <w:t xml:space="preserve">a </w:t>
      </w:r>
      <w:r w:rsidR="00F15F16" w:rsidRPr="00881169">
        <w:rPr>
          <w:rFonts w:ascii="Times New Roman" w:hAnsi="Times New Roman" w:cs="Times New Roman"/>
          <w:sz w:val="24"/>
          <w:szCs w:val="24"/>
          <w:shd w:val="clear" w:color="auto" w:fill="FFFFFF"/>
        </w:rPr>
        <w:t>minimum</w:t>
      </w:r>
      <w:r w:rsidR="004C010F">
        <w:rPr>
          <w:rFonts w:ascii="Times New Roman" w:hAnsi="Times New Roman" w:cs="Times New Roman"/>
          <w:sz w:val="24"/>
          <w:szCs w:val="24"/>
          <w:shd w:val="clear" w:color="auto" w:fill="FFFFFF"/>
        </w:rPr>
        <w:t>,</w:t>
      </w:r>
      <w:r w:rsidR="00F15F16" w:rsidRPr="00881169">
        <w:rPr>
          <w:rFonts w:ascii="Times New Roman" w:hAnsi="Times New Roman" w:cs="Times New Roman"/>
          <w:sz w:val="24"/>
          <w:szCs w:val="24"/>
          <w:shd w:val="clear" w:color="auto" w:fill="FFFFFF"/>
        </w:rPr>
        <w:t xml:space="preserve"> </w:t>
      </w:r>
      <w:r w:rsidR="004C010F">
        <w:rPr>
          <w:rFonts w:ascii="Times New Roman" w:hAnsi="Times New Roman" w:cs="Times New Roman"/>
          <w:sz w:val="24"/>
          <w:szCs w:val="24"/>
          <w:shd w:val="clear" w:color="auto" w:fill="FFFFFF"/>
        </w:rPr>
        <w:t>the ability to support</w:t>
      </w:r>
      <w:r w:rsidR="00F15F16" w:rsidRPr="00881169">
        <w:rPr>
          <w:rFonts w:ascii="Times New Roman" w:hAnsi="Times New Roman" w:cs="Times New Roman"/>
          <w:sz w:val="24"/>
          <w:szCs w:val="24"/>
          <w:shd w:val="clear" w:color="auto" w:fill="FFFFFF"/>
        </w:rPr>
        <w:t xml:space="preserve"> the </w:t>
      </w:r>
      <w:r w:rsidR="00100D1C" w:rsidRPr="00881169">
        <w:rPr>
          <w:rFonts w:ascii="Times New Roman" w:hAnsi="Times New Roman" w:cs="Times New Roman"/>
          <w:sz w:val="24"/>
          <w:szCs w:val="24"/>
          <w:shd w:val="clear" w:color="auto" w:fill="FFFFFF"/>
        </w:rPr>
        <w:t xml:space="preserve">necessary preventative hygiene </w:t>
      </w:r>
      <w:r w:rsidR="00F15F16" w:rsidRPr="00881169">
        <w:rPr>
          <w:rFonts w:ascii="Times New Roman" w:hAnsi="Times New Roman" w:cs="Times New Roman"/>
          <w:sz w:val="24"/>
          <w:szCs w:val="24"/>
          <w:shd w:val="clear" w:color="auto" w:fill="FFFFFF"/>
        </w:rPr>
        <w:t xml:space="preserve">measures such as handwashing that combat the spread of </w:t>
      </w:r>
      <w:r w:rsidR="00100D1C" w:rsidRPr="00881169">
        <w:rPr>
          <w:rFonts w:ascii="Times New Roman" w:eastAsia="Times New Roman" w:hAnsi="Times New Roman" w:cs="Times New Roman"/>
          <w:i/>
          <w:iCs/>
          <w:color w:val="000000"/>
          <w:sz w:val="24"/>
          <w:szCs w:val="24"/>
        </w:rPr>
        <w:t>Dikos Nitsaaígíí Náhást’éíts’áadah</w:t>
      </w:r>
      <w:r w:rsidR="00100D1C" w:rsidRPr="00881169">
        <w:rPr>
          <w:rFonts w:ascii="Times New Roman" w:hAnsi="Times New Roman" w:cs="Times New Roman"/>
          <w:sz w:val="24"/>
          <w:szCs w:val="24"/>
          <w:shd w:val="clear" w:color="auto" w:fill="FFFFFF"/>
        </w:rPr>
        <w:t xml:space="preserve">. </w:t>
      </w:r>
    </w:p>
    <w:p w14:paraId="54A44D47" w14:textId="6782FC8D" w:rsidR="004A522A" w:rsidRDefault="00BD5CEE" w:rsidP="00415F68">
      <w:pPr>
        <w:spacing w:line="276" w:lineRule="auto"/>
        <w:ind w:firstLine="720"/>
        <w:jc w:val="both"/>
        <w:rPr>
          <w:rFonts w:ascii="Times New Roman" w:hAnsi="Times New Roman" w:cs="Times New Roman"/>
          <w:sz w:val="24"/>
          <w:szCs w:val="24"/>
          <w:shd w:val="clear" w:color="auto" w:fill="FFFFFF"/>
        </w:rPr>
      </w:pPr>
      <w:r w:rsidRPr="00881169">
        <w:rPr>
          <w:rFonts w:ascii="Times New Roman" w:eastAsia="Times New Roman" w:hAnsi="Times New Roman" w:cs="Times New Roman"/>
          <w:color w:val="000000"/>
          <w:sz w:val="24"/>
          <w:szCs w:val="24"/>
          <w:shd w:val="clear" w:color="auto" w:fill="FFFFFF"/>
        </w:rPr>
        <w:t xml:space="preserve"> </w:t>
      </w:r>
      <w:r w:rsidRPr="00881169">
        <w:rPr>
          <w:rFonts w:ascii="Times New Roman" w:hAnsi="Times New Roman" w:cs="Times New Roman"/>
          <w:sz w:val="24"/>
          <w:szCs w:val="24"/>
          <w:shd w:val="clear" w:color="auto" w:fill="FFFFFF"/>
        </w:rPr>
        <w:t xml:space="preserve"> </w:t>
      </w:r>
      <w:r w:rsidR="000D6BA9" w:rsidRPr="00881169">
        <w:rPr>
          <w:rFonts w:ascii="Times New Roman" w:eastAsia="Times New Roman" w:hAnsi="Times New Roman" w:cs="Times New Roman"/>
          <w:color w:val="000000"/>
          <w:sz w:val="24"/>
          <w:szCs w:val="24"/>
          <w:shd w:val="clear" w:color="auto" w:fill="FFFFFF"/>
        </w:rPr>
        <w:t xml:space="preserve">Beyond daily </w:t>
      </w:r>
      <w:r w:rsidR="00222F03" w:rsidRPr="00881169">
        <w:rPr>
          <w:rFonts w:ascii="Times New Roman" w:eastAsia="Times New Roman" w:hAnsi="Times New Roman" w:cs="Times New Roman"/>
          <w:color w:val="000000"/>
          <w:sz w:val="24"/>
          <w:szCs w:val="24"/>
          <w:shd w:val="clear" w:color="auto" w:fill="FFFFFF"/>
        </w:rPr>
        <w:t xml:space="preserve">needs </w:t>
      </w:r>
      <w:r w:rsidR="000D6BA9" w:rsidRPr="00881169">
        <w:rPr>
          <w:rFonts w:ascii="Times New Roman" w:eastAsia="Times New Roman" w:hAnsi="Times New Roman" w:cs="Times New Roman"/>
          <w:color w:val="000000"/>
          <w:sz w:val="24"/>
          <w:szCs w:val="24"/>
          <w:shd w:val="clear" w:color="auto" w:fill="FFFFFF"/>
        </w:rPr>
        <w:t xml:space="preserve">on the Nation, water </w:t>
      </w:r>
      <w:r w:rsidR="00100D1C" w:rsidRPr="00881169">
        <w:rPr>
          <w:rFonts w:ascii="Times New Roman" w:eastAsia="Times New Roman" w:hAnsi="Times New Roman" w:cs="Times New Roman"/>
          <w:color w:val="000000"/>
          <w:sz w:val="24"/>
          <w:szCs w:val="24"/>
          <w:shd w:val="clear" w:color="auto" w:fill="FFFFFF"/>
        </w:rPr>
        <w:t xml:space="preserve">also </w:t>
      </w:r>
      <w:r w:rsidR="00754699" w:rsidRPr="00881169">
        <w:rPr>
          <w:rFonts w:ascii="Times New Roman" w:eastAsia="Times New Roman" w:hAnsi="Times New Roman" w:cs="Times New Roman"/>
          <w:color w:val="000000"/>
          <w:sz w:val="24"/>
          <w:szCs w:val="24"/>
          <w:shd w:val="clear" w:color="auto" w:fill="FFFFFF"/>
        </w:rPr>
        <w:t>facilitates</w:t>
      </w:r>
      <w:r w:rsidR="000D6BA9" w:rsidRPr="00881169">
        <w:rPr>
          <w:rFonts w:ascii="Times New Roman" w:eastAsia="Times New Roman" w:hAnsi="Times New Roman" w:cs="Times New Roman"/>
          <w:color w:val="000000"/>
          <w:sz w:val="24"/>
          <w:szCs w:val="24"/>
          <w:shd w:val="clear" w:color="auto" w:fill="FFFFFF"/>
        </w:rPr>
        <w:t xml:space="preserve"> jobs and economic security. Without water infrastructure and access, econo</w:t>
      </w:r>
      <w:r w:rsidR="00754699" w:rsidRPr="00881169">
        <w:rPr>
          <w:rFonts w:ascii="Times New Roman" w:eastAsia="Times New Roman" w:hAnsi="Times New Roman" w:cs="Times New Roman"/>
          <w:color w:val="000000"/>
          <w:sz w:val="24"/>
          <w:szCs w:val="24"/>
          <w:shd w:val="clear" w:color="auto" w:fill="FFFFFF"/>
        </w:rPr>
        <w:t xml:space="preserve">mic development remains stymied, </w:t>
      </w:r>
      <w:r w:rsidR="000D6BA9" w:rsidRPr="00881169">
        <w:rPr>
          <w:rFonts w:ascii="Times New Roman" w:eastAsia="Times New Roman" w:hAnsi="Times New Roman" w:cs="Times New Roman"/>
          <w:color w:val="000000"/>
          <w:sz w:val="24"/>
          <w:szCs w:val="24"/>
          <w:shd w:val="clear" w:color="auto" w:fill="FFFFFF"/>
        </w:rPr>
        <w:t xml:space="preserve">contributing to unemployment and </w:t>
      </w:r>
      <w:r w:rsidR="001049D5" w:rsidRPr="00881169">
        <w:rPr>
          <w:rFonts w:ascii="Times New Roman" w:eastAsia="Times New Roman" w:hAnsi="Times New Roman" w:cs="Times New Roman"/>
          <w:color w:val="000000"/>
          <w:sz w:val="24"/>
          <w:szCs w:val="24"/>
          <w:shd w:val="clear" w:color="auto" w:fill="FFFFFF"/>
        </w:rPr>
        <w:t>stagnating</w:t>
      </w:r>
      <w:r w:rsidR="000D6BA9" w:rsidRPr="00881169">
        <w:rPr>
          <w:rFonts w:ascii="Times New Roman" w:eastAsia="Times New Roman" w:hAnsi="Times New Roman" w:cs="Times New Roman"/>
          <w:color w:val="000000"/>
          <w:sz w:val="24"/>
          <w:szCs w:val="24"/>
          <w:shd w:val="clear" w:color="auto" w:fill="FFFFFF"/>
        </w:rPr>
        <w:t xml:space="preserve"> community growth. Looking ahead to economic recovery following </w:t>
      </w:r>
      <w:r w:rsidR="004E5D41" w:rsidRPr="00881169">
        <w:rPr>
          <w:rFonts w:ascii="Times New Roman" w:eastAsia="Times New Roman" w:hAnsi="Times New Roman" w:cs="Times New Roman"/>
          <w:i/>
          <w:iCs/>
          <w:color w:val="000000"/>
          <w:sz w:val="24"/>
          <w:szCs w:val="24"/>
        </w:rPr>
        <w:t>Dikos Nitsaaígíí Náhást’éíts’áadah</w:t>
      </w:r>
      <w:r w:rsidR="00222F03" w:rsidRPr="00881169">
        <w:rPr>
          <w:rFonts w:ascii="Times New Roman" w:eastAsia="Times New Roman" w:hAnsi="Times New Roman" w:cs="Times New Roman"/>
          <w:iCs/>
          <w:color w:val="000000"/>
          <w:sz w:val="24"/>
          <w:szCs w:val="24"/>
        </w:rPr>
        <w:t>,</w:t>
      </w:r>
      <w:r w:rsidR="001049D5" w:rsidRPr="00881169" w:rsidDel="001049D5">
        <w:rPr>
          <w:rFonts w:ascii="Times New Roman" w:eastAsia="Times New Roman" w:hAnsi="Times New Roman" w:cs="Times New Roman"/>
          <w:iCs/>
          <w:color w:val="000000"/>
          <w:sz w:val="24"/>
          <w:szCs w:val="24"/>
        </w:rPr>
        <w:t xml:space="preserve"> </w:t>
      </w:r>
      <w:r w:rsidR="000D6BA9" w:rsidRPr="00881169">
        <w:rPr>
          <w:rFonts w:ascii="Times New Roman" w:eastAsia="Times New Roman" w:hAnsi="Times New Roman" w:cs="Times New Roman"/>
          <w:color w:val="000000"/>
          <w:sz w:val="24"/>
          <w:szCs w:val="24"/>
          <w:shd w:val="clear" w:color="auto" w:fill="FFFFFF"/>
        </w:rPr>
        <w:t>the availability of water will greatly impact the Nation’s ability to develop its tourism industry, a ma</w:t>
      </w:r>
      <w:r w:rsidR="003B5AE5" w:rsidRPr="00881169">
        <w:rPr>
          <w:rFonts w:ascii="Times New Roman" w:eastAsia="Times New Roman" w:hAnsi="Times New Roman" w:cs="Times New Roman"/>
          <w:color w:val="000000"/>
          <w:sz w:val="24"/>
          <w:szCs w:val="24"/>
          <w:shd w:val="clear" w:color="auto" w:fill="FFFFFF"/>
        </w:rPr>
        <w:t>instay of the Nation’s economy.</w:t>
      </w:r>
      <w:r w:rsidR="00F15F16" w:rsidRPr="00881169">
        <w:rPr>
          <w:rFonts w:ascii="Times New Roman" w:eastAsia="Times New Roman" w:hAnsi="Times New Roman" w:cs="Times New Roman"/>
          <w:color w:val="000000"/>
          <w:sz w:val="24"/>
          <w:szCs w:val="24"/>
          <w:shd w:val="clear" w:color="auto" w:fill="FFFFFF"/>
        </w:rPr>
        <w:t xml:space="preserve"> </w:t>
      </w:r>
      <w:r w:rsidR="00222F03" w:rsidRPr="00881169">
        <w:rPr>
          <w:rFonts w:ascii="Times New Roman" w:hAnsi="Times New Roman" w:cs="Times New Roman"/>
          <w:sz w:val="24"/>
          <w:szCs w:val="24"/>
          <w:shd w:val="clear" w:color="auto" w:fill="FFFFFF"/>
        </w:rPr>
        <w:t xml:space="preserve">Comprehensively addressing these problems </w:t>
      </w:r>
      <w:r w:rsidR="00100D1C" w:rsidRPr="00881169">
        <w:rPr>
          <w:rFonts w:ascii="Times New Roman" w:hAnsi="Times New Roman" w:cs="Times New Roman"/>
          <w:sz w:val="24"/>
          <w:szCs w:val="24"/>
          <w:shd w:val="clear" w:color="auto" w:fill="FFFFFF"/>
        </w:rPr>
        <w:t xml:space="preserve">must begin with </w:t>
      </w:r>
      <w:r w:rsidR="00222F03" w:rsidRPr="00881169">
        <w:rPr>
          <w:rFonts w:ascii="Times New Roman" w:hAnsi="Times New Roman" w:cs="Times New Roman"/>
          <w:sz w:val="24"/>
          <w:szCs w:val="24"/>
          <w:shd w:val="clear" w:color="auto" w:fill="FFFFFF"/>
        </w:rPr>
        <w:t>adjudicati</w:t>
      </w:r>
      <w:r w:rsidR="00100D1C" w:rsidRPr="00881169">
        <w:rPr>
          <w:rFonts w:ascii="Times New Roman" w:hAnsi="Times New Roman" w:cs="Times New Roman"/>
          <w:sz w:val="24"/>
          <w:szCs w:val="24"/>
          <w:shd w:val="clear" w:color="auto" w:fill="FFFFFF"/>
        </w:rPr>
        <w:t>on of</w:t>
      </w:r>
      <w:r w:rsidR="00222F03" w:rsidRPr="00881169">
        <w:rPr>
          <w:rFonts w:ascii="Times New Roman" w:hAnsi="Times New Roman" w:cs="Times New Roman"/>
          <w:sz w:val="24"/>
          <w:szCs w:val="24"/>
          <w:shd w:val="clear" w:color="auto" w:fill="FFFFFF"/>
        </w:rPr>
        <w:t xml:space="preserve"> the </w:t>
      </w:r>
      <w:r w:rsidR="00222F03" w:rsidRPr="00881169">
        <w:rPr>
          <w:rFonts w:ascii="Times New Roman" w:hAnsi="Times New Roman" w:cs="Times New Roman"/>
          <w:sz w:val="24"/>
          <w:szCs w:val="24"/>
          <w:shd w:val="clear" w:color="auto" w:fill="FFFFFF"/>
        </w:rPr>
        <w:lastRenderedPageBreak/>
        <w:t>Nation’s water rights, the subject of long-running settlement negotiations with states.</w:t>
      </w:r>
      <w:r w:rsidR="00222F03" w:rsidRPr="00881169">
        <w:rPr>
          <w:rStyle w:val="FootnoteReference"/>
          <w:rFonts w:ascii="Times New Roman" w:hAnsi="Times New Roman" w:cs="Times New Roman"/>
          <w:sz w:val="24"/>
          <w:szCs w:val="24"/>
          <w:shd w:val="clear" w:color="auto" w:fill="FFFFFF"/>
        </w:rPr>
        <w:footnoteReference w:id="15"/>
      </w:r>
      <w:r w:rsidR="00222F03" w:rsidRPr="00881169">
        <w:rPr>
          <w:rFonts w:ascii="Times New Roman" w:hAnsi="Times New Roman" w:cs="Times New Roman"/>
          <w:sz w:val="24"/>
          <w:szCs w:val="24"/>
          <w:shd w:val="clear" w:color="auto" w:fill="FFFFFF"/>
        </w:rPr>
        <w:t xml:space="preserve"> The U.S. and states must commit to the settlement of </w:t>
      </w:r>
      <w:r w:rsidR="00100D1C" w:rsidRPr="00881169">
        <w:rPr>
          <w:rFonts w:ascii="Times New Roman" w:hAnsi="Times New Roman" w:cs="Times New Roman"/>
          <w:sz w:val="24"/>
          <w:szCs w:val="24"/>
          <w:shd w:val="clear" w:color="auto" w:fill="FFFFFF"/>
        </w:rPr>
        <w:t xml:space="preserve">these </w:t>
      </w:r>
      <w:r w:rsidR="00222F03" w:rsidRPr="00881169">
        <w:rPr>
          <w:rFonts w:ascii="Times New Roman" w:hAnsi="Times New Roman" w:cs="Times New Roman"/>
          <w:sz w:val="24"/>
          <w:szCs w:val="24"/>
          <w:shd w:val="clear" w:color="auto" w:fill="FFFFFF"/>
        </w:rPr>
        <w:t xml:space="preserve">negotiations, and then collaborate </w:t>
      </w:r>
      <w:r w:rsidR="00100D1C" w:rsidRPr="00881169">
        <w:rPr>
          <w:rFonts w:ascii="Times New Roman" w:hAnsi="Times New Roman" w:cs="Times New Roman"/>
          <w:sz w:val="24"/>
          <w:szCs w:val="24"/>
          <w:shd w:val="clear" w:color="auto" w:fill="FFFFFF"/>
        </w:rPr>
        <w:t xml:space="preserve">with the Nation in </w:t>
      </w:r>
      <w:r w:rsidR="00222F03" w:rsidRPr="00881169">
        <w:rPr>
          <w:rFonts w:ascii="Times New Roman" w:hAnsi="Times New Roman" w:cs="Times New Roman"/>
          <w:sz w:val="24"/>
          <w:szCs w:val="24"/>
          <w:shd w:val="clear" w:color="auto" w:fill="FFFFFF"/>
        </w:rPr>
        <w:t xml:space="preserve">designing and implementing infrastructure projects that will provide homes across the Reservation with clean running water. </w:t>
      </w:r>
    </w:p>
    <w:p w14:paraId="271FA855" w14:textId="560620DE" w:rsidR="00DC419F" w:rsidRDefault="00DC419F" w:rsidP="00415F68">
      <w:pPr>
        <w:spacing w:line="276" w:lineRule="auto"/>
        <w:ind w:firstLine="720"/>
        <w:jc w:val="both"/>
        <w:rPr>
          <w:rFonts w:ascii="Times New Roman" w:hAnsi="Times New Roman" w:cs="Times New Roman"/>
          <w:sz w:val="24"/>
          <w:szCs w:val="24"/>
          <w:shd w:val="clear" w:color="auto" w:fill="FFFFFF"/>
        </w:rPr>
      </w:pPr>
    </w:p>
    <w:p w14:paraId="4427D3FE" w14:textId="627A6235" w:rsidR="00DC419F" w:rsidRDefault="00DC419F" w:rsidP="00415F68">
      <w:pPr>
        <w:spacing w:line="276" w:lineRule="auto"/>
        <w:ind w:firstLine="720"/>
        <w:jc w:val="both"/>
        <w:rPr>
          <w:rFonts w:ascii="Times New Roman" w:hAnsi="Times New Roman" w:cs="Times New Roman"/>
          <w:sz w:val="24"/>
          <w:szCs w:val="24"/>
          <w:shd w:val="clear" w:color="auto" w:fill="FFFFFF"/>
        </w:rPr>
      </w:pPr>
    </w:p>
    <w:p w14:paraId="0C16749B" w14:textId="77777777" w:rsidR="00DC419F" w:rsidRDefault="00DC419F" w:rsidP="00415F68">
      <w:pPr>
        <w:spacing w:line="276" w:lineRule="auto"/>
        <w:ind w:firstLine="720"/>
        <w:jc w:val="both"/>
        <w:rPr>
          <w:rFonts w:ascii="Times New Roman" w:hAnsi="Times New Roman" w:cs="Times New Roman"/>
          <w:sz w:val="24"/>
          <w:szCs w:val="24"/>
          <w:shd w:val="clear" w:color="auto" w:fill="FFFFFF"/>
        </w:rPr>
      </w:pPr>
    </w:p>
    <w:p w14:paraId="518AD390" w14:textId="342859E4" w:rsidR="0076336C" w:rsidRPr="00881169" w:rsidRDefault="00F15F16" w:rsidP="00415F68">
      <w:pPr>
        <w:spacing w:before="240" w:after="240" w:line="276" w:lineRule="auto"/>
        <w:jc w:val="both"/>
        <w:outlineLvl w:val="0"/>
        <w:rPr>
          <w:rFonts w:ascii="Times New Roman" w:eastAsia="Times New Roman" w:hAnsi="Times New Roman" w:cs="Times New Roman"/>
          <w:b/>
          <w:bCs/>
          <w:kern w:val="36"/>
          <w:sz w:val="24"/>
          <w:szCs w:val="24"/>
        </w:rPr>
      </w:pPr>
      <w:r w:rsidRPr="00881169">
        <w:rPr>
          <w:rFonts w:ascii="Times New Roman" w:eastAsia="Times New Roman" w:hAnsi="Times New Roman" w:cs="Times New Roman"/>
          <w:b/>
          <w:bCs/>
          <w:color w:val="000000"/>
          <w:kern w:val="36"/>
          <w:sz w:val="24"/>
          <w:szCs w:val="24"/>
        </w:rPr>
        <w:t>IV</w:t>
      </w:r>
      <w:r w:rsidR="0076336C" w:rsidRPr="00881169">
        <w:rPr>
          <w:rFonts w:ascii="Times New Roman" w:eastAsia="Times New Roman" w:hAnsi="Times New Roman" w:cs="Times New Roman"/>
          <w:b/>
          <w:bCs/>
          <w:color w:val="000000"/>
          <w:kern w:val="36"/>
          <w:sz w:val="24"/>
          <w:szCs w:val="24"/>
        </w:rPr>
        <w:t>. Broadband Internet</w:t>
      </w:r>
      <w:r w:rsidR="005C5340">
        <w:rPr>
          <w:rFonts w:ascii="Times New Roman" w:eastAsia="Times New Roman" w:hAnsi="Times New Roman" w:cs="Times New Roman"/>
          <w:b/>
          <w:bCs/>
          <w:color w:val="000000"/>
          <w:kern w:val="36"/>
          <w:sz w:val="24"/>
          <w:szCs w:val="24"/>
        </w:rPr>
        <w:t xml:space="preserve"> - the U.S. must </w:t>
      </w:r>
      <w:r w:rsidR="003C4941">
        <w:rPr>
          <w:rFonts w:ascii="Times New Roman" w:eastAsia="Times New Roman" w:hAnsi="Times New Roman" w:cs="Times New Roman"/>
          <w:b/>
          <w:bCs/>
          <w:color w:val="000000"/>
          <w:kern w:val="36"/>
          <w:sz w:val="24"/>
          <w:szCs w:val="24"/>
        </w:rPr>
        <w:t xml:space="preserve">support </w:t>
      </w:r>
      <w:r w:rsidR="005C5340">
        <w:rPr>
          <w:rFonts w:ascii="Times New Roman" w:eastAsia="Times New Roman" w:hAnsi="Times New Roman" w:cs="Times New Roman"/>
          <w:b/>
          <w:bCs/>
          <w:color w:val="000000"/>
          <w:kern w:val="36"/>
          <w:sz w:val="24"/>
          <w:szCs w:val="24"/>
        </w:rPr>
        <w:t xml:space="preserve">the Nation’s </w:t>
      </w:r>
      <w:r w:rsidR="003C4941">
        <w:rPr>
          <w:rFonts w:ascii="Times New Roman" w:eastAsia="Times New Roman" w:hAnsi="Times New Roman" w:cs="Times New Roman"/>
          <w:b/>
          <w:bCs/>
          <w:color w:val="000000"/>
          <w:kern w:val="36"/>
          <w:sz w:val="24"/>
          <w:szCs w:val="24"/>
        </w:rPr>
        <w:t>sovereign right to maintain and strengthen its institutions</w:t>
      </w:r>
      <w:r w:rsidR="00040EF4">
        <w:rPr>
          <w:rStyle w:val="FootnoteReference"/>
          <w:rFonts w:ascii="Times New Roman" w:eastAsia="Times New Roman" w:hAnsi="Times New Roman" w:cs="Times New Roman"/>
          <w:b/>
          <w:bCs/>
          <w:color w:val="000000"/>
          <w:kern w:val="36"/>
          <w:sz w:val="24"/>
          <w:szCs w:val="24"/>
        </w:rPr>
        <w:footnoteReference w:id="16"/>
      </w:r>
      <w:r w:rsidR="003C4941">
        <w:rPr>
          <w:rFonts w:ascii="Times New Roman" w:eastAsia="Times New Roman" w:hAnsi="Times New Roman" w:cs="Times New Roman"/>
          <w:b/>
          <w:bCs/>
          <w:color w:val="000000"/>
          <w:kern w:val="36"/>
          <w:sz w:val="24"/>
          <w:szCs w:val="24"/>
        </w:rPr>
        <w:t xml:space="preserve"> </w:t>
      </w:r>
    </w:p>
    <w:p w14:paraId="55E31440" w14:textId="1A04AB17" w:rsidR="0076336C" w:rsidRPr="00881169" w:rsidRDefault="001218D5" w:rsidP="00415F68">
      <w:pPr>
        <w:spacing w:after="0" w:line="276" w:lineRule="auto"/>
        <w:ind w:firstLine="720"/>
        <w:jc w:val="both"/>
        <w:rPr>
          <w:rFonts w:ascii="Times New Roman" w:eastAsia="Times New Roman" w:hAnsi="Times New Roman" w:cs="Times New Roman"/>
          <w:color w:val="000000"/>
          <w:sz w:val="24"/>
          <w:szCs w:val="24"/>
        </w:rPr>
      </w:pPr>
      <w:r w:rsidRPr="00881169">
        <w:rPr>
          <w:rFonts w:ascii="Times New Roman" w:eastAsia="Times New Roman" w:hAnsi="Times New Roman" w:cs="Times New Roman"/>
          <w:color w:val="000000"/>
          <w:sz w:val="24"/>
          <w:szCs w:val="24"/>
          <w:shd w:val="clear" w:color="auto" w:fill="FFFFFF"/>
        </w:rPr>
        <w:t>The remote and vast expanse of the Navajo Reservation, scarce financial resources, an</w:t>
      </w:r>
      <w:r w:rsidR="001E3773">
        <w:rPr>
          <w:rFonts w:ascii="Times New Roman" w:eastAsia="Times New Roman" w:hAnsi="Times New Roman" w:cs="Times New Roman"/>
          <w:color w:val="000000"/>
          <w:sz w:val="24"/>
          <w:szCs w:val="24"/>
          <w:shd w:val="clear" w:color="auto" w:fill="FFFFFF"/>
        </w:rPr>
        <w:t>d limited infrastructure create</w:t>
      </w:r>
      <w:r w:rsidRPr="00881169">
        <w:rPr>
          <w:rFonts w:ascii="Times New Roman" w:eastAsia="Times New Roman" w:hAnsi="Times New Roman" w:cs="Times New Roman"/>
          <w:color w:val="000000"/>
          <w:sz w:val="24"/>
          <w:szCs w:val="24"/>
          <w:shd w:val="clear" w:color="auto" w:fill="FFFFFF"/>
        </w:rPr>
        <w:t xml:space="preserve"> poor access to broadband internet</w:t>
      </w:r>
      <w:r w:rsidR="00121F8D">
        <w:rPr>
          <w:rFonts w:ascii="Times New Roman" w:eastAsia="Times New Roman" w:hAnsi="Times New Roman" w:cs="Times New Roman"/>
          <w:color w:val="000000"/>
          <w:sz w:val="24"/>
          <w:szCs w:val="24"/>
          <w:shd w:val="clear" w:color="auto" w:fill="FFFFFF"/>
        </w:rPr>
        <w:t xml:space="preserve">. The resulting </w:t>
      </w:r>
      <w:r w:rsidR="0076336C" w:rsidRPr="00881169">
        <w:rPr>
          <w:rFonts w:ascii="Times New Roman" w:eastAsia="Times New Roman" w:hAnsi="Times New Roman" w:cs="Times New Roman"/>
          <w:bCs/>
          <w:iCs/>
          <w:color w:val="000000"/>
          <w:sz w:val="24"/>
          <w:szCs w:val="24"/>
        </w:rPr>
        <w:t xml:space="preserve">digital divide </w:t>
      </w:r>
      <w:r w:rsidR="00121F8D">
        <w:rPr>
          <w:rFonts w:ascii="Times New Roman" w:eastAsia="Times New Roman" w:hAnsi="Times New Roman" w:cs="Times New Roman"/>
          <w:bCs/>
          <w:iCs/>
          <w:color w:val="000000"/>
          <w:sz w:val="24"/>
          <w:szCs w:val="24"/>
        </w:rPr>
        <w:t>deepens institutional inequities in many areas across the Nation</w:t>
      </w:r>
      <w:r w:rsidR="008F50F5">
        <w:rPr>
          <w:rFonts w:ascii="Times New Roman" w:eastAsia="Times New Roman" w:hAnsi="Times New Roman" w:cs="Times New Roman"/>
          <w:bCs/>
          <w:iCs/>
          <w:color w:val="000000"/>
          <w:sz w:val="24"/>
          <w:szCs w:val="24"/>
        </w:rPr>
        <w:t xml:space="preserve"> </w:t>
      </w:r>
      <w:r w:rsidR="00121F8D">
        <w:rPr>
          <w:rFonts w:ascii="Times New Roman" w:eastAsia="Times New Roman" w:hAnsi="Times New Roman" w:cs="Times New Roman"/>
          <w:bCs/>
          <w:iCs/>
          <w:color w:val="000000"/>
          <w:sz w:val="24"/>
          <w:szCs w:val="24"/>
        </w:rPr>
        <w:t xml:space="preserve">by: </w:t>
      </w:r>
      <w:r w:rsidR="00F9687D">
        <w:rPr>
          <w:rFonts w:ascii="Times New Roman" w:eastAsia="Times New Roman" w:hAnsi="Times New Roman" w:cs="Times New Roman"/>
          <w:bCs/>
          <w:iCs/>
          <w:color w:val="000000"/>
          <w:sz w:val="24"/>
          <w:szCs w:val="24"/>
        </w:rPr>
        <w:t xml:space="preserve">(1) </w:t>
      </w:r>
      <w:r w:rsidR="00121F8D">
        <w:rPr>
          <w:rFonts w:ascii="Times New Roman" w:eastAsia="Times New Roman" w:hAnsi="Times New Roman" w:cs="Times New Roman"/>
          <w:bCs/>
          <w:iCs/>
          <w:color w:val="000000"/>
          <w:sz w:val="24"/>
          <w:szCs w:val="24"/>
        </w:rPr>
        <w:t>putting</w:t>
      </w:r>
      <w:r w:rsidR="0076336C" w:rsidRPr="00881169">
        <w:rPr>
          <w:rFonts w:ascii="Times New Roman" w:eastAsia="Times New Roman" w:hAnsi="Times New Roman" w:cs="Times New Roman"/>
          <w:bCs/>
          <w:iCs/>
          <w:color w:val="000000"/>
          <w:sz w:val="24"/>
          <w:szCs w:val="24"/>
        </w:rPr>
        <w:t xml:space="preserve"> disadvantaged children further be</w:t>
      </w:r>
      <w:r w:rsidR="00121F8D">
        <w:rPr>
          <w:rFonts w:ascii="Times New Roman" w:eastAsia="Times New Roman" w:hAnsi="Times New Roman" w:cs="Times New Roman"/>
          <w:bCs/>
          <w:iCs/>
          <w:color w:val="000000"/>
          <w:sz w:val="24"/>
          <w:szCs w:val="24"/>
        </w:rPr>
        <w:t>hind in their education;</w:t>
      </w:r>
      <w:r w:rsidR="00F9687D">
        <w:rPr>
          <w:rFonts w:ascii="Times New Roman" w:eastAsia="Times New Roman" w:hAnsi="Times New Roman" w:cs="Times New Roman"/>
          <w:bCs/>
          <w:iCs/>
          <w:color w:val="000000"/>
          <w:sz w:val="24"/>
          <w:szCs w:val="24"/>
        </w:rPr>
        <w:t xml:space="preserve"> (2)</w:t>
      </w:r>
      <w:r w:rsidR="00121F8D">
        <w:rPr>
          <w:rFonts w:ascii="Times New Roman" w:eastAsia="Times New Roman" w:hAnsi="Times New Roman" w:cs="Times New Roman"/>
          <w:bCs/>
          <w:iCs/>
          <w:color w:val="000000"/>
          <w:sz w:val="24"/>
          <w:szCs w:val="24"/>
        </w:rPr>
        <w:t xml:space="preserve"> hindering</w:t>
      </w:r>
      <w:r w:rsidR="0076336C" w:rsidRPr="00881169">
        <w:rPr>
          <w:rFonts w:ascii="Times New Roman" w:eastAsia="Times New Roman" w:hAnsi="Times New Roman" w:cs="Times New Roman"/>
          <w:bCs/>
          <w:iCs/>
          <w:color w:val="000000"/>
          <w:sz w:val="24"/>
          <w:szCs w:val="24"/>
        </w:rPr>
        <w:t xml:space="preserve"> an efficient and decisive government; </w:t>
      </w:r>
      <w:r w:rsidR="00F9687D">
        <w:rPr>
          <w:rFonts w:ascii="Times New Roman" w:eastAsia="Times New Roman" w:hAnsi="Times New Roman" w:cs="Times New Roman"/>
          <w:bCs/>
          <w:iCs/>
          <w:color w:val="000000"/>
          <w:sz w:val="24"/>
          <w:szCs w:val="24"/>
        </w:rPr>
        <w:t xml:space="preserve">(3) </w:t>
      </w:r>
      <w:r w:rsidR="00121F8D">
        <w:rPr>
          <w:rFonts w:ascii="Times New Roman" w:eastAsia="Times New Roman" w:hAnsi="Times New Roman" w:cs="Times New Roman"/>
          <w:bCs/>
          <w:iCs/>
          <w:color w:val="000000"/>
          <w:sz w:val="24"/>
          <w:szCs w:val="24"/>
        </w:rPr>
        <w:t xml:space="preserve">preventing </w:t>
      </w:r>
      <w:r w:rsidR="0076336C" w:rsidRPr="00881169">
        <w:rPr>
          <w:rFonts w:ascii="Times New Roman" w:eastAsia="Times New Roman" w:hAnsi="Times New Roman" w:cs="Times New Roman"/>
          <w:bCs/>
          <w:iCs/>
          <w:color w:val="000000"/>
          <w:sz w:val="24"/>
          <w:szCs w:val="24"/>
        </w:rPr>
        <w:t xml:space="preserve">the provision of critical public </w:t>
      </w:r>
      <w:r w:rsidR="00121F8D">
        <w:rPr>
          <w:rFonts w:ascii="Times New Roman" w:eastAsia="Times New Roman" w:hAnsi="Times New Roman" w:cs="Times New Roman"/>
          <w:bCs/>
          <w:iCs/>
          <w:color w:val="000000"/>
          <w:sz w:val="24"/>
          <w:szCs w:val="24"/>
        </w:rPr>
        <w:t xml:space="preserve">health announcements; and </w:t>
      </w:r>
      <w:r w:rsidR="00F9687D">
        <w:rPr>
          <w:rFonts w:ascii="Times New Roman" w:eastAsia="Times New Roman" w:hAnsi="Times New Roman" w:cs="Times New Roman"/>
          <w:bCs/>
          <w:iCs/>
          <w:color w:val="000000"/>
          <w:sz w:val="24"/>
          <w:szCs w:val="24"/>
        </w:rPr>
        <w:t xml:space="preserve">(4) </w:t>
      </w:r>
      <w:r w:rsidR="00121F8D">
        <w:rPr>
          <w:rFonts w:ascii="Times New Roman" w:eastAsia="Times New Roman" w:hAnsi="Times New Roman" w:cs="Times New Roman"/>
          <w:bCs/>
          <w:iCs/>
          <w:color w:val="000000"/>
          <w:sz w:val="24"/>
          <w:szCs w:val="24"/>
        </w:rPr>
        <w:t>limiting</w:t>
      </w:r>
      <w:r w:rsidR="0076336C" w:rsidRPr="00881169">
        <w:rPr>
          <w:rFonts w:ascii="Times New Roman" w:eastAsia="Times New Roman" w:hAnsi="Times New Roman" w:cs="Times New Roman"/>
          <w:bCs/>
          <w:iCs/>
          <w:color w:val="000000"/>
          <w:sz w:val="24"/>
          <w:szCs w:val="24"/>
        </w:rPr>
        <w:t xml:space="preserve"> the </w:t>
      </w:r>
      <w:r w:rsidR="0076336C" w:rsidRPr="00881169">
        <w:rPr>
          <w:rFonts w:ascii="Times New Roman" w:eastAsia="Times New Roman" w:hAnsi="Times New Roman" w:cs="Times New Roman"/>
          <w:bCs/>
          <w:iCs/>
          <w:color w:val="000000"/>
          <w:sz w:val="24"/>
          <w:szCs w:val="24"/>
        </w:rPr>
        <w:lastRenderedPageBreak/>
        <w:t>Nation’s emergency health care, law enforcement, and emergency command operation responses. Indeed,</w:t>
      </w:r>
      <w:r w:rsidR="0076336C" w:rsidRPr="00881169">
        <w:rPr>
          <w:rFonts w:ascii="Times New Roman" w:eastAsia="Times New Roman" w:hAnsi="Times New Roman" w:cs="Times New Roman"/>
          <w:i/>
          <w:iCs/>
          <w:color w:val="000000"/>
          <w:sz w:val="24"/>
          <w:szCs w:val="24"/>
        </w:rPr>
        <w:t xml:space="preserve"> Dikos Nitsaaígíí Náhást’éíts’áadah </w:t>
      </w:r>
      <w:r w:rsidR="0076336C" w:rsidRPr="00881169">
        <w:rPr>
          <w:rFonts w:ascii="Times New Roman" w:eastAsia="Times New Roman" w:hAnsi="Times New Roman" w:cs="Times New Roman"/>
          <w:color w:val="000000"/>
          <w:sz w:val="24"/>
          <w:szCs w:val="24"/>
        </w:rPr>
        <w:t xml:space="preserve">highlights the importance of access to high-speed fiber-based telecommunications services for every resident on the Nation.  According to the Navajo Tribal Utility Authority, sixty percent (60%) of the Nation’s residents lack fixed internet access, and </w:t>
      </w:r>
      <w:r w:rsidR="00E87043" w:rsidRPr="00881169">
        <w:rPr>
          <w:rFonts w:ascii="Times New Roman" w:eastAsia="Times New Roman" w:hAnsi="Times New Roman" w:cs="Times New Roman"/>
          <w:color w:val="000000"/>
          <w:sz w:val="24"/>
          <w:szCs w:val="24"/>
        </w:rPr>
        <w:t xml:space="preserve">what </w:t>
      </w:r>
      <w:r w:rsidR="0076336C" w:rsidRPr="00881169">
        <w:rPr>
          <w:rFonts w:ascii="Times New Roman" w:eastAsia="Times New Roman" w:hAnsi="Times New Roman" w:cs="Times New Roman"/>
          <w:color w:val="000000"/>
          <w:sz w:val="24"/>
          <w:szCs w:val="24"/>
        </w:rPr>
        <w:t xml:space="preserve">broadband access </w:t>
      </w:r>
      <w:r w:rsidR="00E87043" w:rsidRPr="00881169">
        <w:rPr>
          <w:rFonts w:ascii="Times New Roman" w:eastAsia="Times New Roman" w:hAnsi="Times New Roman" w:cs="Times New Roman"/>
          <w:color w:val="000000"/>
          <w:sz w:val="24"/>
          <w:szCs w:val="24"/>
        </w:rPr>
        <w:t xml:space="preserve">exists </w:t>
      </w:r>
      <w:r w:rsidR="0076336C" w:rsidRPr="00881169">
        <w:rPr>
          <w:rFonts w:ascii="Times New Roman" w:eastAsia="Times New Roman" w:hAnsi="Times New Roman" w:cs="Times New Roman"/>
          <w:color w:val="000000"/>
          <w:sz w:val="24"/>
          <w:szCs w:val="24"/>
        </w:rPr>
        <w:t xml:space="preserve">is consequent to a patchwork of service providers, resulting in sporadic to non-existent connectivity. </w:t>
      </w:r>
      <w:r w:rsidR="00E87043" w:rsidRPr="00881169">
        <w:rPr>
          <w:rFonts w:ascii="Times New Roman" w:eastAsia="Times New Roman" w:hAnsi="Times New Roman" w:cs="Times New Roman"/>
          <w:color w:val="000000"/>
          <w:sz w:val="24"/>
          <w:szCs w:val="24"/>
        </w:rPr>
        <w:t xml:space="preserve">For the first time, the U.S. is offering Tribes the opportunity to acquire spectrum ownership over unassigned </w:t>
      </w:r>
      <w:r w:rsidR="00D66200" w:rsidRPr="00881169">
        <w:rPr>
          <w:rFonts w:ascii="Times New Roman" w:eastAsia="Times New Roman" w:hAnsi="Times New Roman" w:cs="Times New Roman"/>
          <w:color w:val="000000"/>
          <w:sz w:val="24"/>
          <w:szCs w:val="24"/>
        </w:rPr>
        <w:t>spectrum over their Tribal lands,</w:t>
      </w:r>
      <w:r w:rsidRPr="00881169">
        <w:rPr>
          <w:rStyle w:val="FootnoteReference"/>
          <w:rFonts w:ascii="Times New Roman" w:eastAsia="Times New Roman" w:hAnsi="Times New Roman" w:cs="Times New Roman"/>
          <w:color w:val="000000"/>
          <w:sz w:val="24"/>
          <w:szCs w:val="24"/>
        </w:rPr>
        <w:footnoteReference w:id="17"/>
      </w:r>
      <w:r w:rsidR="00D66200" w:rsidRPr="00881169">
        <w:rPr>
          <w:rFonts w:ascii="Times New Roman" w:eastAsia="Times New Roman" w:hAnsi="Times New Roman" w:cs="Times New Roman"/>
          <w:color w:val="000000"/>
          <w:sz w:val="24"/>
          <w:szCs w:val="24"/>
        </w:rPr>
        <w:t xml:space="preserve"> though regulatory barriers remain that will complicate the Nation’s ability to complete broadband infrastructure projects that take advantage of this opportunity.</w:t>
      </w:r>
      <w:r w:rsidR="00E87043" w:rsidRPr="00881169">
        <w:rPr>
          <w:rFonts w:ascii="Times New Roman" w:eastAsia="Times New Roman" w:hAnsi="Times New Roman" w:cs="Times New Roman"/>
          <w:color w:val="000000"/>
          <w:sz w:val="24"/>
          <w:szCs w:val="24"/>
        </w:rPr>
        <w:t xml:space="preserve">  </w:t>
      </w:r>
      <w:r w:rsidR="0076336C" w:rsidRPr="00881169">
        <w:rPr>
          <w:rFonts w:ascii="Times New Roman" w:eastAsia="Times New Roman" w:hAnsi="Times New Roman" w:cs="Times New Roman"/>
          <w:color w:val="000000"/>
          <w:sz w:val="24"/>
          <w:szCs w:val="24"/>
        </w:rPr>
        <w:t xml:space="preserve">The Nation has a right to exercise sovereignty over its territory and people by acquiring </w:t>
      </w:r>
      <w:r w:rsidR="00D66200" w:rsidRPr="00881169">
        <w:rPr>
          <w:rFonts w:ascii="Times New Roman" w:eastAsia="Times New Roman" w:hAnsi="Times New Roman" w:cs="Times New Roman"/>
          <w:color w:val="000000"/>
          <w:sz w:val="24"/>
          <w:szCs w:val="24"/>
        </w:rPr>
        <w:t xml:space="preserve">and utilizing this </w:t>
      </w:r>
      <w:r w:rsidR="0076336C" w:rsidRPr="00881169">
        <w:rPr>
          <w:rFonts w:ascii="Times New Roman" w:eastAsia="Times New Roman" w:hAnsi="Times New Roman" w:cs="Times New Roman"/>
          <w:color w:val="000000"/>
          <w:sz w:val="24"/>
          <w:szCs w:val="24"/>
        </w:rPr>
        <w:t>spectrum ownership</w:t>
      </w:r>
      <w:r w:rsidR="00D66200" w:rsidRPr="00881169">
        <w:rPr>
          <w:rFonts w:ascii="Times New Roman" w:eastAsia="Times New Roman" w:hAnsi="Times New Roman" w:cs="Times New Roman"/>
          <w:color w:val="000000"/>
          <w:sz w:val="24"/>
          <w:szCs w:val="24"/>
        </w:rPr>
        <w:t xml:space="preserve">, and the U.S. </w:t>
      </w:r>
      <w:r w:rsidR="0076336C" w:rsidRPr="00881169">
        <w:rPr>
          <w:rFonts w:ascii="Times New Roman" w:eastAsia="Times New Roman" w:hAnsi="Times New Roman" w:cs="Times New Roman"/>
          <w:color w:val="000000"/>
          <w:sz w:val="24"/>
          <w:szCs w:val="24"/>
        </w:rPr>
        <w:t xml:space="preserve">must work with </w:t>
      </w:r>
      <w:r w:rsidR="00E87043" w:rsidRPr="00881169">
        <w:rPr>
          <w:rFonts w:ascii="Times New Roman" w:eastAsia="Times New Roman" w:hAnsi="Times New Roman" w:cs="Times New Roman"/>
          <w:color w:val="000000"/>
          <w:sz w:val="24"/>
          <w:szCs w:val="24"/>
        </w:rPr>
        <w:t>Tribe</w:t>
      </w:r>
      <w:r w:rsidR="0076336C" w:rsidRPr="00881169">
        <w:rPr>
          <w:rFonts w:ascii="Times New Roman" w:eastAsia="Times New Roman" w:hAnsi="Times New Roman" w:cs="Times New Roman"/>
          <w:color w:val="000000"/>
          <w:sz w:val="24"/>
          <w:szCs w:val="24"/>
        </w:rPr>
        <w:t xml:space="preserve">s to remedy the existing barriers in order to uphold its international and domestic legal commitments. </w:t>
      </w:r>
    </w:p>
    <w:p w14:paraId="3DFB7BF2" w14:textId="5D7702C1" w:rsidR="00674E8B" w:rsidRPr="00881169" w:rsidRDefault="00274214" w:rsidP="00415F68">
      <w:pPr>
        <w:spacing w:before="240" w:after="240" w:line="276" w:lineRule="auto"/>
        <w:jc w:val="both"/>
        <w:outlineLvl w:val="0"/>
        <w:rPr>
          <w:rFonts w:ascii="Times New Roman" w:eastAsia="Times New Roman" w:hAnsi="Times New Roman" w:cs="Times New Roman"/>
          <w:b/>
          <w:bCs/>
          <w:kern w:val="36"/>
          <w:sz w:val="24"/>
          <w:szCs w:val="24"/>
        </w:rPr>
      </w:pPr>
      <w:r w:rsidRPr="00881169">
        <w:rPr>
          <w:rFonts w:ascii="Times New Roman" w:eastAsia="Times New Roman" w:hAnsi="Times New Roman" w:cs="Times New Roman"/>
          <w:b/>
          <w:bCs/>
          <w:color w:val="000000"/>
          <w:kern w:val="36"/>
          <w:sz w:val="24"/>
          <w:szCs w:val="24"/>
        </w:rPr>
        <w:t xml:space="preserve">V. </w:t>
      </w:r>
      <w:r w:rsidR="00674E8B" w:rsidRPr="00881169">
        <w:rPr>
          <w:rFonts w:ascii="Times New Roman" w:eastAsia="Times New Roman" w:hAnsi="Times New Roman" w:cs="Times New Roman"/>
          <w:b/>
          <w:bCs/>
          <w:color w:val="000000"/>
          <w:kern w:val="36"/>
          <w:sz w:val="24"/>
          <w:szCs w:val="24"/>
        </w:rPr>
        <w:t>Education </w:t>
      </w:r>
      <w:r w:rsidR="005C5340">
        <w:rPr>
          <w:rFonts w:ascii="Times New Roman" w:eastAsia="Times New Roman" w:hAnsi="Times New Roman" w:cs="Times New Roman"/>
          <w:b/>
          <w:bCs/>
          <w:color w:val="000000"/>
          <w:kern w:val="36"/>
          <w:sz w:val="24"/>
          <w:szCs w:val="24"/>
        </w:rPr>
        <w:t>- the U.S. must support the Nation</w:t>
      </w:r>
      <w:r w:rsidR="0063562B">
        <w:rPr>
          <w:rFonts w:ascii="Times New Roman" w:eastAsia="Times New Roman" w:hAnsi="Times New Roman" w:cs="Times New Roman"/>
          <w:b/>
          <w:bCs/>
          <w:color w:val="000000"/>
          <w:kern w:val="36"/>
          <w:sz w:val="24"/>
          <w:szCs w:val="24"/>
        </w:rPr>
        <w:t>’s right to control its educational systems</w:t>
      </w:r>
      <w:r w:rsidR="00040EF4">
        <w:rPr>
          <w:rStyle w:val="FootnoteReference"/>
          <w:rFonts w:ascii="Times New Roman" w:eastAsia="Times New Roman" w:hAnsi="Times New Roman" w:cs="Times New Roman"/>
          <w:b/>
          <w:bCs/>
          <w:color w:val="000000"/>
          <w:kern w:val="36"/>
          <w:sz w:val="24"/>
          <w:szCs w:val="24"/>
        </w:rPr>
        <w:footnoteReference w:id="18"/>
      </w:r>
      <w:r w:rsidR="005C5340">
        <w:rPr>
          <w:rFonts w:ascii="Times New Roman" w:eastAsia="Times New Roman" w:hAnsi="Times New Roman" w:cs="Times New Roman"/>
          <w:b/>
          <w:bCs/>
          <w:color w:val="000000"/>
          <w:kern w:val="36"/>
          <w:sz w:val="24"/>
          <w:szCs w:val="24"/>
        </w:rPr>
        <w:t xml:space="preserve"> </w:t>
      </w:r>
    </w:p>
    <w:p w14:paraId="73CED3DE" w14:textId="525FE65F" w:rsidR="00674E8B" w:rsidRPr="00881169" w:rsidRDefault="00674E8B" w:rsidP="00415F68">
      <w:pPr>
        <w:spacing w:before="240" w:after="0" w:line="276" w:lineRule="auto"/>
        <w:ind w:firstLine="720"/>
        <w:jc w:val="both"/>
        <w:rPr>
          <w:rFonts w:ascii="Times New Roman" w:eastAsia="Times New Roman" w:hAnsi="Times New Roman" w:cs="Times New Roman"/>
          <w:sz w:val="24"/>
          <w:szCs w:val="24"/>
        </w:rPr>
      </w:pPr>
      <w:r w:rsidRPr="00881169">
        <w:rPr>
          <w:rFonts w:ascii="Times New Roman" w:eastAsia="Times New Roman" w:hAnsi="Times New Roman" w:cs="Times New Roman"/>
          <w:color w:val="000000"/>
          <w:sz w:val="24"/>
          <w:szCs w:val="24"/>
        </w:rPr>
        <w:t xml:space="preserve">The Nation </w:t>
      </w:r>
      <w:r w:rsidR="00B73397" w:rsidRPr="00881169">
        <w:rPr>
          <w:rFonts w:ascii="Times New Roman" w:eastAsia="Times New Roman" w:hAnsi="Times New Roman" w:cs="Times New Roman"/>
          <w:color w:val="000000"/>
          <w:sz w:val="24"/>
          <w:szCs w:val="24"/>
        </w:rPr>
        <w:t>identifies</w:t>
      </w:r>
      <w:r w:rsidRPr="00881169">
        <w:rPr>
          <w:rFonts w:ascii="Times New Roman" w:eastAsia="Times New Roman" w:hAnsi="Times New Roman" w:cs="Times New Roman"/>
          <w:color w:val="000000"/>
          <w:sz w:val="24"/>
          <w:szCs w:val="24"/>
        </w:rPr>
        <w:t xml:space="preserve"> the following primary needs for schools serving Navajo children as a result of </w:t>
      </w:r>
      <w:r w:rsidR="00152008" w:rsidRPr="0024396A">
        <w:rPr>
          <w:rFonts w:ascii="Times New Roman" w:eastAsia="Times New Roman" w:hAnsi="Times New Roman" w:cs="Times New Roman"/>
          <w:i/>
          <w:iCs/>
          <w:color w:val="000000"/>
          <w:sz w:val="24"/>
          <w:szCs w:val="24"/>
        </w:rPr>
        <w:t xml:space="preserve">Dikos Nitsaaígíí </w:t>
      </w:r>
      <w:r w:rsidR="00152008" w:rsidRPr="0024396A">
        <w:rPr>
          <w:rFonts w:ascii="Times New Roman" w:eastAsia="Times New Roman" w:hAnsi="Times New Roman" w:cs="Times New Roman"/>
          <w:i/>
          <w:iCs/>
          <w:color w:val="000000"/>
          <w:sz w:val="24"/>
          <w:szCs w:val="24"/>
        </w:rPr>
        <w:lastRenderedPageBreak/>
        <w:t>Náhást’éíts’áadah</w:t>
      </w:r>
      <w:r w:rsidRPr="00881169">
        <w:rPr>
          <w:rFonts w:ascii="Times New Roman" w:eastAsia="Times New Roman" w:hAnsi="Times New Roman" w:cs="Times New Roman"/>
          <w:color w:val="000000"/>
          <w:sz w:val="24"/>
          <w:szCs w:val="24"/>
        </w:rPr>
        <w:t xml:space="preserve">, </w:t>
      </w:r>
      <w:r w:rsidR="00B328F4" w:rsidRPr="00881169">
        <w:rPr>
          <w:rFonts w:ascii="Times New Roman" w:eastAsia="Times New Roman" w:hAnsi="Times New Roman" w:cs="Times New Roman"/>
          <w:color w:val="000000"/>
          <w:sz w:val="24"/>
          <w:szCs w:val="24"/>
        </w:rPr>
        <w:t>each</w:t>
      </w:r>
      <w:r w:rsidRPr="00881169">
        <w:rPr>
          <w:rFonts w:ascii="Times New Roman" w:eastAsia="Times New Roman" w:hAnsi="Times New Roman" w:cs="Times New Roman"/>
          <w:color w:val="000000"/>
          <w:sz w:val="24"/>
          <w:szCs w:val="24"/>
        </w:rPr>
        <w:t xml:space="preserve"> address</w:t>
      </w:r>
      <w:r w:rsidR="00B328F4" w:rsidRPr="00881169">
        <w:rPr>
          <w:rFonts w:ascii="Times New Roman" w:eastAsia="Times New Roman" w:hAnsi="Times New Roman" w:cs="Times New Roman"/>
          <w:color w:val="000000"/>
          <w:sz w:val="24"/>
          <w:szCs w:val="24"/>
        </w:rPr>
        <w:t>ed</w:t>
      </w:r>
      <w:r w:rsidRPr="00881169">
        <w:rPr>
          <w:rFonts w:ascii="Times New Roman" w:eastAsia="Times New Roman" w:hAnsi="Times New Roman" w:cs="Times New Roman"/>
          <w:color w:val="000000"/>
          <w:sz w:val="24"/>
          <w:szCs w:val="24"/>
        </w:rPr>
        <w:t xml:space="preserve"> in turn: (1) </w:t>
      </w:r>
      <w:r w:rsidR="00DA61A9" w:rsidRPr="00881169">
        <w:rPr>
          <w:rFonts w:ascii="Times New Roman" w:eastAsia="Times New Roman" w:hAnsi="Times New Roman" w:cs="Times New Roman"/>
          <w:color w:val="000000"/>
          <w:sz w:val="24"/>
          <w:szCs w:val="24"/>
        </w:rPr>
        <w:t xml:space="preserve">respect for tribal sovereignty over schools within the Reservation; (2) </w:t>
      </w:r>
      <w:r w:rsidRPr="00881169">
        <w:rPr>
          <w:rFonts w:ascii="Times New Roman" w:eastAsia="Times New Roman" w:hAnsi="Times New Roman" w:cs="Times New Roman"/>
          <w:color w:val="000000"/>
          <w:sz w:val="24"/>
          <w:szCs w:val="24"/>
        </w:rPr>
        <w:t xml:space="preserve">increasing access to broadband </w:t>
      </w:r>
      <w:r w:rsidR="00F15F16" w:rsidRPr="00881169">
        <w:rPr>
          <w:rFonts w:ascii="Times New Roman" w:eastAsia="Times New Roman" w:hAnsi="Times New Roman" w:cs="Times New Roman"/>
          <w:color w:val="000000"/>
          <w:sz w:val="24"/>
          <w:szCs w:val="24"/>
        </w:rPr>
        <w:t>internet;</w:t>
      </w:r>
      <w:r w:rsidRPr="00881169">
        <w:rPr>
          <w:rFonts w:ascii="Times New Roman" w:eastAsia="Times New Roman" w:hAnsi="Times New Roman" w:cs="Times New Roman"/>
          <w:color w:val="000000"/>
          <w:sz w:val="24"/>
          <w:szCs w:val="24"/>
        </w:rPr>
        <w:t xml:space="preserve"> and (3)</w:t>
      </w:r>
      <w:r w:rsidR="00DA61A9" w:rsidRPr="00881169">
        <w:rPr>
          <w:rFonts w:ascii="Times New Roman" w:eastAsia="Times New Roman" w:hAnsi="Times New Roman" w:cs="Times New Roman"/>
          <w:color w:val="000000"/>
          <w:sz w:val="24"/>
          <w:szCs w:val="24"/>
        </w:rPr>
        <w:t xml:space="preserve"> investing in the development of cultural resources for continuous learning beyond the classroom</w:t>
      </w:r>
      <w:r w:rsidRPr="00881169">
        <w:rPr>
          <w:rFonts w:ascii="Times New Roman" w:eastAsia="Times New Roman" w:hAnsi="Times New Roman" w:cs="Times New Roman"/>
          <w:color w:val="000000"/>
          <w:sz w:val="24"/>
          <w:szCs w:val="24"/>
        </w:rPr>
        <w:t>.</w:t>
      </w:r>
    </w:p>
    <w:p w14:paraId="3CA7D407" w14:textId="09D76827" w:rsidR="00DA61A9" w:rsidRPr="00881169" w:rsidRDefault="00881169" w:rsidP="00415F68">
      <w:pPr>
        <w:spacing w:before="240" w:after="0" w:line="276" w:lineRule="auto"/>
        <w:ind w:firstLine="720"/>
        <w:jc w:val="both"/>
        <w:rPr>
          <w:rFonts w:ascii="Times New Roman" w:eastAsia="Times New Roman" w:hAnsi="Times New Roman" w:cs="Times New Roman"/>
          <w:color w:val="000000"/>
          <w:sz w:val="24"/>
          <w:szCs w:val="24"/>
        </w:rPr>
      </w:pPr>
      <w:r w:rsidRPr="00881169">
        <w:rPr>
          <w:rFonts w:ascii="Times New Roman" w:eastAsia="Times New Roman" w:hAnsi="Times New Roman" w:cs="Times New Roman"/>
          <w:color w:val="000000"/>
          <w:sz w:val="24"/>
          <w:szCs w:val="24"/>
          <w:shd w:val="clear" w:color="auto" w:fill="FFFFFF"/>
        </w:rPr>
        <w:t> </w:t>
      </w:r>
      <w:r w:rsidR="00674E8B" w:rsidRPr="00881169">
        <w:rPr>
          <w:rFonts w:ascii="Times New Roman" w:eastAsia="Times New Roman" w:hAnsi="Times New Roman" w:cs="Times New Roman"/>
          <w:color w:val="000000"/>
          <w:sz w:val="24"/>
          <w:szCs w:val="24"/>
          <w:shd w:val="clear" w:color="auto" w:fill="FFFFFF"/>
        </w:rPr>
        <w:t xml:space="preserve">With the widespread outbreak of </w:t>
      </w:r>
      <w:r w:rsidR="004E5D41" w:rsidRPr="00881169">
        <w:rPr>
          <w:rFonts w:ascii="Times New Roman" w:eastAsia="Times New Roman" w:hAnsi="Times New Roman" w:cs="Times New Roman"/>
          <w:i/>
          <w:iCs/>
          <w:color w:val="000000"/>
          <w:sz w:val="24"/>
          <w:szCs w:val="24"/>
        </w:rPr>
        <w:t>Dikos Nitsaaígíí Náhást’éíts’áadah</w:t>
      </w:r>
      <w:r w:rsidR="006C564E" w:rsidRPr="00881169">
        <w:rPr>
          <w:rFonts w:ascii="Times New Roman" w:eastAsia="Times New Roman" w:hAnsi="Times New Roman" w:cs="Times New Roman"/>
          <w:i/>
          <w:iCs/>
          <w:color w:val="000000"/>
          <w:sz w:val="24"/>
          <w:szCs w:val="24"/>
        </w:rPr>
        <w:t xml:space="preserve"> </w:t>
      </w:r>
      <w:r w:rsidR="00117D74" w:rsidRPr="00881169">
        <w:rPr>
          <w:rFonts w:ascii="Times New Roman" w:eastAsia="Times New Roman" w:hAnsi="Times New Roman" w:cs="Times New Roman"/>
          <w:color w:val="000000"/>
          <w:sz w:val="24"/>
          <w:szCs w:val="24"/>
          <w:shd w:val="clear" w:color="auto" w:fill="FFFFFF"/>
        </w:rPr>
        <w:t>across the Reservation</w:t>
      </w:r>
      <w:r w:rsidR="00674E8B" w:rsidRPr="00881169">
        <w:rPr>
          <w:rFonts w:ascii="Times New Roman" w:eastAsia="Times New Roman" w:hAnsi="Times New Roman" w:cs="Times New Roman"/>
          <w:color w:val="000000"/>
          <w:sz w:val="24"/>
          <w:szCs w:val="24"/>
          <w:shd w:val="clear" w:color="auto" w:fill="FFFFFF"/>
        </w:rPr>
        <w:t xml:space="preserve">, the Navajo Nation Board of Education (“BOE”) </w:t>
      </w:r>
      <w:r w:rsidR="00117D74" w:rsidRPr="00881169">
        <w:rPr>
          <w:rFonts w:ascii="Times New Roman" w:eastAsia="Times New Roman" w:hAnsi="Times New Roman" w:cs="Times New Roman"/>
          <w:color w:val="000000"/>
          <w:sz w:val="24"/>
          <w:szCs w:val="24"/>
          <w:shd w:val="clear" w:color="auto" w:fill="FFFFFF"/>
        </w:rPr>
        <w:t xml:space="preserve">mandated the closure of </w:t>
      </w:r>
      <w:r w:rsidR="00674E8B" w:rsidRPr="00881169">
        <w:rPr>
          <w:rFonts w:ascii="Times New Roman" w:eastAsia="Times New Roman" w:hAnsi="Times New Roman" w:cs="Times New Roman"/>
          <w:color w:val="000000"/>
          <w:sz w:val="24"/>
          <w:szCs w:val="24"/>
          <w:shd w:val="clear" w:color="auto" w:fill="FFFFFF"/>
        </w:rPr>
        <w:t xml:space="preserve">all school campuses on the </w:t>
      </w:r>
      <w:r w:rsidR="00117D74" w:rsidRPr="00881169">
        <w:rPr>
          <w:rFonts w:ascii="Times New Roman" w:eastAsia="Times New Roman" w:hAnsi="Times New Roman" w:cs="Times New Roman"/>
          <w:color w:val="000000"/>
          <w:sz w:val="24"/>
          <w:szCs w:val="24"/>
          <w:shd w:val="clear" w:color="auto" w:fill="FFFFFF"/>
        </w:rPr>
        <w:t>Reservation</w:t>
      </w:r>
      <w:r w:rsidR="00674E8B" w:rsidRPr="00881169">
        <w:rPr>
          <w:rFonts w:ascii="Times New Roman" w:eastAsia="Times New Roman" w:hAnsi="Times New Roman" w:cs="Times New Roman"/>
          <w:color w:val="000000"/>
          <w:sz w:val="24"/>
          <w:szCs w:val="24"/>
          <w:shd w:val="clear" w:color="auto" w:fill="FFFFFF"/>
        </w:rPr>
        <w:t>, including public schools operated by the states of Arizona, Utah, and New Mexico.</w:t>
      </w:r>
      <w:r w:rsidR="002A4FA6" w:rsidRPr="00881169">
        <w:rPr>
          <w:rStyle w:val="FootnoteReference"/>
          <w:rFonts w:ascii="Times New Roman" w:eastAsia="Times New Roman" w:hAnsi="Times New Roman" w:cs="Times New Roman"/>
          <w:color w:val="000000"/>
          <w:sz w:val="24"/>
          <w:szCs w:val="24"/>
          <w:shd w:val="clear" w:color="auto" w:fill="FFFFFF"/>
        </w:rPr>
        <w:footnoteReference w:id="19"/>
      </w:r>
      <w:r w:rsidR="00674E8B" w:rsidRPr="00881169">
        <w:rPr>
          <w:rFonts w:ascii="Times New Roman" w:eastAsia="Times New Roman" w:hAnsi="Times New Roman" w:cs="Times New Roman"/>
          <w:color w:val="000000"/>
          <w:sz w:val="24"/>
          <w:szCs w:val="24"/>
          <w:shd w:val="clear" w:color="auto" w:fill="FFFFFF"/>
        </w:rPr>
        <w:t xml:space="preserve"> The BOE exercised this authority in accordance with the </w:t>
      </w:r>
      <w:r w:rsidR="00E87043" w:rsidRPr="00881169">
        <w:rPr>
          <w:rFonts w:ascii="Times New Roman" w:eastAsia="Times New Roman" w:hAnsi="Times New Roman" w:cs="Times New Roman"/>
          <w:color w:val="000000"/>
          <w:sz w:val="24"/>
          <w:szCs w:val="24"/>
          <w:shd w:val="clear" w:color="auto" w:fill="FFFFFF"/>
        </w:rPr>
        <w:t>Tribe</w:t>
      </w:r>
      <w:r w:rsidR="00674E8B" w:rsidRPr="00881169">
        <w:rPr>
          <w:rFonts w:ascii="Times New Roman" w:eastAsia="Times New Roman" w:hAnsi="Times New Roman" w:cs="Times New Roman"/>
          <w:color w:val="000000"/>
          <w:sz w:val="24"/>
          <w:szCs w:val="24"/>
          <w:shd w:val="clear" w:color="auto" w:fill="FFFFFF"/>
        </w:rPr>
        <w:t>’s sovereign right to control</w:t>
      </w:r>
      <w:r w:rsidR="004A66D0">
        <w:rPr>
          <w:rFonts w:ascii="Times New Roman" w:eastAsia="Times New Roman" w:hAnsi="Times New Roman" w:cs="Times New Roman"/>
          <w:color w:val="000000"/>
          <w:sz w:val="24"/>
          <w:szCs w:val="24"/>
          <w:shd w:val="clear" w:color="auto" w:fill="FFFFFF"/>
        </w:rPr>
        <w:t xml:space="preserve"> its</w:t>
      </w:r>
      <w:r w:rsidR="00674E8B" w:rsidRPr="00881169">
        <w:rPr>
          <w:rFonts w:ascii="Times New Roman" w:eastAsia="Times New Roman" w:hAnsi="Times New Roman" w:cs="Times New Roman"/>
          <w:color w:val="000000"/>
          <w:sz w:val="24"/>
          <w:szCs w:val="24"/>
          <w:shd w:val="clear" w:color="auto" w:fill="FFFFFF"/>
        </w:rPr>
        <w:t xml:space="preserve"> educational systems and institutions</w:t>
      </w:r>
      <w:r w:rsidR="00DA61A9" w:rsidRPr="00881169">
        <w:rPr>
          <w:rFonts w:ascii="Times New Roman" w:eastAsia="Times New Roman" w:hAnsi="Times New Roman" w:cs="Times New Roman"/>
          <w:color w:val="000000"/>
          <w:sz w:val="24"/>
          <w:szCs w:val="24"/>
          <w:shd w:val="clear" w:color="auto" w:fill="FFFFFF"/>
        </w:rPr>
        <w:t xml:space="preserve">, </w:t>
      </w:r>
      <w:r w:rsidR="004A66D0">
        <w:rPr>
          <w:rFonts w:ascii="Times New Roman" w:eastAsia="Times New Roman" w:hAnsi="Times New Roman" w:cs="Times New Roman"/>
          <w:color w:val="000000"/>
          <w:sz w:val="24"/>
          <w:szCs w:val="24"/>
          <w:shd w:val="clear" w:color="auto" w:fill="FFFFFF"/>
        </w:rPr>
        <w:t xml:space="preserve">as well as </w:t>
      </w:r>
      <w:r w:rsidR="00DA61A9" w:rsidRPr="00881169">
        <w:rPr>
          <w:rFonts w:ascii="Times New Roman" w:eastAsia="Times New Roman" w:hAnsi="Times New Roman" w:cs="Times New Roman"/>
          <w:color w:val="000000"/>
          <w:sz w:val="24"/>
          <w:szCs w:val="24"/>
        </w:rPr>
        <w:t xml:space="preserve">its right to self-determination, autonomy, and self-government over matters relating to the education of Navajo people. However, the three states overlapping the Reservation passed their own regulations governing school responses to the pandemic, </w:t>
      </w:r>
      <w:r w:rsidR="00EE10D8">
        <w:rPr>
          <w:rFonts w:ascii="Times New Roman" w:eastAsia="Times New Roman" w:hAnsi="Times New Roman" w:cs="Times New Roman"/>
          <w:color w:val="000000"/>
          <w:sz w:val="24"/>
          <w:szCs w:val="24"/>
        </w:rPr>
        <w:t xml:space="preserve">and schools are resisting the Nation’s directives, </w:t>
      </w:r>
      <w:r w:rsidR="00DA61A9" w:rsidRPr="00881169">
        <w:rPr>
          <w:rFonts w:ascii="Times New Roman" w:eastAsia="Times New Roman" w:hAnsi="Times New Roman" w:cs="Times New Roman"/>
          <w:color w:val="000000"/>
          <w:sz w:val="24"/>
          <w:szCs w:val="24"/>
        </w:rPr>
        <w:t xml:space="preserve">stating </w:t>
      </w:r>
      <w:r w:rsidR="00EE10D8">
        <w:rPr>
          <w:rFonts w:ascii="Times New Roman" w:eastAsia="Times New Roman" w:hAnsi="Times New Roman" w:cs="Times New Roman"/>
          <w:color w:val="000000"/>
          <w:sz w:val="24"/>
          <w:szCs w:val="24"/>
        </w:rPr>
        <w:t xml:space="preserve">they will </w:t>
      </w:r>
      <w:r w:rsidR="00DA61A9" w:rsidRPr="00881169">
        <w:rPr>
          <w:rFonts w:ascii="Times New Roman" w:eastAsia="Times New Roman" w:hAnsi="Times New Roman" w:cs="Times New Roman"/>
          <w:color w:val="000000"/>
          <w:sz w:val="24"/>
          <w:szCs w:val="24"/>
        </w:rPr>
        <w:t xml:space="preserve">operate according to the directives of their respective state governors, not the Nation. This disharmony and lack of concerted action to protect Navajo students disrupts the Nation’s ability to self-govern and to protect its </w:t>
      </w:r>
      <w:r w:rsidR="0064126F">
        <w:rPr>
          <w:rFonts w:ascii="Times New Roman" w:eastAsia="Times New Roman" w:hAnsi="Times New Roman" w:cs="Times New Roman"/>
          <w:color w:val="000000"/>
          <w:sz w:val="24"/>
          <w:szCs w:val="24"/>
        </w:rPr>
        <w:t>residents</w:t>
      </w:r>
      <w:r w:rsidR="00DA61A9" w:rsidRPr="00881169">
        <w:rPr>
          <w:rFonts w:ascii="Times New Roman" w:eastAsia="Times New Roman" w:hAnsi="Times New Roman" w:cs="Times New Roman"/>
          <w:color w:val="000000"/>
          <w:sz w:val="24"/>
          <w:szCs w:val="24"/>
        </w:rPr>
        <w:t xml:space="preserve"> within its own borders. The federal government and all states should defer to the sovereignty of Tribes to regulate health emergencies within tribal borders.</w:t>
      </w:r>
    </w:p>
    <w:p w14:paraId="3195A681" w14:textId="29BB88E9" w:rsidR="00674E8B" w:rsidRPr="00881169" w:rsidRDefault="001218D5" w:rsidP="00415F68">
      <w:pPr>
        <w:spacing w:before="240" w:after="0" w:line="276" w:lineRule="auto"/>
        <w:ind w:firstLine="720"/>
        <w:jc w:val="both"/>
        <w:rPr>
          <w:rFonts w:ascii="Times New Roman" w:eastAsia="Times New Roman" w:hAnsi="Times New Roman" w:cs="Times New Roman"/>
          <w:sz w:val="24"/>
          <w:szCs w:val="24"/>
        </w:rPr>
      </w:pPr>
      <w:r w:rsidRPr="00881169">
        <w:rPr>
          <w:rFonts w:ascii="Times New Roman" w:eastAsia="Times New Roman" w:hAnsi="Times New Roman" w:cs="Times New Roman"/>
          <w:color w:val="000000"/>
          <w:sz w:val="24"/>
          <w:szCs w:val="24"/>
          <w:shd w:val="clear" w:color="auto" w:fill="FFFFFF"/>
        </w:rPr>
        <w:lastRenderedPageBreak/>
        <w:t xml:space="preserve">As discussed above, many Navajo households have </w:t>
      </w:r>
      <w:r w:rsidR="00674E8B" w:rsidRPr="00881169">
        <w:rPr>
          <w:rFonts w:ascii="Times New Roman" w:eastAsia="Times New Roman" w:hAnsi="Times New Roman" w:cs="Times New Roman"/>
          <w:color w:val="000000"/>
          <w:sz w:val="24"/>
          <w:szCs w:val="24"/>
          <w:shd w:val="clear" w:color="auto" w:fill="FFFFFF"/>
        </w:rPr>
        <w:t xml:space="preserve">poor </w:t>
      </w:r>
      <w:r w:rsidRPr="00881169">
        <w:rPr>
          <w:rFonts w:ascii="Times New Roman" w:eastAsia="Times New Roman" w:hAnsi="Times New Roman" w:cs="Times New Roman"/>
          <w:color w:val="000000"/>
          <w:sz w:val="24"/>
          <w:szCs w:val="24"/>
          <w:shd w:val="clear" w:color="auto" w:fill="FFFFFF"/>
        </w:rPr>
        <w:t xml:space="preserve">or no </w:t>
      </w:r>
      <w:r w:rsidR="00674E8B" w:rsidRPr="00881169">
        <w:rPr>
          <w:rFonts w:ascii="Times New Roman" w:eastAsia="Times New Roman" w:hAnsi="Times New Roman" w:cs="Times New Roman"/>
          <w:color w:val="000000"/>
          <w:sz w:val="24"/>
          <w:szCs w:val="24"/>
          <w:shd w:val="clear" w:color="auto" w:fill="FFFFFF"/>
        </w:rPr>
        <w:t xml:space="preserve">access to broadband </w:t>
      </w:r>
      <w:r w:rsidR="005405BA" w:rsidRPr="00881169">
        <w:rPr>
          <w:rFonts w:ascii="Times New Roman" w:eastAsia="Times New Roman" w:hAnsi="Times New Roman" w:cs="Times New Roman"/>
          <w:color w:val="000000"/>
          <w:sz w:val="24"/>
          <w:szCs w:val="24"/>
          <w:shd w:val="clear" w:color="auto" w:fill="FFFFFF"/>
        </w:rPr>
        <w:t>internet</w:t>
      </w:r>
      <w:r w:rsidRPr="00881169">
        <w:rPr>
          <w:rFonts w:ascii="Times New Roman" w:eastAsia="Times New Roman" w:hAnsi="Times New Roman" w:cs="Times New Roman"/>
          <w:color w:val="000000"/>
          <w:sz w:val="24"/>
          <w:szCs w:val="24"/>
          <w:shd w:val="clear" w:color="auto" w:fill="FFFFFF"/>
        </w:rPr>
        <w:t>, affecting</w:t>
      </w:r>
      <w:r w:rsidR="00674E8B" w:rsidRPr="00881169">
        <w:rPr>
          <w:rFonts w:ascii="Times New Roman" w:eastAsia="Times New Roman" w:hAnsi="Times New Roman" w:cs="Times New Roman"/>
          <w:color w:val="000000"/>
          <w:sz w:val="24"/>
          <w:szCs w:val="24"/>
          <w:shd w:val="clear" w:color="auto" w:fill="FFFFFF"/>
        </w:rPr>
        <w:t xml:space="preserve"> a large percentage of Navajo students. </w:t>
      </w:r>
      <w:r w:rsidRPr="00881169">
        <w:rPr>
          <w:rFonts w:ascii="Times New Roman" w:eastAsia="Times New Roman" w:hAnsi="Times New Roman" w:cs="Times New Roman"/>
          <w:color w:val="000000"/>
          <w:sz w:val="24"/>
          <w:szCs w:val="24"/>
          <w:shd w:val="clear" w:color="auto" w:fill="FFFFFF"/>
        </w:rPr>
        <w:t>With the closure of schools, there is an increased need for internet access so students may continue their studies thr</w:t>
      </w:r>
      <w:r w:rsidR="00B93FAE">
        <w:rPr>
          <w:rFonts w:ascii="Times New Roman" w:eastAsia="Times New Roman" w:hAnsi="Times New Roman" w:cs="Times New Roman"/>
          <w:color w:val="000000"/>
          <w:sz w:val="24"/>
          <w:szCs w:val="24"/>
          <w:shd w:val="clear" w:color="auto" w:fill="FFFFFF"/>
        </w:rPr>
        <w:t xml:space="preserve">ough distance learning methods. However, </w:t>
      </w:r>
      <w:r w:rsidR="00674E8B" w:rsidRPr="00881169">
        <w:rPr>
          <w:rFonts w:ascii="Times New Roman" w:eastAsia="Times New Roman" w:hAnsi="Times New Roman" w:cs="Times New Roman"/>
          <w:color w:val="000000"/>
          <w:sz w:val="24"/>
          <w:szCs w:val="24"/>
          <w:shd w:val="clear" w:color="auto" w:fill="FFFFFF"/>
        </w:rPr>
        <w:t xml:space="preserve">lack of </w:t>
      </w:r>
      <w:r w:rsidR="00B93FAE">
        <w:rPr>
          <w:rFonts w:ascii="Times New Roman" w:eastAsia="Times New Roman" w:hAnsi="Times New Roman" w:cs="Times New Roman"/>
          <w:color w:val="000000"/>
          <w:sz w:val="24"/>
          <w:szCs w:val="24"/>
          <w:shd w:val="clear" w:color="auto" w:fill="FFFFFF"/>
        </w:rPr>
        <w:t xml:space="preserve">internet </w:t>
      </w:r>
      <w:r w:rsidR="00674E8B" w:rsidRPr="00881169">
        <w:rPr>
          <w:rFonts w:ascii="Times New Roman" w:eastAsia="Times New Roman" w:hAnsi="Times New Roman" w:cs="Times New Roman"/>
          <w:color w:val="000000"/>
          <w:sz w:val="24"/>
          <w:szCs w:val="24"/>
          <w:shd w:val="clear" w:color="auto" w:fill="FFFFFF"/>
        </w:rPr>
        <w:t xml:space="preserve">access makes it difficult for </w:t>
      </w:r>
      <w:r w:rsidR="00674E8B" w:rsidRPr="00881169">
        <w:rPr>
          <w:rFonts w:ascii="Times New Roman" w:eastAsia="Times New Roman" w:hAnsi="Times New Roman" w:cs="Times New Roman"/>
          <w:color w:val="000000"/>
          <w:sz w:val="24"/>
          <w:szCs w:val="24"/>
        </w:rPr>
        <w:t xml:space="preserve">schools </w:t>
      </w:r>
      <w:r w:rsidR="007E187E" w:rsidRPr="00881169">
        <w:rPr>
          <w:rFonts w:ascii="Times New Roman" w:eastAsia="Times New Roman" w:hAnsi="Times New Roman" w:cs="Times New Roman"/>
          <w:color w:val="000000"/>
          <w:sz w:val="24"/>
          <w:szCs w:val="24"/>
        </w:rPr>
        <w:t xml:space="preserve">on </w:t>
      </w:r>
      <w:r w:rsidR="00674E8B" w:rsidRPr="00881169">
        <w:rPr>
          <w:rFonts w:ascii="Times New Roman" w:eastAsia="Times New Roman" w:hAnsi="Times New Roman" w:cs="Times New Roman"/>
          <w:color w:val="000000"/>
          <w:sz w:val="24"/>
          <w:szCs w:val="24"/>
        </w:rPr>
        <w:t xml:space="preserve">the </w:t>
      </w:r>
      <w:r w:rsidR="00117D74" w:rsidRPr="00881169">
        <w:rPr>
          <w:rFonts w:ascii="Times New Roman" w:eastAsia="Times New Roman" w:hAnsi="Times New Roman" w:cs="Times New Roman"/>
          <w:color w:val="000000"/>
          <w:sz w:val="24"/>
          <w:szCs w:val="24"/>
        </w:rPr>
        <w:t>Reservation</w:t>
      </w:r>
      <w:r w:rsidR="00674E8B" w:rsidRPr="00881169">
        <w:rPr>
          <w:rFonts w:ascii="Times New Roman" w:eastAsia="Times New Roman" w:hAnsi="Times New Roman" w:cs="Times New Roman"/>
          <w:color w:val="000000"/>
          <w:sz w:val="24"/>
          <w:szCs w:val="24"/>
        </w:rPr>
        <w:t xml:space="preserve"> to deliver academic programs outside the classroom</w:t>
      </w:r>
      <w:r w:rsidR="007E187E" w:rsidRPr="00881169">
        <w:rPr>
          <w:rFonts w:ascii="Times New Roman" w:eastAsia="Times New Roman" w:hAnsi="Times New Roman" w:cs="Times New Roman"/>
          <w:color w:val="000000"/>
          <w:sz w:val="24"/>
          <w:szCs w:val="24"/>
        </w:rPr>
        <w:t xml:space="preserve">, </w:t>
      </w:r>
      <w:r w:rsidR="00674E8B" w:rsidRPr="00881169">
        <w:rPr>
          <w:rFonts w:ascii="Times New Roman" w:eastAsia="Times New Roman" w:hAnsi="Times New Roman" w:cs="Times New Roman"/>
          <w:color w:val="000000"/>
          <w:sz w:val="24"/>
          <w:szCs w:val="24"/>
        </w:rPr>
        <w:t>seriously jeopardiz</w:t>
      </w:r>
      <w:r w:rsidR="007E187E" w:rsidRPr="00881169">
        <w:rPr>
          <w:rFonts w:ascii="Times New Roman" w:eastAsia="Times New Roman" w:hAnsi="Times New Roman" w:cs="Times New Roman"/>
          <w:color w:val="000000"/>
          <w:sz w:val="24"/>
          <w:szCs w:val="24"/>
        </w:rPr>
        <w:t xml:space="preserve">ing Navajo students’ </w:t>
      </w:r>
      <w:r w:rsidR="00674E8B" w:rsidRPr="00881169">
        <w:rPr>
          <w:rFonts w:ascii="Times New Roman" w:eastAsia="Times New Roman" w:hAnsi="Times New Roman" w:cs="Times New Roman"/>
          <w:color w:val="000000"/>
          <w:sz w:val="24"/>
          <w:szCs w:val="24"/>
        </w:rPr>
        <w:t>ability to continue their studie</w:t>
      </w:r>
      <w:r w:rsidR="00B73397" w:rsidRPr="00881169">
        <w:rPr>
          <w:rFonts w:ascii="Times New Roman" w:eastAsia="Times New Roman" w:hAnsi="Times New Roman" w:cs="Times New Roman"/>
          <w:color w:val="000000"/>
          <w:sz w:val="24"/>
          <w:szCs w:val="24"/>
        </w:rPr>
        <w:t>s. Technological infrastructure is essential to ensure Navajo students are able to exercise their right to all forms and levels of education, and the</w:t>
      </w:r>
      <w:r w:rsidR="00B73397" w:rsidRPr="00881169" w:rsidDel="00B73397">
        <w:rPr>
          <w:rFonts w:ascii="Times New Roman" w:eastAsia="Times New Roman" w:hAnsi="Times New Roman" w:cs="Times New Roman"/>
          <w:color w:val="000000"/>
          <w:sz w:val="24"/>
          <w:szCs w:val="24"/>
        </w:rPr>
        <w:t xml:space="preserve"> </w:t>
      </w:r>
      <w:r w:rsidR="00674E8B" w:rsidRPr="00881169">
        <w:rPr>
          <w:rFonts w:ascii="Times New Roman" w:eastAsia="Times New Roman" w:hAnsi="Times New Roman" w:cs="Times New Roman"/>
          <w:color w:val="000000"/>
          <w:sz w:val="24"/>
          <w:szCs w:val="24"/>
        </w:rPr>
        <w:t>U</w:t>
      </w:r>
      <w:r w:rsidR="00B93FAE">
        <w:rPr>
          <w:rFonts w:ascii="Times New Roman" w:eastAsia="Times New Roman" w:hAnsi="Times New Roman" w:cs="Times New Roman"/>
          <w:color w:val="000000"/>
          <w:sz w:val="24"/>
          <w:szCs w:val="24"/>
        </w:rPr>
        <w:t>.S.</w:t>
      </w:r>
      <w:r w:rsidR="00674E8B" w:rsidRPr="00881169">
        <w:rPr>
          <w:rFonts w:ascii="Times New Roman" w:eastAsia="Times New Roman" w:hAnsi="Times New Roman" w:cs="Times New Roman"/>
          <w:color w:val="000000"/>
          <w:sz w:val="24"/>
          <w:szCs w:val="24"/>
        </w:rPr>
        <w:t xml:space="preserve"> must, in conjunction with the Navajo government, take effective measures to ensure that students </w:t>
      </w:r>
      <w:r w:rsidR="000218EA" w:rsidRPr="00881169">
        <w:rPr>
          <w:rFonts w:ascii="Times New Roman" w:eastAsia="Times New Roman" w:hAnsi="Times New Roman" w:cs="Times New Roman"/>
          <w:color w:val="000000"/>
          <w:sz w:val="24"/>
          <w:szCs w:val="24"/>
        </w:rPr>
        <w:t xml:space="preserve">on the Reservation </w:t>
      </w:r>
      <w:r w:rsidR="00674E8B" w:rsidRPr="00881169">
        <w:rPr>
          <w:rFonts w:ascii="Times New Roman" w:eastAsia="Times New Roman" w:hAnsi="Times New Roman" w:cs="Times New Roman"/>
          <w:color w:val="000000"/>
          <w:sz w:val="24"/>
          <w:szCs w:val="24"/>
        </w:rPr>
        <w:t xml:space="preserve">have </w:t>
      </w:r>
      <w:r w:rsidR="00D82BFD">
        <w:rPr>
          <w:rFonts w:ascii="Times New Roman" w:eastAsia="Times New Roman" w:hAnsi="Times New Roman" w:cs="Times New Roman"/>
          <w:color w:val="000000"/>
          <w:sz w:val="24"/>
          <w:szCs w:val="24"/>
        </w:rPr>
        <w:t xml:space="preserve">remote </w:t>
      </w:r>
      <w:r w:rsidR="00674E8B" w:rsidRPr="00881169">
        <w:rPr>
          <w:rFonts w:ascii="Times New Roman" w:eastAsia="Times New Roman" w:hAnsi="Times New Roman" w:cs="Times New Roman"/>
          <w:color w:val="000000"/>
          <w:sz w:val="24"/>
          <w:szCs w:val="24"/>
        </w:rPr>
        <w:t>access to education.</w:t>
      </w:r>
    </w:p>
    <w:p w14:paraId="60FAFD22" w14:textId="053EFDAB" w:rsidR="00674E8B" w:rsidRPr="00881169" w:rsidRDefault="00674E8B" w:rsidP="00415F68">
      <w:pPr>
        <w:spacing w:before="240" w:after="0" w:line="276" w:lineRule="auto"/>
        <w:jc w:val="both"/>
        <w:rPr>
          <w:rFonts w:ascii="Times New Roman" w:eastAsia="Times New Roman" w:hAnsi="Times New Roman" w:cs="Times New Roman"/>
          <w:bCs/>
          <w:sz w:val="24"/>
          <w:szCs w:val="24"/>
          <w:u w:val="single"/>
        </w:rPr>
      </w:pPr>
      <w:r w:rsidRPr="00881169">
        <w:rPr>
          <w:rFonts w:ascii="Times New Roman" w:eastAsia="Times New Roman" w:hAnsi="Times New Roman" w:cs="Times New Roman"/>
          <w:b/>
          <w:bCs/>
          <w:i/>
          <w:iCs/>
          <w:color w:val="000000"/>
          <w:sz w:val="24"/>
          <w:szCs w:val="24"/>
        </w:rPr>
        <w:t> </w:t>
      </w:r>
      <w:r w:rsidRPr="00881169">
        <w:rPr>
          <w:rFonts w:ascii="Times New Roman" w:eastAsia="Times New Roman" w:hAnsi="Times New Roman" w:cs="Times New Roman"/>
          <w:b/>
          <w:bCs/>
          <w:i/>
          <w:iCs/>
          <w:color w:val="000000"/>
          <w:sz w:val="24"/>
          <w:szCs w:val="24"/>
        </w:rPr>
        <w:tab/>
      </w:r>
      <w:r w:rsidR="001218D5" w:rsidRPr="00881169">
        <w:rPr>
          <w:rFonts w:ascii="Times New Roman" w:eastAsia="Times New Roman" w:hAnsi="Times New Roman" w:cs="Times New Roman"/>
          <w:bCs/>
          <w:iCs/>
          <w:color w:val="000000"/>
          <w:sz w:val="24"/>
          <w:szCs w:val="24"/>
        </w:rPr>
        <w:t xml:space="preserve">Finally, </w:t>
      </w:r>
      <w:r w:rsidR="001218D5" w:rsidRPr="00881169">
        <w:rPr>
          <w:rFonts w:ascii="Times New Roman" w:eastAsia="Times New Roman" w:hAnsi="Times New Roman" w:cs="Times New Roman"/>
          <w:color w:val="000000"/>
          <w:sz w:val="24"/>
          <w:szCs w:val="24"/>
        </w:rPr>
        <w:t>t</w:t>
      </w:r>
      <w:r w:rsidRPr="00881169">
        <w:rPr>
          <w:rFonts w:ascii="Times New Roman" w:eastAsia="Times New Roman" w:hAnsi="Times New Roman" w:cs="Times New Roman"/>
          <w:color w:val="000000"/>
          <w:sz w:val="24"/>
          <w:szCs w:val="24"/>
        </w:rPr>
        <w:t>he move to distance learning illuminates the need for the Nation to continue provid</w:t>
      </w:r>
      <w:r w:rsidR="008417C1" w:rsidRPr="00881169">
        <w:rPr>
          <w:rFonts w:ascii="Times New Roman" w:eastAsia="Times New Roman" w:hAnsi="Times New Roman" w:cs="Times New Roman"/>
          <w:color w:val="000000"/>
          <w:sz w:val="24"/>
          <w:szCs w:val="24"/>
        </w:rPr>
        <w:t>ing</w:t>
      </w:r>
      <w:r w:rsidRPr="00881169">
        <w:rPr>
          <w:rFonts w:ascii="Times New Roman" w:eastAsia="Times New Roman" w:hAnsi="Times New Roman" w:cs="Times New Roman"/>
          <w:color w:val="000000"/>
          <w:sz w:val="24"/>
          <w:szCs w:val="24"/>
        </w:rPr>
        <w:t xml:space="preserve"> education in the </w:t>
      </w:r>
      <w:r w:rsidR="009759C9">
        <w:rPr>
          <w:rFonts w:ascii="Times New Roman" w:eastAsia="Times New Roman" w:hAnsi="Times New Roman" w:cs="Times New Roman"/>
          <w:color w:val="000000"/>
          <w:sz w:val="24"/>
          <w:szCs w:val="24"/>
        </w:rPr>
        <w:t>Navajo</w:t>
      </w:r>
      <w:r w:rsidR="009759C9"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 xml:space="preserve">language in </w:t>
      </w:r>
      <w:r w:rsidR="001218D5" w:rsidRPr="00881169">
        <w:rPr>
          <w:rFonts w:ascii="Times New Roman" w:eastAsia="Times New Roman" w:hAnsi="Times New Roman" w:cs="Times New Roman"/>
          <w:color w:val="000000"/>
          <w:sz w:val="24"/>
          <w:szCs w:val="24"/>
        </w:rPr>
        <w:t>keeping</w:t>
      </w:r>
      <w:r w:rsidR="00326FB9" w:rsidRPr="00881169">
        <w:rPr>
          <w:rFonts w:ascii="Times New Roman" w:eastAsia="Times New Roman" w:hAnsi="Times New Roman" w:cs="Times New Roman"/>
          <w:color w:val="000000"/>
          <w:sz w:val="24"/>
          <w:szCs w:val="24"/>
        </w:rPr>
        <w:t xml:space="preserve"> with</w:t>
      </w:r>
      <w:r w:rsidRPr="00881169">
        <w:rPr>
          <w:rFonts w:ascii="Times New Roman" w:eastAsia="Times New Roman" w:hAnsi="Times New Roman" w:cs="Times New Roman"/>
          <w:color w:val="000000"/>
          <w:sz w:val="24"/>
          <w:szCs w:val="24"/>
        </w:rPr>
        <w:t xml:space="preserve"> </w:t>
      </w:r>
      <w:r w:rsidR="009759C9">
        <w:rPr>
          <w:rFonts w:ascii="Times New Roman" w:eastAsia="Times New Roman" w:hAnsi="Times New Roman" w:cs="Times New Roman"/>
          <w:color w:val="000000"/>
          <w:sz w:val="24"/>
          <w:szCs w:val="24"/>
        </w:rPr>
        <w:t xml:space="preserve">Navajo </w:t>
      </w:r>
      <w:r w:rsidRPr="00881169">
        <w:rPr>
          <w:rFonts w:ascii="Times New Roman" w:eastAsia="Times New Roman" w:hAnsi="Times New Roman" w:cs="Times New Roman"/>
          <w:color w:val="000000"/>
          <w:sz w:val="24"/>
          <w:szCs w:val="24"/>
        </w:rPr>
        <w:t>cultural methods of teaching and learning.</w:t>
      </w:r>
      <w:r w:rsidR="00326FB9"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Investing in culturally appropriate distance learning resources is essential for the continued cultural education of Navajo youth. National funding should support and strengthen schools’ ability to nurture language and cultural development for students through remote instruction. The</w:t>
      </w:r>
      <w:r w:rsidR="00F86B4A" w:rsidRPr="00881169">
        <w:rPr>
          <w:rFonts w:ascii="Times New Roman" w:eastAsia="Times New Roman" w:hAnsi="Times New Roman" w:cs="Times New Roman"/>
          <w:color w:val="000000"/>
          <w:sz w:val="24"/>
          <w:szCs w:val="24"/>
        </w:rPr>
        <w:t xml:space="preserve">re is a great need to </w:t>
      </w:r>
      <w:r w:rsidRPr="00881169">
        <w:rPr>
          <w:rFonts w:ascii="Times New Roman" w:eastAsia="Times New Roman" w:hAnsi="Times New Roman" w:cs="Times New Roman"/>
          <w:color w:val="000000"/>
          <w:sz w:val="24"/>
          <w:szCs w:val="24"/>
        </w:rPr>
        <w:t xml:space="preserve">invest in the development of </w:t>
      </w:r>
      <w:r w:rsidR="009759C9">
        <w:rPr>
          <w:rFonts w:ascii="Times New Roman" w:eastAsia="Times New Roman" w:hAnsi="Times New Roman" w:cs="Times New Roman"/>
          <w:color w:val="000000"/>
          <w:sz w:val="24"/>
          <w:szCs w:val="24"/>
        </w:rPr>
        <w:t xml:space="preserve">Navajo </w:t>
      </w:r>
      <w:r w:rsidRPr="00881169">
        <w:rPr>
          <w:rFonts w:ascii="Times New Roman" w:eastAsia="Times New Roman" w:hAnsi="Times New Roman" w:cs="Times New Roman"/>
          <w:color w:val="000000"/>
          <w:sz w:val="24"/>
          <w:szCs w:val="24"/>
        </w:rPr>
        <w:t xml:space="preserve">cultural resources for the continuous learning of Navajo students in </w:t>
      </w:r>
      <w:r w:rsidR="00D87C37" w:rsidRPr="00881169">
        <w:rPr>
          <w:rFonts w:ascii="Times New Roman" w:eastAsia="Times New Roman" w:hAnsi="Times New Roman" w:cs="Times New Roman"/>
          <w:color w:val="000000"/>
          <w:sz w:val="24"/>
          <w:szCs w:val="24"/>
        </w:rPr>
        <w:t xml:space="preserve">order to ensure that the </w:t>
      </w:r>
      <w:r w:rsidRPr="00881169">
        <w:rPr>
          <w:rFonts w:ascii="Times New Roman" w:eastAsia="Times New Roman" w:hAnsi="Times New Roman" w:cs="Times New Roman"/>
          <w:color w:val="000000"/>
          <w:sz w:val="24"/>
          <w:szCs w:val="24"/>
        </w:rPr>
        <w:t xml:space="preserve">Nation </w:t>
      </w:r>
      <w:r w:rsidR="00C17C28" w:rsidRPr="00881169">
        <w:rPr>
          <w:rFonts w:ascii="Times New Roman" w:eastAsia="Times New Roman" w:hAnsi="Times New Roman" w:cs="Times New Roman"/>
          <w:color w:val="000000"/>
          <w:sz w:val="24"/>
          <w:szCs w:val="24"/>
        </w:rPr>
        <w:t xml:space="preserve">can </w:t>
      </w:r>
      <w:r w:rsidRPr="00881169">
        <w:rPr>
          <w:rFonts w:ascii="Times New Roman" w:eastAsia="Times New Roman" w:hAnsi="Times New Roman" w:cs="Times New Roman"/>
          <w:color w:val="000000"/>
          <w:sz w:val="24"/>
          <w:szCs w:val="24"/>
        </w:rPr>
        <w:t>control the provision of education in a culturally appropriate and responsive way</w:t>
      </w:r>
      <w:r w:rsidR="004C6909" w:rsidRPr="00881169">
        <w:rPr>
          <w:rFonts w:ascii="Times New Roman" w:eastAsia="Times New Roman" w:hAnsi="Times New Roman" w:cs="Times New Roman"/>
          <w:color w:val="000000"/>
          <w:sz w:val="24"/>
          <w:szCs w:val="24"/>
        </w:rPr>
        <w:t>.</w:t>
      </w:r>
    </w:p>
    <w:p w14:paraId="5D4B73BF" w14:textId="77777777" w:rsidR="00DD65C4" w:rsidRPr="00881169" w:rsidRDefault="00DD65C4" w:rsidP="00415F68">
      <w:pPr>
        <w:spacing w:after="0" w:line="276" w:lineRule="auto"/>
        <w:ind w:firstLine="720"/>
        <w:jc w:val="both"/>
        <w:rPr>
          <w:rFonts w:ascii="Times New Roman" w:eastAsia="Times New Roman" w:hAnsi="Times New Roman" w:cs="Times New Roman"/>
          <w:color w:val="000000"/>
          <w:sz w:val="24"/>
          <w:szCs w:val="24"/>
        </w:rPr>
      </w:pPr>
    </w:p>
    <w:p w14:paraId="32A4D9C9" w14:textId="64EC6562" w:rsidR="00DD65C4" w:rsidRPr="00881169" w:rsidRDefault="00DD65C4" w:rsidP="00040EF4">
      <w:pPr>
        <w:spacing w:after="0" w:line="276" w:lineRule="auto"/>
        <w:jc w:val="both"/>
        <w:rPr>
          <w:rFonts w:ascii="Times New Roman" w:eastAsia="Times New Roman" w:hAnsi="Times New Roman" w:cs="Times New Roman"/>
          <w:b/>
          <w:bCs/>
          <w:kern w:val="36"/>
          <w:sz w:val="24"/>
          <w:szCs w:val="24"/>
        </w:rPr>
      </w:pPr>
      <w:r w:rsidRPr="00881169">
        <w:rPr>
          <w:rFonts w:ascii="Times New Roman" w:eastAsia="Times New Roman" w:hAnsi="Times New Roman" w:cs="Times New Roman"/>
          <w:b/>
          <w:bCs/>
          <w:color w:val="000000"/>
          <w:kern w:val="36"/>
          <w:sz w:val="24"/>
          <w:szCs w:val="24"/>
        </w:rPr>
        <w:lastRenderedPageBreak/>
        <w:t>VI. Vulnerable Populations</w:t>
      </w:r>
      <w:r w:rsidR="00040EF4">
        <w:rPr>
          <w:rFonts w:ascii="Times New Roman" w:eastAsia="Times New Roman" w:hAnsi="Times New Roman" w:cs="Times New Roman"/>
          <w:b/>
          <w:bCs/>
          <w:color w:val="000000"/>
          <w:kern w:val="36"/>
          <w:sz w:val="24"/>
          <w:szCs w:val="24"/>
        </w:rPr>
        <w:t xml:space="preserve"> </w:t>
      </w:r>
      <w:r w:rsidR="005C5340">
        <w:rPr>
          <w:rFonts w:ascii="Times New Roman" w:eastAsia="Times New Roman" w:hAnsi="Times New Roman" w:cs="Times New Roman"/>
          <w:b/>
          <w:bCs/>
          <w:color w:val="000000"/>
          <w:kern w:val="36"/>
          <w:sz w:val="24"/>
          <w:szCs w:val="24"/>
        </w:rPr>
        <w:t>- the U.S. must work to combat all f</w:t>
      </w:r>
      <w:r w:rsidR="00D46450">
        <w:rPr>
          <w:rFonts w:ascii="Times New Roman" w:eastAsia="Times New Roman" w:hAnsi="Times New Roman" w:cs="Times New Roman"/>
          <w:b/>
          <w:bCs/>
          <w:color w:val="000000"/>
          <w:kern w:val="36"/>
          <w:sz w:val="24"/>
          <w:szCs w:val="24"/>
        </w:rPr>
        <w:t>orms of violence and protect</w:t>
      </w:r>
      <w:r w:rsidR="005C5340">
        <w:rPr>
          <w:rFonts w:ascii="Times New Roman" w:eastAsia="Times New Roman" w:hAnsi="Times New Roman" w:cs="Times New Roman"/>
          <w:b/>
          <w:bCs/>
          <w:color w:val="000000"/>
          <w:kern w:val="36"/>
          <w:sz w:val="24"/>
          <w:szCs w:val="24"/>
        </w:rPr>
        <w:t xml:space="preserve"> vulnerable</w:t>
      </w:r>
      <w:r w:rsidR="00D46450">
        <w:rPr>
          <w:rFonts w:ascii="Times New Roman" w:eastAsia="Times New Roman" w:hAnsi="Times New Roman" w:cs="Times New Roman"/>
          <w:b/>
          <w:bCs/>
          <w:color w:val="000000"/>
          <w:kern w:val="36"/>
          <w:sz w:val="24"/>
          <w:szCs w:val="24"/>
        </w:rPr>
        <w:t xml:space="preserve"> protections</w:t>
      </w:r>
      <w:r w:rsidR="00040EF4">
        <w:rPr>
          <w:rStyle w:val="FootnoteReference"/>
          <w:rFonts w:ascii="Times New Roman" w:eastAsia="Times New Roman" w:hAnsi="Times New Roman" w:cs="Times New Roman"/>
          <w:b/>
          <w:bCs/>
          <w:color w:val="000000"/>
          <w:kern w:val="36"/>
          <w:sz w:val="24"/>
          <w:szCs w:val="24"/>
        </w:rPr>
        <w:footnoteReference w:id="20"/>
      </w:r>
    </w:p>
    <w:p w14:paraId="152F2567" w14:textId="6894FC27" w:rsidR="009C05BF" w:rsidRPr="00881169" w:rsidRDefault="009C05BF" w:rsidP="00415F68">
      <w:pPr>
        <w:pStyle w:val="NormalWeb"/>
        <w:spacing w:line="276" w:lineRule="auto"/>
        <w:ind w:firstLine="540"/>
        <w:jc w:val="both"/>
        <w:rPr>
          <w:color w:val="000000"/>
        </w:rPr>
      </w:pPr>
      <w:r w:rsidRPr="00881169">
        <w:rPr>
          <w:iCs/>
          <w:color w:val="000000"/>
        </w:rPr>
        <w:t xml:space="preserve">While </w:t>
      </w:r>
      <w:r w:rsidRPr="00881169">
        <w:rPr>
          <w:i/>
          <w:iCs/>
          <w:color w:val="000000"/>
        </w:rPr>
        <w:t>Dikos Nitsaaígíí Náhást’éíts’áadah</w:t>
      </w:r>
      <w:r w:rsidRPr="00881169">
        <w:rPr>
          <w:color w:val="000000"/>
        </w:rPr>
        <w:t xml:space="preserve"> has had a disproportionate health impact across the Reservation, </w:t>
      </w:r>
      <w:r w:rsidR="00B93FAE">
        <w:rPr>
          <w:color w:val="000000"/>
        </w:rPr>
        <w:t xml:space="preserve">the </w:t>
      </w:r>
      <w:r w:rsidRPr="00881169">
        <w:rPr>
          <w:color w:val="000000"/>
        </w:rPr>
        <w:t>responsive curfews, shelter-in-place orders, and lockdowns</w:t>
      </w:r>
      <w:r w:rsidR="00D36A80">
        <w:rPr>
          <w:color w:val="000000"/>
        </w:rPr>
        <w:t xml:space="preserve">, </w:t>
      </w:r>
      <w:r w:rsidRPr="00881169">
        <w:rPr>
          <w:color w:val="000000"/>
        </w:rPr>
        <w:t>combine</w:t>
      </w:r>
      <w:r w:rsidR="00D36A80">
        <w:rPr>
          <w:color w:val="000000"/>
        </w:rPr>
        <w:t>d</w:t>
      </w:r>
      <w:r w:rsidRPr="00881169">
        <w:rPr>
          <w:color w:val="000000"/>
        </w:rPr>
        <w:t xml:space="preserve"> with related financial strains</w:t>
      </w:r>
      <w:r w:rsidR="00D36A80">
        <w:rPr>
          <w:color w:val="000000"/>
        </w:rPr>
        <w:t>, may</w:t>
      </w:r>
      <w:r w:rsidRPr="00881169">
        <w:rPr>
          <w:color w:val="000000"/>
        </w:rPr>
        <w:t xml:space="preserve"> inadvertently place vulnerable populations</w:t>
      </w:r>
      <w:r w:rsidRPr="00881169">
        <w:rPr>
          <w:rStyle w:val="FootnoteReference"/>
          <w:color w:val="000000"/>
        </w:rPr>
        <w:footnoteReference w:id="21"/>
      </w:r>
      <w:r w:rsidRPr="00881169">
        <w:rPr>
          <w:color w:val="000000"/>
        </w:rPr>
        <w:t xml:space="preserve"> on the Reservation at heightened risk of intimate partner and family-based violence by increasing daily exposure to abusers and decreasing the ability to escape abusive situations</w:t>
      </w:r>
      <w:r w:rsidR="00A41ABA" w:rsidRPr="00881169">
        <w:rPr>
          <w:color w:val="000000"/>
        </w:rPr>
        <w:t>.</w:t>
      </w:r>
      <w:r w:rsidRPr="00881169">
        <w:rPr>
          <w:rStyle w:val="FootnoteReference"/>
          <w:color w:val="000000"/>
        </w:rPr>
        <w:footnoteReference w:id="22"/>
      </w:r>
      <w:r w:rsidRPr="00881169">
        <w:rPr>
          <w:color w:val="000000"/>
        </w:rPr>
        <w:t xml:space="preserve"> Global research indicates that  added stresses such as economic insecurity and poverty-related stresses, coupled with the increased ability to isolate and control vulnerable populations, can further escalate the rate of violence during times of public health emergencies.</w:t>
      </w:r>
      <w:r w:rsidRPr="00881169">
        <w:rPr>
          <w:rStyle w:val="FootnoteReference"/>
          <w:color w:val="000000"/>
        </w:rPr>
        <w:footnoteReference w:id="23"/>
      </w:r>
      <w:r w:rsidRPr="00881169">
        <w:rPr>
          <w:color w:val="000000"/>
        </w:rPr>
        <w:t xml:space="preserve"> </w:t>
      </w:r>
    </w:p>
    <w:p w14:paraId="4CBAAEA5" w14:textId="4A488501" w:rsidR="009C05BF" w:rsidRPr="00881169" w:rsidRDefault="009C05BF" w:rsidP="00415F68">
      <w:pPr>
        <w:pStyle w:val="NormalWeb"/>
        <w:spacing w:line="276" w:lineRule="auto"/>
        <w:ind w:firstLine="540"/>
        <w:jc w:val="both"/>
        <w:rPr>
          <w:color w:val="000000"/>
        </w:rPr>
      </w:pPr>
      <w:r w:rsidRPr="00881169">
        <w:rPr>
          <w:color w:val="000000"/>
        </w:rPr>
        <w:lastRenderedPageBreak/>
        <w:t xml:space="preserve">Since the outbreak of </w:t>
      </w:r>
      <w:r w:rsidRPr="00881169">
        <w:rPr>
          <w:i/>
          <w:iCs/>
          <w:color w:val="000000"/>
        </w:rPr>
        <w:t>Dikos Nitsaaígíí Náhást’éíts’áadah</w:t>
      </w:r>
      <w:r w:rsidRPr="00881169">
        <w:rPr>
          <w:color w:val="000000"/>
        </w:rPr>
        <w:t xml:space="preserve"> on the Nation, there has been a decrease in criminal charges filed for domestic violence related crimes,</w:t>
      </w:r>
      <w:r w:rsidRPr="00881169">
        <w:rPr>
          <w:rStyle w:val="FootnoteReference"/>
          <w:color w:val="000000"/>
        </w:rPr>
        <w:footnoteReference w:id="24"/>
      </w:r>
      <w:r w:rsidRPr="00881169">
        <w:rPr>
          <w:color w:val="000000"/>
        </w:rPr>
        <w:t xml:space="preserve"> and a reduction in reporting of abuse and neglect of children, elders, and incapacitated adults.</w:t>
      </w:r>
      <w:r w:rsidRPr="00881169">
        <w:rPr>
          <w:rStyle w:val="FootnoteReference"/>
          <w:color w:val="000000"/>
        </w:rPr>
        <w:footnoteReference w:id="25"/>
      </w:r>
      <w:r w:rsidRPr="00881169">
        <w:rPr>
          <w:color w:val="000000"/>
        </w:rPr>
        <w:t>   While the precise reasons for these decreases are unknown, it is concerning given previous research on the correlation between public health emergencies and increases in violence against vulnerable populations.</w:t>
      </w:r>
      <w:r w:rsidRPr="00881169">
        <w:rPr>
          <w:rStyle w:val="FootnoteReference"/>
          <w:color w:val="000000"/>
        </w:rPr>
        <w:footnoteReference w:id="26"/>
      </w:r>
      <w:r w:rsidRPr="00881169">
        <w:rPr>
          <w:color w:val="000000"/>
        </w:rPr>
        <w:t xml:space="preserve"> This area presents a cu</w:t>
      </w:r>
      <w:r w:rsidR="002707FB">
        <w:rPr>
          <w:color w:val="000000"/>
        </w:rPr>
        <w:t xml:space="preserve">rrent gap in data on the </w:t>
      </w:r>
      <w:r w:rsidRPr="00881169">
        <w:rPr>
          <w:color w:val="000000"/>
        </w:rPr>
        <w:t>Nation.</w:t>
      </w:r>
    </w:p>
    <w:p w14:paraId="02FDBBFF" w14:textId="574CA78C" w:rsidR="00FE7DF4" w:rsidRPr="00881169" w:rsidRDefault="009C05BF" w:rsidP="00415F68">
      <w:pPr>
        <w:pStyle w:val="NormalWeb"/>
        <w:spacing w:line="276" w:lineRule="auto"/>
        <w:ind w:firstLine="540"/>
        <w:jc w:val="both"/>
        <w:rPr>
          <w:color w:val="000000"/>
        </w:rPr>
      </w:pPr>
      <w:r w:rsidRPr="00881169">
        <w:rPr>
          <w:color w:val="000000"/>
        </w:rPr>
        <w:t xml:space="preserve">While the Nation has a comprehensive framework to address </w:t>
      </w:r>
      <w:r w:rsidR="00B93FAE">
        <w:rPr>
          <w:color w:val="000000"/>
        </w:rPr>
        <w:t xml:space="preserve">and mitigate </w:t>
      </w:r>
      <w:r w:rsidRPr="00881169">
        <w:rPr>
          <w:color w:val="000000"/>
        </w:rPr>
        <w:t>abuse and neglect of vulnerable populations</w:t>
      </w:r>
      <w:r w:rsidR="00A01A65">
        <w:rPr>
          <w:color w:val="000000"/>
        </w:rPr>
        <w:t>,</w:t>
      </w:r>
      <w:r w:rsidRPr="00881169">
        <w:rPr>
          <w:color w:val="000000"/>
        </w:rPr>
        <w:t xml:space="preserve"> increased funding and assistance from the U.S. may be necessary to deal with this inadvertent effect of </w:t>
      </w:r>
      <w:r w:rsidRPr="00881169">
        <w:rPr>
          <w:i/>
          <w:iCs/>
          <w:color w:val="000000"/>
        </w:rPr>
        <w:t>Dikos Nitsaaígíí Náhást’éíts’áadah</w:t>
      </w:r>
      <w:r w:rsidRPr="00881169">
        <w:rPr>
          <w:iCs/>
          <w:color w:val="000000"/>
        </w:rPr>
        <w:t xml:space="preserve">. The U.S. must increase collaboration with the Nation to </w:t>
      </w:r>
      <w:r w:rsidRPr="00881169">
        <w:rPr>
          <w:color w:val="000000"/>
        </w:rPr>
        <w:t xml:space="preserve">help address the heightened needs of vulnerable populations, especially if future data shows that an increased number of intimate partner and domestic violence incidents occurred during </w:t>
      </w:r>
      <w:r w:rsidRPr="00881169">
        <w:rPr>
          <w:i/>
          <w:iCs/>
          <w:color w:val="000000"/>
        </w:rPr>
        <w:t>Dikos Nitsaaígíí Náhást’éíts’áadah</w:t>
      </w:r>
      <w:r w:rsidRPr="00881169">
        <w:rPr>
          <w:iCs/>
          <w:color w:val="000000"/>
        </w:rPr>
        <w:t>.</w:t>
      </w:r>
    </w:p>
    <w:p w14:paraId="584121F1" w14:textId="7FE50574" w:rsidR="005C5927" w:rsidRPr="00881169" w:rsidRDefault="00274214" w:rsidP="00707EFB">
      <w:pPr>
        <w:shd w:val="clear" w:color="auto" w:fill="FFFFFF"/>
        <w:spacing w:before="120" w:after="80" w:line="276" w:lineRule="auto"/>
        <w:ind w:left="360" w:hanging="360"/>
        <w:jc w:val="both"/>
        <w:outlineLvl w:val="1"/>
        <w:rPr>
          <w:rFonts w:ascii="Times New Roman" w:eastAsia="Times New Roman" w:hAnsi="Times New Roman" w:cs="Times New Roman"/>
          <w:b/>
          <w:bCs/>
          <w:iCs/>
          <w:color w:val="000000"/>
          <w:sz w:val="24"/>
          <w:szCs w:val="24"/>
        </w:rPr>
      </w:pPr>
      <w:r w:rsidRPr="00881169">
        <w:rPr>
          <w:rFonts w:ascii="Times New Roman" w:eastAsia="Times New Roman" w:hAnsi="Times New Roman" w:cs="Times New Roman"/>
          <w:b/>
          <w:bCs/>
          <w:iCs/>
          <w:color w:val="000000"/>
          <w:sz w:val="24"/>
          <w:szCs w:val="24"/>
        </w:rPr>
        <w:lastRenderedPageBreak/>
        <w:t xml:space="preserve">VII. Voting </w:t>
      </w:r>
      <w:r w:rsidR="005C5927" w:rsidRPr="00881169">
        <w:rPr>
          <w:rFonts w:ascii="Times New Roman" w:eastAsia="Times New Roman" w:hAnsi="Times New Roman" w:cs="Times New Roman"/>
          <w:b/>
          <w:bCs/>
          <w:iCs/>
          <w:color w:val="000000"/>
          <w:sz w:val="24"/>
          <w:szCs w:val="24"/>
        </w:rPr>
        <w:t>Challenges</w:t>
      </w:r>
      <w:r w:rsidR="00040EF4">
        <w:rPr>
          <w:rFonts w:ascii="Times New Roman" w:eastAsia="Times New Roman" w:hAnsi="Times New Roman" w:cs="Times New Roman"/>
          <w:b/>
          <w:bCs/>
          <w:iCs/>
          <w:color w:val="000000"/>
          <w:sz w:val="24"/>
          <w:szCs w:val="24"/>
        </w:rPr>
        <w:t xml:space="preserve"> </w:t>
      </w:r>
      <w:r w:rsidR="005C5340">
        <w:rPr>
          <w:rFonts w:ascii="Times New Roman" w:eastAsia="Times New Roman" w:hAnsi="Times New Roman" w:cs="Times New Roman"/>
          <w:b/>
          <w:bCs/>
          <w:iCs/>
          <w:color w:val="000000"/>
          <w:sz w:val="24"/>
          <w:szCs w:val="24"/>
        </w:rPr>
        <w:t xml:space="preserve">- the U.S. must facilitate </w:t>
      </w:r>
      <w:r w:rsidR="00F7702B">
        <w:rPr>
          <w:rFonts w:ascii="Times New Roman" w:eastAsia="Times New Roman" w:hAnsi="Times New Roman" w:cs="Times New Roman"/>
          <w:b/>
          <w:bCs/>
          <w:iCs/>
          <w:color w:val="000000"/>
          <w:sz w:val="24"/>
          <w:szCs w:val="24"/>
        </w:rPr>
        <w:t>the Nation’s right to full political participation</w:t>
      </w:r>
      <w:r w:rsidR="00040EF4">
        <w:rPr>
          <w:rStyle w:val="FootnoteReference"/>
          <w:rFonts w:ascii="Times New Roman" w:eastAsia="Times New Roman" w:hAnsi="Times New Roman" w:cs="Times New Roman"/>
          <w:b/>
          <w:bCs/>
          <w:color w:val="000000"/>
          <w:kern w:val="36"/>
          <w:sz w:val="24"/>
          <w:szCs w:val="24"/>
        </w:rPr>
        <w:footnoteReference w:id="27"/>
      </w:r>
    </w:p>
    <w:p w14:paraId="399B6791" w14:textId="0B2E6C68" w:rsidR="00FF1D3C" w:rsidRPr="00881169" w:rsidRDefault="00674E8B" w:rsidP="00415F68">
      <w:pPr>
        <w:spacing w:before="240" w:after="240" w:line="276" w:lineRule="auto"/>
        <w:ind w:firstLine="720"/>
        <w:jc w:val="both"/>
        <w:rPr>
          <w:rFonts w:ascii="Times New Roman" w:eastAsia="Times New Roman" w:hAnsi="Times New Roman" w:cs="Times New Roman"/>
          <w:color w:val="000000"/>
          <w:sz w:val="24"/>
          <w:szCs w:val="24"/>
        </w:rPr>
      </w:pPr>
      <w:r w:rsidRPr="00881169">
        <w:rPr>
          <w:rFonts w:ascii="Times New Roman" w:eastAsia="Times New Roman" w:hAnsi="Times New Roman" w:cs="Times New Roman"/>
          <w:color w:val="000000"/>
          <w:sz w:val="24"/>
          <w:szCs w:val="24"/>
        </w:rPr>
        <w:t xml:space="preserve">In response to </w:t>
      </w:r>
      <w:r w:rsidR="0002585A" w:rsidRPr="00881169">
        <w:rPr>
          <w:rFonts w:ascii="Times New Roman" w:eastAsia="Times New Roman" w:hAnsi="Times New Roman" w:cs="Times New Roman"/>
          <w:iCs/>
          <w:color w:val="000000"/>
          <w:sz w:val="24"/>
          <w:szCs w:val="24"/>
        </w:rPr>
        <w:t xml:space="preserve">COVID-19, </w:t>
      </w:r>
      <w:r w:rsidRPr="00881169">
        <w:rPr>
          <w:rFonts w:ascii="Times New Roman" w:eastAsia="Times New Roman" w:hAnsi="Times New Roman" w:cs="Times New Roman"/>
          <w:color w:val="000000"/>
          <w:sz w:val="24"/>
          <w:szCs w:val="24"/>
        </w:rPr>
        <w:t xml:space="preserve">many states </w:t>
      </w:r>
      <w:r w:rsidR="00A10584" w:rsidRPr="00881169">
        <w:rPr>
          <w:rFonts w:ascii="Times New Roman" w:eastAsia="Times New Roman" w:hAnsi="Times New Roman" w:cs="Times New Roman"/>
          <w:color w:val="000000"/>
          <w:sz w:val="24"/>
          <w:szCs w:val="24"/>
        </w:rPr>
        <w:t xml:space="preserve">are </w:t>
      </w:r>
      <w:r w:rsidRPr="00881169">
        <w:rPr>
          <w:rFonts w:ascii="Times New Roman" w:eastAsia="Times New Roman" w:hAnsi="Times New Roman" w:cs="Times New Roman"/>
          <w:color w:val="000000"/>
          <w:sz w:val="24"/>
          <w:szCs w:val="24"/>
        </w:rPr>
        <w:t>attempt</w:t>
      </w:r>
      <w:r w:rsidR="00A10584" w:rsidRPr="00881169">
        <w:rPr>
          <w:rFonts w:ascii="Times New Roman" w:eastAsia="Times New Roman" w:hAnsi="Times New Roman" w:cs="Times New Roman"/>
          <w:color w:val="000000"/>
          <w:sz w:val="24"/>
          <w:szCs w:val="24"/>
        </w:rPr>
        <w:t>ing</w:t>
      </w:r>
      <w:r w:rsidRPr="00881169">
        <w:rPr>
          <w:rFonts w:ascii="Times New Roman" w:eastAsia="Times New Roman" w:hAnsi="Times New Roman" w:cs="Times New Roman"/>
          <w:color w:val="000000"/>
          <w:sz w:val="24"/>
          <w:szCs w:val="24"/>
        </w:rPr>
        <w:t xml:space="preserve"> to move away from in-person voting to vot</w:t>
      </w:r>
      <w:r w:rsidR="001A4A06" w:rsidRPr="00881169">
        <w:rPr>
          <w:rFonts w:ascii="Times New Roman" w:eastAsia="Times New Roman" w:hAnsi="Times New Roman" w:cs="Times New Roman"/>
          <w:color w:val="000000"/>
          <w:sz w:val="24"/>
          <w:szCs w:val="24"/>
        </w:rPr>
        <w:t>ing</w:t>
      </w:r>
      <w:r w:rsidR="00A10584"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by</w:t>
      </w:r>
      <w:r w:rsidR="00A10584"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 xml:space="preserve">mail. </w:t>
      </w:r>
      <w:r w:rsidR="001A4A06" w:rsidRPr="00881169">
        <w:rPr>
          <w:rFonts w:ascii="Times New Roman" w:eastAsia="Times New Roman" w:hAnsi="Times New Roman" w:cs="Times New Roman"/>
          <w:color w:val="000000"/>
          <w:sz w:val="24"/>
          <w:szCs w:val="24"/>
        </w:rPr>
        <w:t>For Navajo voters, t</w:t>
      </w:r>
      <w:r w:rsidR="00DE1C96" w:rsidRPr="00881169">
        <w:rPr>
          <w:rFonts w:ascii="Times New Roman" w:eastAsia="Times New Roman" w:hAnsi="Times New Roman" w:cs="Times New Roman"/>
          <w:color w:val="000000"/>
          <w:sz w:val="24"/>
          <w:szCs w:val="24"/>
        </w:rPr>
        <w:t>he</w:t>
      </w:r>
      <w:r w:rsidRPr="00881169">
        <w:rPr>
          <w:rFonts w:ascii="Times New Roman" w:eastAsia="Times New Roman" w:hAnsi="Times New Roman" w:cs="Times New Roman"/>
          <w:color w:val="000000"/>
          <w:sz w:val="24"/>
          <w:szCs w:val="24"/>
        </w:rPr>
        <w:t xml:space="preserve"> </w:t>
      </w:r>
      <w:r w:rsidR="00DE1C96" w:rsidRPr="00881169">
        <w:rPr>
          <w:rFonts w:ascii="Times New Roman" w:eastAsia="Times New Roman" w:hAnsi="Times New Roman" w:cs="Times New Roman"/>
          <w:color w:val="000000"/>
          <w:sz w:val="24"/>
          <w:szCs w:val="24"/>
        </w:rPr>
        <w:t>rural</w:t>
      </w:r>
      <w:r w:rsidR="001A4A06" w:rsidRPr="00881169">
        <w:rPr>
          <w:rFonts w:ascii="Times New Roman" w:eastAsia="Times New Roman" w:hAnsi="Times New Roman" w:cs="Times New Roman"/>
          <w:color w:val="000000"/>
          <w:sz w:val="24"/>
          <w:szCs w:val="24"/>
        </w:rPr>
        <w:t xml:space="preserve"> and </w:t>
      </w:r>
      <w:r w:rsidR="005D5642" w:rsidRPr="00881169">
        <w:rPr>
          <w:rFonts w:ascii="Times New Roman" w:eastAsia="Times New Roman" w:hAnsi="Times New Roman" w:cs="Times New Roman"/>
          <w:color w:val="000000"/>
          <w:sz w:val="24"/>
          <w:szCs w:val="24"/>
        </w:rPr>
        <w:t xml:space="preserve">vast </w:t>
      </w:r>
      <w:r w:rsidR="00DE1C96" w:rsidRPr="00881169">
        <w:rPr>
          <w:rFonts w:ascii="Times New Roman" w:eastAsia="Times New Roman" w:hAnsi="Times New Roman" w:cs="Times New Roman"/>
          <w:color w:val="000000"/>
          <w:sz w:val="24"/>
          <w:szCs w:val="24"/>
        </w:rPr>
        <w:t xml:space="preserve">nature </w:t>
      </w:r>
      <w:r w:rsidRPr="00881169">
        <w:rPr>
          <w:rFonts w:ascii="Times New Roman" w:eastAsia="Times New Roman" w:hAnsi="Times New Roman" w:cs="Times New Roman"/>
          <w:color w:val="000000"/>
          <w:sz w:val="24"/>
          <w:szCs w:val="24"/>
        </w:rPr>
        <w:t xml:space="preserve">of the </w:t>
      </w:r>
      <w:r w:rsidR="001A4A06" w:rsidRPr="00881169">
        <w:rPr>
          <w:rFonts w:ascii="Times New Roman" w:eastAsia="Times New Roman" w:hAnsi="Times New Roman" w:cs="Times New Roman"/>
          <w:color w:val="000000"/>
          <w:sz w:val="24"/>
          <w:szCs w:val="24"/>
        </w:rPr>
        <w:t xml:space="preserve">Reservation </w:t>
      </w:r>
      <w:r w:rsidR="00DE1C96" w:rsidRPr="00881169">
        <w:rPr>
          <w:rFonts w:ascii="Times New Roman" w:eastAsia="Times New Roman" w:hAnsi="Times New Roman" w:cs="Times New Roman"/>
          <w:color w:val="000000"/>
          <w:sz w:val="24"/>
          <w:szCs w:val="24"/>
        </w:rPr>
        <w:t>create</w:t>
      </w:r>
      <w:r w:rsidR="005D5642" w:rsidRPr="00881169">
        <w:rPr>
          <w:rFonts w:ascii="Times New Roman" w:eastAsia="Times New Roman" w:hAnsi="Times New Roman" w:cs="Times New Roman"/>
          <w:color w:val="000000"/>
          <w:sz w:val="24"/>
          <w:szCs w:val="24"/>
        </w:rPr>
        <w:t>s</w:t>
      </w:r>
      <w:r w:rsidR="00DE1C96" w:rsidRPr="00881169">
        <w:rPr>
          <w:rFonts w:ascii="Times New Roman" w:eastAsia="Times New Roman" w:hAnsi="Times New Roman" w:cs="Times New Roman"/>
          <w:color w:val="000000"/>
          <w:sz w:val="24"/>
          <w:szCs w:val="24"/>
        </w:rPr>
        <w:t xml:space="preserve"> unique</w:t>
      </w:r>
      <w:r w:rsidRPr="00881169">
        <w:rPr>
          <w:rFonts w:ascii="Times New Roman" w:eastAsia="Times New Roman" w:hAnsi="Times New Roman" w:cs="Times New Roman"/>
          <w:color w:val="000000"/>
          <w:sz w:val="24"/>
          <w:szCs w:val="24"/>
        </w:rPr>
        <w:t xml:space="preserve"> challenges </w:t>
      </w:r>
      <w:r w:rsidR="00DE1C96" w:rsidRPr="00881169">
        <w:rPr>
          <w:rFonts w:ascii="Times New Roman" w:eastAsia="Times New Roman" w:hAnsi="Times New Roman" w:cs="Times New Roman"/>
          <w:color w:val="000000"/>
          <w:sz w:val="24"/>
          <w:szCs w:val="24"/>
        </w:rPr>
        <w:t xml:space="preserve">for </w:t>
      </w:r>
      <w:r w:rsidR="001A4A06" w:rsidRPr="00881169">
        <w:rPr>
          <w:rFonts w:ascii="Times New Roman" w:eastAsia="Times New Roman" w:hAnsi="Times New Roman" w:cs="Times New Roman"/>
          <w:color w:val="000000"/>
          <w:sz w:val="24"/>
          <w:szCs w:val="24"/>
        </w:rPr>
        <w:t>voting by mail</w:t>
      </w:r>
      <w:r w:rsidR="004D65B6">
        <w:rPr>
          <w:rFonts w:ascii="Times New Roman" w:eastAsia="Times New Roman" w:hAnsi="Times New Roman" w:cs="Times New Roman"/>
          <w:color w:val="000000"/>
          <w:sz w:val="24"/>
          <w:szCs w:val="24"/>
        </w:rPr>
        <w:t>-</w:t>
      </w:r>
      <w:r w:rsidRPr="00881169">
        <w:rPr>
          <w:rFonts w:ascii="Times New Roman" w:eastAsia="Times New Roman" w:hAnsi="Times New Roman" w:cs="Times New Roman"/>
          <w:color w:val="000000"/>
          <w:sz w:val="24"/>
          <w:szCs w:val="24"/>
        </w:rPr>
        <w:t xml:space="preserve">in state and federal elections. </w:t>
      </w:r>
      <w:r w:rsidR="001A4A06" w:rsidRPr="00881169">
        <w:rPr>
          <w:rFonts w:ascii="Times New Roman" w:eastAsia="Times New Roman" w:hAnsi="Times New Roman" w:cs="Times New Roman"/>
          <w:color w:val="000000"/>
          <w:sz w:val="24"/>
          <w:szCs w:val="24"/>
        </w:rPr>
        <w:t>A</w:t>
      </w:r>
      <w:r w:rsidR="00DE1C96"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color w:val="000000"/>
          <w:sz w:val="24"/>
          <w:szCs w:val="24"/>
        </w:rPr>
        <w:t>lack of home mail delivery service</w:t>
      </w:r>
      <w:r w:rsidR="00A10584" w:rsidRPr="00881169">
        <w:rPr>
          <w:rFonts w:ascii="Times New Roman" w:eastAsia="Times New Roman" w:hAnsi="Times New Roman" w:cs="Times New Roman"/>
          <w:color w:val="000000"/>
          <w:sz w:val="24"/>
          <w:szCs w:val="24"/>
        </w:rPr>
        <w:t xml:space="preserve"> and </w:t>
      </w:r>
      <w:r w:rsidR="005F32FB" w:rsidRPr="00881169">
        <w:rPr>
          <w:rFonts w:ascii="Times New Roman" w:eastAsia="Times New Roman" w:hAnsi="Times New Roman" w:cs="Times New Roman"/>
          <w:color w:val="000000"/>
          <w:sz w:val="24"/>
          <w:szCs w:val="24"/>
        </w:rPr>
        <w:t xml:space="preserve">transportation </w:t>
      </w:r>
      <w:r w:rsidR="00A10584" w:rsidRPr="00881169">
        <w:rPr>
          <w:rFonts w:ascii="Times New Roman" w:eastAsia="Times New Roman" w:hAnsi="Times New Roman" w:cs="Times New Roman"/>
          <w:color w:val="000000"/>
          <w:sz w:val="24"/>
          <w:szCs w:val="24"/>
        </w:rPr>
        <w:t>challenges reaching post office locations</w:t>
      </w:r>
      <w:r w:rsidR="001A4A06" w:rsidRPr="00881169">
        <w:rPr>
          <w:rFonts w:ascii="Times New Roman" w:eastAsia="Times New Roman" w:hAnsi="Times New Roman" w:cs="Times New Roman"/>
          <w:color w:val="000000"/>
          <w:sz w:val="24"/>
          <w:szCs w:val="24"/>
        </w:rPr>
        <w:t xml:space="preserve"> means voting by mail will deter many Navajo voters</w:t>
      </w:r>
      <w:r w:rsidRPr="00881169">
        <w:rPr>
          <w:rFonts w:ascii="Times New Roman" w:eastAsia="Times New Roman" w:hAnsi="Times New Roman" w:cs="Times New Roman"/>
          <w:color w:val="000000"/>
          <w:sz w:val="24"/>
          <w:szCs w:val="24"/>
        </w:rPr>
        <w:t xml:space="preserve">. </w:t>
      </w:r>
      <w:r w:rsidR="003725BB" w:rsidRPr="00881169">
        <w:rPr>
          <w:rFonts w:ascii="Times New Roman" w:eastAsia="Times New Roman" w:hAnsi="Times New Roman" w:cs="Times New Roman"/>
          <w:color w:val="000000"/>
          <w:sz w:val="24"/>
          <w:szCs w:val="24"/>
        </w:rPr>
        <w:t>Even f</w:t>
      </w:r>
      <w:r w:rsidRPr="00881169">
        <w:rPr>
          <w:rFonts w:ascii="Times New Roman" w:eastAsia="Times New Roman" w:hAnsi="Times New Roman" w:cs="Times New Roman"/>
          <w:color w:val="000000"/>
          <w:sz w:val="24"/>
          <w:szCs w:val="24"/>
        </w:rPr>
        <w:t xml:space="preserve">or Navajo voters who </w:t>
      </w:r>
      <w:r w:rsidR="00DE1C96" w:rsidRPr="00881169">
        <w:rPr>
          <w:rFonts w:ascii="Times New Roman" w:eastAsia="Times New Roman" w:hAnsi="Times New Roman" w:cs="Times New Roman"/>
          <w:color w:val="000000"/>
          <w:sz w:val="24"/>
          <w:szCs w:val="24"/>
        </w:rPr>
        <w:t xml:space="preserve">do </w:t>
      </w:r>
      <w:r w:rsidRPr="00881169">
        <w:rPr>
          <w:rFonts w:ascii="Times New Roman" w:eastAsia="Times New Roman" w:hAnsi="Times New Roman" w:cs="Times New Roman"/>
          <w:color w:val="000000"/>
          <w:sz w:val="24"/>
          <w:szCs w:val="24"/>
        </w:rPr>
        <w:t xml:space="preserve">manage to register, </w:t>
      </w:r>
      <w:r w:rsidR="00B93FAE">
        <w:rPr>
          <w:rFonts w:ascii="Times New Roman" w:eastAsia="Times New Roman" w:hAnsi="Times New Roman" w:cs="Times New Roman"/>
          <w:color w:val="000000"/>
          <w:sz w:val="24"/>
          <w:szCs w:val="24"/>
        </w:rPr>
        <w:t xml:space="preserve">then </w:t>
      </w:r>
      <w:r w:rsidRPr="00881169">
        <w:rPr>
          <w:rFonts w:ascii="Times New Roman" w:eastAsia="Times New Roman" w:hAnsi="Times New Roman" w:cs="Times New Roman"/>
          <w:color w:val="000000"/>
          <w:sz w:val="24"/>
          <w:szCs w:val="24"/>
        </w:rPr>
        <w:t>travel to</w:t>
      </w:r>
      <w:r w:rsidR="003725BB" w:rsidRPr="00881169">
        <w:rPr>
          <w:rFonts w:ascii="Times New Roman" w:eastAsia="Times New Roman" w:hAnsi="Times New Roman" w:cs="Times New Roman"/>
          <w:color w:val="000000"/>
          <w:sz w:val="24"/>
          <w:szCs w:val="24"/>
        </w:rPr>
        <w:t xml:space="preserve"> and subsequently mail </w:t>
      </w:r>
      <w:r w:rsidRPr="00881169">
        <w:rPr>
          <w:rFonts w:ascii="Times New Roman" w:eastAsia="Times New Roman" w:hAnsi="Times New Roman" w:cs="Times New Roman"/>
          <w:color w:val="000000"/>
          <w:sz w:val="24"/>
          <w:szCs w:val="24"/>
        </w:rPr>
        <w:t>their ballots</w:t>
      </w:r>
      <w:r w:rsidR="003725BB" w:rsidRPr="00881169">
        <w:rPr>
          <w:rFonts w:ascii="Times New Roman" w:eastAsia="Times New Roman" w:hAnsi="Times New Roman" w:cs="Times New Roman"/>
          <w:color w:val="000000"/>
          <w:sz w:val="24"/>
          <w:szCs w:val="24"/>
        </w:rPr>
        <w:t xml:space="preserve"> at distant post offices</w:t>
      </w:r>
      <w:r w:rsidRPr="00881169">
        <w:rPr>
          <w:rFonts w:ascii="Times New Roman" w:eastAsia="Times New Roman" w:hAnsi="Times New Roman" w:cs="Times New Roman"/>
          <w:color w:val="000000"/>
          <w:sz w:val="24"/>
          <w:szCs w:val="24"/>
        </w:rPr>
        <w:t xml:space="preserve">, there is </w:t>
      </w:r>
      <w:r w:rsidR="00A10584" w:rsidRPr="00881169">
        <w:rPr>
          <w:rFonts w:ascii="Times New Roman" w:eastAsia="Times New Roman" w:hAnsi="Times New Roman" w:cs="Times New Roman"/>
          <w:color w:val="000000"/>
          <w:sz w:val="24"/>
          <w:szCs w:val="24"/>
        </w:rPr>
        <w:t xml:space="preserve">still </w:t>
      </w:r>
      <w:r w:rsidRPr="00881169">
        <w:rPr>
          <w:rFonts w:ascii="Times New Roman" w:eastAsia="Times New Roman" w:hAnsi="Times New Roman" w:cs="Times New Roman"/>
          <w:color w:val="000000"/>
          <w:sz w:val="24"/>
          <w:szCs w:val="24"/>
        </w:rPr>
        <w:t xml:space="preserve">a high likelihood </w:t>
      </w:r>
      <w:r w:rsidR="00DE1C96" w:rsidRPr="00881169">
        <w:rPr>
          <w:rFonts w:ascii="Times New Roman" w:eastAsia="Times New Roman" w:hAnsi="Times New Roman" w:cs="Times New Roman"/>
          <w:color w:val="000000"/>
          <w:sz w:val="24"/>
          <w:szCs w:val="24"/>
        </w:rPr>
        <w:t xml:space="preserve">that </w:t>
      </w:r>
      <w:r w:rsidRPr="00881169">
        <w:rPr>
          <w:rFonts w:ascii="Times New Roman" w:eastAsia="Times New Roman" w:hAnsi="Times New Roman" w:cs="Times New Roman"/>
          <w:color w:val="000000"/>
          <w:sz w:val="24"/>
          <w:szCs w:val="24"/>
        </w:rPr>
        <w:t>ballots will not be</w:t>
      </w:r>
      <w:r w:rsidR="00125346" w:rsidRPr="00881169">
        <w:rPr>
          <w:rFonts w:ascii="Times New Roman" w:eastAsia="Times New Roman" w:hAnsi="Times New Roman" w:cs="Times New Roman"/>
          <w:color w:val="000000"/>
          <w:sz w:val="24"/>
          <w:szCs w:val="24"/>
        </w:rPr>
        <w:t xml:space="preserve"> </w:t>
      </w:r>
      <w:r w:rsidR="003725BB" w:rsidRPr="00881169">
        <w:rPr>
          <w:rFonts w:ascii="Times New Roman" w:eastAsia="Times New Roman" w:hAnsi="Times New Roman" w:cs="Times New Roman"/>
          <w:color w:val="000000"/>
          <w:sz w:val="24"/>
          <w:szCs w:val="24"/>
        </w:rPr>
        <w:t xml:space="preserve">mailed </w:t>
      </w:r>
      <w:r w:rsidR="00FF1D3C" w:rsidRPr="00881169">
        <w:rPr>
          <w:rFonts w:ascii="Times New Roman" w:eastAsia="Times New Roman" w:hAnsi="Times New Roman" w:cs="Times New Roman"/>
          <w:color w:val="000000"/>
          <w:sz w:val="24"/>
          <w:szCs w:val="24"/>
        </w:rPr>
        <w:t xml:space="preserve">by the set deadlines </w:t>
      </w:r>
      <w:r w:rsidR="003725BB" w:rsidRPr="00881169">
        <w:rPr>
          <w:rFonts w:ascii="Times New Roman" w:eastAsia="Times New Roman" w:hAnsi="Times New Roman" w:cs="Times New Roman"/>
          <w:color w:val="000000"/>
          <w:sz w:val="24"/>
          <w:szCs w:val="24"/>
        </w:rPr>
        <w:t xml:space="preserve">and therefore not be </w:t>
      </w:r>
      <w:r w:rsidR="00125346" w:rsidRPr="00881169">
        <w:rPr>
          <w:rFonts w:ascii="Times New Roman" w:eastAsia="Times New Roman" w:hAnsi="Times New Roman" w:cs="Times New Roman"/>
          <w:color w:val="000000"/>
          <w:sz w:val="24"/>
          <w:szCs w:val="24"/>
        </w:rPr>
        <w:t>counted</w:t>
      </w:r>
      <w:r w:rsidRPr="00881169">
        <w:rPr>
          <w:rFonts w:ascii="Times New Roman" w:eastAsia="Times New Roman" w:hAnsi="Times New Roman" w:cs="Times New Roman"/>
          <w:color w:val="000000"/>
          <w:sz w:val="24"/>
          <w:szCs w:val="24"/>
        </w:rPr>
        <w:t>.</w:t>
      </w:r>
      <w:r w:rsidR="00FF1D3C" w:rsidRPr="00881169">
        <w:rPr>
          <w:rFonts w:ascii="Times New Roman" w:eastAsia="Times New Roman" w:hAnsi="Times New Roman" w:cs="Times New Roman"/>
          <w:color w:val="000000"/>
          <w:sz w:val="24"/>
          <w:szCs w:val="24"/>
        </w:rPr>
        <w:t xml:space="preserve"> The lack of in-person voting imposes a discriminatory burden on Navajo voters, especially as a protected class under the Voting Rights Act.</w:t>
      </w:r>
      <w:r w:rsidR="00FF1D3C" w:rsidRPr="00881169">
        <w:rPr>
          <w:rStyle w:val="FootnoteReference"/>
          <w:rFonts w:ascii="Times New Roman" w:eastAsia="Times New Roman" w:hAnsi="Times New Roman" w:cs="Times New Roman"/>
          <w:color w:val="000000"/>
          <w:sz w:val="24"/>
          <w:szCs w:val="24"/>
        </w:rPr>
        <w:footnoteReference w:id="28"/>
      </w:r>
      <w:r w:rsidR="00FF1D3C" w:rsidRPr="00881169">
        <w:rPr>
          <w:rFonts w:ascii="Times New Roman" w:eastAsia="Times New Roman" w:hAnsi="Times New Roman" w:cs="Times New Roman"/>
          <w:color w:val="000000"/>
          <w:sz w:val="24"/>
          <w:szCs w:val="24"/>
        </w:rPr>
        <w:t xml:space="preserve"> The </w:t>
      </w:r>
      <w:r w:rsidR="000F4999" w:rsidRPr="00881169">
        <w:rPr>
          <w:rFonts w:ascii="Times New Roman" w:eastAsia="Times New Roman" w:hAnsi="Times New Roman" w:cs="Times New Roman"/>
          <w:color w:val="000000"/>
          <w:sz w:val="24"/>
          <w:szCs w:val="24"/>
        </w:rPr>
        <w:t>Nation is</w:t>
      </w:r>
      <w:r w:rsidR="00FF1D3C" w:rsidRPr="00881169">
        <w:rPr>
          <w:rFonts w:ascii="Times New Roman" w:eastAsia="Times New Roman" w:hAnsi="Times New Roman" w:cs="Times New Roman"/>
          <w:color w:val="000000"/>
          <w:sz w:val="24"/>
          <w:szCs w:val="24"/>
        </w:rPr>
        <w:t xml:space="preserve"> concern</w:t>
      </w:r>
      <w:r w:rsidR="000F4999" w:rsidRPr="00881169">
        <w:rPr>
          <w:rFonts w:ascii="Times New Roman" w:eastAsia="Times New Roman" w:hAnsi="Times New Roman" w:cs="Times New Roman"/>
          <w:color w:val="000000"/>
          <w:sz w:val="24"/>
          <w:szCs w:val="24"/>
        </w:rPr>
        <w:t>ed that</w:t>
      </w:r>
      <w:r w:rsidR="00FF1D3C" w:rsidRPr="00881169">
        <w:rPr>
          <w:rFonts w:ascii="Times New Roman" w:eastAsia="Times New Roman" w:hAnsi="Times New Roman" w:cs="Times New Roman"/>
          <w:color w:val="000000"/>
          <w:sz w:val="24"/>
          <w:szCs w:val="24"/>
        </w:rPr>
        <w:t xml:space="preserve"> changes to the voting process will result in Navajos having less opportunity to participate in the political process by exercising their voting franchise</w:t>
      </w:r>
      <w:r w:rsidR="000F4999" w:rsidRPr="00881169">
        <w:rPr>
          <w:rFonts w:ascii="Times New Roman" w:eastAsia="Times New Roman" w:hAnsi="Times New Roman" w:cs="Times New Roman"/>
          <w:color w:val="000000"/>
          <w:sz w:val="24"/>
          <w:szCs w:val="24"/>
        </w:rPr>
        <w:t xml:space="preserve"> as compared to other state citizens</w:t>
      </w:r>
      <w:r w:rsidR="00FF1D3C" w:rsidRPr="00881169">
        <w:rPr>
          <w:rFonts w:ascii="Times New Roman" w:eastAsia="Times New Roman" w:hAnsi="Times New Roman" w:cs="Times New Roman"/>
          <w:color w:val="000000"/>
          <w:sz w:val="24"/>
          <w:szCs w:val="24"/>
        </w:rPr>
        <w:t xml:space="preserve">. </w:t>
      </w:r>
    </w:p>
    <w:p w14:paraId="352A24AC" w14:textId="4CD74647" w:rsidR="000F4999" w:rsidRPr="00881169" w:rsidRDefault="00674E8B" w:rsidP="00415F68">
      <w:pPr>
        <w:spacing w:before="240" w:after="240" w:line="276" w:lineRule="auto"/>
        <w:ind w:firstLine="720"/>
        <w:jc w:val="both"/>
        <w:rPr>
          <w:rFonts w:ascii="Times New Roman" w:eastAsia="Times New Roman" w:hAnsi="Times New Roman" w:cs="Times New Roman"/>
          <w:color w:val="000000"/>
          <w:sz w:val="24"/>
          <w:szCs w:val="24"/>
        </w:rPr>
      </w:pPr>
      <w:r w:rsidRPr="00881169">
        <w:rPr>
          <w:rFonts w:ascii="Times New Roman" w:eastAsia="Times New Roman" w:hAnsi="Times New Roman" w:cs="Times New Roman"/>
          <w:color w:val="000000"/>
          <w:sz w:val="24"/>
          <w:szCs w:val="24"/>
        </w:rPr>
        <w:t>Navajo citizens</w:t>
      </w:r>
      <w:r w:rsidR="003725BB" w:rsidRPr="00881169">
        <w:rPr>
          <w:rFonts w:ascii="Times New Roman" w:eastAsia="Times New Roman" w:hAnsi="Times New Roman" w:cs="Times New Roman"/>
          <w:color w:val="000000"/>
          <w:sz w:val="24"/>
          <w:szCs w:val="24"/>
        </w:rPr>
        <w:t>’ ability to effectively participate in the political process is also hindered by</w:t>
      </w:r>
      <w:r w:rsidRPr="00881169">
        <w:rPr>
          <w:rFonts w:ascii="Times New Roman" w:eastAsia="Times New Roman" w:hAnsi="Times New Roman" w:cs="Times New Roman"/>
          <w:color w:val="000000"/>
          <w:sz w:val="24"/>
          <w:szCs w:val="24"/>
        </w:rPr>
        <w:t xml:space="preserve"> the effects of discrimination on the basis of race and tribal status in education, housing, employment, </w:t>
      </w:r>
      <w:r w:rsidRPr="00881169">
        <w:rPr>
          <w:rFonts w:ascii="Times New Roman" w:eastAsia="Times New Roman" w:hAnsi="Times New Roman" w:cs="Times New Roman"/>
          <w:color w:val="000000"/>
          <w:sz w:val="24"/>
          <w:szCs w:val="24"/>
        </w:rPr>
        <w:lastRenderedPageBreak/>
        <w:t xml:space="preserve">and health services, which have resulted in a lower socioeconomic status. </w:t>
      </w:r>
      <w:r w:rsidR="003725BB" w:rsidRPr="00881169">
        <w:rPr>
          <w:rFonts w:ascii="Times New Roman" w:eastAsia="Times New Roman" w:hAnsi="Times New Roman" w:cs="Times New Roman"/>
          <w:color w:val="000000"/>
          <w:sz w:val="24"/>
          <w:szCs w:val="24"/>
        </w:rPr>
        <w:t>For example, h</w:t>
      </w:r>
      <w:r w:rsidRPr="00881169">
        <w:rPr>
          <w:rFonts w:ascii="Times New Roman" w:eastAsia="Times New Roman" w:hAnsi="Times New Roman" w:cs="Times New Roman"/>
          <w:color w:val="000000"/>
          <w:sz w:val="24"/>
          <w:szCs w:val="24"/>
        </w:rPr>
        <w:t>ousing presents a logistical challenge to registering and obtaining a ballot</w:t>
      </w:r>
      <w:r w:rsidR="003725BB" w:rsidRPr="00881169">
        <w:rPr>
          <w:rFonts w:ascii="Times New Roman" w:eastAsia="Times New Roman" w:hAnsi="Times New Roman" w:cs="Times New Roman"/>
          <w:color w:val="000000"/>
          <w:sz w:val="24"/>
          <w:szCs w:val="24"/>
        </w:rPr>
        <w:t xml:space="preserve"> when</w:t>
      </w:r>
      <w:r w:rsidR="00AD3F61" w:rsidRPr="00881169">
        <w:rPr>
          <w:rFonts w:ascii="Times New Roman" w:eastAsia="Times New Roman" w:hAnsi="Times New Roman" w:cs="Times New Roman"/>
          <w:color w:val="000000"/>
          <w:sz w:val="24"/>
          <w:szCs w:val="24"/>
        </w:rPr>
        <w:t xml:space="preserve"> a</w:t>
      </w:r>
      <w:r w:rsidRPr="00881169">
        <w:rPr>
          <w:rFonts w:ascii="Times New Roman" w:eastAsia="Times New Roman" w:hAnsi="Times New Roman" w:cs="Times New Roman"/>
          <w:color w:val="000000"/>
          <w:sz w:val="24"/>
          <w:szCs w:val="24"/>
        </w:rPr>
        <w:t xml:space="preserve"> non-traditional address or lack of a permanent residential address makes it difficult for eligible citizens to register to vote even if they consistently resid</w:t>
      </w:r>
      <w:r w:rsidR="003725BB" w:rsidRPr="00881169">
        <w:rPr>
          <w:rFonts w:ascii="Times New Roman" w:eastAsia="Times New Roman" w:hAnsi="Times New Roman" w:cs="Times New Roman"/>
          <w:color w:val="000000"/>
          <w:sz w:val="24"/>
          <w:szCs w:val="24"/>
        </w:rPr>
        <w:t xml:space="preserve">e </w:t>
      </w:r>
      <w:r w:rsidRPr="00881169">
        <w:rPr>
          <w:rFonts w:ascii="Times New Roman" w:eastAsia="Times New Roman" w:hAnsi="Times New Roman" w:cs="Times New Roman"/>
          <w:color w:val="000000"/>
          <w:sz w:val="24"/>
          <w:szCs w:val="24"/>
        </w:rPr>
        <w:t>in one precinct.</w:t>
      </w:r>
      <w:r w:rsidR="00AD3F61" w:rsidRPr="00881169">
        <w:rPr>
          <w:rFonts w:ascii="Times New Roman" w:eastAsia="Times New Roman" w:hAnsi="Times New Roman" w:cs="Times New Roman"/>
          <w:color w:val="000000"/>
          <w:sz w:val="24"/>
          <w:szCs w:val="24"/>
        </w:rPr>
        <w:t xml:space="preserve"> </w:t>
      </w:r>
      <w:r w:rsidR="00545272" w:rsidRPr="00881169">
        <w:rPr>
          <w:rFonts w:ascii="Times New Roman" w:eastAsia="Times New Roman" w:hAnsi="Times New Roman" w:cs="Times New Roman"/>
          <w:color w:val="000000"/>
          <w:sz w:val="24"/>
          <w:szCs w:val="24"/>
        </w:rPr>
        <w:t>L</w:t>
      </w:r>
      <w:r w:rsidR="00AD3F61" w:rsidRPr="00881169">
        <w:rPr>
          <w:rFonts w:ascii="Times New Roman" w:eastAsia="Times New Roman" w:hAnsi="Times New Roman" w:cs="Times New Roman"/>
          <w:color w:val="000000"/>
          <w:sz w:val="24"/>
          <w:szCs w:val="24"/>
        </w:rPr>
        <w:t>anguage barriers also hamper voting efforts</w:t>
      </w:r>
      <w:r w:rsidR="003725BB" w:rsidRPr="00881169">
        <w:rPr>
          <w:rFonts w:ascii="Times New Roman" w:eastAsia="Times New Roman" w:hAnsi="Times New Roman" w:cs="Times New Roman"/>
          <w:color w:val="000000"/>
          <w:sz w:val="24"/>
          <w:szCs w:val="24"/>
        </w:rPr>
        <w:t>, and w</w:t>
      </w:r>
      <w:r w:rsidR="00AD3F61" w:rsidRPr="00881169">
        <w:rPr>
          <w:rFonts w:ascii="Times New Roman" w:eastAsia="Times New Roman" w:hAnsi="Times New Roman" w:cs="Times New Roman"/>
          <w:color w:val="000000"/>
          <w:sz w:val="24"/>
          <w:szCs w:val="24"/>
        </w:rPr>
        <w:t xml:space="preserve">hile the Nation has advocated for and worked to provide language translation services at in-person polling stations, these services are not available when voting by mail. Without translation services, </w:t>
      </w:r>
      <w:r w:rsidRPr="00881169">
        <w:rPr>
          <w:rFonts w:ascii="Times New Roman" w:eastAsia="Times New Roman" w:hAnsi="Times New Roman" w:cs="Times New Roman"/>
          <w:color w:val="000000"/>
          <w:sz w:val="24"/>
          <w:szCs w:val="24"/>
        </w:rPr>
        <w:t>the ability of Navajo language speakers to participate effectively in the political process is reduced.</w:t>
      </w:r>
      <w:r w:rsidR="001E37C0" w:rsidRPr="00881169">
        <w:rPr>
          <w:rStyle w:val="FootnoteReference"/>
          <w:rFonts w:ascii="Times New Roman" w:eastAsia="Times New Roman" w:hAnsi="Times New Roman" w:cs="Times New Roman"/>
          <w:color w:val="000000"/>
          <w:sz w:val="24"/>
          <w:szCs w:val="24"/>
        </w:rPr>
        <w:footnoteReference w:id="29"/>
      </w:r>
      <w:r w:rsidRPr="00881169">
        <w:rPr>
          <w:rFonts w:ascii="Times New Roman" w:eastAsia="Times New Roman" w:hAnsi="Times New Roman" w:cs="Times New Roman"/>
          <w:color w:val="000000"/>
          <w:sz w:val="24"/>
          <w:szCs w:val="24"/>
        </w:rPr>
        <w:t> </w:t>
      </w:r>
      <w:r w:rsidR="000F4999" w:rsidRPr="00881169">
        <w:rPr>
          <w:rFonts w:ascii="Times New Roman" w:eastAsia="Times New Roman" w:hAnsi="Times New Roman" w:cs="Times New Roman"/>
          <w:color w:val="000000"/>
          <w:sz w:val="24"/>
          <w:szCs w:val="24"/>
        </w:rPr>
        <w:t>States must work with the Nation to ensure that state responses to COVID-19</w:t>
      </w:r>
      <w:r w:rsidR="0011435E">
        <w:rPr>
          <w:rFonts w:ascii="Times New Roman" w:eastAsia="Times New Roman" w:hAnsi="Times New Roman" w:cs="Times New Roman"/>
          <w:color w:val="000000"/>
          <w:sz w:val="24"/>
          <w:szCs w:val="24"/>
        </w:rPr>
        <w:t xml:space="preserve"> and </w:t>
      </w:r>
      <w:r w:rsidR="000F4999" w:rsidRPr="00881169">
        <w:rPr>
          <w:rFonts w:ascii="Times New Roman" w:eastAsia="Times New Roman" w:hAnsi="Times New Roman" w:cs="Times New Roman"/>
          <w:color w:val="000000"/>
          <w:sz w:val="24"/>
          <w:szCs w:val="24"/>
        </w:rPr>
        <w:t>the historic effects of discrimination on the basis of race and tribal status, do not result in continued disenfranchisement of Navajo voters</w:t>
      </w:r>
      <w:r w:rsidR="000F4999" w:rsidRPr="00881169">
        <w:rPr>
          <w:rFonts w:ascii="Times New Roman" w:eastAsia="Times New Roman" w:hAnsi="Times New Roman" w:cs="Times New Roman"/>
          <w:iCs/>
          <w:color w:val="000000"/>
          <w:sz w:val="24"/>
          <w:szCs w:val="24"/>
        </w:rPr>
        <w:t>.</w:t>
      </w:r>
      <w:r w:rsidR="000F4999" w:rsidRPr="00881169">
        <w:rPr>
          <w:rFonts w:ascii="Times New Roman" w:eastAsia="Times New Roman" w:hAnsi="Times New Roman" w:cs="Times New Roman"/>
          <w:i/>
          <w:iCs/>
          <w:color w:val="000000"/>
          <w:sz w:val="24"/>
          <w:szCs w:val="24"/>
        </w:rPr>
        <w:t xml:space="preserve"> </w:t>
      </w:r>
    </w:p>
    <w:p w14:paraId="258B6320" w14:textId="7FE96C70" w:rsidR="002F3ED4" w:rsidRPr="00F94087" w:rsidRDefault="005C5927" w:rsidP="002F3ED4">
      <w:pPr>
        <w:rPr>
          <w:rFonts w:ascii="Times New Roman" w:hAnsi="Times New Roman" w:cs="Times New Roman"/>
          <w:sz w:val="24"/>
          <w:szCs w:val="24"/>
        </w:rPr>
      </w:pPr>
      <w:r w:rsidRPr="00881169">
        <w:rPr>
          <w:rFonts w:ascii="Times New Roman" w:eastAsia="Times New Roman" w:hAnsi="Times New Roman" w:cs="Times New Roman"/>
          <w:b/>
          <w:color w:val="000000"/>
          <w:sz w:val="24"/>
          <w:szCs w:val="24"/>
        </w:rPr>
        <w:t>VIII.</w:t>
      </w:r>
      <w:r w:rsidRPr="00881169">
        <w:rPr>
          <w:rFonts w:ascii="Times New Roman" w:eastAsia="Times New Roman" w:hAnsi="Times New Roman" w:cs="Times New Roman"/>
          <w:color w:val="000000"/>
          <w:sz w:val="24"/>
          <w:szCs w:val="24"/>
        </w:rPr>
        <w:t xml:space="preserve"> </w:t>
      </w:r>
      <w:r w:rsidR="002F3ED4">
        <w:rPr>
          <w:rFonts w:ascii="Times New Roman" w:eastAsia="Times New Roman" w:hAnsi="Times New Roman" w:cs="Times New Roman"/>
          <w:b/>
          <w:bCs/>
          <w:color w:val="000000"/>
          <w:kern w:val="36"/>
          <w:sz w:val="24"/>
          <w:szCs w:val="24"/>
        </w:rPr>
        <w:t>Census</w:t>
      </w:r>
      <w:r w:rsidR="00040EF4">
        <w:rPr>
          <w:rFonts w:ascii="Times New Roman" w:eastAsia="Times New Roman" w:hAnsi="Times New Roman" w:cs="Times New Roman"/>
          <w:b/>
          <w:bCs/>
          <w:color w:val="000000"/>
          <w:kern w:val="36"/>
          <w:sz w:val="24"/>
          <w:szCs w:val="24"/>
        </w:rPr>
        <w:t xml:space="preserve"> activities </w:t>
      </w:r>
      <w:r w:rsidR="005C5340">
        <w:rPr>
          <w:rFonts w:ascii="Times New Roman" w:eastAsia="Times New Roman" w:hAnsi="Times New Roman" w:cs="Times New Roman"/>
          <w:b/>
          <w:bCs/>
          <w:color w:val="000000"/>
          <w:kern w:val="36"/>
          <w:sz w:val="24"/>
          <w:szCs w:val="24"/>
        </w:rPr>
        <w:t xml:space="preserve">- the U.S. must </w:t>
      </w:r>
      <w:r w:rsidR="00582183">
        <w:rPr>
          <w:rFonts w:ascii="Times New Roman" w:eastAsia="Times New Roman" w:hAnsi="Times New Roman" w:cs="Times New Roman"/>
          <w:b/>
          <w:bCs/>
          <w:color w:val="000000"/>
          <w:kern w:val="36"/>
          <w:sz w:val="24"/>
          <w:szCs w:val="24"/>
        </w:rPr>
        <w:t>ensure</w:t>
      </w:r>
      <w:r w:rsidR="00703ABD">
        <w:rPr>
          <w:rFonts w:ascii="Times New Roman" w:eastAsia="Times New Roman" w:hAnsi="Times New Roman" w:cs="Times New Roman"/>
          <w:b/>
          <w:bCs/>
          <w:color w:val="000000"/>
          <w:kern w:val="36"/>
          <w:sz w:val="24"/>
          <w:szCs w:val="24"/>
        </w:rPr>
        <w:t xml:space="preserve"> the </w:t>
      </w:r>
      <w:r w:rsidR="00582183">
        <w:rPr>
          <w:rFonts w:ascii="Times New Roman" w:eastAsia="Times New Roman" w:hAnsi="Times New Roman" w:cs="Times New Roman"/>
          <w:b/>
          <w:bCs/>
          <w:color w:val="000000"/>
          <w:kern w:val="36"/>
          <w:sz w:val="24"/>
          <w:szCs w:val="24"/>
        </w:rPr>
        <w:t xml:space="preserve">Nation’s right to full political </w:t>
      </w:r>
      <w:r w:rsidR="005C5340">
        <w:rPr>
          <w:rFonts w:ascii="Times New Roman" w:eastAsia="Times New Roman" w:hAnsi="Times New Roman" w:cs="Times New Roman"/>
          <w:b/>
          <w:bCs/>
          <w:color w:val="000000"/>
          <w:kern w:val="36"/>
          <w:sz w:val="24"/>
          <w:szCs w:val="24"/>
        </w:rPr>
        <w:t>representation</w:t>
      </w:r>
      <w:r w:rsidR="00040EF4">
        <w:rPr>
          <w:rStyle w:val="FootnoteReference"/>
          <w:rFonts w:ascii="Times New Roman" w:eastAsia="Times New Roman" w:hAnsi="Times New Roman" w:cs="Times New Roman"/>
          <w:b/>
          <w:bCs/>
          <w:color w:val="000000"/>
          <w:kern w:val="36"/>
          <w:sz w:val="24"/>
          <w:szCs w:val="24"/>
        </w:rPr>
        <w:footnoteReference w:id="30"/>
      </w:r>
      <w:r w:rsidR="00040EF4">
        <w:rPr>
          <w:rFonts w:ascii="Times New Roman" w:eastAsia="Times New Roman" w:hAnsi="Times New Roman" w:cs="Times New Roman"/>
          <w:b/>
          <w:bCs/>
          <w:color w:val="000000"/>
          <w:kern w:val="36"/>
          <w:sz w:val="24"/>
          <w:szCs w:val="24"/>
        </w:rPr>
        <w:t xml:space="preserve"> </w:t>
      </w:r>
      <w:r w:rsidR="00582183">
        <w:rPr>
          <w:rFonts w:ascii="Times New Roman" w:eastAsia="Times New Roman" w:hAnsi="Times New Roman" w:cs="Times New Roman"/>
          <w:b/>
          <w:bCs/>
          <w:color w:val="000000"/>
          <w:kern w:val="36"/>
          <w:sz w:val="24"/>
          <w:szCs w:val="24"/>
        </w:rPr>
        <w:t xml:space="preserve"> </w:t>
      </w:r>
    </w:p>
    <w:p w14:paraId="32E404D0" w14:textId="08DCADC5" w:rsidR="00016FA6" w:rsidRDefault="002F3ED4" w:rsidP="002F3ED4">
      <w:pPr>
        <w:ind w:firstLine="720"/>
        <w:jc w:val="both"/>
        <w:rPr>
          <w:rFonts w:ascii="Times New Roman" w:hAnsi="Times New Roman" w:cs="Times New Roman"/>
          <w:sz w:val="24"/>
          <w:szCs w:val="24"/>
        </w:rPr>
      </w:pPr>
      <w:r>
        <w:rPr>
          <w:rFonts w:ascii="Times New Roman" w:hAnsi="Times New Roman" w:cs="Times New Roman"/>
          <w:sz w:val="24"/>
          <w:szCs w:val="24"/>
        </w:rPr>
        <w:t>In accordance with the U</w:t>
      </w:r>
      <w:r w:rsidRPr="00F94087">
        <w:rPr>
          <w:rFonts w:ascii="Times New Roman" w:hAnsi="Times New Roman" w:cs="Times New Roman"/>
          <w:sz w:val="24"/>
          <w:szCs w:val="24"/>
        </w:rPr>
        <w:t>.S. trust responsibility</w:t>
      </w:r>
      <w:r w:rsidR="001444C6">
        <w:rPr>
          <w:rFonts w:ascii="Times New Roman" w:hAnsi="Times New Roman" w:cs="Times New Roman"/>
          <w:sz w:val="24"/>
          <w:szCs w:val="24"/>
        </w:rPr>
        <w:t xml:space="preserve"> and the Nation’s treaty rights</w:t>
      </w:r>
      <w:r w:rsidRPr="00F94087">
        <w:rPr>
          <w:rFonts w:ascii="Times New Roman" w:hAnsi="Times New Roman" w:cs="Times New Roman"/>
          <w:sz w:val="24"/>
          <w:szCs w:val="24"/>
        </w:rPr>
        <w:t>,</w:t>
      </w:r>
      <w:r w:rsidRPr="002F3ED4">
        <w:rPr>
          <w:rStyle w:val="FootnoteReference"/>
          <w:rFonts w:ascii="Times New Roman" w:hAnsi="Times New Roman" w:cs="Times New Roman"/>
          <w:sz w:val="24"/>
          <w:szCs w:val="24"/>
        </w:rPr>
        <w:footnoteReference w:id="31"/>
      </w:r>
      <w:r w:rsidRPr="002F3ED4">
        <w:rPr>
          <w:rFonts w:ascii="Times New Roman" w:hAnsi="Times New Roman" w:cs="Times New Roman"/>
          <w:sz w:val="24"/>
          <w:szCs w:val="24"/>
        </w:rPr>
        <w:t xml:space="preserve"> </w:t>
      </w:r>
      <w:r>
        <w:rPr>
          <w:rFonts w:ascii="Times New Roman" w:hAnsi="Times New Roman" w:cs="Times New Roman"/>
          <w:sz w:val="24"/>
          <w:szCs w:val="24"/>
        </w:rPr>
        <w:t xml:space="preserve">the U.S. is responsible for </w:t>
      </w:r>
      <w:r w:rsidRPr="00F94087">
        <w:rPr>
          <w:rFonts w:ascii="Times New Roman" w:hAnsi="Times New Roman" w:cs="Times New Roman"/>
          <w:sz w:val="24"/>
          <w:szCs w:val="24"/>
        </w:rPr>
        <w:t>healthcare and infrastructure development</w:t>
      </w:r>
      <w:r>
        <w:rPr>
          <w:rFonts w:ascii="Times New Roman" w:hAnsi="Times New Roman" w:cs="Times New Roman"/>
          <w:sz w:val="24"/>
          <w:szCs w:val="24"/>
        </w:rPr>
        <w:t xml:space="preserve"> on the Nation. Funding</w:t>
      </w:r>
      <w:r w:rsidRPr="00F94087">
        <w:rPr>
          <w:rFonts w:ascii="Times New Roman" w:hAnsi="Times New Roman" w:cs="Times New Roman"/>
          <w:sz w:val="24"/>
          <w:szCs w:val="24"/>
        </w:rPr>
        <w:t xml:space="preserve"> allocation decisions </w:t>
      </w:r>
      <w:r>
        <w:rPr>
          <w:rFonts w:ascii="Times New Roman" w:hAnsi="Times New Roman" w:cs="Times New Roman"/>
          <w:sz w:val="24"/>
          <w:szCs w:val="24"/>
        </w:rPr>
        <w:lastRenderedPageBreak/>
        <w:t>to meet these</w:t>
      </w:r>
      <w:r w:rsidRPr="00F94087">
        <w:rPr>
          <w:rFonts w:ascii="Times New Roman" w:hAnsi="Times New Roman" w:cs="Times New Roman"/>
          <w:sz w:val="24"/>
          <w:szCs w:val="24"/>
        </w:rPr>
        <w:t xml:space="preserve"> needs </w:t>
      </w:r>
      <w:r>
        <w:rPr>
          <w:rFonts w:ascii="Times New Roman" w:hAnsi="Times New Roman" w:cs="Times New Roman"/>
          <w:sz w:val="24"/>
          <w:szCs w:val="24"/>
        </w:rPr>
        <w:t>depend on</w:t>
      </w:r>
      <w:r w:rsidRPr="00F94087">
        <w:rPr>
          <w:rFonts w:ascii="Times New Roman" w:hAnsi="Times New Roman" w:cs="Times New Roman"/>
          <w:sz w:val="24"/>
          <w:szCs w:val="24"/>
        </w:rPr>
        <w:t xml:space="preserve"> informatio</w:t>
      </w:r>
      <w:r w:rsidR="00127333">
        <w:rPr>
          <w:rFonts w:ascii="Times New Roman" w:hAnsi="Times New Roman" w:cs="Times New Roman"/>
          <w:sz w:val="24"/>
          <w:szCs w:val="24"/>
        </w:rPr>
        <w:t xml:space="preserve">n collected from the </w:t>
      </w:r>
      <w:r w:rsidR="001444C6">
        <w:rPr>
          <w:rFonts w:ascii="Times New Roman" w:hAnsi="Times New Roman" w:cs="Times New Roman"/>
          <w:sz w:val="24"/>
          <w:szCs w:val="24"/>
        </w:rPr>
        <w:t>d</w:t>
      </w:r>
      <w:r w:rsidR="00127333">
        <w:rPr>
          <w:rFonts w:ascii="Times New Roman" w:hAnsi="Times New Roman" w:cs="Times New Roman"/>
          <w:sz w:val="24"/>
          <w:szCs w:val="24"/>
        </w:rPr>
        <w:t xml:space="preserve">ecennial </w:t>
      </w:r>
      <w:r w:rsidR="00A815C6">
        <w:rPr>
          <w:rFonts w:ascii="Times New Roman" w:hAnsi="Times New Roman" w:cs="Times New Roman"/>
          <w:sz w:val="24"/>
          <w:szCs w:val="24"/>
        </w:rPr>
        <w:t>C</w:t>
      </w:r>
      <w:r w:rsidRPr="00F94087">
        <w:rPr>
          <w:rFonts w:ascii="Times New Roman" w:hAnsi="Times New Roman" w:cs="Times New Roman"/>
          <w:sz w:val="24"/>
          <w:szCs w:val="24"/>
        </w:rPr>
        <w:t>ensus.</w:t>
      </w:r>
      <w:r w:rsidRPr="00F94087">
        <w:rPr>
          <w:rStyle w:val="FootnoteReference"/>
          <w:rFonts w:ascii="Times New Roman" w:hAnsi="Times New Roman" w:cs="Times New Roman"/>
          <w:sz w:val="24"/>
          <w:szCs w:val="24"/>
        </w:rPr>
        <w:footnoteReference w:id="32"/>
      </w:r>
      <w:r w:rsidRPr="00F94087">
        <w:rPr>
          <w:rFonts w:ascii="Times New Roman" w:hAnsi="Times New Roman" w:cs="Times New Roman"/>
          <w:sz w:val="24"/>
          <w:szCs w:val="24"/>
        </w:rPr>
        <w:t xml:space="preserve"> </w:t>
      </w:r>
      <w:r>
        <w:rPr>
          <w:rFonts w:ascii="Times New Roman" w:hAnsi="Times New Roman" w:cs="Times New Roman"/>
          <w:sz w:val="24"/>
          <w:szCs w:val="24"/>
        </w:rPr>
        <w:t xml:space="preserve">Census </w:t>
      </w:r>
      <w:r w:rsidR="00127333">
        <w:rPr>
          <w:rFonts w:ascii="Times New Roman" w:hAnsi="Times New Roman" w:cs="Times New Roman"/>
          <w:sz w:val="24"/>
          <w:szCs w:val="24"/>
        </w:rPr>
        <w:t xml:space="preserve">results </w:t>
      </w:r>
      <w:r>
        <w:rPr>
          <w:rFonts w:ascii="Times New Roman" w:hAnsi="Times New Roman" w:cs="Times New Roman"/>
          <w:sz w:val="24"/>
          <w:szCs w:val="24"/>
        </w:rPr>
        <w:t xml:space="preserve">are also used </w:t>
      </w:r>
      <w:r w:rsidR="00016FA6">
        <w:rPr>
          <w:rFonts w:ascii="Times New Roman" w:hAnsi="Times New Roman" w:cs="Times New Roman"/>
          <w:sz w:val="24"/>
          <w:szCs w:val="24"/>
        </w:rPr>
        <w:t>to inform other funding allocation decisions</w:t>
      </w:r>
      <w:r>
        <w:rPr>
          <w:rFonts w:ascii="Times New Roman" w:hAnsi="Times New Roman" w:cs="Times New Roman"/>
          <w:sz w:val="24"/>
          <w:szCs w:val="24"/>
        </w:rPr>
        <w:t xml:space="preserve">; for example, the initial CARES Act funding to tribes was distributed based on population data </w:t>
      </w:r>
      <w:r w:rsidR="00127333">
        <w:rPr>
          <w:rFonts w:ascii="Times New Roman" w:hAnsi="Times New Roman" w:cs="Times New Roman"/>
          <w:sz w:val="24"/>
          <w:szCs w:val="24"/>
        </w:rPr>
        <w:t>derived</w:t>
      </w:r>
      <w:r>
        <w:rPr>
          <w:rFonts w:ascii="Times New Roman" w:hAnsi="Times New Roman" w:cs="Times New Roman"/>
          <w:sz w:val="24"/>
          <w:szCs w:val="24"/>
        </w:rPr>
        <w:t xml:space="preserve"> from U.S. Census figures,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underscoring the importance of an accurate and fully representative census count.</w:t>
      </w:r>
      <w:r w:rsidR="00016FA6" w:rsidRPr="00016FA6">
        <w:rPr>
          <w:rFonts w:ascii="Times New Roman" w:hAnsi="Times New Roman" w:cs="Times New Roman"/>
          <w:sz w:val="24"/>
          <w:szCs w:val="24"/>
        </w:rPr>
        <w:t xml:space="preserve"> </w:t>
      </w:r>
    </w:p>
    <w:p w14:paraId="7DC47DF7" w14:textId="33F28706" w:rsidR="005C5927" w:rsidRPr="00CD3D3E" w:rsidRDefault="00016FA6" w:rsidP="0064639D">
      <w:pPr>
        <w:ind w:firstLine="720"/>
        <w:jc w:val="both"/>
        <w:rPr>
          <w:rFonts w:ascii="Times New Roman" w:hAnsi="Times New Roman" w:cs="Times New Roman"/>
          <w:sz w:val="24"/>
          <w:szCs w:val="24"/>
        </w:rPr>
      </w:pPr>
      <w:r>
        <w:rPr>
          <w:rFonts w:ascii="Times New Roman" w:hAnsi="Times New Roman" w:cs="Times New Roman"/>
          <w:sz w:val="24"/>
          <w:szCs w:val="24"/>
        </w:rPr>
        <w:t xml:space="preserve">Historically, Navajos have been undercounted in the Census, even without the barriers currently posed by the public health emergency. </w:t>
      </w:r>
      <w:r w:rsidR="002F3ED4" w:rsidRPr="00F94087">
        <w:rPr>
          <w:rFonts w:ascii="Times New Roman" w:eastAsia="Times New Roman" w:hAnsi="Times New Roman" w:cs="Times New Roman"/>
          <w:i/>
          <w:iCs/>
          <w:color w:val="000000"/>
          <w:sz w:val="24"/>
          <w:szCs w:val="24"/>
        </w:rPr>
        <w:t>Dikos Nitsaaígíí Náhást’éíts’áadah</w:t>
      </w:r>
      <w:r w:rsidR="002F3ED4" w:rsidRPr="00F94087">
        <w:rPr>
          <w:rFonts w:ascii="Times New Roman" w:hAnsi="Times New Roman" w:cs="Times New Roman"/>
          <w:sz w:val="24"/>
          <w:szCs w:val="24"/>
        </w:rPr>
        <w:t xml:space="preserve">’s spread has gravely impacted </w:t>
      </w:r>
      <w:r w:rsidR="00A815C6">
        <w:rPr>
          <w:rFonts w:ascii="Times New Roman" w:hAnsi="Times New Roman" w:cs="Times New Roman"/>
          <w:sz w:val="24"/>
          <w:szCs w:val="24"/>
        </w:rPr>
        <w:t>2020 C</w:t>
      </w:r>
      <w:r w:rsidR="002F3ED4">
        <w:rPr>
          <w:rFonts w:ascii="Times New Roman" w:hAnsi="Times New Roman" w:cs="Times New Roman"/>
          <w:sz w:val="24"/>
          <w:szCs w:val="24"/>
        </w:rPr>
        <w:t xml:space="preserve">ensus activities on </w:t>
      </w:r>
      <w:r w:rsidR="002F3ED4" w:rsidRPr="00F94087">
        <w:rPr>
          <w:rFonts w:ascii="Times New Roman" w:hAnsi="Times New Roman" w:cs="Times New Roman"/>
          <w:sz w:val="24"/>
          <w:szCs w:val="24"/>
        </w:rPr>
        <w:t>the Nation</w:t>
      </w:r>
      <w:r w:rsidR="002F3ED4">
        <w:rPr>
          <w:rFonts w:ascii="Times New Roman" w:hAnsi="Times New Roman" w:cs="Times New Roman"/>
          <w:sz w:val="24"/>
          <w:szCs w:val="24"/>
        </w:rPr>
        <w:t>, which could result in an incomplete count of Navajo citizens</w:t>
      </w:r>
      <w:r w:rsidR="002F3ED4" w:rsidRPr="00F94087">
        <w:rPr>
          <w:rFonts w:ascii="Times New Roman" w:hAnsi="Times New Roman" w:cs="Times New Roman"/>
          <w:sz w:val="24"/>
          <w:szCs w:val="24"/>
        </w:rPr>
        <w:t>. T</w:t>
      </w:r>
      <w:r w:rsidR="002F3ED4">
        <w:rPr>
          <w:rFonts w:ascii="Times New Roman" w:hAnsi="Times New Roman" w:cs="Times New Roman"/>
          <w:sz w:val="24"/>
          <w:szCs w:val="24"/>
        </w:rPr>
        <w:t xml:space="preserve">raditionally, </w:t>
      </w:r>
      <w:r>
        <w:rPr>
          <w:rFonts w:ascii="Times New Roman" w:hAnsi="Times New Roman" w:cs="Times New Roman"/>
          <w:sz w:val="24"/>
          <w:szCs w:val="24"/>
        </w:rPr>
        <w:t xml:space="preserve">the </w:t>
      </w:r>
      <w:r w:rsidR="00A815C6">
        <w:rPr>
          <w:rFonts w:ascii="Times New Roman" w:hAnsi="Times New Roman" w:cs="Times New Roman"/>
          <w:sz w:val="24"/>
          <w:szCs w:val="24"/>
        </w:rPr>
        <w:t>C</w:t>
      </w:r>
      <w:r>
        <w:rPr>
          <w:rFonts w:ascii="Times New Roman" w:hAnsi="Times New Roman" w:cs="Times New Roman"/>
          <w:sz w:val="24"/>
          <w:szCs w:val="24"/>
        </w:rPr>
        <w:t>ensus count happens</w:t>
      </w:r>
      <w:r w:rsidR="002F3ED4" w:rsidRPr="00F94087">
        <w:rPr>
          <w:rFonts w:ascii="Times New Roman" w:hAnsi="Times New Roman" w:cs="Times New Roman"/>
          <w:sz w:val="24"/>
          <w:szCs w:val="24"/>
        </w:rPr>
        <w:t xml:space="preserve"> by mail, </w:t>
      </w:r>
      <w:r w:rsidR="002F3ED4">
        <w:rPr>
          <w:rFonts w:ascii="Times New Roman" w:hAnsi="Times New Roman" w:cs="Times New Roman"/>
          <w:sz w:val="24"/>
          <w:szCs w:val="24"/>
        </w:rPr>
        <w:t>phone, or online</w:t>
      </w:r>
      <w:r w:rsidR="004C5B5F">
        <w:rPr>
          <w:rFonts w:ascii="Times New Roman" w:hAnsi="Times New Roman" w:cs="Times New Roman"/>
          <w:sz w:val="24"/>
          <w:szCs w:val="24"/>
        </w:rPr>
        <w:t xml:space="preserve"> access</w:t>
      </w:r>
      <w:r w:rsidR="002F3ED4">
        <w:rPr>
          <w:rFonts w:ascii="Times New Roman" w:hAnsi="Times New Roman" w:cs="Times New Roman"/>
          <w:sz w:val="24"/>
          <w:szCs w:val="24"/>
        </w:rPr>
        <w:t>, with in-person follow up as necessary.</w:t>
      </w:r>
      <w:r w:rsidR="002F3ED4">
        <w:rPr>
          <w:rStyle w:val="FootnoteReference"/>
          <w:rFonts w:ascii="Times New Roman" w:hAnsi="Times New Roman" w:cs="Times New Roman"/>
          <w:sz w:val="24"/>
          <w:szCs w:val="24"/>
        </w:rPr>
        <w:footnoteReference w:id="34"/>
      </w:r>
      <w:r w:rsidR="002F3ED4">
        <w:rPr>
          <w:rFonts w:ascii="Times New Roman" w:hAnsi="Times New Roman" w:cs="Times New Roman"/>
          <w:sz w:val="24"/>
          <w:szCs w:val="24"/>
        </w:rPr>
        <w:t xml:space="preserve"> </w:t>
      </w:r>
      <w:r w:rsidR="00A815C6">
        <w:rPr>
          <w:rFonts w:ascii="Times New Roman" w:hAnsi="Times New Roman" w:cs="Times New Roman"/>
          <w:sz w:val="24"/>
          <w:szCs w:val="24"/>
        </w:rPr>
        <w:t>However, C</w:t>
      </w:r>
      <w:r w:rsidR="002F3ED4">
        <w:rPr>
          <w:rFonts w:ascii="Times New Roman" w:hAnsi="Times New Roman" w:cs="Times New Roman"/>
          <w:sz w:val="24"/>
          <w:szCs w:val="24"/>
        </w:rPr>
        <w:t xml:space="preserve">ensus questionnaires cannot be mailed to post office boxes, </w:t>
      </w:r>
      <w:r w:rsidR="004D5538">
        <w:rPr>
          <w:rFonts w:ascii="Times New Roman" w:hAnsi="Times New Roman" w:cs="Times New Roman"/>
          <w:sz w:val="24"/>
          <w:szCs w:val="24"/>
        </w:rPr>
        <w:t>which is how a majority of Navajos on the Reservation receive mail.</w:t>
      </w:r>
      <w:r w:rsidR="002F3ED4">
        <w:rPr>
          <w:rStyle w:val="FootnoteReference"/>
          <w:rFonts w:ascii="Times New Roman" w:hAnsi="Times New Roman" w:cs="Times New Roman"/>
          <w:sz w:val="24"/>
          <w:szCs w:val="24"/>
        </w:rPr>
        <w:footnoteReference w:id="35"/>
      </w:r>
      <w:r w:rsidR="002F3ED4">
        <w:rPr>
          <w:rFonts w:ascii="Times New Roman" w:hAnsi="Times New Roman" w:cs="Times New Roman"/>
          <w:sz w:val="24"/>
          <w:szCs w:val="24"/>
        </w:rPr>
        <w:t xml:space="preserve"> </w:t>
      </w:r>
      <w:r w:rsidR="009D3BE7">
        <w:rPr>
          <w:rFonts w:ascii="Times New Roman" w:hAnsi="Times New Roman" w:cs="Times New Roman"/>
          <w:sz w:val="24"/>
          <w:szCs w:val="24"/>
        </w:rPr>
        <w:t>Thus,</w:t>
      </w:r>
      <w:r w:rsidR="009D3BE7" w:rsidRPr="009D3BE7">
        <w:rPr>
          <w:rFonts w:ascii="Times New Roman" w:hAnsi="Times New Roman" w:cs="Times New Roman"/>
          <w:sz w:val="24"/>
          <w:szCs w:val="24"/>
        </w:rPr>
        <w:t xml:space="preserve"> </w:t>
      </w:r>
      <w:r w:rsidR="009D3BE7">
        <w:rPr>
          <w:rFonts w:ascii="Times New Roman" w:hAnsi="Times New Roman" w:cs="Times New Roman"/>
          <w:sz w:val="24"/>
          <w:szCs w:val="24"/>
        </w:rPr>
        <w:t>a significant portion of Census taking on the Reservation must involve in-person interviews, g</w:t>
      </w:r>
      <w:r w:rsidR="004D5538">
        <w:rPr>
          <w:rFonts w:ascii="Times New Roman" w:hAnsi="Times New Roman" w:cs="Times New Roman"/>
          <w:sz w:val="24"/>
          <w:szCs w:val="24"/>
        </w:rPr>
        <w:t xml:space="preserve">iven the </w:t>
      </w:r>
      <w:r w:rsidR="009D3BE7">
        <w:rPr>
          <w:rFonts w:ascii="Times New Roman" w:hAnsi="Times New Roman" w:cs="Times New Roman"/>
          <w:sz w:val="24"/>
          <w:szCs w:val="24"/>
        </w:rPr>
        <w:t xml:space="preserve">previously discussed </w:t>
      </w:r>
      <w:r w:rsidR="004D5538">
        <w:rPr>
          <w:rFonts w:ascii="Times New Roman" w:hAnsi="Times New Roman" w:cs="Times New Roman"/>
          <w:sz w:val="24"/>
          <w:szCs w:val="24"/>
        </w:rPr>
        <w:t>limited</w:t>
      </w:r>
      <w:r w:rsidR="002F3ED4">
        <w:rPr>
          <w:rFonts w:ascii="Times New Roman" w:hAnsi="Times New Roman" w:cs="Times New Roman"/>
          <w:sz w:val="24"/>
          <w:szCs w:val="24"/>
        </w:rPr>
        <w:t xml:space="preserve"> </w:t>
      </w:r>
      <w:r w:rsidR="0033163D">
        <w:rPr>
          <w:rFonts w:ascii="Times New Roman" w:hAnsi="Times New Roman" w:cs="Times New Roman"/>
          <w:sz w:val="24"/>
          <w:szCs w:val="24"/>
        </w:rPr>
        <w:t>access to internet</w:t>
      </w:r>
      <w:r w:rsidR="002F3ED4">
        <w:rPr>
          <w:rFonts w:ascii="Times New Roman" w:hAnsi="Times New Roman" w:cs="Times New Roman"/>
          <w:sz w:val="24"/>
          <w:szCs w:val="24"/>
        </w:rPr>
        <w:t xml:space="preserve">. </w:t>
      </w:r>
      <w:r w:rsidR="0064639D">
        <w:rPr>
          <w:rFonts w:ascii="Times New Roman" w:hAnsi="Times New Roman" w:cs="Times New Roman"/>
          <w:sz w:val="24"/>
          <w:szCs w:val="24"/>
        </w:rPr>
        <w:t xml:space="preserve">For approximately three (3) months, in-person interviews were not conducted on </w:t>
      </w:r>
      <w:r w:rsidR="0064639D">
        <w:rPr>
          <w:rFonts w:ascii="Times New Roman" w:hAnsi="Times New Roman" w:cs="Times New Roman"/>
          <w:sz w:val="24"/>
          <w:szCs w:val="24"/>
        </w:rPr>
        <w:lastRenderedPageBreak/>
        <w:t>the Reservation, bringing the Census count of Navajos to a halt.</w:t>
      </w:r>
      <w:r w:rsidR="0064639D">
        <w:rPr>
          <w:rStyle w:val="FootnoteReference"/>
          <w:rFonts w:ascii="Times New Roman" w:hAnsi="Times New Roman" w:cs="Times New Roman"/>
          <w:sz w:val="24"/>
          <w:szCs w:val="24"/>
        </w:rPr>
        <w:footnoteReference w:id="36"/>
      </w:r>
      <w:r w:rsidR="0064639D">
        <w:rPr>
          <w:rFonts w:ascii="Times New Roman" w:hAnsi="Times New Roman" w:cs="Times New Roman"/>
          <w:sz w:val="24"/>
          <w:szCs w:val="24"/>
        </w:rPr>
        <w:t xml:space="preserve"> Though the U.S. has made adjustments to census activities overall,</w:t>
      </w:r>
      <w:r w:rsidR="0064639D">
        <w:rPr>
          <w:rStyle w:val="FootnoteReference"/>
          <w:rFonts w:ascii="Times New Roman" w:hAnsi="Times New Roman" w:cs="Times New Roman"/>
          <w:sz w:val="24"/>
          <w:szCs w:val="24"/>
        </w:rPr>
        <w:footnoteReference w:id="37"/>
      </w:r>
      <w:r w:rsidR="0064639D">
        <w:rPr>
          <w:rFonts w:ascii="Times New Roman" w:hAnsi="Times New Roman" w:cs="Times New Roman"/>
          <w:sz w:val="24"/>
          <w:szCs w:val="24"/>
        </w:rPr>
        <w:t xml:space="preserve"> including extending reporting deadlines, the adjustments do not effectively account for the particular difficulties presented by </w:t>
      </w:r>
      <w:r w:rsidR="0064639D" w:rsidRPr="00F94087">
        <w:rPr>
          <w:rFonts w:ascii="Times New Roman" w:eastAsia="Times New Roman" w:hAnsi="Times New Roman" w:cs="Times New Roman"/>
          <w:i/>
          <w:iCs/>
          <w:color w:val="000000"/>
          <w:sz w:val="24"/>
          <w:szCs w:val="24"/>
        </w:rPr>
        <w:t>Dikos Nitsaaígíí Náhást’éíts’áadah</w:t>
      </w:r>
      <w:r w:rsidR="0064639D">
        <w:rPr>
          <w:rFonts w:ascii="Times New Roman" w:hAnsi="Times New Roman" w:cs="Times New Roman"/>
          <w:sz w:val="24"/>
          <w:szCs w:val="24"/>
        </w:rPr>
        <w:t>. The U.S. must further extend its Census deadlines, as well as collaborate with the Nation to develop and execute a specific strategy, to ensure that the</w:t>
      </w:r>
      <w:r w:rsidR="00434140">
        <w:rPr>
          <w:rFonts w:ascii="Times New Roman" w:hAnsi="Times New Roman" w:cs="Times New Roman"/>
          <w:sz w:val="24"/>
          <w:szCs w:val="24"/>
        </w:rPr>
        <w:t xml:space="preserve"> Nation</w:t>
      </w:r>
      <w:r w:rsidR="0064639D">
        <w:rPr>
          <w:rFonts w:ascii="Times New Roman" w:hAnsi="Times New Roman" w:cs="Times New Roman"/>
          <w:sz w:val="24"/>
          <w:szCs w:val="24"/>
        </w:rPr>
        <w:t xml:space="preserve"> receive</w:t>
      </w:r>
      <w:r w:rsidR="00434140">
        <w:rPr>
          <w:rFonts w:ascii="Times New Roman" w:hAnsi="Times New Roman" w:cs="Times New Roman"/>
          <w:sz w:val="24"/>
          <w:szCs w:val="24"/>
        </w:rPr>
        <w:t>s</w:t>
      </w:r>
      <w:r w:rsidR="0064639D">
        <w:rPr>
          <w:rFonts w:ascii="Times New Roman" w:hAnsi="Times New Roman" w:cs="Times New Roman"/>
          <w:sz w:val="24"/>
          <w:szCs w:val="24"/>
        </w:rPr>
        <w:t xml:space="preserve"> its fair share of funding, based upon complete Census counts.</w:t>
      </w:r>
    </w:p>
    <w:p w14:paraId="079778B0" w14:textId="038CCC65" w:rsidR="00674E8B" w:rsidRPr="00881169" w:rsidRDefault="00674E8B" w:rsidP="0064639D">
      <w:pPr>
        <w:spacing w:after="0" w:line="276" w:lineRule="auto"/>
        <w:jc w:val="both"/>
        <w:outlineLvl w:val="0"/>
        <w:rPr>
          <w:rFonts w:ascii="Times New Roman" w:eastAsia="Times New Roman" w:hAnsi="Times New Roman" w:cs="Times New Roman"/>
          <w:b/>
          <w:bCs/>
          <w:color w:val="000000"/>
          <w:kern w:val="36"/>
          <w:sz w:val="24"/>
          <w:szCs w:val="24"/>
        </w:rPr>
      </w:pPr>
      <w:r w:rsidRPr="00881169">
        <w:rPr>
          <w:rFonts w:ascii="Times New Roman" w:eastAsia="Times New Roman" w:hAnsi="Times New Roman" w:cs="Times New Roman"/>
          <w:b/>
          <w:bCs/>
          <w:color w:val="000000"/>
          <w:kern w:val="36"/>
          <w:sz w:val="24"/>
          <w:szCs w:val="24"/>
        </w:rPr>
        <w:t>Conclusion</w:t>
      </w:r>
    </w:p>
    <w:p w14:paraId="4B89FCCE" w14:textId="77777777" w:rsidR="0076336C" w:rsidRPr="00881169" w:rsidRDefault="0076336C" w:rsidP="00415F68">
      <w:pPr>
        <w:spacing w:after="0" w:line="276" w:lineRule="auto"/>
        <w:jc w:val="both"/>
        <w:outlineLvl w:val="0"/>
        <w:rPr>
          <w:rFonts w:ascii="Times New Roman" w:eastAsia="Times New Roman" w:hAnsi="Times New Roman" w:cs="Times New Roman"/>
          <w:b/>
          <w:bCs/>
          <w:kern w:val="36"/>
          <w:sz w:val="24"/>
          <w:szCs w:val="24"/>
        </w:rPr>
      </w:pPr>
    </w:p>
    <w:p w14:paraId="1885DD96" w14:textId="17A11042" w:rsidR="005F61D7" w:rsidRPr="00881169" w:rsidRDefault="004E5D41" w:rsidP="00415F68">
      <w:pPr>
        <w:spacing w:line="276" w:lineRule="auto"/>
        <w:jc w:val="both"/>
        <w:rPr>
          <w:rFonts w:ascii="Times New Roman" w:hAnsi="Times New Roman" w:cs="Times New Roman"/>
          <w:sz w:val="24"/>
          <w:szCs w:val="24"/>
        </w:rPr>
      </w:pPr>
      <w:bookmarkStart w:id="0" w:name="_GoBack"/>
      <w:r w:rsidRPr="00881169">
        <w:rPr>
          <w:rFonts w:ascii="Times New Roman" w:eastAsia="Times New Roman" w:hAnsi="Times New Roman" w:cs="Times New Roman"/>
          <w:i/>
          <w:iCs/>
          <w:color w:val="000000"/>
          <w:sz w:val="24"/>
          <w:szCs w:val="24"/>
        </w:rPr>
        <w:t>Dikos Nitsaaígíí Náhást’éíts’áadah</w:t>
      </w:r>
      <w:r w:rsidR="004B3935" w:rsidRPr="00881169" w:rsidDel="004B3935">
        <w:rPr>
          <w:rFonts w:ascii="Times New Roman" w:eastAsia="Times New Roman" w:hAnsi="Times New Roman" w:cs="Times New Roman"/>
          <w:color w:val="000000"/>
          <w:sz w:val="24"/>
          <w:szCs w:val="24"/>
        </w:rPr>
        <w:t xml:space="preserve"> </w:t>
      </w:r>
      <w:r w:rsidR="00A5279B" w:rsidRPr="00881169">
        <w:rPr>
          <w:rFonts w:ascii="Times New Roman" w:eastAsia="Times New Roman" w:hAnsi="Times New Roman" w:cs="Times New Roman"/>
          <w:color w:val="000000"/>
          <w:sz w:val="24"/>
          <w:szCs w:val="24"/>
        </w:rPr>
        <w:t>exposes the roots of inequality and threat</w:t>
      </w:r>
      <w:r w:rsidR="004B3935" w:rsidRPr="00881169">
        <w:rPr>
          <w:rFonts w:ascii="Times New Roman" w:eastAsia="Times New Roman" w:hAnsi="Times New Roman" w:cs="Times New Roman"/>
          <w:color w:val="000000"/>
          <w:sz w:val="24"/>
          <w:szCs w:val="24"/>
        </w:rPr>
        <w:t>s to the Nation’s social, politi</w:t>
      </w:r>
      <w:r w:rsidR="006C564E" w:rsidRPr="00881169">
        <w:rPr>
          <w:rFonts w:ascii="Times New Roman" w:eastAsia="Times New Roman" w:hAnsi="Times New Roman" w:cs="Times New Roman"/>
          <w:color w:val="000000"/>
          <w:sz w:val="24"/>
          <w:szCs w:val="24"/>
        </w:rPr>
        <w:t xml:space="preserve">cal, and economic </w:t>
      </w:r>
      <w:r w:rsidR="00A5279B" w:rsidRPr="00881169">
        <w:rPr>
          <w:rFonts w:ascii="Times New Roman" w:eastAsia="Times New Roman" w:hAnsi="Times New Roman" w:cs="Times New Roman"/>
          <w:color w:val="000000"/>
          <w:sz w:val="24"/>
          <w:szCs w:val="24"/>
        </w:rPr>
        <w:t>self-determination. The</w:t>
      </w:r>
      <w:r w:rsidR="00473C6D" w:rsidRPr="00881169">
        <w:rPr>
          <w:rFonts w:ascii="Times New Roman" w:eastAsia="Times New Roman" w:hAnsi="Times New Roman" w:cs="Times New Roman"/>
          <w:color w:val="000000"/>
          <w:sz w:val="24"/>
          <w:szCs w:val="24"/>
        </w:rPr>
        <w:t xml:space="preserve"> threat to</w:t>
      </w:r>
      <w:r w:rsidR="00A5279B" w:rsidRPr="00881169">
        <w:rPr>
          <w:rFonts w:ascii="Times New Roman" w:eastAsia="Times New Roman" w:hAnsi="Times New Roman" w:cs="Times New Roman"/>
          <w:color w:val="000000"/>
          <w:sz w:val="24"/>
          <w:szCs w:val="24"/>
        </w:rPr>
        <w:t xml:space="preserve"> Navajo people’s rights to health, self-determination, economic security, education, and free prior and informed consent, among others, </w:t>
      </w:r>
      <w:r w:rsidR="00473C6D" w:rsidRPr="00881169">
        <w:rPr>
          <w:rFonts w:ascii="Times New Roman" w:eastAsia="Times New Roman" w:hAnsi="Times New Roman" w:cs="Times New Roman"/>
          <w:color w:val="000000"/>
          <w:sz w:val="24"/>
          <w:szCs w:val="24"/>
        </w:rPr>
        <w:t>provide</w:t>
      </w:r>
      <w:r w:rsidR="00A5279B" w:rsidRPr="00881169">
        <w:rPr>
          <w:rFonts w:ascii="Times New Roman" w:eastAsia="Times New Roman" w:hAnsi="Times New Roman" w:cs="Times New Roman"/>
          <w:color w:val="000000"/>
          <w:sz w:val="24"/>
          <w:szCs w:val="24"/>
        </w:rPr>
        <w:t xml:space="preserve"> only a few examples of the true state of inequality faced by Native communities</w:t>
      </w:r>
      <w:r w:rsidR="0033163D" w:rsidRPr="0033163D">
        <w:rPr>
          <w:rFonts w:ascii="Times New Roman" w:eastAsia="Times New Roman" w:hAnsi="Times New Roman" w:cs="Times New Roman"/>
          <w:color w:val="000000"/>
          <w:sz w:val="24"/>
          <w:szCs w:val="24"/>
        </w:rPr>
        <w:t xml:space="preserve"> </w:t>
      </w:r>
      <w:r w:rsidR="0033163D" w:rsidRPr="00881169">
        <w:rPr>
          <w:rFonts w:ascii="Times New Roman" w:eastAsia="Times New Roman" w:hAnsi="Times New Roman" w:cs="Times New Roman"/>
          <w:color w:val="000000"/>
          <w:sz w:val="24"/>
          <w:szCs w:val="24"/>
        </w:rPr>
        <w:t xml:space="preserve">in the </w:t>
      </w:r>
      <w:r w:rsidR="0033163D">
        <w:rPr>
          <w:rFonts w:ascii="Times New Roman" w:eastAsia="Times New Roman" w:hAnsi="Times New Roman" w:cs="Times New Roman"/>
          <w:color w:val="000000"/>
          <w:sz w:val="24"/>
          <w:szCs w:val="24"/>
        </w:rPr>
        <w:t>U.S.</w:t>
      </w:r>
      <w:r w:rsidR="00A5279B" w:rsidRPr="00881169">
        <w:rPr>
          <w:rFonts w:ascii="Times New Roman" w:eastAsia="Times New Roman" w:hAnsi="Times New Roman" w:cs="Times New Roman"/>
          <w:color w:val="000000"/>
          <w:sz w:val="24"/>
          <w:szCs w:val="24"/>
        </w:rPr>
        <w:t xml:space="preserve"> </w:t>
      </w:r>
      <w:r w:rsidR="0071007F" w:rsidRPr="00881169">
        <w:rPr>
          <w:rFonts w:ascii="Times New Roman" w:eastAsia="Times New Roman" w:hAnsi="Times New Roman" w:cs="Times New Roman"/>
          <w:sz w:val="24"/>
          <w:szCs w:val="24"/>
        </w:rPr>
        <w:t xml:space="preserve">The Nation hopes that </w:t>
      </w:r>
      <w:r w:rsidR="002335E6" w:rsidRPr="00881169">
        <w:rPr>
          <w:rFonts w:ascii="Times New Roman" w:eastAsia="Times New Roman" w:hAnsi="Times New Roman" w:cs="Times New Roman"/>
          <w:sz w:val="24"/>
          <w:szCs w:val="24"/>
        </w:rPr>
        <w:t>current circumstances</w:t>
      </w:r>
      <w:r w:rsidR="0071007F" w:rsidRPr="00881169">
        <w:rPr>
          <w:rFonts w:ascii="Times New Roman" w:eastAsia="Times New Roman" w:hAnsi="Times New Roman" w:cs="Times New Roman"/>
          <w:sz w:val="24"/>
          <w:szCs w:val="24"/>
        </w:rPr>
        <w:t xml:space="preserve"> raise national and international awareness </w:t>
      </w:r>
      <w:r w:rsidR="004B3935" w:rsidRPr="00881169">
        <w:rPr>
          <w:rFonts w:ascii="Times New Roman" w:eastAsia="Times New Roman" w:hAnsi="Times New Roman" w:cs="Times New Roman"/>
          <w:sz w:val="24"/>
          <w:szCs w:val="24"/>
        </w:rPr>
        <w:t xml:space="preserve">of the many violations of </w:t>
      </w:r>
      <w:r w:rsidR="002335E6" w:rsidRPr="00881169">
        <w:rPr>
          <w:rFonts w:ascii="Times New Roman" w:eastAsia="Times New Roman" w:hAnsi="Times New Roman" w:cs="Times New Roman"/>
          <w:sz w:val="24"/>
          <w:szCs w:val="24"/>
        </w:rPr>
        <w:t xml:space="preserve">indigenous peoples’ </w:t>
      </w:r>
      <w:r w:rsidR="004B3935" w:rsidRPr="00881169">
        <w:rPr>
          <w:rFonts w:ascii="Times New Roman" w:eastAsia="Times New Roman" w:hAnsi="Times New Roman" w:cs="Times New Roman"/>
          <w:sz w:val="24"/>
          <w:szCs w:val="24"/>
        </w:rPr>
        <w:t xml:space="preserve">rights </w:t>
      </w:r>
      <w:r w:rsidR="002335E6" w:rsidRPr="00881169">
        <w:rPr>
          <w:rFonts w:ascii="Times New Roman" w:eastAsia="Times New Roman" w:hAnsi="Times New Roman" w:cs="Times New Roman"/>
          <w:sz w:val="24"/>
          <w:szCs w:val="24"/>
        </w:rPr>
        <w:t>and drive systemic</w:t>
      </w:r>
      <w:r w:rsidR="0071007F" w:rsidRPr="00881169">
        <w:rPr>
          <w:rFonts w:ascii="Times New Roman" w:eastAsia="Times New Roman" w:hAnsi="Times New Roman" w:cs="Times New Roman"/>
          <w:sz w:val="24"/>
          <w:szCs w:val="24"/>
        </w:rPr>
        <w:t xml:space="preserve"> change. </w:t>
      </w:r>
      <w:r w:rsidR="00A5279B" w:rsidRPr="00881169">
        <w:rPr>
          <w:rFonts w:ascii="Times New Roman" w:eastAsia="Times New Roman" w:hAnsi="Times New Roman" w:cs="Times New Roman"/>
          <w:color w:val="000000"/>
          <w:sz w:val="24"/>
          <w:szCs w:val="24"/>
        </w:rPr>
        <w:t xml:space="preserve">It is our prayer that the </w:t>
      </w:r>
      <w:r w:rsidR="00A5279B" w:rsidRPr="00881169">
        <w:rPr>
          <w:rFonts w:ascii="Times New Roman" w:eastAsia="Times New Roman" w:hAnsi="Times New Roman" w:cs="Times New Roman"/>
          <w:i/>
          <w:iCs/>
          <w:color w:val="000000"/>
          <w:sz w:val="24"/>
          <w:szCs w:val="24"/>
        </w:rPr>
        <w:t>Naayéé</w:t>
      </w:r>
      <w:r w:rsidR="00A5279B" w:rsidRPr="00881169">
        <w:rPr>
          <w:rFonts w:ascii="Times New Roman" w:eastAsia="Times New Roman" w:hAnsi="Times New Roman" w:cs="Times New Roman"/>
          <w:color w:val="000000"/>
          <w:sz w:val="24"/>
          <w:szCs w:val="24"/>
        </w:rPr>
        <w:t xml:space="preserve">, </w:t>
      </w:r>
      <w:r w:rsidRPr="00881169">
        <w:rPr>
          <w:rFonts w:ascii="Times New Roman" w:eastAsia="Times New Roman" w:hAnsi="Times New Roman" w:cs="Times New Roman"/>
          <w:i/>
          <w:iCs/>
          <w:color w:val="000000"/>
          <w:sz w:val="24"/>
          <w:szCs w:val="24"/>
        </w:rPr>
        <w:t>Dikos Nitsaaígíí Náhást’éíts’áadah</w:t>
      </w:r>
      <w:r w:rsidR="00A5279B" w:rsidRPr="00881169">
        <w:rPr>
          <w:rFonts w:ascii="Times New Roman" w:eastAsia="Times New Roman" w:hAnsi="Times New Roman" w:cs="Times New Roman"/>
          <w:color w:val="000000"/>
          <w:sz w:val="24"/>
          <w:szCs w:val="24"/>
        </w:rPr>
        <w:t xml:space="preserve">, </w:t>
      </w:r>
      <w:r w:rsidR="00B34F70" w:rsidRPr="00881169">
        <w:rPr>
          <w:rFonts w:ascii="Times New Roman" w:eastAsia="Times New Roman" w:hAnsi="Times New Roman" w:cs="Times New Roman"/>
          <w:sz w:val="24"/>
          <w:szCs w:val="24"/>
        </w:rPr>
        <w:t xml:space="preserve">helps Navajos remember traditional </w:t>
      </w:r>
      <w:r w:rsidR="00B34F70" w:rsidRPr="00881169">
        <w:rPr>
          <w:rFonts w:ascii="Times New Roman" w:eastAsia="Times New Roman" w:hAnsi="Times New Roman" w:cs="Times New Roman"/>
          <w:sz w:val="24"/>
          <w:szCs w:val="24"/>
        </w:rPr>
        <w:lastRenderedPageBreak/>
        <w:t>teachings regarding prayer and hygiene, a</w:t>
      </w:r>
      <w:r w:rsidR="004B3935" w:rsidRPr="00881169">
        <w:rPr>
          <w:rFonts w:ascii="Times New Roman" w:eastAsia="Times New Roman" w:hAnsi="Times New Roman" w:cs="Times New Roman"/>
          <w:sz w:val="24"/>
          <w:szCs w:val="24"/>
        </w:rPr>
        <w:t xml:space="preserve">nd encourages </w:t>
      </w:r>
      <w:r w:rsidR="00075823" w:rsidRPr="00881169">
        <w:rPr>
          <w:rFonts w:ascii="Times New Roman" w:eastAsia="Times New Roman" w:hAnsi="Times New Roman" w:cs="Times New Roman"/>
          <w:sz w:val="24"/>
          <w:szCs w:val="24"/>
        </w:rPr>
        <w:t>the U.S.</w:t>
      </w:r>
      <w:r w:rsidR="00B34F70" w:rsidRPr="00881169">
        <w:rPr>
          <w:rFonts w:ascii="Times New Roman" w:eastAsia="Times New Roman" w:hAnsi="Times New Roman" w:cs="Times New Roman"/>
          <w:sz w:val="24"/>
          <w:szCs w:val="24"/>
        </w:rPr>
        <w:t xml:space="preserve"> </w:t>
      </w:r>
      <w:r w:rsidR="004B3935" w:rsidRPr="00881169">
        <w:rPr>
          <w:rFonts w:ascii="Times New Roman" w:eastAsia="Times New Roman" w:hAnsi="Times New Roman" w:cs="Times New Roman"/>
          <w:sz w:val="24"/>
          <w:szCs w:val="24"/>
        </w:rPr>
        <w:t>to address</w:t>
      </w:r>
      <w:r w:rsidR="00B34F70" w:rsidRPr="00881169">
        <w:rPr>
          <w:rFonts w:ascii="Times New Roman" w:eastAsia="Times New Roman" w:hAnsi="Times New Roman" w:cs="Times New Roman"/>
          <w:sz w:val="24"/>
          <w:szCs w:val="24"/>
        </w:rPr>
        <w:t xml:space="preserve"> past </w:t>
      </w:r>
      <w:r w:rsidR="004B3935" w:rsidRPr="00881169">
        <w:rPr>
          <w:rFonts w:ascii="Times New Roman" w:eastAsia="Times New Roman" w:hAnsi="Times New Roman" w:cs="Times New Roman"/>
          <w:sz w:val="24"/>
          <w:szCs w:val="24"/>
        </w:rPr>
        <w:t xml:space="preserve">and ongoing </w:t>
      </w:r>
      <w:r w:rsidR="00B34F70" w:rsidRPr="00881169">
        <w:rPr>
          <w:rFonts w:ascii="Times New Roman" w:eastAsia="Times New Roman" w:hAnsi="Times New Roman" w:cs="Times New Roman"/>
          <w:sz w:val="24"/>
          <w:szCs w:val="24"/>
        </w:rPr>
        <w:t>injustices</w:t>
      </w:r>
      <w:r w:rsidR="004B3935" w:rsidRPr="00881169">
        <w:rPr>
          <w:rFonts w:ascii="Times New Roman" w:eastAsia="Times New Roman" w:hAnsi="Times New Roman" w:cs="Times New Roman"/>
          <w:sz w:val="24"/>
          <w:szCs w:val="24"/>
        </w:rPr>
        <w:t xml:space="preserve"> against indigenous peoples</w:t>
      </w:r>
      <w:r w:rsidR="00B34F70" w:rsidRPr="00881169">
        <w:rPr>
          <w:rFonts w:ascii="Times New Roman" w:eastAsia="Times New Roman" w:hAnsi="Times New Roman" w:cs="Times New Roman"/>
          <w:sz w:val="24"/>
          <w:szCs w:val="24"/>
        </w:rPr>
        <w:t xml:space="preserve">.   </w:t>
      </w:r>
      <w:bookmarkEnd w:id="0"/>
    </w:p>
    <w:sectPr w:rsidR="005F61D7" w:rsidRPr="00881169" w:rsidSect="0019104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F8DF" w14:textId="77777777" w:rsidR="007053DA" w:rsidRDefault="007053DA" w:rsidP="00860CC2">
      <w:pPr>
        <w:spacing w:after="0" w:line="240" w:lineRule="auto"/>
      </w:pPr>
      <w:r>
        <w:separator/>
      </w:r>
    </w:p>
  </w:endnote>
  <w:endnote w:type="continuationSeparator" w:id="0">
    <w:p w14:paraId="48E46436" w14:textId="77777777" w:rsidR="007053DA" w:rsidRDefault="007053DA" w:rsidP="0086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79090872"/>
      <w:docPartObj>
        <w:docPartGallery w:val="Page Numbers (Bottom of Page)"/>
        <w:docPartUnique/>
      </w:docPartObj>
    </w:sdtPr>
    <w:sdtEndPr>
      <w:rPr>
        <w:noProof/>
      </w:rPr>
    </w:sdtEndPr>
    <w:sdtContent>
      <w:p w14:paraId="636101F3" w14:textId="247F380B" w:rsidR="00340E3D" w:rsidRPr="00B81D40" w:rsidRDefault="00340E3D">
        <w:pPr>
          <w:pStyle w:val="Footer"/>
          <w:jc w:val="center"/>
          <w:rPr>
            <w:rFonts w:ascii="Times New Roman" w:hAnsi="Times New Roman" w:cs="Times New Roman"/>
          </w:rPr>
        </w:pPr>
        <w:r w:rsidRPr="00B81D40">
          <w:rPr>
            <w:rFonts w:ascii="Times New Roman" w:hAnsi="Times New Roman" w:cs="Times New Roman"/>
          </w:rPr>
          <w:fldChar w:fldCharType="begin"/>
        </w:r>
        <w:r w:rsidRPr="00B81D40">
          <w:rPr>
            <w:rFonts w:ascii="Times New Roman" w:hAnsi="Times New Roman" w:cs="Times New Roman"/>
          </w:rPr>
          <w:instrText xml:space="preserve"> PAGE   \* MERGEFORMAT </w:instrText>
        </w:r>
        <w:r w:rsidRPr="00B81D40">
          <w:rPr>
            <w:rFonts w:ascii="Times New Roman" w:hAnsi="Times New Roman" w:cs="Times New Roman"/>
          </w:rPr>
          <w:fldChar w:fldCharType="separate"/>
        </w:r>
        <w:r w:rsidR="00C84C92">
          <w:rPr>
            <w:rFonts w:ascii="Times New Roman" w:hAnsi="Times New Roman" w:cs="Times New Roman"/>
            <w:noProof/>
          </w:rPr>
          <w:t>9</w:t>
        </w:r>
        <w:r w:rsidRPr="00B81D40">
          <w:rPr>
            <w:rFonts w:ascii="Times New Roman" w:hAnsi="Times New Roman" w:cs="Times New Roman"/>
            <w:noProof/>
          </w:rPr>
          <w:fldChar w:fldCharType="end"/>
        </w:r>
      </w:p>
    </w:sdtContent>
  </w:sdt>
  <w:p w14:paraId="5C3FF27C" w14:textId="77777777" w:rsidR="00340E3D" w:rsidRPr="00B81D40" w:rsidRDefault="00340E3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6CF8" w14:textId="77777777" w:rsidR="007053DA" w:rsidRDefault="007053DA" w:rsidP="00860CC2">
      <w:pPr>
        <w:spacing w:after="0" w:line="240" w:lineRule="auto"/>
      </w:pPr>
      <w:r>
        <w:separator/>
      </w:r>
    </w:p>
  </w:footnote>
  <w:footnote w:type="continuationSeparator" w:id="0">
    <w:p w14:paraId="4DE8AABE" w14:textId="77777777" w:rsidR="007053DA" w:rsidRDefault="007053DA" w:rsidP="00860CC2">
      <w:pPr>
        <w:spacing w:after="0" w:line="240" w:lineRule="auto"/>
      </w:pPr>
      <w:r>
        <w:continuationSeparator/>
      </w:r>
    </w:p>
  </w:footnote>
  <w:footnote w:id="1">
    <w:p w14:paraId="3164CCE8" w14:textId="320991C1" w:rsidR="009805E4" w:rsidRPr="009805E4" w:rsidRDefault="009805E4">
      <w:pPr>
        <w:pStyle w:val="FootnoteText"/>
        <w:rPr>
          <w:rFonts w:ascii="Times New Roman" w:hAnsi="Times New Roman" w:cs="Times New Roman"/>
        </w:rPr>
      </w:pPr>
      <w:r w:rsidRPr="009805E4">
        <w:rPr>
          <w:rStyle w:val="FootnoteReference"/>
          <w:rFonts w:ascii="Times New Roman" w:hAnsi="Times New Roman" w:cs="Times New Roman"/>
        </w:rPr>
        <w:footnoteRef/>
      </w:r>
      <w:r w:rsidRPr="009805E4">
        <w:rPr>
          <w:rFonts w:ascii="Times New Roman" w:hAnsi="Times New Roman" w:cs="Times New Roman"/>
        </w:rPr>
        <w:t xml:space="preserve"> See </w:t>
      </w:r>
      <w:r w:rsidRPr="00BF3B75">
        <w:rPr>
          <w:rFonts w:ascii="Times New Roman" w:hAnsi="Times New Roman" w:cs="Times New Roman"/>
          <w:b/>
        </w:rPr>
        <w:t>Annex 1</w:t>
      </w:r>
      <w:r w:rsidRPr="009805E4">
        <w:rPr>
          <w:rFonts w:ascii="Times New Roman" w:hAnsi="Times New Roman" w:cs="Times New Roman"/>
        </w:rPr>
        <w:t xml:space="preserve"> for fur</w:t>
      </w:r>
      <w:r w:rsidR="00BF3B75">
        <w:rPr>
          <w:rFonts w:ascii="Times New Roman" w:hAnsi="Times New Roman" w:cs="Times New Roman"/>
        </w:rPr>
        <w:t>ther information on the Navajo p</w:t>
      </w:r>
      <w:r w:rsidRPr="009805E4">
        <w:rPr>
          <w:rFonts w:ascii="Times New Roman" w:hAnsi="Times New Roman" w:cs="Times New Roman"/>
        </w:rPr>
        <w:t xml:space="preserve">opulation. </w:t>
      </w:r>
    </w:p>
  </w:footnote>
  <w:footnote w:id="2">
    <w:p w14:paraId="692F9B8B" w14:textId="1F11A09D" w:rsidR="008652FE" w:rsidRPr="00DC1E92" w:rsidRDefault="008652FE" w:rsidP="007F3452">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COVID-19 and </w:t>
      </w:r>
      <w:r w:rsidRPr="00DC1E92">
        <w:rPr>
          <w:rFonts w:ascii="Times New Roman" w:hAnsi="Times New Roman" w:cs="Times New Roman"/>
          <w:i/>
        </w:rPr>
        <w:t>Dikos Nitsaaígíí Náhást’éíts’áadah</w:t>
      </w:r>
      <w:r w:rsidRPr="00DC1E92" w:rsidDel="0026209D">
        <w:rPr>
          <w:rFonts w:ascii="Times New Roman" w:hAnsi="Times New Roman" w:cs="Times New Roman"/>
        </w:rPr>
        <w:t xml:space="preserve"> </w:t>
      </w:r>
      <w:r w:rsidRPr="00DC1E92">
        <w:rPr>
          <w:rFonts w:ascii="Times New Roman" w:eastAsia="Times New Roman" w:hAnsi="Times New Roman" w:cs="Times New Roman"/>
          <w:color w:val="000000"/>
        </w:rPr>
        <w:t xml:space="preserve">will be used interchangeably throughout this Report. </w:t>
      </w:r>
    </w:p>
  </w:footnote>
  <w:footnote w:id="3">
    <w:p w14:paraId="282B26CB" w14:textId="63044CC6" w:rsidR="008652FE" w:rsidRPr="00DC1E92" w:rsidRDefault="008652FE" w:rsidP="009735FF">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Hollie Silverman, Konstantin Toropin, Sara Snider, Leslie Perrot, </w:t>
      </w:r>
      <w:r w:rsidRPr="00DC1E92">
        <w:rPr>
          <w:rFonts w:ascii="Times New Roman" w:hAnsi="Times New Roman" w:cs="Times New Roman"/>
          <w:i/>
        </w:rPr>
        <w:t>Navajo Nation surpasses New York state for the highest Covid-19 infection rate in the US</w:t>
      </w:r>
      <w:r w:rsidRPr="00DC1E92">
        <w:rPr>
          <w:rFonts w:ascii="Times New Roman" w:hAnsi="Times New Roman" w:cs="Times New Roman"/>
        </w:rPr>
        <w:t xml:space="preserve">, CNN (May 18, 2020), </w:t>
      </w:r>
      <w:hyperlink r:id="rId1" w:history="1">
        <w:r w:rsidR="00BF3B75" w:rsidRPr="00D2179C">
          <w:rPr>
            <w:rStyle w:val="Hyperlink"/>
            <w:rFonts w:ascii="Times New Roman" w:hAnsi="Times New Roman" w:cs="Times New Roman"/>
          </w:rPr>
          <w:t>https://www.cnn.com/2020/05/18/us/navajo-nation-infection-rate-trnd/index.html</w:t>
        </w:r>
      </w:hyperlink>
      <w:r w:rsidR="004C010F" w:rsidRPr="004C010F">
        <w:rPr>
          <w:rFonts w:ascii="Times New Roman" w:hAnsi="Times New Roman" w:cs="Times New Roman"/>
        </w:rPr>
        <w:t>.</w:t>
      </w:r>
      <w:r w:rsidR="00BF3B75" w:rsidRPr="004C010F">
        <w:rPr>
          <w:rFonts w:ascii="Times New Roman" w:hAnsi="Times New Roman" w:cs="Times New Roman"/>
        </w:rPr>
        <w:t xml:space="preserve"> </w:t>
      </w:r>
    </w:p>
  </w:footnote>
  <w:footnote w:id="4">
    <w:p w14:paraId="46BE38F9" w14:textId="1BDFAAE0" w:rsidR="008652FE" w:rsidRPr="00DC1E92" w:rsidRDefault="008652FE" w:rsidP="009735FF">
      <w:pPr>
        <w:pStyle w:val="FootnoteText"/>
        <w:rPr>
          <w:rFonts w:ascii="Times New Roman" w:hAnsi="Times New Roman" w:cs="Times New Roman"/>
        </w:rPr>
      </w:pPr>
      <w:r w:rsidRPr="00DC1E92">
        <w:rPr>
          <w:rStyle w:val="FootnoteReference"/>
          <w:rFonts w:ascii="Times New Roman" w:hAnsi="Times New Roman" w:cs="Times New Roman"/>
        </w:rPr>
        <w:footnoteRef/>
      </w:r>
      <w:r w:rsidR="00703959">
        <w:rPr>
          <w:rFonts w:ascii="Times New Roman" w:hAnsi="Times New Roman" w:cs="Times New Roman"/>
        </w:rPr>
        <w:t xml:space="preserve"> Navajo Nation Treaty, 1868, </w:t>
      </w:r>
      <w:r w:rsidR="00703959" w:rsidRPr="00BF3B75">
        <w:rPr>
          <w:rFonts w:ascii="Times New Roman" w:hAnsi="Times New Roman" w:cs="Times New Roman"/>
          <w:b/>
        </w:rPr>
        <w:t>Annex 2</w:t>
      </w:r>
      <w:r w:rsidR="00703959">
        <w:rPr>
          <w:rFonts w:ascii="Times New Roman" w:hAnsi="Times New Roman" w:cs="Times New Roman"/>
        </w:rPr>
        <w:t xml:space="preserve">. </w:t>
      </w:r>
    </w:p>
  </w:footnote>
  <w:footnote w:id="5">
    <w:p w14:paraId="6D4C865D" w14:textId="2F098A84" w:rsidR="008652FE" w:rsidRPr="00DC1E92" w:rsidRDefault="008652FE" w:rsidP="009D3DAD">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These include </w:t>
      </w:r>
      <w:r w:rsidR="00BF3B75">
        <w:rPr>
          <w:rFonts w:ascii="Times New Roman" w:hAnsi="Times New Roman" w:cs="Times New Roman"/>
        </w:rPr>
        <w:t>a Declaration of Emergency, issued March 11, 2020 by the Navajo Nation</w:t>
      </w:r>
      <w:r w:rsidRPr="00DC1E92">
        <w:rPr>
          <w:rFonts w:ascii="Times New Roman" w:hAnsi="Times New Roman" w:cs="Times New Roman"/>
        </w:rPr>
        <w:t xml:space="preserve"> Com</w:t>
      </w:r>
      <w:r w:rsidR="00BF3B75">
        <w:rPr>
          <w:rFonts w:ascii="Times New Roman" w:hAnsi="Times New Roman" w:cs="Times New Roman"/>
        </w:rPr>
        <w:t>mission on Emergency Management with concurrence by</w:t>
      </w:r>
      <w:r w:rsidRPr="00DC1E92">
        <w:rPr>
          <w:rFonts w:ascii="Times New Roman" w:hAnsi="Times New Roman" w:cs="Times New Roman"/>
        </w:rPr>
        <w:t xml:space="preserve"> Navaj</w:t>
      </w:r>
      <w:r w:rsidR="00BF3B75">
        <w:rPr>
          <w:rFonts w:ascii="Times New Roman" w:hAnsi="Times New Roman" w:cs="Times New Roman"/>
        </w:rPr>
        <w:t xml:space="preserve">o Nation President Jonathan Nez; five (5) Executive Orders issued by President Nez, </w:t>
      </w:r>
      <w:r w:rsidRPr="00DC1E92">
        <w:rPr>
          <w:rFonts w:ascii="Times New Roman" w:hAnsi="Times New Roman" w:cs="Times New Roman"/>
        </w:rPr>
        <w:t>closing the government and schools, and putting most government employees o</w:t>
      </w:r>
      <w:r w:rsidR="00BF3B75">
        <w:rPr>
          <w:rFonts w:ascii="Times New Roman" w:hAnsi="Times New Roman" w:cs="Times New Roman"/>
        </w:rPr>
        <w:t>n paid administrative leave (</w:t>
      </w:r>
      <w:r w:rsidRPr="00DC1E92">
        <w:rPr>
          <w:rFonts w:ascii="Times New Roman" w:hAnsi="Times New Roman" w:cs="Times New Roman"/>
        </w:rPr>
        <w:t>March 13, 2020; March 31, 2020, April 21, 2020, May 12, 2020, and June 3, 2020</w:t>
      </w:r>
      <w:r w:rsidR="00BF3B75">
        <w:rPr>
          <w:rFonts w:ascii="Times New Roman" w:hAnsi="Times New Roman" w:cs="Times New Roman"/>
        </w:rPr>
        <w:t>)</w:t>
      </w:r>
      <w:r w:rsidRPr="00DC1E92">
        <w:rPr>
          <w:rFonts w:ascii="Times New Roman" w:hAnsi="Times New Roman" w:cs="Times New Roman"/>
        </w:rPr>
        <w:t xml:space="preserve">; and the fifteen (15) Public Health Emergency Orders </w:t>
      </w:r>
      <w:r w:rsidR="00BF3B75">
        <w:rPr>
          <w:rFonts w:ascii="Times New Roman" w:hAnsi="Times New Roman" w:cs="Times New Roman"/>
        </w:rPr>
        <w:t xml:space="preserve">issued by the </w:t>
      </w:r>
      <w:r w:rsidR="00BF3B75" w:rsidRPr="00DC1E92">
        <w:rPr>
          <w:rFonts w:ascii="Times New Roman" w:hAnsi="Times New Roman" w:cs="Times New Roman"/>
        </w:rPr>
        <w:t>Navajo Nation’s Health Command Center</w:t>
      </w:r>
      <w:r w:rsidR="00BF3B75">
        <w:rPr>
          <w:rFonts w:ascii="Times New Roman" w:hAnsi="Times New Roman" w:cs="Times New Roman"/>
        </w:rPr>
        <w:t xml:space="preserve">, </w:t>
      </w:r>
      <w:r w:rsidRPr="00DC1E92">
        <w:rPr>
          <w:rFonts w:ascii="Times New Roman" w:hAnsi="Times New Roman" w:cs="Times New Roman"/>
        </w:rPr>
        <w:t>directing citizens to shelter in place, betwe</w:t>
      </w:r>
      <w:r w:rsidR="00492F54">
        <w:rPr>
          <w:rFonts w:ascii="Times New Roman" w:hAnsi="Times New Roman" w:cs="Times New Roman"/>
        </w:rPr>
        <w:t xml:space="preserve">en March 18 and June 16, 2020. See </w:t>
      </w:r>
      <w:r w:rsidR="00492F54" w:rsidRPr="00BF3B75">
        <w:rPr>
          <w:rFonts w:ascii="Times New Roman" w:hAnsi="Times New Roman" w:cs="Times New Roman"/>
          <w:b/>
        </w:rPr>
        <w:t>Annex 3</w:t>
      </w:r>
      <w:r w:rsidR="00492F54">
        <w:rPr>
          <w:rFonts w:ascii="Times New Roman" w:hAnsi="Times New Roman" w:cs="Times New Roman"/>
        </w:rPr>
        <w:t xml:space="preserve"> for </w:t>
      </w:r>
      <w:r w:rsidR="00BF3B75">
        <w:rPr>
          <w:rFonts w:ascii="Times New Roman" w:hAnsi="Times New Roman" w:cs="Times New Roman"/>
        </w:rPr>
        <w:t>these documents</w:t>
      </w:r>
      <w:r w:rsidR="00492F54">
        <w:rPr>
          <w:rFonts w:ascii="Times New Roman" w:hAnsi="Times New Roman" w:cs="Times New Roman"/>
        </w:rPr>
        <w:t xml:space="preserve">. </w:t>
      </w:r>
    </w:p>
  </w:footnote>
  <w:footnote w:id="6">
    <w:p w14:paraId="26914554" w14:textId="3EB98BFC" w:rsidR="003D4DAB" w:rsidRPr="003D4DAB" w:rsidRDefault="003D4DAB">
      <w:pPr>
        <w:pStyle w:val="FootnoteText"/>
        <w:rPr>
          <w:rFonts w:ascii="Times New Roman" w:hAnsi="Times New Roman" w:cs="Times New Roman"/>
        </w:rPr>
      </w:pPr>
      <w:r w:rsidRPr="003D4DAB">
        <w:rPr>
          <w:rStyle w:val="FootnoteReference"/>
          <w:rFonts w:ascii="Times New Roman" w:hAnsi="Times New Roman" w:cs="Times New Roman"/>
        </w:rPr>
        <w:footnoteRef/>
      </w:r>
      <w:r w:rsidRPr="003D4DAB">
        <w:rPr>
          <w:rFonts w:ascii="Times New Roman" w:hAnsi="Times New Roman" w:cs="Times New Roman"/>
        </w:rPr>
        <w:t xml:space="preserve"> See </w:t>
      </w:r>
      <w:r w:rsidRPr="00BF3B75">
        <w:rPr>
          <w:rFonts w:ascii="Times New Roman" w:hAnsi="Times New Roman" w:cs="Times New Roman"/>
          <w:b/>
        </w:rPr>
        <w:t>Annex 4</w:t>
      </w:r>
      <w:r w:rsidRPr="003D4DAB">
        <w:rPr>
          <w:rFonts w:ascii="Times New Roman" w:hAnsi="Times New Roman" w:cs="Times New Roman"/>
        </w:rPr>
        <w:t xml:space="preserve"> for </w:t>
      </w:r>
      <w:r w:rsidR="007354CC">
        <w:rPr>
          <w:rFonts w:ascii="Times New Roman" w:hAnsi="Times New Roman" w:cs="Times New Roman"/>
        </w:rPr>
        <w:t xml:space="preserve">a </w:t>
      </w:r>
      <w:r w:rsidRPr="003D4DAB">
        <w:rPr>
          <w:rFonts w:ascii="Times New Roman" w:hAnsi="Times New Roman" w:cs="Times New Roman"/>
        </w:rPr>
        <w:t xml:space="preserve">comprehensive list of the Nation’s requests to the U.S. Department of Interior regarding COVID-19 relief. </w:t>
      </w:r>
    </w:p>
  </w:footnote>
  <w:footnote w:id="7">
    <w:p w14:paraId="29D7AFAA" w14:textId="77777777" w:rsidR="00040EF4" w:rsidRPr="00A23AE2" w:rsidRDefault="00040EF4" w:rsidP="00040EF4">
      <w:pPr>
        <w:pStyle w:val="FootnoteText"/>
        <w:rPr>
          <w:rFonts w:ascii="Times New Roman" w:hAnsi="Times New Roman" w:cs="Times New Roman"/>
        </w:rPr>
      </w:pPr>
      <w:r w:rsidRPr="00A23AE2">
        <w:rPr>
          <w:rStyle w:val="FootnoteReference"/>
          <w:rFonts w:ascii="Times New Roman" w:hAnsi="Times New Roman" w:cs="Times New Roman"/>
        </w:rPr>
        <w:footnoteRef/>
      </w:r>
      <w:r w:rsidRPr="00A23AE2">
        <w:rPr>
          <w:rFonts w:ascii="Times New Roman" w:hAnsi="Times New Roman" w:cs="Times New Roman"/>
        </w:rPr>
        <w:t xml:space="preserve"> UNDRIP, Articles 18 and 19: The Nation has a right to participate in decision</w:t>
      </w:r>
      <w:r>
        <w:rPr>
          <w:rFonts w:ascii="Times New Roman" w:hAnsi="Times New Roman" w:cs="Times New Roman"/>
        </w:rPr>
        <w:t>-making in matters affecting their rights;</w:t>
      </w:r>
      <w:r w:rsidRPr="00A23AE2">
        <w:rPr>
          <w:rFonts w:ascii="Times New Roman" w:hAnsi="Times New Roman" w:cs="Times New Roman"/>
        </w:rPr>
        <w:t xml:space="preserve"> and States must consult and cooperate in good faith with the Nation in order to obtain their free, prior and informed consent before adopting and implementing legislative or administrative measures that may affect them. </w:t>
      </w:r>
      <w:r>
        <w:rPr>
          <w:rFonts w:ascii="Times New Roman" w:hAnsi="Times New Roman" w:cs="Times New Roman"/>
        </w:rPr>
        <w:t xml:space="preserve">In this instance, the U.S. has an obligation to consult with the Nation when implementing legislation designed to address COVID-19 relief efforts on the Nation. </w:t>
      </w:r>
    </w:p>
  </w:footnote>
  <w:footnote w:id="8">
    <w:p w14:paraId="1145AAB2" w14:textId="605D4C77" w:rsidR="008652FE" w:rsidRPr="00DC1E92" w:rsidRDefault="008652FE">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Coronavirus, Aid, Relief, and Economic Security Act (“CARES Act”), Pub. L. No. 116-136, Title V, §5001, 134 Stat. 281 (2020).</w:t>
      </w:r>
    </w:p>
  </w:footnote>
  <w:footnote w:id="9">
    <w:p w14:paraId="0ED5193D" w14:textId="3E2A9965" w:rsidR="008652FE" w:rsidRPr="00DC1E92" w:rsidRDefault="008652FE" w:rsidP="005321EE">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U.S. Department of Treasury, </w:t>
      </w:r>
      <w:r w:rsidRPr="00DC1E92">
        <w:rPr>
          <w:rFonts w:ascii="Times New Roman" w:hAnsi="Times New Roman" w:cs="Times New Roman"/>
          <w:i/>
        </w:rPr>
        <w:t>The CARES Act Provides Assistance for State, Local, and Tribal Governments</w:t>
      </w:r>
      <w:r w:rsidRPr="00DC1E92">
        <w:rPr>
          <w:rFonts w:ascii="Times New Roman" w:hAnsi="Times New Roman" w:cs="Times New Roman"/>
        </w:rPr>
        <w:t xml:space="preserve">, </w:t>
      </w:r>
      <w:hyperlink r:id="rId2" w:history="1">
        <w:r w:rsidRPr="00DC1E92">
          <w:rPr>
            <w:rStyle w:val="Hyperlink"/>
            <w:rFonts w:ascii="Times New Roman" w:hAnsi="Times New Roman" w:cs="Times New Roman"/>
          </w:rPr>
          <w:t>https://home.treasury.gov/policy-issues/cares/state-and-local-governments</w:t>
        </w:r>
      </w:hyperlink>
      <w:r w:rsidR="004C010F" w:rsidRPr="004C010F">
        <w:rPr>
          <w:rFonts w:ascii="Times New Roman" w:hAnsi="Times New Roman" w:cs="Times New Roman"/>
        </w:rPr>
        <w:t>.</w:t>
      </w:r>
      <w:r w:rsidRPr="00DC1E92">
        <w:rPr>
          <w:rFonts w:ascii="Times New Roman" w:hAnsi="Times New Roman" w:cs="Times New Roman"/>
        </w:rPr>
        <w:t xml:space="preserve"> </w:t>
      </w:r>
    </w:p>
  </w:footnote>
  <w:footnote w:id="10">
    <w:p w14:paraId="54C4C3AB" w14:textId="77777777" w:rsidR="008652FE" w:rsidRPr="00DC1E92" w:rsidRDefault="008652FE" w:rsidP="005321EE">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CARES Act, Title VI, §601(d)(3). </w:t>
      </w:r>
    </w:p>
  </w:footnote>
  <w:footnote w:id="11">
    <w:p w14:paraId="269D2B24" w14:textId="77777777" w:rsidR="008652FE" w:rsidRPr="00DC1E92" w:rsidRDefault="008652FE" w:rsidP="00270651">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Study of the Expert Mechanism on the Rights of Indigenous Peoples, “Free, prior and informed consent: a human rights-based approach,” A/HRC/39/62, August, 10, 2018. </w:t>
      </w:r>
    </w:p>
  </w:footnote>
  <w:footnote w:id="12">
    <w:p w14:paraId="7E1C4943" w14:textId="77777777" w:rsidR="00040EF4" w:rsidRPr="00757108" w:rsidRDefault="00040EF4" w:rsidP="00040EF4">
      <w:pPr>
        <w:pStyle w:val="FootnoteText"/>
        <w:rPr>
          <w:rFonts w:ascii="Times New Roman" w:hAnsi="Times New Roman" w:cs="Times New Roman"/>
        </w:rPr>
      </w:pPr>
      <w:r w:rsidRPr="00757108">
        <w:rPr>
          <w:rStyle w:val="FootnoteReference"/>
          <w:rFonts w:ascii="Times New Roman" w:hAnsi="Times New Roman" w:cs="Times New Roman"/>
        </w:rPr>
        <w:footnoteRef/>
      </w:r>
      <w:r w:rsidRPr="00757108">
        <w:rPr>
          <w:rFonts w:ascii="Times New Roman" w:hAnsi="Times New Roman" w:cs="Times New Roman"/>
        </w:rPr>
        <w:t xml:space="preserve"> UNDRIP, Article 24: The Nation has a right to their traditional medicines and to maintain health practices, as well as the right to access all social and health services without discrimination. The Nation further has the right to enjoy the highest attainable standard of physical and mental health. The U.S., in its response to COVID-19, must ensure that the Nation has the opportunity to maintain its traditional health practices and must further ensure that Navajo citizens enjoy </w:t>
      </w:r>
      <w:r>
        <w:rPr>
          <w:rFonts w:ascii="Times New Roman" w:hAnsi="Times New Roman" w:cs="Times New Roman"/>
        </w:rPr>
        <w:t>highly responsive, effective, and accessible health care.</w:t>
      </w:r>
    </w:p>
  </w:footnote>
  <w:footnote w:id="13">
    <w:p w14:paraId="2639F064" w14:textId="77777777" w:rsidR="00040EF4" w:rsidRPr="0076430D" w:rsidRDefault="00040EF4" w:rsidP="00040EF4">
      <w:pPr>
        <w:pStyle w:val="FootnoteText"/>
        <w:rPr>
          <w:rFonts w:ascii="Times New Roman" w:hAnsi="Times New Roman" w:cs="Times New Roman"/>
        </w:rPr>
      </w:pPr>
      <w:r w:rsidRPr="0076430D">
        <w:rPr>
          <w:rStyle w:val="FootnoteReference"/>
          <w:rFonts w:ascii="Times New Roman" w:hAnsi="Times New Roman" w:cs="Times New Roman"/>
        </w:rPr>
        <w:footnoteRef/>
      </w:r>
      <w:r w:rsidRPr="0076430D">
        <w:rPr>
          <w:rFonts w:ascii="Times New Roman" w:hAnsi="Times New Roman" w:cs="Times New Roman"/>
        </w:rPr>
        <w:t xml:space="preserve"> UNDRIP, Article 32: The Nation has the right to determine and develop priorities and strategies for the development or use of their lands, territories, and resources, including water. The U.S. must support the Nation in its efforts to gain control over its water resources.</w:t>
      </w:r>
    </w:p>
  </w:footnote>
  <w:footnote w:id="14">
    <w:p w14:paraId="097132B4" w14:textId="64DCFCF1" w:rsidR="008652FE" w:rsidRPr="00DC1E92" w:rsidRDefault="008652FE">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w:t>
      </w:r>
      <w:r w:rsidRPr="00DC1E92">
        <w:rPr>
          <w:rFonts w:ascii="Times New Roman" w:hAnsi="Times New Roman" w:cs="Times New Roman"/>
          <w:shd w:val="clear" w:color="auto" w:fill="FFFFFF"/>
        </w:rPr>
        <w:t xml:space="preserve">As pointed out by the Working Group on Indigenous Populations/Communities in Africa, the precarious conditions in which indigenous populations live, including lack of clean drinking water, as well as lack of decent housing and toilets, constitute a risk for the spread of COVID-19. Honourable Commissioner Soyata Maiga, </w:t>
      </w:r>
      <w:r w:rsidRPr="00DC1E92">
        <w:rPr>
          <w:rFonts w:ascii="Times New Roman" w:hAnsi="Times New Roman" w:cs="Times New Roman"/>
          <w:i/>
        </w:rPr>
        <w:t>Press Release on the Impact of COVID-19 Virus on Indigenous Populations/Communities in Africa</w:t>
      </w:r>
      <w:r w:rsidRPr="00DC1E92">
        <w:rPr>
          <w:rFonts w:ascii="Times New Roman" w:hAnsi="Times New Roman" w:cs="Times New Roman"/>
        </w:rPr>
        <w:t xml:space="preserve">; </w:t>
      </w:r>
      <w:hyperlink r:id="rId3" w:history="1">
        <w:r w:rsidRPr="00DC1E92">
          <w:rPr>
            <w:rStyle w:val="Hyperlink"/>
            <w:rFonts w:ascii="Times New Roman" w:hAnsi="Times New Roman" w:cs="Times New Roman"/>
          </w:rPr>
          <w:t>https://www.achpr.org/pressrelease/detail?id=493</w:t>
        </w:r>
      </w:hyperlink>
      <w:r w:rsidR="004C010F" w:rsidRPr="004C010F">
        <w:rPr>
          <w:rStyle w:val="Hyperlink"/>
          <w:rFonts w:ascii="Times New Roman" w:hAnsi="Times New Roman" w:cs="Times New Roman"/>
          <w:color w:val="auto"/>
          <w:u w:val="none"/>
        </w:rPr>
        <w:t>.</w:t>
      </w:r>
    </w:p>
  </w:footnote>
  <w:footnote w:id="15">
    <w:p w14:paraId="594D2A8C" w14:textId="77777777" w:rsidR="008652FE" w:rsidRPr="00DC1E92" w:rsidRDefault="008652FE" w:rsidP="00222F03">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According to the Nation’s Department of Water Resources, access to the Colorado River system is critical to many areas of the Nation, but requires obtaining state water rights or working with states to quantify the Nation’s water rights.</w:t>
      </w:r>
    </w:p>
  </w:footnote>
  <w:footnote w:id="16">
    <w:p w14:paraId="0B0D503B" w14:textId="77777777" w:rsidR="00040EF4" w:rsidRPr="00E24FF4" w:rsidRDefault="00040EF4" w:rsidP="00040EF4">
      <w:pPr>
        <w:pStyle w:val="FootnoteText"/>
        <w:rPr>
          <w:rFonts w:ascii="Times New Roman" w:hAnsi="Times New Roman" w:cs="Times New Roman"/>
        </w:rPr>
      </w:pPr>
      <w:r w:rsidRPr="00E24FF4">
        <w:rPr>
          <w:rStyle w:val="FootnoteReference"/>
          <w:rFonts w:ascii="Times New Roman" w:hAnsi="Times New Roman" w:cs="Times New Roman"/>
        </w:rPr>
        <w:footnoteRef/>
      </w:r>
      <w:r w:rsidRPr="00E24FF4">
        <w:rPr>
          <w:rFonts w:ascii="Times New Roman" w:hAnsi="Times New Roman" w:cs="Times New Roman"/>
        </w:rPr>
        <w:t xml:space="preserve"> UNDRIP, Articles 2 and 5: The Nation has the right to be free from any kind of discrimination in the exercise of its rights, as well as the right to maintain and strengthen its distinct political, legal, economic, social, and cultural institutions, while retaining its right to fully participate in the life of the State. Without internet, the Nation’s ability to maintain its own institutions, and to participate in the institutions of the State, are severely limited, and the U.S. is obligated to remedy this limitation.  </w:t>
      </w:r>
    </w:p>
  </w:footnote>
  <w:footnote w:id="17">
    <w:p w14:paraId="038B2585" w14:textId="12CDFBAE" w:rsidR="008652FE" w:rsidRPr="00DC1E92" w:rsidRDefault="008652FE">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Federal Communications Commission, </w:t>
      </w:r>
      <w:r w:rsidRPr="00DC1E92">
        <w:rPr>
          <w:rFonts w:ascii="Times New Roman" w:hAnsi="Times New Roman" w:cs="Times New Roman"/>
          <w:i/>
        </w:rPr>
        <w:t>2.5 GHz Rural Tribal Window</w:t>
      </w:r>
      <w:r w:rsidRPr="00DC1E92">
        <w:rPr>
          <w:rFonts w:ascii="Times New Roman" w:hAnsi="Times New Roman" w:cs="Times New Roman"/>
        </w:rPr>
        <w:t xml:space="preserve">, (updated March 13, 2020), </w:t>
      </w:r>
      <w:hyperlink r:id="rId4" w:history="1">
        <w:r w:rsidRPr="00DC1E92">
          <w:rPr>
            <w:rStyle w:val="Hyperlink"/>
            <w:rFonts w:ascii="Times New Roman" w:hAnsi="Times New Roman" w:cs="Times New Roman"/>
          </w:rPr>
          <w:t>https://www.fcc.gov/25-ghz-rural-tribal-window</w:t>
        </w:r>
      </w:hyperlink>
      <w:r w:rsidRPr="00DC1E92">
        <w:rPr>
          <w:rFonts w:ascii="Times New Roman" w:hAnsi="Times New Roman" w:cs="Times New Roman"/>
        </w:rPr>
        <w:t xml:space="preserve">. </w:t>
      </w:r>
    </w:p>
  </w:footnote>
  <w:footnote w:id="18">
    <w:p w14:paraId="39B19502" w14:textId="77777777" w:rsidR="00040EF4" w:rsidRPr="0097546E" w:rsidRDefault="00040EF4" w:rsidP="00040EF4">
      <w:pPr>
        <w:pStyle w:val="FootnoteText"/>
        <w:rPr>
          <w:rFonts w:ascii="Times New Roman" w:hAnsi="Times New Roman" w:cs="Times New Roman"/>
        </w:rPr>
      </w:pPr>
      <w:r w:rsidRPr="0097546E">
        <w:rPr>
          <w:rStyle w:val="FootnoteReference"/>
          <w:rFonts w:ascii="Times New Roman" w:hAnsi="Times New Roman" w:cs="Times New Roman"/>
        </w:rPr>
        <w:footnoteRef/>
      </w:r>
      <w:r w:rsidRPr="0097546E">
        <w:rPr>
          <w:rFonts w:ascii="Times New Roman" w:hAnsi="Times New Roman" w:cs="Times New Roman"/>
        </w:rPr>
        <w:t xml:space="preserve"> UNDRIP, Article13: The Nation has the right to control its educational systems, as well as the right to all levels and forms of education of the State without discrimination. The U.S. must take effective measures to ensure Navajo citizens have access to education.</w:t>
      </w:r>
    </w:p>
  </w:footnote>
  <w:footnote w:id="19">
    <w:p w14:paraId="7835F7ED" w14:textId="04C2A5DA" w:rsidR="008652FE" w:rsidRPr="00DC1E92" w:rsidRDefault="008652FE" w:rsidP="002A4FA6">
      <w:pPr>
        <w:pStyle w:val="Default"/>
        <w:rPr>
          <w:sz w:val="20"/>
          <w:szCs w:val="20"/>
        </w:rPr>
      </w:pPr>
      <w:r w:rsidRPr="00DC1E92">
        <w:rPr>
          <w:rStyle w:val="FootnoteReference"/>
          <w:sz w:val="20"/>
          <w:szCs w:val="20"/>
        </w:rPr>
        <w:footnoteRef/>
      </w:r>
      <w:r w:rsidRPr="00DC1E92">
        <w:rPr>
          <w:sz w:val="20"/>
          <w:szCs w:val="20"/>
        </w:rPr>
        <w:t xml:space="preserve"> Navajo Nation Board of Education Resolution, </w:t>
      </w:r>
      <w:r w:rsidRPr="00DC1E92">
        <w:rPr>
          <w:bCs/>
          <w:sz w:val="20"/>
          <w:szCs w:val="20"/>
        </w:rPr>
        <w:t>NNBEMA-611-2020, March 31, 2020.</w:t>
      </w:r>
      <w:r w:rsidR="008423F7">
        <w:rPr>
          <w:bCs/>
          <w:sz w:val="20"/>
          <w:szCs w:val="20"/>
        </w:rPr>
        <w:t xml:space="preserve"> See </w:t>
      </w:r>
      <w:r w:rsidR="008423F7" w:rsidRPr="00BF1ACC">
        <w:rPr>
          <w:b/>
          <w:bCs/>
          <w:sz w:val="20"/>
          <w:szCs w:val="20"/>
        </w:rPr>
        <w:t>Annex 5</w:t>
      </w:r>
      <w:r w:rsidR="008423F7">
        <w:rPr>
          <w:bCs/>
          <w:sz w:val="20"/>
          <w:szCs w:val="20"/>
        </w:rPr>
        <w:t xml:space="preserve">. </w:t>
      </w:r>
    </w:p>
  </w:footnote>
  <w:footnote w:id="20">
    <w:p w14:paraId="5BFA51D1" w14:textId="77777777" w:rsidR="00040EF4" w:rsidRPr="00707EFB" w:rsidRDefault="00040EF4" w:rsidP="00040EF4">
      <w:pPr>
        <w:pStyle w:val="FootnoteText"/>
        <w:rPr>
          <w:rFonts w:ascii="Times New Roman" w:hAnsi="Times New Roman" w:cs="Times New Roman"/>
        </w:rPr>
      </w:pPr>
      <w:r w:rsidRPr="00707EFB">
        <w:rPr>
          <w:rStyle w:val="FootnoteReference"/>
          <w:rFonts w:ascii="Times New Roman" w:hAnsi="Times New Roman" w:cs="Times New Roman"/>
        </w:rPr>
        <w:footnoteRef/>
      </w:r>
      <w:r w:rsidRPr="00707EFB">
        <w:rPr>
          <w:rFonts w:ascii="Times New Roman" w:hAnsi="Times New Roman" w:cs="Times New Roman"/>
        </w:rPr>
        <w:t xml:space="preserve"> UNDRIP, Articles 21 and 22: The Nation has the right to ensure that effective measures are in place to protect vulnerable tribal members, including elders, women, youth, and persons with disabilities. The U.S. is obligated to take measures to ensure that Navajo vulnerable populations enjoy full</w:t>
      </w:r>
      <w:r>
        <w:rPr>
          <w:rFonts w:ascii="Times New Roman" w:hAnsi="Times New Roman" w:cs="Times New Roman"/>
        </w:rPr>
        <w:t xml:space="preserve"> protection against all forms of</w:t>
      </w:r>
      <w:r w:rsidRPr="00707EFB">
        <w:rPr>
          <w:rFonts w:ascii="Times New Roman" w:hAnsi="Times New Roman" w:cs="Times New Roman"/>
        </w:rPr>
        <w:t xml:space="preserve"> violence and discrimination. </w:t>
      </w:r>
    </w:p>
  </w:footnote>
  <w:footnote w:id="21">
    <w:p w14:paraId="6C8F67A4" w14:textId="2DFDB4DC" w:rsidR="009C05BF" w:rsidRPr="00DC1E92" w:rsidRDefault="009C05BF" w:rsidP="009C05BF">
      <w:pPr>
        <w:pStyle w:val="FootnoteText"/>
        <w:rPr>
          <w:rFonts w:ascii="Times New Roman" w:hAnsi="Times New Roman" w:cs="Times New Roman"/>
        </w:rPr>
      </w:pPr>
      <w:r w:rsidRPr="00707EFB">
        <w:rPr>
          <w:rStyle w:val="FootnoteReference"/>
          <w:rFonts w:ascii="Times New Roman" w:hAnsi="Times New Roman" w:cs="Times New Roman"/>
        </w:rPr>
        <w:footnoteRef/>
      </w:r>
      <w:r w:rsidRPr="00707EFB">
        <w:rPr>
          <w:rFonts w:ascii="Times New Roman" w:hAnsi="Times New Roman" w:cs="Times New Roman"/>
        </w:rPr>
        <w:t xml:space="preserve"> For purposes of this report, “vulnerable populations” refers to those children, adults, and elders</w:t>
      </w:r>
      <w:r w:rsidRPr="00DC1E92">
        <w:rPr>
          <w:rFonts w:ascii="Times New Roman" w:hAnsi="Times New Roman" w:cs="Times New Roman"/>
        </w:rPr>
        <w:t xml:space="preserve"> </w:t>
      </w:r>
      <w:r w:rsidR="00A41ABA" w:rsidRPr="00DC1E92">
        <w:rPr>
          <w:rFonts w:ascii="Times New Roman" w:hAnsi="Times New Roman" w:cs="Times New Roman"/>
        </w:rPr>
        <w:t xml:space="preserve">exposed to, and those </w:t>
      </w:r>
      <w:r w:rsidRPr="00DC1E92">
        <w:rPr>
          <w:rFonts w:ascii="Times New Roman" w:hAnsi="Times New Roman" w:cs="Times New Roman"/>
        </w:rPr>
        <w:t>who</w:t>
      </w:r>
      <w:r w:rsidR="00A41ABA" w:rsidRPr="00DC1E92">
        <w:rPr>
          <w:rFonts w:ascii="Times New Roman" w:hAnsi="Times New Roman" w:cs="Times New Roman"/>
        </w:rPr>
        <w:t xml:space="preserve"> have experienced violence in the home, abuse, and/or neglect.</w:t>
      </w:r>
    </w:p>
  </w:footnote>
  <w:footnote w:id="22">
    <w:p w14:paraId="5487DF76" w14:textId="4A3A0B58" w:rsidR="009C05BF" w:rsidRPr="00DC1E92" w:rsidRDefault="009C05BF" w:rsidP="009C05BF">
      <w:pPr>
        <w:pStyle w:val="FootnoteText"/>
        <w:rPr>
          <w:rFonts w:ascii="Times New Roman" w:hAnsi="Times New Roman" w:cs="Times New Roman"/>
        </w:rPr>
      </w:pPr>
      <w:r w:rsidRPr="00DC1E92">
        <w:rPr>
          <w:rStyle w:val="FootnoteReference"/>
          <w:rFonts w:ascii="Times New Roman" w:hAnsi="Times New Roman" w:cs="Times New Roman"/>
        </w:rPr>
        <w:footnoteRef/>
      </w:r>
      <w:r w:rsidR="002D193E" w:rsidRPr="00DC1E92">
        <w:rPr>
          <w:rFonts w:ascii="Times New Roman" w:hAnsi="Times New Roman" w:cs="Times New Roman"/>
          <w:i/>
        </w:rPr>
        <w:t xml:space="preserve">See </w:t>
      </w:r>
      <w:r w:rsidR="002D193E" w:rsidRPr="00DC1E92">
        <w:rPr>
          <w:rFonts w:ascii="Times New Roman" w:hAnsi="Times New Roman" w:cs="Times New Roman"/>
        </w:rPr>
        <w:t xml:space="preserve">Generally, Ashley Abramson, </w:t>
      </w:r>
      <w:r w:rsidR="002D193E" w:rsidRPr="00DC1E92">
        <w:rPr>
          <w:rFonts w:ascii="Times New Roman" w:hAnsi="Times New Roman" w:cs="Times New Roman"/>
          <w:i/>
        </w:rPr>
        <w:t>How COVID-19 may increase domestic violence and child abuse</w:t>
      </w:r>
      <w:r w:rsidR="002D193E" w:rsidRPr="00DC1E92">
        <w:rPr>
          <w:rFonts w:ascii="Times New Roman" w:hAnsi="Times New Roman" w:cs="Times New Roman"/>
        </w:rPr>
        <w:t xml:space="preserve">, American Psychological Association, (April 8, 2020), </w:t>
      </w:r>
      <w:hyperlink r:id="rId5" w:history="1">
        <w:r w:rsidR="002D193E" w:rsidRPr="00DC1E92">
          <w:rPr>
            <w:rStyle w:val="Hyperlink"/>
            <w:rFonts w:ascii="Times New Roman" w:hAnsi="Times New Roman" w:cs="Times New Roman"/>
          </w:rPr>
          <w:t>https://www.apa.org/topics/covid-19/domestic-violence-child-abuse</w:t>
        </w:r>
      </w:hyperlink>
      <w:r w:rsidR="002D193E" w:rsidRPr="00DC1E92">
        <w:rPr>
          <w:rFonts w:ascii="Times New Roman" w:hAnsi="Times New Roman" w:cs="Times New Roman"/>
        </w:rPr>
        <w:t xml:space="preserve">; </w:t>
      </w:r>
      <w:r w:rsidRPr="00DC1E92">
        <w:rPr>
          <w:rFonts w:ascii="Times New Roman" w:hAnsi="Times New Roman" w:cs="Times New Roman"/>
        </w:rPr>
        <w:t xml:space="preserve">Amber Peterman, Alina Potts, Megan O’Donnell, Kelly Thompson, Niyati Shah, Sabine Oertelt-Prigione, Nicole van Gelder, </w:t>
      </w:r>
      <w:r w:rsidRPr="00DC1E92">
        <w:rPr>
          <w:rFonts w:ascii="Times New Roman" w:hAnsi="Times New Roman" w:cs="Times New Roman"/>
          <w:i/>
          <w:iCs/>
          <w:color w:val="000000"/>
        </w:rPr>
        <w:t>Pandemics and Violence Against Women and Children</w:t>
      </w:r>
      <w:r w:rsidRPr="00DC1E92">
        <w:rPr>
          <w:rFonts w:ascii="Times New Roman" w:hAnsi="Times New Roman" w:cs="Times New Roman"/>
          <w:color w:val="000000"/>
        </w:rPr>
        <w:t xml:space="preserve">, </w:t>
      </w:r>
      <w:r w:rsidRPr="00DC1E92">
        <w:rPr>
          <w:rFonts w:ascii="Times New Roman" w:hAnsi="Times New Roman" w:cs="Times New Roman"/>
          <w:i/>
          <w:color w:val="000000"/>
        </w:rPr>
        <w:t xml:space="preserve">Working Paper </w:t>
      </w:r>
      <w:r w:rsidRPr="00DC1E92">
        <w:rPr>
          <w:rFonts w:ascii="Times New Roman" w:hAnsi="Times New Roman" w:cs="Times New Roman"/>
          <w:color w:val="000000"/>
        </w:rPr>
        <w:t xml:space="preserve">528 at Section 2.2, (April 2020), </w:t>
      </w:r>
      <w:hyperlink r:id="rId6" w:history="1">
        <w:r w:rsidRPr="00DC1E92">
          <w:rPr>
            <w:rStyle w:val="Hyperlink"/>
            <w:rFonts w:ascii="Times New Roman" w:hAnsi="Times New Roman" w:cs="Times New Roman"/>
          </w:rPr>
          <w:t>https://www.cgdev.org/sites/default/files/pandemics-and-vawg-april2.pdf</w:t>
        </w:r>
      </w:hyperlink>
      <w:r w:rsidR="00B93FAE" w:rsidRPr="00B93FAE">
        <w:rPr>
          <w:rStyle w:val="Hyperlink"/>
          <w:rFonts w:ascii="Times New Roman" w:hAnsi="Times New Roman" w:cs="Times New Roman"/>
          <w:color w:val="auto"/>
          <w:u w:val="none"/>
        </w:rPr>
        <w:t>.</w:t>
      </w:r>
      <w:r w:rsidR="00B93FAE">
        <w:rPr>
          <w:rStyle w:val="Hyperlink"/>
          <w:rFonts w:ascii="Times New Roman" w:hAnsi="Times New Roman" w:cs="Times New Roman"/>
        </w:rPr>
        <w:t xml:space="preserve"> </w:t>
      </w:r>
    </w:p>
  </w:footnote>
  <w:footnote w:id="23">
    <w:p w14:paraId="7B948675" w14:textId="77777777" w:rsidR="009C05BF" w:rsidRPr="00DC1E92" w:rsidRDefault="009C05BF" w:rsidP="009C05BF">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w:t>
      </w:r>
      <w:r w:rsidRPr="00DC1E92">
        <w:rPr>
          <w:rFonts w:ascii="Times New Roman" w:hAnsi="Times New Roman" w:cs="Times New Roman"/>
          <w:i/>
        </w:rPr>
        <w:t>Id.</w:t>
      </w:r>
      <w:r w:rsidRPr="00DC1E92">
        <w:rPr>
          <w:rFonts w:ascii="Times New Roman" w:hAnsi="Times New Roman" w:cs="Times New Roman"/>
        </w:rPr>
        <w:t xml:space="preserve"> at Section 2.1.</w:t>
      </w:r>
    </w:p>
  </w:footnote>
  <w:footnote w:id="24">
    <w:p w14:paraId="0BF7397B" w14:textId="77777777" w:rsidR="009C05BF" w:rsidRPr="00DC1E92" w:rsidRDefault="009C05BF" w:rsidP="009C05BF">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w:t>
      </w:r>
      <w:r w:rsidRPr="00DC1E92">
        <w:rPr>
          <w:rFonts w:ascii="Times New Roman" w:hAnsi="Times New Roman" w:cs="Times New Roman"/>
          <w:color w:val="000000"/>
        </w:rPr>
        <w:t>Based on data provided by the Navajo Nation Acting Chief Prosecutor, on June 5, 2020.</w:t>
      </w:r>
    </w:p>
  </w:footnote>
  <w:footnote w:id="25">
    <w:p w14:paraId="2664EAA4" w14:textId="2FC7F1C2" w:rsidR="009C05BF" w:rsidRPr="00DC1E92" w:rsidRDefault="009C05BF" w:rsidP="009C05BF">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w:t>
      </w:r>
      <w:r w:rsidRPr="00DC1E92">
        <w:rPr>
          <w:rFonts w:ascii="Times New Roman" w:hAnsi="Times New Roman" w:cs="Times New Roman"/>
          <w:color w:val="000000"/>
        </w:rPr>
        <w:t xml:space="preserve">Personal interview with the Executive </w:t>
      </w:r>
      <w:r w:rsidR="00A27745" w:rsidRPr="00DC1E92">
        <w:rPr>
          <w:rFonts w:ascii="Times New Roman" w:hAnsi="Times New Roman" w:cs="Times New Roman"/>
          <w:color w:val="000000"/>
        </w:rPr>
        <w:t>D</w:t>
      </w:r>
      <w:r w:rsidRPr="00DC1E92">
        <w:rPr>
          <w:rFonts w:ascii="Times New Roman" w:hAnsi="Times New Roman" w:cs="Times New Roman"/>
          <w:color w:val="000000"/>
        </w:rPr>
        <w:t>irector of Navajo Nation Division of Social Services, on June 2, 2020.</w:t>
      </w:r>
    </w:p>
  </w:footnote>
  <w:footnote w:id="26">
    <w:p w14:paraId="088A6FF2" w14:textId="63560A1E" w:rsidR="009C05BF" w:rsidRPr="00B93FAE" w:rsidRDefault="009C05BF" w:rsidP="009C05BF">
      <w:pPr>
        <w:pStyle w:val="FootnoteText"/>
        <w:jc w:val="both"/>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w:t>
      </w:r>
      <w:r w:rsidRPr="00DC1E92">
        <w:rPr>
          <w:rFonts w:ascii="Times New Roman" w:hAnsi="Times New Roman" w:cs="Times New Roman"/>
          <w:i/>
        </w:rPr>
        <w:t>See</w:t>
      </w:r>
      <w:r w:rsidRPr="00DC1E92">
        <w:rPr>
          <w:rFonts w:ascii="Times New Roman" w:hAnsi="Times New Roman" w:cs="Times New Roman"/>
          <w:color w:val="000000"/>
        </w:rPr>
        <w:t xml:space="preserve"> </w:t>
      </w:r>
      <w:r w:rsidRPr="00DC1E92">
        <w:rPr>
          <w:rFonts w:ascii="Times New Roman" w:hAnsi="Times New Roman" w:cs="Times New Roman"/>
          <w:i/>
          <w:color w:val="000000"/>
        </w:rPr>
        <w:t>Generally</w:t>
      </w:r>
      <w:r w:rsidRPr="00DC1E92">
        <w:rPr>
          <w:rFonts w:ascii="Times New Roman" w:hAnsi="Times New Roman" w:cs="Times New Roman"/>
          <w:color w:val="000000"/>
        </w:rPr>
        <w:t xml:space="preserve">, </w:t>
      </w:r>
      <w:r w:rsidRPr="00DC1E92">
        <w:rPr>
          <w:rFonts w:ascii="Times New Roman" w:hAnsi="Times New Roman" w:cs="Times New Roman"/>
        </w:rPr>
        <w:t xml:space="preserve">Amber Peterman, Alina Potts, Megan O’Donnell, Kelly Thompson, Niyati Shah, Sabine Oertelt-Prigione, Nicole van Gelder, </w:t>
      </w:r>
      <w:r w:rsidRPr="00DC1E92">
        <w:rPr>
          <w:rFonts w:ascii="Times New Roman" w:hAnsi="Times New Roman" w:cs="Times New Roman"/>
          <w:i/>
          <w:iCs/>
          <w:color w:val="000000"/>
        </w:rPr>
        <w:t>Pandemics and Violence Against Women and Children</w:t>
      </w:r>
      <w:r w:rsidRPr="00DC1E92">
        <w:rPr>
          <w:rFonts w:ascii="Times New Roman" w:hAnsi="Times New Roman" w:cs="Times New Roman"/>
          <w:color w:val="000000"/>
        </w:rPr>
        <w:t xml:space="preserve">, </w:t>
      </w:r>
      <w:r w:rsidRPr="00DC1E92">
        <w:rPr>
          <w:rFonts w:ascii="Times New Roman" w:hAnsi="Times New Roman" w:cs="Times New Roman"/>
          <w:i/>
          <w:color w:val="000000"/>
        </w:rPr>
        <w:t xml:space="preserve">Working Paper </w:t>
      </w:r>
      <w:r w:rsidRPr="00DC1E92">
        <w:rPr>
          <w:rFonts w:ascii="Times New Roman" w:hAnsi="Times New Roman" w:cs="Times New Roman"/>
          <w:color w:val="000000"/>
        </w:rPr>
        <w:t xml:space="preserve">528 at Section 2.2, (April 2020), </w:t>
      </w:r>
      <w:hyperlink r:id="rId7" w:history="1">
        <w:r w:rsidRPr="00DC1E92">
          <w:rPr>
            <w:rStyle w:val="Hyperlink"/>
            <w:rFonts w:ascii="Times New Roman" w:hAnsi="Times New Roman" w:cs="Times New Roman"/>
          </w:rPr>
          <w:t>https://www.cgdev.org/sites/default/files/pandemics-and-vawg-april2.pdf</w:t>
        </w:r>
      </w:hyperlink>
      <w:r w:rsidR="00B93FAE">
        <w:rPr>
          <w:rStyle w:val="Hyperlink"/>
          <w:rFonts w:ascii="Times New Roman" w:hAnsi="Times New Roman" w:cs="Times New Roman"/>
          <w:color w:val="auto"/>
          <w:u w:val="none"/>
        </w:rPr>
        <w:t>.</w:t>
      </w:r>
    </w:p>
  </w:footnote>
  <w:footnote w:id="27">
    <w:p w14:paraId="58610469" w14:textId="77777777" w:rsidR="00040EF4" w:rsidRPr="00707EFB" w:rsidRDefault="00040EF4" w:rsidP="00040EF4">
      <w:pPr>
        <w:pStyle w:val="FootnoteText"/>
        <w:rPr>
          <w:rFonts w:ascii="Times New Roman" w:hAnsi="Times New Roman" w:cs="Times New Roman"/>
        </w:rPr>
      </w:pPr>
      <w:r w:rsidRPr="00707EFB">
        <w:rPr>
          <w:rStyle w:val="FootnoteReference"/>
          <w:rFonts w:ascii="Times New Roman" w:hAnsi="Times New Roman" w:cs="Times New Roman"/>
        </w:rPr>
        <w:footnoteRef/>
      </w:r>
      <w:r w:rsidRPr="00707EFB">
        <w:rPr>
          <w:rFonts w:ascii="Times New Roman" w:hAnsi="Times New Roman" w:cs="Times New Roman"/>
        </w:rPr>
        <w:t xml:space="preserve"> UNDRIP, Articles 5 and 13: The Nation </w:t>
      </w:r>
      <w:r>
        <w:rPr>
          <w:rFonts w:ascii="Times New Roman" w:hAnsi="Times New Roman" w:cs="Times New Roman"/>
        </w:rPr>
        <w:t>h</w:t>
      </w:r>
      <w:r w:rsidRPr="00707EFB">
        <w:rPr>
          <w:rFonts w:ascii="Times New Roman" w:hAnsi="Times New Roman" w:cs="Times New Roman"/>
        </w:rPr>
        <w:t xml:space="preserve">as the right to participate fully in the political life of the State, as well as the right to understand and be understood in political proceedings. The U.S. is obligated to ensure that Navajo voters have the ability to fully participate in State elections. </w:t>
      </w:r>
    </w:p>
  </w:footnote>
  <w:footnote w:id="28">
    <w:p w14:paraId="53632B5F" w14:textId="5AFACFAE" w:rsidR="008652FE" w:rsidRPr="00DC1E92" w:rsidRDefault="008652FE">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Voting Rights Act of 1965, Pub. L. No. 89-110, 79 Stat. 437 (1965) (as amended, the Voting Rights Act protects American Indians from voting practices that have a disparate impact on their right to vote). </w:t>
      </w:r>
    </w:p>
  </w:footnote>
  <w:footnote w:id="29">
    <w:p w14:paraId="1EFE770E" w14:textId="14970318" w:rsidR="008652FE" w:rsidRPr="00751C15" w:rsidRDefault="008652FE">
      <w:pPr>
        <w:pStyle w:val="FootnoteText"/>
        <w:rPr>
          <w:rFonts w:ascii="Times New Roman" w:hAnsi="Times New Roman" w:cs="Times New Roman"/>
        </w:rPr>
      </w:pPr>
      <w:r w:rsidRPr="00DC1E92">
        <w:rPr>
          <w:rStyle w:val="FootnoteReference"/>
          <w:rFonts w:ascii="Times New Roman" w:hAnsi="Times New Roman" w:cs="Times New Roman"/>
        </w:rPr>
        <w:footnoteRef/>
      </w:r>
      <w:r w:rsidRPr="00DC1E92">
        <w:rPr>
          <w:rFonts w:ascii="Times New Roman" w:hAnsi="Times New Roman" w:cs="Times New Roman"/>
        </w:rPr>
        <w:t xml:space="preserve"> 2019 was the International Year of Indigenous Languages; UNDRIP Articles 5 and 13 are implicated by the </w:t>
      </w:r>
      <w:r w:rsidRPr="00751C15">
        <w:rPr>
          <w:rFonts w:ascii="Times New Roman" w:hAnsi="Times New Roman" w:cs="Times New Roman"/>
        </w:rPr>
        <w:t xml:space="preserve">diminished opportunity for Navajo people to vote due to language barriers. </w:t>
      </w:r>
    </w:p>
  </w:footnote>
  <w:footnote w:id="30">
    <w:p w14:paraId="571D0148" w14:textId="77777777" w:rsidR="00040EF4" w:rsidRPr="00751C15" w:rsidRDefault="00040EF4" w:rsidP="00040EF4">
      <w:pPr>
        <w:pStyle w:val="FootnoteText"/>
        <w:rPr>
          <w:rFonts w:ascii="Times New Roman" w:hAnsi="Times New Roman" w:cs="Times New Roman"/>
        </w:rPr>
      </w:pPr>
      <w:r w:rsidRPr="00751C15">
        <w:rPr>
          <w:rStyle w:val="FootnoteReference"/>
          <w:rFonts w:ascii="Times New Roman" w:hAnsi="Times New Roman" w:cs="Times New Roman"/>
        </w:rPr>
        <w:footnoteRef/>
      </w:r>
      <w:r w:rsidRPr="00751C15">
        <w:rPr>
          <w:rFonts w:ascii="Times New Roman" w:hAnsi="Times New Roman" w:cs="Times New Roman"/>
        </w:rPr>
        <w:t xml:space="preserve"> UNDRIP, Article 5: The Nation has the right to participate fully in the political life of the State, and the U.S. is obligated to ensure that Navajo members are fully represented in the 2020 Census. </w:t>
      </w:r>
    </w:p>
  </w:footnote>
  <w:footnote w:id="31">
    <w:p w14:paraId="5EE89EDF" w14:textId="77777777" w:rsidR="002F3ED4" w:rsidRPr="009C4B0C" w:rsidRDefault="002F3ED4" w:rsidP="002F3ED4">
      <w:pPr>
        <w:pStyle w:val="FootnoteText"/>
        <w:rPr>
          <w:rFonts w:ascii="Times New Roman" w:hAnsi="Times New Roman" w:cs="Times New Roman"/>
        </w:rPr>
      </w:pPr>
      <w:r w:rsidRPr="009C4B0C">
        <w:rPr>
          <w:rStyle w:val="FootnoteReference"/>
          <w:rFonts w:ascii="Times New Roman" w:hAnsi="Times New Roman" w:cs="Times New Roman"/>
        </w:rPr>
        <w:footnoteRef/>
      </w:r>
      <w:r w:rsidRPr="009C4B0C">
        <w:rPr>
          <w:rFonts w:ascii="Times New Roman" w:hAnsi="Times New Roman" w:cs="Times New Roman"/>
        </w:rPr>
        <w:t xml:space="preserve"> Navajo Nation Treaty, 1868, </w:t>
      </w:r>
      <w:r w:rsidRPr="004F4DF2">
        <w:rPr>
          <w:rFonts w:ascii="Times New Roman" w:hAnsi="Times New Roman" w:cs="Times New Roman"/>
          <w:b/>
        </w:rPr>
        <w:t>Annex 2</w:t>
      </w:r>
      <w:r w:rsidRPr="009C4B0C">
        <w:rPr>
          <w:rFonts w:ascii="Times New Roman" w:hAnsi="Times New Roman" w:cs="Times New Roman"/>
        </w:rPr>
        <w:t>.</w:t>
      </w:r>
    </w:p>
  </w:footnote>
  <w:footnote w:id="32">
    <w:p w14:paraId="1D23CA79" w14:textId="244C2647" w:rsidR="002F3ED4" w:rsidRPr="0033163D" w:rsidRDefault="002F3ED4" w:rsidP="002F3ED4">
      <w:pPr>
        <w:pStyle w:val="FootnoteText"/>
        <w:rPr>
          <w:rFonts w:ascii="Times New Roman" w:hAnsi="Times New Roman" w:cs="Times New Roman"/>
        </w:rPr>
      </w:pPr>
      <w:r w:rsidRPr="009C4B0C">
        <w:rPr>
          <w:rStyle w:val="FootnoteReference"/>
          <w:rFonts w:ascii="Times New Roman" w:hAnsi="Times New Roman" w:cs="Times New Roman"/>
        </w:rPr>
        <w:footnoteRef/>
      </w:r>
      <w:r w:rsidRPr="009C4B0C">
        <w:rPr>
          <w:rFonts w:ascii="Times New Roman" w:hAnsi="Times New Roman" w:cs="Times New Roman"/>
        </w:rPr>
        <w:t xml:space="preserve"> U.S. Census Bureau, </w:t>
      </w:r>
      <w:r w:rsidRPr="009C4B0C">
        <w:rPr>
          <w:rFonts w:ascii="Times New Roman" w:hAnsi="Times New Roman" w:cs="Times New Roman"/>
          <w:i/>
        </w:rPr>
        <w:t>What is the 2020 Census</w:t>
      </w:r>
      <w:r w:rsidRPr="009C4B0C">
        <w:rPr>
          <w:rFonts w:ascii="Times New Roman" w:hAnsi="Times New Roman" w:cs="Times New Roman"/>
        </w:rPr>
        <w:t xml:space="preserve">, </w:t>
      </w:r>
      <w:hyperlink r:id="rId8" w:history="1">
        <w:r w:rsidRPr="009C4B0C">
          <w:rPr>
            <w:rStyle w:val="Hyperlink"/>
            <w:rFonts w:ascii="Times New Roman" w:hAnsi="Times New Roman" w:cs="Times New Roman"/>
          </w:rPr>
          <w:t>https://2020census.gov/en/what-is-2020-census.html</w:t>
        </w:r>
      </w:hyperlink>
      <w:r w:rsidR="0033163D">
        <w:rPr>
          <w:rStyle w:val="Hyperlink"/>
          <w:rFonts w:ascii="Times New Roman" w:hAnsi="Times New Roman" w:cs="Times New Roman"/>
          <w:color w:val="auto"/>
          <w:u w:val="none"/>
        </w:rPr>
        <w:t>.</w:t>
      </w:r>
    </w:p>
  </w:footnote>
  <w:footnote w:id="33">
    <w:p w14:paraId="011B484C" w14:textId="4D778E16" w:rsidR="002F3ED4" w:rsidRPr="0033163D" w:rsidRDefault="002F3ED4" w:rsidP="002F3ED4">
      <w:pPr>
        <w:pStyle w:val="FootnoteText"/>
        <w:rPr>
          <w:rFonts w:ascii="Times New Roman" w:hAnsi="Times New Roman" w:cs="Times New Roman"/>
        </w:rPr>
      </w:pPr>
      <w:r w:rsidRPr="009C4B0C">
        <w:rPr>
          <w:rStyle w:val="FootnoteReference"/>
          <w:rFonts w:ascii="Times New Roman" w:hAnsi="Times New Roman" w:cs="Times New Roman"/>
        </w:rPr>
        <w:footnoteRef/>
      </w:r>
      <w:r w:rsidRPr="009C4B0C">
        <w:rPr>
          <w:rFonts w:ascii="Times New Roman" w:hAnsi="Times New Roman" w:cs="Times New Roman"/>
        </w:rPr>
        <w:t xml:space="preserve"> Secretary Steven T. Mnuchin and Secretary David L. Bernhardt, </w:t>
      </w:r>
      <w:r w:rsidRPr="009C4B0C">
        <w:rPr>
          <w:rFonts w:ascii="Times New Roman" w:hAnsi="Times New Roman" w:cs="Times New Roman"/>
          <w:i/>
        </w:rPr>
        <w:t>Press Release, Joint Statement by Treasury Secretary Steven T. Mnuchin and Secretary of the Interior David L. Bernhardt on Distribution of Coronavirus Relief Fund Dollars to Native American Tribes</w:t>
      </w:r>
      <w:r w:rsidRPr="009C4B0C">
        <w:rPr>
          <w:rFonts w:ascii="Times New Roman" w:hAnsi="Times New Roman" w:cs="Times New Roman"/>
        </w:rPr>
        <w:t xml:space="preserve">, (May 5, 2020), </w:t>
      </w:r>
      <w:hyperlink r:id="rId9" w:history="1">
        <w:r w:rsidRPr="009C4B0C">
          <w:rPr>
            <w:rStyle w:val="Hyperlink"/>
            <w:rFonts w:ascii="Times New Roman" w:hAnsi="Times New Roman" w:cs="Times New Roman"/>
          </w:rPr>
          <w:t>https://home.treasury.gov/news/press-releases/sm998</w:t>
        </w:r>
      </w:hyperlink>
      <w:r w:rsidR="0033163D">
        <w:rPr>
          <w:rStyle w:val="Hyperlink"/>
          <w:rFonts w:ascii="Times New Roman" w:hAnsi="Times New Roman" w:cs="Times New Roman"/>
          <w:color w:val="auto"/>
          <w:u w:val="none"/>
        </w:rPr>
        <w:t>.</w:t>
      </w:r>
    </w:p>
  </w:footnote>
  <w:footnote w:id="34">
    <w:p w14:paraId="0EB131E7" w14:textId="46A61AA9" w:rsidR="002F3ED4" w:rsidRPr="0033163D" w:rsidRDefault="002F3ED4" w:rsidP="002F3ED4">
      <w:pPr>
        <w:pStyle w:val="FootnoteText"/>
        <w:rPr>
          <w:rFonts w:ascii="Times New Roman" w:hAnsi="Times New Roman" w:cs="Times New Roman"/>
        </w:rPr>
      </w:pPr>
      <w:r w:rsidRPr="009C4B0C">
        <w:rPr>
          <w:rStyle w:val="FootnoteReference"/>
          <w:rFonts w:ascii="Times New Roman" w:hAnsi="Times New Roman" w:cs="Times New Roman"/>
        </w:rPr>
        <w:footnoteRef/>
      </w:r>
      <w:r w:rsidRPr="009C4B0C">
        <w:rPr>
          <w:rFonts w:ascii="Times New Roman" w:hAnsi="Times New Roman" w:cs="Times New Roman"/>
        </w:rPr>
        <w:t xml:space="preserve"> U.S. Census Bureau, </w:t>
      </w:r>
      <w:r w:rsidRPr="009C4B0C">
        <w:rPr>
          <w:rFonts w:ascii="Times New Roman" w:hAnsi="Times New Roman" w:cs="Times New Roman"/>
          <w:i/>
        </w:rPr>
        <w:t>Conducting the Count</w:t>
      </w:r>
      <w:r w:rsidRPr="009C4B0C">
        <w:rPr>
          <w:rFonts w:ascii="Times New Roman" w:hAnsi="Times New Roman" w:cs="Times New Roman"/>
        </w:rPr>
        <w:t xml:space="preserve">, </w:t>
      </w:r>
      <w:hyperlink r:id="rId10" w:history="1">
        <w:r w:rsidRPr="009C4B0C">
          <w:rPr>
            <w:rStyle w:val="Hyperlink"/>
            <w:rFonts w:ascii="Times New Roman" w:hAnsi="Times New Roman" w:cs="Times New Roman"/>
          </w:rPr>
          <w:t>https://2020census.gov/en/conducting-the-count.html</w:t>
        </w:r>
      </w:hyperlink>
      <w:r w:rsidR="0033163D">
        <w:rPr>
          <w:rStyle w:val="Hyperlink"/>
          <w:rFonts w:ascii="Times New Roman" w:hAnsi="Times New Roman" w:cs="Times New Roman"/>
          <w:color w:val="auto"/>
          <w:u w:val="none"/>
        </w:rPr>
        <w:t>.</w:t>
      </w:r>
    </w:p>
  </w:footnote>
  <w:footnote w:id="35">
    <w:p w14:paraId="3ED4176D" w14:textId="77777777" w:rsidR="002F3ED4" w:rsidRPr="009C4B0C" w:rsidRDefault="002F3ED4" w:rsidP="002F3ED4">
      <w:pPr>
        <w:pStyle w:val="FootnoteText"/>
        <w:rPr>
          <w:rFonts w:ascii="Times New Roman" w:hAnsi="Times New Roman" w:cs="Times New Roman"/>
        </w:rPr>
      </w:pPr>
      <w:r w:rsidRPr="009C4B0C">
        <w:rPr>
          <w:rStyle w:val="FootnoteReference"/>
          <w:rFonts w:ascii="Times New Roman" w:hAnsi="Times New Roman" w:cs="Times New Roman"/>
        </w:rPr>
        <w:footnoteRef/>
      </w:r>
      <w:r w:rsidRPr="009C4B0C">
        <w:rPr>
          <w:rFonts w:ascii="Times New Roman" w:hAnsi="Times New Roman" w:cs="Times New Roman"/>
        </w:rPr>
        <w:t xml:space="preserve"> U.S. Census Bureau, </w:t>
      </w:r>
      <w:r w:rsidRPr="009C4B0C">
        <w:rPr>
          <w:rFonts w:ascii="Times New Roman" w:hAnsi="Times New Roman" w:cs="Times New Roman"/>
          <w:i/>
        </w:rPr>
        <w:t>What to Look For in the Mail, Frequently Asked Questions – Does the Census Bureau send mail to PO Boxes?</w:t>
      </w:r>
      <w:r w:rsidRPr="009C4B0C">
        <w:rPr>
          <w:rFonts w:ascii="Times New Roman" w:hAnsi="Times New Roman" w:cs="Times New Roman"/>
        </w:rPr>
        <w:t xml:space="preserve">, </w:t>
      </w:r>
      <w:hyperlink r:id="rId11" w:anchor=":~:text=No%2C%20the%20Census%20Bureau%20cannot,the%20place%20where%20you%20live." w:history="1">
        <w:r w:rsidRPr="009C4B0C">
          <w:rPr>
            <w:rStyle w:val="Hyperlink"/>
            <w:rFonts w:ascii="Times New Roman" w:hAnsi="Times New Roman" w:cs="Times New Roman"/>
          </w:rPr>
          <w:t>https://2020census.gov/en/mailings.html#:~:text=No%2C%20the%20Census%20Bureau%20cannot,the%20place%20where%20you%20live</w:t>
        </w:r>
        <w:r w:rsidRPr="0033163D">
          <w:rPr>
            <w:rStyle w:val="Hyperlink"/>
            <w:rFonts w:ascii="Times New Roman" w:hAnsi="Times New Roman" w:cs="Times New Roman"/>
            <w:color w:val="auto"/>
            <w:u w:val="none"/>
          </w:rPr>
          <w:t>.</w:t>
        </w:r>
      </w:hyperlink>
    </w:p>
  </w:footnote>
  <w:footnote w:id="36">
    <w:p w14:paraId="5B8AF2CF" w14:textId="5BF6D7C1" w:rsidR="0064639D" w:rsidRPr="00AB62F1" w:rsidRDefault="0064639D" w:rsidP="0064639D">
      <w:pPr>
        <w:pStyle w:val="FootnoteText"/>
        <w:rPr>
          <w:rFonts w:ascii="Times New Roman" w:hAnsi="Times New Roman" w:cs="Times New Roman"/>
        </w:rPr>
      </w:pPr>
      <w:r w:rsidRPr="00AB62F1">
        <w:rPr>
          <w:rStyle w:val="FootnoteReference"/>
          <w:rFonts w:ascii="Times New Roman" w:hAnsi="Times New Roman" w:cs="Times New Roman"/>
        </w:rPr>
        <w:footnoteRef/>
      </w:r>
      <w:r w:rsidRPr="00AB62F1">
        <w:rPr>
          <w:rFonts w:ascii="Times New Roman" w:hAnsi="Times New Roman" w:cs="Times New Roman"/>
        </w:rPr>
        <w:t xml:space="preserve"> Per the imposed stay-at-home orders and curfews, the Navajo Census Office did not conduct in-person interviews beginning March 16, 2020. The Navajo Nation At</w:t>
      </w:r>
      <w:r w:rsidR="00B81D40">
        <w:rPr>
          <w:rFonts w:ascii="Times New Roman" w:hAnsi="Times New Roman" w:cs="Times New Roman"/>
        </w:rPr>
        <w:t>torney General recently deemed C</w:t>
      </w:r>
      <w:r w:rsidRPr="00AB62F1">
        <w:rPr>
          <w:rFonts w:ascii="Times New Roman" w:hAnsi="Times New Roman" w:cs="Times New Roman"/>
        </w:rPr>
        <w:t>ensus taking an essential government function however, allowing the Navajo Census Office to resume in-person interviews on June 11, 2020.</w:t>
      </w:r>
    </w:p>
  </w:footnote>
  <w:footnote w:id="37">
    <w:p w14:paraId="7C91E2E3" w14:textId="77DE787E" w:rsidR="0064639D" w:rsidRPr="00F6010F" w:rsidRDefault="0064639D" w:rsidP="0064639D">
      <w:pPr>
        <w:pStyle w:val="FootnoteText"/>
        <w:rPr>
          <w:rFonts w:ascii="Times New Roman" w:hAnsi="Times New Roman" w:cs="Times New Roman"/>
        </w:rPr>
      </w:pPr>
      <w:r w:rsidRPr="00F6010F">
        <w:rPr>
          <w:rStyle w:val="FootnoteReference"/>
          <w:rFonts w:ascii="Times New Roman" w:hAnsi="Times New Roman" w:cs="Times New Roman"/>
        </w:rPr>
        <w:footnoteRef/>
      </w:r>
      <w:r w:rsidRPr="00F6010F">
        <w:rPr>
          <w:rFonts w:ascii="Times New Roman" w:hAnsi="Times New Roman" w:cs="Times New Roman"/>
        </w:rPr>
        <w:t xml:space="preserve"> U.S. Census Bureau, </w:t>
      </w:r>
      <w:r w:rsidRPr="00F6010F">
        <w:rPr>
          <w:rFonts w:ascii="Times New Roman" w:hAnsi="Times New Roman" w:cs="Times New Roman"/>
          <w:i/>
        </w:rPr>
        <w:t>2020 Census Operational Adjustments Due to COVID-19</w:t>
      </w:r>
      <w:r w:rsidRPr="00F6010F">
        <w:rPr>
          <w:rFonts w:ascii="Times New Roman" w:hAnsi="Times New Roman" w:cs="Times New Roman"/>
        </w:rPr>
        <w:t xml:space="preserve">, </w:t>
      </w:r>
      <w:hyperlink r:id="rId12" w:history="1">
        <w:r w:rsidRPr="00147A63">
          <w:rPr>
            <w:rStyle w:val="Hyperlink"/>
            <w:rFonts w:ascii="Times New Roman" w:hAnsi="Times New Roman" w:cs="Times New Roman"/>
          </w:rPr>
          <w:t>https://2020census.gov/en/news-events/operational-adjustments-covid-19.html</w:t>
        </w:r>
      </w:hyperlink>
      <w:r w:rsidR="00B1018A" w:rsidRPr="00B1018A">
        <w:rPr>
          <w:rStyle w:val="Hyperlink"/>
          <w:rFonts w:ascii="Times New Roman" w:hAnsi="Times New Roman" w:cs="Times New Roman"/>
          <w:color w:val="auto"/>
          <w:u w:val="non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9744" w14:textId="29F3422B" w:rsidR="00340E3D" w:rsidRPr="00B81D40" w:rsidRDefault="00340E3D" w:rsidP="00334C34">
    <w:pPr>
      <w:pStyle w:val="Header"/>
      <w:jc w:val="right"/>
      <w:rPr>
        <w:rFonts w:ascii="Times New Roman" w:hAnsi="Times New Roman" w:cs="Times New Roman"/>
      </w:rPr>
    </w:pPr>
    <w:r w:rsidRPr="00B81D40">
      <w:rPr>
        <w:rFonts w:ascii="Times New Roman" w:hAnsi="Times New Roman" w:cs="Times New Roman"/>
      </w:rPr>
      <w:t>Navajo Nation</w:t>
    </w:r>
    <w:r w:rsidR="00334C34" w:rsidRPr="00B81D40">
      <w:rPr>
        <w:rFonts w:ascii="Times New Roman" w:hAnsi="Times New Roman" w:cs="Times New Roman"/>
      </w:rPr>
      <w:t xml:space="preserve"> </w:t>
    </w:r>
    <w:r w:rsidRPr="00B81D40">
      <w:rPr>
        <w:rFonts w:ascii="Times New Roman" w:hAnsi="Times New Roman" w:cs="Times New Roman"/>
      </w:rPr>
      <w:t>COVID-19 Impact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80FE5"/>
    <w:multiLevelType w:val="hybridMultilevel"/>
    <w:tmpl w:val="B7524B0E"/>
    <w:lvl w:ilvl="0" w:tplc="EF948938">
      <w:start w:val="1"/>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M7QwtDAyNDA3NzJU0lEKTi0uzszPAymwrAUAnr64kiwAAAA="/>
  </w:docVars>
  <w:rsids>
    <w:rsidRoot w:val="00674E8B"/>
    <w:rsid w:val="000108F8"/>
    <w:rsid w:val="00012803"/>
    <w:rsid w:val="00015FAF"/>
    <w:rsid w:val="00016FA6"/>
    <w:rsid w:val="000218EA"/>
    <w:rsid w:val="0002585A"/>
    <w:rsid w:val="000259C1"/>
    <w:rsid w:val="00040EF4"/>
    <w:rsid w:val="00043DFD"/>
    <w:rsid w:val="000457F5"/>
    <w:rsid w:val="0005224A"/>
    <w:rsid w:val="00061138"/>
    <w:rsid w:val="00075823"/>
    <w:rsid w:val="000B2FDC"/>
    <w:rsid w:val="000B4A99"/>
    <w:rsid w:val="000B7A09"/>
    <w:rsid w:val="000C67E6"/>
    <w:rsid w:val="000D41C6"/>
    <w:rsid w:val="000D6BA9"/>
    <w:rsid w:val="000F4999"/>
    <w:rsid w:val="000F582A"/>
    <w:rsid w:val="00100D1C"/>
    <w:rsid w:val="001049D5"/>
    <w:rsid w:val="00106871"/>
    <w:rsid w:val="0011435E"/>
    <w:rsid w:val="00117D74"/>
    <w:rsid w:val="001218D5"/>
    <w:rsid w:val="00121F8D"/>
    <w:rsid w:val="00125346"/>
    <w:rsid w:val="0012638D"/>
    <w:rsid w:val="00127333"/>
    <w:rsid w:val="001444C6"/>
    <w:rsid w:val="00151EC5"/>
    <w:rsid w:val="00152008"/>
    <w:rsid w:val="001538FC"/>
    <w:rsid w:val="00164009"/>
    <w:rsid w:val="00165742"/>
    <w:rsid w:val="00177A44"/>
    <w:rsid w:val="00186464"/>
    <w:rsid w:val="00191046"/>
    <w:rsid w:val="00192F26"/>
    <w:rsid w:val="00194A7D"/>
    <w:rsid w:val="001A2F4C"/>
    <w:rsid w:val="001A4A06"/>
    <w:rsid w:val="001B4F98"/>
    <w:rsid w:val="001B6916"/>
    <w:rsid w:val="001B6BBE"/>
    <w:rsid w:val="001C6193"/>
    <w:rsid w:val="001E3773"/>
    <w:rsid w:val="001E37C0"/>
    <w:rsid w:val="001E5BC0"/>
    <w:rsid w:val="001E78CC"/>
    <w:rsid w:val="001F1CD2"/>
    <w:rsid w:val="00203D9C"/>
    <w:rsid w:val="00211D62"/>
    <w:rsid w:val="00217CA1"/>
    <w:rsid w:val="00217D84"/>
    <w:rsid w:val="00222F03"/>
    <w:rsid w:val="00231917"/>
    <w:rsid w:val="002335E6"/>
    <w:rsid w:val="00235218"/>
    <w:rsid w:val="00236786"/>
    <w:rsid w:val="002372E4"/>
    <w:rsid w:val="0024074D"/>
    <w:rsid w:val="0025713D"/>
    <w:rsid w:val="0026209D"/>
    <w:rsid w:val="00262692"/>
    <w:rsid w:val="00270651"/>
    <w:rsid w:val="002707FB"/>
    <w:rsid w:val="00273B98"/>
    <w:rsid w:val="00274214"/>
    <w:rsid w:val="0028768B"/>
    <w:rsid w:val="0029547A"/>
    <w:rsid w:val="00295B47"/>
    <w:rsid w:val="002960D1"/>
    <w:rsid w:val="002A4FA6"/>
    <w:rsid w:val="002A69A6"/>
    <w:rsid w:val="002A75C2"/>
    <w:rsid w:val="002B2AF2"/>
    <w:rsid w:val="002B6DEE"/>
    <w:rsid w:val="002C1C30"/>
    <w:rsid w:val="002D0F5A"/>
    <w:rsid w:val="002D193E"/>
    <w:rsid w:val="002D3C91"/>
    <w:rsid w:val="002D4EED"/>
    <w:rsid w:val="002D5AD1"/>
    <w:rsid w:val="002E0515"/>
    <w:rsid w:val="002E28B8"/>
    <w:rsid w:val="002E5540"/>
    <w:rsid w:val="002F1F09"/>
    <w:rsid w:val="002F3ED4"/>
    <w:rsid w:val="00303362"/>
    <w:rsid w:val="00307EE9"/>
    <w:rsid w:val="00310245"/>
    <w:rsid w:val="003129A2"/>
    <w:rsid w:val="003134DC"/>
    <w:rsid w:val="00316003"/>
    <w:rsid w:val="00325D14"/>
    <w:rsid w:val="00326FB9"/>
    <w:rsid w:val="0033085D"/>
    <w:rsid w:val="0033163D"/>
    <w:rsid w:val="00334C34"/>
    <w:rsid w:val="00334FC7"/>
    <w:rsid w:val="00335384"/>
    <w:rsid w:val="00340E3D"/>
    <w:rsid w:val="00343D76"/>
    <w:rsid w:val="003469D0"/>
    <w:rsid w:val="0034724D"/>
    <w:rsid w:val="0035076E"/>
    <w:rsid w:val="00355EB2"/>
    <w:rsid w:val="0036203A"/>
    <w:rsid w:val="00366A4A"/>
    <w:rsid w:val="003725BB"/>
    <w:rsid w:val="003802CE"/>
    <w:rsid w:val="003864B5"/>
    <w:rsid w:val="00390AA4"/>
    <w:rsid w:val="003925EE"/>
    <w:rsid w:val="00394289"/>
    <w:rsid w:val="00397CC8"/>
    <w:rsid w:val="003A1C6A"/>
    <w:rsid w:val="003B18A8"/>
    <w:rsid w:val="003B40AF"/>
    <w:rsid w:val="003B5AE5"/>
    <w:rsid w:val="003C4941"/>
    <w:rsid w:val="003D4DAB"/>
    <w:rsid w:val="003F0BDE"/>
    <w:rsid w:val="003F32A8"/>
    <w:rsid w:val="004119B8"/>
    <w:rsid w:val="0041255F"/>
    <w:rsid w:val="00413BEF"/>
    <w:rsid w:val="004146CE"/>
    <w:rsid w:val="00415F68"/>
    <w:rsid w:val="00424497"/>
    <w:rsid w:val="00434140"/>
    <w:rsid w:val="0043784E"/>
    <w:rsid w:val="00437EA1"/>
    <w:rsid w:val="0045463D"/>
    <w:rsid w:val="00473C6D"/>
    <w:rsid w:val="0048621B"/>
    <w:rsid w:val="00486F75"/>
    <w:rsid w:val="0049054C"/>
    <w:rsid w:val="00492F54"/>
    <w:rsid w:val="004A21FF"/>
    <w:rsid w:val="004A34CD"/>
    <w:rsid w:val="004A4840"/>
    <w:rsid w:val="004A522A"/>
    <w:rsid w:val="004A59C9"/>
    <w:rsid w:val="004A66D0"/>
    <w:rsid w:val="004B3935"/>
    <w:rsid w:val="004C010F"/>
    <w:rsid w:val="004C5B5F"/>
    <w:rsid w:val="004C6909"/>
    <w:rsid w:val="004C6FA8"/>
    <w:rsid w:val="004D5538"/>
    <w:rsid w:val="004D65B6"/>
    <w:rsid w:val="004E04E9"/>
    <w:rsid w:val="004E5D41"/>
    <w:rsid w:val="004E64D5"/>
    <w:rsid w:val="004F48C1"/>
    <w:rsid w:val="004F4DF2"/>
    <w:rsid w:val="004F54CF"/>
    <w:rsid w:val="00511763"/>
    <w:rsid w:val="00513E32"/>
    <w:rsid w:val="00525DC8"/>
    <w:rsid w:val="00527305"/>
    <w:rsid w:val="00530CB2"/>
    <w:rsid w:val="005321EE"/>
    <w:rsid w:val="005326EF"/>
    <w:rsid w:val="005405BA"/>
    <w:rsid w:val="00540C49"/>
    <w:rsid w:val="00542DF2"/>
    <w:rsid w:val="00545272"/>
    <w:rsid w:val="00582183"/>
    <w:rsid w:val="0059328A"/>
    <w:rsid w:val="005A7364"/>
    <w:rsid w:val="005B43DD"/>
    <w:rsid w:val="005C4BF3"/>
    <w:rsid w:val="005C5340"/>
    <w:rsid w:val="005C5927"/>
    <w:rsid w:val="005C6778"/>
    <w:rsid w:val="005D48BF"/>
    <w:rsid w:val="005D5642"/>
    <w:rsid w:val="005D629A"/>
    <w:rsid w:val="005F32FB"/>
    <w:rsid w:val="005F61D7"/>
    <w:rsid w:val="00602926"/>
    <w:rsid w:val="00605B7D"/>
    <w:rsid w:val="00623EC3"/>
    <w:rsid w:val="006258F1"/>
    <w:rsid w:val="00625FC3"/>
    <w:rsid w:val="0063562B"/>
    <w:rsid w:val="006406F2"/>
    <w:rsid w:val="0064126F"/>
    <w:rsid w:val="0064639D"/>
    <w:rsid w:val="00653A12"/>
    <w:rsid w:val="00656818"/>
    <w:rsid w:val="00657651"/>
    <w:rsid w:val="0066222C"/>
    <w:rsid w:val="006743E2"/>
    <w:rsid w:val="00674AA8"/>
    <w:rsid w:val="00674E8B"/>
    <w:rsid w:val="00697E79"/>
    <w:rsid w:val="00697FCE"/>
    <w:rsid w:val="006B3FFF"/>
    <w:rsid w:val="006B64CD"/>
    <w:rsid w:val="006C311F"/>
    <w:rsid w:val="006C499E"/>
    <w:rsid w:val="006C564E"/>
    <w:rsid w:val="006D5F5A"/>
    <w:rsid w:val="006E3C71"/>
    <w:rsid w:val="006F6CEC"/>
    <w:rsid w:val="00703959"/>
    <w:rsid w:val="00703ABD"/>
    <w:rsid w:val="007053DA"/>
    <w:rsid w:val="00707EFB"/>
    <w:rsid w:val="0071007F"/>
    <w:rsid w:val="00725A4C"/>
    <w:rsid w:val="00725EC3"/>
    <w:rsid w:val="007354CC"/>
    <w:rsid w:val="007409DA"/>
    <w:rsid w:val="00747C87"/>
    <w:rsid w:val="00751C15"/>
    <w:rsid w:val="00754699"/>
    <w:rsid w:val="00757108"/>
    <w:rsid w:val="0076336C"/>
    <w:rsid w:val="0076430D"/>
    <w:rsid w:val="007963F8"/>
    <w:rsid w:val="007964D5"/>
    <w:rsid w:val="007B0E2F"/>
    <w:rsid w:val="007B1320"/>
    <w:rsid w:val="007B7C4B"/>
    <w:rsid w:val="007C3F20"/>
    <w:rsid w:val="007D03D4"/>
    <w:rsid w:val="007E187E"/>
    <w:rsid w:val="007F3452"/>
    <w:rsid w:val="007F4126"/>
    <w:rsid w:val="00802F42"/>
    <w:rsid w:val="00813864"/>
    <w:rsid w:val="008417C1"/>
    <w:rsid w:val="008423F7"/>
    <w:rsid w:val="0085213B"/>
    <w:rsid w:val="00855505"/>
    <w:rsid w:val="00860CC2"/>
    <w:rsid w:val="00862755"/>
    <w:rsid w:val="008652FE"/>
    <w:rsid w:val="00866147"/>
    <w:rsid w:val="00867572"/>
    <w:rsid w:val="00871C8C"/>
    <w:rsid w:val="008734DD"/>
    <w:rsid w:val="00881169"/>
    <w:rsid w:val="008904C3"/>
    <w:rsid w:val="0089113A"/>
    <w:rsid w:val="008960FC"/>
    <w:rsid w:val="008A7554"/>
    <w:rsid w:val="008B6F8F"/>
    <w:rsid w:val="008C3215"/>
    <w:rsid w:val="008C3E17"/>
    <w:rsid w:val="008D1A3B"/>
    <w:rsid w:val="008E4AE6"/>
    <w:rsid w:val="008F50F5"/>
    <w:rsid w:val="008F7E21"/>
    <w:rsid w:val="00904C2B"/>
    <w:rsid w:val="00914134"/>
    <w:rsid w:val="009268EC"/>
    <w:rsid w:val="00926AA1"/>
    <w:rsid w:val="00940A2C"/>
    <w:rsid w:val="00940A45"/>
    <w:rsid w:val="009468A0"/>
    <w:rsid w:val="00963C15"/>
    <w:rsid w:val="009707BD"/>
    <w:rsid w:val="0097148B"/>
    <w:rsid w:val="009735FF"/>
    <w:rsid w:val="0097546E"/>
    <w:rsid w:val="009759C9"/>
    <w:rsid w:val="00975BE5"/>
    <w:rsid w:val="00980012"/>
    <w:rsid w:val="009805E4"/>
    <w:rsid w:val="009877D3"/>
    <w:rsid w:val="00987F50"/>
    <w:rsid w:val="009A372B"/>
    <w:rsid w:val="009A76B2"/>
    <w:rsid w:val="009B1805"/>
    <w:rsid w:val="009B4AFD"/>
    <w:rsid w:val="009B7E7D"/>
    <w:rsid w:val="009C05BF"/>
    <w:rsid w:val="009C0B52"/>
    <w:rsid w:val="009D01E7"/>
    <w:rsid w:val="009D3BE7"/>
    <w:rsid w:val="009D3DAD"/>
    <w:rsid w:val="009D7575"/>
    <w:rsid w:val="009E2B6B"/>
    <w:rsid w:val="009F3844"/>
    <w:rsid w:val="00A01A65"/>
    <w:rsid w:val="00A060D3"/>
    <w:rsid w:val="00A10584"/>
    <w:rsid w:val="00A1592D"/>
    <w:rsid w:val="00A23AE2"/>
    <w:rsid w:val="00A27745"/>
    <w:rsid w:val="00A31BFD"/>
    <w:rsid w:val="00A409A4"/>
    <w:rsid w:val="00A41ABA"/>
    <w:rsid w:val="00A50ACB"/>
    <w:rsid w:val="00A5279B"/>
    <w:rsid w:val="00A55117"/>
    <w:rsid w:val="00A579BC"/>
    <w:rsid w:val="00A61BB4"/>
    <w:rsid w:val="00A7124E"/>
    <w:rsid w:val="00A7403F"/>
    <w:rsid w:val="00A8155E"/>
    <w:rsid w:val="00A815C6"/>
    <w:rsid w:val="00A94C84"/>
    <w:rsid w:val="00A95915"/>
    <w:rsid w:val="00AA455A"/>
    <w:rsid w:val="00AA5977"/>
    <w:rsid w:val="00AB171B"/>
    <w:rsid w:val="00AB22F3"/>
    <w:rsid w:val="00AB4393"/>
    <w:rsid w:val="00AC0D0D"/>
    <w:rsid w:val="00AD3F61"/>
    <w:rsid w:val="00AD4D56"/>
    <w:rsid w:val="00AE03EB"/>
    <w:rsid w:val="00AF0B98"/>
    <w:rsid w:val="00AF5259"/>
    <w:rsid w:val="00B00908"/>
    <w:rsid w:val="00B03162"/>
    <w:rsid w:val="00B1018A"/>
    <w:rsid w:val="00B12697"/>
    <w:rsid w:val="00B2018D"/>
    <w:rsid w:val="00B328F4"/>
    <w:rsid w:val="00B34F70"/>
    <w:rsid w:val="00B41918"/>
    <w:rsid w:val="00B4690F"/>
    <w:rsid w:val="00B6214A"/>
    <w:rsid w:val="00B623C7"/>
    <w:rsid w:val="00B66A94"/>
    <w:rsid w:val="00B73397"/>
    <w:rsid w:val="00B773BA"/>
    <w:rsid w:val="00B81D40"/>
    <w:rsid w:val="00B93FAE"/>
    <w:rsid w:val="00B94F52"/>
    <w:rsid w:val="00B954DE"/>
    <w:rsid w:val="00BA3A38"/>
    <w:rsid w:val="00BB1AB7"/>
    <w:rsid w:val="00BB72EB"/>
    <w:rsid w:val="00BC5AFE"/>
    <w:rsid w:val="00BC795C"/>
    <w:rsid w:val="00BD5CEE"/>
    <w:rsid w:val="00BE4E14"/>
    <w:rsid w:val="00BE5D92"/>
    <w:rsid w:val="00BF1ACC"/>
    <w:rsid w:val="00BF3B75"/>
    <w:rsid w:val="00BF4B6A"/>
    <w:rsid w:val="00C10FD0"/>
    <w:rsid w:val="00C17C28"/>
    <w:rsid w:val="00C23BF0"/>
    <w:rsid w:val="00C465A6"/>
    <w:rsid w:val="00C522A6"/>
    <w:rsid w:val="00C70919"/>
    <w:rsid w:val="00C73D6C"/>
    <w:rsid w:val="00C84C92"/>
    <w:rsid w:val="00C869BA"/>
    <w:rsid w:val="00C87F1B"/>
    <w:rsid w:val="00C93893"/>
    <w:rsid w:val="00CA13EE"/>
    <w:rsid w:val="00CA3873"/>
    <w:rsid w:val="00CA654C"/>
    <w:rsid w:val="00CA6796"/>
    <w:rsid w:val="00CB4F25"/>
    <w:rsid w:val="00CC022A"/>
    <w:rsid w:val="00CC149E"/>
    <w:rsid w:val="00CC1A61"/>
    <w:rsid w:val="00CD3D3E"/>
    <w:rsid w:val="00CD3E9F"/>
    <w:rsid w:val="00CE2EA5"/>
    <w:rsid w:val="00CE33BF"/>
    <w:rsid w:val="00D36A80"/>
    <w:rsid w:val="00D3762D"/>
    <w:rsid w:val="00D4012A"/>
    <w:rsid w:val="00D41660"/>
    <w:rsid w:val="00D4458D"/>
    <w:rsid w:val="00D46450"/>
    <w:rsid w:val="00D57911"/>
    <w:rsid w:val="00D619F1"/>
    <w:rsid w:val="00D65523"/>
    <w:rsid w:val="00D66200"/>
    <w:rsid w:val="00D74A8E"/>
    <w:rsid w:val="00D82BFD"/>
    <w:rsid w:val="00D87488"/>
    <w:rsid w:val="00D87C37"/>
    <w:rsid w:val="00D9402B"/>
    <w:rsid w:val="00DA61A9"/>
    <w:rsid w:val="00DA6943"/>
    <w:rsid w:val="00DB3207"/>
    <w:rsid w:val="00DB7E42"/>
    <w:rsid w:val="00DC1E92"/>
    <w:rsid w:val="00DC419F"/>
    <w:rsid w:val="00DD0BE2"/>
    <w:rsid w:val="00DD430D"/>
    <w:rsid w:val="00DD65C4"/>
    <w:rsid w:val="00DE1567"/>
    <w:rsid w:val="00DE1C96"/>
    <w:rsid w:val="00DE519F"/>
    <w:rsid w:val="00DF157D"/>
    <w:rsid w:val="00E02DB7"/>
    <w:rsid w:val="00E11B11"/>
    <w:rsid w:val="00E24FF4"/>
    <w:rsid w:val="00E36783"/>
    <w:rsid w:val="00E36EFD"/>
    <w:rsid w:val="00E37B95"/>
    <w:rsid w:val="00E53084"/>
    <w:rsid w:val="00E530FE"/>
    <w:rsid w:val="00E8479F"/>
    <w:rsid w:val="00E87043"/>
    <w:rsid w:val="00E931F0"/>
    <w:rsid w:val="00E970EA"/>
    <w:rsid w:val="00EA0B4B"/>
    <w:rsid w:val="00EA7FF2"/>
    <w:rsid w:val="00EC1A2A"/>
    <w:rsid w:val="00EE10D8"/>
    <w:rsid w:val="00EE36D5"/>
    <w:rsid w:val="00EE77AE"/>
    <w:rsid w:val="00F15F16"/>
    <w:rsid w:val="00F21693"/>
    <w:rsid w:val="00F23A98"/>
    <w:rsid w:val="00F32A10"/>
    <w:rsid w:val="00F44A93"/>
    <w:rsid w:val="00F46A23"/>
    <w:rsid w:val="00F535A8"/>
    <w:rsid w:val="00F56048"/>
    <w:rsid w:val="00F61292"/>
    <w:rsid w:val="00F61372"/>
    <w:rsid w:val="00F64FCB"/>
    <w:rsid w:val="00F7702B"/>
    <w:rsid w:val="00F836CA"/>
    <w:rsid w:val="00F86B4A"/>
    <w:rsid w:val="00F86FD4"/>
    <w:rsid w:val="00F91C27"/>
    <w:rsid w:val="00F92FE0"/>
    <w:rsid w:val="00F9372D"/>
    <w:rsid w:val="00F94EB3"/>
    <w:rsid w:val="00F9687D"/>
    <w:rsid w:val="00FA373D"/>
    <w:rsid w:val="00FB0F79"/>
    <w:rsid w:val="00FB751D"/>
    <w:rsid w:val="00FC09D5"/>
    <w:rsid w:val="00FC2AFE"/>
    <w:rsid w:val="00FC2FD1"/>
    <w:rsid w:val="00FE7DF4"/>
    <w:rsid w:val="00FF1740"/>
    <w:rsid w:val="00FF1D3C"/>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D465D"/>
  <w15:chartTrackingRefBased/>
  <w15:docId w15:val="{7CBAF9C4-384F-4CBC-97AF-F6B8E665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4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E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E8B"/>
    <w:rPr>
      <w:rFonts w:ascii="Times New Roman" w:eastAsia="Times New Roman" w:hAnsi="Times New Roman" w:cs="Times New Roman"/>
      <w:b/>
      <w:bCs/>
      <w:sz w:val="36"/>
      <w:szCs w:val="36"/>
    </w:rPr>
  </w:style>
  <w:style w:type="paragraph" w:styleId="NormalWeb">
    <w:name w:val="Normal (Web)"/>
    <w:basedOn w:val="Normal"/>
    <w:uiPriority w:val="99"/>
    <w:unhideWhenUsed/>
    <w:rsid w:val="00674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4E8B"/>
  </w:style>
  <w:style w:type="character" w:styleId="CommentReference">
    <w:name w:val="annotation reference"/>
    <w:basedOn w:val="DefaultParagraphFont"/>
    <w:uiPriority w:val="99"/>
    <w:semiHidden/>
    <w:unhideWhenUsed/>
    <w:rsid w:val="00674E8B"/>
    <w:rPr>
      <w:sz w:val="16"/>
      <w:szCs w:val="16"/>
    </w:rPr>
  </w:style>
  <w:style w:type="paragraph" w:styleId="CommentText">
    <w:name w:val="annotation text"/>
    <w:basedOn w:val="Normal"/>
    <w:link w:val="CommentTextChar"/>
    <w:uiPriority w:val="99"/>
    <w:semiHidden/>
    <w:unhideWhenUsed/>
    <w:rsid w:val="00674E8B"/>
    <w:pPr>
      <w:spacing w:line="240" w:lineRule="auto"/>
    </w:pPr>
    <w:rPr>
      <w:sz w:val="20"/>
      <w:szCs w:val="20"/>
    </w:rPr>
  </w:style>
  <w:style w:type="character" w:customStyle="1" w:styleId="CommentTextChar">
    <w:name w:val="Comment Text Char"/>
    <w:basedOn w:val="DefaultParagraphFont"/>
    <w:link w:val="CommentText"/>
    <w:uiPriority w:val="99"/>
    <w:semiHidden/>
    <w:rsid w:val="00674E8B"/>
    <w:rPr>
      <w:sz w:val="20"/>
      <w:szCs w:val="20"/>
    </w:rPr>
  </w:style>
  <w:style w:type="paragraph" w:styleId="CommentSubject">
    <w:name w:val="annotation subject"/>
    <w:basedOn w:val="CommentText"/>
    <w:next w:val="CommentText"/>
    <w:link w:val="CommentSubjectChar"/>
    <w:uiPriority w:val="99"/>
    <w:semiHidden/>
    <w:unhideWhenUsed/>
    <w:rsid w:val="00674E8B"/>
    <w:rPr>
      <w:b/>
      <w:bCs/>
    </w:rPr>
  </w:style>
  <w:style w:type="character" w:customStyle="1" w:styleId="CommentSubjectChar">
    <w:name w:val="Comment Subject Char"/>
    <w:basedOn w:val="CommentTextChar"/>
    <w:link w:val="CommentSubject"/>
    <w:uiPriority w:val="99"/>
    <w:semiHidden/>
    <w:rsid w:val="00674E8B"/>
    <w:rPr>
      <w:b/>
      <w:bCs/>
      <w:sz w:val="20"/>
      <w:szCs w:val="20"/>
    </w:rPr>
  </w:style>
  <w:style w:type="paragraph" w:styleId="BalloonText">
    <w:name w:val="Balloon Text"/>
    <w:basedOn w:val="Normal"/>
    <w:link w:val="BalloonTextChar"/>
    <w:uiPriority w:val="99"/>
    <w:semiHidden/>
    <w:unhideWhenUsed/>
    <w:rsid w:val="00674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8B"/>
    <w:rPr>
      <w:rFonts w:ascii="Segoe UI" w:hAnsi="Segoe UI" w:cs="Segoe UI"/>
      <w:sz w:val="18"/>
      <w:szCs w:val="18"/>
    </w:rPr>
  </w:style>
  <w:style w:type="character" w:styleId="Hyperlink">
    <w:name w:val="Hyperlink"/>
    <w:basedOn w:val="DefaultParagraphFont"/>
    <w:uiPriority w:val="99"/>
    <w:unhideWhenUsed/>
    <w:rsid w:val="008904C3"/>
    <w:rPr>
      <w:color w:val="0000FF"/>
      <w:u w:val="single"/>
    </w:rPr>
  </w:style>
  <w:style w:type="paragraph" w:styleId="ListParagraph">
    <w:name w:val="List Paragraph"/>
    <w:basedOn w:val="Normal"/>
    <w:uiPriority w:val="34"/>
    <w:qFormat/>
    <w:rsid w:val="004A522A"/>
    <w:pPr>
      <w:ind w:left="720"/>
      <w:contextualSpacing/>
    </w:pPr>
  </w:style>
  <w:style w:type="character" w:styleId="Emphasis">
    <w:name w:val="Emphasis"/>
    <w:basedOn w:val="DefaultParagraphFont"/>
    <w:uiPriority w:val="20"/>
    <w:qFormat/>
    <w:rsid w:val="001538FC"/>
    <w:rPr>
      <w:i/>
      <w:iCs/>
    </w:rPr>
  </w:style>
  <w:style w:type="paragraph" w:styleId="FootnoteText">
    <w:name w:val="footnote text"/>
    <w:basedOn w:val="Normal"/>
    <w:link w:val="FootnoteTextChar"/>
    <w:uiPriority w:val="99"/>
    <w:unhideWhenUsed/>
    <w:rsid w:val="00860CC2"/>
    <w:pPr>
      <w:spacing w:after="0" w:line="240" w:lineRule="auto"/>
    </w:pPr>
    <w:rPr>
      <w:sz w:val="20"/>
      <w:szCs w:val="20"/>
    </w:rPr>
  </w:style>
  <w:style w:type="character" w:customStyle="1" w:styleId="FootnoteTextChar">
    <w:name w:val="Footnote Text Char"/>
    <w:basedOn w:val="DefaultParagraphFont"/>
    <w:link w:val="FootnoteText"/>
    <w:uiPriority w:val="99"/>
    <w:rsid w:val="00860CC2"/>
    <w:rPr>
      <w:sz w:val="20"/>
      <w:szCs w:val="20"/>
    </w:rPr>
  </w:style>
  <w:style w:type="character" w:styleId="FootnoteReference">
    <w:name w:val="footnote reference"/>
    <w:basedOn w:val="DefaultParagraphFont"/>
    <w:uiPriority w:val="99"/>
    <w:semiHidden/>
    <w:unhideWhenUsed/>
    <w:rsid w:val="00860CC2"/>
    <w:rPr>
      <w:vertAlign w:val="superscript"/>
    </w:rPr>
  </w:style>
  <w:style w:type="paragraph" w:customStyle="1" w:styleId="Default">
    <w:name w:val="Default"/>
    <w:rsid w:val="002A4FA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55117"/>
    <w:rPr>
      <w:color w:val="954F72" w:themeColor="followedHyperlink"/>
      <w:u w:val="single"/>
    </w:rPr>
  </w:style>
  <w:style w:type="paragraph" w:styleId="Header">
    <w:name w:val="header"/>
    <w:basedOn w:val="Normal"/>
    <w:link w:val="HeaderChar"/>
    <w:uiPriority w:val="99"/>
    <w:unhideWhenUsed/>
    <w:rsid w:val="0034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3D"/>
  </w:style>
  <w:style w:type="paragraph" w:styleId="Footer">
    <w:name w:val="footer"/>
    <w:basedOn w:val="Normal"/>
    <w:link w:val="FooterChar"/>
    <w:uiPriority w:val="99"/>
    <w:unhideWhenUsed/>
    <w:rsid w:val="0034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7914">
      <w:bodyDiv w:val="1"/>
      <w:marLeft w:val="0"/>
      <w:marRight w:val="0"/>
      <w:marTop w:val="0"/>
      <w:marBottom w:val="0"/>
      <w:divBdr>
        <w:top w:val="none" w:sz="0" w:space="0" w:color="auto"/>
        <w:left w:val="none" w:sz="0" w:space="0" w:color="auto"/>
        <w:bottom w:val="none" w:sz="0" w:space="0" w:color="auto"/>
        <w:right w:val="none" w:sz="0" w:space="0" w:color="auto"/>
      </w:divBdr>
      <w:divsChild>
        <w:div w:id="2064939197">
          <w:marLeft w:val="0"/>
          <w:marRight w:val="0"/>
          <w:marTop w:val="0"/>
          <w:marBottom w:val="0"/>
          <w:divBdr>
            <w:top w:val="none" w:sz="0" w:space="0" w:color="auto"/>
            <w:left w:val="none" w:sz="0" w:space="0" w:color="auto"/>
            <w:bottom w:val="none" w:sz="0" w:space="0" w:color="auto"/>
            <w:right w:val="none" w:sz="0" w:space="0" w:color="auto"/>
          </w:divBdr>
          <w:divsChild>
            <w:div w:id="3944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262">
      <w:bodyDiv w:val="1"/>
      <w:marLeft w:val="0"/>
      <w:marRight w:val="0"/>
      <w:marTop w:val="0"/>
      <w:marBottom w:val="0"/>
      <w:divBdr>
        <w:top w:val="none" w:sz="0" w:space="0" w:color="auto"/>
        <w:left w:val="none" w:sz="0" w:space="0" w:color="auto"/>
        <w:bottom w:val="none" w:sz="0" w:space="0" w:color="auto"/>
        <w:right w:val="none" w:sz="0" w:space="0" w:color="auto"/>
      </w:divBdr>
    </w:div>
    <w:div w:id="15164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2020census.gov/en/what-is-2020-census.html" TargetMode="External"/><Relationship Id="rId3" Type="http://schemas.openxmlformats.org/officeDocument/2006/relationships/hyperlink" Target="https://www.achpr.org/pressrelease/detail?id=493" TargetMode="External"/><Relationship Id="rId7" Type="http://schemas.openxmlformats.org/officeDocument/2006/relationships/hyperlink" Target="https://www.cgdev.org/sites/default/files/pandemics-and-vawg-april2.pdf" TargetMode="External"/><Relationship Id="rId12" Type="http://schemas.openxmlformats.org/officeDocument/2006/relationships/hyperlink" Target="https://2020census.gov/en/news-events/operational-adjustments-covid-19.html" TargetMode="External"/><Relationship Id="rId2" Type="http://schemas.openxmlformats.org/officeDocument/2006/relationships/hyperlink" Target="https://home.treasury.gov/policy-issues/cares/state-and-local-governments" TargetMode="External"/><Relationship Id="rId1" Type="http://schemas.openxmlformats.org/officeDocument/2006/relationships/hyperlink" Target="https://www.cnn.com/2020/05/18/us/navajo-nation-infection-rate-trnd/index.html" TargetMode="External"/><Relationship Id="rId6" Type="http://schemas.openxmlformats.org/officeDocument/2006/relationships/hyperlink" Target="https://www.cgdev.org/sites/default/files/pandemics-and-vawg-april2.pdf" TargetMode="External"/><Relationship Id="rId11" Type="http://schemas.openxmlformats.org/officeDocument/2006/relationships/hyperlink" Target="https://2020census.gov/en/mailings.html" TargetMode="External"/><Relationship Id="rId5" Type="http://schemas.openxmlformats.org/officeDocument/2006/relationships/hyperlink" Target="https://www.apa.org/topics/covid-19/domestic-violence-child-abuse" TargetMode="External"/><Relationship Id="rId10" Type="http://schemas.openxmlformats.org/officeDocument/2006/relationships/hyperlink" Target="https://2020census.gov/en/conducting-the-count.html" TargetMode="External"/><Relationship Id="rId4" Type="http://schemas.openxmlformats.org/officeDocument/2006/relationships/hyperlink" Target="https://www.fcc.gov/25-ghz-rural-tribal-window" TargetMode="External"/><Relationship Id="rId9" Type="http://schemas.openxmlformats.org/officeDocument/2006/relationships/hyperlink" Target="https://home.treasury.gov/news/press-releases/sm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22106-37D8-4161-81EF-6A1D7D7D8436}">
  <ds:schemaRefs>
    <ds:schemaRef ds:uri="http://schemas.openxmlformats.org/officeDocument/2006/bibliography"/>
  </ds:schemaRefs>
</ds:datastoreItem>
</file>

<file path=customXml/itemProps2.xml><?xml version="1.0" encoding="utf-8"?>
<ds:datastoreItem xmlns:ds="http://schemas.openxmlformats.org/officeDocument/2006/customXml" ds:itemID="{8BD45DCD-C4C6-4403-AD0A-9F56E8254943}"/>
</file>

<file path=customXml/itemProps3.xml><?xml version="1.0" encoding="utf-8"?>
<ds:datastoreItem xmlns:ds="http://schemas.openxmlformats.org/officeDocument/2006/customXml" ds:itemID="{F3AD204F-84CB-458E-ADA0-CDCBAA120496}"/>
</file>

<file path=customXml/itemProps4.xml><?xml version="1.0" encoding="utf-8"?>
<ds:datastoreItem xmlns:ds="http://schemas.openxmlformats.org/officeDocument/2006/customXml" ds:itemID="{6FF5682B-861E-4A02-8846-4FB5EA5FDE8B}"/>
</file>

<file path=docProps/app.xml><?xml version="1.0" encoding="utf-8"?>
<Properties xmlns="http://schemas.openxmlformats.org/officeDocument/2006/extended-properties" xmlns:vt="http://schemas.openxmlformats.org/officeDocument/2006/docPropsVTypes">
  <Template>Normal.dotm</Template>
  <TotalTime>1</TotalTime>
  <Pages>10</Pages>
  <Words>3097</Words>
  <Characters>18096</Characters>
  <Application>Microsoft Office Word</Application>
  <DocSecurity>4</DocSecurity>
  <Lines>452</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Adjua Adjei-Danso</dc:creator>
  <cp:keywords/>
  <dc:description/>
  <cp:lastModifiedBy>MORCLETTE Claire</cp:lastModifiedBy>
  <cp:revision>2</cp:revision>
  <dcterms:created xsi:type="dcterms:W3CDTF">2020-07-01T14:28:00Z</dcterms:created>
  <dcterms:modified xsi:type="dcterms:W3CDTF">2020-07-01T14:28:00Z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