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03" w:rsidRDefault="00414803" w:rsidP="00414803">
      <w:pPr>
        <w:jc w:val="center"/>
        <w:rPr>
          <w:b/>
          <w:bCs/>
          <w:sz w:val="24"/>
          <w:szCs w:val="24"/>
          <w:lang w:val="en-GB"/>
        </w:rPr>
      </w:pPr>
      <w:r w:rsidRPr="00414803">
        <w:rPr>
          <w:b/>
          <w:bCs/>
          <w:sz w:val="24"/>
          <w:szCs w:val="24"/>
          <w:lang w:val="en-GB"/>
        </w:rPr>
        <w:t>C</w:t>
      </w:r>
      <w:r>
        <w:rPr>
          <w:b/>
          <w:bCs/>
          <w:sz w:val="24"/>
          <w:szCs w:val="24"/>
          <w:lang w:val="en-GB"/>
        </w:rPr>
        <w:t xml:space="preserve">all for inputs </w:t>
      </w:r>
    </w:p>
    <w:p w:rsidR="00414803" w:rsidRPr="00414803" w:rsidRDefault="00414803" w:rsidP="00414803">
      <w:pPr>
        <w:jc w:val="center"/>
        <w:rPr>
          <w:b/>
          <w:bCs/>
          <w:sz w:val="24"/>
          <w:szCs w:val="24"/>
          <w:lang w:val="en-GB"/>
        </w:rPr>
      </w:pPr>
      <w:r>
        <w:rPr>
          <w:b/>
          <w:bCs/>
          <w:sz w:val="24"/>
          <w:szCs w:val="24"/>
          <w:lang w:val="en-GB"/>
        </w:rPr>
        <w:t>Joint official visit to Mexico</w:t>
      </w:r>
    </w:p>
    <w:p w:rsidR="00414803" w:rsidRPr="00414803" w:rsidRDefault="00414803" w:rsidP="00414803">
      <w:pPr>
        <w:rPr>
          <w:sz w:val="24"/>
          <w:szCs w:val="24"/>
          <w:lang w:val="es-ES"/>
        </w:rPr>
      </w:pPr>
      <w:proofErr w:type="spellStart"/>
      <w:r>
        <w:rPr>
          <w:sz w:val="24"/>
          <w:szCs w:val="24"/>
          <w:lang w:val="es-ES"/>
        </w:rPr>
        <w:t>Scroll</w:t>
      </w:r>
      <w:proofErr w:type="spellEnd"/>
      <w:r>
        <w:rPr>
          <w:sz w:val="24"/>
          <w:szCs w:val="24"/>
          <w:lang w:val="es-ES"/>
        </w:rPr>
        <w:t xml:space="preserve"> </w:t>
      </w:r>
      <w:proofErr w:type="spellStart"/>
      <w:r>
        <w:rPr>
          <w:sz w:val="24"/>
          <w:szCs w:val="24"/>
          <w:lang w:val="es-ES"/>
        </w:rPr>
        <w:t>down</w:t>
      </w:r>
      <w:proofErr w:type="spellEnd"/>
      <w:r>
        <w:rPr>
          <w:sz w:val="24"/>
          <w:szCs w:val="24"/>
          <w:lang w:val="es-ES"/>
        </w:rPr>
        <w:t xml:space="preserve"> </w:t>
      </w:r>
      <w:proofErr w:type="spellStart"/>
      <w:r>
        <w:rPr>
          <w:sz w:val="24"/>
          <w:szCs w:val="24"/>
          <w:lang w:val="es-ES"/>
        </w:rPr>
        <w:t>for</w:t>
      </w:r>
      <w:proofErr w:type="spellEnd"/>
      <w:r>
        <w:rPr>
          <w:sz w:val="24"/>
          <w:szCs w:val="24"/>
          <w:lang w:val="es-ES"/>
        </w:rPr>
        <w:t xml:space="preserve"> English </w:t>
      </w:r>
      <w:proofErr w:type="spellStart"/>
      <w:r>
        <w:rPr>
          <w:sz w:val="24"/>
          <w:szCs w:val="24"/>
          <w:lang w:val="es-ES"/>
        </w:rPr>
        <w:t>version</w:t>
      </w:r>
      <w:proofErr w:type="spellEnd"/>
      <w:r w:rsidRPr="00414803">
        <w:rPr>
          <w:sz w:val="24"/>
          <w:szCs w:val="24"/>
          <w:lang w:val="es-ES"/>
        </w:rPr>
        <w:br/>
        <w:t xml:space="preserve">  </w:t>
      </w:r>
      <w:r w:rsidRPr="00414803">
        <w:rPr>
          <w:sz w:val="24"/>
          <w:szCs w:val="24"/>
          <w:lang w:val="es-ES"/>
        </w:rPr>
        <w:br/>
        <w:t xml:space="preserve">El Relator Especial de Naciones Unidas para la libertad de opinión y expresión, David </w:t>
      </w:r>
      <w:proofErr w:type="spellStart"/>
      <w:r w:rsidRPr="00414803">
        <w:rPr>
          <w:sz w:val="24"/>
          <w:szCs w:val="24"/>
          <w:lang w:val="es-ES"/>
        </w:rPr>
        <w:t>Kaye</w:t>
      </w:r>
      <w:proofErr w:type="spellEnd"/>
      <w:r w:rsidRPr="00414803">
        <w:rPr>
          <w:sz w:val="24"/>
          <w:szCs w:val="24"/>
          <w:lang w:val="es-ES"/>
        </w:rPr>
        <w:t xml:space="preserve">, y el Relator Especial para la Libertad de Expresión de la Comisión Interamericana de Derechos Humanos (CIDH), Edison Lanza, están recopilando información en preparación de su visita conjunta a México, a celebrarse del 27 de noviembre al 4 de diciembre de 2017. </w:t>
      </w:r>
      <w:r w:rsidRPr="00414803">
        <w:rPr>
          <w:sz w:val="24"/>
          <w:szCs w:val="24"/>
          <w:lang w:val="es-ES"/>
        </w:rPr>
        <w:br/>
        <w:t xml:space="preserve"> </w:t>
      </w:r>
      <w:r w:rsidRPr="00414803">
        <w:rPr>
          <w:sz w:val="24"/>
          <w:szCs w:val="24"/>
          <w:lang w:val="es-ES"/>
        </w:rPr>
        <w:br/>
        <w:t xml:space="preserve">De conformidad con la práctica establecida, los Relatores Especiales hacen un llamado a las organizaciones de la sociedad civil  y otras partes interesadas a remitir la información que consideren relevante para su consideración en preparación de esta visita, como por ejemplo: </w:t>
      </w:r>
      <w:r w:rsidRPr="00414803">
        <w:rPr>
          <w:sz w:val="24"/>
          <w:szCs w:val="24"/>
          <w:lang w:val="es-ES"/>
        </w:rPr>
        <w:br/>
        <w:t xml:space="preserve">  </w:t>
      </w:r>
    </w:p>
    <w:p w:rsidR="00414803" w:rsidRPr="00414803" w:rsidRDefault="00414803" w:rsidP="00414803">
      <w:pPr>
        <w:pStyle w:val="ListParagraph"/>
        <w:numPr>
          <w:ilvl w:val="0"/>
          <w:numId w:val="16"/>
        </w:numPr>
        <w:rPr>
          <w:sz w:val="24"/>
          <w:szCs w:val="24"/>
          <w:lang w:val="es-ES"/>
        </w:rPr>
      </w:pPr>
      <w:r w:rsidRPr="00414803">
        <w:rPr>
          <w:sz w:val="24"/>
          <w:szCs w:val="24"/>
          <w:lang w:val="es-ES"/>
        </w:rPr>
        <w:t xml:space="preserve">Información reciente, reportes analíticos y propuestas de la sociedad civil sobre la violencia contra periodistas y la cuestión de la impunidad en México. </w:t>
      </w:r>
    </w:p>
    <w:p w:rsidR="00414803" w:rsidRPr="00414803" w:rsidRDefault="00414803" w:rsidP="00414803">
      <w:pPr>
        <w:pStyle w:val="ListParagraph"/>
        <w:numPr>
          <w:ilvl w:val="0"/>
          <w:numId w:val="16"/>
        </w:numPr>
        <w:rPr>
          <w:sz w:val="24"/>
          <w:szCs w:val="24"/>
          <w:lang w:val="es-ES"/>
        </w:rPr>
      </w:pPr>
      <w:r w:rsidRPr="00414803">
        <w:rPr>
          <w:sz w:val="24"/>
          <w:szCs w:val="24"/>
          <w:lang w:val="es-ES"/>
        </w:rPr>
        <w:t xml:space="preserve">Información sobre políticas, programas y marco legal en materia de acceso a la información pública y radiodifusión. </w:t>
      </w:r>
    </w:p>
    <w:p w:rsidR="00414803" w:rsidRPr="00414803" w:rsidRDefault="00414803" w:rsidP="00414803">
      <w:pPr>
        <w:pStyle w:val="ListParagraph"/>
        <w:numPr>
          <w:ilvl w:val="0"/>
          <w:numId w:val="16"/>
        </w:numPr>
        <w:rPr>
          <w:sz w:val="24"/>
          <w:szCs w:val="24"/>
          <w:lang w:val="es-ES"/>
        </w:rPr>
      </w:pPr>
      <w:r w:rsidRPr="00414803">
        <w:rPr>
          <w:sz w:val="24"/>
          <w:szCs w:val="24"/>
          <w:lang w:val="es-ES"/>
        </w:rPr>
        <w:t xml:space="preserve">Información sobre avances y desafíos para el ejercicio de la libertad de expresión en la era digital. </w:t>
      </w:r>
    </w:p>
    <w:p w:rsidR="00414803" w:rsidRPr="00414803" w:rsidRDefault="00414803" w:rsidP="00414803">
      <w:pPr>
        <w:pStyle w:val="ListParagraph"/>
        <w:numPr>
          <w:ilvl w:val="0"/>
          <w:numId w:val="16"/>
        </w:numPr>
        <w:rPr>
          <w:sz w:val="24"/>
          <w:szCs w:val="24"/>
          <w:lang w:val="es-ES"/>
        </w:rPr>
      </w:pPr>
      <w:r w:rsidRPr="00414803">
        <w:rPr>
          <w:sz w:val="24"/>
          <w:szCs w:val="24"/>
          <w:lang w:val="es-ES"/>
        </w:rPr>
        <w:t xml:space="preserve">Cuestiones o preocupaciones prioritarias y situaciones que merecen la atención de los Relatores Especiales. </w:t>
      </w:r>
    </w:p>
    <w:p w:rsidR="00414803" w:rsidRDefault="00414803" w:rsidP="00414803">
      <w:pPr>
        <w:pStyle w:val="ListParagraph"/>
        <w:numPr>
          <w:ilvl w:val="0"/>
          <w:numId w:val="16"/>
        </w:numPr>
        <w:rPr>
          <w:sz w:val="24"/>
          <w:szCs w:val="24"/>
          <w:lang w:val="es-ES"/>
        </w:rPr>
      </w:pPr>
      <w:r w:rsidRPr="00414803">
        <w:rPr>
          <w:sz w:val="24"/>
          <w:szCs w:val="24"/>
          <w:lang w:val="es-ES"/>
        </w:rPr>
        <w:t xml:space="preserve">Información de contacto para organizaciones y representantes de la sociedad civil que desean reunirse con los Relatores Especiales. </w:t>
      </w:r>
    </w:p>
    <w:p w:rsidR="00414803" w:rsidRPr="00414803" w:rsidRDefault="00414803" w:rsidP="00414803">
      <w:pPr>
        <w:pStyle w:val="ListParagraph"/>
        <w:numPr>
          <w:ilvl w:val="0"/>
          <w:numId w:val="16"/>
        </w:numPr>
        <w:rPr>
          <w:sz w:val="24"/>
          <w:szCs w:val="24"/>
          <w:lang w:val="es-ES"/>
        </w:rPr>
      </w:pPr>
    </w:p>
    <w:p w:rsidR="00414803" w:rsidRDefault="00414803" w:rsidP="00414803">
      <w:pPr>
        <w:rPr>
          <w:sz w:val="24"/>
          <w:szCs w:val="24"/>
          <w:lang w:val="en-GB"/>
        </w:rPr>
      </w:pPr>
      <w:r w:rsidRPr="00414803">
        <w:rPr>
          <w:sz w:val="24"/>
          <w:szCs w:val="24"/>
          <w:lang w:val="es-ES"/>
        </w:rPr>
        <w:t xml:space="preserve">Por favor, envíe la información antes del 3 de noviembre de 2017 a </w:t>
      </w:r>
      <w:hyperlink r:id="rId8" w:history="1">
        <w:r w:rsidRPr="00784502">
          <w:rPr>
            <w:rStyle w:val="Hyperlink"/>
            <w:sz w:val="24"/>
            <w:szCs w:val="24"/>
            <w:lang w:val="es-ES"/>
          </w:rPr>
          <w:t>freedex@ohchr.org</w:t>
        </w:r>
      </w:hyperlink>
      <w:r w:rsidRPr="00414803">
        <w:rPr>
          <w:sz w:val="24"/>
          <w:szCs w:val="24"/>
          <w:lang w:val="es-ES"/>
        </w:rPr>
        <w:t xml:space="preserve"> y </w:t>
      </w:r>
      <w:hyperlink r:id="rId9" w:history="1">
        <w:r w:rsidRPr="00414803">
          <w:rPr>
            <w:rStyle w:val="Hyperlink"/>
            <w:sz w:val="24"/>
            <w:szCs w:val="24"/>
            <w:lang w:val="es-ES"/>
          </w:rPr>
          <w:t>cidhexpresion@oas.org</w:t>
        </w:r>
      </w:hyperlink>
      <w:r w:rsidRPr="00414803">
        <w:rPr>
          <w:sz w:val="24"/>
          <w:szCs w:val="24"/>
          <w:lang w:val="es-ES"/>
        </w:rPr>
        <w:t xml:space="preserve">. La información puede ser enviada en inglés o en español y debe tener un límite entre 5 y 10 páginas de extensión. Si conoce informes relevantes ya publicados, se solicita incluir su enlace en línea. Por favor, indique "2017 Visita Conjunta a México" en el encabezado del correo electrónico. </w:t>
      </w:r>
      <w:r w:rsidRPr="00414803">
        <w:rPr>
          <w:sz w:val="24"/>
          <w:szCs w:val="24"/>
          <w:lang w:val="es-ES"/>
        </w:rPr>
        <w:br/>
        <w:t xml:space="preserve">  </w:t>
      </w:r>
      <w:r w:rsidRPr="00414803">
        <w:rPr>
          <w:sz w:val="24"/>
          <w:szCs w:val="24"/>
          <w:lang w:val="es-ES"/>
        </w:rPr>
        <w:br/>
      </w:r>
      <w:r>
        <w:rPr>
          <w:sz w:val="24"/>
          <w:szCs w:val="24"/>
          <w:lang w:val="en-GB"/>
        </w:rPr>
        <w:t>--------</w:t>
      </w:r>
    </w:p>
    <w:p w:rsidR="00414803" w:rsidRPr="00414803" w:rsidRDefault="00414803" w:rsidP="00414803">
      <w:pPr>
        <w:rPr>
          <w:sz w:val="24"/>
          <w:szCs w:val="24"/>
          <w:lang w:val="en-GB"/>
        </w:rPr>
      </w:pPr>
      <w:r w:rsidRPr="00414803">
        <w:rPr>
          <w:sz w:val="24"/>
          <w:szCs w:val="24"/>
          <w:lang w:val="en-GB"/>
        </w:rPr>
        <w:br/>
        <w:t xml:space="preserve">  </w:t>
      </w:r>
      <w:r w:rsidRPr="00414803">
        <w:rPr>
          <w:sz w:val="24"/>
          <w:szCs w:val="24"/>
          <w:lang w:val="en-GB"/>
        </w:rPr>
        <w:br/>
        <w:t xml:space="preserve">The United Nations Special Rapporteur for Freedom of Opinion and Expression, David Kaye, and the Special Rapporteur for Freedom of Expression of the Inter-American Commission on Human Rights (IACHR), Edison Lanza, </w:t>
      </w:r>
      <w:proofErr w:type="gramStart"/>
      <w:r w:rsidRPr="00414803">
        <w:rPr>
          <w:sz w:val="24"/>
          <w:szCs w:val="24"/>
          <w:lang w:val="en-GB"/>
        </w:rPr>
        <w:t>are</w:t>
      </w:r>
      <w:proofErr w:type="gramEnd"/>
      <w:r w:rsidRPr="00414803">
        <w:rPr>
          <w:sz w:val="24"/>
          <w:szCs w:val="24"/>
          <w:lang w:val="en-GB"/>
        </w:rPr>
        <w:t xml:space="preserve"> collecting information in preparation for their joint visit to Mexico, to be held from November 27 to December 4, 2017. </w:t>
      </w:r>
      <w:r w:rsidRPr="00414803">
        <w:rPr>
          <w:sz w:val="24"/>
          <w:szCs w:val="24"/>
          <w:lang w:val="en-GB"/>
        </w:rPr>
        <w:br/>
        <w:t xml:space="preserve">  </w:t>
      </w:r>
      <w:r w:rsidRPr="00414803">
        <w:rPr>
          <w:sz w:val="24"/>
          <w:szCs w:val="24"/>
          <w:lang w:val="en-GB"/>
        </w:rPr>
        <w:br/>
        <w:t xml:space="preserve">Following the established practice, the Special Rapporteurs call upon civil society organizations and other interested parties to submit information that they consider relevant for their consideration in preparation for this visit, such as: </w:t>
      </w:r>
      <w:r w:rsidRPr="00414803">
        <w:rPr>
          <w:sz w:val="24"/>
          <w:szCs w:val="24"/>
          <w:lang w:val="en-GB"/>
        </w:rPr>
        <w:br/>
        <w:t xml:space="preserve">  </w:t>
      </w:r>
    </w:p>
    <w:p w:rsidR="00414803" w:rsidRPr="00414803" w:rsidRDefault="00414803" w:rsidP="00414803">
      <w:pPr>
        <w:pStyle w:val="ListParagraph"/>
        <w:numPr>
          <w:ilvl w:val="0"/>
          <w:numId w:val="16"/>
        </w:numPr>
        <w:rPr>
          <w:sz w:val="24"/>
          <w:szCs w:val="24"/>
          <w:lang w:val="en-GB"/>
        </w:rPr>
      </w:pPr>
      <w:r w:rsidRPr="00414803">
        <w:rPr>
          <w:sz w:val="24"/>
          <w:szCs w:val="24"/>
          <w:lang w:val="en-GB"/>
        </w:rPr>
        <w:t xml:space="preserve">Recent information, analytical reports and proposals from civil society on violence against journalists and the issue of impunity in Mexico. </w:t>
      </w:r>
    </w:p>
    <w:p w:rsidR="00414803" w:rsidRPr="00414803" w:rsidRDefault="00414803" w:rsidP="00414803">
      <w:pPr>
        <w:pStyle w:val="ListParagraph"/>
        <w:numPr>
          <w:ilvl w:val="0"/>
          <w:numId w:val="16"/>
        </w:numPr>
        <w:rPr>
          <w:sz w:val="24"/>
          <w:szCs w:val="24"/>
          <w:lang w:val="en-GB"/>
        </w:rPr>
      </w:pPr>
      <w:r w:rsidRPr="00414803">
        <w:rPr>
          <w:sz w:val="24"/>
          <w:szCs w:val="24"/>
          <w:lang w:val="en-GB"/>
        </w:rPr>
        <w:t xml:space="preserve">Information on policies, programs and legal frameworks on access to public information and broadcasting. </w:t>
      </w:r>
    </w:p>
    <w:p w:rsidR="00414803" w:rsidRPr="00414803" w:rsidRDefault="00414803" w:rsidP="00414803">
      <w:pPr>
        <w:pStyle w:val="ListParagraph"/>
        <w:numPr>
          <w:ilvl w:val="0"/>
          <w:numId w:val="16"/>
        </w:numPr>
        <w:rPr>
          <w:sz w:val="24"/>
          <w:szCs w:val="24"/>
          <w:lang w:val="en-GB"/>
        </w:rPr>
      </w:pPr>
      <w:r w:rsidRPr="00414803">
        <w:rPr>
          <w:sz w:val="24"/>
          <w:szCs w:val="24"/>
          <w:lang w:val="en-GB"/>
        </w:rPr>
        <w:t xml:space="preserve">Information on progress and challenges for the exercise of freedom of expression in the digital age. </w:t>
      </w:r>
    </w:p>
    <w:p w:rsidR="00414803" w:rsidRPr="00414803" w:rsidRDefault="00414803" w:rsidP="00414803">
      <w:pPr>
        <w:pStyle w:val="ListParagraph"/>
        <w:numPr>
          <w:ilvl w:val="0"/>
          <w:numId w:val="16"/>
        </w:numPr>
        <w:rPr>
          <w:sz w:val="24"/>
          <w:szCs w:val="24"/>
          <w:lang w:val="en-GB"/>
        </w:rPr>
      </w:pPr>
      <w:r w:rsidRPr="00414803">
        <w:rPr>
          <w:sz w:val="24"/>
          <w:szCs w:val="24"/>
          <w:lang w:val="en-GB"/>
        </w:rPr>
        <w:t xml:space="preserve">Priority issues or concerns and situations that deserve the attention of Special Rapporteurs. </w:t>
      </w:r>
    </w:p>
    <w:p w:rsidR="00414803" w:rsidRPr="00414803" w:rsidRDefault="00414803" w:rsidP="00414803">
      <w:pPr>
        <w:pStyle w:val="ListParagraph"/>
        <w:numPr>
          <w:ilvl w:val="0"/>
          <w:numId w:val="16"/>
        </w:numPr>
        <w:rPr>
          <w:sz w:val="24"/>
          <w:szCs w:val="24"/>
          <w:lang w:val="en-GB"/>
        </w:rPr>
      </w:pPr>
      <w:r w:rsidRPr="00414803">
        <w:rPr>
          <w:sz w:val="24"/>
          <w:szCs w:val="24"/>
          <w:lang w:val="en-GB"/>
        </w:rPr>
        <w:t>Contact information for organizations and representatives of civil society who wish to meet with the Special Rapporteurs.</w:t>
      </w:r>
    </w:p>
    <w:p w:rsidR="00446FE5" w:rsidRPr="00414803" w:rsidRDefault="00414803" w:rsidP="00414803">
      <w:pPr>
        <w:rPr>
          <w:sz w:val="24"/>
          <w:szCs w:val="24"/>
          <w:lang w:val="en-US"/>
        </w:rPr>
      </w:pPr>
      <w:r w:rsidRPr="00414803">
        <w:rPr>
          <w:sz w:val="24"/>
          <w:szCs w:val="24"/>
          <w:lang w:val="en-GB"/>
        </w:rPr>
        <w:lastRenderedPageBreak/>
        <w:t xml:space="preserve">Please send the information by November 3, 2017 to </w:t>
      </w:r>
      <w:r>
        <w:rPr>
          <w:sz w:val="24"/>
          <w:szCs w:val="24"/>
          <w:lang w:val="en-GB"/>
        </w:rPr>
        <w:t>freedex</w:t>
      </w:r>
      <w:bookmarkStart w:id="0" w:name="_GoBack"/>
      <w:bookmarkEnd w:id="0"/>
      <w:r w:rsidRPr="00414803">
        <w:rPr>
          <w:sz w:val="24"/>
          <w:szCs w:val="24"/>
          <w:lang w:val="en-GB"/>
        </w:rPr>
        <w:t xml:space="preserve">@ohchr.org and </w:t>
      </w:r>
      <w:hyperlink r:id="rId10" w:history="1">
        <w:r w:rsidRPr="00414803">
          <w:rPr>
            <w:rStyle w:val="Hyperlink"/>
            <w:sz w:val="24"/>
            <w:szCs w:val="24"/>
            <w:lang w:val="en-GB"/>
          </w:rPr>
          <w:t>cidhexpresion@oas.org</w:t>
        </w:r>
      </w:hyperlink>
      <w:r w:rsidRPr="00414803">
        <w:rPr>
          <w:sz w:val="24"/>
          <w:szCs w:val="24"/>
          <w:lang w:val="en-GB"/>
        </w:rPr>
        <w:t>. The information can be sent in English or Spanish and must not be longer than 5 and 10 pages. If you know of relevant reports, please include or provide a link to the document online. Please indicate "2017 Joint Visit to Mexico" in the email header.</w:t>
      </w:r>
    </w:p>
    <w:sectPr w:rsidR="00446FE5" w:rsidRPr="00414803"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03" w:rsidRDefault="00414803" w:rsidP="00F95C08"/>
  </w:endnote>
  <w:endnote w:type="continuationSeparator" w:id="0">
    <w:p w:rsidR="00414803" w:rsidRPr="00AC3823" w:rsidRDefault="00414803" w:rsidP="00AC3823">
      <w:pPr>
        <w:pStyle w:val="Footer"/>
      </w:pPr>
    </w:p>
  </w:endnote>
  <w:endnote w:type="continuationNotice" w:id="1">
    <w:p w:rsidR="00414803" w:rsidRDefault="0041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03" w:rsidRPr="00AC3823" w:rsidRDefault="00414803" w:rsidP="00AC3823">
      <w:pPr>
        <w:pStyle w:val="Footer"/>
        <w:tabs>
          <w:tab w:val="right" w:pos="2155"/>
        </w:tabs>
        <w:spacing w:after="80" w:line="240" w:lineRule="atLeast"/>
        <w:ind w:left="680"/>
        <w:rPr>
          <w:u w:val="single"/>
        </w:rPr>
      </w:pPr>
      <w:r>
        <w:rPr>
          <w:u w:val="single"/>
        </w:rPr>
        <w:tab/>
      </w:r>
    </w:p>
  </w:footnote>
  <w:footnote w:type="continuationSeparator" w:id="0">
    <w:p w:rsidR="00414803" w:rsidRPr="00AC3823" w:rsidRDefault="00414803" w:rsidP="00AC3823">
      <w:pPr>
        <w:pStyle w:val="Footer"/>
        <w:tabs>
          <w:tab w:val="right" w:pos="2155"/>
        </w:tabs>
        <w:spacing w:after="80" w:line="240" w:lineRule="atLeast"/>
        <w:ind w:left="680"/>
        <w:rPr>
          <w:u w:val="single"/>
        </w:rPr>
      </w:pPr>
      <w:r>
        <w:rPr>
          <w:u w:val="single"/>
        </w:rPr>
        <w:tab/>
      </w:r>
    </w:p>
  </w:footnote>
  <w:footnote w:type="continuationNotice" w:id="1">
    <w:p w:rsidR="00414803" w:rsidRPr="00AC3823" w:rsidRDefault="00414803">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A84297B"/>
    <w:multiLevelType w:val="hybridMultilevel"/>
    <w:tmpl w:val="A2308F2E"/>
    <w:lvl w:ilvl="0" w:tplc="8132D0D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03"/>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14803"/>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semiHidden/>
    <w:qFormat/>
    <w:rsid w:val="00414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semiHidden/>
    <w:qFormat/>
    <w:rsid w:val="00414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ex@ohchr.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idhexpresion@oas.org" TargetMode="External"/><Relationship Id="rId4" Type="http://schemas.openxmlformats.org/officeDocument/2006/relationships/settings" Target="settings.xml"/><Relationship Id="rId9" Type="http://schemas.openxmlformats.org/officeDocument/2006/relationships/hyperlink" Target="mailto:cidhexpresion@oas.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75CAE9-07FA-4BA6-8F56-413464DF781F}"/>
</file>

<file path=customXml/itemProps2.xml><?xml version="1.0" encoding="utf-8"?>
<ds:datastoreItem xmlns:ds="http://schemas.openxmlformats.org/officeDocument/2006/customXml" ds:itemID="{B78936BF-1A67-4A8B-A20B-27F7302B5412}"/>
</file>

<file path=customXml/itemProps3.xml><?xml version="1.0" encoding="utf-8"?>
<ds:datastoreItem xmlns:ds="http://schemas.openxmlformats.org/officeDocument/2006/customXml" ds:itemID="{C1A7ADBE-B730-4B89-B70B-F27F89635C68}"/>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Submissions Visit Mexico 2017</dc:title>
  <dc:creator>Azin Tadjdini</dc:creator>
  <cp:lastModifiedBy>Azin Tadjdini</cp:lastModifiedBy>
  <cp:revision>1</cp:revision>
  <cp:lastPrinted>2014-05-14T10:59:00Z</cp:lastPrinted>
  <dcterms:created xsi:type="dcterms:W3CDTF">2017-10-18T12:47:00Z</dcterms:created>
  <dcterms:modified xsi:type="dcterms:W3CDTF">2017-10-18T12:49:00Z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