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2DAE4C" w14:textId="77777777" w:rsidR="008853C6" w:rsidRPr="000D2083" w:rsidRDefault="008853C6" w:rsidP="006F2C14">
      <w:pPr>
        <w:spacing w:after="0" w:line="240" w:lineRule="auto"/>
        <w:jc w:val="both"/>
        <w:rPr>
          <w:rFonts w:ascii="Arial" w:hAnsi="Arial" w:cs="Arial"/>
          <w:shd w:val="clear" w:color="auto" w:fill="FFFFFF"/>
        </w:rPr>
      </w:pPr>
    </w:p>
    <w:p w14:paraId="6C84843B" w14:textId="77777777" w:rsidR="006B3342" w:rsidRPr="000D2083" w:rsidRDefault="006B3342" w:rsidP="006F2C14">
      <w:pPr>
        <w:spacing w:after="0" w:line="240" w:lineRule="auto"/>
        <w:jc w:val="both"/>
        <w:rPr>
          <w:rFonts w:ascii="Arial" w:hAnsi="Arial" w:cs="Arial"/>
          <w:shd w:val="clear" w:color="auto" w:fill="FFFFFF"/>
        </w:rPr>
      </w:pPr>
    </w:p>
    <w:p w14:paraId="32D1B77B" w14:textId="77777777" w:rsidR="004C28E6" w:rsidRPr="000D2083" w:rsidRDefault="004C28E6" w:rsidP="004C28E6">
      <w:pPr>
        <w:pStyle w:val="Default"/>
        <w:rPr>
          <w:sz w:val="22"/>
          <w:szCs w:val="22"/>
        </w:rPr>
      </w:pPr>
    </w:p>
    <w:p w14:paraId="3278C0D4" w14:textId="77777777" w:rsidR="004C28E6" w:rsidRPr="000D2083" w:rsidRDefault="004C28E6" w:rsidP="004C28E6">
      <w:pPr>
        <w:pStyle w:val="Default"/>
        <w:rPr>
          <w:sz w:val="22"/>
          <w:szCs w:val="22"/>
        </w:rPr>
      </w:pPr>
      <w:r w:rsidRPr="000D2083">
        <w:rPr>
          <w:sz w:val="22"/>
          <w:szCs w:val="22"/>
        </w:rPr>
        <w:t xml:space="preserve"> September 28, 2020 </w:t>
      </w:r>
    </w:p>
    <w:p w14:paraId="5D8A4201" w14:textId="77777777" w:rsidR="004C28E6" w:rsidRPr="000D2083" w:rsidRDefault="004C28E6" w:rsidP="004C28E6">
      <w:pPr>
        <w:pStyle w:val="Default"/>
        <w:rPr>
          <w:sz w:val="22"/>
          <w:szCs w:val="22"/>
        </w:rPr>
      </w:pPr>
    </w:p>
    <w:p w14:paraId="1C131B06" w14:textId="77777777" w:rsidR="004C28E6" w:rsidRPr="000D2083" w:rsidRDefault="004C28E6" w:rsidP="004C28E6">
      <w:pPr>
        <w:pStyle w:val="Default"/>
        <w:jc w:val="center"/>
        <w:rPr>
          <w:sz w:val="22"/>
          <w:szCs w:val="22"/>
          <w:u w:val="single"/>
        </w:rPr>
      </w:pPr>
      <w:r w:rsidRPr="000D2083">
        <w:rPr>
          <w:b/>
          <w:bCs/>
          <w:sz w:val="22"/>
          <w:szCs w:val="22"/>
          <w:u w:val="single"/>
        </w:rPr>
        <w:t>Statement on Privacy Rights for Children</w:t>
      </w:r>
    </w:p>
    <w:p w14:paraId="240075EB" w14:textId="77777777" w:rsidR="004C28E6" w:rsidRPr="000D2083" w:rsidRDefault="004C28E6" w:rsidP="004C28E6">
      <w:pPr>
        <w:pStyle w:val="Default"/>
        <w:rPr>
          <w:sz w:val="22"/>
          <w:szCs w:val="22"/>
          <w:u w:val="single"/>
        </w:rPr>
      </w:pPr>
    </w:p>
    <w:p w14:paraId="40B88FD0" w14:textId="77777777" w:rsidR="004C28E6" w:rsidRPr="000D2083" w:rsidRDefault="004C28E6" w:rsidP="004C28E6">
      <w:pPr>
        <w:pStyle w:val="Default"/>
        <w:jc w:val="both"/>
        <w:rPr>
          <w:sz w:val="22"/>
          <w:szCs w:val="22"/>
        </w:rPr>
      </w:pPr>
      <w:r w:rsidRPr="000D2083">
        <w:rPr>
          <w:sz w:val="22"/>
          <w:szCs w:val="22"/>
        </w:rPr>
        <w:t xml:space="preserve">As young adults who are under the age of 18 and currently considered minor, we think privacy is one of the most important concerns for Gen Z. Every day, more people across the globe become connected through technology, and their reliance on electronic devices increase. Many of us keep our lives stored in the hard drives of our computers and in the camera rolls of our phones. This is why many teenagers are so possessive of their electronics. We will welcome more people into our rooms than into our phones, because that's where all our likes, dislikes and vulnerabilities are. </w:t>
      </w:r>
    </w:p>
    <w:p w14:paraId="0371F76E" w14:textId="77777777" w:rsidR="004C28E6" w:rsidRPr="000D2083" w:rsidRDefault="004C28E6" w:rsidP="004C28E6">
      <w:pPr>
        <w:pStyle w:val="Default"/>
        <w:jc w:val="both"/>
        <w:rPr>
          <w:sz w:val="22"/>
          <w:szCs w:val="22"/>
        </w:rPr>
      </w:pPr>
    </w:p>
    <w:p w14:paraId="462DFAC5" w14:textId="77777777" w:rsidR="004C28E6" w:rsidRPr="000D2083" w:rsidRDefault="004C28E6" w:rsidP="004C28E6">
      <w:pPr>
        <w:pStyle w:val="Default"/>
        <w:jc w:val="both"/>
        <w:rPr>
          <w:sz w:val="22"/>
          <w:szCs w:val="22"/>
        </w:rPr>
      </w:pPr>
      <w:r w:rsidRPr="000D2083">
        <w:rPr>
          <w:sz w:val="22"/>
          <w:szCs w:val="22"/>
        </w:rPr>
        <w:t xml:space="preserve">When we talk about privacy and the rights of children in the context of the 21st century we need to understand the cost of a breach in privacy, that is, judgment. The reason we keep things to ourselves is due to the fear of judgment and a breach of privacy materializes our fear into reality. </w:t>
      </w:r>
    </w:p>
    <w:p w14:paraId="6CFA402A" w14:textId="77777777" w:rsidR="004C28E6" w:rsidRPr="000D2083" w:rsidRDefault="004C28E6" w:rsidP="004C28E6">
      <w:pPr>
        <w:pStyle w:val="Default"/>
        <w:jc w:val="both"/>
        <w:rPr>
          <w:sz w:val="22"/>
          <w:szCs w:val="22"/>
        </w:rPr>
      </w:pPr>
    </w:p>
    <w:p w14:paraId="577C7AFA" w14:textId="77777777" w:rsidR="004C28E6" w:rsidRPr="000D2083" w:rsidRDefault="004C28E6" w:rsidP="004C28E6">
      <w:pPr>
        <w:pStyle w:val="Default"/>
        <w:jc w:val="both"/>
        <w:rPr>
          <w:sz w:val="22"/>
          <w:szCs w:val="22"/>
        </w:rPr>
      </w:pPr>
      <w:r w:rsidRPr="000D2083">
        <w:rPr>
          <w:sz w:val="22"/>
          <w:szCs w:val="22"/>
        </w:rPr>
        <w:t xml:space="preserve">Technology in the life of Gen Z plays a very important role. It allows us to form our own identity, influenced by all those who dare to make an appearance on our social media feeds. Technology provides us with the platform to band together as a group in shared happiness or sorrow and serves to unify people. Some of our friends who had once struggled to realize their gender identity and sexuality came across content on social media platforms such as Tik Tok and Instagram that struck an internal cord with them and helped them realize their preferences. However, if they were controlled by parents who limited their access to platforms on digital media, then this realization would have taken much longer. </w:t>
      </w:r>
    </w:p>
    <w:p w14:paraId="5D869C10" w14:textId="77777777" w:rsidR="004C28E6" w:rsidRPr="000D2083" w:rsidRDefault="004C28E6" w:rsidP="004C28E6">
      <w:pPr>
        <w:pStyle w:val="Default"/>
        <w:jc w:val="both"/>
        <w:rPr>
          <w:sz w:val="22"/>
          <w:szCs w:val="22"/>
        </w:rPr>
      </w:pPr>
    </w:p>
    <w:p w14:paraId="101E0A73" w14:textId="77777777" w:rsidR="004C28E6" w:rsidRPr="000D2083" w:rsidRDefault="004C28E6" w:rsidP="004C28E6">
      <w:pPr>
        <w:pStyle w:val="Default"/>
        <w:jc w:val="both"/>
        <w:rPr>
          <w:sz w:val="22"/>
          <w:szCs w:val="22"/>
        </w:rPr>
      </w:pPr>
      <w:r w:rsidRPr="000D2083">
        <w:rPr>
          <w:sz w:val="22"/>
          <w:szCs w:val="22"/>
        </w:rPr>
        <w:t xml:space="preserve">The control over technology and children is not limited to parents. Governments who engage in censorship and try to limit public access to various websites also infiltrate a child's privacy. When our search history is scoured for specific websites and our likes on videos are analyzed for patterns, we are less likely to engage with our technology and display our preferences. For us children, privacy is having a right to yourself and to your thoughts- for long our thoughts and likes remained in our brains, but the hearts and thumbs up on social media have become appendages for our thoughts. Rather than cut them off we need to learn to embrace them to have a generation that is well exposed to various schools of thought and is comfortable with who they are. </w:t>
      </w:r>
    </w:p>
    <w:p w14:paraId="6B83A22F" w14:textId="77777777" w:rsidR="004C28E6" w:rsidRPr="000D2083" w:rsidRDefault="004C28E6" w:rsidP="004C28E6">
      <w:pPr>
        <w:pStyle w:val="Default"/>
        <w:jc w:val="both"/>
        <w:rPr>
          <w:sz w:val="22"/>
          <w:szCs w:val="22"/>
        </w:rPr>
      </w:pPr>
    </w:p>
    <w:p w14:paraId="33F1DF0F" w14:textId="77777777" w:rsidR="00513D2B" w:rsidRPr="000D2083" w:rsidRDefault="004C28E6" w:rsidP="004C28E6">
      <w:pPr>
        <w:spacing w:after="0" w:line="240" w:lineRule="auto"/>
        <w:jc w:val="both"/>
        <w:rPr>
          <w:rFonts w:ascii="Arial" w:hAnsi="Arial" w:cs="Arial"/>
          <w:bCs/>
          <w:shd w:val="clear" w:color="auto" w:fill="FFFFFF"/>
        </w:rPr>
      </w:pPr>
      <w:r w:rsidRPr="000D2083">
        <w:rPr>
          <w:rFonts w:ascii="Arial" w:hAnsi="Arial" w:cs="Arial"/>
        </w:rPr>
        <w:t>We say all of this while also recognizing the need to invade privacy in the interest of national security or personal security. If someone’s behavior towards others or themselves indicates that they have the potential to hurt themselves or others, then a breach of privacy is worth it. However, in all other cases, it is important to remember how privacy and personal autonomy helps forge a sense of inclusivity and identity for children.</w:t>
      </w:r>
    </w:p>
    <w:sectPr w:rsidR="00513D2B" w:rsidRPr="000D2083" w:rsidSect="00A81A52">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673704" w14:textId="77777777" w:rsidR="00FA701E" w:rsidRDefault="00FA701E" w:rsidP="00D5188E">
      <w:pPr>
        <w:spacing w:after="0" w:line="240" w:lineRule="auto"/>
      </w:pPr>
      <w:r>
        <w:separator/>
      </w:r>
    </w:p>
  </w:endnote>
  <w:endnote w:type="continuationSeparator" w:id="0">
    <w:p w14:paraId="12F44D75" w14:textId="77777777" w:rsidR="00FA701E" w:rsidRDefault="00FA701E" w:rsidP="00D51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D668F1" w14:textId="77777777" w:rsidR="00FA701E" w:rsidRDefault="00FA701E" w:rsidP="00D5188E">
      <w:pPr>
        <w:spacing w:after="0" w:line="240" w:lineRule="auto"/>
      </w:pPr>
      <w:r>
        <w:separator/>
      </w:r>
    </w:p>
  </w:footnote>
  <w:footnote w:type="continuationSeparator" w:id="0">
    <w:p w14:paraId="6EE24AB9" w14:textId="77777777" w:rsidR="00FA701E" w:rsidRDefault="00FA701E" w:rsidP="00D518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F3F8D2" w14:textId="77777777" w:rsidR="00D5188E" w:rsidRDefault="008371E2">
    <w:pPr>
      <w:pStyle w:val="Header"/>
    </w:pPr>
    <w:r>
      <w:rPr>
        <w:noProof/>
      </w:rPr>
      <mc:AlternateContent>
        <mc:Choice Requires="wps">
          <w:drawing>
            <wp:anchor distT="0" distB="0" distL="114300" distR="114300" simplePos="0" relativeHeight="251659264" behindDoc="0" locked="0" layoutInCell="1" allowOverlap="1" wp14:anchorId="2997EB63" wp14:editId="442DF04F">
              <wp:simplePos x="0" y="0"/>
              <wp:positionH relativeFrom="column">
                <wp:posOffset>1891665</wp:posOffset>
              </wp:positionH>
              <wp:positionV relativeFrom="paragraph">
                <wp:posOffset>299085</wp:posOffset>
              </wp:positionV>
              <wp:extent cx="3875405" cy="76771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75405" cy="767715"/>
                      </a:xfrm>
                      <a:prstGeom prst="rect">
                        <a:avLst/>
                      </a:prstGeom>
                      <a:noFill/>
                      <a:ln w="6350">
                        <a:noFill/>
                      </a:ln>
                    </wps:spPr>
                    <wps:txbx>
                      <w:txbxContent>
                        <w:p w14:paraId="124E92CC" w14:textId="77777777" w:rsidR="00030330" w:rsidRPr="00030330" w:rsidRDefault="00030330" w:rsidP="00030330">
                          <w:pPr>
                            <w:shd w:val="clear" w:color="auto" w:fill="FFFFFF"/>
                            <w:spacing w:after="0" w:line="240" w:lineRule="auto"/>
                            <w:rPr>
                              <w:rFonts w:ascii="Arial" w:eastAsia="Times New Roman" w:hAnsi="Arial" w:cs="Arial"/>
                            </w:rPr>
                          </w:pPr>
                          <w:r w:rsidRPr="00030330">
                            <w:rPr>
                              <w:rFonts w:ascii="Arial" w:eastAsia="Times New Roman" w:hAnsi="Arial" w:cs="Arial"/>
                              <w:bCs/>
                            </w:rPr>
                            <w:t xml:space="preserve">Geneva Nations (3rd Floor) Rue du </w:t>
                          </w:r>
                          <w:proofErr w:type="spellStart"/>
                          <w:r w:rsidRPr="00030330">
                            <w:rPr>
                              <w:rFonts w:ascii="Arial" w:eastAsia="Times New Roman" w:hAnsi="Arial" w:cs="Arial"/>
                              <w:bCs/>
                            </w:rPr>
                            <w:t>Pré</w:t>
                          </w:r>
                          <w:proofErr w:type="spellEnd"/>
                          <w:r w:rsidRPr="00030330">
                            <w:rPr>
                              <w:rFonts w:ascii="Arial" w:eastAsia="Times New Roman" w:hAnsi="Arial" w:cs="Arial"/>
                              <w:bCs/>
                            </w:rPr>
                            <w:t>-de-la-</w:t>
                          </w:r>
                          <w:proofErr w:type="spellStart"/>
                          <w:r w:rsidRPr="00030330">
                            <w:rPr>
                              <w:rFonts w:ascii="Arial" w:eastAsia="Times New Roman" w:hAnsi="Arial" w:cs="Arial"/>
                              <w:bCs/>
                            </w:rPr>
                            <w:t>Bichette</w:t>
                          </w:r>
                          <w:proofErr w:type="spellEnd"/>
                          <w:r w:rsidRPr="00030330">
                            <w:rPr>
                              <w:rFonts w:ascii="Arial" w:eastAsia="Times New Roman" w:hAnsi="Arial" w:cs="Arial"/>
                              <w:bCs/>
                            </w:rPr>
                            <w:t xml:space="preserve"> 1, </w:t>
                          </w:r>
                        </w:p>
                        <w:p w14:paraId="6B625B7F" w14:textId="77777777" w:rsidR="00D5188E" w:rsidRPr="00030330" w:rsidRDefault="00030330" w:rsidP="00030330">
                          <w:pPr>
                            <w:shd w:val="clear" w:color="auto" w:fill="FFFFFF"/>
                            <w:spacing w:after="0" w:line="240" w:lineRule="auto"/>
                            <w:rPr>
                              <w:rFonts w:ascii="Arial" w:eastAsia="Times New Roman" w:hAnsi="Arial" w:cs="Arial"/>
                              <w:color w:val="000000"/>
                            </w:rPr>
                          </w:pPr>
                          <w:r w:rsidRPr="00030330">
                            <w:rPr>
                              <w:rFonts w:ascii="Arial" w:eastAsia="Times New Roman" w:hAnsi="Arial" w:cs="Arial"/>
                              <w:bCs/>
                            </w:rPr>
                            <w:t>Geneva, CH-1202</w:t>
                          </w:r>
                          <w:r w:rsidR="00D5188E" w:rsidRPr="00030330">
                            <w:rPr>
                              <w:rFonts w:ascii="Arial" w:eastAsia="Times New Roman" w:hAnsi="Arial" w:cs="Arial"/>
                            </w:rPr>
                            <w:t>,</w:t>
                          </w:r>
                          <w:r w:rsidR="00D5188E" w:rsidRPr="00030330">
                            <w:rPr>
                              <w:rFonts w:ascii="Arial" w:eastAsia="Times New Roman" w:hAnsi="Arial" w:cs="Arial"/>
                              <w:color w:val="222222"/>
                            </w:rPr>
                            <w:t xml:space="preserve"> Switzerland</w:t>
                          </w:r>
                        </w:p>
                        <w:p w14:paraId="375D0A9A" w14:textId="77777777" w:rsidR="00D5188E" w:rsidRPr="00030330" w:rsidRDefault="00D5188E" w:rsidP="00D5188E">
                          <w:pPr>
                            <w:spacing w:after="0" w:line="240" w:lineRule="auto"/>
                            <w:rPr>
                              <w:rFonts w:ascii="Arial" w:eastAsia="Times New Roman" w:hAnsi="Arial" w:cs="Arial"/>
                              <w:bCs/>
                              <w:color w:val="222222"/>
                            </w:rPr>
                          </w:pPr>
                          <w:r w:rsidRPr="00030330">
                            <w:rPr>
                              <w:rFonts w:ascii="Arial" w:eastAsia="Times New Roman" w:hAnsi="Arial" w:cs="Arial"/>
                              <w:color w:val="222222"/>
                            </w:rPr>
                            <w:t xml:space="preserve">Tel: +41 22 534 94 41 | </w:t>
                          </w:r>
                          <w:hyperlink r:id="rId1" w:history="1">
                            <w:r w:rsidR="006558C6" w:rsidRPr="00F32579">
                              <w:rPr>
                                <w:rStyle w:val="Hyperlink"/>
                                <w:rFonts w:ascii="Arial" w:eastAsia="Times New Roman" w:hAnsi="Arial" w:cs="Arial"/>
                              </w:rPr>
                              <w:t>www.arielfoundation.org</w:t>
                            </w:r>
                          </w:hyperlink>
                          <w:r w:rsidR="006558C6">
                            <w:rPr>
                              <w:rFonts w:ascii="Arial" w:eastAsia="Times New Roman" w:hAnsi="Arial" w:cs="Arial"/>
                              <w:color w:val="222222"/>
                            </w:rPr>
                            <w:br/>
                            <w:t>media@arielfoundation.org</w:t>
                          </w:r>
                        </w:p>
                        <w:p w14:paraId="076C8C57" w14:textId="77777777" w:rsidR="00D5188E" w:rsidRPr="00030330" w:rsidRDefault="00D5188E" w:rsidP="00D5188E">
                          <w:pPr>
                            <w:spacing w:after="0" w:line="324" w:lineRule="auto"/>
                            <w:rPr>
                              <w:rFonts w:ascii="Arial" w:hAnsi="Arial" w:cs="Arial"/>
                              <w:color w:val="0F2D4F"/>
                              <w:spacing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997EB63" id="_x0000_t202" coordsize="21600,21600" o:spt="202" path="m,l,21600r21600,l21600,xe">
              <v:stroke joinstyle="miter"/>
              <v:path gradientshapeok="t" o:connecttype="rect"/>
            </v:shapetype>
            <v:shape id="Text Box 3" o:spid="_x0000_s1026" type="#_x0000_t202" style="position:absolute;margin-left:148.95pt;margin-top:23.55pt;width:305.15pt;height:6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" filled="f" stroked="f" strokeweight=".5pt">
              <v:textbox>
                <w:txbxContent>
                  <w:p w14:paraId="124E92CC" w14:textId="77777777" w:rsidR="00030330" w:rsidRPr="00030330" w:rsidRDefault="00030330" w:rsidP="00030330">
                    <w:pPr>
                      <w:shd w:val="clear" w:color="auto" w:fill="FFFFFF"/>
                      <w:spacing w:after="0" w:line="240" w:lineRule="auto"/>
                      <w:rPr>
                        <w:rFonts w:ascii="Arial" w:eastAsia="Times New Roman" w:hAnsi="Arial" w:cs="Arial"/>
                      </w:rPr>
                    </w:pPr>
                    <w:r w:rsidRPr="00030330">
                      <w:rPr>
                        <w:rFonts w:ascii="Arial" w:eastAsia="Times New Roman" w:hAnsi="Arial" w:cs="Arial"/>
                        <w:bCs/>
                      </w:rPr>
                      <w:t xml:space="preserve">Geneva Nations (3rd Floor) Rue du </w:t>
                    </w:r>
                    <w:proofErr w:type="spellStart"/>
                    <w:r w:rsidRPr="00030330">
                      <w:rPr>
                        <w:rFonts w:ascii="Arial" w:eastAsia="Times New Roman" w:hAnsi="Arial" w:cs="Arial"/>
                        <w:bCs/>
                      </w:rPr>
                      <w:t>Pré</w:t>
                    </w:r>
                    <w:proofErr w:type="spellEnd"/>
                    <w:r w:rsidRPr="00030330">
                      <w:rPr>
                        <w:rFonts w:ascii="Arial" w:eastAsia="Times New Roman" w:hAnsi="Arial" w:cs="Arial"/>
                        <w:bCs/>
                      </w:rPr>
                      <w:t>-de-la-</w:t>
                    </w:r>
                    <w:proofErr w:type="spellStart"/>
                    <w:r w:rsidRPr="00030330">
                      <w:rPr>
                        <w:rFonts w:ascii="Arial" w:eastAsia="Times New Roman" w:hAnsi="Arial" w:cs="Arial"/>
                        <w:bCs/>
                      </w:rPr>
                      <w:t>Bichette</w:t>
                    </w:r>
                    <w:proofErr w:type="spellEnd"/>
                    <w:r w:rsidRPr="00030330">
                      <w:rPr>
                        <w:rFonts w:ascii="Arial" w:eastAsia="Times New Roman" w:hAnsi="Arial" w:cs="Arial"/>
                        <w:bCs/>
                      </w:rPr>
                      <w:t xml:space="preserve"> 1, </w:t>
                    </w:r>
                  </w:p>
                  <w:p w14:paraId="6B625B7F" w14:textId="77777777" w:rsidR="00D5188E" w:rsidRPr="00030330" w:rsidRDefault="00030330" w:rsidP="00030330">
                    <w:pPr>
                      <w:shd w:val="clear" w:color="auto" w:fill="FFFFFF"/>
                      <w:spacing w:after="0" w:line="240" w:lineRule="auto"/>
                      <w:rPr>
                        <w:rFonts w:ascii="Arial" w:eastAsia="Times New Roman" w:hAnsi="Arial" w:cs="Arial"/>
                        <w:color w:val="000000"/>
                      </w:rPr>
                    </w:pPr>
                    <w:r w:rsidRPr="00030330">
                      <w:rPr>
                        <w:rFonts w:ascii="Arial" w:eastAsia="Times New Roman" w:hAnsi="Arial" w:cs="Arial"/>
                        <w:bCs/>
                      </w:rPr>
                      <w:t>Geneva, CH-1202</w:t>
                    </w:r>
                    <w:r w:rsidR="00D5188E" w:rsidRPr="00030330">
                      <w:rPr>
                        <w:rFonts w:ascii="Arial" w:eastAsia="Times New Roman" w:hAnsi="Arial" w:cs="Arial"/>
                      </w:rPr>
                      <w:t>,</w:t>
                    </w:r>
                    <w:r w:rsidR="00D5188E" w:rsidRPr="00030330">
                      <w:rPr>
                        <w:rFonts w:ascii="Arial" w:eastAsia="Times New Roman" w:hAnsi="Arial" w:cs="Arial"/>
                        <w:color w:val="222222"/>
                      </w:rPr>
                      <w:t xml:space="preserve"> Switzerland</w:t>
                    </w:r>
                  </w:p>
                  <w:p w14:paraId="375D0A9A" w14:textId="77777777" w:rsidR="00D5188E" w:rsidRPr="00030330" w:rsidRDefault="00D5188E" w:rsidP="00D5188E">
                    <w:pPr>
                      <w:spacing w:after="0" w:line="240" w:lineRule="auto"/>
                      <w:rPr>
                        <w:rFonts w:ascii="Arial" w:eastAsia="Times New Roman" w:hAnsi="Arial" w:cs="Arial"/>
                        <w:bCs/>
                        <w:color w:val="222222"/>
                      </w:rPr>
                    </w:pPr>
                    <w:r w:rsidRPr="00030330">
                      <w:rPr>
                        <w:rFonts w:ascii="Arial" w:eastAsia="Times New Roman" w:hAnsi="Arial" w:cs="Arial"/>
                        <w:color w:val="222222"/>
                      </w:rPr>
                      <w:t xml:space="preserve">Tel: +41 22 534 94 41 | </w:t>
                    </w:r>
                    <w:hyperlink r:id="rId2" w:history="1">
                      <w:r w:rsidR="006558C6" w:rsidRPr="00F32579">
                        <w:rPr>
                          <w:rStyle w:val="Hyperlink"/>
                          <w:rFonts w:ascii="Arial" w:eastAsia="Times New Roman" w:hAnsi="Arial" w:cs="Arial"/>
                        </w:rPr>
                        <w:t>www.arielfoundation.org</w:t>
                      </w:r>
                    </w:hyperlink>
                    <w:r w:rsidR="006558C6">
                      <w:rPr>
                        <w:rFonts w:ascii="Arial" w:eastAsia="Times New Roman" w:hAnsi="Arial" w:cs="Arial"/>
                        <w:color w:val="222222"/>
                      </w:rPr>
                      <w:br/>
                      <w:t>media@arielfoundation.org</w:t>
                    </w:r>
                  </w:p>
                  <w:p w14:paraId="076C8C57" w14:textId="77777777" w:rsidR="00D5188E" w:rsidRPr="00030330" w:rsidRDefault="00D5188E" w:rsidP="00D5188E">
                    <w:pPr>
                      <w:spacing w:after="0" w:line="324" w:lineRule="auto"/>
                      <w:rPr>
                        <w:rFonts w:ascii="Arial" w:hAnsi="Arial" w:cs="Arial"/>
                        <w:color w:val="0F2D4F"/>
                        <w:spacing w:val="20"/>
                      </w:rPr>
                    </w:pP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3168DB25" wp14:editId="1EABE91E">
              <wp:simplePos x="0" y="0"/>
              <wp:positionH relativeFrom="column">
                <wp:posOffset>1905635</wp:posOffset>
              </wp:positionH>
              <wp:positionV relativeFrom="paragraph">
                <wp:posOffset>47625</wp:posOffset>
              </wp:positionV>
              <wp:extent cx="4180205" cy="4064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80205" cy="406400"/>
                      </a:xfrm>
                      <a:prstGeom prst="rect">
                        <a:avLst/>
                      </a:prstGeom>
                      <a:noFill/>
                      <a:ln w="6350">
                        <a:noFill/>
                      </a:ln>
                    </wps:spPr>
                    <wps:txbx>
                      <w:txbxContent>
                        <w:p w14:paraId="3388CFB9" w14:textId="77777777" w:rsidR="00D5188E" w:rsidRPr="00D91182" w:rsidRDefault="00D5188E" w:rsidP="00D5188E">
                          <w:pPr>
                            <w:rPr>
                              <w:rFonts w:ascii="Arial" w:hAnsi="Arial" w:cs="Arial"/>
                              <w:b/>
                              <w:color w:val="0F2D4F"/>
                              <w:spacing w:val="28"/>
                              <w:sz w:val="26"/>
                              <w:szCs w:val="26"/>
                            </w:rPr>
                          </w:pPr>
                          <w:r w:rsidRPr="00D91182">
                            <w:rPr>
                              <w:rFonts w:ascii="Arial" w:hAnsi="Arial" w:cs="Arial"/>
                              <w:b/>
                              <w:color w:val="0F2D4F"/>
                              <w:spacing w:val="28"/>
                              <w:sz w:val="26"/>
                              <w:szCs w:val="26"/>
                            </w:rPr>
                            <w:t>ARIEL FOUNDATION INTERNATIONAL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168DB25" id="Text Box 2" o:spid="_x0000_s1027" type="#_x0000_t202" style="position:absolute;margin-left:150.05pt;margin-top:3.75pt;width:329.15pt;height: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" filled="f" stroked="f" strokeweight=".5pt">
              <v:textbox>
                <w:txbxContent>
                  <w:p w14:paraId="3388CFB9" w14:textId="77777777" w:rsidR="00D5188E" w:rsidRPr="00D91182" w:rsidRDefault="00D5188E" w:rsidP="00D5188E">
                    <w:pPr>
                      <w:rPr>
                        <w:rFonts w:ascii="Arial" w:hAnsi="Arial" w:cs="Arial"/>
                        <w:b/>
                        <w:color w:val="0F2D4F"/>
                        <w:spacing w:val="28"/>
                        <w:sz w:val="26"/>
                        <w:szCs w:val="26"/>
                      </w:rPr>
                    </w:pPr>
                    <w:r w:rsidRPr="00D91182">
                      <w:rPr>
                        <w:rFonts w:ascii="Arial" w:hAnsi="Arial" w:cs="Arial"/>
                        <w:b/>
                        <w:color w:val="0F2D4F"/>
                        <w:spacing w:val="28"/>
                        <w:sz w:val="26"/>
                        <w:szCs w:val="26"/>
                      </w:rPr>
                      <w:t>ARIEL FOUNDATION INTERNATIONAL</w:t>
                    </w:r>
                  </w:p>
                </w:txbxContent>
              </v:textbox>
            </v:shape>
          </w:pict>
        </mc:Fallback>
      </mc:AlternateContent>
    </w:r>
    <w:r w:rsidR="00D5188E">
      <w:rPr>
        <w:noProof/>
      </w:rPr>
      <w:drawing>
        <wp:inline distT="0" distB="0" distL="0" distR="0" wp14:anchorId="441AF319" wp14:editId="58ECDFB2">
          <wp:extent cx="1600200" cy="1067655"/>
          <wp:effectExtent l="19050" t="0" r="0" b="0"/>
          <wp:docPr id="2" name="Picture 1" descr="AFI logo 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I logo small.png"/>
                  <pic:cNvPicPr/>
                </pic:nvPicPr>
                <pic:blipFill>
                  <a:blip r:embed="rId3"/>
                  <a:stretch>
                    <a:fillRect/>
                  </a:stretch>
                </pic:blipFill>
                <pic:spPr>
                  <a:xfrm>
                    <a:off x="0" y="0"/>
                    <a:ext cx="1601482" cy="106851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2"/>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88E"/>
    <w:rsid w:val="00030330"/>
    <w:rsid w:val="000D2083"/>
    <w:rsid w:val="001872FF"/>
    <w:rsid w:val="00236B74"/>
    <w:rsid w:val="00393271"/>
    <w:rsid w:val="003973D4"/>
    <w:rsid w:val="00455092"/>
    <w:rsid w:val="004C28E6"/>
    <w:rsid w:val="00513D2B"/>
    <w:rsid w:val="005B0B93"/>
    <w:rsid w:val="005B373F"/>
    <w:rsid w:val="006558C6"/>
    <w:rsid w:val="006B3342"/>
    <w:rsid w:val="006F2C14"/>
    <w:rsid w:val="006F68FE"/>
    <w:rsid w:val="00710EED"/>
    <w:rsid w:val="00761B43"/>
    <w:rsid w:val="007D7A68"/>
    <w:rsid w:val="008371E2"/>
    <w:rsid w:val="008853C6"/>
    <w:rsid w:val="00A81A52"/>
    <w:rsid w:val="00C618C1"/>
    <w:rsid w:val="00CE3F2C"/>
    <w:rsid w:val="00D5188E"/>
    <w:rsid w:val="00D93E7C"/>
    <w:rsid w:val="00E007A8"/>
    <w:rsid w:val="00E94490"/>
    <w:rsid w:val="00F11D1A"/>
    <w:rsid w:val="00F2005A"/>
    <w:rsid w:val="00FA7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F2DBC5"/>
  <w15:docId w15:val="{18DB1093-76E2-624A-A604-363447F02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A52"/>
  </w:style>
  <w:style w:type="paragraph" w:styleId="Heading3">
    <w:name w:val="heading 3"/>
    <w:basedOn w:val="Normal"/>
    <w:link w:val="Heading3Char"/>
    <w:uiPriority w:val="9"/>
    <w:qFormat/>
    <w:rsid w:val="007D7A6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18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88E"/>
    <w:rPr>
      <w:rFonts w:ascii="Tahoma" w:hAnsi="Tahoma" w:cs="Tahoma"/>
      <w:sz w:val="16"/>
      <w:szCs w:val="16"/>
    </w:rPr>
  </w:style>
  <w:style w:type="paragraph" w:styleId="Header">
    <w:name w:val="header"/>
    <w:basedOn w:val="Normal"/>
    <w:link w:val="HeaderChar"/>
    <w:uiPriority w:val="99"/>
    <w:semiHidden/>
    <w:unhideWhenUsed/>
    <w:rsid w:val="00D5188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5188E"/>
  </w:style>
  <w:style w:type="paragraph" w:styleId="Footer">
    <w:name w:val="footer"/>
    <w:basedOn w:val="Normal"/>
    <w:link w:val="FooterChar"/>
    <w:uiPriority w:val="99"/>
    <w:semiHidden/>
    <w:unhideWhenUsed/>
    <w:rsid w:val="00D5188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5188E"/>
  </w:style>
  <w:style w:type="character" w:styleId="Hyperlink">
    <w:name w:val="Hyperlink"/>
    <w:basedOn w:val="DefaultParagraphFont"/>
    <w:uiPriority w:val="99"/>
    <w:unhideWhenUsed/>
    <w:rsid w:val="00D5188E"/>
    <w:rPr>
      <w:color w:val="0000FF"/>
      <w:u w:val="single"/>
    </w:rPr>
  </w:style>
  <w:style w:type="character" w:styleId="Strong">
    <w:name w:val="Strong"/>
    <w:basedOn w:val="DefaultParagraphFont"/>
    <w:uiPriority w:val="22"/>
    <w:qFormat/>
    <w:rsid w:val="00D5188E"/>
    <w:rPr>
      <w:b/>
      <w:bCs/>
    </w:rPr>
  </w:style>
  <w:style w:type="character" w:customStyle="1" w:styleId="Heading3Char">
    <w:name w:val="Heading 3 Char"/>
    <w:basedOn w:val="DefaultParagraphFont"/>
    <w:link w:val="Heading3"/>
    <w:uiPriority w:val="9"/>
    <w:rsid w:val="007D7A68"/>
    <w:rPr>
      <w:rFonts w:ascii="Times New Roman" w:eastAsia="Times New Roman" w:hAnsi="Times New Roman" w:cs="Times New Roman"/>
      <w:b/>
      <w:bCs/>
      <w:sz w:val="27"/>
      <w:szCs w:val="27"/>
    </w:rPr>
  </w:style>
  <w:style w:type="paragraph" w:customStyle="1" w:styleId="Default">
    <w:name w:val="Default"/>
    <w:rsid w:val="004C28E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262112">
      <w:bodyDiv w:val="1"/>
      <w:marLeft w:val="0"/>
      <w:marRight w:val="0"/>
      <w:marTop w:val="0"/>
      <w:marBottom w:val="0"/>
      <w:divBdr>
        <w:top w:val="none" w:sz="0" w:space="0" w:color="auto"/>
        <w:left w:val="none" w:sz="0" w:space="0" w:color="auto"/>
        <w:bottom w:val="none" w:sz="0" w:space="0" w:color="auto"/>
        <w:right w:val="none" w:sz="0" w:space="0" w:color="auto"/>
      </w:divBdr>
      <w:divsChild>
        <w:div w:id="1818453738">
          <w:marLeft w:val="0"/>
          <w:marRight w:val="0"/>
          <w:marTop w:val="0"/>
          <w:marBottom w:val="0"/>
          <w:divBdr>
            <w:top w:val="none" w:sz="0" w:space="0" w:color="auto"/>
            <w:left w:val="none" w:sz="0" w:space="0" w:color="auto"/>
            <w:bottom w:val="none" w:sz="0" w:space="0" w:color="auto"/>
            <w:right w:val="none" w:sz="0" w:space="0" w:color="auto"/>
          </w:divBdr>
        </w:div>
        <w:div w:id="1064138471">
          <w:marLeft w:val="0"/>
          <w:marRight w:val="0"/>
          <w:marTop w:val="0"/>
          <w:marBottom w:val="0"/>
          <w:divBdr>
            <w:top w:val="none" w:sz="0" w:space="0" w:color="auto"/>
            <w:left w:val="none" w:sz="0" w:space="0" w:color="auto"/>
            <w:bottom w:val="none" w:sz="0" w:space="0" w:color="auto"/>
            <w:right w:val="none" w:sz="0" w:space="0" w:color="auto"/>
          </w:divBdr>
        </w:div>
        <w:div w:id="552154701">
          <w:marLeft w:val="0"/>
          <w:marRight w:val="0"/>
          <w:marTop w:val="0"/>
          <w:marBottom w:val="0"/>
          <w:divBdr>
            <w:top w:val="none" w:sz="0" w:space="0" w:color="auto"/>
            <w:left w:val="none" w:sz="0" w:space="0" w:color="auto"/>
            <w:bottom w:val="none" w:sz="0" w:space="0" w:color="auto"/>
            <w:right w:val="none" w:sz="0" w:space="0" w:color="auto"/>
          </w:divBdr>
        </w:div>
        <w:div w:id="936522055">
          <w:marLeft w:val="0"/>
          <w:marRight w:val="0"/>
          <w:marTop w:val="0"/>
          <w:marBottom w:val="0"/>
          <w:divBdr>
            <w:top w:val="none" w:sz="0" w:space="0" w:color="auto"/>
            <w:left w:val="none" w:sz="0" w:space="0" w:color="auto"/>
            <w:bottom w:val="none" w:sz="0" w:space="0" w:color="auto"/>
            <w:right w:val="none" w:sz="0" w:space="0" w:color="auto"/>
          </w:divBdr>
        </w:div>
      </w:divsChild>
    </w:div>
    <w:div w:id="753554532">
      <w:bodyDiv w:val="1"/>
      <w:marLeft w:val="0"/>
      <w:marRight w:val="0"/>
      <w:marTop w:val="0"/>
      <w:marBottom w:val="0"/>
      <w:divBdr>
        <w:top w:val="none" w:sz="0" w:space="0" w:color="auto"/>
        <w:left w:val="none" w:sz="0" w:space="0" w:color="auto"/>
        <w:bottom w:val="none" w:sz="0" w:space="0" w:color="auto"/>
        <w:right w:val="none" w:sz="0" w:space="0" w:color="auto"/>
      </w:divBdr>
    </w:div>
    <w:div w:id="1551503204">
      <w:bodyDiv w:val="1"/>
      <w:marLeft w:val="0"/>
      <w:marRight w:val="0"/>
      <w:marTop w:val="0"/>
      <w:marBottom w:val="0"/>
      <w:divBdr>
        <w:top w:val="none" w:sz="0" w:space="0" w:color="auto"/>
        <w:left w:val="none" w:sz="0" w:space="0" w:color="auto"/>
        <w:bottom w:val="none" w:sz="0" w:space="0" w:color="auto"/>
        <w:right w:val="none" w:sz="0" w:space="0" w:color="auto"/>
      </w:divBdr>
    </w:div>
    <w:div w:id="2118522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http://www.arielfoundation.org" TargetMode="External"/><Relationship Id="rId1" Type="http://schemas.openxmlformats.org/officeDocument/2006/relationships/hyperlink" Target="http://www.arielfoundat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FD7A3EA-2967-4F70-B428-F23D712FB81E}"/>
</file>

<file path=customXml/itemProps2.xml><?xml version="1.0" encoding="utf-8"?>
<ds:datastoreItem xmlns:ds="http://schemas.openxmlformats.org/officeDocument/2006/customXml" ds:itemID="{BF03C980-27DA-45EB-A6BA-09ED203348CD}"/>
</file>

<file path=customXml/itemProps3.xml><?xml version="1.0" encoding="utf-8"?>
<ds:datastoreItem xmlns:ds="http://schemas.openxmlformats.org/officeDocument/2006/customXml" ds:itemID="{085AD44C-3B7E-4EF9-BC73-A79F6AA8F7DF}"/>
</file>

<file path=docProps/app.xml><?xml version="1.0" encoding="utf-8"?>
<Properties xmlns="http://schemas.openxmlformats.org/officeDocument/2006/extended-properties" xmlns:vt="http://schemas.openxmlformats.org/officeDocument/2006/docPropsVTypes">
  <Template>Normal.dotm</Template>
  <TotalTime>2</TotalTime>
  <Pages>1</Pages>
  <Words>426</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kanika sahijwani</dc:creator>
  <cp:lastModifiedBy>E Coombs</cp:lastModifiedBy>
  <cp:revision>2</cp:revision>
  <dcterms:created xsi:type="dcterms:W3CDTF">2020-10-06T15:55:00Z</dcterms:created>
  <dcterms:modified xsi:type="dcterms:W3CDTF">2020-10-06T15:55:00Z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