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CBA6" w14:textId="77777777" w:rsidR="008F19C9" w:rsidRPr="00B216AC" w:rsidRDefault="008F19C9" w:rsidP="008F19C9">
      <w:pPr>
        <w:pStyle w:val="Heading2"/>
        <w:numPr>
          <w:ilvl w:val="1"/>
          <w:numId w:val="11"/>
        </w:numPr>
        <w:spacing w:line="276" w:lineRule="auto"/>
        <w:jc w:val="center"/>
        <w:rPr>
          <w:color w:val="00000A"/>
          <w:sz w:val="28"/>
          <w:szCs w:val="28"/>
          <w:lang w:val="en-US" w:eastAsia="zh-CN"/>
        </w:rPr>
      </w:pPr>
      <w:r w:rsidRPr="00B216AC">
        <w:rPr>
          <w:rFonts w:hint="eastAsia"/>
          <w:noProof/>
          <w:lang w:eastAsia="zh-CN"/>
        </w:rPr>
        <w:drawing>
          <wp:inline distT="0" distB="0" distL="0" distR="0" wp14:anchorId="6E922BE1" wp14:editId="78AA50A5">
            <wp:extent cx="65722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B7313" w14:textId="1B58ECDA" w:rsidR="008F19C9" w:rsidRPr="00B216AC" w:rsidRDefault="00D00671" w:rsidP="008F19C9">
      <w:pPr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zh-CN"/>
        </w:rPr>
        <w:t>人权理事会</w:t>
      </w:r>
    </w:p>
    <w:p w14:paraId="147A7C97" w14:textId="6182CAFE" w:rsidR="008F19C9" w:rsidRPr="00B216AC" w:rsidRDefault="00D00671" w:rsidP="008F19C9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社会论坛</w:t>
      </w:r>
    </w:p>
    <w:p w14:paraId="3A0A7AC8" w14:textId="0291E5B3" w:rsidR="008F19C9" w:rsidRPr="00DB5C03" w:rsidRDefault="00DB5C03" w:rsidP="008F19C9">
      <w:pPr>
        <w:spacing w:after="0"/>
        <w:jc w:val="center"/>
        <w:rPr>
          <w:rFonts w:ascii="Times New Roman" w:eastAsia="DengXian" w:hAnsi="Times New Roman" w:cs="Times New Roman"/>
          <w:b/>
          <w:color w:val="00000A"/>
          <w:sz w:val="24"/>
          <w:szCs w:val="24"/>
          <w:lang w:val="en-US" w:eastAsia="zh-CN"/>
        </w:rPr>
      </w:pPr>
      <w:r>
        <w:rPr>
          <w:rFonts w:ascii="PingFang TC" w:eastAsia="DengXian" w:hAnsi="PingFang TC" w:cs="PingFang TC" w:hint="eastAsia"/>
          <w:b/>
          <w:color w:val="00000A"/>
          <w:sz w:val="24"/>
          <w:szCs w:val="24"/>
          <w:lang w:val="en-US" w:eastAsia="zh-CN"/>
        </w:rPr>
        <w:t>2021</w:t>
      </w:r>
      <w:r w:rsidR="00D323B1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年</w:t>
      </w:r>
      <w:r>
        <w:rPr>
          <w:rFonts w:ascii="PingFang TC" w:eastAsia="DengXian" w:hAnsi="PingFang TC" w:cs="PingFang TC" w:hint="eastAsia"/>
          <w:b/>
          <w:color w:val="00000A"/>
          <w:sz w:val="24"/>
          <w:szCs w:val="24"/>
          <w:lang w:val="en-US" w:eastAsia="zh-CN"/>
        </w:rPr>
        <w:t>10</w:t>
      </w:r>
      <w:r w:rsidR="00D323B1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月</w:t>
      </w:r>
      <w:r>
        <w:rPr>
          <w:rFonts w:ascii="PingFang TC" w:eastAsia="DengXian" w:hAnsi="PingFang TC" w:cs="PingFang TC" w:hint="eastAsia"/>
          <w:b/>
          <w:color w:val="00000A"/>
          <w:sz w:val="24"/>
          <w:szCs w:val="24"/>
          <w:lang w:val="en-US" w:eastAsia="zh-CN"/>
        </w:rPr>
        <w:t>11</w:t>
      </w:r>
      <w:r w:rsidR="00D323B1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-</w:t>
      </w:r>
      <w:r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12</w:t>
      </w:r>
      <w:r w:rsidR="00D323B1">
        <w:rPr>
          <w:rFonts w:ascii="PingFang TC" w:eastAsia="PingFang TC" w:hAnsi="PingFang TC" w:cs="PingFang TC" w:hint="eastAsia"/>
          <w:b/>
          <w:color w:val="00000A"/>
          <w:sz w:val="24"/>
          <w:szCs w:val="24"/>
          <w:lang w:val="en-US" w:eastAsia="zh-CN"/>
        </w:rPr>
        <w:t>日</w:t>
      </w:r>
    </w:p>
    <w:p w14:paraId="300201B7" w14:textId="77777777" w:rsidR="00DB5C03" w:rsidRPr="00B806A5" w:rsidRDefault="00DB5C03" w:rsidP="00DB5C03">
      <w:pPr>
        <w:spacing w:after="0"/>
        <w:jc w:val="center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会议室XVII</w:t>
      </w:r>
      <w:r>
        <w:rPr>
          <w:rFonts w:ascii="DengXian" w:eastAsia="DengXian" w:hAnsi="DengXian" w:cs="Times New Roman" w:hint="eastAsia"/>
          <w:b/>
          <w:color w:val="00000A"/>
          <w:sz w:val="24"/>
          <w:szCs w:val="24"/>
          <w:lang w:val="en-US" w:eastAsia="zh-CN"/>
        </w:rPr>
        <w:t>，</w:t>
      </w:r>
      <w:r w:rsidR="00D323B1" w:rsidRPr="00B806A5">
        <w:rPr>
          <w:rFonts w:ascii="PingFang TC" w:eastAsia="PingFang TC" w:hAnsi="PingFang TC" w:cs="PingFang TC" w:hint="eastAsia"/>
          <w:color w:val="00000A"/>
          <w:sz w:val="24"/>
          <w:szCs w:val="24"/>
          <w:lang w:val="en-US" w:eastAsia="zh-CN"/>
        </w:rPr>
        <w:t>万国宫</w:t>
      </w:r>
      <w:r w:rsidRPr="00B806A5">
        <w:rPr>
          <w:rFonts w:ascii="DengXian" w:eastAsia="DengXian" w:hAnsi="DengXian" w:cs="PingFang TC" w:hint="eastAsia"/>
          <w:color w:val="00000A"/>
          <w:sz w:val="24"/>
          <w:szCs w:val="24"/>
          <w:lang w:val="en-US" w:eastAsia="zh-CN"/>
        </w:rPr>
        <w:t>，</w:t>
      </w:r>
      <w:r w:rsidR="00D323B1" w:rsidRPr="00B806A5">
        <w:rPr>
          <w:rFonts w:ascii="PingFang TC" w:eastAsia="PingFang TC" w:hAnsi="PingFang TC" w:cs="PingFang TC" w:hint="eastAsia"/>
          <w:color w:val="00000A"/>
          <w:sz w:val="24"/>
          <w:szCs w:val="24"/>
          <w:lang w:val="en-US" w:eastAsia="zh-CN"/>
        </w:rPr>
        <w:t>日内瓦</w:t>
      </w:r>
      <w:r w:rsidRPr="00B806A5">
        <w:rPr>
          <w:rFonts w:ascii="PingFang TC" w:eastAsia="DengXian" w:hAnsi="PingFang TC" w:cs="PingFang TC" w:hint="eastAsia"/>
          <w:color w:val="00000A"/>
          <w:sz w:val="24"/>
          <w:szCs w:val="24"/>
          <w:lang w:val="en-US" w:eastAsia="zh-CN"/>
        </w:rPr>
        <w:t>，</w:t>
      </w:r>
      <w:r w:rsidRPr="00B806A5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瑞士</w:t>
      </w:r>
    </w:p>
    <w:p w14:paraId="71BBAFAF" w14:textId="6E724EBD" w:rsidR="00DB5C03" w:rsidRDefault="008F19C9" w:rsidP="00DB5C03">
      <w:pPr>
        <w:spacing w:after="0"/>
        <w:jc w:val="center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“</w:t>
      </w:r>
      <w:r w:rsidR="00417EE6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应对新冠疫情</w:t>
      </w:r>
      <w:r w:rsidR="00DB5C03"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工作中的良好做法、成功事例、经验教训和挑战，</w:t>
      </w:r>
    </w:p>
    <w:p w14:paraId="01ED1CD7" w14:textId="14EA0B2E" w:rsidR="008F19C9" w:rsidRPr="00DB5C03" w:rsidRDefault="00DB5C03" w:rsidP="00DB5C03">
      <w:pPr>
        <w:jc w:val="center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尤其以国际合作和团结为重点，并采取人权视角</w:t>
      </w:r>
      <w:r w:rsidR="008F19C9"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”</w:t>
      </w:r>
    </w:p>
    <w:p w14:paraId="0078205A" w14:textId="219F4E3D" w:rsidR="008F19C9" w:rsidRPr="00DB5C03" w:rsidRDefault="00A60F48" w:rsidP="008F19C9">
      <w:pPr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val="en-US" w:eastAsia="zh-CN"/>
        </w:rPr>
      </w:pPr>
      <w:r w:rsidRPr="00DB5C03">
        <w:rPr>
          <w:rFonts w:ascii="PingFang TC" w:eastAsia="PingFang TC" w:hAnsi="PingFang TC" w:cs="PingFang TC" w:hint="eastAsia"/>
          <w:color w:val="00000A"/>
          <w:sz w:val="24"/>
          <w:szCs w:val="24"/>
          <w:u w:val="single"/>
          <w:lang w:val="en-US" w:eastAsia="zh-CN"/>
        </w:rPr>
        <w:t>工作日程</w:t>
      </w:r>
    </w:p>
    <w:p w14:paraId="1B7DD1AD" w14:textId="1799B5F5" w:rsidR="008F19C9" w:rsidRPr="00DB5C03" w:rsidRDefault="00A60F48" w:rsidP="00DB5C03">
      <w:pPr>
        <w:spacing w:line="100" w:lineRule="atLeast"/>
        <w:jc w:val="center"/>
        <w:rPr>
          <w:rFonts w:ascii="PingFang TC" w:eastAsia="PingFang TC" w:hAnsi="PingFang TC" w:cs="PingFang TC"/>
          <w:color w:val="00000A"/>
          <w:sz w:val="24"/>
          <w:szCs w:val="24"/>
          <w:u w:val="single"/>
          <w:lang w:val="en-US" w:eastAsia="zh-CN"/>
        </w:rPr>
      </w:pPr>
      <w:r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周</w:t>
      </w:r>
      <w:r w:rsidR="00DB5C03"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一</w:t>
      </w:r>
      <w:r w:rsidR="008F19C9" w:rsidRPr="00DB5C03">
        <w:rPr>
          <w:rFonts w:ascii="PingFang TC" w:eastAsia="PingFang TC" w:hAnsi="PingFang TC" w:cs="PingFang TC" w:hint="eastAsia"/>
          <w:color w:val="00000A"/>
          <w:sz w:val="24"/>
          <w:szCs w:val="24"/>
          <w:u w:val="single"/>
          <w:lang w:val="en-US" w:eastAsia="zh-CN"/>
        </w:rPr>
        <w:t>,</w:t>
      </w:r>
      <w:r w:rsidR="00DB5C03" w:rsidRPr="00DB5C03">
        <w:rPr>
          <w:rFonts w:ascii="PingFang TC" w:eastAsia="PingFang TC" w:hAnsi="PingFang TC" w:cs="PingFang TC" w:hint="eastAsia"/>
          <w:color w:val="00000A"/>
          <w:sz w:val="24"/>
          <w:szCs w:val="24"/>
          <w:u w:val="single"/>
          <w:lang w:val="en-US" w:eastAsia="zh-CN"/>
        </w:rPr>
        <w:t xml:space="preserve"> 2021</w:t>
      </w:r>
      <w:r w:rsidR="00DB5C03"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年</w:t>
      </w:r>
      <w:r w:rsidR="00DB5C03" w:rsidRPr="00DB5C03">
        <w:rPr>
          <w:rFonts w:ascii="PingFang TC" w:eastAsia="PingFang TC" w:hAnsi="PingFang TC" w:cs="PingFang TC" w:hint="eastAsia"/>
          <w:color w:val="00000A"/>
          <w:sz w:val="24"/>
          <w:szCs w:val="24"/>
          <w:u w:val="single"/>
          <w:lang w:val="en-US" w:eastAsia="zh-CN"/>
        </w:rPr>
        <w:t>10</w:t>
      </w:r>
      <w:r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月</w:t>
      </w:r>
      <w:r w:rsidR="00DB5C03" w:rsidRPr="00DB5C03">
        <w:rPr>
          <w:rFonts w:ascii="PingFang TC" w:eastAsia="PingFang TC" w:hAnsi="PingFang TC" w:cs="PingFang TC" w:hint="eastAsia"/>
          <w:color w:val="00000A"/>
          <w:sz w:val="24"/>
          <w:szCs w:val="24"/>
          <w:u w:val="single"/>
          <w:lang w:val="en-US" w:eastAsia="zh-CN"/>
        </w:rPr>
        <w:t>11</w:t>
      </w:r>
      <w:r w:rsidRPr="00DB5C03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日</w:t>
      </w:r>
    </w:p>
    <w:p w14:paraId="44E18E11" w14:textId="14FDC59F" w:rsidR="008F19C9" w:rsidRPr="00AB2AED" w:rsidRDefault="008F19C9" w:rsidP="008F19C9">
      <w:pPr>
        <w:tabs>
          <w:tab w:val="left" w:pos="1701"/>
        </w:tabs>
        <w:spacing w:line="100" w:lineRule="atLeast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10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="00247C5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10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30</w:t>
      </w:r>
      <w:r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ab/>
      </w:r>
      <w:r w:rsidR="004571A2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开场致辞</w:t>
      </w:r>
    </w:p>
    <w:p w14:paraId="591E525D" w14:textId="7A7FB7BD" w:rsidR="001F3949" w:rsidRPr="00B216AC" w:rsidRDefault="00B806A5" w:rsidP="001F3949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A46F0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Abdul-Karim </w:t>
      </w:r>
      <w:proofErr w:type="spellStart"/>
      <w:r w:rsidRPr="00A46F0E">
        <w:rPr>
          <w:rFonts w:ascii="Times New Roman" w:hAnsi="Times New Roman" w:cs="Times New Roman" w:hint="eastAsia"/>
          <w:sz w:val="24"/>
          <w:szCs w:val="24"/>
          <w:lang w:eastAsia="zh-CN"/>
        </w:rPr>
        <w:t>Hashim</w:t>
      </w:r>
      <w:proofErr w:type="spellEnd"/>
      <w:r w:rsidRPr="00A46F0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Mostafa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阁下</w:t>
      </w:r>
      <w:r w:rsidR="008F19C9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社会论坛</w:t>
      </w:r>
      <w:r w:rsidR="00CE55A0">
        <w:rPr>
          <w:rFonts w:ascii="Times New Roman" w:hAnsi="Times New Roman" w:cs="Times New Roman" w:hint="eastAsia"/>
          <w:sz w:val="24"/>
          <w:szCs w:val="24"/>
          <w:lang w:eastAsia="zh-CN"/>
        </w:rPr>
        <w:t>主席</w:t>
      </w:r>
      <w:r w:rsidR="005C2A5C">
        <w:rPr>
          <w:rFonts w:ascii="Times New Roman" w:hAnsi="Times New Roman" w:cs="Times New Roman" w:hint="eastAsia"/>
          <w:sz w:val="24"/>
          <w:szCs w:val="24"/>
          <w:lang w:eastAsia="zh-CN"/>
        </w:rPr>
        <w:t>兼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报告</w:t>
      </w:r>
      <w:r w:rsidR="00E410F2">
        <w:rPr>
          <w:rFonts w:ascii="Times New Roman" w:hAnsi="Times New Roman" w:cs="Times New Roman" w:hint="eastAsia"/>
          <w:sz w:val="24"/>
          <w:szCs w:val="24"/>
          <w:lang w:eastAsia="zh-CN"/>
        </w:rPr>
        <w:t>员</w:t>
      </w:r>
    </w:p>
    <w:p w14:paraId="24EAD46A" w14:textId="36FD0849" w:rsidR="001F3949" w:rsidRPr="00B216AC" w:rsidRDefault="00B806A5" w:rsidP="00B806A5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Nazhat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Shameem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Khan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阁下</w:t>
      </w:r>
      <w:r w:rsidR="008F19C9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人权理事会主席</w:t>
      </w:r>
      <w:r w:rsidR="008F19C9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</w:p>
    <w:p w14:paraId="0E563F7A" w14:textId="4D1D2A35" w:rsidR="008F19C9" w:rsidRPr="00AE0085" w:rsidRDefault="00AE0085" w:rsidP="003065D7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AE0085">
        <w:rPr>
          <w:rFonts w:ascii="Times New Roman" w:hAnsi="Times New Roman" w:cs="Times New Roman" w:hint="eastAsia"/>
          <w:sz w:val="24"/>
          <w:szCs w:val="24"/>
          <w:lang w:eastAsia="zh-CN"/>
        </w:rPr>
        <w:t>Michelle Bachelet</w:t>
      </w:r>
      <w:r w:rsidRPr="00AE0085"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，联</w:t>
      </w:r>
      <w:r w:rsidR="00E25758" w:rsidRPr="00AE0085">
        <w:rPr>
          <w:rFonts w:ascii="Times New Roman" w:hAnsi="Times New Roman" w:cs="Times New Roman" w:hint="eastAsia"/>
          <w:sz w:val="24"/>
          <w:szCs w:val="24"/>
          <w:lang w:eastAsia="zh-CN"/>
        </w:rPr>
        <w:t>合国人权事务高级专员</w:t>
      </w:r>
    </w:p>
    <w:p w14:paraId="1DCDD44F" w14:textId="19AF78B0" w:rsidR="008F19C9" w:rsidRPr="00AB2AED" w:rsidRDefault="008F19C9" w:rsidP="008F19C9">
      <w:pPr>
        <w:tabs>
          <w:tab w:val="left" w:pos="1701"/>
        </w:tabs>
        <w:spacing w:line="100" w:lineRule="atLeast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10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30</w:t>
      </w:r>
      <w:r w:rsidR="00CB7445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11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30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ab/>
      </w:r>
      <w:r w:rsidR="004311DA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主旨发言</w:t>
      </w:r>
    </w:p>
    <w:p w14:paraId="459A55AB" w14:textId="77777777" w:rsidR="005C43D3" w:rsidRPr="005C43D3" w:rsidRDefault="00AE0085" w:rsidP="002A6297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Jomo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 Kwame </w:t>
      </w:r>
      <w:proofErr w:type="spellStart"/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Sundaram</w:t>
      </w:r>
      <w:proofErr w:type="spellEnd"/>
      <w:r w:rsidR="00305E65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A0035E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马来西亚</w:t>
      </w:r>
      <w:proofErr w:type="spellStart"/>
      <w:r w:rsidR="00545964" w:rsidRPr="005C43D3">
        <w:rPr>
          <w:rFonts w:ascii="Times New Roman" w:hAnsi="Times New Roman" w:cs="Times New Roman"/>
          <w:sz w:val="24"/>
          <w:szCs w:val="24"/>
          <w:lang w:eastAsia="zh-CN"/>
        </w:rPr>
        <w:t>Khazanah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研究所高级顾问，哥伦比亚大学政策对话倡议访问研究员</w:t>
      </w:r>
      <w:r w:rsidR="005C43D3" w:rsidRPr="005C43D3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417EE6" w:rsidRPr="005C43D3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可持续发展目标与抗击新冠疫情</w:t>
      </w:r>
    </w:p>
    <w:p w14:paraId="1581E9CD" w14:textId="77773285" w:rsidR="00417EE6" w:rsidRPr="005C43D3" w:rsidRDefault="00AE0085" w:rsidP="00D97F65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Maria Guevara</w:t>
      </w:r>
      <w:r w:rsidR="00D163BE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博士</w:t>
      </w:r>
      <w:r w:rsidR="00B62C71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,</w:t>
      </w:r>
      <w:r w:rsidR="005C315A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医生无国界组织国际医疗秘书</w:t>
      </w:r>
      <w:r w:rsidR="005C43D3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417EE6" w:rsidRPr="005C43D3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抗击新冠疫情前线的挑战</w:t>
      </w:r>
    </w:p>
    <w:p w14:paraId="103069AC" w14:textId="21D9F872" w:rsidR="00417EE6" w:rsidRPr="005C43D3" w:rsidRDefault="00AE0085" w:rsidP="00B11FAC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Ala </w:t>
      </w:r>
      <w:proofErr w:type="spellStart"/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Alwan</w:t>
      </w:r>
      <w:proofErr w:type="spellEnd"/>
      <w:r w:rsidR="00D163BE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博士</w:t>
      </w:r>
      <w:r w:rsidR="002C6795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417EE6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加强世卫组织卫生紧急情况防范和应对成员国工作组主席团副主席</w:t>
      </w:r>
      <w:r w:rsidR="005C43D3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4441E1" w:rsidRPr="005C43D3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防范和应对疫情方面的挑战及</w:t>
      </w:r>
      <w:r w:rsidR="00417EE6" w:rsidRPr="005C43D3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经验教训</w:t>
      </w:r>
    </w:p>
    <w:p w14:paraId="516E36A7" w14:textId="000BAEBB" w:rsidR="00417EE6" w:rsidRPr="003C0317" w:rsidRDefault="00AE0085" w:rsidP="003C0317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Obiora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Chinedu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Okafor</w:t>
      </w:r>
      <w:r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8F19C9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417EE6" w:rsidRPr="005C43D3">
        <w:rPr>
          <w:rFonts w:ascii="Times New Roman" w:hAnsi="Times New Roman" w:cs="Times New Roman" w:hint="eastAsia"/>
          <w:sz w:val="24"/>
          <w:szCs w:val="24"/>
          <w:lang w:eastAsia="zh-CN"/>
        </w:rPr>
        <w:t>人权和国际团结问题独立专家</w:t>
      </w:r>
      <w:r w:rsidR="005C43D3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4441E1" w:rsidRPr="003C031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抗击新冠疫情过程中的</w:t>
      </w:r>
      <w:r w:rsidR="00417EE6" w:rsidRPr="003C031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人权和国际团结</w:t>
      </w:r>
      <w:r w:rsidR="004441E1" w:rsidRPr="003C031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问题</w:t>
      </w:r>
    </w:p>
    <w:p w14:paraId="5B3AD9FA" w14:textId="663AAC05" w:rsidR="000B0A2D" w:rsidRPr="000B0A2D" w:rsidRDefault="000B0A2D" w:rsidP="003C0317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 w:hint="eastAsia"/>
          <w:sz w:val="24"/>
          <w:szCs w:val="24"/>
          <w:lang w:eastAsia="zh-CN"/>
        </w:rPr>
      </w:pPr>
      <w:proofErr w:type="spellStart"/>
      <w:r w:rsidRPr="000B0A2D">
        <w:rPr>
          <w:rFonts w:ascii="Times New Roman" w:hAnsi="Times New Roman" w:cs="Times New Roman"/>
          <w:sz w:val="24"/>
          <w:szCs w:val="24"/>
          <w:lang w:eastAsia="zh-CN"/>
        </w:rPr>
        <w:t>Nafesha</w:t>
      </w:r>
      <w:proofErr w:type="spellEnd"/>
      <w:r w:rsidRPr="000B0A2D">
        <w:rPr>
          <w:rFonts w:ascii="Times New Roman" w:hAnsi="Times New Roman" w:cs="Times New Roman"/>
          <w:sz w:val="24"/>
          <w:szCs w:val="24"/>
          <w:lang w:eastAsia="zh-CN"/>
        </w:rPr>
        <w:t xml:space="preserve"> Richardso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n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3C0317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3C0317" w:rsidRPr="003C0317">
        <w:rPr>
          <w:rFonts w:ascii="Times New Roman" w:hAnsi="Times New Roman" w:cs="Times New Roman" w:hint="eastAsia"/>
          <w:sz w:val="24"/>
          <w:szCs w:val="24"/>
          <w:lang w:eastAsia="zh-CN"/>
        </w:rPr>
        <w:t>气候活动家和</w:t>
      </w:r>
      <w:r w:rsidR="003C0317" w:rsidRPr="003C0317">
        <w:rPr>
          <w:rFonts w:ascii="Times New Roman" w:hAnsi="Times New Roman" w:cs="Times New Roman" w:hint="eastAsia"/>
          <w:sz w:val="24"/>
          <w:szCs w:val="24"/>
          <w:lang w:eastAsia="zh-CN"/>
        </w:rPr>
        <w:t>SPARK SVG</w:t>
      </w:r>
      <w:r w:rsidR="003C0317" w:rsidRPr="003C0317">
        <w:rPr>
          <w:rFonts w:ascii="Times New Roman" w:hAnsi="Times New Roman" w:cs="Times New Roman" w:hint="eastAsia"/>
          <w:sz w:val="24"/>
          <w:szCs w:val="24"/>
          <w:lang w:eastAsia="zh-CN"/>
        </w:rPr>
        <w:t>创始人</w:t>
      </w:r>
      <w:r w:rsidR="003C0317">
        <w:rPr>
          <w:rFonts w:ascii="Times New Roman" w:hAnsi="Times New Roman" w:cs="Times New Roman"/>
          <w:sz w:val="24"/>
          <w:szCs w:val="24"/>
          <w:lang w:eastAsia="zh-CN"/>
        </w:rPr>
        <w:br/>
      </w:r>
      <w:r w:rsidR="003C0317" w:rsidRPr="003C0317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新冠疫情、气候正义和未来世代的权利</w:t>
      </w:r>
    </w:p>
    <w:p w14:paraId="0A1FFB70" w14:textId="682A0FA3" w:rsidR="00C403B0" w:rsidRPr="00AB2AED" w:rsidRDefault="008F19C9" w:rsidP="008F19C9">
      <w:pPr>
        <w:tabs>
          <w:tab w:val="left" w:pos="1701"/>
        </w:tabs>
        <w:spacing w:line="100" w:lineRule="atLeast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11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30</w:t>
      </w:r>
      <w:r w:rsidR="005123C8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13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:00</w:t>
      </w:r>
      <w:r w:rsidR="00D163BE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ab/>
      </w:r>
      <w:r w:rsidR="004441E1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 xml:space="preserve"> </w:t>
      </w:r>
      <w:r w:rsidR="00A07F76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一般性讨论</w:t>
      </w:r>
    </w:p>
    <w:p w14:paraId="0DE6914C" w14:textId="5E29BD8B" w:rsidR="00C526D1" w:rsidRPr="00AB2AED" w:rsidRDefault="008F19C9" w:rsidP="004441E1">
      <w:pPr>
        <w:tabs>
          <w:tab w:val="left" w:pos="1701"/>
        </w:tabs>
        <w:spacing w:line="100" w:lineRule="atLeast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13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="00B83DA6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15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:0</w:t>
      </w:r>
      <w:r w:rsidR="00D163BE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0</w:t>
      </w:r>
      <w:r w:rsidR="00D163BE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ab/>
      </w:r>
      <w:r w:rsidR="00A16080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午餐休息</w:t>
      </w:r>
      <w:r w:rsidR="00C403B0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/</w:t>
      </w:r>
      <w:r w:rsidR="004441E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边会</w:t>
      </w:r>
    </w:p>
    <w:p w14:paraId="0FB9C9B5" w14:textId="647B6EEF" w:rsidR="004441E1" w:rsidRPr="00AB2AED" w:rsidRDefault="004441E1" w:rsidP="004441E1">
      <w:pPr>
        <w:tabs>
          <w:tab w:val="left" w:pos="1701"/>
        </w:tabs>
        <w:spacing w:line="100" w:lineRule="atLeast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lastRenderedPageBreak/>
        <w:t>15:00至</w:t>
      </w:r>
      <w:r w:rsidR="00D163BE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15:0</w:t>
      </w:r>
      <w:r w:rsidR="00D163BE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5</w:t>
      </w:r>
      <w:r w:rsidR="00D163BE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ab/>
      </w:r>
      <w:r w:rsidR="00D163BE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“</w:t>
      </w:r>
      <w:proofErr w:type="gramStart"/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国际合作与团结”主题现场表演</w:t>
      </w:r>
      <w:proofErr w:type="gramEnd"/>
    </w:p>
    <w:p w14:paraId="10780290" w14:textId="472BBCC1" w:rsidR="00873792" w:rsidRPr="00873792" w:rsidRDefault="00873792" w:rsidP="00873792">
      <w:pPr>
        <w:tabs>
          <w:tab w:val="left" w:pos="1560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en-US" w:eastAsia="zh-CN"/>
        </w:rPr>
      </w:pPr>
      <w:r>
        <w:rPr>
          <w:rFonts w:ascii="SimSun" w:hAnsi="SimSun" w:cs="SimSun"/>
          <w:b/>
          <w:color w:val="00000A"/>
          <w:sz w:val="24"/>
          <w:szCs w:val="24"/>
          <w:lang w:val="en-US" w:eastAsia="zh-CN"/>
        </w:rPr>
        <w:tab/>
      </w:r>
      <w:r>
        <w:rPr>
          <w:rFonts w:ascii="SimSun" w:hAnsi="SimSun" w:cs="SimSun"/>
          <w:b/>
          <w:color w:val="00000A"/>
          <w:sz w:val="24"/>
          <w:szCs w:val="24"/>
          <w:lang w:val="en-US" w:eastAsia="zh-CN"/>
        </w:rPr>
        <w:tab/>
      </w:r>
      <w:r>
        <w:rPr>
          <w:rFonts w:ascii="SimSun" w:hAnsi="SimSun" w:cs="SimSun" w:hint="eastAsia"/>
          <w:color w:val="00000A"/>
          <w:sz w:val="24"/>
          <w:szCs w:val="24"/>
          <w:lang w:val="en-US" w:eastAsia="zh-CN"/>
        </w:rPr>
        <w:t>由日内瓦联合国音乐俱乐部表演（联合国人权</w:t>
      </w:r>
      <w:r w:rsidR="00545964">
        <w:rPr>
          <w:rFonts w:ascii="SimSun" w:hAnsi="SimSun" w:cs="SimSun" w:hint="eastAsia"/>
          <w:color w:val="00000A"/>
          <w:sz w:val="24"/>
          <w:szCs w:val="24"/>
          <w:lang w:val="en-US" w:eastAsia="zh-CN"/>
        </w:rPr>
        <w:t>高专</w:t>
      </w:r>
      <w:r>
        <w:rPr>
          <w:rFonts w:ascii="SimSun" w:hAnsi="SimSun" w:cs="SimSun" w:hint="eastAsia"/>
          <w:color w:val="00000A"/>
          <w:sz w:val="24"/>
          <w:szCs w:val="24"/>
          <w:lang w:val="en-US" w:eastAsia="zh-CN"/>
        </w:rPr>
        <w:t>办工作人员</w:t>
      </w:r>
      <w:proofErr w:type="spellStart"/>
      <w:r w:rsidRPr="00873792">
        <w:rPr>
          <w:rFonts w:ascii="Times New Roman" w:hAnsi="Times New Roman" w:cs="Times New Roman"/>
          <w:color w:val="00000A"/>
          <w:sz w:val="24"/>
          <w:szCs w:val="24"/>
          <w:lang w:val="en-US" w:eastAsia="zh-CN"/>
        </w:rPr>
        <w:t>Damianos</w:t>
      </w:r>
      <w:proofErr w:type="spellEnd"/>
      <w:r w:rsidRPr="00873792">
        <w:rPr>
          <w:rFonts w:ascii="Times New Roman" w:hAnsi="Times New Roman" w:cs="Times New Roman"/>
          <w:color w:val="00000A"/>
          <w:sz w:val="24"/>
          <w:szCs w:val="24"/>
          <w:lang w:val="en-US" w:eastAsia="zh-CN"/>
        </w:rPr>
        <w:t xml:space="preserve"> </w:t>
      </w:r>
      <w:proofErr w:type="spellStart"/>
      <w:r w:rsidRPr="00873792">
        <w:rPr>
          <w:rFonts w:ascii="Times New Roman" w:hAnsi="Times New Roman" w:cs="Times New Roman"/>
          <w:color w:val="00000A"/>
          <w:sz w:val="24"/>
          <w:szCs w:val="24"/>
          <w:lang w:val="en-US" w:eastAsia="zh-CN"/>
        </w:rPr>
        <w:t>Serefidis</w:t>
      </w:r>
      <w:proofErr w:type="spellEnd"/>
      <w:r>
        <w:rPr>
          <w:rFonts w:ascii="Times New Roman" w:hAnsi="Times New Roman" w:cs="Times New Roman" w:hint="eastAsia"/>
          <w:color w:val="00000A"/>
          <w:sz w:val="24"/>
          <w:szCs w:val="24"/>
          <w:lang w:val="en-US" w:eastAsia="zh-CN"/>
        </w:rPr>
        <w:t>先生</w:t>
      </w:r>
      <w:r>
        <w:rPr>
          <w:rFonts w:ascii="Times New Roman" w:hAnsi="Times New Roman" w:cs="Times New Roman" w:hint="eastAsia"/>
          <w:color w:val="00000A"/>
          <w:sz w:val="24"/>
          <w:szCs w:val="24"/>
          <w:lang w:val="en-US" w:eastAsia="zh-CN"/>
        </w:rPr>
        <w:t>/</w:t>
      </w:r>
      <w:r>
        <w:rPr>
          <w:rFonts w:ascii="Times New Roman" w:hAnsi="Times New Roman" w:cs="Times New Roman" w:hint="eastAsia"/>
          <w:color w:val="00000A"/>
          <w:sz w:val="24"/>
          <w:szCs w:val="24"/>
          <w:lang w:val="en-US" w:eastAsia="zh-CN"/>
        </w:rPr>
        <w:t>小提琴</w:t>
      </w:r>
      <w:r w:rsidRPr="00873792">
        <w:rPr>
          <w:rFonts w:ascii="Times New Roman" w:hAnsi="Times New Roman" w:cs="Times New Roman"/>
          <w:color w:val="00000A"/>
          <w:sz w:val="24"/>
          <w:szCs w:val="24"/>
          <w:lang w:val="en-US" w:eastAsia="zh-CN"/>
        </w:rPr>
        <w:t>, Michael Wiener</w:t>
      </w:r>
      <w:r>
        <w:rPr>
          <w:rFonts w:ascii="Times New Roman" w:hAnsi="Times New Roman" w:cs="Times New Roman" w:hint="eastAsia"/>
          <w:color w:val="00000A"/>
          <w:sz w:val="24"/>
          <w:szCs w:val="24"/>
          <w:lang w:val="en-US" w:eastAsia="zh-CN"/>
        </w:rPr>
        <w:t>先生</w:t>
      </w:r>
      <w:r>
        <w:rPr>
          <w:rFonts w:ascii="Times New Roman" w:hAnsi="Times New Roman" w:cs="Times New Roman" w:hint="eastAsia"/>
          <w:color w:val="00000A"/>
          <w:sz w:val="24"/>
          <w:szCs w:val="24"/>
          <w:lang w:val="en-US" w:eastAsia="zh-CN"/>
        </w:rPr>
        <w:t>/</w:t>
      </w:r>
      <w:r>
        <w:rPr>
          <w:rFonts w:ascii="Times New Roman" w:hAnsi="Times New Roman" w:cs="Times New Roman" w:hint="eastAsia"/>
          <w:color w:val="00000A"/>
          <w:sz w:val="24"/>
          <w:szCs w:val="24"/>
          <w:lang w:val="en-US" w:eastAsia="zh-CN"/>
        </w:rPr>
        <w:t>钢琴及作曲</w:t>
      </w:r>
      <w:r>
        <w:rPr>
          <w:rFonts w:ascii="SimSun" w:hAnsi="SimSun" w:cs="SimSun" w:hint="eastAsia"/>
          <w:color w:val="00000A"/>
          <w:sz w:val="24"/>
          <w:szCs w:val="24"/>
          <w:lang w:val="en-US" w:eastAsia="zh-CN"/>
        </w:rPr>
        <w:t>）</w:t>
      </w:r>
    </w:p>
    <w:p w14:paraId="002B114B" w14:textId="0945545E" w:rsidR="003F5CF9" w:rsidRPr="00AB2AED" w:rsidRDefault="00C61372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</w:t>
      </w:r>
      <w:r w:rsidR="004E2BB7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5</w:t>
      </w:r>
      <w:r w:rsidR="00873792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</w:t>
      </w:r>
      <w:r w:rsidR="004E2BB7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</w:t>
      </w:r>
      <w:r w:rsidR="00FA3DBE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5</w:t>
      </w:r>
      <w:r w:rsidR="003826E0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="00BF7F9D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</w:t>
      </w:r>
      <w:r w:rsidR="003B4FB2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5</w:t>
      </w:r>
      <w:r w:rsidR="00873792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FA3DBE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50</w:t>
      </w:r>
      <w:r w:rsidR="00A96B6E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ab/>
      </w:r>
      <w:r w:rsidR="00873792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新冠疫情与公民、政治权利</w:t>
      </w:r>
    </w:p>
    <w:p w14:paraId="419E0850" w14:textId="016D9D3E" w:rsidR="00FC1C4A" w:rsidRDefault="00C67E12" w:rsidP="00FC1C4A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eastAsia="zh-CN"/>
        </w:rPr>
      </w:pPr>
      <w:r w:rsidRPr="00C67E12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461365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>:</w:t>
      </w:r>
      <w:r w:rsidR="007F63A3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proofErr w:type="spellStart"/>
      <w:r w:rsidR="00873792" w:rsidRPr="00873792">
        <w:rPr>
          <w:rFonts w:ascii="Times New Roman" w:hAnsi="Times New Roman" w:cs="Times New Roman"/>
          <w:sz w:val="24"/>
          <w:szCs w:val="24"/>
          <w:lang w:eastAsia="zh-CN"/>
        </w:rPr>
        <w:t>Hérnan</w:t>
      </w:r>
      <w:proofErr w:type="spellEnd"/>
      <w:r w:rsidR="00873792" w:rsidRPr="00873792">
        <w:rPr>
          <w:rFonts w:ascii="Times New Roman" w:hAnsi="Times New Roman" w:cs="Times New Roman"/>
          <w:sz w:val="24"/>
          <w:szCs w:val="24"/>
          <w:lang w:eastAsia="zh-CN"/>
        </w:rPr>
        <w:t xml:space="preserve"> Vales</w:t>
      </w:r>
      <w:r w:rsidR="00873792">
        <w:rPr>
          <w:rFonts w:ascii="Times New Roman" w:hAnsi="Times New Roman" w:cs="Times New Roman" w:hint="eastAsia"/>
          <w:sz w:val="24"/>
          <w:szCs w:val="24"/>
          <w:lang w:eastAsia="zh-CN"/>
        </w:rPr>
        <w:t>先生，</w:t>
      </w:r>
      <w:r w:rsidR="00545964">
        <w:rPr>
          <w:rFonts w:ascii="Times New Roman" w:hAnsi="Times New Roman" w:cs="Times New Roman" w:hint="eastAsia"/>
          <w:sz w:val="24"/>
          <w:szCs w:val="24"/>
          <w:lang w:eastAsia="zh-CN"/>
        </w:rPr>
        <w:t>联合国人权高专办人权与民主问题顾问</w:t>
      </w:r>
    </w:p>
    <w:p w14:paraId="775A2E0C" w14:textId="59073847" w:rsidR="005C43D3" w:rsidRPr="005C43D3" w:rsidRDefault="00545964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Faith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Kasina</w:t>
      </w:r>
      <w:proofErr w:type="spellEnd"/>
      <w:r w:rsidR="00FA109C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521939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Kayole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社会正义中心协调员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生命权、法律面前人人平等和言论自由</w:t>
      </w:r>
    </w:p>
    <w:p w14:paraId="67B178BF" w14:textId="21E18CA2" w:rsidR="00EC0876" w:rsidRPr="005C43D3" w:rsidRDefault="00545964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Katerina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Hadzi-Miceva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Evans</w:t>
      </w:r>
      <w:r w:rsidR="007406AD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EC087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,</w:t>
      </w:r>
      <w:r w:rsidR="00977FD3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欧洲非营利法中心执行主任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新冠疫情、公民空间和基本自由</w:t>
      </w:r>
    </w:p>
    <w:p w14:paraId="5A765A5C" w14:textId="418B2408" w:rsidR="00294C6F" w:rsidRPr="005C43D3" w:rsidRDefault="00545964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Barbara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Bernath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294C6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, 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防止酷刑协会秘书长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被剥夺自由的人的权利与新冠疫情</w:t>
      </w:r>
      <w:r w:rsidR="00294C6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</w:p>
    <w:p w14:paraId="36B98B41" w14:textId="7E5E7751" w:rsidR="00522D7C" w:rsidRPr="005C43D3" w:rsidRDefault="00545964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Kasari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Govender</w:t>
      </w:r>
      <w:proofErr w:type="spellEnd"/>
      <w:r w:rsidR="004C77C0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522D7C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, 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不列颠哥伦比亚省人权专员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FA3DBE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新冠疫苗强制性接种与疫苗护照</w:t>
      </w:r>
      <w:r w:rsidR="002E32FB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</w:p>
    <w:p w14:paraId="12D896AC" w14:textId="6F8DD8F5" w:rsidR="003B4FB2" w:rsidRPr="00AB2AED" w:rsidRDefault="00EB0822" w:rsidP="00255C5D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15</w:t>
      </w:r>
      <w:r w:rsidR="00FA3DBE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:50</w:t>
      </w:r>
      <w:r w:rsidR="00810A1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="003B4FB2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16</w:t>
      </w:r>
      <w:r w:rsidR="00FA3DBE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:30</w:t>
      </w:r>
      <w:r w:rsidR="00F84B34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ab/>
      </w:r>
      <w:r w:rsidR="003826E0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互动对话</w:t>
      </w:r>
    </w:p>
    <w:p w14:paraId="7E43FB22" w14:textId="26888C6F" w:rsidR="003F5CF9" w:rsidRPr="00FA3DBE" w:rsidRDefault="007E044C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PingFang TC" w:eastAsia="PingFang TC" w:hAnsi="PingFang TC" w:cs="PingFang TC"/>
          <w:color w:val="00000A"/>
          <w:sz w:val="24"/>
          <w:szCs w:val="24"/>
          <w:lang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16</w:t>
      </w:r>
      <w:r w:rsidR="00FA3DBE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:30</w:t>
      </w:r>
      <w:r w:rsidR="00DC3E0E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</w:t>
      </w:r>
      <w:r w:rsidR="00FA3DBE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7:20</w:t>
      </w:r>
      <w:r w:rsidR="00F84B34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ab/>
      </w:r>
      <w:r w:rsidR="00FA3DBE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新冠疫情与经济</w:t>
      </w:r>
      <w:r w:rsidR="00FA3DBE">
        <w:rPr>
          <w:rFonts w:ascii="Microsoft YaHei" w:eastAsia="Microsoft YaHei" w:hAnsi="Microsoft YaHei" w:cs="Microsoft YaHei" w:hint="eastAsia"/>
          <w:color w:val="00000A"/>
          <w:sz w:val="24"/>
          <w:szCs w:val="24"/>
          <w:lang w:eastAsia="zh-CN"/>
        </w:rPr>
        <w:t>、社会和文化权利</w:t>
      </w:r>
      <w:r w:rsidR="00243EEE" w:rsidRPr="00FA3DBE">
        <w:rPr>
          <w:rFonts w:ascii="PingFang TC" w:eastAsia="PingFang TC" w:hAnsi="PingFang TC" w:cs="PingFang TC" w:hint="eastAsia"/>
          <w:color w:val="00000A"/>
          <w:sz w:val="24"/>
          <w:szCs w:val="24"/>
          <w:lang w:eastAsia="zh-CN"/>
        </w:rPr>
        <w:t xml:space="preserve"> </w:t>
      </w:r>
    </w:p>
    <w:p w14:paraId="65E00982" w14:textId="72D7005A" w:rsidR="00A87581" w:rsidRPr="00B216AC" w:rsidRDefault="00DC3E0E" w:rsidP="007F63A3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eastAsia="zh-CN"/>
        </w:rPr>
      </w:pPr>
      <w:r w:rsidRPr="00DC3E0E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3F5CF9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: </w:t>
      </w:r>
      <w:proofErr w:type="spellStart"/>
      <w:r w:rsidR="00FA3DBE" w:rsidRPr="00FA3DBE">
        <w:rPr>
          <w:rFonts w:ascii="Times New Roman" w:hAnsi="Times New Roman" w:cs="Times New Roman"/>
          <w:sz w:val="24"/>
          <w:szCs w:val="24"/>
          <w:lang w:eastAsia="zh-CN"/>
        </w:rPr>
        <w:t>Melik</w:t>
      </w:r>
      <w:proofErr w:type="spellEnd"/>
      <w:r w:rsidR="00FA3DBE" w:rsidRPr="00FA3DB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A3DBE" w:rsidRPr="00FA3DBE">
        <w:rPr>
          <w:rFonts w:ascii="Times New Roman" w:hAnsi="Times New Roman" w:cs="Times New Roman"/>
          <w:sz w:val="24"/>
          <w:szCs w:val="24"/>
          <w:lang w:eastAsia="zh-CN"/>
        </w:rPr>
        <w:t>Özden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先生</w:t>
      </w:r>
      <w:r w:rsidR="003C6595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FA3DBE">
        <w:rPr>
          <w:rFonts w:ascii="Times New Roman" w:hAnsi="Times New Roman" w:cs="Times New Roman" w:hint="eastAsia"/>
          <w:sz w:val="24"/>
          <w:szCs w:val="24"/>
          <w:lang w:eastAsia="zh-CN"/>
        </w:rPr>
        <w:t>欧洲—第三世界中心（</w:t>
      </w:r>
      <w:r w:rsidR="00FA3DBE">
        <w:rPr>
          <w:rFonts w:ascii="Times New Roman" w:hAnsi="Times New Roman" w:cs="Times New Roman" w:hint="eastAsia"/>
          <w:sz w:val="24"/>
          <w:szCs w:val="24"/>
          <w:lang w:eastAsia="zh-CN"/>
        </w:rPr>
        <w:t>CETIM</w:t>
      </w:r>
      <w:r w:rsidR="00FA3DBE">
        <w:rPr>
          <w:rFonts w:ascii="Times New Roman" w:hAnsi="Times New Roman" w:cs="Times New Roman" w:hint="eastAsia"/>
          <w:sz w:val="24"/>
          <w:szCs w:val="24"/>
          <w:lang w:eastAsia="zh-CN"/>
        </w:rPr>
        <w:t>）主任</w:t>
      </w:r>
    </w:p>
    <w:p w14:paraId="6D7BE772" w14:textId="46D2CAB0" w:rsidR="00F54F66" w:rsidRPr="005C43D3" w:rsidRDefault="00FA3DBE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Angela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Frigo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欧洲食品银行联合会秘书长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F54F66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新冠疫情下的食物权</w:t>
      </w:r>
    </w:p>
    <w:p w14:paraId="0306A399" w14:textId="25085087" w:rsidR="00F54F66" w:rsidRPr="005C43D3" w:rsidRDefault="00FA3DBE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Soledad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García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Muñoz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女士，美洲人权委员会经济、社会、文化和环境权利问题特别报告员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8346F0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经济、社会、文化和环境权利</w:t>
      </w:r>
    </w:p>
    <w:p w14:paraId="0A2EAA1D" w14:textId="2EB347D0" w:rsidR="00F54F66" w:rsidRPr="005C43D3" w:rsidRDefault="00FA3DBE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Catarina de Albuquerque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女士，联合国主办的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"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人人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拥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有卫生与水伙伴关系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"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首席执行官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8346F0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想象</w:t>
      </w:r>
      <w:r w:rsidR="0022479A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在</w:t>
      </w:r>
      <w:r w:rsidR="008346F0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人人有水和卫生设施世界中的新冠疫情</w:t>
      </w:r>
    </w:p>
    <w:p w14:paraId="144A136E" w14:textId="0170FD41" w:rsidR="008346F0" w:rsidRPr="005C43D3" w:rsidRDefault="00FA3DBE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Obi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Aginam</w:t>
      </w:r>
      <w:proofErr w:type="spellEnd"/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先生</w:t>
      </w:r>
      <w:r w:rsidR="00FB0D4B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,</w:t>
      </w:r>
      <w:r w:rsidR="00480C17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 </w:t>
      </w:r>
      <w:r w:rsidR="00F54F6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加拿大卡尔顿大学法学兼职研究教授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8346F0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知识产权和新冠疫苗获得</w:t>
      </w:r>
    </w:p>
    <w:p w14:paraId="669A9F73" w14:textId="3B435C4C" w:rsidR="008F19C9" w:rsidRPr="00B216AC" w:rsidRDefault="00F54428" w:rsidP="00D36D48">
      <w:pPr>
        <w:spacing w:line="100" w:lineRule="atLeast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</w:t>
      </w:r>
      <w:r w:rsidR="003B4FB2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7</w:t>
      </w:r>
      <w:r w:rsidR="008346F0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7E044C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20</w:t>
      </w:r>
      <w:r w:rsidR="000C310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18</w:t>
      </w:r>
      <w:r w:rsidR="0022479A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="0022479A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 xml:space="preserve">  </w:t>
      </w:r>
      <w:r w:rsidR="003826E0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互动对话</w:t>
      </w:r>
      <w:r w:rsidR="00D36D48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 xml:space="preserve"> </w:t>
      </w:r>
      <w:r w:rsidR="008F19C9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u w:val="single"/>
          <w:lang w:val="en-US" w:eastAsia="zh-CN"/>
        </w:rPr>
        <w:br w:type="page"/>
      </w:r>
    </w:p>
    <w:p w14:paraId="6CBE7F3D" w14:textId="1C364228" w:rsidR="00C61372" w:rsidRPr="00B216AC" w:rsidRDefault="0022479A" w:rsidP="00255C5D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zh-CN"/>
        </w:rPr>
      </w:pPr>
      <w:r w:rsidRPr="0022479A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lastRenderedPageBreak/>
        <w:t>周二</w:t>
      </w:r>
      <w:r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，</w:t>
      </w:r>
      <w:r w:rsidRPr="0022479A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1</w:t>
      </w:r>
      <w:r w:rsidRPr="0022479A">
        <w:rPr>
          <w:rFonts w:ascii="Microsoft YaHei" w:eastAsia="Microsoft YaHei" w:hAnsi="Microsoft YaHei" w:cs="Microsoft YaHei"/>
          <w:color w:val="00000A"/>
          <w:sz w:val="24"/>
          <w:szCs w:val="24"/>
          <w:u w:val="single"/>
          <w:lang w:val="en-US" w:eastAsia="zh-CN"/>
        </w:rPr>
        <w:t>0</w:t>
      </w:r>
      <w:r w:rsidRPr="0022479A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月1</w:t>
      </w:r>
      <w:r w:rsidRPr="0022479A">
        <w:rPr>
          <w:rFonts w:ascii="Microsoft YaHei" w:eastAsia="Microsoft YaHei" w:hAnsi="Microsoft YaHei" w:cs="Microsoft YaHei"/>
          <w:color w:val="00000A"/>
          <w:sz w:val="24"/>
          <w:szCs w:val="24"/>
          <w:u w:val="single"/>
          <w:lang w:val="en-US" w:eastAsia="zh-CN"/>
        </w:rPr>
        <w:t>2</w:t>
      </w:r>
      <w:r w:rsidR="000C310B" w:rsidRPr="0022479A">
        <w:rPr>
          <w:rFonts w:ascii="Microsoft YaHei" w:eastAsia="Microsoft YaHei" w:hAnsi="Microsoft YaHei" w:cs="Microsoft YaHei" w:hint="eastAsia"/>
          <w:color w:val="00000A"/>
          <w:sz w:val="24"/>
          <w:szCs w:val="24"/>
          <w:u w:val="single"/>
          <w:lang w:val="en-US" w:eastAsia="zh-CN"/>
        </w:rPr>
        <w:t>日</w:t>
      </w:r>
      <w:r w:rsidR="00C61372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u w:val="single"/>
          <w:lang w:val="en-US" w:eastAsia="zh-CN"/>
        </w:rPr>
        <w:t xml:space="preserve">: </w:t>
      </w:r>
    </w:p>
    <w:p w14:paraId="4A896288" w14:textId="2669886C" w:rsidR="003F5CF9" w:rsidRPr="00B216AC" w:rsidRDefault="00177DBD" w:rsidP="003F5CF9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10</w:t>
      </w:r>
      <w:r w:rsidR="0022479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="000C310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10</w:t>
      </w:r>
      <w:r w:rsidR="0022479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E4654F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45</w:t>
      </w:r>
      <w:r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ab/>
      </w:r>
      <w:r w:rsidR="0022479A" w:rsidRPr="0022479A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新冠疫情与焦点群体</w:t>
      </w:r>
    </w:p>
    <w:p w14:paraId="1395E6C8" w14:textId="32DA709E" w:rsidR="003F5CF9" w:rsidRPr="00B216AC" w:rsidRDefault="00571017" w:rsidP="003A48AD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571017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3F5CF9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: </w:t>
      </w:r>
      <w:proofErr w:type="spellStart"/>
      <w:r w:rsidR="0022479A" w:rsidRPr="0022479A">
        <w:rPr>
          <w:rFonts w:ascii="Times New Roman" w:hAnsi="Times New Roman" w:cs="Times New Roman"/>
          <w:sz w:val="24"/>
          <w:szCs w:val="24"/>
          <w:lang w:eastAsia="zh-CN"/>
        </w:rPr>
        <w:t>Fadzi</w:t>
      </w:r>
      <w:proofErr w:type="spellEnd"/>
      <w:r w:rsidR="0022479A" w:rsidRPr="0022479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2479A" w:rsidRPr="0022479A">
        <w:rPr>
          <w:rFonts w:ascii="Times New Roman" w:hAnsi="Times New Roman" w:cs="Times New Roman"/>
          <w:sz w:val="24"/>
          <w:szCs w:val="24"/>
          <w:lang w:eastAsia="zh-CN"/>
        </w:rPr>
        <w:t>Whande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F83776" w:rsidRPr="00734B05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 w:rsidR="00D163BE">
        <w:rPr>
          <w:rFonts w:ascii="Times New Roman" w:hAnsi="Times New Roman" w:cs="Times New Roman" w:hint="eastAsia"/>
          <w:sz w:val="24"/>
          <w:szCs w:val="24"/>
          <w:lang w:eastAsia="zh-CN"/>
        </w:rPr>
        <w:t>联合国人权高专办</w:t>
      </w:r>
      <w:r w:rsidR="00D163BE" w:rsidRPr="00D163BE">
        <w:rPr>
          <w:rFonts w:ascii="Times New Roman" w:hAnsi="Times New Roman" w:cs="Times New Roman" w:hint="eastAsia"/>
          <w:sz w:val="24"/>
          <w:szCs w:val="24"/>
          <w:lang w:eastAsia="zh-CN"/>
        </w:rPr>
        <w:t>多元化和包容性</w:t>
      </w:r>
      <w:r w:rsidR="00D163BE">
        <w:rPr>
          <w:rFonts w:ascii="Times New Roman" w:hAnsi="Times New Roman" w:cs="Times New Roman" w:hint="eastAsia"/>
          <w:sz w:val="24"/>
          <w:szCs w:val="24"/>
          <w:lang w:eastAsia="zh-CN"/>
        </w:rPr>
        <w:t>问题高级</w:t>
      </w:r>
      <w:r w:rsidR="00D163BE" w:rsidRPr="00D163BE">
        <w:rPr>
          <w:rFonts w:ascii="Times New Roman" w:hAnsi="Times New Roman" w:cs="Times New Roman" w:hint="eastAsia"/>
          <w:sz w:val="24"/>
          <w:szCs w:val="24"/>
          <w:lang w:eastAsia="zh-CN"/>
        </w:rPr>
        <w:t>顾问</w:t>
      </w:r>
      <w:r w:rsidR="00F83776" w:rsidRPr="00F8377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</w:p>
    <w:p w14:paraId="3965C534" w14:textId="094B20FD" w:rsidR="002A37CE" w:rsidRPr="005C43D3" w:rsidRDefault="0022479A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Bimala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Rai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Paudyal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2A37C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，尼泊尔联邦议会国民议会议员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2A37CE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性别平等、妇女权利和赋权——尼泊尔的经验</w:t>
      </w:r>
    </w:p>
    <w:p w14:paraId="3E99141E" w14:textId="2AAD321D" w:rsidR="002A37CE" w:rsidRPr="005C43D3" w:rsidRDefault="0022479A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Mikiko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Otani</w:t>
      </w:r>
      <w:proofErr w:type="spellEnd"/>
      <w:r w:rsidR="002A37C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女士，儿童权利委员会主席</w:t>
      </w:r>
      <w:r w:rsidR="005C43D3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2A37CE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儿童权利</w:t>
      </w:r>
    </w:p>
    <w:p w14:paraId="443D44CD" w14:textId="6A165946" w:rsidR="009507F7" w:rsidRPr="009507F7" w:rsidRDefault="00B06BC0" w:rsidP="009507F7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</w:pPr>
      <w:r w:rsidRPr="00B06BC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Silvia </w:t>
      </w:r>
      <w:proofErr w:type="spellStart"/>
      <w:r w:rsidRPr="00B06BC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Perel</w:t>
      </w:r>
      <w:proofErr w:type="spellEnd"/>
      <w:r w:rsidRPr="00B06BC0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-Levin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</w:t>
      </w:r>
      <w:r w:rsidR="009507F7" w:rsidRPr="009507F7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预防虐待老年人国际网络（</w:t>
      </w:r>
      <w:r w:rsidR="009507F7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I</w:t>
      </w:r>
      <w:r w:rsidR="009507F7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NPEA</w:t>
      </w:r>
      <w:r w:rsidR="009507F7" w:rsidRPr="009507F7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）驻联合国日内瓦代表和日内瓦非政府组织老龄问题委员会主席</w:t>
      </w:r>
    </w:p>
    <w:p w14:paraId="2DB690C2" w14:textId="7D85530C" w:rsidR="00B06BC0" w:rsidRPr="009507F7" w:rsidRDefault="009507F7" w:rsidP="009507F7">
      <w:pPr>
        <w:pStyle w:val="ListParagraph"/>
        <w:spacing w:line="240" w:lineRule="auto"/>
        <w:ind w:left="1800"/>
        <w:contextualSpacing w:val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CN"/>
        </w:rPr>
      </w:pPr>
      <w:r w:rsidRPr="009507F7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老年人的权利</w:t>
      </w:r>
    </w:p>
    <w:p w14:paraId="6478C90D" w14:textId="77777777" w:rsidR="009507F7" w:rsidRPr="009507F7" w:rsidRDefault="0022479A" w:rsidP="009507F7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Jarrod Clyne</w:t>
      </w:r>
      <w:r w:rsidR="002A37C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先生，国际残疾人联盟人权顾问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2A37CE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残疾人与新冠疫情</w:t>
      </w:r>
    </w:p>
    <w:p w14:paraId="309A51CA" w14:textId="79A3D56B" w:rsidR="002A37CE" w:rsidRPr="009507F7" w:rsidRDefault="009507F7" w:rsidP="009507F7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Dominique Day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女士，非洲人后裔问题专家工作组主席</w:t>
      </w: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打破系统性种族主义、歧视和仇外心理</w:t>
      </w:r>
    </w:p>
    <w:p w14:paraId="4445ADC6" w14:textId="4E15D0CB" w:rsidR="0003018A" w:rsidRDefault="00D30D0F" w:rsidP="00D30D0F">
      <w:pPr>
        <w:tabs>
          <w:tab w:val="left" w:pos="1701"/>
        </w:tabs>
        <w:spacing w:line="100" w:lineRule="atLeast"/>
        <w:jc w:val="both"/>
        <w:rPr>
          <w:rFonts w:ascii="PingFang TC" w:eastAsia="DengXian" w:hAnsi="PingFang TC" w:cs="PingFang TC"/>
          <w:b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10</w:t>
      </w:r>
      <w:r w:rsidR="002A37CE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45</w:t>
      </w:r>
      <w:r w:rsidR="0096702F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11</w:t>
      </w:r>
      <w:r w:rsidR="002A37CE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</w:t>
      </w:r>
      <w:r w:rsidR="0003018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25</w:t>
      </w:r>
      <w:r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ab/>
      </w:r>
      <w:r w:rsidR="003826E0" w:rsidRPr="00A7238B">
        <w:rPr>
          <w:rFonts w:ascii="PingFang TC" w:eastAsia="PingFang TC" w:hAnsi="PingFang TC" w:cs="PingFang TC" w:hint="eastAsia"/>
          <w:color w:val="00000A"/>
          <w:sz w:val="24"/>
          <w:szCs w:val="24"/>
          <w:lang w:val="en-US" w:eastAsia="zh-CN"/>
        </w:rPr>
        <w:t>互动对话</w:t>
      </w:r>
    </w:p>
    <w:p w14:paraId="7ADAB3EF" w14:textId="114D528B" w:rsidR="00A7238B" w:rsidRPr="00A7238B" w:rsidRDefault="002A37CE" w:rsidP="0003018A">
      <w:pPr>
        <w:tabs>
          <w:tab w:val="left" w:pos="1701"/>
        </w:tabs>
        <w:spacing w:line="100" w:lineRule="atLeast"/>
        <w:ind w:left="1701" w:hanging="1701"/>
        <w:jc w:val="both"/>
        <w:rPr>
          <w:rFonts w:ascii="PingFang TC" w:eastAsia="PingFang TC" w:hAnsi="PingFang TC" w:cs="PingFang TC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11:25</w:t>
      </w:r>
      <w:r w:rsidR="0003018A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至11</w:t>
      </w:r>
      <w:r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</w:t>
      </w:r>
      <w:r w:rsidR="0003018A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30</w:t>
      </w:r>
      <w:r w:rsidR="0003018A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ab/>
      </w:r>
      <w:r w:rsidR="00A7238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少数群体的人的权利主题音乐短片，由</w:t>
      </w:r>
      <w:r w:rsidR="00A7238B" w:rsidRPr="00A7238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人权高专办</w:t>
      </w:r>
      <w:r w:rsidR="00A7238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前</w:t>
      </w:r>
      <w:r w:rsidR="00A7238B" w:rsidRPr="00A7238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少数群体</w:t>
      </w:r>
      <w:r w:rsidR="00A7238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工作人员</w:t>
      </w:r>
      <w:r w:rsidR="00A7238B" w:rsidRPr="00A7238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表演</w:t>
      </w:r>
    </w:p>
    <w:p w14:paraId="0D0F525E" w14:textId="359DB872" w:rsidR="0003018A" w:rsidRPr="00A7238B" w:rsidRDefault="00A7238B" w:rsidP="0003018A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11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30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至1</w:t>
      </w:r>
      <w:r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2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20</w:t>
      </w:r>
      <w:r w:rsidR="00AB2AED">
        <w:rPr>
          <w:rFonts w:ascii="DengXian" w:eastAsia="DengXian" w:hAnsi="DengXian" w:cs="Times New Roman"/>
          <w:b/>
          <w:color w:val="00000A"/>
          <w:sz w:val="24"/>
          <w:szCs w:val="24"/>
          <w:lang w:val="en-US" w:eastAsia="zh-CN"/>
        </w:rPr>
        <w:t xml:space="preserve"> </w:t>
      </w:r>
      <w:r>
        <w:rPr>
          <w:rFonts w:ascii="Microsoft YaHei" w:eastAsia="Microsoft YaHei" w:hAnsi="Microsoft YaHei" w:cs="Microsoft YaHei" w:hint="eastAsia"/>
          <w:color w:val="00000A"/>
          <w:sz w:val="24"/>
          <w:szCs w:val="24"/>
          <w:lang w:eastAsia="zh-CN"/>
        </w:rPr>
        <w:t>新冠疫情，发展权和团结权利</w:t>
      </w:r>
      <w:r w:rsidR="0003018A" w:rsidRPr="00A7238B">
        <w:rPr>
          <w:rFonts w:ascii="Times New Roman" w:eastAsia="Times New Roman" w:hAnsi="Times New Roman" w:cs="Times New Roman" w:hint="eastAsia"/>
          <w:color w:val="00000A"/>
          <w:sz w:val="24"/>
          <w:szCs w:val="24"/>
          <w:lang w:eastAsia="zh-CN"/>
        </w:rPr>
        <w:t xml:space="preserve"> </w:t>
      </w:r>
    </w:p>
    <w:p w14:paraId="2C6C2D99" w14:textId="5F2BDCD7" w:rsidR="000374F5" w:rsidRPr="00B738B1" w:rsidRDefault="00BD6D03" w:rsidP="00A7238B">
      <w:pPr>
        <w:spacing w:line="240" w:lineRule="auto"/>
        <w:ind w:left="1701"/>
        <w:rPr>
          <w:rFonts w:ascii="Times New Roman" w:hAnsi="Times New Roman" w:cs="Times New Roman"/>
          <w:sz w:val="24"/>
          <w:szCs w:val="24"/>
          <w:lang w:val="de-DE" w:eastAsia="zh-CN"/>
        </w:rPr>
      </w:pPr>
      <w:r w:rsidRPr="00BD6D0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E76DC9" w:rsidRPr="00B738B1">
        <w:rPr>
          <w:rFonts w:ascii="Times New Roman" w:hAnsi="Times New Roman" w:cs="Times New Roman" w:hint="eastAsia"/>
          <w:sz w:val="24"/>
          <w:szCs w:val="24"/>
          <w:lang w:val="de-DE" w:eastAsia="zh-CN"/>
        </w:rPr>
        <w:t xml:space="preserve">: </w:t>
      </w:r>
      <w:r w:rsidR="00A7238B" w:rsidRPr="00A7238B">
        <w:rPr>
          <w:rFonts w:ascii="Times New Roman" w:hAnsi="Times New Roman" w:cs="Times New Roman"/>
          <w:sz w:val="24"/>
          <w:szCs w:val="24"/>
          <w:lang w:val="de-DE" w:eastAsia="zh-CN"/>
        </w:rPr>
        <w:t>Maria Mercedes Rossi</w:t>
      </w:r>
      <w:r w:rsidR="00A7238B">
        <w:rPr>
          <w:rFonts w:ascii="Times New Roman" w:hAnsi="Times New Roman" w:cs="Times New Roman" w:hint="eastAsia"/>
          <w:sz w:val="24"/>
          <w:szCs w:val="24"/>
          <w:lang w:val="de-DE" w:eastAsia="zh-CN"/>
        </w:rPr>
        <w:t>博士，</w:t>
      </w:r>
      <w:r w:rsidR="005F2D4F">
        <w:rPr>
          <w:rFonts w:ascii="Times New Roman" w:hAnsi="Times New Roman" w:cs="Times New Roman" w:hint="eastAsia"/>
          <w:sz w:val="24"/>
          <w:szCs w:val="24"/>
          <w:lang w:val="de-DE" w:eastAsia="zh-CN"/>
        </w:rPr>
        <w:t>教宗若望二十三世社团协会（</w:t>
      </w:r>
      <w:proofErr w:type="spellStart"/>
      <w:r w:rsidR="005F2D4F" w:rsidRPr="005F2D4F">
        <w:rPr>
          <w:rFonts w:ascii="Roboto" w:hAnsi="Roboto"/>
          <w:color w:val="000000"/>
          <w:sz w:val="27"/>
          <w:szCs w:val="27"/>
        </w:rPr>
        <w:t>Associazione</w:t>
      </w:r>
      <w:proofErr w:type="spellEnd"/>
      <w:r w:rsidR="005F2D4F" w:rsidRPr="005F2D4F"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 w:rsidR="005F2D4F" w:rsidRPr="005F2D4F">
        <w:rPr>
          <w:rFonts w:ascii="Roboto" w:hAnsi="Roboto"/>
          <w:color w:val="000000"/>
          <w:sz w:val="27"/>
          <w:szCs w:val="27"/>
        </w:rPr>
        <w:t>Comunità</w:t>
      </w:r>
      <w:proofErr w:type="spellEnd"/>
      <w:r w:rsidR="005F2D4F" w:rsidRPr="005F2D4F">
        <w:rPr>
          <w:rFonts w:ascii="Roboto" w:hAnsi="Roboto"/>
          <w:color w:val="000000"/>
          <w:sz w:val="27"/>
          <w:szCs w:val="27"/>
        </w:rPr>
        <w:t xml:space="preserve"> Papa Giovanni XXIII</w:t>
      </w:r>
      <w:r w:rsidR="005F2D4F">
        <w:rPr>
          <w:rFonts w:ascii="Times New Roman" w:hAnsi="Times New Roman" w:cs="Times New Roman" w:hint="eastAsia"/>
          <w:sz w:val="24"/>
          <w:szCs w:val="24"/>
          <w:lang w:val="de-DE" w:eastAsia="zh-CN"/>
        </w:rPr>
        <w:t>）</w:t>
      </w:r>
      <w:r w:rsidR="00AA47F1">
        <w:rPr>
          <w:rFonts w:ascii="Times New Roman" w:hAnsi="Times New Roman" w:cs="Times New Roman" w:hint="eastAsia"/>
          <w:sz w:val="24"/>
          <w:szCs w:val="24"/>
          <w:lang w:val="de-DE" w:eastAsia="zh-CN"/>
        </w:rPr>
        <w:t>驻</w:t>
      </w:r>
      <w:r w:rsidR="005F2D4F">
        <w:rPr>
          <w:rFonts w:ascii="Times New Roman" w:hAnsi="Times New Roman" w:cs="Times New Roman" w:hint="eastAsia"/>
          <w:sz w:val="24"/>
          <w:szCs w:val="24"/>
          <w:lang w:val="de-DE" w:eastAsia="zh-CN"/>
        </w:rPr>
        <w:t>联合国</w:t>
      </w:r>
      <w:r w:rsidR="00AA47F1">
        <w:rPr>
          <w:rFonts w:ascii="Times New Roman" w:hAnsi="Times New Roman" w:cs="Times New Roman" w:hint="eastAsia"/>
          <w:sz w:val="24"/>
          <w:szCs w:val="24"/>
          <w:lang w:val="de-DE" w:eastAsia="zh-CN"/>
        </w:rPr>
        <w:t>代表</w:t>
      </w:r>
      <w:bookmarkStart w:id="0" w:name="_GoBack"/>
      <w:bookmarkEnd w:id="0"/>
    </w:p>
    <w:p w14:paraId="3ED3C5D2" w14:textId="33F060C3" w:rsidR="005F2D4F" w:rsidRPr="005C43D3" w:rsidRDefault="00A7238B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Saif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Albadr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博士，</w:t>
      </w:r>
      <w:r w:rsidR="005F2D4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伊拉克共和国卫生部发言人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5F2D4F" w:rsidRPr="005C43D3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中东和北非地区对</w:t>
      </w:r>
      <w:r w:rsidR="005F2D4F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新冠疫情</w:t>
      </w:r>
      <w:r w:rsidR="005F2D4F" w:rsidRPr="005C43D3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zh-CN"/>
        </w:rPr>
        <w:t>的健康意识：以伊拉克为</w:t>
      </w:r>
      <w:r w:rsidR="005F2D4F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例</w:t>
      </w:r>
    </w:p>
    <w:p w14:paraId="71399B83" w14:textId="4DF4E5BD" w:rsidR="005F2D4F" w:rsidRPr="005C43D3" w:rsidRDefault="00A7238B" w:rsidP="00D378B2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Armando De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Negri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博士</w:t>
      </w:r>
      <w:r w:rsidR="005F2D4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，发展权专家机制成员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5F2D4F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抗击新冠疫情背景下的发展权</w:t>
      </w:r>
    </w:p>
    <w:p w14:paraId="73A3E49C" w14:textId="6F8D81D9" w:rsidR="005F2D4F" w:rsidRPr="005C43D3" w:rsidRDefault="00A7238B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David Fernandez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Puyana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先生，</w:t>
      </w:r>
      <w:r w:rsidR="005F2D4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联合国和平大学大使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5F2D4F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和平权</w:t>
      </w:r>
    </w:p>
    <w:p w14:paraId="0BE1DEDB" w14:textId="526C7B12" w:rsidR="005F2D4F" w:rsidRPr="005C43D3" w:rsidRDefault="00A7238B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Hindou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Oumarou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Ibrahim</w:t>
      </w:r>
      <w:r w:rsidR="005F2D4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女士，乍得普尔妇女和土著民族协会协调员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5F2D4F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新冠疫情、气候变化和健康环境权</w:t>
      </w:r>
    </w:p>
    <w:p w14:paraId="7A7D9643" w14:textId="41BEE080" w:rsidR="000C310B" w:rsidRPr="00AB2AED" w:rsidRDefault="00D7335B" w:rsidP="000C310B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12</w:t>
      </w:r>
      <w:r w:rsidR="005F2D4F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EE6DA8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20</w:t>
      </w:r>
      <w:r w:rsidR="00C21F2E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13</w:t>
      </w:r>
      <w:r w:rsidR="005F2D4F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ab/>
      </w:r>
      <w:r w:rsidR="00A53E21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互动对话</w:t>
      </w:r>
    </w:p>
    <w:p w14:paraId="2978AB93" w14:textId="6AA54BDE" w:rsidR="00146DD6" w:rsidRPr="00B216AC" w:rsidRDefault="00053A35" w:rsidP="00C21F2E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13</w:t>
      </w:r>
      <w:r w:rsidR="005F2D4F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="002E01B7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15</w:t>
      </w:r>
      <w:r w:rsidR="005F2D4F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ab/>
      </w:r>
      <w:r w:rsidR="00C21F2E" w:rsidRPr="005F2D4F">
        <w:rPr>
          <w:rFonts w:ascii="PingFang TC" w:eastAsia="PingFang TC" w:hAnsi="PingFang TC" w:cs="PingFang TC" w:hint="eastAsia"/>
          <w:color w:val="00000A"/>
          <w:sz w:val="24"/>
          <w:szCs w:val="24"/>
          <w:lang w:val="en-US" w:eastAsia="zh-CN"/>
        </w:rPr>
        <w:t>午餐休息/</w:t>
      </w:r>
      <w:r w:rsidR="005F2D4F" w:rsidRPr="005F2D4F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边会</w:t>
      </w:r>
    </w:p>
    <w:p w14:paraId="6D65F984" w14:textId="77777777" w:rsidR="005F2D4F" w:rsidRDefault="007D36F0" w:rsidP="005F2D4F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" w:eastAsia="Microsoft YaHei" w:hAnsi="Microsoft YaHei" w:cs="Microsoft YaHei"/>
          <w:b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15</w:t>
      </w:r>
      <w:r w:rsidR="005F2D4F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="002E01B7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</w:t>
      </w:r>
      <w:r w:rsidR="00F642D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5</w:t>
      </w:r>
      <w:r w:rsidR="005F2D4F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:</w:t>
      </w:r>
      <w:r w:rsidR="00F642D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45</w:t>
      </w:r>
      <w:r w:rsidR="00F974C3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ab/>
      </w:r>
      <w:r w:rsidR="005F2D4F" w:rsidRPr="005F2D4F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克服全球挑战以实现更好的复苏</w:t>
      </w:r>
    </w:p>
    <w:p w14:paraId="38CF16E8" w14:textId="1CF36BA4" w:rsidR="00F35AAB" w:rsidRDefault="005F2D4F" w:rsidP="00F35AAB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ab/>
      </w:r>
      <w:r w:rsidR="007512CE" w:rsidRPr="005F2D4F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3F5CF9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: </w:t>
      </w:r>
      <w:proofErr w:type="spellStart"/>
      <w:r w:rsidRPr="005F2D4F">
        <w:rPr>
          <w:rFonts w:ascii="Times New Roman" w:hAnsi="Times New Roman" w:cs="Times New Roman"/>
          <w:sz w:val="24"/>
          <w:szCs w:val="24"/>
          <w:lang w:eastAsia="zh-CN"/>
        </w:rPr>
        <w:t>Srruthi</w:t>
      </w:r>
      <w:proofErr w:type="spellEnd"/>
      <w:r w:rsidRPr="005F2D4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F2D4F">
        <w:rPr>
          <w:rFonts w:ascii="Times New Roman" w:hAnsi="Times New Roman" w:cs="Times New Roman"/>
          <w:sz w:val="24"/>
          <w:szCs w:val="24"/>
          <w:lang w:eastAsia="zh-CN"/>
        </w:rPr>
        <w:t>Lekha</w:t>
      </w:r>
      <w:proofErr w:type="spellEnd"/>
      <w:r w:rsidRPr="005F2D4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F2D4F">
        <w:rPr>
          <w:rFonts w:ascii="Times New Roman" w:hAnsi="Times New Roman" w:cs="Times New Roman"/>
          <w:sz w:val="24"/>
          <w:szCs w:val="24"/>
          <w:lang w:eastAsia="zh-CN"/>
        </w:rPr>
        <w:t>Raaja</w:t>
      </w:r>
      <w:proofErr w:type="spellEnd"/>
      <w:r w:rsidRPr="005F2D4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F2D4F">
        <w:rPr>
          <w:rFonts w:ascii="Times New Roman" w:hAnsi="Times New Roman" w:cs="Times New Roman"/>
          <w:sz w:val="24"/>
          <w:szCs w:val="24"/>
          <w:lang w:eastAsia="zh-CN"/>
        </w:rPr>
        <w:t>Elango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Pr="005F2D4F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3C6595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F35AAB">
        <w:rPr>
          <w:rFonts w:ascii="Times New Roman" w:hAnsi="Times New Roman" w:cs="Times New Roman" w:hint="eastAsia"/>
          <w:sz w:val="24"/>
          <w:szCs w:val="24"/>
          <w:lang w:eastAsia="zh-CN"/>
        </w:rPr>
        <w:t>政治纽带（</w:t>
      </w:r>
      <w:r w:rsidR="00F35AAB">
        <w:rPr>
          <w:rFonts w:ascii="Times New Roman" w:hAnsi="Times New Roman" w:cs="Times New Roman" w:hint="eastAsia"/>
          <w:sz w:val="24"/>
          <w:szCs w:val="24"/>
          <w:lang w:eastAsia="zh-CN"/>
        </w:rPr>
        <w:t>Pol</w:t>
      </w:r>
      <w:r w:rsidR="00F35AAB">
        <w:rPr>
          <w:rFonts w:ascii="Times New Roman" w:hAnsi="Times New Roman" w:cs="Times New Roman"/>
          <w:sz w:val="24"/>
          <w:szCs w:val="24"/>
          <w:lang w:eastAsia="zh-CN"/>
        </w:rPr>
        <w:t>ity Link</w:t>
      </w:r>
      <w:r w:rsidR="00F35AAB">
        <w:rPr>
          <w:rFonts w:ascii="Times New Roman" w:hAnsi="Times New Roman" w:cs="Times New Roman" w:hint="eastAsia"/>
          <w:sz w:val="24"/>
          <w:szCs w:val="24"/>
          <w:lang w:eastAsia="zh-CN"/>
        </w:rPr>
        <w:t>）联合主任</w:t>
      </w:r>
      <w:r w:rsidR="006F3C3F">
        <w:rPr>
          <w:rFonts w:ascii="Times New Roman" w:hAnsi="Times New Roman" w:cs="Times New Roman" w:hint="eastAsia"/>
          <w:sz w:val="24"/>
          <w:szCs w:val="24"/>
          <w:lang w:eastAsia="zh-CN"/>
        </w:rPr>
        <w:t>，</w:t>
      </w:r>
      <w:r w:rsidR="00F35AAB" w:rsidRPr="00F35AAB">
        <w:rPr>
          <w:rFonts w:ascii="Times New Roman" w:hAnsi="Times New Roman" w:cs="Times New Roman" w:hint="eastAsia"/>
          <w:sz w:val="24"/>
          <w:szCs w:val="24"/>
          <w:lang w:eastAsia="zh-CN"/>
        </w:rPr>
        <w:t>世界和平国际妇女联合会</w:t>
      </w:r>
      <w:r w:rsidR="009507F7">
        <w:rPr>
          <w:rFonts w:ascii="Times New Roman" w:hAnsi="Times New Roman" w:cs="Times New Roman" w:hint="eastAsia"/>
          <w:sz w:val="24"/>
          <w:szCs w:val="24"/>
          <w:lang w:eastAsia="zh-CN"/>
        </w:rPr>
        <w:t>驻</w:t>
      </w:r>
      <w:r w:rsidR="006F3C3F">
        <w:rPr>
          <w:rFonts w:ascii="Times New Roman" w:hAnsi="Times New Roman" w:cs="Times New Roman" w:hint="eastAsia"/>
          <w:sz w:val="24"/>
          <w:szCs w:val="24"/>
          <w:lang w:eastAsia="zh-CN"/>
        </w:rPr>
        <w:t>联合国</w:t>
      </w:r>
      <w:r w:rsidR="009507F7">
        <w:rPr>
          <w:rFonts w:ascii="Times New Roman" w:hAnsi="Times New Roman" w:cs="Times New Roman" w:hint="eastAsia"/>
          <w:sz w:val="24"/>
          <w:szCs w:val="24"/>
          <w:lang w:eastAsia="zh-CN"/>
        </w:rPr>
        <w:t>代表</w:t>
      </w:r>
    </w:p>
    <w:p w14:paraId="63A60C17" w14:textId="561A0DE5" w:rsidR="000871CB" w:rsidRPr="005C43D3" w:rsidRDefault="00F35AAB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Attiya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Waris</w:t>
      </w:r>
      <w:proofErr w:type="spellEnd"/>
      <w:r w:rsidR="008E642D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0871CB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，联合国外债与人权问题独立专家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0C703B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外债阻碍更好地复苏</w:t>
      </w:r>
    </w:p>
    <w:p w14:paraId="458F8CB4" w14:textId="6DD35E20" w:rsidR="000C703B" w:rsidRPr="005C43D3" w:rsidRDefault="00F35AAB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Joshua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Phoho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Setipa</w:t>
      </w:r>
      <w:proofErr w:type="spellEnd"/>
      <w:r w:rsidR="008E642D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先生</w:t>
      </w:r>
      <w:r w:rsidR="000871CB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，最不发达国家技术银行总经理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0C703B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最脆弱国家的技术转让和能力建设</w:t>
      </w:r>
    </w:p>
    <w:p w14:paraId="3A51EE09" w14:textId="18D567A2" w:rsidR="000C703B" w:rsidRPr="005C43D3" w:rsidRDefault="00F35AAB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Susanna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Moorehead</w:t>
      </w:r>
      <w:proofErr w:type="spellEnd"/>
      <w:r w:rsidR="008E642D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0871CB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，经合组织发展援助委员会主席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0C703B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加强官方发展援助的良好做法</w:t>
      </w:r>
    </w:p>
    <w:p w14:paraId="63F5039A" w14:textId="636CA7E3" w:rsidR="00F35AAB" w:rsidRPr="005C43D3" w:rsidRDefault="00F35AAB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Adel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Abdellatif</w:t>
      </w:r>
      <w:proofErr w:type="spellEnd"/>
      <w:r w:rsidR="008E642D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先生</w:t>
      </w:r>
      <w:r w:rsidR="000871CB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，联合国南南合作办公室临时主任</w:t>
      </w:r>
      <w:r w:rsid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br/>
      </w:r>
      <w:r w:rsidR="000C703B" w:rsidRPr="005C43D3">
        <w:rPr>
          <w:rFonts w:ascii="Times New Roman" w:hAnsi="Times New Roman" w:cs="Times New Roman" w:hint="eastAsia"/>
          <w:i/>
          <w:sz w:val="24"/>
          <w:szCs w:val="24"/>
          <w:shd w:val="clear" w:color="auto" w:fill="FFFFFF"/>
          <w:lang w:eastAsia="zh-CN"/>
        </w:rPr>
        <w:t>抗击新冠疫情中的南南合作</w:t>
      </w:r>
    </w:p>
    <w:p w14:paraId="31084A3B" w14:textId="6F02CB51" w:rsidR="005646CD" w:rsidRPr="000C703B" w:rsidRDefault="007D36F0" w:rsidP="000871CB">
      <w:pPr>
        <w:tabs>
          <w:tab w:val="left" w:pos="1701"/>
        </w:tabs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</w:t>
      </w:r>
      <w:r w:rsidR="00F642D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5</w:t>
      </w:r>
      <w:r w:rsidR="000C703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F642D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45</w:t>
      </w:r>
      <w:r w:rsidR="002E01B7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="00961622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16</w:t>
      </w:r>
      <w:r w:rsidR="000C703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F642D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30</w:t>
      </w:r>
      <w:r w:rsidR="00F974C3" w:rsidRPr="00B216AC">
        <w:rPr>
          <w:rFonts w:ascii="Times New Roman" w:eastAsia="Times New Roman" w:hAnsi="Times New Roman" w:cs="Times New Roman" w:hint="eastAsia"/>
          <w:b/>
          <w:color w:val="00000A"/>
          <w:sz w:val="24"/>
          <w:szCs w:val="24"/>
          <w:lang w:val="en-US" w:eastAsia="zh-CN"/>
        </w:rPr>
        <w:tab/>
      </w:r>
      <w:r w:rsidR="003826E0" w:rsidRPr="000C703B">
        <w:rPr>
          <w:rFonts w:ascii="PingFang TC" w:eastAsia="PingFang TC" w:hAnsi="PingFang TC" w:cs="PingFang TC" w:hint="eastAsia"/>
          <w:color w:val="00000A"/>
          <w:sz w:val="24"/>
          <w:szCs w:val="24"/>
          <w:lang w:val="en-US" w:eastAsia="zh-CN"/>
        </w:rPr>
        <w:t>互动对话</w:t>
      </w:r>
      <w:r w:rsidR="00E67AAF" w:rsidRPr="000C703B">
        <w:rPr>
          <w:rFonts w:ascii="Times New Roman" w:eastAsia="Times New Roman" w:hAnsi="Times New Roman" w:cs="Times New Roman" w:hint="eastAsia"/>
          <w:color w:val="00000A"/>
          <w:sz w:val="24"/>
          <w:szCs w:val="24"/>
          <w:lang w:val="en-US" w:eastAsia="zh-CN"/>
        </w:rPr>
        <w:t xml:space="preserve"> </w:t>
      </w:r>
    </w:p>
    <w:p w14:paraId="137564E5" w14:textId="599D2470" w:rsidR="00D16FD2" w:rsidRPr="000C703B" w:rsidRDefault="00E31676" w:rsidP="004C7D7D">
      <w:pPr>
        <w:tabs>
          <w:tab w:val="left" w:pos="1701"/>
        </w:tabs>
        <w:spacing w:line="100" w:lineRule="atLeast"/>
        <w:ind w:left="1701" w:hanging="170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16</w:t>
      </w:r>
      <w:r w:rsidR="000C703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F642DA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30</w:t>
      </w:r>
      <w:r w:rsidR="002E01B7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="000C703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</w:t>
      </w:r>
      <w:r w:rsidR="000C703B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7</w:t>
      </w:r>
      <w:r w:rsidR="000C703B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0C703B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45</w:t>
      </w:r>
      <w:r w:rsidRPr="000C703B">
        <w:rPr>
          <w:rFonts w:ascii="DengXian" w:eastAsia="DengXian" w:hAnsi="DengXian" w:cs="PingFang TC" w:hint="eastAsia"/>
          <w:b/>
          <w:color w:val="00000A"/>
          <w:sz w:val="24"/>
          <w:szCs w:val="24"/>
          <w:lang w:val="en-US" w:eastAsia="zh-CN"/>
        </w:rPr>
        <w:tab/>
      </w:r>
      <w:r w:rsidR="000C703B" w:rsidRPr="000C703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抗击</w:t>
      </w:r>
      <w:r w:rsidR="000C703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新冠疫情</w:t>
      </w:r>
      <w:r w:rsidR="000C703B" w:rsidRPr="000C703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的经验教训</w:t>
      </w:r>
      <w:r w:rsidR="000C703B" w:rsidRPr="000C703B">
        <w:rPr>
          <w:rFonts w:ascii="Malgun Gothic Semilight" w:eastAsia="Malgun Gothic Semilight" w:hAnsi="Malgun Gothic Semilight" w:cs="Malgun Gothic Semilight" w:hint="eastAsia"/>
          <w:color w:val="00000A"/>
          <w:sz w:val="24"/>
          <w:szCs w:val="24"/>
          <w:lang w:val="en-US" w:eastAsia="zh-CN"/>
        </w:rPr>
        <w:t>：</w:t>
      </w:r>
      <w:r w:rsidR="000C703B" w:rsidRPr="000C703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可持续和有弹性的恢复</w:t>
      </w:r>
      <w:r w:rsidR="000C703B" w:rsidRPr="000C703B">
        <w:rPr>
          <w:rFonts w:ascii="Malgun Gothic Semilight" w:eastAsia="Malgun Gothic Semilight" w:hAnsi="Malgun Gothic Semilight" w:cs="Malgun Gothic Semilight" w:hint="eastAsia"/>
          <w:color w:val="00000A"/>
          <w:sz w:val="24"/>
          <w:szCs w:val="24"/>
          <w:lang w:val="en-US" w:eastAsia="zh-CN"/>
        </w:rPr>
        <w:t>、</w:t>
      </w:r>
      <w:r w:rsidR="000C703B" w:rsidRPr="000C703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准备和预防未来的流行病</w:t>
      </w:r>
      <w:r w:rsidR="000C703B" w:rsidRPr="000C703B">
        <w:rPr>
          <w:rFonts w:ascii="PingFang TC" w:eastAsia="PingFang TC" w:hAnsi="PingFang TC" w:cs="PingFang TC" w:hint="eastAsia"/>
          <w:color w:val="00000A"/>
          <w:sz w:val="24"/>
          <w:szCs w:val="24"/>
          <w:lang w:val="en-US" w:eastAsia="zh-CN"/>
        </w:rPr>
        <w:t xml:space="preserve"> [</w:t>
      </w:r>
      <w:r w:rsidR="000C703B" w:rsidRPr="000C703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圆桌</w:t>
      </w:r>
      <w:r w:rsidR="000C703B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对话</w:t>
      </w:r>
      <w:r w:rsidR="000C703B" w:rsidRPr="000C703B">
        <w:rPr>
          <w:rFonts w:ascii="PingFang TC" w:eastAsia="PingFang TC" w:hAnsi="PingFang TC" w:cs="PingFang TC" w:hint="eastAsia"/>
          <w:color w:val="00000A"/>
          <w:sz w:val="24"/>
          <w:szCs w:val="24"/>
          <w:lang w:val="en-US" w:eastAsia="zh-CN"/>
        </w:rPr>
        <w:t>]</w:t>
      </w:r>
    </w:p>
    <w:p w14:paraId="31241AE2" w14:textId="4C162460" w:rsidR="002B77ED" w:rsidRPr="001C092F" w:rsidRDefault="001C092F" w:rsidP="000C703B">
      <w:pPr>
        <w:pStyle w:val="ListParagraph"/>
        <w:spacing w:line="240" w:lineRule="auto"/>
        <w:ind w:left="1778"/>
        <w:contextualSpacing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1C092F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主持人</w:t>
      </w:r>
      <w:r w:rsidR="002B77ED" w:rsidRPr="00B216AC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: </w:t>
      </w:r>
      <w:r w:rsidR="002B77ED" w:rsidRPr="002B77ED">
        <w:rPr>
          <w:rFonts w:ascii="Times New Roman" w:hAnsi="Times New Roman" w:cs="Times New Roman" w:hint="eastAsia"/>
          <w:sz w:val="24"/>
          <w:szCs w:val="24"/>
          <w:lang w:eastAsia="zh-CN"/>
        </w:rPr>
        <w:t>Nada Al-</w:t>
      </w:r>
      <w:proofErr w:type="spellStart"/>
      <w:r w:rsidR="002B77ED" w:rsidRPr="002B77ED">
        <w:rPr>
          <w:rFonts w:ascii="Times New Roman" w:hAnsi="Times New Roman" w:cs="Times New Roman" w:hint="eastAsia"/>
          <w:sz w:val="24"/>
          <w:szCs w:val="24"/>
          <w:lang w:eastAsia="zh-CN"/>
        </w:rPr>
        <w:t>Nashif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>女士</w:t>
      </w:r>
      <w:r w:rsidR="002B77ED" w:rsidRPr="002B77E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联合国人权事务</w:t>
      </w:r>
      <w:r w:rsidR="000C703B">
        <w:rPr>
          <w:rFonts w:ascii="Times New Roman" w:hAnsi="Times New Roman" w:cs="Times New Roman" w:hint="eastAsia"/>
          <w:sz w:val="24"/>
          <w:szCs w:val="24"/>
          <w:lang w:eastAsia="zh-CN"/>
        </w:rPr>
        <w:t>副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高级专员</w:t>
      </w:r>
    </w:p>
    <w:p w14:paraId="5C51CEF4" w14:textId="777BF7E9" w:rsidR="008E642D" w:rsidRPr="005C43D3" w:rsidRDefault="008E642D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Tlaleng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Mofokeng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女士，人人有权享有能达到的最高标准身心健康问题特别报告员</w:t>
      </w:r>
    </w:p>
    <w:p w14:paraId="08AD3D51" w14:textId="0B9AEA97" w:rsidR="0040676F" w:rsidRPr="005C43D3" w:rsidRDefault="008E642D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Achal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Prabhala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先生，</w:t>
      </w:r>
      <w:r w:rsidR="0040676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Acc</w:t>
      </w:r>
      <w:r w:rsidR="0040676F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ess ISBA</w:t>
      </w:r>
      <w:r w:rsidR="0040676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项目协调员</w:t>
      </w:r>
    </w:p>
    <w:p w14:paraId="7675F787" w14:textId="4916F356" w:rsidR="0040676F" w:rsidRPr="005C43D3" w:rsidRDefault="008E642D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Rudelmar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Bueno de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Faria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先生</w:t>
      </w:r>
      <w:r w:rsidR="00E31676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, 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ACT 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联盟（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ACT</w:t>
      </w:r>
      <w:r w:rsidR="00D163BE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Alliance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）</w:t>
      </w:r>
      <w:r w:rsidR="006D7C27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秘书长、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COVAX</w:t>
      </w:r>
      <w:r w:rsidR="006D7C27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计划预先市场承诺机制参与小组联络员</w:t>
      </w:r>
    </w:p>
    <w:p w14:paraId="1B9D6328" w14:textId="798EFF5F" w:rsidR="001F3949" w:rsidRPr="005C43D3" w:rsidRDefault="008E642D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Azza</w:t>
      </w:r>
      <w:proofErr w:type="spellEnd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Karam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女士</w:t>
      </w:r>
      <w:r w:rsidR="0040676F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，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宗教和平组织（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Re</w:t>
      </w:r>
      <w:r w:rsidR="00D163BE" w:rsidRPr="005C43D3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ligions for Peace</w:t>
      </w:r>
      <w:r w:rsidR="00D163BE"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）秘书长</w:t>
      </w:r>
    </w:p>
    <w:p w14:paraId="7EC7A582" w14:textId="3928CA67" w:rsidR="00E31676" w:rsidRPr="00AB2AED" w:rsidRDefault="003300C3" w:rsidP="00F974C3">
      <w:pPr>
        <w:tabs>
          <w:tab w:val="left" w:pos="1701"/>
        </w:tabs>
        <w:spacing w:line="100" w:lineRule="atLeast"/>
        <w:ind w:left="1701" w:hanging="1701"/>
        <w:jc w:val="both"/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</w:pP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17</w:t>
      </w:r>
      <w:r w:rsidR="008E642D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="008E642D" w:rsidRPr="00AB2AED">
        <w:rPr>
          <w:rFonts w:ascii="Microsoft YaHei" w:eastAsia="Microsoft YaHei" w:hAnsi="Microsoft YaHei" w:cs="Microsoft YaHei"/>
          <w:color w:val="00000A"/>
          <w:sz w:val="24"/>
          <w:szCs w:val="24"/>
          <w:lang w:val="en-US" w:eastAsia="zh-CN"/>
        </w:rPr>
        <w:t>45</w:t>
      </w:r>
      <w:r w:rsidR="00C21F2E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至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18</w:t>
      </w:r>
      <w:r w:rsidR="008E642D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: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00</w:t>
      </w:r>
      <w:r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ab/>
      </w:r>
      <w:r w:rsidR="0040676F" w:rsidRPr="0040676F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闭会</w:t>
      </w:r>
      <w:r w:rsidR="005E6CFF" w:rsidRPr="00AB2AED">
        <w:rPr>
          <w:rFonts w:ascii="Microsoft YaHei" w:eastAsia="Microsoft YaHei" w:hAnsi="Microsoft YaHei" w:cs="Microsoft YaHei" w:hint="eastAsia"/>
          <w:color w:val="00000A"/>
          <w:sz w:val="24"/>
          <w:szCs w:val="24"/>
          <w:lang w:val="en-US" w:eastAsia="zh-CN"/>
        </w:rPr>
        <w:t>致辞</w:t>
      </w:r>
    </w:p>
    <w:p w14:paraId="0A895934" w14:textId="47ACC15B" w:rsidR="00931975" w:rsidRPr="005C43D3" w:rsidRDefault="0040676F" w:rsidP="005C43D3">
      <w:pPr>
        <w:pStyle w:val="ListParagraph"/>
        <w:numPr>
          <w:ilvl w:val="0"/>
          <w:numId w:val="44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Abdul-Karim </w:t>
      </w:r>
      <w:proofErr w:type="spellStart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Hashim</w:t>
      </w:r>
      <w:proofErr w:type="spellEnd"/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 Mostafa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阁下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 xml:space="preserve">, </w:t>
      </w:r>
      <w:r w:rsidRPr="005C43D3">
        <w:rPr>
          <w:rFonts w:ascii="Times New Roman" w:hAnsi="Times New Roman" w:cs="Times New Roman" w:hint="eastAsia"/>
          <w:sz w:val="24"/>
          <w:szCs w:val="24"/>
          <w:shd w:val="clear" w:color="auto" w:fill="FFFFFF"/>
          <w:lang w:eastAsia="zh-CN"/>
        </w:rPr>
        <w:t>社会论坛主席兼报告员</w:t>
      </w:r>
    </w:p>
    <w:sectPr w:rsidR="00931975" w:rsidRPr="005C43D3" w:rsidSect="00513B6B">
      <w:headerReference w:type="defaul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CDA5" w14:textId="77777777" w:rsidR="004B422F" w:rsidRDefault="004B422F" w:rsidP="00E76DC9">
      <w:pPr>
        <w:spacing w:after="0" w:line="240" w:lineRule="auto"/>
      </w:pPr>
      <w:r>
        <w:separator/>
      </w:r>
    </w:p>
  </w:endnote>
  <w:endnote w:type="continuationSeparator" w:id="0">
    <w:p w14:paraId="2D1E2DC7" w14:textId="77777777" w:rsidR="004B422F" w:rsidRDefault="004B422F" w:rsidP="00E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CDAO+ArialUnicode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ingFang TC">
    <w:altName w:val="Malgun Gothic Semilight"/>
    <w:charset w:val="88"/>
    <w:family w:val="swiss"/>
    <w:pitch w:val="variable"/>
    <w:sig w:usb0="00000000" w:usb1="7ACFFDFB" w:usb2="00000017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F4DF2" w14:textId="77777777" w:rsidR="004B422F" w:rsidRDefault="004B422F" w:rsidP="00E76DC9">
      <w:pPr>
        <w:spacing w:after="0" w:line="240" w:lineRule="auto"/>
      </w:pPr>
      <w:r>
        <w:separator/>
      </w:r>
    </w:p>
  </w:footnote>
  <w:footnote w:type="continuationSeparator" w:id="0">
    <w:p w14:paraId="69CB6AEA" w14:textId="77777777" w:rsidR="004B422F" w:rsidRDefault="004B422F" w:rsidP="00E7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64A01" w14:textId="6FD62A0C" w:rsidR="006C1393" w:rsidRDefault="00D00671" w:rsidP="006C1393">
    <w:pPr>
      <w:tabs>
        <w:tab w:val="center" w:pos="4513"/>
        <w:tab w:val="right" w:pos="9026"/>
      </w:tabs>
      <w:spacing w:before="709"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eastAsia="zh-CN"/>
      </w:rPr>
    </w:pPr>
    <w:r>
      <w:rPr>
        <w:rFonts w:ascii="PingFang TC" w:eastAsia="PingFang TC" w:hAnsi="PingFang TC" w:cs="PingFang TC" w:hint="eastAsia"/>
        <w:sz w:val="18"/>
        <w:szCs w:val="18"/>
        <w:lang w:eastAsia="zh-CN"/>
      </w:rPr>
      <w:t>人权理事会</w:t>
    </w:r>
  </w:p>
  <w:p w14:paraId="1831CEA6" w14:textId="16C5DC43" w:rsidR="006C1393" w:rsidRDefault="004311DA" w:rsidP="006C1393">
    <w:pPr>
      <w:tabs>
        <w:tab w:val="center" w:pos="4513"/>
        <w:tab w:val="right" w:pos="9026"/>
      </w:tabs>
      <w:spacing w:after="0" w:line="100" w:lineRule="atLeast"/>
      <w:jc w:val="right"/>
      <w:rPr>
        <w:rFonts w:ascii="Times New Roman" w:eastAsia="Times New Roman" w:hAnsi="Times New Roman" w:cs="Times New Roman"/>
        <w:sz w:val="18"/>
        <w:szCs w:val="18"/>
        <w:lang w:eastAsia="zh-CN"/>
      </w:rPr>
    </w:pPr>
    <w:r>
      <w:rPr>
        <w:rFonts w:ascii="Times New Roman" w:eastAsia="Times New Roman" w:hAnsi="Times New Roman" w:cs="Times New Roman"/>
        <w:sz w:val="18"/>
        <w:szCs w:val="18"/>
        <w:lang w:eastAsia="zh-CN"/>
      </w:rPr>
      <w:t>2021</w:t>
    </w:r>
    <w:r w:rsidR="006C1393">
      <w:rPr>
        <w:rFonts w:ascii="Times New Roman" w:eastAsia="Times New Roman" w:hAnsi="Times New Roman" w:cs="Times New Roman"/>
        <w:sz w:val="18"/>
        <w:szCs w:val="18"/>
        <w:lang w:eastAsia="zh-CN"/>
      </w:rPr>
      <w:t xml:space="preserve"> </w:t>
    </w:r>
    <w:r w:rsidR="00D00671">
      <w:rPr>
        <w:rFonts w:ascii="PingFang TC" w:eastAsia="PingFang TC" w:hAnsi="PingFang TC" w:cs="PingFang TC" w:hint="eastAsia"/>
        <w:sz w:val="18"/>
        <w:szCs w:val="18"/>
        <w:lang w:eastAsia="zh-CN"/>
      </w:rPr>
      <w:t>社会论坛</w:t>
    </w:r>
  </w:p>
  <w:p w14:paraId="3129101B" w14:textId="51CC2123" w:rsidR="006C1393" w:rsidRPr="00D00671" w:rsidRDefault="00D00671" w:rsidP="00255C5D">
    <w:pPr>
      <w:tabs>
        <w:tab w:val="center" w:pos="4513"/>
        <w:tab w:val="right" w:pos="9026"/>
      </w:tabs>
      <w:spacing w:after="0" w:line="100" w:lineRule="atLeast"/>
      <w:jc w:val="right"/>
      <w:rPr>
        <w:rFonts w:ascii="PingFang TC" w:eastAsia="PingFang TC" w:hAnsi="PingFang TC" w:cs="PingFang TC"/>
        <w:sz w:val="18"/>
        <w:szCs w:val="18"/>
        <w:lang w:eastAsia="zh-CN"/>
      </w:rPr>
    </w:pPr>
    <w:r w:rsidRPr="00D00671">
      <w:rPr>
        <w:rFonts w:ascii="PingFang TC" w:eastAsia="PingFang TC" w:hAnsi="PingFang TC" w:cs="PingFang TC" w:hint="eastAsia"/>
        <w:sz w:val="18"/>
        <w:szCs w:val="18"/>
        <w:lang w:eastAsia="zh-CN"/>
      </w:rPr>
      <w:t>工作日程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643"/>
    <w:multiLevelType w:val="hybridMultilevel"/>
    <w:tmpl w:val="ED021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E2DC5"/>
    <w:multiLevelType w:val="hybridMultilevel"/>
    <w:tmpl w:val="2526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158E"/>
    <w:multiLevelType w:val="hybridMultilevel"/>
    <w:tmpl w:val="447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217"/>
    <w:multiLevelType w:val="hybridMultilevel"/>
    <w:tmpl w:val="EA9856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462296B"/>
    <w:multiLevelType w:val="hybridMultilevel"/>
    <w:tmpl w:val="457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E47"/>
    <w:multiLevelType w:val="hybridMultilevel"/>
    <w:tmpl w:val="10E8024C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6" w15:restartNumberingAfterBreak="0">
    <w:nsid w:val="289D41EA"/>
    <w:multiLevelType w:val="hybridMultilevel"/>
    <w:tmpl w:val="C752287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A38B5"/>
    <w:multiLevelType w:val="hybridMultilevel"/>
    <w:tmpl w:val="7ED2D7EA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2A59619C"/>
    <w:multiLevelType w:val="hybridMultilevel"/>
    <w:tmpl w:val="E04ED1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836B9"/>
    <w:multiLevelType w:val="multilevel"/>
    <w:tmpl w:val="078267D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73D54D7"/>
    <w:multiLevelType w:val="hybridMultilevel"/>
    <w:tmpl w:val="1780DD40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E70D6"/>
    <w:multiLevelType w:val="hybridMultilevel"/>
    <w:tmpl w:val="5CF4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F419D"/>
    <w:multiLevelType w:val="hybridMultilevel"/>
    <w:tmpl w:val="3DE4E0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301754"/>
    <w:multiLevelType w:val="hybridMultilevel"/>
    <w:tmpl w:val="7284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41644"/>
    <w:multiLevelType w:val="hybridMultilevel"/>
    <w:tmpl w:val="C884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0D620A"/>
    <w:multiLevelType w:val="hybridMultilevel"/>
    <w:tmpl w:val="A7FC0BDE"/>
    <w:lvl w:ilvl="0" w:tplc="8F64909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1A3E25"/>
    <w:multiLevelType w:val="hybridMultilevel"/>
    <w:tmpl w:val="E878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16F5"/>
    <w:multiLevelType w:val="hybridMultilevel"/>
    <w:tmpl w:val="CA18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B4F35"/>
    <w:multiLevelType w:val="hybridMultilevel"/>
    <w:tmpl w:val="3200B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354E6"/>
    <w:multiLevelType w:val="hybridMultilevel"/>
    <w:tmpl w:val="442E1FA6"/>
    <w:lvl w:ilvl="0" w:tplc="320092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D73D2"/>
    <w:multiLevelType w:val="hybridMultilevel"/>
    <w:tmpl w:val="4432B9B2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 w15:restartNumberingAfterBreak="0">
    <w:nsid w:val="57D2541E"/>
    <w:multiLevelType w:val="hybridMultilevel"/>
    <w:tmpl w:val="A888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206C4"/>
    <w:multiLevelType w:val="hybridMultilevel"/>
    <w:tmpl w:val="575E07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E5D16"/>
    <w:multiLevelType w:val="hybridMultilevel"/>
    <w:tmpl w:val="4BB86B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050DDB"/>
    <w:multiLevelType w:val="hybridMultilevel"/>
    <w:tmpl w:val="56C6648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B837AB0"/>
    <w:multiLevelType w:val="multilevel"/>
    <w:tmpl w:val="E7DA16F8"/>
    <w:lvl w:ilvl="0">
      <w:start w:val="1"/>
      <w:numFmt w:val="bullet"/>
      <w:lvlText w:val="●"/>
      <w:lvlJc w:val="left"/>
      <w:pPr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7460" w:hanging="360"/>
      </w:pPr>
      <w:rPr>
        <w:rFonts w:ascii="Arial" w:hAnsi="Arial" w:cs="Arial" w:hint="default"/>
        <w:b/>
        <w:sz w:val="24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hAnsi="Arial" w:cs="Arial" w:hint="default"/>
      </w:rPr>
    </w:lvl>
  </w:abstractNum>
  <w:abstractNum w:abstractNumId="26" w15:restartNumberingAfterBreak="0">
    <w:nsid w:val="63C42480"/>
    <w:multiLevelType w:val="hybridMultilevel"/>
    <w:tmpl w:val="E252DEC6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4292"/>
    <w:multiLevelType w:val="hybridMultilevel"/>
    <w:tmpl w:val="2A3C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6707"/>
    <w:multiLevelType w:val="hybridMultilevel"/>
    <w:tmpl w:val="6C5E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2287B"/>
    <w:multiLevelType w:val="multilevel"/>
    <w:tmpl w:val="70D4F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70582361"/>
    <w:multiLevelType w:val="hybridMultilevel"/>
    <w:tmpl w:val="D4A8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62E41"/>
    <w:multiLevelType w:val="hybridMultilevel"/>
    <w:tmpl w:val="21669422"/>
    <w:lvl w:ilvl="0" w:tplc="C41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929C1"/>
    <w:multiLevelType w:val="hybridMultilevel"/>
    <w:tmpl w:val="29C4A7AC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3" w15:restartNumberingAfterBreak="0">
    <w:nsid w:val="7C767D16"/>
    <w:multiLevelType w:val="multilevel"/>
    <w:tmpl w:val="01C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2B3837"/>
    <w:multiLevelType w:val="hybridMultilevel"/>
    <w:tmpl w:val="ABFA2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A176F"/>
    <w:multiLevelType w:val="hybridMultilevel"/>
    <w:tmpl w:val="7DB61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54F8"/>
    <w:multiLevelType w:val="hybridMultilevel"/>
    <w:tmpl w:val="008A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35A1A"/>
    <w:multiLevelType w:val="hybridMultilevel"/>
    <w:tmpl w:val="E3A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21"/>
  </w:num>
  <w:num w:numId="5">
    <w:abstractNumId w:val="11"/>
  </w:num>
  <w:num w:numId="6">
    <w:abstractNumId w:val="2"/>
  </w:num>
  <w:num w:numId="7">
    <w:abstractNumId w:val="14"/>
  </w:num>
  <w:num w:numId="8">
    <w:abstractNumId w:val="1"/>
  </w:num>
  <w:num w:numId="9">
    <w:abstractNumId w:val="30"/>
  </w:num>
  <w:num w:numId="10">
    <w:abstractNumId w:val="9"/>
  </w:num>
  <w:num w:numId="11">
    <w:abstractNumId w:val="29"/>
  </w:num>
  <w:num w:numId="12">
    <w:abstractNumId w:val="1"/>
  </w:num>
  <w:num w:numId="13">
    <w:abstractNumId w:val="24"/>
  </w:num>
  <w:num w:numId="14">
    <w:abstractNumId w:val="11"/>
  </w:num>
  <w:num w:numId="15">
    <w:abstractNumId w:val="25"/>
  </w:num>
  <w:num w:numId="16">
    <w:abstractNumId w:val="33"/>
  </w:num>
  <w:num w:numId="17">
    <w:abstractNumId w:val="15"/>
  </w:num>
  <w:num w:numId="18">
    <w:abstractNumId w:val="35"/>
  </w:num>
  <w:num w:numId="19">
    <w:abstractNumId w:val="22"/>
  </w:num>
  <w:num w:numId="20">
    <w:abstractNumId w:val="37"/>
  </w:num>
  <w:num w:numId="21">
    <w:abstractNumId w:val="25"/>
  </w:num>
  <w:num w:numId="22">
    <w:abstractNumId w:val="34"/>
  </w:num>
  <w:num w:numId="23">
    <w:abstractNumId w:val="16"/>
  </w:num>
  <w:num w:numId="24">
    <w:abstractNumId w:val="17"/>
  </w:num>
  <w:num w:numId="25">
    <w:abstractNumId w:val="3"/>
  </w:num>
  <w:num w:numId="26">
    <w:abstractNumId w:val="23"/>
  </w:num>
  <w:num w:numId="27">
    <w:abstractNumId w:val="36"/>
  </w:num>
  <w:num w:numId="28">
    <w:abstractNumId w:val="8"/>
  </w:num>
  <w:num w:numId="29">
    <w:abstractNumId w:val="27"/>
  </w:num>
  <w:num w:numId="30">
    <w:abstractNumId w:val="31"/>
  </w:num>
  <w:num w:numId="31">
    <w:abstractNumId w:val="26"/>
  </w:num>
  <w:num w:numId="32">
    <w:abstractNumId w:val="6"/>
  </w:num>
  <w:num w:numId="33">
    <w:abstractNumId w:val="10"/>
  </w:num>
  <w:num w:numId="34">
    <w:abstractNumId w:val="4"/>
  </w:num>
  <w:num w:numId="35">
    <w:abstractNumId w:val="12"/>
  </w:num>
  <w:num w:numId="36">
    <w:abstractNumId w:val="24"/>
  </w:num>
  <w:num w:numId="37">
    <w:abstractNumId w:val="19"/>
  </w:num>
  <w:num w:numId="38">
    <w:abstractNumId w:val="25"/>
  </w:num>
  <w:num w:numId="39">
    <w:abstractNumId w:val="32"/>
  </w:num>
  <w:num w:numId="40">
    <w:abstractNumId w:val="28"/>
  </w:num>
  <w:num w:numId="41">
    <w:abstractNumId w:val="7"/>
  </w:num>
  <w:num w:numId="42">
    <w:abstractNumId w:val="5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4D"/>
    <w:rsid w:val="00001019"/>
    <w:rsid w:val="00002335"/>
    <w:rsid w:val="00003AF5"/>
    <w:rsid w:val="00003D38"/>
    <w:rsid w:val="00006A62"/>
    <w:rsid w:val="00007D8A"/>
    <w:rsid w:val="00010ED1"/>
    <w:rsid w:val="00011868"/>
    <w:rsid w:val="0001561F"/>
    <w:rsid w:val="000209D3"/>
    <w:rsid w:val="00021C23"/>
    <w:rsid w:val="0002422C"/>
    <w:rsid w:val="0002557B"/>
    <w:rsid w:val="00025C29"/>
    <w:rsid w:val="0003018A"/>
    <w:rsid w:val="00030BCC"/>
    <w:rsid w:val="000322D3"/>
    <w:rsid w:val="000357FC"/>
    <w:rsid w:val="000374F5"/>
    <w:rsid w:val="000377E9"/>
    <w:rsid w:val="00040715"/>
    <w:rsid w:val="00044E74"/>
    <w:rsid w:val="00046169"/>
    <w:rsid w:val="000468F5"/>
    <w:rsid w:val="0005105B"/>
    <w:rsid w:val="00053A35"/>
    <w:rsid w:val="000546EE"/>
    <w:rsid w:val="00054DC1"/>
    <w:rsid w:val="0005503B"/>
    <w:rsid w:val="000551AE"/>
    <w:rsid w:val="0005521D"/>
    <w:rsid w:val="00055C5F"/>
    <w:rsid w:val="000569B9"/>
    <w:rsid w:val="00056EC9"/>
    <w:rsid w:val="00060FAC"/>
    <w:rsid w:val="00064C2C"/>
    <w:rsid w:val="000708DB"/>
    <w:rsid w:val="00073392"/>
    <w:rsid w:val="000742E5"/>
    <w:rsid w:val="0008084B"/>
    <w:rsid w:val="00080E70"/>
    <w:rsid w:val="000811C3"/>
    <w:rsid w:val="000837B8"/>
    <w:rsid w:val="00083B84"/>
    <w:rsid w:val="000849CE"/>
    <w:rsid w:val="000856EB"/>
    <w:rsid w:val="00085A5E"/>
    <w:rsid w:val="000871CB"/>
    <w:rsid w:val="00087C65"/>
    <w:rsid w:val="000947E8"/>
    <w:rsid w:val="0009516B"/>
    <w:rsid w:val="000A151F"/>
    <w:rsid w:val="000A2083"/>
    <w:rsid w:val="000A2D9F"/>
    <w:rsid w:val="000A656E"/>
    <w:rsid w:val="000A6700"/>
    <w:rsid w:val="000B0368"/>
    <w:rsid w:val="000B0A2D"/>
    <w:rsid w:val="000B1A71"/>
    <w:rsid w:val="000B298A"/>
    <w:rsid w:val="000B3C86"/>
    <w:rsid w:val="000B3F5F"/>
    <w:rsid w:val="000C01A7"/>
    <w:rsid w:val="000C125E"/>
    <w:rsid w:val="000C310B"/>
    <w:rsid w:val="000C3BB0"/>
    <w:rsid w:val="000C4516"/>
    <w:rsid w:val="000C57EA"/>
    <w:rsid w:val="000C703B"/>
    <w:rsid w:val="000D1423"/>
    <w:rsid w:val="000D6194"/>
    <w:rsid w:val="000E07CF"/>
    <w:rsid w:val="000E34CA"/>
    <w:rsid w:val="000E377D"/>
    <w:rsid w:val="000E3F24"/>
    <w:rsid w:val="000E4835"/>
    <w:rsid w:val="000E79BA"/>
    <w:rsid w:val="00100570"/>
    <w:rsid w:val="001029C4"/>
    <w:rsid w:val="0010439B"/>
    <w:rsid w:val="00107C22"/>
    <w:rsid w:val="00110CB9"/>
    <w:rsid w:val="00115BA5"/>
    <w:rsid w:val="0011611A"/>
    <w:rsid w:val="00121562"/>
    <w:rsid w:val="00121928"/>
    <w:rsid w:val="00121FB4"/>
    <w:rsid w:val="00122507"/>
    <w:rsid w:val="00123B75"/>
    <w:rsid w:val="00125747"/>
    <w:rsid w:val="001341AF"/>
    <w:rsid w:val="00136BDA"/>
    <w:rsid w:val="00137CF5"/>
    <w:rsid w:val="00140889"/>
    <w:rsid w:val="00142764"/>
    <w:rsid w:val="0014351D"/>
    <w:rsid w:val="001435A8"/>
    <w:rsid w:val="001449A0"/>
    <w:rsid w:val="001464B3"/>
    <w:rsid w:val="00146DD6"/>
    <w:rsid w:val="00152032"/>
    <w:rsid w:val="00154C2B"/>
    <w:rsid w:val="00154FE5"/>
    <w:rsid w:val="00155202"/>
    <w:rsid w:val="00155896"/>
    <w:rsid w:val="00155E19"/>
    <w:rsid w:val="0016019B"/>
    <w:rsid w:val="0016036A"/>
    <w:rsid w:val="00164C41"/>
    <w:rsid w:val="00167772"/>
    <w:rsid w:val="00171848"/>
    <w:rsid w:val="0017320A"/>
    <w:rsid w:val="001733BB"/>
    <w:rsid w:val="001764A0"/>
    <w:rsid w:val="00177DBD"/>
    <w:rsid w:val="00180408"/>
    <w:rsid w:val="00180AF3"/>
    <w:rsid w:val="001837CB"/>
    <w:rsid w:val="00190E96"/>
    <w:rsid w:val="00192580"/>
    <w:rsid w:val="001A145D"/>
    <w:rsid w:val="001A15E6"/>
    <w:rsid w:val="001A1A61"/>
    <w:rsid w:val="001A34E0"/>
    <w:rsid w:val="001A4411"/>
    <w:rsid w:val="001B0819"/>
    <w:rsid w:val="001B18D6"/>
    <w:rsid w:val="001B1FCF"/>
    <w:rsid w:val="001B4373"/>
    <w:rsid w:val="001B77B4"/>
    <w:rsid w:val="001C092F"/>
    <w:rsid w:val="001C327F"/>
    <w:rsid w:val="001D1959"/>
    <w:rsid w:val="001D1B64"/>
    <w:rsid w:val="001D1EF0"/>
    <w:rsid w:val="001D5589"/>
    <w:rsid w:val="001D5E11"/>
    <w:rsid w:val="001E05FA"/>
    <w:rsid w:val="001E1478"/>
    <w:rsid w:val="001E1525"/>
    <w:rsid w:val="001E171E"/>
    <w:rsid w:val="001E414C"/>
    <w:rsid w:val="001E4D46"/>
    <w:rsid w:val="001E5170"/>
    <w:rsid w:val="001E6DA0"/>
    <w:rsid w:val="001E747A"/>
    <w:rsid w:val="001E78FB"/>
    <w:rsid w:val="001F1D0E"/>
    <w:rsid w:val="001F2177"/>
    <w:rsid w:val="001F3949"/>
    <w:rsid w:val="001F4C47"/>
    <w:rsid w:val="001F4F54"/>
    <w:rsid w:val="00201B39"/>
    <w:rsid w:val="00201C43"/>
    <w:rsid w:val="00202A5A"/>
    <w:rsid w:val="00202EEB"/>
    <w:rsid w:val="00204007"/>
    <w:rsid w:val="00204EA5"/>
    <w:rsid w:val="00206570"/>
    <w:rsid w:val="00206ACE"/>
    <w:rsid w:val="0021158D"/>
    <w:rsid w:val="00211BDC"/>
    <w:rsid w:val="002132C2"/>
    <w:rsid w:val="00213659"/>
    <w:rsid w:val="00216239"/>
    <w:rsid w:val="00217B1F"/>
    <w:rsid w:val="002212FE"/>
    <w:rsid w:val="00222319"/>
    <w:rsid w:val="0022479A"/>
    <w:rsid w:val="00226CA9"/>
    <w:rsid w:val="0023190E"/>
    <w:rsid w:val="002339A3"/>
    <w:rsid w:val="00233DCE"/>
    <w:rsid w:val="0023404E"/>
    <w:rsid w:val="00237AE8"/>
    <w:rsid w:val="0024072F"/>
    <w:rsid w:val="002432E8"/>
    <w:rsid w:val="00243EEE"/>
    <w:rsid w:val="0024415F"/>
    <w:rsid w:val="00247C5B"/>
    <w:rsid w:val="00250E53"/>
    <w:rsid w:val="0025203B"/>
    <w:rsid w:val="002538C3"/>
    <w:rsid w:val="00253EB9"/>
    <w:rsid w:val="00255C5D"/>
    <w:rsid w:val="002564B5"/>
    <w:rsid w:val="00260537"/>
    <w:rsid w:val="00261DFF"/>
    <w:rsid w:val="00265B27"/>
    <w:rsid w:val="002713EA"/>
    <w:rsid w:val="00273383"/>
    <w:rsid w:val="002743D7"/>
    <w:rsid w:val="00274CC3"/>
    <w:rsid w:val="0027699F"/>
    <w:rsid w:val="00277694"/>
    <w:rsid w:val="00287A69"/>
    <w:rsid w:val="00294C6F"/>
    <w:rsid w:val="002A0F1C"/>
    <w:rsid w:val="002A352B"/>
    <w:rsid w:val="002A3623"/>
    <w:rsid w:val="002A37CE"/>
    <w:rsid w:val="002A417E"/>
    <w:rsid w:val="002A763F"/>
    <w:rsid w:val="002B225A"/>
    <w:rsid w:val="002B530B"/>
    <w:rsid w:val="002B5CC0"/>
    <w:rsid w:val="002B77ED"/>
    <w:rsid w:val="002C05C9"/>
    <w:rsid w:val="002C5141"/>
    <w:rsid w:val="002C6795"/>
    <w:rsid w:val="002D2A63"/>
    <w:rsid w:val="002D2B94"/>
    <w:rsid w:val="002D2F4D"/>
    <w:rsid w:val="002D4B75"/>
    <w:rsid w:val="002E01B7"/>
    <w:rsid w:val="002E32FB"/>
    <w:rsid w:val="002E73CB"/>
    <w:rsid w:val="002F036F"/>
    <w:rsid w:val="002F7439"/>
    <w:rsid w:val="00301305"/>
    <w:rsid w:val="00301BB6"/>
    <w:rsid w:val="00305557"/>
    <w:rsid w:val="00305E65"/>
    <w:rsid w:val="00306624"/>
    <w:rsid w:val="0030736F"/>
    <w:rsid w:val="00307A64"/>
    <w:rsid w:val="00311479"/>
    <w:rsid w:val="00313165"/>
    <w:rsid w:val="00316FF1"/>
    <w:rsid w:val="00320CAB"/>
    <w:rsid w:val="00321202"/>
    <w:rsid w:val="00325B2C"/>
    <w:rsid w:val="003264FE"/>
    <w:rsid w:val="003271CC"/>
    <w:rsid w:val="003274B6"/>
    <w:rsid w:val="003300C3"/>
    <w:rsid w:val="003336FF"/>
    <w:rsid w:val="003341BF"/>
    <w:rsid w:val="00336037"/>
    <w:rsid w:val="00337D41"/>
    <w:rsid w:val="003400C2"/>
    <w:rsid w:val="00341E64"/>
    <w:rsid w:val="003447D3"/>
    <w:rsid w:val="00361F3A"/>
    <w:rsid w:val="0036229A"/>
    <w:rsid w:val="003652DD"/>
    <w:rsid w:val="00366749"/>
    <w:rsid w:val="00371785"/>
    <w:rsid w:val="00374CC1"/>
    <w:rsid w:val="003826E0"/>
    <w:rsid w:val="003845A7"/>
    <w:rsid w:val="0038466D"/>
    <w:rsid w:val="0039009F"/>
    <w:rsid w:val="003906C2"/>
    <w:rsid w:val="00390CA9"/>
    <w:rsid w:val="003918BA"/>
    <w:rsid w:val="00393F18"/>
    <w:rsid w:val="00394337"/>
    <w:rsid w:val="00394D1F"/>
    <w:rsid w:val="003950FC"/>
    <w:rsid w:val="00395917"/>
    <w:rsid w:val="00397511"/>
    <w:rsid w:val="003A00B1"/>
    <w:rsid w:val="003A0269"/>
    <w:rsid w:val="003A3B69"/>
    <w:rsid w:val="003A48AD"/>
    <w:rsid w:val="003A6290"/>
    <w:rsid w:val="003A6C0C"/>
    <w:rsid w:val="003B005D"/>
    <w:rsid w:val="003B09FA"/>
    <w:rsid w:val="003B376C"/>
    <w:rsid w:val="003B4FB2"/>
    <w:rsid w:val="003B7080"/>
    <w:rsid w:val="003C0317"/>
    <w:rsid w:val="003C11FF"/>
    <w:rsid w:val="003C2D6A"/>
    <w:rsid w:val="003C4274"/>
    <w:rsid w:val="003C6595"/>
    <w:rsid w:val="003C7395"/>
    <w:rsid w:val="003D1E4F"/>
    <w:rsid w:val="003D61C7"/>
    <w:rsid w:val="003D7589"/>
    <w:rsid w:val="003D7726"/>
    <w:rsid w:val="003D7AB6"/>
    <w:rsid w:val="003E03BF"/>
    <w:rsid w:val="003E3729"/>
    <w:rsid w:val="003E5196"/>
    <w:rsid w:val="003F14E5"/>
    <w:rsid w:val="003F5CF9"/>
    <w:rsid w:val="003F6CE3"/>
    <w:rsid w:val="003F7263"/>
    <w:rsid w:val="003F7E4D"/>
    <w:rsid w:val="00401F9C"/>
    <w:rsid w:val="004031A2"/>
    <w:rsid w:val="00403D7A"/>
    <w:rsid w:val="004049FF"/>
    <w:rsid w:val="00405579"/>
    <w:rsid w:val="0040676F"/>
    <w:rsid w:val="00407861"/>
    <w:rsid w:val="00415C08"/>
    <w:rsid w:val="00417EE6"/>
    <w:rsid w:val="004206DB"/>
    <w:rsid w:val="00421FD4"/>
    <w:rsid w:val="004221FA"/>
    <w:rsid w:val="00425B71"/>
    <w:rsid w:val="004304F1"/>
    <w:rsid w:val="00430876"/>
    <w:rsid w:val="004311DA"/>
    <w:rsid w:val="00432490"/>
    <w:rsid w:val="00443F8F"/>
    <w:rsid w:val="004441E1"/>
    <w:rsid w:val="0044716F"/>
    <w:rsid w:val="004529DF"/>
    <w:rsid w:val="00454670"/>
    <w:rsid w:val="00455D91"/>
    <w:rsid w:val="004571A2"/>
    <w:rsid w:val="00461365"/>
    <w:rsid w:val="00461651"/>
    <w:rsid w:val="00467162"/>
    <w:rsid w:val="00467649"/>
    <w:rsid w:val="00467E0C"/>
    <w:rsid w:val="00470D64"/>
    <w:rsid w:val="004726DF"/>
    <w:rsid w:val="00474DFE"/>
    <w:rsid w:val="00477EE2"/>
    <w:rsid w:val="00480A30"/>
    <w:rsid w:val="00480C17"/>
    <w:rsid w:val="0048209A"/>
    <w:rsid w:val="00482EFA"/>
    <w:rsid w:val="00483A2C"/>
    <w:rsid w:val="00484438"/>
    <w:rsid w:val="00486E81"/>
    <w:rsid w:val="0049179B"/>
    <w:rsid w:val="0049199B"/>
    <w:rsid w:val="00497317"/>
    <w:rsid w:val="004A1B05"/>
    <w:rsid w:val="004A59E7"/>
    <w:rsid w:val="004B422F"/>
    <w:rsid w:val="004B4983"/>
    <w:rsid w:val="004C11F0"/>
    <w:rsid w:val="004C2B86"/>
    <w:rsid w:val="004C429A"/>
    <w:rsid w:val="004C4852"/>
    <w:rsid w:val="004C6C2F"/>
    <w:rsid w:val="004C7484"/>
    <w:rsid w:val="004C77C0"/>
    <w:rsid w:val="004C7D7D"/>
    <w:rsid w:val="004D25AC"/>
    <w:rsid w:val="004D596E"/>
    <w:rsid w:val="004D5C2C"/>
    <w:rsid w:val="004D5EC0"/>
    <w:rsid w:val="004D6A64"/>
    <w:rsid w:val="004E23C1"/>
    <w:rsid w:val="004E2BB7"/>
    <w:rsid w:val="004E6947"/>
    <w:rsid w:val="004F02CF"/>
    <w:rsid w:val="004F353C"/>
    <w:rsid w:val="004F6D62"/>
    <w:rsid w:val="005010E2"/>
    <w:rsid w:val="00503267"/>
    <w:rsid w:val="00511E73"/>
    <w:rsid w:val="005123C8"/>
    <w:rsid w:val="00513B6B"/>
    <w:rsid w:val="00517468"/>
    <w:rsid w:val="0052176F"/>
    <w:rsid w:val="00521939"/>
    <w:rsid w:val="00522D7C"/>
    <w:rsid w:val="0052348F"/>
    <w:rsid w:val="00527A96"/>
    <w:rsid w:val="005338E8"/>
    <w:rsid w:val="00534E25"/>
    <w:rsid w:val="00535C75"/>
    <w:rsid w:val="00540749"/>
    <w:rsid w:val="0054241F"/>
    <w:rsid w:val="00542C71"/>
    <w:rsid w:val="00545964"/>
    <w:rsid w:val="00550972"/>
    <w:rsid w:val="00551120"/>
    <w:rsid w:val="00551861"/>
    <w:rsid w:val="00555525"/>
    <w:rsid w:val="00563BCC"/>
    <w:rsid w:val="005646CD"/>
    <w:rsid w:val="005656A2"/>
    <w:rsid w:val="00566338"/>
    <w:rsid w:val="00571017"/>
    <w:rsid w:val="0057199B"/>
    <w:rsid w:val="00572DBF"/>
    <w:rsid w:val="005734C9"/>
    <w:rsid w:val="00573BD1"/>
    <w:rsid w:val="00575338"/>
    <w:rsid w:val="005821BA"/>
    <w:rsid w:val="00583199"/>
    <w:rsid w:val="00583956"/>
    <w:rsid w:val="0058516D"/>
    <w:rsid w:val="005864AB"/>
    <w:rsid w:val="00587E7D"/>
    <w:rsid w:val="005909B1"/>
    <w:rsid w:val="00592F58"/>
    <w:rsid w:val="005A1CD2"/>
    <w:rsid w:val="005A2BDF"/>
    <w:rsid w:val="005A45CC"/>
    <w:rsid w:val="005A53A0"/>
    <w:rsid w:val="005A737C"/>
    <w:rsid w:val="005B1859"/>
    <w:rsid w:val="005B2204"/>
    <w:rsid w:val="005B4D0B"/>
    <w:rsid w:val="005B5662"/>
    <w:rsid w:val="005B7EED"/>
    <w:rsid w:val="005C0466"/>
    <w:rsid w:val="005C2A5C"/>
    <w:rsid w:val="005C315A"/>
    <w:rsid w:val="005C43D3"/>
    <w:rsid w:val="005D0445"/>
    <w:rsid w:val="005D4FE2"/>
    <w:rsid w:val="005D5318"/>
    <w:rsid w:val="005D6A66"/>
    <w:rsid w:val="005E101A"/>
    <w:rsid w:val="005E1B45"/>
    <w:rsid w:val="005E4E85"/>
    <w:rsid w:val="005E56A3"/>
    <w:rsid w:val="005E6844"/>
    <w:rsid w:val="005E6CFF"/>
    <w:rsid w:val="005F2D4F"/>
    <w:rsid w:val="005F5FB6"/>
    <w:rsid w:val="00600D43"/>
    <w:rsid w:val="00600D6D"/>
    <w:rsid w:val="00601D47"/>
    <w:rsid w:val="006023ED"/>
    <w:rsid w:val="00603648"/>
    <w:rsid w:val="00605AE7"/>
    <w:rsid w:val="006104B7"/>
    <w:rsid w:val="00614936"/>
    <w:rsid w:val="00615E4E"/>
    <w:rsid w:val="0062151C"/>
    <w:rsid w:val="00621FFD"/>
    <w:rsid w:val="0062552F"/>
    <w:rsid w:val="00632180"/>
    <w:rsid w:val="006322E0"/>
    <w:rsid w:val="00632E45"/>
    <w:rsid w:val="00633215"/>
    <w:rsid w:val="006361FF"/>
    <w:rsid w:val="006371D4"/>
    <w:rsid w:val="0063729C"/>
    <w:rsid w:val="00637770"/>
    <w:rsid w:val="0064269E"/>
    <w:rsid w:val="006445EA"/>
    <w:rsid w:val="00647FD3"/>
    <w:rsid w:val="006509FF"/>
    <w:rsid w:val="00651674"/>
    <w:rsid w:val="006516CA"/>
    <w:rsid w:val="00652586"/>
    <w:rsid w:val="006575F0"/>
    <w:rsid w:val="00660175"/>
    <w:rsid w:val="00661DAD"/>
    <w:rsid w:val="00662192"/>
    <w:rsid w:val="00662530"/>
    <w:rsid w:val="00664475"/>
    <w:rsid w:val="00667606"/>
    <w:rsid w:val="00667D7F"/>
    <w:rsid w:val="006704E9"/>
    <w:rsid w:val="0067052F"/>
    <w:rsid w:val="00670BDB"/>
    <w:rsid w:val="00673A54"/>
    <w:rsid w:val="00676518"/>
    <w:rsid w:val="00677611"/>
    <w:rsid w:val="006779B4"/>
    <w:rsid w:val="006815FF"/>
    <w:rsid w:val="00681C63"/>
    <w:rsid w:val="006832BC"/>
    <w:rsid w:val="00687DA1"/>
    <w:rsid w:val="00690A5E"/>
    <w:rsid w:val="00692DE6"/>
    <w:rsid w:val="0069797E"/>
    <w:rsid w:val="006A1380"/>
    <w:rsid w:val="006A238E"/>
    <w:rsid w:val="006A457D"/>
    <w:rsid w:val="006A4A6E"/>
    <w:rsid w:val="006A5656"/>
    <w:rsid w:val="006A66CF"/>
    <w:rsid w:val="006B2AAE"/>
    <w:rsid w:val="006B4BBD"/>
    <w:rsid w:val="006B5613"/>
    <w:rsid w:val="006B6C19"/>
    <w:rsid w:val="006C1393"/>
    <w:rsid w:val="006C3498"/>
    <w:rsid w:val="006C622A"/>
    <w:rsid w:val="006C6C5B"/>
    <w:rsid w:val="006D0AC0"/>
    <w:rsid w:val="006D318E"/>
    <w:rsid w:val="006D3CF0"/>
    <w:rsid w:val="006D646D"/>
    <w:rsid w:val="006D7C27"/>
    <w:rsid w:val="006E1B2C"/>
    <w:rsid w:val="006E3A06"/>
    <w:rsid w:val="006E3B79"/>
    <w:rsid w:val="006E6136"/>
    <w:rsid w:val="006F0264"/>
    <w:rsid w:val="006F08EF"/>
    <w:rsid w:val="006F311A"/>
    <w:rsid w:val="006F329E"/>
    <w:rsid w:val="006F3C3F"/>
    <w:rsid w:val="006F4E5C"/>
    <w:rsid w:val="006F5EF0"/>
    <w:rsid w:val="006F692C"/>
    <w:rsid w:val="0070064B"/>
    <w:rsid w:val="007052EE"/>
    <w:rsid w:val="007063B4"/>
    <w:rsid w:val="00712DC7"/>
    <w:rsid w:val="007142B4"/>
    <w:rsid w:val="00720F87"/>
    <w:rsid w:val="007240ED"/>
    <w:rsid w:val="00726641"/>
    <w:rsid w:val="00726CCC"/>
    <w:rsid w:val="00727DDA"/>
    <w:rsid w:val="00734B05"/>
    <w:rsid w:val="007378FB"/>
    <w:rsid w:val="007406AD"/>
    <w:rsid w:val="00742395"/>
    <w:rsid w:val="007448AE"/>
    <w:rsid w:val="007457E8"/>
    <w:rsid w:val="00745FCE"/>
    <w:rsid w:val="00746969"/>
    <w:rsid w:val="00747A0C"/>
    <w:rsid w:val="00747AA3"/>
    <w:rsid w:val="00750EE9"/>
    <w:rsid w:val="007511CA"/>
    <w:rsid w:val="0075129A"/>
    <w:rsid w:val="007512CE"/>
    <w:rsid w:val="00751431"/>
    <w:rsid w:val="00752345"/>
    <w:rsid w:val="00753B31"/>
    <w:rsid w:val="00755410"/>
    <w:rsid w:val="007604D3"/>
    <w:rsid w:val="007612E4"/>
    <w:rsid w:val="007614E5"/>
    <w:rsid w:val="00764376"/>
    <w:rsid w:val="00764957"/>
    <w:rsid w:val="007665B1"/>
    <w:rsid w:val="00766681"/>
    <w:rsid w:val="00772124"/>
    <w:rsid w:val="0077407C"/>
    <w:rsid w:val="00776ADB"/>
    <w:rsid w:val="00783EE1"/>
    <w:rsid w:val="007868A4"/>
    <w:rsid w:val="00791973"/>
    <w:rsid w:val="00794FB9"/>
    <w:rsid w:val="007A2DEE"/>
    <w:rsid w:val="007A3BA3"/>
    <w:rsid w:val="007B6BCB"/>
    <w:rsid w:val="007C0518"/>
    <w:rsid w:val="007C19F5"/>
    <w:rsid w:val="007D167B"/>
    <w:rsid w:val="007D18E1"/>
    <w:rsid w:val="007D2D44"/>
    <w:rsid w:val="007D36F0"/>
    <w:rsid w:val="007D3DA1"/>
    <w:rsid w:val="007D3DC4"/>
    <w:rsid w:val="007E044C"/>
    <w:rsid w:val="007E2E3D"/>
    <w:rsid w:val="007E3D85"/>
    <w:rsid w:val="007E4D51"/>
    <w:rsid w:val="007E6617"/>
    <w:rsid w:val="007E6865"/>
    <w:rsid w:val="007E7327"/>
    <w:rsid w:val="007F2E9C"/>
    <w:rsid w:val="007F63A3"/>
    <w:rsid w:val="00801565"/>
    <w:rsid w:val="00804877"/>
    <w:rsid w:val="0080772B"/>
    <w:rsid w:val="00810A1A"/>
    <w:rsid w:val="00812BFC"/>
    <w:rsid w:val="008161F1"/>
    <w:rsid w:val="00816910"/>
    <w:rsid w:val="00817474"/>
    <w:rsid w:val="0082455A"/>
    <w:rsid w:val="008246E4"/>
    <w:rsid w:val="00825280"/>
    <w:rsid w:val="00827EED"/>
    <w:rsid w:val="0083009C"/>
    <w:rsid w:val="0083247B"/>
    <w:rsid w:val="008346F0"/>
    <w:rsid w:val="00834D2B"/>
    <w:rsid w:val="00835F7A"/>
    <w:rsid w:val="008376FD"/>
    <w:rsid w:val="00837E29"/>
    <w:rsid w:val="00840120"/>
    <w:rsid w:val="00841643"/>
    <w:rsid w:val="00843F7C"/>
    <w:rsid w:val="00845797"/>
    <w:rsid w:val="008551BC"/>
    <w:rsid w:val="00856147"/>
    <w:rsid w:val="00860A60"/>
    <w:rsid w:val="00861B00"/>
    <w:rsid w:val="00863074"/>
    <w:rsid w:val="008722F2"/>
    <w:rsid w:val="00873792"/>
    <w:rsid w:val="008754B3"/>
    <w:rsid w:val="00882FA6"/>
    <w:rsid w:val="00883F80"/>
    <w:rsid w:val="00884278"/>
    <w:rsid w:val="00891070"/>
    <w:rsid w:val="00892A54"/>
    <w:rsid w:val="008935C0"/>
    <w:rsid w:val="00894087"/>
    <w:rsid w:val="00894934"/>
    <w:rsid w:val="008A4073"/>
    <w:rsid w:val="008A4BAD"/>
    <w:rsid w:val="008A4C1E"/>
    <w:rsid w:val="008B166C"/>
    <w:rsid w:val="008B39E4"/>
    <w:rsid w:val="008B4643"/>
    <w:rsid w:val="008B4D46"/>
    <w:rsid w:val="008B6352"/>
    <w:rsid w:val="008C08C5"/>
    <w:rsid w:val="008C7B3E"/>
    <w:rsid w:val="008D096E"/>
    <w:rsid w:val="008D0F35"/>
    <w:rsid w:val="008D1809"/>
    <w:rsid w:val="008D315E"/>
    <w:rsid w:val="008D3486"/>
    <w:rsid w:val="008D46D2"/>
    <w:rsid w:val="008E5538"/>
    <w:rsid w:val="008E642D"/>
    <w:rsid w:val="008F19C9"/>
    <w:rsid w:val="008F1E58"/>
    <w:rsid w:val="008F5FED"/>
    <w:rsid w:val="008F658D"/>
    <w:rsid w:val="00902735"/>
    <w:rsid w:val="0090314E"/>
    <w:rsid w:val="00906D5D"/>
    <w:rsid w:val="00906DC9"/>
    <w:rsid w:val="0090712B"/>
    <w:rsid w:val="0091011B"/>
    <w:rsid w:val="00913AD5"/>
    <w:rsid w:val="009168FB"/>
    <w:rsid w:val="00917096"/>
    <w:rsid w:val="009215A8"/>
    <w:rsid w:val="0092570A"/>
    <w:rsid w:val="00925BD0"/>
    <w:rsid w:val="0093028B"/>
    <w:rsid w:val="00931975"/>
    <w:rsid w:val="00934543"/>
    <w:rsid w:val="0093689C"/>
    <w:rsid w:val="009408A3"/>
    <w:rsid w:val="0094398C"/>
    <w:rsid w:val="00943A75"/>
    <w:rsid w:val="00943AC5"/>
    <w:rsid w:val="009452BF"/>
    <w:rsid w:val="009457E8"/>
    <w:rsid w:val="00947682"/>
    <w:rsid w:val="009507F7"/>
    <w:rsid w:val="00951AB1"/>
    <w:rsid w:val="00951B05"/>
    <w:rsid w:val="00961622"/>
    <w:rsid w:val="00963FE7"/>
    <w:rsid w:val="0096702F"/>
    <w:rsid w:val="00967F00"/>
    <w:rsid w:val="00970344"/>
    <w:rsid w:val="009720D2"/>
    <w:rsid w:val="00974A1C"/>
    <w:rsid w:val="00977E42"/>
    <w:rsid w:val="00977FD3"/>
    <w:rsid w:val="00982837"/>
    <w:rsid w:val="0098339B"/>
    <w:rsid w:val="00983535"/>
    <w:rsid w:val="00984877"/>
    <w:rsid w:val="00985095"/>
    <w:rsid w:val="009875E8"/>
    <w:rsid w:val="009917AB"/>
    <w:rsid w:val="0099203A"/>
    <w:rsid w:val="0099384E"/>
    <w:rsid w:val="0099424E"/>
    <w:rsid w:val="009A0DE6"/>
    <w:rsid w:val="009A256A"/>
    <w:rsid w:val="009A2D6B"/>
    <w:rsid w:val="009A579F"/>
    <w:rsid w:val="009A65AA"/>
    <w:rsid w:val="009B2DA4"/>
    <w:rsid w:val="009B3395"/>
    <w:rsid w:val="009B6493"/>
    <w:rsid w:val="009C081E"/>
    <w:rsid w:val="009C1B87"/>
    <w:rsid w:val="009C345C"/>
    <w:rsid w:val="009D0B6F"/>
    <w:rsid w:val="009D1F9A"/>
    <w:rsid w:val="009D36EB"/>
    <w:rsid w:val="009D6C18"/>
    <w:rsid w:val="009D6FA4"/>
    <w:rsid w:val="009E2698"/>
    <w:rsid w:val="009E3F0E"/>
    <w:rsid w:val="009E4A0B"/>
    <w:rsid w:val="009E5333"/>
    <w:rsid w:val="009E64E4"/>
    <w:rsid w:val="009E75A3"/>
    <w:rsid w:val="009F08F4"/>
    <w:rsid w:val="009F49EB"/>
    <w:rsid w:val="009F4BC0"/>
    <w:rsid w:val="009F4FB6"/>
    <w:rsid w:val="009F662E"/>
    <w:rsid w:val="009F680A"/>
    <w:rsid w:val="009F7D76"/>
    <w:rsid w:val="00A0035E"/>
    <w:rsid w:val="00A017F4"/>
    <w:rsid w:val="00A07F76"/>
    <w:rsid w:val="00A146C7"/>
    <w:rsid w:val="00A16080"/>
    <w:rsid w:val="00A24F8A"/>
    <w:rsid w:val="00A2561B"/>
    <w:rsid w:val="00A32876"/>
    <w:rsid w:val="00A32AAC"/>
    <w:rsid w:val="00A32BBB"/>
    <w:rsid w:val="00A34634"/>
    <w:rsid w:val="00A3478F"/>
    <w:rsid w:val="00A35261"/>
    <w:rsid w:val="00A35B1D"/>
    <w:rsid w:val="00A35B87"/>
    <w:rsid w:val="00A37DF9"/>
    <w:rsid w:val="00A42A5F"/>
    <w:rsid w:val="00A46D0D"/>
    <w:rsid w:val="00A53E21"/>
    <w:rsid w:val="00A5470D"/>
    <w:rsid w:val="00A567B5"/>
    <w:rsid w:val="00A60A4D"/>
    <w:rsid w:val="00A60F48"/>
    <w:rsid w:val="00A62B33"/>
    <w:rsid w:val="00A6465C"/>
    <w:rsid w:val="00A66F04"/>
    <w:rsid w:val="00A70F87"/>
    <w:rsid w:val="00A710AD"/>
    <w:rsid w:val="00A71276"/>
    <w:rsid w:val="00A7238B"/>
    <w:rsid w:val="00A75007"/>
    <w:rsid w:val="00A76A1F"/>
    <w:rsid w:val="00A8074A"/>
    <w:rsid w:val="00A8275F"/>
    <w:rsid w:val="00A83CCE"/>
    <w:rsid w:val="00A8474C"/>
    <w:rsid w:val="00A8548E"/>
    <w:rsid w:val="00A87581"/>
    <w:rsid w:val="00A9335A"/>
    <w:rsid w:val="00A943D0"/>
    <w:rsid w:val="00A96B2D"/>
    <w:rsid w:val="00A96B6E"/>
    <w:rsid w:val="00A96C3E"/>
    <w:rsid w:val="00AA47F1"/>
    <w:rsid w:val="00AA4836"/>
    <w:rsid w:val="00AB2AED"/>
    <w:rsid w:val="00AC0B30"/>
    <w:rsid w:val="00AC239B"/>
    <w:rsid w:val="00AC326C"/>
    <w:rsid w:val="00AC3B42"/>
    <w:rsid w:val="00AC48A7"/>
    <w:rsid w:val="00AC675A"/>
    <w:rsid w:val="00AC69CD"/>
    <w:rsid w:val="00AD2D03"/>
    <w:rsid w:val="00AD53A8"/>
    <w:rsid w:val="00AD57A1"/>
    <w:rsid w:val="00AD5C18"/>
    <w:rsid w:val="00AE0085"/>
    <w:rsid w:val="00AE1375"/>
    <w:rsid w:val="00AE2F1E"/>
    <w:rsid w:val="00AE4355"/>
    <w:rsid w:val="00AE4363"/>
    <w:rsid w:val="00AE4D5D"/>
    <w:rsid w:val="00AE6D01"/>
    <w:rsid w:val="00AF039F"/>
    <w:rsid w:val="00AF04FB"/>
    <w:rsid w:val="00AF0E98"/>
    <w:rsid w:val="00AF4320"/>
    <w:rsid w:val="00AF5058"/>
    <w:rsid w:val="00B020A7"/>
    <w:rsid w:val="00B0294E"/>
    <w:rsid w:val="00B033D7"/>
    <w:rsid w:val="00B036B7"/>
    <w:rsid w:val="00B05243"/>
    <w:rsid w:val="00B052D4"/>
    <w:rsid w:val="00B058CF"/>
    <w:rsid w:val="00B06BC0"/>
    <w:rsid w:val="00B1009E"/>
    <w:rsid w:val="00B10135"/>
    <w:rsid w:val="00B1072C"/>
    <w:rsid w:val="00B10FAF"/>
    <w:rsid w:val="00B114FE"/>
    <w:rsid w:val="00B1292F"/>
    <w:rsid w:val="00B12EBD"/>
    <w:rsid w:val="00B13C10"/>
    <w:rsid w:val="00B170D4"/>
    <w:rsid w:val="00B20FD5"/>
    <w:rsid w:val="00B216AC"/>
    <w:rsid w:val="00B22624"/>
    <w:rsid w:val="00B374BB"/>
    <w:rsid w:val="00B376C3"/>
    <w:rsid w:val="00B40C38"/>
    <w:rsid w:val="00B41A38"/>
    <w:rsid w:val="00B45485"/>
    <w:rsid w:val="00B46127"/>
    <w:rsid w:val="00B51001"/>
    <w:rsid w:val="00B510E7"/>
    <w:rsid w:val="00B52133"/>
    <w:rsid w:val="00B547CB"/>
    <w:rsid w:val="00B5631E"/>
    <w:rsid w:val="00B56F30"/>
    <w:rsid w:val="00B60D9F"/>
    <w:rsid w:val="00B62C71"/>
    <w:rsid w:val="00B65C60"/>
    <w:rsid w:val="00B70F61"/>
    <w:rsid w:val="00B727B9"/>
    <w:rsid w:val="00B738B1"/>
    <w:rsid w:val="00B758D2"/>
    <w:rsid w:val="00B75AB2"/>
    <w:rsid w:val="00B806A5"/>
    <w:rsid w:val="00B82292"/>
    <w:rsid w:val="00B832E9"/>
    <w:rsid w:val="00B83DA6"/>
    <w:rsid w:val="00B855AF"/>
    <w:rsid w:val="00B8596A"/>
    <w:rsid w:val="00BA12C2"/>
    <w:rsid w:val="00BA1EE9"/>
    <w:rsid w:val="00BA40EB"/>
    <w:rsid w:val="00BA4445"/>
    <w:rsid w:val="00BA6131"/>
    <w:rsid w:val="00BA79EA"/>
    <w:rsid w:val="00BB0087"/>
    <w:rsid w:val="00BB3324"/>
    <w:rsid w:val="00BB441F"/>
    <w:rsid w:val="00BB4E3B"/>
    <w:rsid w:val="00BB605C"/>
    <w:rsid w:val="00BB777D"/>
    <w:rsid w:val="00BC31FC"/>
    <w:rsid w:val="00BC591A"/>
    <w:rsid w:val="00BD1553"/>
    <w:rsid w:val="00BD574A"/>
    <w:rsid w:val="00BD6800"/>
    <w:rsid w:val="00BD6D03"/>
    <w:rsid w:val="00BE08EE"/>
    <w:rsid w:val="00BE4EBE"/>
    <w:rsid w:val="00BE5680"/>
    <w:rsid w:val="00BE7EDC"/>
    <w:rsid w:val="00BF0C31"/>
    <w:rsid w:val="00BF1CE3"/>
    <w:rsid w:val="00BF3385"/>
    <w:rsid w:val="00BF7039"/>
    <w:rsid w:val="00BF7307"/>
    <w:rsid w:val="00BF7F9D"/>
    <w:rsid w:val="00C00BE1"/>
    <w:rsid w:val="00C0221F"/>
    <w:rsid w:val="00C04217"/>
    <w:rsid w:val="00C052AA"/>
    <w:rsid w:val="00C064B8"/>
    <w:rsid w:val="00C1258D"/>
    <w:rsid w:val="00C21F2E"/>
    <w:rsid w:val="00C23610"/>
    <w:rsid w:val="00C2561C"/>
    <w:rsid w:val="00C27D55"/>
    <w:rsid w:val="00C309EC"/>
    <w:rsid w:val="00C32591"/>
    <w:rsid w:val="00C327B5"/>
    <w:rsid w:val="00C34B9E"/>
    <w:rsid w:val="00C403B0"/>
    <w:rsid w:val="00C411C0"/>
    <w:rsid w:val="00C413E0"/>
    <w:rsid w:val="00C41464"/>
    <w:rsid w:val="00C4563F"/>
    <w:rsid w:val="00C4664E"/>
    <w:rsid w:val="00C46814"/>
    <w:rsid w:val="00C526D1"/>
    <w:rsid w:val="00C56961"/>
    <w:rsid w:val="00C61372"/>
    <w:rsid w:val="00C622B8"/>
    <w:rsid w:val="00C67314"/>
    <w:rsid w:val="00C67E12"/>
    <w:rsid w:val="00C81DA8"/>
    <w:rsid w:val="00C92893"/>
    <w:rsid w:val="00CA5533"/>
    <w:rsid w:val="00CA55EF"/>
    <w:rsid w:val="00CA62C5"/>
    <w:rsid w:val="00CB394E"/>
    <w:rsid w:val="00CB48EC"/>
    <w:rsid w:val="00CB7445"/>
    <w:rsid w:val="00CC15E6"/>
    <w:rsid w:val="00CC19B5"/>
    <w:rsid w:val="00CC497F"/>
    <w:rsid w:val="00CC5AAD"/>
    <w:rsid w:val="00CC634A"/>
    <w:rsid w:val="00CC7DDA"/>
    <w:rsid w:val="00CC7EE9"/>
    <w:rsid w:val="00CE0212"/>
    <w:rsid w:val="00CE1930"/>
    <w:rsid w:val="00CE1BF0"/>
    <w:rsid w:val="00CE20EB"/>
    <w:rsid w:val="00CE2152"/>
    <w:rsid w:val="00CE55A0"/>
    <w:rsid w:val="00CE7115"/>
    <w:rsid w:val="00CF128D"/>
    <w:rsid w:val="00CF199D"/>
    <w:rsid w:val="00CF2A3C"/>
    <w:rsid w:val="00CF2BCF"/>
    <w:rsid w:val="00CF629A"/>
    <w:rsid w:val="00D00671"/>
    <w:rsid w:val="00D0251A"/>
    <w:rsid w:val="00D0327D"/>
    <w:rsid w:val="00D034FF"/>
    <w:rsid w:val="00D07142"/>
    <w:rsid w:val="00D075C2"/>
    <w:rsid w:val="00D07766"/>
    <w:rsid w:val="00D1140F"/>
    <w:rsid w:val="00D128D8"/>
    <w:rsid w:val="00D13476"/>
    <w:rsid w:val="00D13B16"/>
    <w:rsid w:val="00D163BE"/>
    <w:rsid w:val="00D16FD2"/>
    <w:rsid w:val="00D17A77"/>
    <w:rsid w:val="00D2214B"/>
    <w:rsid w:val="00D2739B"/>
    <w:rsid w:val="00D275A6"/>
    <w:rsid w:val="00D30D0F"/>
    <w:rsid w:val="00D323B1"/>
    <w:rsid w:val="00D336BB"/>
    <w:rsid w:val="00D36782"/>
    <w:rsid w:val="00D36939"/>
    <w:rsid w:val="00D36D48"/>
    <w:rsid w:val="00D40377"/>
    <w:rsid w:val="00D51FDB"/>
    <w:rsid w:val="00D52337"/>
    <w:rsid w:val="00D54844"/>
    <w:rsid w:val="00D548FA"/>
    <w:rsid w:val="00D55894"/>
    <w:rsid w:val="00D56248"/>
    <w:rsid w:val="00D6066F"/>
    <w:rsid w:val="00D64B67"/>
    <w:rsid w:val="00D7335B"/>
    <w:rsid w:val="00D75CCD"/>
    <w:rsid w:val="00D76A37"/>
    <w:rsid w:val="00D77D41"/>
    <w:rsid w:val="00D80AA8"/>
    <w:rsid w:val="00D817E4"/>
    <w:rsid w:val="00D82B00"/>
    <w:rsid w:val="00D85057"/>
    <w:rsid w:val="00D857BC"/>
    <w:rsid w:val="00D8715B"/>
    <w:rsid w:val="00D87C2C"/>
    <w:rsid w:val="00D975A9"/>
    <w:rsid w:val="00D97AA6"/>
    <w:rsid w:val="00DA19E4"/>
    <w:rsid w:val="00DA3D90"/>
    <w:rsid w:val="00DA5E4E"/>
    <w:rsid w:val="00DA62D3"/>
    <w:rsid w:val="00DB0F53"/>
    <w:rsid w:val="00DB119D"/>
    <w:rsid w:val="00DB589F"/>
    <w:rsid w:val="00DB5C03"/>
    <w:rsid w:val="00DB60B3"/>
    <w:rsid w:val="00DB69D9"/>
    <w:rsid w:val="00DC100B"/>
    <w:rsid w:val="00DC20D6"/>
    <w:rsid w:val="00DC3E0E"/>
    <w:rsid w:val="00DC3F1A"/>
    <w:rsid w:val="00DC4364"/>
    <w:rsid w:val="00DC69B8"/>
    <w:rsid w:val="00DD3C2C"/>
    <w:rsid w:val="00DE0265"/>
    <w:rsid w:val="00DE0433"/>
    <w:rsid w:val="00DE27A0"/>
    <w:rsid w:val="00DE34D5"/>
    <w:rsid w:val="00DE438F"/>
    <w:rsid w:val="00DE6C08"/>
    <w:rsid w:val="00DF1E91"/>
    <w:rsid w:val="00DF3238"/>
    <w:rsid w:val="00DF348E"/>
    <w:rsid w:val="00DF5409"/>
    <w:rsid w:val="00DF5B6C"/>
    <w:rsid w:val="00DF5DC3"/>
    <w:rsid w:val="00E03F1C"/>
    <w:rsid w:val="00E048B5"/>
    <w:rsid w:val="00E0527E"/>
    <w:rsid w:val="00E06C7E"/>
    <w:rsid w:val="00E0712E"/>
    <w:rsid w:val="00E07D81"/>
    <w:rsid w:val="00E107F2"/>
    <w:rsid w:val="00E11899"/>
    <w:rsid w:val="00E14786"/>
    <w:rsid w:val="00E14BB4"/>
    <w:rsid w:val="00E15FBA"/>
    <w:rsid w:val="00E16BBC"/>
    <w:rsid w:val="00E202DB"/>
    <w:rsid w:val="00E211C2"/>
    <w:rsid w:val="00E25758"/>
    <w:rsid w:val="00E26C5F"/>
    <w:rsid w:val="00E2735E"/>
    <w:rsid w:val="00E31676"/>
    <w:rsid w:val="00E32EC6"/>
    <w:rsid w:val="00E33788"/>
    <w:rsid w:val="00E33C5B"/>
    <w:rsid w:val="00E3521C"/>
    <w:rsid w:val="00E410F2"/>
    <w:rsid w:val="00E417F5"/>
    <w:rsid w:val="00E43B44"/>
    <w:rsid w:val="00E4654F"/>
    <w:rsid w:val="00E52501"/>
    <w:rsid w:val="00E534C6"/>
    <w:rsid w:val="00E53D1F"/>
    <w:rsid w:val="00E56D0A"/>
    <w:rsid w:val="00E6190D"/>
    <w:rsid w:val="00E627A7"/>
    <w:rsid w:val="00E66189"/>
    <w:rsid w:val="00E67AAF"/>
    <w:rsid w:val="00E70A50"/>
    <w:rsid w:val="00E7473B"/>
    <w:rsid w:val="00E756D7"/>
    <w:rsid w:val="00E75F9C"/>
    <w:rsid w:val="00E76DC9"/>
    <w:rsid w:val="00E7730D"/>
    <w:rsid w:val="00E77B12"/>
    <w:rsid w:val="00E82E24"/>
    <w:rsid w:val="00E84242"/>
    <w:rsid w:val="00E850DB"/>
    <w:rsid w:val="00E87E35"/>
    <w:rsid w:val="00E90891"/>
    <w:rsid w:val="00E91135"/>
    <w:rsid w:val="00E94039"/>
    <w:rsid w:val="00E968CB"/>
    <w:rsid w:val="00E9779F"/>
    <w:rsid w:val="00E97AC8"/>
    <w:rsid w:val="00EA23E9"/>
    <w:rsid w:val="00EA3B5C"/>
    <w:rsid w:val="00EA45B1"/>
    <w:rsid w:val="00EA5C0F"/>
    <w:rsid w:val="00EA63FE"/>
    <w:rsid w:val="00EA7F82"/>
    <w:rsid w:val="00EB0822"/>
    <w:rsid w:val="00EB420E"/>
    <w:rsid w:val="00EC04C5"/>
    <w:rsid w:val="00EC0876"/>
    <w:rsid w:val="00EC2B9C"/>
    <w:rsid w:val="00EC4B03"/>
    <w:rsid w:val="00EC520B"/>
    <w:rsid w:val="00ED0316"/>
    <w:rsid w:val="00ED0929"/>
    <w:rsid w:val="00ED1288"/>
    <w:rsid w:val="00ED13BB"/>
    <w:rsid w:val="00ED398D"/>
    <w:rsid w:val="00ED45CD"/>
    <w:rsid w:val="00ED70DB"/>
    <w:rsid w:val="00ED776E"/>
    <w:rsid w:val="00ED7887"/>
    <w:rsid w:val="00EE12FA"/>
    <w:rsid w:val="00EE58BF"/>
    <w:rsid w:val="00EE6DA8"/>
    <w:rsid w:val="00EF035C"/>
    <w:rsid w:val="00EF3671"/>
    <w:rsid w:val="00EF5A6E"/>
    <w:rsid w:val="00EF628A"/>
    <w:rsid w:val="00EF7307"/>
    <w:rsid w:val="00EF750F"/>
    <w:rsid w:val="00EF7574"/>
    <w:rsid w:val="00F02BC8"/>
    <w:rsid w:val="00F112C0"/>
    <w:rsid w:val="00F17C67"/>
    <w:rsid w:val="00F23420"/>
    <w:rsid w:val="00F23449"/>
    <w:rsid w:val="00F2394D"/>
    <w:rsid w:val="00F25DF7"/>
    <w:rsid w:val="00F30D12"/>
    <w:rsid w:val="00F3274E"/>
    <w:rsid w:val="00F32D86"/>
    <w:rsid w:val="00F32E05"/>
    <w:rsid w:val="00F32E2C"/>
    <w:rsid w:val="00F3314A"/>
    <w:rsid w:val="00F3327A"/>
    <w:rsid w:val="00F3416E"/>
    <w:rsid w:val="00F35AAB"/>
    <w:rsid w:val="00F36581"/>
    <w:rsid w:val="00F4129A"/>
    <w:rsid w:val="00F4444A"/>
    <w:rsid w:val="00F4474B"/>
    <w:rsid w:val="00F54428"/>
    <w:rsid w:val="00F54F66"/>
    <w:rsid w:val="00F552C5"/>
    <w:rsid w:val="00F55F1B"/>
    <w:rsid w:val="00F60655"/>
    <w:rsid w:val="00F6376B"/>
    <w:rsid w:val="00F642DA"/>
    <w:rsid w:val="00F64C7C"/>
    <w:rsid w:val="00F662CB"/>
    <w:rsid w:val="00F669E2"/>
    <w:rsid w:val="00F66D6B"/>
    <w:rsid w:val="00F72D28"/>
    <w:rsid w:val="00F734B4"/>
    <w:rsid w:val="00F74F29"/>
    <w:rsid w:val="00F76193"/>
    <w:rsid w:val="00F80CBE"/>
    <w:rsid w:val="00F81479"/>
    <w:rsid w:val="00F83274"/>
    <w:rsid w:val="00F83776"/>
    <w:rsid w:val="00F8429E"/>
    <w:rsid w:val="00F84B34"/>
    <w:rsid w:val="00F86F69"/>
    <w:rsid w:val="00F92423"/>
    <w:rsid w:val="00F93144"/>
    <w:rsid w:val="00F936CE"/>
    <w:rsid w:val="00F974C3"/>
    <w:rsid w:val="00F97744"/>
    <w:rsid w:val="00F97775"/>
    <w:rsid w:val="00FA109C"/>
    <w:rsid w:val="00FA2CE2"/>
    <w:rsid w:val="00FA3DBE"/>
    <w:rsid w:val="00FA6C26"/>
    <w:rsid w:val="00FB0B34"/>
    <w:rsid w:val="00FB0D4B"/>
    <w:rsid w:val="00FB1DE8"/>
    <w:rsid w:val="00FB1FE9"/>
    <w:rsid w:val="00FB285D"/>
    <w:rsid w:val="00FB42B3"/>
    <w:rsid w:val="00FC0B90"/>
    <w:rsid w:val="00FC1C4A"/>
    <w:rsid w:val="00FC4500"/>
    <w:rsid w:val="00FC50BA"/>
    <w:rsid w:val="00FD09DB"/>
    <w:rsid w:val="00FD1ED6"/>
    <w:rsid w:val="00FD43EC"/>
    <w:rsid w:val="00FD629E"/>
    <w:rsid w:val="00FD6969"/>
    <w:rsid w:val="00FE293B"/>
    <w:rsid w:val="00FF077A"/>
    <w:rsid w:val="00FF4A6C"/>
    <w:rsid w:val="00FF4E2A"/>
    <w:rsid w:val="00FF614F"/>
    <w:rsid w:val="00FF642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4D4F"/>
  <w15:docId w15:val="{5D67628F-1398-456B-976B-A9C921DC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14936"/>
    <w:pPr>
      <w:keepNext/>
      <w:numPr>
        <w:numId w:val="10"/>
      </w:numPr>
      <w:suppressAutoHyphens/>
      <w:spacing w:before="240" w:after="60" w:line="276" w:lineRule="auto"/>
      <w:outlineLvl w:val="0"/>
    </w:pPr>
    <w:rPr>
      <w:rFonts w:ascii="Cambria" w:eastAsia="Cambria" w:hAnsi="Cambria" w:cs="Cambria"/>
      <w:b/>
      <w:sz w:val="32"/>
      <w:szCs w:val="32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614936"/>
    <w:pPr>
      <w:numPr>
        <w:ilvl w:val="1"/>
        <w:numId w:val="10"/>
      </w:numPr>
      <w:suppressAutoHyphens/>
      <w:spacing w:after="0" w:line="100" w:lineRule="atLeast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614936"/>
    <w:pPr>
      <w:keepNext/>
      <w:numPr>
        <w:ilvl w:val="2"/>
        <w:numId w:val="10"/>
      </w:numPr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614936"/>
    <w:pPr>
      <w:keepNext/>
      <w:keepLines/>
      <w:numPr>
        <w:ilvl w:val="3"/>
        <w:numId w:val="10"/>
      </w:numPr>
      <w:suppressAutoHyphen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614936"/>
    <w:pPr>
      <w:keepNext/>
      <w:keepLines/>
      <w:numPr>
        <w:ilvl w:val="4"/>
        <w:numId w:val="10"/>
      </w:numPr>
      <w:suppressAutoHyphens/>
      <w:spacing w:before="220" w:after="40" w:line="276" w:lineRule="auto"/>
      <w:outlineLvl w:val="4"/>
    </w:pPr>
    <w:rPr>
      <w:rFonts w:ascii="Calibri" w:eastAsia="Calibri" w:hAnsi="Calibri" w:cs="Calibri"/>
      <w:b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614936"/>
    <w:pPr>
      <w:keepNext/>
      <w:keepLines/>
      <w:numPr>
        <w:ilvl w:val="5"/>
        <w:numId w:val="10"/>
      </w:numPr>
      <w:suppressAutoHyphen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4616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12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454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14936"/>
    <w:rPr>
      <w:rFonts w:ascii="Cambria" w:eastAsia="Cambria" w:hAnsi="Cambria" w:cs="Cambria"/>
      <w:b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614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614936"/>
    <w:rPr>
      <w:rFonts w:ascii="Cambria" w:eastAsia="Cambria" w:hAnsi="Cambria" w:cs="Cambria"/>
      <w:b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614936"/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614936"/>
    <w:rPr>
      <w:rFonts w:ascii="Calibri" w:eastAsia="Calibri" w:hAnsi="Calibri" w:cs="Calibri"/>
      <w:b/>
      <w:lang w:eastAsia="ar-SA"/>
    </w:rPr>
  </w:style>
  <w:style w:type="character" w:customStyle="1" w:styleId="Heading6Char">
    <w:name w:val="Heading 6 Char"/>
    <w:basedOn w:val="DefaultParagraphFont"/>
    <w:link w:val="Heading6"/>
    <w:rsid w:val="00614936"/>
    <w:rPr>
      <w:rFonts w:ascii="Calibri" w:eastAsia="Calibri" w:hAnsi="Calibri" w:cs="Calibri"/>
      <w:b/>
      <w:sz w:val="20"/>
      <w:szCs w:val="20"/>
      <w:lang w:eastAsia="ar-SA"/>
    </w:rPr>
  </w:style>
  <w:style w:type="paragraph" w:customStyle="1" w:styleId="Default">
    <w:name w:val="Default"/>
    <w:qFormat/>
    <w:rsid w:val="00614936"/>
    <w:pPr>
      <w:spacing w:after="0" w:line="240" w:lineRule="auto"/>
    </w:pPr>
    <w:rPr>
      <w:rFonts w:ascii="DGCDAO+ArialUnicodeMS" w:eastAsia="Times New Roman" w:hAnsi="DGCDAO+ArialUnicodeMS" w:cs="DGCDAO+ArialUnicodeMS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49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36"/>
  </w:style>
  <w:style w:type="character" w:styleId="CommentReference">
    <w:name w:val="annotation reference"/>
    <w:basedOn w:val="DefaultParagraphFont"/>
    <w:uiPriority w:val="99"/>
    <w:semiHidden/>
    <w:unhideWhenUsed/>
    <w:rsid w:val="00C27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D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7D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5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B60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05C"/>
    <w:rPr>
      <w:color w:val="0000FF"/>
      <w:u w:val="single"/>
    </w:rPr>
  </w:style>
  <w:style w:type="paragraph" w:customStyle="1" w:styleId="xmsonormal">
    <w:name w:val="x_msonormal"/>
    <w:basedOn w:val="Normal"/>
    <w:rsid w:val="00B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af">
    <w:name w:val="leaf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st">
    <w:name w:val="last"/>
    <w:basedOn w:val="Normal"/>
    <w:rsid w:val="0094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E76DC9"/>
    <w:pPr>
      <w:spacing w:after="0" w:line="240" w:lineRule="auto"/>
    </w:pPr>
    <w:rPr>
      <w:rFonts w:ascii="Cambria" w:hAnsi="Cambria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E76DC9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E76DC9"/>
    <w:rPr>
      <w:rFonts w:ascii="Cambria" w:eastAsia="Times New Roman" w:hAnsi="Cambr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rsid w:val="00E76DC9"/>
    <w:rPr>
      <w:vertAlign w:val="superscript"/>
    </w:rPr>
  </w:style>
  <w:style w:type="paragraph" w:styleId="Revision">
    <w:name w:val="Revision"/>
    <w:hidden/>
    <w:uiPriority w:val="99"/>
    <w:semiHidden/>
    <w:rsid w:val="003E519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3C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3"/>
  </w:style>
  <w:style w:type="paragraph" w:styleId="Footer">
    <w:name w:val="footer"/>
    <w:basedOn w:val="Normal"/>
    <w:link w:val="FooterChar"/>
    <w:uiPriority w:val="99"/>
    <w:unhideWhenUsed/>
    <w:rsid w:val="006C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3"/>
  </w:style>
  <w:style w:type="character" w:customStyle="1" w:styleId="apple-converted-space">
    <w:name w:val="apple-converted-space"/>
    <w:basedOn w:val="DefaultParagraphFont"/>
    <w:rsid w:val="00D0251A"/>
  </w:style>
  <w:style w:type="character" w:customStyle="1" w:styleId="date-display-single5">
    <w:name w:val="date-display-single5"/>
    <w:basedOn w:val="DefaultParagraphFont"/>
    <w:rsid w:val="0093197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1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7D2B-89CB-4894-BFFF-EEE7D5DF5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91082-F812-4C53-B4CC-F4799B70C942}"/>
</file>

<file path=customXml/itemProps3.xml><?xml version="1.0" encoding="utf-8"?>
<ds:datastoreItem xmlns:ds="http://schemas.openxmlformats.org/officeDocument/2006/customXml" ds:itemID="{D2E3614E-66D2-48C4-8F8C-3F0DD998F4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9DAB5C-D480-4F0B-AFBD-ED1B147B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Child Rights</dc:creator>
  <cp:keywords/>
  <dc:description/>
  <cp:lastModifiedBy>WANG Teng</cp:lastModifiedBy>
  <cp:revision>5</cp:revision>
  <cp:lastPrinted>2020-08-14T13:37:00Z</cp:lastPrinted>
  <dcterms:created xsi:type="dcterms:W3CDTF">2021-10-01T10:18:00Z</dcterms:created>
  <dcterms:modified xsi:type="dcterms:W3CDTF">2021-10-01T10:56:00Z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