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47AB" w14:textId="30E0DAC9" w:rsidR="00ED480B" w:rsidRPr="0035192B" w:rsidRDefault="00ED480B" w:rsidP="00ED480B">
      <w:pPr>
        <w:pBdr>
          <w:bottom w:val="single" w:sz="12" w:space="1" w:color="auto"/>
        </w:pBdr>
        <w:rPr>
          <w:rFonts w:ascii="Garamond" w:hAnsi="Garamond"/>
          <w:b/>
          <w:sz w:val="28"/>
          <w:szCs w:val="28"/>
        </w:rPr>
      </w:pPr>
      <w:r>
        <w:rPr>
          <w:rFonts w:ascii="Garamond" w:hAnsi="Garamond"/>
          <w:b/>
          <w:sz w:val="28"/>
          <w:szCs w:val="28"/>
        </w:rPr>
        <w:t>Q</w:t>
      </w:r>
      <w:r w:rsidRPr="0035192B">
        <w:rPr>
          <w:rFonts w:ascii="Garamond" w:hAnsi="Garamond"/>
          <w:b/>
          <w:sz w:val="28"/>
          <w:szCs w:val="28"/>
        </w:rPr>
        <w:t xml:space="preserve">uestionnaire </w:t>
      </w:r>
      <w:r>
        <w:rPr>
          <w:rFonts w:ascii="Garamond" w:hAnsi="Garamond"/>
          <w:b/>
          <w:sz w:val="28"/>
          <w:szCs w:val="28"/>
        </w:rPr>
        <w:t xml:space="preserve">on </w:t>
      </w:r>
      <w:r w:rsidR="00511249">
        <w:rPr>
          <w:rFonts w:ascii="Garamond" w:hAnsi="Garamond"/>
          <w:b/>
          <w:sz w:val="28"/>
          <w:szCs w:val="28"/>
        </w:rPr>
        <w:t xml:space="preserve">domestic </w:t>
      </w:r>
      <w:r w:rsidR="00EE48F3">
        <w:rPr>
          <w:rFonts w:ascii="Garamond" w:hAnsi="Garamond"/>
          <w:b/>
          <w:sz w:val="28"/>
          <w:szCs w:val="28"/>
        </w:rPr>
        <w:t>servitude</w:t>
      </w:r>
    </w:p>
    <w:p w14:paraId="31315BBD" w14:textId="547BDC46" w:rsidR="00ED480B" w:rsidRPr="00393DE9" w:rsidRDefault="00E036B8" w:rsidP="00ED480B">
      <w:pPr>
        <w:jc w:val="both"/>
        <w:rPr>
          <w:rFonts w:ascii="Garamond" w:hAnsi="Garamond"/>
          <w:sz w:val="24"/>
          <w:szCs w:val="24"/>
        </w:rPr>
      </w:pPr>
      <w:r>
        <w:rPr>
          <w:rFonts w:ascii="Garamond" w:hAnsi="Garamond"/>
          <w:sz w:val="24"/>
          <w:szCs w:val="24"/>
        </w:rPr>
        <w:t>This</w:t>
      </w:r>
      <w:r w:rsidR="00ED480B" w:rsidRPr="00393DE9">
        <w:rPr>
          <w:rFonts w:ascii="Garamond" w:hAnsi="Garamond"/>
          <w:sz w:val="24"/>
          <w:szCs w:val="24"/>
        </w:rPr>
        <w:t xml:space="preserve"> questionnaire addressed to Member States and other stakeholders </w:t>
      </w:r>
      <w:proofErr w:type="gramStart"/>
      <w:r w:rsidR="00ED480B" w:rsidRPr="00393DE9">
        <w:rPr>
          <w:rFonts w:ascii="Garamond" w:hAnsi="Garamond"/>
          <w:sz w:val="24"/>
          <w:szCs w:val="24"/>
        </w:rPr>
        <w:t>is meant</w:t>
      </w:r>
      <w:proofErr w:type="gramEnd"/>
      <w:r w:rsidR="00ED480B" w:rsidRPr="00393DE9">
        <w:rPr>
          <w:rFonts w:ascii="Garamond" w:hAnsi="Garamond"/>
          <w:sz w:val="24"/>
          <w:szCs w:val="24"/>
        </w:rPr>
        <w:t xml:space="preserve"> to assist the Special Rapporteur on contemporary forms of slavery, including its causes and consequences, </w:t>
      </w:r>
      <w:r w:rsidR="001570E1">
        <w:rPr>
          <w:rFonts w:ascii="Garamond" w:hAnsi="Garamond"/>
          <w:sz w:val="24"/>
          <w:szCs w:val="24"/>
        </w:rPr>
        <w:t xml:space="preserve">Ms. </w:t>
      </w:r>
      <w:r w:rsidR="00ED480B" w:rsidRPr="00393DE9">
        <w:rPr>
          <w:rFonts w:ascii="Garamond" w:hAnsi="Garamond"/>
          <w:sz w:val="24"/>
          <w:szCs w:val="24"/>
        </w:rPr>
        <w:t xml:space="preserve">Urmila Bhoola, to elaborate a comprehensive report on </w:t>
      </w:r>
      <w:r w:rsidR="00146EED">
        <w:rPr>
          <w:rFonts w:ascii="Garamond" w:hAnsi="Garamond"/>
          <w:sz w:val="24"/>
          <w:szCs w:val="24"/>
        </w:rPr>
        <w:t xml:space="preserve">the domestic servitude of migrant women and girls </w:t>
      </w:r>
      <w:r w:rsidR="00ED480B" w:rsidRPr="00393DE9">
        <w:rPr>
          <w:rFonts w:ascii="Garamond" w:hAnsi="Garamond"/>
          <w:sz w:val="24"/>
          <w:szCs w:val="24"/>
        </w:rPr>
        <w:t>that will be presented to the Human Ri</w:t>
      </w:r>
      <w:r w:rsidR="00ED480B">
        <w:rPr>
          <w:rFonts w:ascii="Garamond" w:hAnsi="Garamond"/>
          <w:sz w:val="24"/>
          <w:szCs w:val="24"/>
        </w:rPr>
        <w:t>ghts Council in September 201</w:t>
      </w:r>
      <w:r w:rsidR="006F4012">
        <w:rPr>
          <w:rFonts w:ascii="Garamond" w:hAnsi="Garamond"/>
          <w:sz w:val="24"/>
          <w:szCs w:val="24"/>
        </w:rPr>
        <w:t>8</w:t>
      </w:r>
      <w:r w:rsidR="00ED480B">
        <w:rPr>
          <w:rFonts w:ascii="Garamond" w:hAnsi="Garamond"/>
          <w:sz w:val="24"/>
          <w:szCs w:val="24"/>
        </w:rPr>
        <w:t>.</w:t>
      </w:r>
    </w:p>
    <w:p w14:paraId="4D993BB9" w14:textId="3F122E4F" w:rsidR="00ED480B" w:rsidRPr="00393DE9" w:rsidRDefault="00ED480B" w:rsidP="00ED480B">
      <w:pPr>
        <w:jc w:val="both"/>
        <w:rPr>
          <w:rFonts w:ascii="Garamond" w:hAnsi="Garamond"/>
          <w:sz w:val="24"/>
          <w:szCs w:val="24"/>
        </w:rPr>
      </w:pPr>
      <w:r w:rsidRPr="00393DE9">
        <w:rPr>
          <w:rFonts w:ascii="Garamond" w:hAnsi="Garamond"/>
          <w:sz w:val="24"/>
          <w:szCs w:val="24"/>
        </w:rPr>
        <w:t xml:space="preserve">The responses </w:t>
      </w:r>
      <w:r w:rsidR="00E036B8">
        <w:rPr>
          <w:rFonts w:ascii="Garamond" w:hAnsi="Garamond"/>
          <w:sz w:val="24"/>
          <w:szCs w:val="24"/>
        </w:rPr>
        <w:t>to</w:t>
      </w:r>
      <w:r w:rsidRPr="00393DE9">
        <w:rPr>
          <w:rFonts w:ascii="Garamond" w:hAnsi="Garamond"/>
          <w:sz w:val="24"/>
          <w:szCs w:val="24"/>
        </w:rPr>
        <w:t xml:space="preserve"> the questionnaire </w:t>
      </w:r>
      <w:proofErr w:type="gramStart"/>
      <w:r w:rsidRPr="00393DE9">
        <w:rPr>
          <w:rFonts w:ascii="Garamond" w:hAnsi="Garamond"/>
          <w:sz w:val="24"/>
          <w:szCs w:val="24"/>
        </w:rPr>
        <w:t>should be submitted</w:t>
      </w:r>
      <w:proofErr w:type="gramEnd"/>
      <w:r w:rsidRPr="00393DE9">
        <w:rPr>
          <w:rFonts w:ascii="Garamond" w:hAnsi="Garamond"/>
          <w:sz w:val="24"/>
          <w:szCs w:val="24"/>
        </w:rPr>
        <w:t xml:space="preserve"> to the Special Rapporteur on contemporary forms of slavery, including its causes and consequences in English, French or</w:t>
      </w:r>
      <w:r>
        <w:rPr>
          <w:rFonts w:ascii="Garamond" w:hAnsi="Garamond"/>
          <w:sz w:val="24"/>
          <w:szCs w:val="24"/>
        </w:rPr>
        <w:t xml:space="preserve"> Spanish at srslavery@ohchr.org</w:t>
      </w:r>
      <w:bookmarkStart w:id="0" w:name="_GoBack"/>
      <w:bookmarkEnd w:id="0"/>
    </w:p>
    <w:p w14:paraId="0A950ECA" w14:textId="721B3E4E" w:rsidR="00ED480B" w:rsidRPr="00393DE9" w:rsidRDefault="00ED480B" w:rsidP="00ED480B">
      <w:pPr>
        <w:jc w:val="both"/>
        <w:rPr>
          <w:rFonts w:ascii="Garamond" w:hAnsi="Garamond"/>
          <w:sz w:val="24"/>
          <w:szCs w:val="24"/>
        </w:rPr>
      </w:pPr>
      <w:r w:rsidRPr="00393DE9">
        <w:rPr>
          <w:rFonts w:ascii="Garamond" w:hAnsi="Garamond"/>
          <w:sz w:val="24"/>
          <w:szCs w:val="24"/>
        </w:rPr>
        <w:t xml:space="preserve">The deadline for submissions </w:t>
      </w:r>
      <w:r>
        <w:rPr>
          <w:rFonts w:ascii="Garamond" w:hAnsi="Garamond"/>
          <w:sz w:val="24"/>
          <w:szCs w:val="24"/>
        </w:rPr>
        <w:t xml:space="preserve">is </w:t>
      </w:r>
      <w:r w:rsidR="0009321D">
        <w:rPr>
          <w:rFonts w:ascii="Garamond" w:hAnsi="Garamond"/>
          <w:sz w:val="24"/>
          <w:szCs w:val="24"/>
        </w:rPr>
        <w:t>18</w:t>
      </w:r>
      <w:r w:rsidR="00EE48F3">
        <w:rPr>
          <w:rFonts w:ascii="Garamond" w:hAnsi="Garamond"/>
          <w:sz w:val="24"/>
          <w:szCs w:val="24"/>
        </w:rPr>
        <w:t xml:space="preserve"> May</w:t>
      </w:r>
      <w:r>
        <w:rPr>
          <w:rFonts w:ascii="Garamond" w:hAnsi="Garamond"/>
          <w:sz w:val="24"/>
          <w:szCs w:val="24"/>
        </w:rPr>
        <w:t xml:space="preserve"> 201</w:t>
      </w:r>
      <w:r w:rsidR="0009321D">
        <w:rPr>
          <w:rFonts w:ascii="Garamond" w:hAnsi="Garamond"/>
          <w:sz w:val="24"/>
          <w:szCs w:val="24"/>
        </w:rPr>
        <w:t>8</w:t>
      </w:r>
      <w:r w:rsidRPr="00393DE9">
        <w:rPr>
          <w:rFonts w:ascii="Garamond" w:hAnsi="Garamond"/>
          <w:sz w:val="24"/>
          <w:szCs w:val="24"/>
        </w:rPr>
        <w:t>.</w:t>
      </w:r>
    </w:p>
    <w:p w14:paraId="1365020D" w14:textId="77777777" w:rsidR="00ED480B" w:rsidRPr="00FA1F65" w:rsidRDefault="00ED480B" w:rsidP="00ED480B">
      <w:pPr>
        <w:jc w:val="both"/>
        <w:rPr>
          <w:rFonts w:ascii="Garamond" w:hAnsi="Garamond"/>
          <w:b/>
          <w:sz w:val="24"/>
          <w:szCs w:val="24"/>
          <w:u w:val="single"/>
        </w:rPr>
      </w:pPr>
      <w:r w:rsidRPr="00FA1F65">
        <w:rPr>
          <w:rFonts w:ascii="Garamond" w:hAnsi="Garamond"/>
          <w:b/>
          <w:sz w:val="24"/>
          <w:szCs w:val="24"/>
          <w:u w:val="single"/>
        </w:rPr>
        <w:t>Question 1</w:t>
      </w:r>
    </w:p>
    <w:p w14:paraId="250C55B6" w14:textId="3D2E4FF1" w:rsidR="00ED480B" w:rsidRPr="0035192B" w:rsidRDefault="00ED480B" w:rsidP="00ED480B">
      <w:pPr>
        <w:jc w:val="both"/>
        <w:rPr>
          <w:rFonts w:ascii="Garamond" w:hAnsi="Garamond"/>
          <w:sz w:val="24"/>
          <w:szCs w:val="24"/>
        </w:rPr>
      </w:pPr>
      <w:r>
        <w:rPr>
          <w:rFonts w:ascii="Garamond" w:hAnsi="Garamond"/>
          <w:sz w:val="24"/>
          <w:szCs w:val="24"/>
        </w:rPr>
        <w:t xml:space="preserve">A. </w:t>
      </w:r>
      <w:r w:rsidRPr="0035192B">
        <w:rPr>
          <w:rFonts w:ascii="Garamond" w:hAnsi="Garamond"/>
          <w:sz w:val="24"/>
          <w:szCs w:val="24"/>
        </w:rPr>
        <w:t xml:space="preserve">Are there provisions in place within your country’s national legal </w:t>
      </w:r>
      <w:proofErr w:type="gramStart"/>
      <w:r w:rsidRPr="0035192B">
        <w:rPr>
          <w:rFonts w:ascii="Garamond" w:hAnsi="Garamond"/>
          <w:sz w:val="24"/>
          <w:szCs w:val="24"/>
        </w:rPr>
        <w:t>framework which</w:t>
      </w:r>
      <w:proofErr w:type="gramEnd"/>
      <w:r w:rsidRPr="0035192B">
        <w:rPr>
          <w:rFonts w:ascii="Garamond" w:hAnsi="Garamond"/>
          <w:sz w:val="24"/>
          <w:szCs w:val="24"/>
        </w:rPr>
        <w:t xml:space="preserve"> criminalise contemporary forms of slavery</w:t>
      </w:r>
      <w:r w:rsidR="00351952">
        <w:rPr>
          <w:rFonts w:ascii="Garamond" w:hAnsi="Garamond"/>
          <w:sz w:val="24"/>
          <w:szCs w:val="24"/>
        </w:rPr>
        <w:t xml:space="preserve"> (e.g. </w:t>
      </w:r>
      <w:r w:rsidR="00351952" w:rsidRPr="00351952">
        <w:rPr>
          <w:rFonts w:ascii="Garamond" w:hAnsi="Garamond"/>
          <w:sz w:val="24"/>
          <w:szCs w:val="24"/>
        </w:rPr>
        <w:t>forced labour, bonded labour, domestic servitude, serfdom, etc.</w:t>
      </w:r>
      <w:r w:rsidR="00351952">
        <w:rPr>
          <w:rFonts w:ascii="Garamond" w:hAnsi="Garamond"/>
          <w:sz w:val="24"/>
          <w:szCs w:val="24"/>
        </w:rPr>
        <w:t>)</w:t>
      </w:r>
      <w:r w:rsidRPr="00351952">
        <w:rPr>
          <w:rFonts w:ascii="Garamond" w:hAnsi="Garamond"/>
          <w:sz w:val="24"/>
          <w:szCs w:val="24"/>
        </w:rPr>
        <w:t>?</w:t>
      </w:r>
    </w:p>
    <w:p w14:paraId="6540E84E" w14:textId="77777777" w:rsidR="00ED480B" w:rsidRDefault="00ED480B" w:rsidP="00ED480B">
      <w:pPr>
        <w:jc w:val="both"/>
        <w:rPr>
          <w:rFonts w:ascii="Garamond" w:hAnsi="Garamond"/>
          <w:sz w:val="24"/>
          <w:szCs w:val="24"/>
        </w:rPr>
      </w:pPr>
      <w:r>
        <w:rPr>
          <w:rFonts w:ascii="Garamond" w:hAnsi="Garamond"/>
          <w:sz w:val="24"/>
          <w:szCs w:val="24"/>
        </w:rPr>
        <w:t>B. Please specify</w:t>
      </w:r>
      <w:r w:rsidRPr="0035192B">
        <w:rPr>
          <w:rFonts w:ascii="Garamond" w:hAnsi="Garamond"/>
          <w:sz w:val="24"/>
          <w:szCs w:val="24"/>
        </w:rPr>
        <w:t xml:space="preserve"> these provisions, including specific references to the source of law</w:t>
      </w:r>
      <w:r w:rsidR="0009321D">
        <w:rPr>
          <w:rFonts w:ascii="Garamond" w:hAnsi="Garamond"/>
          <w:sz w:val="24"/>
          <w:szCs w:val="24"/>
        </w:rPr>
        <w:t>.</w:t>
      </w:r>
    </w:p>
    <w:p w14:paraId="1AE01836" w14:textId="77777777" w:rsidR="00ED480B" w:rsidRPr="00FA1F65" w:rsidRDefault="00ED480B" w:rsidP="00ED480B">
      <w:pPr>
        <w:jc w:val="both"/>
        <w:rPr>
          <w:rFonts w:ascii="Garamond" w:hAnsi="Garamond"/>
          <w:b/>
          <w:sz w:val="24"/>
          <w:szCs w:val="24"/>
          <w:u w:val="single"/>
        </w:rPr>
      </w:pPr>
      <w:r w:rsidRPr="00FA1F65">
        <w:rPr>
          <w:rFonts w:ascii="Garamond" w:hAnsi="Garamond"/>
          <w:b/>
          <w:sz w:val="24"/>
          <w:szCs w:val="24"/>
          <w:u w:val="single"/>
        </w:rPr>
        <w:t>Question 2</w:t>
      </w:r>
    </w:p>
    <w:p w14:paraId="220D95AD" w14:textId="35EBD733" w:rsidR="00EE48F3" w:rsidRDefault="00EE48F3" w:rsidP="00EE48F3">
      <w:pPr>
        <w:jc w:val="both"/>
        <w:rPr>
          <w:rFonts w:ascii="Garamond" w:hAnsi="Garamond"/>
          <w:sz w:val="24"/>
          <w:szCs w:val="24"/>
        </w:rPr>
      </w:pPr>
      <w:r w:rsidRPr="0035192B">
        <w:rPr>
          <w:rFonts w:ascii="Garamond" w:hAnsi="Garamond"/>
          <w:sz w:val="24"/>
          <w:szCs w:val="24"/>
        </w:rPr>
        <w:t xml:space="preserve">Are there provisions in place within your country’s national legal framework which </w:t>
      </w:r>
      <w:r>
        <w:rPr>
          <w:rFonts w:ascii="Garamond" w:hAnsi="Garamond"/>
          <w:sz w:val="24"/>
          <w:szCs w:val="24"/>
        </w:rPr>
        <w:t xml:space="preserve">establish distinct rights </w:t>
      </w:r>
      <w:r w:rsidR="00DA0325">
        <w:rPr>
          <w:rFonts w:ascii="Garamond" w:hAnsi="Garamond"/>
          <w:sz w:val="24"/>
          <w:szCs w:val="24"/>
        </w:rPr>
        <w:t xml:space="preserve">and/or </w:t>
      </w:r>
      <w:r w:rsidR="00EA7D4D">
        <w:rPr>
          <w:rFonts w:ascii="Garamond" w:hAnsi="Garamond"/>
          <w:sz w:val="24"/>
          <w:szCs w:val="24"/>
        </w:rPr>
        <w:t>restrictions</w:t>
      </w:r>
      <w:r w:rsidR="00DA0325">
        <w:rPr>
          <w:rFonts w:ascii="Garamond" w:hAnsi="Garamond"/>
          <w:sz w:val="24"/>
          <w:szCs w:val="24"/>
        </w:rPr>
        <w:t xml:space="preserve"> for </w:t>
      </w:r>
      <w:r>
        <w:rPr>
          <w:rFonts w:ascii="Garamond" w:hAnsi="Garamond"/>
          <w:sz w:val="24"/>
          <w:szCs w:val="24"/>
        </w:rPr>
        <w:t>domestic workers</w:t>
      </w:r>
      <w:r w:rsidR="00DA0325">
        <w:rPr>
          <w:rFonts w:ascii="Garamond" w:hAnsi="Garamond"/>
          <w:sz w:val="24"/>
          <w:szCs w:val="24"/>
        </w:rPr>
        <w:t xml:space="preserve">, including migrant domestic  </w:t>
      </w:r>
      <w:r>
        <w:rPr>
          <w:rFonts w:ascii="Garamond" w:hAnsi="Garamond"/>
          <w:sz w:val="24"/>
          <w:szCs w:val="24"/>
        </w:rPr>
        <w:t xml:space="preserve">workers (in regards to, for instance, salary, working hours, </w:t>
      </w:r>
      <w:r w:rsidR="00DA0325">
        <w:rPr>
          <w:rFonts w:ascii="Garamond" w:hAnsi="Garamond"/>
          <w:sz w:val="24"/>
          <w:szCs w:val="24"/>
        </w:rPr>
        <w:t>freedom of movement</w:t>
      </w:r>
      <w:r w:rsidR="00EA7D4D">
        <w:rPr>
          <w:rFonts w:ascii="Garamond" w:hAnsi="Garamond"/>
          <w:sz w:val="24"/>
          <w:szCs w:val="24"/>
        </w:rPr>
        <w:t xml:space="preserve">, freedom of association, </w:t>
      </w:r>
      <w:r w:rsidR="00EA7D4D" w:rsidRPr="00EA7D4D">
        <w:rPr>
          <w:rFonts w:ascii="Garamond" w:hAnsi="Garamond"/>
          <w:sz w:val="24"/>
          <w:szCs w:val="24"/>
        </w:rPr>
        <w:t xml:space="preserve">limited freedom to change employers, </w:t>
      </w:r>
      <w:r>
        <w:rPr>
          <w:rFonts w:ascii="Garamond" w:hAnsi="Garamond"/>
          <w:sz w:val="24"/>
          <w:szCs w:val="24"/>
        </w:rPr>
        <w:t xml:space="preserve">etc.)?  </w:t>
      </w:r>
    </w:p>
    <w:p w14:paraId="7E33E150" w14:textId="77777777" w:rsidR="00ED480B" w:rsidRPr="00FA1F65" w:rsidRDefault="00ED480B" w:rsidP="00ED480B">
      <w:pPr>
        <w:jc w:val="both"/>
        <w:rPr>
          <w:rFonts w:ascii="Garamond" w:hAnsi="Garamond"/>
          <w:b/>
          <w:sz w:val="24"/>
          <w:szCs w:val="24"/>
          <w:u w:val="single"/>
        </w:rPr>
      </w:pPr>
      <w:r w:rsidRPr="00FA1F65">
        <w:rPr>
          <w:rFonts w:ascii="Garamond" w:hAnsi="Garamond"/>
          <w:b/>
          <w:sz w:val="24"/>
          <w:szCs w:val="24"/>
          <w:u w:val="single"/>
        </w:rPr>
        <w:t>Question 3</w:t>
      </w:r>
    </w:p>
    <w:p w14:paraId="2757C79B" w14:textId="2BB07E53" w:rsidR="00EE48F3" w:rsidRPr="0035192B" w:rsidRDefault="00146EED" w:rsidP="00EE48F3">
      <w:pPr>
        <w:jc w:val="both"/>
        <w:rPr>
          <w:rFonts w:ascii="Garamond" w:hAnsi="Garamond"/>
          <w:sz w:val="24"/>
          <w:szCs w:val="24"/>
        </w:rPr>
      </w:pPr>
      <w:proofErr w:type="gramStart"/>
      <w:r>
        <w:rPr>
          <w:rFonts w:ascii="Garamond" w:hAnsi="Garamond"/>
          <w:sz w:val="24"/>
          <w:szCs w:val="24"/>
        </w:rPr>
        <w:t xml:space="preserve">A. </w:t>
      </w:r>
      <w:r w:rsidR="00EE48F3">
        <w:rPr>
          <w:rFonts w:ascii="Garamond" w:hAnsi="Garamond"/>
          <w:sz w:val="24"/>
          <w:szCs w:val="24"/>
        </w:rPr>
        <w:t xml:space="preserve">Please specify whether reporting mechanisms or institutions are available for </w:t>
      </w:r>
      <w:r w:rsidR="00DA0325">
        <w:rPr>
          <w:rFonts w:ascii="Garamond" w:hAnsi="Garamond"/>
          <w:sz w:val="24"/>
          <w:szCs w:val="24"/>
        </w:rPr>
        <w:t xml:space="preserve">human rights violations suffered by </w:t>
      </w:r>
      <w:r w:rsidR="00EE48F3">
        <w:rPr>
          <w:rFonts w:ascii="Garamond" w:hAnsi="Garamond"/>
          <w:sz w:val="24"/>
          <w:szCs w:val="24"/>
        </w:rPr>
        <w:t>domestic work</w:t>
      </w:r>
      <w:r w:rsidR="00DA0325">
        <w:rPr>
          <w:rFonts w:ascii="Garamond" w:hAnsi="Garamond"/>
          <w:sz w:val="24"/>
          <w:szCs w:val="24"/>
        </w:rPr>
        <w:t>ers, including to migrants if applicable</w:t>
      </w:r>
      <w:r w:rsidR="00EE48F3">
        <w:rPr>
          <w:rFonts w:ascii="Garamond" w:hAnsi="Garamond"/>
          <w:sz w:val="24"/>
          <w:szCs w:val="24"/>
        </w:rPr>
        <w:t xml:space="preserve">; if no reporting mechanisms or institutions are in place, please specify what kind of support </w:t>
      </w:r>
      <w:r w:rsidR="00DA0325">
        <w:rPr>
          <w:rFonts w:ascii="Garamond" w:hAnsi="Garamond"/>
          <w:sz w:val="24"/>
          <w:szCs w:val="24"/>
        </w:rPr>
        <w:t xml:space="preserve">is </w:t>
      </w:r>
      <w:r w:rsidR="00EE48F3">
        <w:rPr>
          <w:rFonts w:ascii="Garamond" w:hAnsi="Garamond"/>
          <w:sz w:val="24"/>
          <w:szCs w:val="24"/>
        </w:rPr>
        <w:t xml:space="preserve">available to enable victims to </w:t>
      </w:r>
      <w:r w:rsidR="00DA0325">
        <w:rPr>
          <w:rFonts w:ascii="Garamond" w:hAnsi="Garamond"/>
          <w:sz w:val="24"/>
          <w:szCs w:val="24"/>
        </w:rPr>
        <w:t xml:space="preserve">file complaints in case of alleged abuse and to </w:t>
      </w:r>
      <w:r w:rsidR="00EE48F3">
        <w:rPr>
          <w:rFonts w:ascii="Garamond" w:hAnsi="Garamond"/>
          <w:sz w:val="24"/>
          <w:szCs w:val="24"/>
        </w:rPr>
        <w:t>pursue effective and adequate remedies for their rights violations.</w:t>
      </w:r>
      <w:proofErr w:type="gramEnd"/>
    </w:p>
    <w:p w14:paraId="6D913D6D" w14:textId="77777777" w:rsidR="00ED480B" w:rsidRPr="0035192B" w:rsidRDefault="00ED480B" w:rsidP="00ED480B">
      <w:pPr>
        <w:jc w:val="both"/>
        <w:rPr>
          <w:rFonts w:ascii="Garamond" w:hAnsi="Garamond"/>
          <w:sz w:val="24"/>
          <w:szCs w:val="24"/>
        </w:rPr>
      </w:pPr>
      <w:r>
        <w:rPr>
          <w:rFonts w:ascii="Garamond" w:hAnsi="Garamond"/>
          <w:sz w:val="24"/>
          <w:szCs w:val="24"/>
        </w:rPr>
        <w:t xml:space="preserve">B. Please specify </w:t>
      </w:r>
      <w:r w:rsidRPr="0035192B">
        <w:rPr>
          <w:rFonts w:ascii="Garamond" w:hAnsi="Garamond"/>
          <w:sz w:val="24"/>
          <w:szCs w:val="24"/>
        </w:rPr>
        <w:t>these provisions, including specific references to the source of law</w:t>
      </w:r>
      <w:r w:rsidR="00EE48F3">
        <w:rPr>
          <w:rFonts w:ascii="Garamond" w:hAnsi="Garamond"/>
          <w:sz w:val="24"/>
          <w:szCs w:val="24"/>
        </w:rPr>
        <w:t>.</w:t>
      </w:r>
    </w:p>
    <w:p w14:paraId="77EE80AC" w14:textId="77777777" w:rsidR="00ED480B" w:rsidRPr="00FA1F65" w:rsidRDefault="00ED480B" w:rsidP="00ED480B">
      <w:pPr>
        <w:jc w:val="both"/>
        <w:rPr>
          <w:rFonts w:ascii="Garamond" w:hAnsi="Garamond"/>
          <w:b/>
          <w:sz w:val="24"/>
          <w:szCs w:val="24"/>
          <w:u w:val="single"/>
        </w:rPr>
      </w:pPr>
      <w:r w:rsidRPr="00FA1F65">
        <w:rPr>
          <w:rFonts w:ascii="Garamond" w:hAnsi="Garamond"/>
          <w:b/>
          <w:sz w:val="24"/>
          <w:szCs w:val="24"/>
          <w:u w:val="single"/>
        </w:rPr>
        <w:t>Question 4</w:t>
      </w:r>
    </w:p>
    <w:p w14:paraId="13CB2CEA" w14:textId="258C3D45" w:rsidR="00EE48F3" w:rsidRDefault="00146EED" w:rsidP="00EE48F3">
      <w:pPr>
        <w:jc w:val="both"/>
        <w:rPr>
          <w:rFonts w:ascii="Garamond" w:hAnsi="Garamond"/>
          <w:sz w:val="24"/>
          <w:szCs w:val="24"/>
        </w:rPr>
      </w:pPr>
      <w:r>
        <w:rPr>
          <w:rFonts w:ascii="Garamond" w:hAnsi="Garamond"/>
          <w:sz w:val="24"/>
          <w:szCs w:val="24"/>
        </w:rPr>
        <w:t xml:space="preserve">A. </w:t>
      </w:r>
      <w:r w:rsidR="00EE48F3" w:rsidRPr="0035192B">
        <w:rPr>
          <w:rFonts w:ascii="Garamond" w:hAnsi="Garamond"/>
          <w:sz w:val="24"/>
          <w:szCs w:val="24"/>
        </w:rPr>
        <w:t xml:space="preserve">Please provide any available data on the </w:t>
      </w:r>
      <w:r w:rsidR="00EE48F3">
        <w:rPr>
          <w:rFonts w:ascii="Garamond" w:hAnsi="Garamond"/>
          <w:sz w:val="24"/>
          <w:szCs w:val="24"/>
        </w:rPr>
        <w:t xml:space="preserve">number of </w:t>
      </w:r>
      <w:r w:rsidR="007E52D2">
        <w:rPr>
          <w:rFonts w:ascii="Garamond" w:hAnsi="Garamond"/>
          <w:sz w:val="24"/>
          <w:szCs w:val="24"/>
        </w:rPr>
        <w:t xml:space="preserve">migrant </w:t>
      </w:r>
      <w:r w:rsidR="00EE48F3">
        <w:rPr>
          <w:rFonts w:ascii="Garamond" w:hAnsi="Garamond"/>
          <w:sz w:val="24"/>
          <w:szCs w:val="24"/>
        </w:rPr>
        <w:t xml:space="preserve">domestic workers in your country. </w:t>
      </w:r>
      <w:r w:rsidR="007E52D2">
        <w:rPr>
          <w:rFonts w:ascii="Garamond" w:hAnsi="Garamond"/>
          <w:sz w:val="24"/>
          <w:szCs w:val="24"/>
        </w:rPr>
        <w:t xml:space="preserve">Is </w:t>
      </w:r>
      <w:r w:rsidR="00EE48F3">
        <w:rPr>
          <w:rFonts w:ascii="Garamond" w:hAnsi="Garamond"/>
          <w:sz w:val="24"/>
          <w:szCs w:val="24"/>
        </w:rPr>
        <w:t xml:space="preserve">there gender-disaggregated data available, specifying the number of female and male domestic workers? </w:t>
      </w:r>
    </w:p>
    <w:p w14:paraId="7486CC2B" w14:textId="67465DBD" w:rsidR="00EE48F3" w:rsidRDefault="00EE48F3" w:rsidP="00EE48F3">
      <w:pPr>
        <w:jc w:val="both"/>
        <w:rPr>
          <w:rFonts w:ascii="Garamond" w:hAnsi="Garamond"/>
          <w:sz w:val="24"/>
          <w:szCs w:val="24"/>
        </w:rPr>
      </w:pPr>
      <w:r>
        <w:rPr>
          <w:rFonts w:ascii="Garamond" w:hAnsi="Garamond"/>
          <w:sz w:val="24"/>
          <w:szCs w:val="24"/>
        </w:rPr>
        <w:t xml:space="preserve">B. </w:t>
      </w:r>
      <w:r w:rsidR="007E52D2">
        <w:rPr>
          <w:rFonts w:ascii="Garamond" w:hAnsi="Garamond"/>
          <w:sz w:val="24"/>
          <w:szCs w:val="24"/>
        </w:rPr>
        <w:t xml:space="preserve">Please also provide data/estimates on the number of formal and informal migrant </w:t>
      </w:r>
      <w:r>
        <w:rPr>
          <w:rFonts w:ascii="Garamond" w:hAnsi="Garamond"/>
          <w:sz w:val="24"/>
          <w:szCs w:val="24"/>
        </w:rPr>
        <w:t>domestic workers in your country</w:t>
      </w:r>
      <w:r w:rsidR="00EA7D4D">
        <w:rPr>
          <w:rFonts w:ascii="Garamond" w:hAnsi="Garamond"/>
          <w:sz w:val="24"/>
          <w:szCs w:val="24"/>
        </w:rPr>
        <w:t>.</w:t>
      </w:r>
    </w:p>
    <w:p w14:paraId="7253928B" w14:textId="22C5D645" w:rsidR="00ED480B" w:rsidRDefault="00ED480B" w:rsidP="00ED480B">
      <w:pPr>
        <w:jc w:val="both"/>
        <w:rPr>
          <w:rFonts w:ascii="Garamond" w:hAnsi="Garamond"/>
          <w:b/>
          <w:sz w:val="24"/>
          <w:szCs w:val="24"/>
          <w:u w:val="single"/>
        </w:rPr>
      </w:pPr>
      <w:r w:rsidRPr="00FA1F65">
        <w:rPr>
          <w:rFonts w:ascii="Garamond" w:hAnsi="Garamond"/>
          <w:b/>
          <w:sz w:val="24"/>
          <w:szCs w:val="24"/>
          <w:u w:val="single"/>
        </w:rPr>
        <w:t>Question 5</w:t>
      </w:r>
    </w:p>
    <w:p w14:paraId="4DDC4926" w14:textId="250A22D1" w:rsidR="003103D5" w:rsidRDefault="00146EED" w:rsidP="00ED480B">
      <w:pPr>
        <w:jc w:val="both"/>
        <w:rPr>
          <w:rFonts w:ascii="Garamond" w:hAnsi="Garamond"/>
          <w:sz w:val="24"/>
          <w:szCs w:val="24"/>
        </w:rPr>
      </w:pPr>
      <w:proofErr w:type="gramStart"/>
      <w:r>
        <w:rPr>
          <w:rFonts w:ascii="Garamond" w:hAnsi="Garamond"/>
          <w:sz w:val="24"/>
          <w:szCs w:val="24"/>
        </w:rPr>
        <w:lastRenderedPageBreak/>
        <w:t xml:space="preserve">A. </w:t>
      </w:r>
      <w:r w:rsidR="003103D5">
        <w:rPr>
          <w:rFonts w:ascii="Garamond" w:hAnsi="Garamond"/>
          <w:sz w:val="24"/>
          <w:szCs w:val="24"/>
        </w:rPr>
        <w:t>Please</w:t>
      </w:r>
      <w:proofErr w:type="gramEnd"/>
      <w:r w:rsidR="003103D5">
        <w:rPr>
          <w:rFonts w:ascii="Garamond" w:hAnsi="Garamond"/>
          <w:sz w:val="24"/>
          <w:szCs w:val="24"/>
        </w:rPr>
        <w:t xml:space="preserve"> describe how often the labour inspectorate conducts inspections in private households to investigate abuses in domestic work</w:t>
      </w:r>
      <w:r w:rsidR="00810A17">
        <w:rPr>
          <w:rFonts w:ascii="Garamond" w:hAnsi="Garamond"/>
          <w:sz w:val="24"/>
          <w:szCs w:val="24"/>
        </w:rPr>
        <w:t xml:space="preserve"> and if any investigations of such a nature have taken place</w:t>
      </w:r>
      <w:r w:rsidR="003103D5">
        <w:rPr>
          <w:rFonts w:ascii="Garamond" w:hAnsi="Garamond"/>
          <w:sz w:val="24"/>
          <w:szCs w:val="24"/>
        </w:rPr>
        <w:t xml:space="preserve">. </w:t>
      </w:r>
    </w:p>
    <w:p w14:paraId="16EF0781" w14:textId="483AE997" w:rsidR="003103D5" w:rsidRDefault="00EE48F3" w:rsidP="00ED480B">
      <w:pPr>
        <w:jc w:val="both"/>
        <w:rPr>
          <w:rFonts w:ascii="Garamond" w:hAnsi="Garamond"/>
          <w:sz w:val="24"/>
          <w:szCs w:val="24"/>
        </w:rPr>
      </w:pPr>
      <w:r>
        <w:rPr>
          <w:rFonts w:ascii="Garamond" w:hAnsi="Garamond"/>
          <w:sz w:val="24"/>
          <w:szCs w:val="24"/>
        </w:rPr>
        <w:t xml:space="preserve">B. </w:t>
      </w:r>
      <w:r w:rsidR="003103D5">
        <w:rPr>
          <w:rFonts w:ascii="Garamond" w:hAnsi="Garamond"/>
          <w:sz w:val="24"/>
          <w:szCs w:val="24"/>
        </w:rPr>
        <w:t xml:space="preserve">Please specify if there are specific trainings of labour inspectorates to </w:t>
      </w:r>
      <w:r w:rsidR="00810A17">
        <w:rPr>
          <w:rFonts w:ascii="Garamond" w:hAnsi="Garamond"/>
          <w:sz w:val="24"/>
          <w:szCs w:val="24"/>
        </w:rPr>
        <w:t xml:space="preserve">identify </w:t>
      </w:r>
      <w:proofErr w:type="gramStart"/>
      <w:r w:rsidR="00810A17">
        <w:rPr>
          <w:rFonts w:ascii="Garamond" w:hAnsi="Garamond"/>
          <w:sz w:val="24"/>
          <w:szCs w:val="24"/>
        </w:rPr>
        <w:t>practices which</w:t>
      </w:r>
      <w:proofErr w:type="gramEnd"/>
      <w:r w:rsidR="00810A17">
        <w:rPr>
          <w:rFonts w:ascii="Garamond" w:hAnsi="Garamond"/>
          <w:sz w:val="24"/>
          <w:szCs w:val="24"/>
        </w:rPr>
        <w:t xml:space="preserve"> may amount to slavery-like conditions or to</w:t>
      </w:r>
      <w:r w:rsidR="003103D5">
        <w:rPr>
          <w:rFonts w:ascii="Garamond" w:hAnsi="Garamond"/>
          <w:sz w:val="24"/>
          <w:szCs w:val="24"/>
        </w:rPr>
        <w:t xml:space="preserve"> contemporary </w:t>
      </w:r>
      <w:r w:rsidR="00810A17">
        <w:rPr>
          <w:rFonts w:ascii="Garamond" w:hAnsi="Garamond"/>
          <w:sz w:val="24"/>
          <w:szCs w:val="24"/>
        </w:rPr>
        <w:t xml:space="preserve">forms </w:t>
      </w:r>
      <w:r w:rsidR="003103D5">
        <w:rPr>
          <w:rFonts w:ascii="Garamond" w:hAnsi="Garamond"/>
          <w:sz w:val="24"/>
          <w:szCs w:val="24"/>
        </w:rPr>
        <w:t>slavery in domestic work.</w:t>
      </w:r>
    </w:p>
    <w:p w14:paraId="6AFFAB64" w14:textId="11E1846C" w:rsidR="003103D5" w:rsidRPr="00FA1F65" w:rsidRDefault="003103D5" w:rsidP="003103D5">
      <w:pPr>
        <w:jc w:val="both"/>
        <w:rPr>
          <w:rFonts w:ascii="Garamond" w:hAnsi="Garamond"/>
          <w:b/>
          <w:sz w:val="24"/>
          <w:szCs w:val="24"/>
          <w:u w:val="single"/>
        </w:rPr>
      </w:pPr>
      <w:r w:rsidRPr="00FA1F65">
        <w:rPr>
          <w:rFonts w:ascii="Garamond" w:hAnsi="Garamond"/>
          <w:b/>
          <w:sz w:val="24"/>
          <w:szCs w:val="24"/>
          <w:u w:val="single"/>
        </w:rPr>
        <w:t xml:space="preserve">Question </w:t>
      </w:r>
      <w:r w:rsidR="00146EED">
        <w:rPr>
          <w:rFonts w:ascii="Garamond" w:hAnsi="Garamond"/>
          <w:b/>
          <w:sz w:val="24"/>
          <w:szCs w:val="24"/>
          <w:u w:val="single"/>
        </w:rPr>
        <w:t>6</w:t>
      </w:r>
    </w:p>
    <w:p w14:paraId="6D5EF8C3" w14:textId="1720325B" w:rsidR="003103D5" w:rsidRDefault="003103D5" w:rsidP="003103D5">
      <w:pPr>
        <w:jc w:val="both"/>
        <w:rPr>
          <w:rFonts w:ascii="Garamond" w:hAnsi="Garamond"/>
          <w:sz w:val="24"/>
          <w:szCs w:val="24"/>
        </w:rPr>
      </w:pPr>
      <w:r w:rsidRPr="0035192B">
        <w:rPr>
          <w:rFonts w:ascii="Garamond" w:hAnsi="Garamond"/>
          <w:sz w:val="24"/>
          <w:szCs w:val="24"/>
        </w:rPr>
        <w:t xml:space="preserve">Please detail relevant jurisprudence, including </w:t>
      </w:r>
      <w:r>
        <w:rPr>
          <w:rFonts w:ascii="Garamond" w:hAnsi="Garamond"/>
          <w:sz w:val="24"/>
          <w:szCs w:val="24"/>
        </w:rPr>
        <w:t xml:space="preserve">any </w:t>
      </w:r>
      <w:r w:rsidRPr="0035192B">
        <w:rPr>
          <w:rFonts w:ascii="Garamond" w:hAnsi="Garamond"/>
          <w:sz w:val="24"/>
          <w:szCs w:val="24"/>
        </w:rPr>
        <w:t>landmark case</w:t>
      </w:r>
      <w:r>
        <w:rPr>
          <w:rFonts w:ascii="Garamond" w:hAnsi="Garamond"/>
          <w:sz w:val="24"/>
          <w:szCs w:val="24"/>
        </w:rPr>
        <w:t>s</w:t>
      </w:r>
      <w:r w:rsidRPr="0035192B">
        <w:rPr>
          <w:rFonts w:ascii="Garamond" w:hAnsi="Garamond"/>
          <w:sz w:val="24"/>
          <w:szCs w:val="24"/>
        </w:rPr>
        <w:t xml:space="preserve">, which demonstrate effective access to justice for victims of </w:t>
      </w:r>
      <w:r>
        <w:rPr>
          <w:rFonts w:ascii="Garamond" w:hAnsi="Garamond"/>
          <w:sz w:val="24"/>
          <w:szCs w:val="24"/>
        </w:rPr>
        <w:t>domestic servitude</w:t>
      </w:r>
      <w:r w:rsidR="00FD77FC">
        <w:rPr>
          <w:rFonts w:ascii="Garamond" w:hAnsi="Garamond"/>
          <w:sz w:val="24"/>
          <w:szCs w:val="24"/>
        </w:rPr>
        <w:t xml:space="preserve"> (including migrant workers)</w:t>
      </w:r>
      <w:r>
        <w:rPr>
          <w:rFonts w:ascii="Garamond" w:hAnsi="Garamond"/>
          <w:sz w:val="24"/>
          <w:szCs w:val="24"/>
        </w:rPr>
        <w:t>, and provide copies of any judgments if possible</w:t>
      </w:r>
      <w:r w:rsidR="00FD77FC">
        <w:rPr>
          <w:rFonts w:ascii="Garamond" w:hAnsi="Garamond"/>
          <w:sz w:val="24"/>
          <w:szCs w:val="24"/>
        </w:rPr>
        <w:t>.</w:t>
      </w:r>
    </w:p>
    <w:p w14:paraId="4B9AF102" w14:textId="2BF7E871" w:rsidR="00ED480B" w:rsidRPr="00853014" w:rsidRDefault="00146EED" w:rsidP="00ED480B">
      <w:pPr>
        <w:jc w:val="both"/>
        <w:rPr>
          <w:rFonts w:ascii="Garamond" w:hAnsi="Garamond"/>
          <w:b/>
          <w:sz w:val="24"/>
          <w:szCs w:val="24"/>
          <w:u w:val="single"/>
        </w:rPr>
      </w:pPr>
      <w:r>
        <w:rPr>
          <w:rFonts w:ascii="Garamond" w:hAnsi="Garamond"/>
          <w:b/>
          <w:sz w:val="24"/>
          <w:szCs w:val="24"/>
          <w:u w:val="single"/>
        </w:rPr>
        <w:t>Question 7</w:t>
      </w:r>
    </w:p>
    <w:p w14:paraId="121CBF7B" w14:textId="00A3F76D" w:rsidR="003103D5" w:rsidRDefault="003103D5" w:rsidP="003103D5">
      <w:pPr>
        <w:jc w:val="both"/>
        <w:rPr>
          <w:rFonts w:ascii="Garamond" w:hAnsi="Garamond"/>
          <w:sz w:val="24"/>
          <w:szCs w:val="24"/>
        </w:rPr>
      </w:pPr>
      <w:r>
        <w:rPr>
          <w:rFonts w:ascii="Garamond" w:hAnsi="Garamond"/>
          <w:sz w:val="24"/>
          <w:szCs w:val="24"/>
        </w:rPr>
        <w:t>What measures are in place for victims of contemporary forms of slavery to pursue access to justice and remedy for violations of their human rights taking place in domestic work</w:t>
      </w:r>
      <w:r w:rsidR="00A15BD0">
        <w:rPr>
          <w:rFonts w:ascii="Garamond" w:hAnsi="Garamond"/>
          <w:sz w:val="24"/>
          <w:szCs w:val="24"/>
        </w:rPr>
        <w:t>, in particular as pursued by migrant domestic workers</w:t>
      </w:r>
      <w:r>
        <w:rPr>
          <w:rFonts w:ascii="Garamond" w:hAnsi="Garamond"/>
          <w:sz w:val="24"/>
          <w:szCs w:val="24"/>
        </w:rPr>
        <w:t>?</w:t>
      </w:r>
    </w:p>
    <w:p w14:paraId="73EA9EC8" w14:textId="77777777" w:rsidR="00ED480B" w:rsidRDefault="00ED480B" w:rsidP="00ED480B">
      <w:pPr>
        <w:jc w:val="both"/>
        <w:rPr>
          <w:rFonts w:ascii="Garamond" w:hAnsi="Garamond"/>
          <w:sz w:val="24"/>
          <w:szCs w:val="24"/>
        </w:rPr>
      </w:pPr>
    </w:p>
    <w:p w14:paraId="0ADA5B57" w14:textId="77777777" w:rsidR="00ED480B" w:rsidRPr="009C2BA4" w:rsidRDefault="00ED480B" w:rsidP="00ED480B">
      <w:pPr>
        <w:jc w:val="both"/>
        <w:rPr>
          <w:rFonts w:ascii="Garamond" w:hAnsi="Garamond"/>
          <w:i/>
          <w:sz w:val="24"/>
          <w:szCs w:val="24"/>
        </w:rPr>
      </w:pPr>
      <w:r w:rsidRPr="009C2BA4">
        <w:rPr>
          <w:rFonts w:ascii="Garamond" w:hAnsi="Garamond"/>
          <w:i/>
          <w:sz w:val="24"/>
          <w:szCs w:val="24"/>
        </w:rPr>
        <w:t xml:space="preserve">Thank you for your cooperation. Please feel free to include any additional pertinent information on access to justice and remedy that you think would help the Special Rapporteur on contemporary forms of slavery, including its causes and consequences. </w:t>
      </w:r>
    </w:p>
    <w:p w14:paraId="75EED5AB" w14:textId="77777777" w:rsidR="00183829" w:rsidRDefault="00183829"/>
    <w:sectPr w:rsidR="0018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58A5"/>
    <w:multiLevelType w:val="hybridMultilevel"/>
    <w:tmpl w:val="BA3069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0B"/>
    <w:rsid w:val="000537AA"/>
    <w:rsid w:val="00070DB4"/>
    <w:rsid w:val="0009321D"/>
    <w:rsid w:val="00127549"/>
    <w:rsid w:val="00146EED"/>
    <w:rsid w:val="001570E1"/>
    <w:rsid w:val="00183829"/>
    <w:rsid w:val="003103D5"/>
    <w:rsid w:val="00351952"/>
    <w:rsid w:val="00511249"/>
    <w:rsid w:val="006F4012"/>
    <w:rsid w:val="007C725A"/>
    <w:rsid w:val="007E52D2"/>
    <w:rsid w:val="00810A17"/>
    <w:rsid w:val="0093757E"/>
    <w:rsid w:val="00A15BD0"/>
    <w:rsid w:val="00DA0325"/>
    <w:rsid w:val="00E036B8"/>
    <w:rsid w:val="00EA7D4D"/>
    <w:rsid w:val="00ED480B"/>
    <w:rsid w:val="00EE48F3"/>
    <w:rsid w:val="00FD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7C42"/>
  <w15:chartTrackingRefBased/>
  <w15:docId w15:val="{5F839E2B-526C-41CF-A874-98FC5D91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E1"/>
    <w:rPr>
      <w:rFonts w:ascii="Segoe UI" w:hAnsi="Segoe UI" w:cs="Segoe UI"/>
      <w:sz w:val="18"/>
      <w:szCs w:val="18"/>
    </w:rPr>
  </w:style>
  <w:style w:type="paragraph" w:styleId="ListParagraph">
    <w:name w:val="List Paragraph"/>
    <w:basedOn w:val="Normal"/>
    <w:uiPriority w:val="34"/>
    <w:qFormat/>
    <w:rsid w:val="0009321D"/>
    <w:pPr>
      <w:ind w:left="720"/>
      <w:contextualSpacing/>
    </w:pPr>
  </w:style>
  <w:style w:type="character" w:styleId="CommentReference">
    <w:name w:val="annotation reference"/>
    <w:basedOn w:val="DefaultParagraphFont"/>
    <w:uiPriority w:val="99"/>
    <w:semiHidden/>
    <w:unhideWhenUsed/>
    <w:rsid w:val="007E52D2"/>
    <w:rPr>
      <w:sz w:val="16"/>
      <w:szCs w:val="16"/>
    </w:rPr>
  </w:style>
  <w:style w:type="paragraph" w:styleId="CommentText">
    <w:name w:val="annotation text"/>
    <w:basedOn w:val="Normal"/>
    <w:link w:val="CommentTextChar"/>
    <w:uiPriority w:val="99"/>
    <w:semiHidden/>
    <w:unhideWhenUsed/>
    <w:rsid w:val="007E52D2"/>
    <w:pPr>
      <w:spacing w:line="240" w:lineRule="auto"/>
    </w:pPr>
    <w:rPr>
      <w:sz w:val="20"/>
      <w:szCs w:val="20"/>
    </w:rPr>
  </w:style>
  <w:style w:type="character" w:customStyle="1" w:styleId="CommentTextChar">
    <w:name w:val="Comment Text Char"/>
    <w:basedOn w:val="DefaultParagraphFont"/>
    <w:link w:val="CommentText"/>
    <w:uiPriority w:val="99"/>
    <w:semiHidden/>
    <w:rsid w:val="007E52D2"/>
    <w:rPr>
      <w:sz w:val="20"/>
      <w:szCs w:val="20"/>
    </w:rPr>
  </w:style>
  <w:style w:type="paragraph" w:styleId="CommentSubject">
    <w:name w:val="annotation subject"/>
    <w:basedOn w:val="CommentText"/>
    <w:next w:val="CommentText"/>
    <w:link w:val="CommentSubjectChar"/>
    <w:uiPriority w:val="99"/>
    <w:semiHidden/>
    <w:unhideWhenUsed/>
    <w:rsid w:val="007E52D2"/>
    <w:rPr>
      <w:b/>
      <w:bCs/>
    </w:rPr>
  </w:style>
  <w:style w:type="character" w:customStyle="1" w:styleId="CommentSubjectChar">
    <w:name w:val="Comment Subject Char"/>
    <w:basedOn w:val="CommentTextChar"/>
    <w:link w:val="CommentSubject"/>
    <w:uiPriority w:val="99"/>
    <w:semiHidden/>
    <w:rsid w:val="007E5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2E260-1D96-4B9B-84ED-4DDE2BD63EDE}">
  <ds:schemaRefs>
    <ds:schemaRef ds:uri="http://schemas.openxmlformats.org/officeDocument/2006/bibliography"/>
  </ds:schemaRefs>
</ds:datastoreItem>
</file>

<file path=customXml/itemProps2.xml><?xml version="1.0" encoding="utf-8"?>
<ds:datastoreItem xmlns:ds="http://schemas.openxmlformats.org/officeDocument/2006/customXml" ds:itemID="{2A902FC6-74A6-4922-8286-C1383C587626}"/>
</file>

<file path=customXml/itemProps3.xml><?xml version="1.0" encoding="utf-8"?>
<ds:datastoreItem xmlns:ds="http://schemas.openxmlformats.org/officeDocument/2006/customXml" ds:itemID="{A5184C69-CCFF-4F35-982E-387691E3DB17}"/>
</file>

<file path=customXml/itemProps4.xml><?xml version="1.0" encoding="utf-8"?>
<ds:datastoreItem xmlns:ds="http://schemas.openxmlformats.org/officeDocument/2006/customXml" ds:itemID="{1D932889-E2AF-486D-95FF-52B48E7CDBAD}"/>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Member States_EN</dc:title>
  <dc:subject/>
  <dc:creator>Karina Rampazzo</dc:creator>
  <cp:keywords/>
  <dc:description/>
  <cp:lastModifiedBy>Karina Rampazzo</cp:lastModifiedBy>
  <cp:revision>4</cp:revision>
  <cp:lastPrinted>2018-04-18T08:01:00Z</cp:lastPrinted>
  <dcterms:created xsi:type="dcterms:W3CDTF">2018-04-19T15:31:00Z</dcterms:created>
  <dcterms:modified xsi:type="dcterms:W3CDTF">2018-04-26T09:33:00Z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