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E0" w:rsidRPr="006376E0" w:rsidRDefault="006376E0" w:rsidP="00174D42">
      <w:pPr>
        <w:spacing w:line="276" w:lineRule="auto"/>
        <w:jc w:val="center"/>
        <w:rPr>
          <w:rStyle w:val="h2"/>
          <w:rFonts w:ascii="Segoe UI" w:hAnsi="Segoe UI" w:cs="Segoe UI"/>
          <w:b/>
          <w:u w:val="single"/>
          <w:lang w:val="en-US"/>
        </w:rPr>
      </w:pPr>
      <w:r w:rsidRPr="006376E0">
        <w:rPr>
          <w:rStyle w:val="h2"/>
          <w:rFonts w:ascii="Segoe UI" w:hAnsi="Segoe UI" w:cs="Segoe UI"/>
          <w:b/>
          <w:u w:val="single"/>
          <w:lang w:val="en-US"/>
        </w:rPr>
        <w:t>Information Note</w:t>
      </w:r>
    </w:p>
    <w:p w:rsidR="00580692" w:rsidRPr="00826F58" w:rsidRDefault="00580692" w:rsidP="00174D42">
      <w:pPr>
        <w:spacing w:line="276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shd w:val="clear" w:color="auto" w:fill="FFFFFF"/>
          <w:lang w:val="en-GB"/>
        </w:rPr>
      </w:pPr>
      <w:r w:rsidRPr="00826F58">
        <w:rPr>
          <w:rStyle w:val="h2"/>
          <w:rFonts w:ascii="Segoe UI" w:hAnsi="Segoe UI" w:cs="Segoe UI"/>
          <w:b/>
          <w:lang w:val="en-US"/>
        </w:rPr>
        <w:t>For Guatemala’s National Day to Dignify the Victims of the Internal Armed Conflict – Sunday 25</w:t>
      </w:r>
      <w:r w:rsidRPr="00826F58">
        <w:rPr>
          <w:rStyle w:val="h2"/>
          <w:rFonts w:ascii="Segoe UI" w:hAnsi="Segoe UI" w:cs="Segoe UI"/>
          <w:b/>
          <w:vertAlign w:val="superscript"/>
          <w:lang w:val="en-US"/>
        </w:rPr>
        <w:t xml:space="preserve"> </w:t>
      </w:r>
      <w:r w:rsidRPr="00826F58">
        <w:rPr>
          <w:rStyle w:val="h2"/>
          <w:rFonts w:ascii="Segoe UI" w:hAnsi="Segoe UI" w:cs="Segoe UI"/>
          <w:b/>
          <w:lang w:val="en-US"/>
        </w:rPr>
        <w:t xml:space="preserve">February 2018 </w:t>
      </w:r>
    </w:p>
    <w:p w:rsidR="00580692" w:rsidRPr="00826F58" w:rsidRDefault="00580692" w:rsidP="00174D42">
      <w:pPr>
        <w:spacing w:line="276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shd w:val="clear" w:color="auto" w:fill="FFFFFF"/>
          <w:lang w:val="en-GB"/>
        </w:rPr>
      </w:pPr>
    </w:p>
    <w:p w:rsidR="00B150C2" w:rsidRPr="00826F58" w:rsidRDefault="00B150C2" w:rsidP="00174D42">
      <w:pPr>
        <w:spacing w:line="276" w:lineRule="auto"/>
        <w:jc w:val="center"/>
        <w:rPr>
          <w:rStyle w:val="h2"/>
          <w:rFonts w:ascii="Segoe UI" w:hAnsi="Segoe UI" w:cs="Segoe UI"/>
          <w:b/>
          <w:lang w:val="en-US"/>
        </w:rPr>
      </w:pPr>
      <w:r w:rsidRPr="00826F58">
        <w:rPr>
          <w:rStyle w:val="h2"/>
          <w:rFonts w:ascii="Segoe UI" w:hAnsi="Segoe UI" w:cs="Segoe UI"/>
          <w:b/>
          <w:lang w:val="en-US"/>
        </w:rPr>
        <w:t>Rights of victims should be at the center of Guatemala’s efforts to address past abuses</w:t>
      </w:r>
    </w:p>
    <w:p w:rsidR="009C4C36" w:rsidRPr="00E161FF" w:rsidRDefault="009C4C36" w:rsidP="003A442B">
      <w:pPr>
        <w:jc w:val="both"/>
        <w:rPr>
          <w:rFonts w:ascii="Verdana" w:hAnsi="Verdana"/>
          <w:sz w:val="23"/>
          <w:szCs w:val="23"/>
          <w:lang w:val="en-GB"/>
        </w:rPr>
      </w:pPr>
    </w:p>
    <w:p w:rsidR="00F10CB0" w:rsidRDefault="00580692" w:rsidP="003A442B">
      <w:pPr>
        <w:jc w:val="both"/>
        <w:rPr>
          <w:rFonts w:ascii="Verdana" w:hAnsi="Verdana"/>
          <w:sz w:val="23"/>
          <w:szCs w:val="23"/>
          <w:lang w:val="en-GB"/>
        </w:rPr>
      </w:pPr>
      <w:r>
        <w:rPr>
          <w:rFonts w:ascii="Verdana" w:hAnsi="Verdana"/>
          <w:sz w:val="23"/>
          <w:szCs w:val="23"/>
          <w:lang w:val="en-GB"/>
        </w:rPr>
        <w:t xml:space="preserve">Recalling the </w:t>
      </w:r>
      <w:r w:rsidR="00E73A89" w:rsidRPr="006B6766">
        <w:rPr>
          <w:rFonts w:ascii="Verdana" w:hAnsi="Verdana"/>
          <w:sz w:val="23"/>
          <w:szCs w:val="23"/>
          <w:lang w:val="en-GB"/>
        </w:rPr>
        <w:t>National</w:t>
      </w:r>
      <w:r w:rsidR="000766E3" w:rsidRPr="006B6766">
        <w:rPr>
          <w:rFonts w:ascii="Verdana" w:hAnsi="Verdana"/>
          <w:sz w:val="23"/>
          <w:szCs w:val="23"/>
          <w:lang w:val="en-GB"/>
        </w:rPr>
        <w:t xml:space="preserve"> Day </w:t>
      </w:r>
      <w:r w:rsidR="00BA51C5" w:rsidRPr="006B6766">
        <w:rPr>
          <w:rFonts w:ascii="Verdana" w:hAnsi="Verdana"/>
          <w:sz w:val="23"/>
          <w:szCs w:val="23"/>
          <w:lang w:val="en-GB"/>
        </w:rPr>
        <w:t>to Dignify the</w:t>
      </w:r>
      <w:r w:rsidR="000766E3" w:rsidRPr="006B6766">
        <w:rPr>
          <w:rFonts w:ascii="Verdana" w:hAnsi="Verdana"/>
          <w:sz w:val="23"/>
          <w:szCs w:val="23"/>
          <w:lang w:val="en-GB"/>
        </w:rPr>
        <w:t xml:space="preserve"> Victims of the Internal Armed Conflict</w:t>
      </w:r>
      <w:r w:rsidR="006B6766" w:rsidRPr="006B6766">
        <w:rPr>
          <w:rFonts w:ascii="Verdana" w:hAnsi="Verdana"/>
          <w:sz w:val="23"/>
          <w:szCs w:val="23"/>
          <w:lang w:val="en-GB"/>
        </w:rPr>
        <w:t>,</w:t>
      </w:r>
      <w:r w:rsidRPr="006B6766">
        <w:rPr>
          <w:rFonts w:ascii="Verdana" w:hAnsi="Verdana"/>
          <w:sz w:val="23"/>
          <w:szCs w:val="23"/>
          <w:lang w:val="en-GB"/>
        </w:rPr>
        <w:t xml:space="preserve"> </w:t>
      </w:r>
      <w:r w:rsidR="007342B4">
        <w:rPr>
          <w:rFonts w:ascii="Verdana" w:hAnsi="Verdana"/>
          <w:sz w:val="23"/>
          <w:szCs w:val="23"/>
          <w:lang w:val="en-GB"/>
        </w:rPr>
        <w:t>the UN</w:t>
      </w:r>
      <w:r w:rsidR="007342B4">
        <w:rPr>
          <w:rFonts w:ascii="Verdana" w:hAnsi="Verdana"/>
          <w:sz w:val="23"/>
          <w:szCs w:val="23"/>
          <w:lang w:val="en-GB"/>
        </w:rPr>
        <w:t xml:space="preserve"> </w:t>
      </w:r>
      <w:r w:rsidR="007342B4" w:rsidRPr="00754579">
        <w:rPr>
          <w:rFonts w:ascii="Verdana" w:hAnsi="Verdana"/>
          <w:sz w:val="23"/>
          <w:szCs w:val="23"/>
          <w:lang w:val="en-GB"/>
        </w:rPr>
        <w:t>Special Rapporteur on the promotion of</w:t>
      </w:r>
      <w:r w:rsidR="007342B4" w:rsidRPr="00754579">
        <w:rPr>
          <w:rFonts w:ascii="Segoe UI" w:hAnsi="Segoe UI" w:cs="Segoe UI"/>
          <w:iCs/>
          <w:color w:val="444444"/>
          <w:lang w:val="en-US"/>
        </w:rPr>
        <w:t xml:space="preserve"> </w:t>
      </w:r>
      <w:hyperlink r:id="rId4" w:history="1">
        <w:r w:rsidR="007342B4" w:rsidRPr="00754579">
          <w:rPr>
            <w:rFonts w:ascii="Segoe UI" w:hAnsi="Segoe UI" w:cs="Segoe UI"/>
            <w:iCs/>
            <w:color w:val="0000FF"/>
            <w:lang w:val="en-US"/>
          </w:rPr>
          <w:t xml:space="preserve">truth, justice, reparation and guarantees of </w:t>
        </w:r>
        <w:proofErr w:type="spellStart"/>
        <w:r w:rsidR="007342B4" w:rsidRPr="00754579">
          <w:rPr>
            <w:rFonts w:ascii="Segoe UI" w:hAnsi="Segoe UI" w:cs="Segoe UI"/>
            <w:iCs/>
            <w:color w:val="0000FF"/>
            <w:lang w:val="en-US"/>
          </w:rPr>
          <w:t>non-recurrence</w:t>
        </w:r>
        <w:proofErr w:type="spellEnd"/>
      </w:hyperlink>
      <w:r w:rsidR="007342B4" w:rsidRPr="00754579">
        <w:rPr>
          <w:rFonts w:ascii="Verdana" w:hAnsi="Verdana"/>
          <w:iCs/>
          <w:sz w:val="23"/>
          <w:szCs w:val="23"/>
          <w:lang w:val="en-GB"/>
        </w:rPr>
        <w:t>, Pablo de Greiff</w:t>
      </w:r>
      <w:r w:rsidR="006B6766">
        <w:rPr>
          <w:rFonts w:ascii="Verdana" w:hAnsi="Verdana"/>
          <w:iCs/>
          <w:sz w:val="23"/>
          <w:szCs w:val="23"/>
          <w:lang w:val="en-GB"/>
        </w:rPr>
        <w:t>,</w:t>
      </w:r>
      <w:r w:rsidR="007342B4">
        <w:rPr>
          <w:rFonts w:ascii="Segoe UI" w:hAnsi="Segoe UI" w:cs="Segoe UI"/>
          <w:i/>
          <w:iCs/>
          <w:color w:val="0000FF"/>
          <w:lang w:val="en-US"/>
        </w:rPr>
        <w:t xml:space="preserve"> </w:t>
      </w:r>
      <w:r w:rsidRPr="00DD78DD">
        <w:rPr>
          <w:rFonts w:ascii="Verdana" w:hAnsi="Verdana"/>
          <w:iCs/>
          <w:sz w:val="23"/>
          <w:szCs w:val="23"/>
          <w:lang w:val="en-GB"/>
        </w:rPr>
        <w:t xml:space="preserve">called for firm commitment </w:t>
      </w:r>
      <w:r w:rsidR="00B150C2" w:rsidRPr="00DD78DD">
        <w:rPr>
          <w:rFonts w:ascii="Verdana" w:hAnsi="Verdana"/>
          <w:iCs/>
          <w:sz w:val="23"/>
          <w:szCs w:val="23"/>
          <w:lang w:val="en-GB"/>
        </w:rPr>
        <w:t xml:space="preserve">and concrete actions </w:t>
      </w:r>
      <w:r w:rsidRPr="00DD78DD">
        <w:rPr>
          <w:rFonts w:ascii="Verdana" w:hAnsi="Verdana"/>
          <w:iCs/>
          <w:sz w:val="23"/>
          <w:szCs w:val="23"/>
          <w:lang w:val="en-GB"/>
        </w:rPr>
        <w:t xml:space="preserve">to </w:t>
      </w:r>
      <w:r w:rsidR="00B150C2" w:rsidRPr="00DD78DD">
        <w:rPr>
          <w:rFonts w:ascii="Verdana" w:hAnsi="Verdana"/>
          <w:iCs/>
          <w:sz w:val="23"/>
          <w:szCs w:val="23"/>
          <w:lang w:val="en-GB"/>
        </w:rPr>
        <w:t>ensure justice, truth and reparation for the victims of the internal armed conflict that aff</w:t>
      </w:r>
      <w:r w:rsidR="005048D6" w:rsidRPr="00DD78DD">
        <w:rPr>
          <w:rFonts w:ascii="Verdana" w:hAnsi="Verdana"/>
          <w:iCs/>
          <w:sz w:val="23"/>
          <w:szCs w:val="23"/>
          <w:lang w:val="en-GB"/>
        </w:rPr>
        <w:t xml:space="preserve">licted the country from </w:t>
      </w:r>
      <w:r w:rsidR="005048D6" w:rsidRPr="0064238B">
        <w:rPr>
          <w:rFonts w:ascii="Verdana" w:hAnsi="Verdana"/>
          <w:sz w:val="23"/>
          <w:szCs w:val="23"/>
          <w:lang w:val="en-GB"/>
        </w:rPr>
        <w:t>1960 to 1996</w:t>
      </w:r>
      <w:r w:rsidR="00F10CB0">
        <w:rPr>
          <w:rFonts w:ascii="Verdana" w:hAnsi="Verdana"/>
          <w:i/>
          <w:sz w:val="23"/>
          <w:szCs w:val="23"/>
          <w:lang w:val="en-GB"/>
        </w:rPr>
        <w:t>.</w:t>
      </w:r>
    </w:p>
    <w:p w:rsidR="00F10CB0" w:rsidRDefault="00F10CB0" w:rsidP="003A442B">
      <w:pPr>
        <w:jc w:val="both"/>
        <w:rPr>
          <w:rFonts w:ascii="Verdana" w:hAnsi="Verdana"/>
          <w:sz w:val="23"/>
          <w:szCs w:val="23"/>
          <w:lang w:val="en-GB"/>
        </w:rPr>
      </w:pPr>
    </w:p>
    <w:p w:rsidR="003E59D4" w:rsidRDefault="00F10CB0" w:rsidP="00114403">
      <w:pPr>
        <w:jc w:val="both"/>
        <w:rPr>
          <w:rFonts w:ascii="Verdana" w:hAnsi="Verdana"/>
          <w:sz w:val="23"/>
          <w:szCs w:val="23"/>
          <w:lang w:val="en-GB"/>
        </w:rPr>
      </w:pPr>
      <w:r>
        <w:rPr>
          <w:rFonts w:ascii="Verdana" w:hAnsi="Verdana"/>
          <w:sz w:val="23"/>
          <w:szCs w:val="23"/>
          <w:lang w:val="en-GB"/>
        </w:rPr>
        <w:t>O</w:t>
      </w:r>
      <w:r w:rsidR="00E73A89" w:rsidRPr="0064238B">
        <w:rPr>
          <w:rFonts w:ascii="Verdana" w:hAnsi="Verdana"/>
          <w:sz w:val="23"/>
          <w:szCs w:val="23"/>
          <w:lang w:val="en-GB"/>
        </w:rPr>
        <w:t>ver 200</w:t>
      </w:r>
      <w:r>
        <w:rPr>
          <w:rFonts w:ascii="Verdana" w:hAnsi="Verdana"/>
          <w:sz w:val="23"/>
          <w:szCs w:val="23"/>
          <w:lang w:val="en-GB"/>
        </w:rPr>
        <w:t>,</w:t>
      </w:r>
      <w:r w:rsidR="00E73A89" w:rsidRPr="0064238B">
        <w:rPr>
          <w:rFonts w:ascii="Verdana" w:hAnsi="Verdana"/>
          <w:sz w:val="23"/>
          <w:szCs w:val="23"/>
          <w:lang w:val="en-GB"/>
        </w:rPr>
        <w:t xml:space="preserve">000 </w:t>
      </w:r>
      <w:r w:rsidR="00997BE6" w:rsidRPr="0064238B">
        <w:rPr>
          <w:rFonts w:ascii="Verdana" w:hAnsi="Verdana"/>
          <w:sz w:val="23"/>
          <w:szCs w:val="23"/>
          <w:lang w:val="en-GB"/>
        </w:rPr>
        <w:t>people were killed</w:t>
      </w:r>
      <w:r w:rsidR="00DF0531">
        <w:rPr>
          <w:rFonts w:ascii="Verdana" w:hAnsi="Verdana"/>
          <w:sz w:val="23"/>
          <w:szCs w:val="23"/>
          <w:lang w:val="en-GB"/>
        </w:rPr>
        <w:t>, and t</w:t>
      </w:r>
      <w:r w:rsidR="00B34276" w:rsidRPr="0064238B">
        <w:rPr>
          <w:rFonts w:ascii="Verdana" w:hAnsi="Verdana"/>
          <w:sz w:val="23"/>
          <w:szCs w:val="23"/>
          <w:lang w:val="en-GB"/>
        </w:rPr>
        <w:t xml:space="preserve">ens of thousands </w:t>
      </w:r>
      <w:r w:rsidR="003A442B" w:rsidRPr="0064238B">
        <w:rPr>
          <w:rFonts w:ascii="Verdana" w:hAnsi="Verdana"/>
          <w:sz w:val="22"/>
          <w:szCs w:val="22"/>
          <w:lang w:val="en-GB"/>
        </w:rPr>
        <w:t>became</w:t>
      </w:r>
      <w:r w:rsidR="003A442B" w:rsidRPr="0064238B">
        <w:rPr>
          <w:rFonts w:ascii="Verdana" w:hAnsi="Verdana"/>
          <w:sz w:val="23"/>
          <w:szCs w:val="23"/>
          <w:lang w:val="en-GB"/>
        </w:rPr>
        <w:t xml:space="preserve"> victims of enforced disappearance</w:t>
      </w:r>
      <w:r w:rsidR="00077E06" w:rsidRPr="0064238B">
        <w:rPr>
          <w:rFonts w:ascii="Verdana" w:hAnsi="Verdana"/>
          <w:sz w:val="23"/>
          <w:szCs w:val="23"/>
          <w:lang w:val="en-GB"/>
        </w:rPr>
        <w:t>, torture</w:t>
      </w:r>
      <w:r w:rsidR="003A442B" w:rsidRPr="0064238B">
        <w:rPr>
          <w:rFonts w:ascii="Verdana" w:hAnsi="Verdana"/>
          <w:sz w:val="23"/>
          <w:szCs w:val="23"/>
          <w:lang w:val="en-GB"/>
        </w:rPr>
        <w:t xml:space="preserve"> and sexual violence</w:t>
      </w:r>
      <w:r w:rsidRPr="00F10CB0">
        <w:rPr>
          <w:rFonts w:ascii="Verdana" w:hAnsi="Verdana"/>
          <w:sz w:val="23"/>
          <w:szCs w:val="23"/>
          <w:lang w:val="en-GB"/>
        </w:rPr>
        <w:t xml:space="preserve"> </w:t>
      </w:r>
      <w:r>
        <w:rPr>
          <w:rFonts w:ascii="Verdana" w:hAnsi="Verdana"/>
          <w:sz w:val="23"/>
          <w:szCs w:val="23"/>
          <w:lang w:val="en-GB"/>
        </w:rPr>
        <w:t>d</w:t>
      </w:r>
      <w:r w:rsidRPr="0064238B">
        <w:rPr>
          <w:rFonts w:ascii="Verdana" w:hAnsi="Verdana"/>
          <w:sz w:val="23"/>
          <w:szCs w:val="23"/>
          <w:lang w:val="en-GB"/>
        </w:rPr>
        <w:t>uring the country’s civil war</w:t>
      </w:r>
      <w:r w:rsidR="00997BE6" w:rsidRPr="0064238B">
        <w:rPr>
          <w:rFonts w:ascii="Verdana" w:hAnsi="Verdana"/>
          <w:sz w:val="23"/>
          <w:szCs w:val="23"/>
          <w:lang w:val="en-GB"/>
        </w:rPr>
        <w:t>.</w:t>
      </w:r>
      <w:r w:rsidR="00077E06" w:rsidRPr="0064238B">
        <w:rPr>
          <w:rFonts w:ascii="Verdana" w:hAnsi="Verdana"/>
          <w:sz w:val="23"/>
          <w:szCs w:val="23"/>
          <w:lang w:val="en-GB"/>
        </w:rPr>
        <w:t xml:space="preserve"> </w:t>
      </w:r>
      <w:r>
        <w:rPr>
          <w:rFonts w:ascii="Verdana" w:hAnsi="Verdana"/>
          <w:sz w:val="23"/>
          <w:szCs w:val="23"/>
          <w:lang w:val="en-GB"/>
        </w:rPr>
        <w:t xml:space="preserve">On </w:t>
      </w:r>
      <w:r w:rsidR="00DD78DD">
        <w:rPr>
          <w:rFonts w:ascii="Verdana" w:hAnsi="Verdana"/>
          <w:sz w:val="23"/>
          <w:szCs w:val="23"/>
          <w:lang w:val="en-GB"/>
        </w:rPr>
        <w:t>the National day to dignify the victims in</w:t>
      </w:r>
      <w:r>
        <w:rPr>
          <w:rFonts w:ascii="Verdana" w:hAnsi="Verdana"/>
          <w:sz w:val="23"/>
          <w:szCs w:val="23"/>
          <w:lang w:val="en-GB"/>
        </w:rPr>
        <w:t xml:space="preserve"> 1999, </w:t>
      </w:r>
      <w:r w:rsidR="008308DC">
        <w:rPr>
          <w:rFonts w:ascii="Verdana" w:hAnsi="Verdana"/>
          <w:sz w:val="23"/>
          <w:szCs w:val="23"/>
          <w:lang w:val="en-GB"/>
        </w:rPr>
        <w:t>Guatemala’s</w:t>
      </w:r>
      <w:r w:rsidR="0048393F" w:rsidRPr="0064238B">
        <w:rPr>
          <w:rFonts w:ascii="Verdana" w:hAnsi="Verdana"/>
          <w:sz w:val="23"/>
          <w:szCs w:val="23"/>
          <w:lang w:val="en-GB"/>
        </w:rPr>
        <w:t xml:space="preserve"> Commission for Historical Clarification</w:t>
      </w:r>
      <w:r w:rsidR="00D84398" w:rsidRPr="0064238B">
        <w:rPr>
          <w:rFonts w:ascii="Verdana" w:hAnsi="Verdana"/>
          <w:sz w:val="23"/>
          <w:szCs w:val="23"/>
          <w:lang w:val="en-GB"/>
        </w:rPr>
        <w:t xml:space="preserve"> published its </w:t>
      </w:r>
      <w:r>
        <w:rPr>
          <w:rFonts w:ascii="Verdana" w:hAnsi="Verdana"/>
          <w:sz w:val="23"/>
          <w:szCs w:val="23"/>
          <w:lang w:val="en-GB"/>
        </w:rPr>
        <w:t xml:space="preserve">final </w:t>
      </w:r>
      <w:r w:rsidR="00D84398" w:rsidRPr="0064238B">
        <w:rPr>
          <w:rFonts w:ascii="Verdana" w:hAnsi="Verdana"/>
          <w:sz w:val="23"/>
          <w:szCs w:val="23"/>
          <w:lang w:val="en-GB"/>
        </w:rPr>
        <w:t>report “Memory of Silence”</w:t>
      </w:r>
      <w:r>
        <w:rPr>
          <w:rFonts w:ascii="Verdana" w:hAnsi="Verdana"/>
          <w:sz w:val="23"/>
          <w:szCs w:val="23"/>
          <w:lang w:val="en-GB"/>
        </w:rPr>
        <w:t>, where</w:t>
      </w:r>
      <w:r w:rsidR="00041843" w:rsidRPr="0064238B">
        <w:rPr>
          <w:rFonts w:ascii="Verdana" w:hAnsi="Verdana"/>
          <w:sz w:val="23"/>
          <w:szCs w:val="23"/>
          <w:lang w:val="en-GB"/>
        </w:rPr>
        <w:t xml:space="preserve"> </w:t>
      </w:r>
      <w:r w:rsidR="00FE5A88" w:rsidRPr="0064238B">
        <w:rPr>
          <w:rFonts w:ascii="Verdana" w:hAnsi="Verdana"/>
          <w:sz w:val="23"/>
          <w:szCs w:val="23"/>
          <w:lang w:val="en-GB"/>
        </w:rPr>
        <w:t xml:space="preserve">it </w:t>
      </w:r>
      <w:r w:rsidR="00BA51C5" w:rsidRPr="0064238B">
        <w:rPr>
          <w:rFonts w:ascii="Verdana" w:hAnsi="Verdana"/>
          <w:sz w:val="23"/>
          <w:szCs w:val="23"/>
          <w:lang w:val="en-GB"/>
        </w:rPr>
        <w:t>conclude</w:t>
      </w:r>
      <w:r w:rsidR="00DF0531">
        <w:rPr>
          <w:rFonts w:ascii="Verdana" w:hAnsi="Verdana"/>
          <w:sz w:val="23"/>
          <w:szCs w:val="23"/>
          <w:lang w:val="en-GB"/>
        </w:rPr>
        <w:t>d</w:t>
      </w:r>
      <w:r w:rsidR="00FE5A88" w:rsidRPr="0064238B">
        <w:rPr>
          <w:rFonts w:ascii="Verdana" w:hAnsi="Verdana"/>
          <w:sz w:val="23"/>
          <w:szCs w:val="23"/>
          <w:lang w:val="en-GB"/>
        </w:rPr>
        <w:t xml:space="preserve"> that acts of genocide </w:t>
      </w:r>
      <w:r>
        <w:rPr>
          <w:rFonts w:ascii="Verdana" w:hAnsi="Verdana"/>
          <w:sz w:val="23"/>
          <w:szCs w:val="23"/>
          <w:lang w:val="en-GB"/>
        </w:rPr>
        <w:t>had been</w:t>
      </w:r>
      <w:r w:rsidR="00FE5A88" w:rsidRPr="0064238B">
        <w:rPr>
          <w:rFonts w:ascii="Verdana" w:hAnsi="Verdana"/>
          <w:sz w:val="23"/>
          <w:szCs w:val="23"/>
          <w:lang w:val="en-GB"/>
        </w:rPr>
        <w:t xml:space="preserve"> committed against </w:t>
      </w:r>
      <w:r w:rsidR="002C47F1">
        <w:rPr>
          <w:rFonts w:ascii="Verdana" w:hAnsi="Verdana"/>
          <w:sz w:val="23"/>
          <w:szCs w:val="23"/>
          <w:lang w:val="en-GB"/>
        </w:rPr>
        <w:t xml:space="preserve">the </w:t>
      </w:r>
      <w:r w:rsidR="0048393F" w:rsidRPr="0064238B">
        <w:rPr>
          <w:rFonts w:ascii="Verdana" w:hAnsi="Verdana"/>
          <w:sz w:val="23"/>
          <w:szCs w:val="23"/>
          <w:lang w:val="en-GB"/>
        </w:rPr>
        <w:t xml:space="preserve">indigenous </w:t>
      </w:r>
      <w:r w:rsidR="00FE5A88" w:rsidRPr="0064238B">
        <w:rPr>
          <w:rFonts w:ascii="Verdana" w:hAnsi="Verdana"/>
          <w:sz w:val="23"/>
          <w:szCs w:val="23"/>
          <w:lang w:val="en-GB"/>
        </w:rPr>
        <w:t xml:space="preserve">Maya </w:t>
      </w:r>
      <w:r w:rsidR="0048393F" w:rsidRPr="0064238B">
        <w:rPr>
          <w:rFonts w:ascii="Verdana" w:hAnsi="Verdana"/>
          <w:sz w:val="23"/>
          <w:szCs w:val="23"/>
          <w:lang w:val="en-GB"/>
        </w:rPr>
        <w:t>population</w:t>
      </w:r>
      <w:r w:rsidR="00DF0531">
        <w:rPr>
          <w:rFonts w:ascii="Verdana" w:hAnsi="Verdana"/>
          <w:sz w:val="23"/>
          <w:szCs w:val="23"/>
          <w:lang w:val="en-GB"/>
        </w:rPr>
        <w:t xml:space="preserve"> during</w:t>
      </w:r>
      <w:r>
        <w:rPr>
          <w:rFonts w:ascii="Verdana" w:hAnsi="Verdana"/>
          <w:sz w:val="23"/>
          <w:szCs w:val="23"/>
          <w:lang w:val="en-GB"/>
        </w:rPr>
        <w:t xml:space="preserve"> this period</w:t>
      </w:r>
      <w:r w:rsidR="00FE5A88" w:rsidRPr="0064238B">
        <w:rPr>
          <w:rFonts w:ascii="Verdana" w:hAnsi="Verdana"/>
          <w:sz w:val="23"/>
          <w:szCs w:val="23"/>
          <w:lang w:val="en-GB"/>
        </w:rPr>
        <w:t>.</w:t>
      </w:r>
      <w:r w:rsidR="0048393F" w:rsidRPr="0064238B">
        <w:rPr>
          <w:rFonts w:ascii="Verdana" w:hAnsi="Verdana"/>
          <w:sz w:val="23"/>
          <w:szCs w:val="23"/>
          <w:lang w:val="en-GB"/>
        </w:rPr>
        <w:t xml:space="preserve"> </w:t>
      </w:r>
    </w:p>
    <w:p w:rsidR="007342B4" w:rsidRDefault="007342B4" w:rsidP="00DD78DD">
      <w:pPr>
        <w:jc w:val="both"/>
        <w:rPr>
          <w:rFonts w:ascii="Verdana" w:hAnsi="Verdana"/>
          <w:sz w:val="23"/>
          <w:szCs w:val="23"/>
          <w:lang w:val="en-GB"/>
        </w:rPr>
      </w:pPr>
    </w:p>
    <w:p w:rsidR="00440F32" w:rsidRPr="0064238B" w:rsidRDefault="00F10CB0" w:rsidP="00DD78DD">
      <w:pPr>
        <w:jc w:val="both"/>
        <w:rPr>
          <w:rFonts w:ascii="Verdana" w:hAnsi="Verdana"/>
          <w:sz w:val="23"/>
          <w:szCs w:val="23"/>
          <w:lang w:val="en-GB"/>
        </w:rPr>
      </w:pPr>
      <w:r>
        <w:rPr>
          <w:rFonts w:ascii="Verdana" w:hAnsi="Verdana"/>
          <w:sz w:val="23"/>
          <w:szCs w:val="23"/>
          <w:lang w:val="en-GB"/>
        </w:rPr>
        <w:t>Evoking th</w:t>
      </w:r>
      <w:r w:rsidR="00E161FF">
        <w:rPr>
          <w:rFonts w:ascii="Verdana" w:hAnsi="Verdana"/>
          <w:sz w:val="23"/>
          <w:szCs w:val="23"/>
          <w:lang w:val="en-GB"/>
        </w:rPr>
        <w:t>at</w:t>
      </w:r>
      <w:r>
        <w:rPr>
          <w:rFonts w:ascii="Verdana" w:hAnsi="Verdana"/>
          <w:sz w:val="23"/>
          <w:szCs w:val="23"/>
          <w:lang w:val="en-GB"/>
        </w:rPr>
        <w:t xml:space="preserve"> historic day, </w:t>
      </w:r>
      <w:r w:rsidR="007342B4">
        <w:rPr>
          <w:rFonts w:ascii="Verdana" w:hAnsi="Verdana"/>
          <w:sz w:val="23"/>
          <w:szCs w:val="23"/>
          <w:lang w:val="en-GB"/>
        </w:rPr>
        <w:t xml:space="preserve">Mr. de Greiff </w:t>
      </w:r>
      <w:r>
        <w:rPr>
          <w:rFonts w:ascii="Verdana" w:hAnsi="Verdana"/>
          <w:sz w:val="23"/>
          <w:szCs w:val="23"/>
          <w:lang w:val="en-GB"/>
        </w:rPr>
        <w:t>join</w:t>
      </w:r>
      <w:r w:rsidR="007342B4">
        <w:rPr>
          <w:rFonts w:ascii="Verdana" w:hAnsi="Verdana"/>
          <w:sz w:val="23"/>
          <w:szCs w:val="23"/>
          <w:lang w:val="en-GB"/>
        </w:rPr>
        <w:t>ed his voice</w:t>
      </w:r>
      <w:r>
        <w:rPr>
          <w:rFonts w:ascii="Verdana" w:hAnsi="Verdana"/>
          <w:sz w:val="23"/>
          <w:szCs w:val="23"/>
          <w:lang w:val="en-GB"/>
        </w:rPr>
        <w:t xml:space="preserve"> in </w:t>
      </w:r>
      <w:r w:rsidR="00801569" w:rsidRPr="0064238B">
        <w:rPr>
          <w:rFonts w:ascii="Verdana" w:hAnsi="Verdana"/>
          <w:sz w:val="23"/>
          <w:szCs w:val="23"/>
          <w:lang w:val="en-GB"/>
        </w:rPr>
        <w:t>honour</w:t>
      </w:r>
      <w:r>
        <w:rPr>
          <w:rFonts w:ascii="Verdana" w:hAnsi="Verdana"/>
          <w:sz w:val="23"/>
          <w:szCs w:val="23"/>
          <w:lang w:val="en-GB"/>
        </w:rPr>
        <w:t xml:space="preserve">ing the </w:t>
      </w:r>
      <w:r w:rsidR="00826F58">
        <w:rPr>
          <w:rFonts w:ascii="Verdana" w:hAnsi="Verdana"/>
          <w:sz w:val="23"/>
          <w:szCs w:val="23"/>
          <w:lang w:val="en-GB"/>
        </w:rPr>
        <w:t>dignity</w:t>
      </w:r>
      <w:r>
        <w:rPr>
          <w:rFonts w:ascii="Verdana" w:hAnsi="Verdana"/>
          <w:sz w:val="23"/>
          <w:szCs w:val="23"/>
          <w:lang w:val="en-GB"/>
        </w:rPr>
        <w:t xml:space="preserve"> of the victims and survivors of the </w:t>
      </w:r>
      <w:r w:rsidR="00793BFB">
        <w:rPr>
          <w:rFonts w:ascii="Verdana" w:hAnsi="Verdana"/>
          <w:sz w:val="23"/>
          <w:szCs w:val="23"/>
          <w:lang w:val="en-GB"/>
        </w:rPr>
        <w:t xml:space="preserve">internal </w:t>
      </w:r>
      <w:r>
        <w:rPr>
          <w:rFonts w:ascii="Verdana" w:hAnsi="Verdana"/>
          <w:sz w:val="23"/>
          <w:szCs w:val="23"/>
          <w:lang w:val="en-GB"/>
        </w:rPr>
        <w:t>conflict and</w:t>
      </w:r>
      <w:r w:rsidR="00801569" w:rsidRPr="0064238B">
        <w:rPr>
          <w:rFonts w:ascii="Verdana" w:hAnsi="Verdana"/>
          <w:sz w:val="23"/>
          <w:szCs w:val="23"/>
          <w:lang w:val="en-GB"/>
        </w:rPr>
        <w:t xml:space="preserve"> recall</w:t>
      </w:r>
      <w:r>
        <w:rPr>
          <w:rFonts w:ascii="Verdana" w:hAnsi="Verdana"/>
          <w:sz w:val="23"/>
          <w:szCs w:val="23"/>
          <w:lang w:val="en-GB"/>
        </w:rPr>
        <w:t>ing</w:t>
      </w:r>
      <w:r w:rsidR="00801569" w:rsidRPr="0064238B">
        <w:rPr>
          <w:rFonts w:ascii="Verdana" w:hAnsi="Verdana"/>
          <w:sz w:val="23"/>
          <w:szCs w:val="23"/>
          <w:lang w:val="en-GB"/>
        </w:rPr>
        <w:t xml:space="preserve"> the </w:t>
      </w:r>
      <w:r w:rsidR="003E59D4">
        <w:rPr>
          <w:rFonts w:ascii="Verdana" w:hAnsi="Verdana"/>
          <w:sz w:val="23"/>
          <w:szCs w:val="23"/>
          <w:lang w:val="en-GB"/>
        </w:rPr>
        <w:t>imperative</w:t>
      </w:r>
      <w:r w:rsidR="00801569" w:rsidRPr="0064238B">
        <w:rPr>
          <w:rFonts w:ascii="Verdana" w:hAnsi="Verdana"/>
          <w:sz w:val="23"/>
          <w:szCs w:val="23"/>
          <w:lang w:val="en-GB"/>
        </w:rPr>
        <w:t xml:space="preserve"> to </w:t>
      </w:r>
      <w:r w:rsidR="00D84D92" w:rsidRPr="0064238B">
        <w:rPr>
          <w:rFonts w:ascii="Verdana" w:hAnsi="Verdana"/>
          <w:sz w:val="23"/>
          <w:szCs w:val="23"/>
          <w:lang w:val="en-GB"/>
        </w:rPr>
        <w:t>promote vi</w:t>
      </w:r>
      <w:r w:rsidR="002C47F1">
        <w:rPr>
          <w:rFonts w:ascii="Verdana" w:hAnsi="Verdana"/>
          <w:sz w:val="23"/>
          <w:szCs w:val="23"/>
          <w:lang w:val="en-GB"/>
        </w:rPr>
        <w:t>ctims’ rights to truth, justice</w:t>
      </w:r>
      <w:r w:rsidR="003E59D4">
        <w:rPr>
          <w:rFonts w:ascii="Verdana" w:hAnsi="Verdana"/>
          <w:sz w:val="23"/>
          <w:szCs w:val="23"/>
          <w:lang w:val="en-GB"/>
        </w:rPr>
        <w:t xml:space="preserve">, reparation and </w:t>
      </w:r>
      <w:proofErr w:type="spellStart"/>
      <w:r w:rsidR="003E59D4">
        <w:rPr>
          <w:rFonts w:ascii="Verdana" w:hAnsi="Verdana"/>
          <w:sz w:val="23"/>
          <w:szCs w:val="23"/>
          <w:lang w:val="en-GB"/>
        </w:rPr>
        <w:t>non-recurrence</w:t>
      </w:r>
      <w:proofErr w:type="spellEnd"/>
      <w:r w:rsidR="003E59D4">
        <w:rPr>
          <w:rFonts w:ascii="Verdana" w:hAnsi="Verdana"/>
          <w:sz w:val="23"/>
          <w:szCs w:val="23"/>
          <w:lang w:val="en-GB"/>
        </w:rPr>
        <w:t>.</w:t>
      </w:r>
    </w:p>
    <w:p w:rsidR="00E90517" w:rsidRPr="0064238B" w:rsidRDefault="00E90517" w:rsidP="003A442B">
      <w:pPr>
        <w:jc w:val="both"/>
        <w:rPr>
          <w:rFonts w:ascii="Verdana" w:hAnsi="Verdana"/>
          <w:sz w:val="23"/>
          <w:szCs w:val="23"/>
          <w:u w:val="single"/>
          <w:lang w:val="en-GB"/>
        </w:rPr>
      </w:pPr>
    </w:p>
    <w:p w:rsidR="00D84D92" w:rsidRDefault="003560A9" w:rsidP="00DD78DD">
      <w:pPr>
        <w:jc w:val="both"/>
        <w:rPr>
          <w:rFonts w:ascii="Verdana" w:hAnsi="Verdana"/>
          <w:sz w:val="23"/>
          <w:szCs w:val="23"/>
          <w:lang w:val="en-GB"/>
        </w:rPr>
      </w:pPr>
      <w:r>
        <w:rPr>
          <w:rFonts w:ascii="Verdana" w:hAnsi="Verdana"/>
          <w:sz w:val="23"/>
          <w:szCs w:val="23"/>
          <w:lang w:val="en-GB"/>
        </w:rPr>
        <w:t>Although</w:t>
      </w:r>
      <w:r w:rsidR="002C47F1">
        <w:rPr>
          <w:rFonts w:ascii="Verdana" w:hAnsi="Verdana"/>
          <w:sz w:val="23"/>
          <w:szCs w:val="23"/>
          <w:lang w:val="en-GB"/>
        </w:rPr>
        <w:t xml:space="preserve"> </w:t>
      </w:r>
      <w:r w:rsidR="0021717D" w:rsidRPr="0064238B">
        <w:rPr>
          <w:rFonts w:ascii="Verdana" w:hAnsi="Verdana"/>
          <w:sz w:val="23"/>
          <w:szCs w:val="23"/>
          <w:lang w:val="en-GB"/>
        </w:rPr>
        <w:t>progress</w:t>
      </w:r>
      <w:r w:rsidR="00D84D92" w:rsidRPr="0064238B">
        <w:rPr>
          <w:rFonts w:ascii="Verdana" w:hAnsi="Verdana"/>
          <w:sz w:val="23"/>
          <w:szCs w:val="23"/>
          <w:lang w:val="en-GB"/>
        </w:rPr>
        <w:t xml:space="preserve"> </w:t>
      </w:r>
      <w:r w:rsidR="007B7EDE" w:rsidRPr="0064238B">
        <w:rPr>
          <w:rFonts w:ascii="Verdana" w:hAnsi="Verdana"/>
          <w:sz w:val="23"/>
          <w:szCs w:val="23"/>
          <w:lang w:val="en-GB"/>
        </w:rPr>
        <w:t xml:space="preserve">has been made in prosecuting former high-level officials for crimes against humanity and genocide committed against the </w:t>
      </w:r>
      <w:r w:rsidR="00FE6328" w:rsidRPr="0064238B">
        <w:rPr>
          <w:rFonts w:ascii="Verdana" w:hAnsi="Verdana"/>
          <w:sz w:val="23"/>
          <w:szCs w:val="23"/>
          <w:lang w:val="en-GB"/>
        </w:rPr>
        <w:t>country’s indigenous population</w:t>
      </w:r>
      <w:r w:rsidR="00E161FF">
        <w:rPr>
          <w:rFonts w:ascii="Verdana" w:hAnsi="Verdana"/>
          <w:sz w:val="23"/>
          <w:szCs w:val="23"/>
          <w:lang w:val="en-GB"/>
        </w:rPr>
        <w:t>, t</w:t>
      </w:r>
      <w:r w:rsidR="00BB2186" w:rsidRPr="0064238B">
        <w:rPr>
          <w:rFonts w:ascii="Verdana" w:hAnsi="Verdana"/>
          <w:sz w:val="23"/>
          <w:szCs w:val="23"/>
          <w:lang w:val="en-GB"/>
        </w:rPr>
        <w:t xml:space="preserve">he slow pace of proceedings, mainly caused by the </w:t>
      </w:r>
      <w:r w:rsidR="00AB6881" w:rsidRPr="0064238B">
        <w:rPr>
          <w:rFonts w:ascii="Verdana" w:hAnsi="Verdana"/>
          <w:sz w:val="23"/>
          <w:szCs w:val="23"/>
          <w:lang w:val="en-GB"/>
        </w:rPr>
        <w:t xml:space="preserve">systematic use of </w:t>
      </w:r>
      <w:r w:rsidR="00DD78DD" w:rsidRPr="0064238B">
        <w:rPr>
          <w:rFonts w:ascii="Verdana" w:hAnsi="Verdana"/>
          <w:sz w:val="23"/>
          <w:szCs w:val="23"/>
          <w:lang w:val="en-GB"/>
        </w:rPr>
        <w:t>d</w:t>
      </w:r>
      <w:r w:rsidR="00DD78DD">
        <w:rPr>
          <w:rFonts w:ascii="Verdana" w:hAnsi="Verdana"/>
          <w:sz w:val="23"/>
          <w:szCs w:val="23"/>
          <w:lang w:val="en-GB"/>
        </w:rPr>
        <w:t>elaying</w:t>
      </w:r>
      <w:r w:rsidR="00DD78DD" w:rsidRPr="0064238B">
        <w:rPr>
          <w:rFonts w:ascii="Verdana" w:hAnsi="Verdana"/>
          <w:sz w:val="23"/>
          <w:szCs w:val="23"/>
          <w:lang w:val="en-GB"/>
        </w:rPr>
        <w:t xml:space="preserve"> </w:t>
      </w:r>
      <w:r w:rsidR="00776517" w:rsidRPr="0064238B">
        <w:rPr>
          <w:rFonts w:ascii="Verdana" w:hAnsi="Verdana"/>
          <w:sz w:val="23"/>
          <w:szCs w:val="23"/>
          <w:lang w:val="en-GB"/>
        </w:rPr>
        <w:t xml:space="preserve">tactics </w:t>
      </w:r>
      <w:r w:rsidR="00AB6881" w:rsidRPr="0064238B">
        <w:rPr>
          <w:rFonts w:ascii="Verdana" w:hAnsi="Verdana"/>
          <w:sz w:val="23"/>
          <w:szCs w:val="23"/>
          <w:lang w:val="en-GB"/>
        </w:rPr>
        <w:t>by</w:t>
      </w:r>
      <w:r w:rsidR="00776517" w:rsidRPr="0064238B">
        <w:rPr>
          <w:rFonts w:ascii="Verdana" w:hAnsi="Verdana"/>
          <w:sz w:val="23"/>
          <w:szCs w:val="23"/>
          <w:lang w:val="en-GB"/>
        </w:rPr>
        <w:t xml:space="preserve"> the </w:t>
      </w:r>
      <w:r w:rsidR="000A2AD8" w:rsidRPr="0064238B">
        <w:rPr>
          <w:rFonts w:ascii="Verdana" w:hAnsi="Verdana"/>
          <w:sz w:val="23"/>
          <w:szCs w:val="23"/>
          <w:lang w:val="en-GB"/>
        </w:rPr>
        <w:t>defence</w:t>
      </w:r>
      <w:r w:rsidR="00BB2186" w:rsidRPr="0064238B">
        <w:rPr>
          <w:rFonts w:ascii="Verdana" w:hAnsi="Verdana"/>
          <w:sz w:val="23"/>
          <w:szCs w:val="23"/>
          <w:lang w:val="en-GB"/>
        </w:rPr>
        <w:t xml:space="preserve">, </w:t>
      </w:r>
      <w:r>
        <w:rPr>
          <w:rFonts w:ascii="Verdana" w:hAnsi="Verdana"/>
          <w:sz w:val="23"/>
          <w:szCs w:val="23"/>
          <w:lang w:val="en-GB"/>
        </w:rPr>
        <w:t xml:space="preserve">has </w:t>
      </w:r>
      <w:r w:rsidR="00BB2186" w:rsidRPr="0064238B">
        <w:rPr>
          <w:rFonts w:ascii="Verdana" w:hAnsi="Verdana"/>
          <w:sz w:val="23"/>
          <w:szCs w:val="23"/>
          <w:lang w:val="en-GB"/>
        </w:rPr>
        <w:t>jeopardize</w:t>
      </w:r>
      <w:r w:rsidR="00A12667">
        <w:rPr>
          <w:rFonts w:ascii="Verdana" w:hAnsi="Verdana"/>
          <w:sz w:val="23"/>
          <w:szCs w:val="23"/>
          <w:lang w:val="en-GB"/>
        </w:rPr>
        <w:t>d</w:t>
      </w:r>
      <w:r w:rsidR="00BB2186" w:rsidRPr="0064238B">
        <w:rPr>
          <w:rFonts w:ascii="Verdana" w:hAnsi="Verdana"/>
          <w:sz w:val="23"/>
          <w:szCs w:val="23"/>
          <w:lang w:val="en-GB"/>
        </w:rPr>
        <w:t xml:space="preserve"> the right to</w:t>
      </w:r>
      <w:r w:rsidR="006F5F83" w:rsidRPr="0064238B">
        <w:rPr>
          <w:rFonts w:ascii="Verdana" w:hAnsi="Verdana"/>
          <w:sz w:val="23"/>
          <w:szCs w:val="23"/>
          <w:lang w:val="en-GB"/>
        </w:rPr>
        <w:t xml:space="preserve"> justice of </w:t>
      </w:r>
      <w:r w:rsidR="00FE3D5C" w:rsidRPr="0064238B">
        <w:rPr>
          <w:rFonts w:ascii="Verdana" w:hAnsi="Verdana"/>
          <w:sz w:val="23"/>
          <w:szCs w:val="23"/>
          <w:lang w:val="en-GB"/>
        </w:rPr>
        <w:t>victims</w:t>
      </w:r>
      <w:r w:rsidR="0021717D" w:rsidRPr="0064238B">
        <w:rPr>
          <w:rFonts w:ascii="Verdana" w:hAnsi="Verdana"/>
          <w:sz w:val="23"/>
          <w:szCs w:val="23"/>
          <w:lang w:val="en-GB"/>
        </w:rPr>
        <w:t xml:space="preserve"> that </w:t>
      </w:r>
      <w:r w:rsidR="00FE6328" w:rsidRPr="0064238B">
        <w:rPr>
          <w:rFonts w:ascii="Verdana" w:hAnsi="Verdana"/>
          <w:sz w:val="23"/>
          <w:szCs w:val="23"/>
          <w:lang w:val="en-GB"/>
        </w:rPr>
        <w:t>are already of advanced age</w:t>
      </w:r>
      <w:r w:rsidR="00E90517" w:rsidRPr="0064238B">
        <w:rPr>
          <w:rFonts w:ascii="Verdana" w:hAnsi="Verdana"/>
          <w:sz w:val="23"/>
          <w:szCs w:val="23"/>
          <w:lang w:val="en-GB"/>
        </w:rPr>
        <w:t xml:space="preserve">. </w:t>
      </w:r>
    </w:p>
    <w:p w:rsidR="00A12667" w:rsidRPr="0064238B" w:rsidRDefault="00A12667" w:rsidP="003A442B">
      <w:pPr>
        <w:jc w:val="both"/>
        <w:rPr>
          <w:rFonts w:ascii="Verdana" w:hAnsi="Verdana"/>
          <w:sz w:val="23"/>
          <w:szCs w:val="23"/>
          <w:lang w:val="en-GB"/>
        </w:rPr>
      </w:pPr>
    </w:p>
    <w:p w:rsidR="007C0A23" w:rsidRPr="0064238B" w:rsidRDefault="00A12667" w:rsidP="00DD78DD">
      <w:pPr>
        <w:jc w:val="both"/>
        <w:rPr>
          <w:rFonts w:ascii="Verdana" w:hAnsi="Verdana"/>
          <w:sz w:val="23"/>
          <w:szCs w:val="23"/>
          <w:lang w:val="en-GB"/>
        </w:rPr>
      </w:pPr>
      <w:r>
        <w:rPr>
          <w:rFonts w:ascii="Verdana" w:hAnsi="Verdana"/>
          <w:sz w:val="23"/>
          <w:szCs w:val="23"/>
          <w:lang w:val="en-GB"/>
        </w:rPr>
        <w:t>V</w:t>
      </w:r>
      <w:r w:rsidR="00384430" w:rsidRPr="0064238B">
        <w:rPr>
          <w:rFonts w:ascii="Verdana" w:hAnsi="Verdana"/>
          <w:sz w:val="23"/>
          <w:szCs w:val="23"/>
          <w:lang w:val="en-GB"/>
        </w:rPr>
        <w:t>ictims</w:t>
      </w:r>
      <w:r>
        <w:rPr>
          <w:rFonts w:ascii="Verdana" w:hAnsi="Verdana"/>
          <w:sz w:val="23"/>
          <w:szCs w:val="23"/>
          <w:lang w:val="en-GB"/>
        </w:rPr>
        <w:t xml:space="preserve"> also</w:t>
      </w:r>
      <w:r w:rsidR="00384430" w:rsidRPr="0064238B">
        <w:rPr>
          <w:rFonts w:ascii="Verdana" w:hAnsi="Verdana"/>
          <w:sz w:val="23"/>
          <w:szCs w:val="23"/>
          <w:lang w:val="en-GB"/>
        </w:rPr>
        <w:t xml:space="preserve"> </w:t>
      </w:r>
      <w:r w:rsidR="0090110B" w:rsidRPr="0064238B">
        <w:rPr>
          <w:rFonts w:ascii="Verdana" w:hAnsi="Verdana"/>
          <w:sz w:val="23"/>
          <w:szCs w:val="23"/>
          <w:lang w:val="en-GB"/>
        </w:rPr>
        <w:t xml:space="preserve">continue to </w:t>
      </w:r>
      <w:r w:rsidR="00384430" w:rsidRPr="0064238B">
        <w:rPr>
          <w:rFonts w:ascii="Verdana" w:hAnsi="Verdana"/>
          <w:sz w:val="23"/>
          <w:szCs w:val="23"/>
          <w:lang w:val="en-GB"/>
        </w:rPr>
        <w:t xml:space="preserve">encounter </w:t>
      </w:r>
      <w:r w:rsidR="007C0A23" w:rsidRPr="0064238B">
        <w:rPr>
          <w:rFonts w:ascii="Verdana" w:hAnsi="Verdana"/>
          <w:sz w:val="23"/>
          <w:szCs w:val="23"/>
          <w:lang w:val="en-GB"/>
        </w:rPr>
        <w:t xml:space="preserve">substantial </w:t>
      </w:r>
      <w:r w:rsidR="00384430" w:rsidRPr="0064238B">
        <w:rPr>
          <w:rFonts w:ascii="Verdana" w:hAnsi="Verdana"/>
          <w:sz w:val="23"/>
          <w:szCs w:val="23"/>
          <w:lang w:val="en-GB"/>
        </w:rPr>
        <w:t xml:space="preserve">challenges in </w:t>
      </w:r>
      <w:r w:rsidR="0090110B" w:rsidRPr="0064238B">
        <w:rPr>
          <w:rFonts w:ascii="Verdana" w:hAnsi="Verdana"/>
          <w:sz w:val="23"/>
          <w:szCs w:val="23"/>
          <w:lang w:val="en-GB"/>
        </w:rPr>
        <w:t xml:space="preserve">their </w:t>
      </w:r>
      <w:r w:rsidR="0009391F" w:rsidRPr="0064238B">
        <w:rPr>
          <w:rFonts w:ascii="Verdana" w:hAnsi="Verdana"/>
          <w:sz w:val="23"/>
          <w:szCs w:val="23"/>
          <w:lang w:val="en-GB"/>
        </w:rPr>
        <w:t>efforts</w:t>
      </w:r>
      <w:r w:rsidR="0090110B" w:rsidRPr="0064238B">
        <w:rPr>
          <w:rFonts w:ascii="Verdana" w:hAnsi="Verdana"/>
          <w:sz w:val="23"/>
          <w:szCs w:val="23"/>
          <w:lang w:val="en-GB"/>
        </w:rPr>
        <w:t xml:space="preserve"> </w:t>
      </w:r>
      <w:r w:rsidR="00D77170" w:rsidRPr="0064238B">
        <w:rPr>
          <w:rFonts w:ascii="Verdana" w:hAnsi="Verdana"/>
          <w:sz w:val="23"/>
          <w:szCs w:val="23"/>
          <w:lang w:val="en-GB"/>
        </w:rPr>
        <w:t xml:space="preserve">to </w:t>
      </w:r>
      <w:r w:rsidR="00E53022" w:rsidRPr="0064238B">
        <w:rPr>
          <w:rFonts w:ascii="Verdana" w:hAnsi="Verdana"/>
          <w:sz w:val="23"/>
          <w:szCs w:val="23"/>
          <w:lang w:val="en-GB"/>
        </w:rPr>
        <w:t>obtain</w:t>
      </w:r>
      <w:r w:rsidR="0090110B" w:rsidRPr="0064238B">
        <w:rPr>
          <w:rFonts w:ascii="Verdana" w:hAnsi="Verdana"/>
          <w:sz w:val="23"/>
          <w:szCs w:val="23"/>
          <w:lang w:val="en-GB"/>
        </w:rPr>
        <w:t xml:space="preserve"> reparation </w:t>
      </w:r>
      <w:r w:rsidR="0051282C" w:rsidRPr="0064238B">
        <w:rPr>
          <w:rFonts w:ascii="Verdana" w:hAnsi="Verdana"/>
          <w:sz w:val="23"/>
          <w:szCs w:val="23"/>
          <w:lang w:val="en-GB"/>
        </w:rPr>
        <w:t xml:space="preserve">and </w:t>
      </w:r>
      <w:r w:rsidR="00E53022" w:rsidRPr="0064238B">
        <w:rPr>
          <w:rFonts w:ascii="Verdana" w:hAnsi="Verdana"/>
          <w:sz w:val="23"/>
          <w:szCs w:val="23"/>
          <w:lang w:val="en-GB"/>
        </w:rPr>
        <w:t>find out the truth</w:t>
      </w:r>
      <w:r w:rsidR="00D77170" w:rsidRPr="0064238B">
        <w:rPr>
          <w:rFonts w:ascii="Verdana" w:hAnsi="Verdana"/>
          <w:sz w:val="23"/>
          <w:szCs w:val="23"/>
          <w:lang w:val="en-GB"/>
        </w:rPr>
        <w:t xml:space="preserve"> about past abuses</w:t>
      </w:r>
      <w:r w:rsidR="0051282C" w:rsidRPr="0064238B">
        <w:rPr>
          <w:rFonts w:ascii="Verdana" w:hAnsi="Verdana"/>
          <w:sz w:val="23"/>
          <w:szCs w:val="23"/>
          <w:lang w:val="en-GB"/>
        </w:rPr>
        <w:t xml:space="preserve">. </w:t>
      </w:r>
      <w:r w:rsidR="00163B4B">
        <w:rPr>
          <w:rFonts w:ascii="Verdana" w:hAnsi="Verdana"/>
          <w:sz w:val="23"/>
          <w:szCs w:val="23"/>
          <w:lang w:val="en-GB"/>
        </w:rPr>
        <w:t xml:space="preserve">Fifteen years after the creation of </w:t>
      </w:r>
      <w:r w:rsidR="0051282C" w:rsidRPr="0064238B">
        <w:rPr>
          <w:rFonts w:ascii="Verdana" w:hAnsi="Verdana"/>
          <w:sz w:val="23"/>
          <w:szCs w:val="23"/>
          <w:lang w:val="en-GB"/>
        </w:rPr>
        <w:t>the</w:t>
      </w:r>
      <w:r w:rsidR="009C4C36" w:rsidRPr="0064238B">
        <w:rPr>
          <w:rFonts w:ascii="Verdana" w:hAnsi="Verdana"/>
          <w:sz w:val="23"/>
          <w:szCs w:val="23"/>
          <w:lang w:val="en-GB"/>
        </w:rPr>
        <w:t xml:space="preserve"> National Reparations Programme, victims</w:t>
      </w:r>
      <w:r w:rsidR="0051282C" w:rsidRPr="0064238B">
        <w:rPr>
          <w:rFonts w:ascii="Verdana" w:hAnsi="Verdana"/>
          <w:sz w:val="23"/>
          <w:szCs w:val="23"/>
          <w:lang w:val="en-GB"/>
        </w:rPr>
        <w:t>’</w:t>
      </w:r>
      <w:r w:rsidR="009C4C36" w:rsidRPr="0064238B">
        <w:rPr>
          <w:rFonts w:ascii="Verdana" w:hAnsi="Verdana"/>
          <w:sz w:val="23"/>
          <w:szCs w:val="23"/>
          <w:lang w:val="en-GB"/>
        </w:rPr>
        <w:t xml:space="preserve"> organ</w:t>
      </w:r>
      <w:r w:rsidR="0051282C" w:rsidRPr="0064238B">
        <w:rPr>
          <w:rFonts w:ascii="Verdana" w:hAnsi="Verdana"/>
          <w:sz w:val="23"/>
          <w:szCs w:val="23"/>
          <w:lang w:val="en-GB"/>
        </w:rPr>
        <w:t xml:space="preserve">isations </w:t>
      </w:r>
      <w:r w:rsidR="007548D4">
        <w:rPr>
          <w:rFonts w:ascii="Verdana" w:hAnsi="Verdana"/>
          <w:sz w:val="23"/>
          <w:szCs w:val="23"/>
          <w:lang w:val="en-GB"/>
        </w:rPr>
        <w:t>still call for</w:t>
      </w:r>
      <w:r w:rsidR="00163B4B">
        <w:rPr>
          <w:rFonts w:ascii="Verdana" w:hAnsi="Verdana"/>
          <w:sz w:val="23"/>
          <w:szCs w:val="23"/>
          <w:lang w:val="en-GB"/>
        </w:rPr>
        <w:t xml:space="preserve"> better accessibility, </w:t>
      </w:r>
      <w:r w:rsidR="002E404C" w:rsidRPr="0064238B">
        <w:rPr>
          <w:rFonts w:ascii="Verdana" w:hAnsi="Verdana"/>
          <w:sz w:val="23"/>
          <w:szCs w:val="23"/>
          <w:lang w:val="en-GB"/>
        </w:rPr>
        <w:t xml:space="preserve">transparency </w:t>
      </w:r>
      <w:r w:rsidR="007548D4">
        <w:rPr>
          <w:rFonts w:ascii="Verdana" w:hAnsi="Verdana"/>
          <w:sz w:val="23"/>
          <w:szCs w:val="23"/>
          <w:lang w:val="en-GB"/>
        </w:rPr>
        <w:t xml:space="preserve">and </w:t>
      </w:r>
      <w:r w:rsidR="00DD78DD">
        <w:rPr>
          <w:rFonts w:ascii="Verdana" w:hAnsi="Verdana"/>
          <w:sz w:val="23"/>
          <w:szCs w:val="23"/>
          <w:lang w:val="en-GB"/>
        </w:rPr>
        <w:t xml:space="preserve">increased </w:t>
      </w:r>
      <w:r w:rsidR="007548D4">
        <w:rPr>
          <w:rFonts w:ascii="Verdana" w:hAnsi="Verdana"/>
          <w:sz w:val="23"/>
          <w:szCs w:val="23"/>
          <w:lang w:val="en-GB"/>
        </w:rPr>
        <w:t>efficiency</w:t>
      </w:r>
      <w:r w:rsidR="009B3FEB" w:rsidRPr="0064238B">
        <w:rPr>
          <w:rFonts w:ascii="Verdana" w:hAnsi="Verdana"/>
          <w:sz w:val="23"/>
          <w:szCs w:val="23"/>
          <w:lang w:val="en-GB"/>
        </w:rPr>
        <w:t xml:space="preserve"> of this </w:t>
      </w:r>
      <w:proofErr w:type="gramStart"/>
      <w:r w:rsidR="002E404C" w:rsidRPr="0064238B">
        <w:rPr>
          <w:rFonts w:ascii="Verdana" w:hAnsi="Verdana"/>
          <w:sz w:val="23"/>
          <w:szCs w:val="23"/>
          <w:lang w:val="en-GB"/>
        </w:rPr>
        <w:t>important</w:t>
      </w:r>
      <w:proofErr w:type="gramEnd"/>
      <w:r w:rsidR="002E404C" w:rsidRPr="0064238B">
        <w:rPr>
          <w:rFonts w:ascii="Verdana" w:hAnsi="Verdana"/>
          <w:sz w:val="23"/>
          <w:szCs w:val="23"/>
          <w:lang w:val="en-GB"/>
        </w:rPr>
        <w:t xml:space="preserve"> mechanism. </w:t>
      </w:r>
      <w:r w:rsidR="00792875">
        <w:rPr>
          <w:rFonts w:ascii="Verdana" w:hAnsi="Verdana"/>
          <w:sz w:val="23"/>
          <w:szCs w:val="23"/>
          <w:lang w:val="en-GB"/>
        </w:rPr>
        <w:t>T</w:t>
      </w:r>
      <w:r w:rsidR="00550B49" w:rsidRPr="0064238B">
        <w:rPr>
          <w:rFonts w:ascii="Verdana" w:hAnsi="Verdana"/>
          <w:sz w:val="23"/>
          <w:szCs w:val="23"/>
          <w:lang w:val="en-GB"/>
        </w:rPr>
        <w:t xml:space="preserve">he </w:t>
      </w:r>
      <w:r w:rsidR="003A07CE">
        <w:rPr>
          <w:rFonts w:ascii="Verdana" w:hAnsi="Verdana"/>
          <w:sz w:val="23"/>
          <w:szCs w:val="23"/>
          <w:lang w:val="en-GB"/>
        </w:rPr>
        <w:t>lack</w:t>
      </w:r>
      <w:r w:rsidR="00550B49" w:rsidRPr="0064238B">
        <w:rPr>
          <w:rFonts w:ascii="Verdana" w:hAnsi="Verdana"/>
          <w:sz w:val="23"/>
          <w:szCs w:val="23"/>
          <w:lang w:val="en-GB"/>
        </w:rPr>
        <w:t xml:space="preserve"> of </w:t>
      </w:r>
      <w:r w:rsidR="00695F0C" w:rsidRPr="0064238B">
        <w:rPr>
          <w:rFonts w:ascii="Verdana" w:hAnsi="Verdana"/>
          <w:sz w:val="23"/>
          <w:szCs w:val="23"/>
          <w:lang w:val="en-GB"/>
        </w:rPr>
        <w:t>a</w:t>
      </w:r>
      <w:r w:rsidR="003A07CE">
        <w:rPr>
          <w:rFonts w:ascii="Verdana" w:hAnsi="Verdana"/>
          <w:sz w:val="23"/>
          <w:szCs w:val="23"/>
          <w:lang w:val="en-GB"/>
        </w:rPr>
        <w:t>n adequate</w:t>
      </w:r>
      <w:r w:rsidR="0037734A" w:rsidRPr="0064238B">
        <w:rPr>
          <w:rFonts w:ascii="Verdana" w:hAnsi="Verdana"/>
          <w:sz w:val="23"/>
          <w:szCs w:val="23"/>
          <w:lang w:val="en-GB"/>
        </w:rPr>
        <w:t xml:space="preserve"> </w:t>
      </w:r>
      <w:r w:rsidR="000A2E56" w:rsidRPr="0064238B">
        <w:rPr>
          <w:rFonts w:ascii="Verdana" w:hAnsi="Verdana"/>
          <w:sz w:val="23"/>
          <w:szCs w:val="23"/>
          <w:lang w:val="en-GB"/>
        </w:rPr>
        <w:t xml:space="preserve">legal framework to </w:t>
      </w:r>
      <w:r w:rsidR="00792875">
        <w:rPr>
          <w:rFonts w:ascii="Verdana" w:hAnsi="Verdana"/>
          <w:sz w:val="23"/>
          <w:szCs w:val="23"/>
          <w:lang w:val="en-GB"/>
        </w:rPr>
        <w:t xml:space="preserve">address </w:t>
      </w:r>
      <w:r w:rsidR="00792875" w:rsidRPr="0064238B">
        <w:rPr>
          <w:rFonts w:ascii="Verdana" w:hAnsi="Verdana"/>
          <w:sz w:val="23"/>
          <w:szCs w:val="23"/>
          <w:lang w:val="en-GB"/>
        </w:rPr>
        <w:t>enforced</w:t>
      </w:r>
      <w:r w:rsidR="000A2E56" w:rsidRPr="0064238B">
        <w:rPr>
          <w:rFonts w:ascii="Verdana" w:hAnsi="Verdana"/>
          <w:sz w:val="23"/>
          <w:szCs w:val="23"/>
          <w:lang w:val="en-GB"/>
        </w:rPr>
        <w:t xml:space="preserve"> </w:t>
      </w:r>
      <w:r w:rsidR="006D54CE" w:rsidRPr="0064238B">
        <w:rPr>
          <w:rFonts w:ascii="Verdana" w:hAnsi="Verdana"/>
          <w:sz w:val="23"/>
          <w:szCs w:val="23"/>
          <w:lang w:val="en-GB"/>
        </w:rPr>
        <w:t>disappearance</w:t>
      </w:r>
      <w:r w:rsidR="00792875">
        <w:rPr>
          <w:rFonts w:ascii="Verdana" w:hAnsi="Verdana"/>
          <w:sz w:val="23"/>
          <w:szCs w:val="23"/>
          <w:lang w:val="en-GB"/>
        </w:rPr>
        <w:t>s</w:t>
      </w:r>
      <w:r w:rsidR="0037734A" w:rsidRPr="0064238B">
        <w:rPr>
          <w:rFonts w:ascii="Verdana" w:hAnsi="Verdana"/>
          <w:sz w:val="23"/>
          <w:szCs w:val="23"/>
          <w:lang w:val="en-GB"/>
        </w:rPr>
        <w:t xml:space="preserve"> </w:t>
      </w:r>
      <w:r w:rsidR="007548D4">
        <w:rPr>
          <w:rFonts w:ascii="Verdana" w:hAnsi="Verdana"/>
          <w:sz w:val="23"/>
          <w:szCs w:val="23"/>
          <w:lang w:val="en-GB"/>
        </w:rPr>
        <w:t>constitutes an</w:t>
      </w:r>
      <w:r w:rsidR="00792875">
        <w:rPr>
          <w:rFonts w:ascii="Verdana" w:hAnsi="Verdana"/>
          <w:sz w:val="23"/>
          <w:szCs w:val="23"/>
          <w:lang w:val="en-GB"/>
        </w:rPr>
        <w:t>other</w:t>
      </w:r>
      <w:r w:rsidR="007548D4">
        <w:rPr>
          <w:rFonts w:ascii="Verdana" w:hAnsi="Verdana"/>
          <w:sz w:val="23"/>
          <w:szCs w:val="23"/>
          <w:lang w:val="en-GB"/>
        </w:rPr>
        <w:t xml:space="preserve"> </w:t>
      </w:r>
      <w:r w:rsidR="0009391F" w:rsidRPr="0064238B">
        <w:rPr>
          <w:rFonts w:ascii="Verdana" w:hAnsi="Verdana"/>
          <w:sz w:val="23"/>
          <w:szCs w:val="23"/>
          <w:lang w:val="en-GB"/>
        </w:rPr>
        <w:t>obstacle to victims’ rights.</w:t>
      </w:r>
      <w:r w:rsidR="00E53022" w:rsidRPr="0064238B">
        <w:rPr>
          <w:rFonts w:ascii="Verdana" w:hAnsi="Verdana"/>
          <w:sz w:val="23"/>
          <w:szCs w:val="23"/>
          <w:lang w:val="en-GB"/>
        </w:rPr>
        <w:t xml:space="preserve"> </w:t>
      </w:r>
    </w:p>
    <w:p w:rsidR="0009391F" w:rsidRPr="0064238B" w:rsidRDefault="0009391F" w:rsidP="003A442B">
      <w:pPr>
        <w:jc w:val="both"/>
        <w:rPr>
          <w:rFonts w:ascii="Verdana" w:hAnsi="Verdana"/>
          <w:sz w:val="23"/>
          <w:szCs w:val="23"/>
          <w:lang w:val="en-GB"/>
        </w:rPr>
      </w:pPr>
    </w:p>
    <w:p w:rsidR="005048D6" w:rsidRDefault="007342B4" w:rsidP="00114403">
      <w:pPr>
        <w:jc w:val="both"/>
        <w:rPr>
          <w:rFonts w:ascii="Verdana" w:hAnsi="Verdana"/>
          <w:sz w:val="23"/>
          <w:szCs w:val="23"/>
          <w:lang w:val="en-GB"/>
        </w:rPr>
      </w:pPr>
      <w:r>
        <w:rPr>
          <w:rFonts w:ascii="Verdana" w:hAnsi="Verdana"/>
          <w:sz w:val="23"/>
          <w:szCs w:val="23"/>
          <w:lang w:val="en-GB"/>
        </w:rPr>
        <w:t>The Special Rapporteur underscored that o</w:t>
      </w:r>
      <w:r w:rsidR="006127C7" w:rsidRPr="0064238B">
        <w:rPr>
          <w:rFonts w:ascii="Verdana" w:hAnsi="Verdana"/>
          <w:sz w:val="23"/>
          <w:szCs w:val="23"/>
          <w:lang w:val="en-GB"/>
        </w:rPr>
        <w:t>n this important day for victims in Guatemala</w:t>
      </w:r>
      <w:r w:rsidR="0043651F" w:rsidRPr="0064238B">
        <w:rPr>
          <w:rFonts w:ascii="Verdana" w:hAnsi="Verdana"/>
          <w:sz w:val="23"/>
          <w:szCs w:val="23"/>
          <w:lang w:val="en-GB"/>
        </w:rPr>
        <w:t>,</w:t>
      </w:r>
      <w:r w:rsidR="0064238B" w:rsidRPr="0064238B">
        <w:rPr>
          <w:rFonts w:ascii="Verdana" w:hAnsi="Verdana"/>
          <w:sz w:val="23"/>
          <w:szCs w:val="23"/>
          <w:lang w:val="en-GB"/>
        </w:rPr>
        <w:t xml:space="preserve"> </w:t>
      </w:r>
      <w:r>
        <w:rPr>
          <w:rFonts w:ascii="Verdana" w:hAnsi="Verdana"/>
          <w:sz w:val="23"/>
          <w:szCs w:val="23"/>
          <w:lang w:val="en-GB"/>
        </w:rPr>
        <w:t>we should</w:t>
      </w:r>
      <w:r w:rsidR="0064238B" w:rsidRPr="0064238B">
        <w:rPr>
          <w:rFonts w:ascii="Verdana" w:hAnsi="Verdana"/>
          <w:sz w:val="23"/>
          <w:szCs w:val="23"/>
          <w:lang w:val="en-GB"/>
        </w:rPr>
        <w:t xml:space="preserve"> not forget </w:t>
      </w:r>
      <w:r w:rsidR="0043651F" w:rsidRPr="0064238B">
        <w:rPr>
          <w:rFonts w:ascii="Verdana" w:hAnsi="Verdana"/>
          <w:sz w:val="23"/>
          <w:szCs w:val="23"/>
          <w:lang w:val="en-GB"/>
        </w:rPr>
        <w:t xml:space="preserve">that </w:t>
      </w:r>
      <w:r w:rsidR="00695F0C" w:rsidRPr="0064238B">
        <w:rPr>
          <w:rFonts w:ascii="Verdana" w:hAnsi="Verdana"/>
          <w:sz w:val="23"/>
          <w:szCs w:val="23"/>
          <w:lang w:val="en-GB"/>
        </w:rPr>
        <w:t>promoting</w:t>
      </w:r>
      <w:r w:rsidR="007C0A23" w:rsidRPr="0064238B">
        <w:rPr>
          <w:rFonts w:ascii="Verdana" w:hAnsi="Verdana"/>
          <w:sz w:val="23"/>
          <w:szCs w:val="23"/>
          <w:lang w:val="en-GB"/>
        </w:rPr>
        <w:t xml:space="preserve"> victims’ rights is not optional, but</w:t>
      </w:r>
      <w:r w:rsidR="0064238B" w:rsidRPr="0064238B">
        <w:rPr>
          <w:rFonts w:ascii="Verdana" w:hAnsi="Verdana"/>
          <w:sz w:val="23"/>
          <w:szCs w:val="23"/>
          <w:lang w:val="en-GB"/>
        </w:rPr>
        <w:t xml:space="preserve"> a state </w:t>
      </w:r>
      <w:r w:rsidR="00695F0C" w:rsidRPr="0064238B">
        <w:rPr>
          <w:rFonts w:ascii="Verdana" w:hAnsi="Verdana"/>
          <w:sz w:val="23"/>
          <w:szCs w:val="23"/>
          <w:lang w:val="en-GB"/>
        </w:rPr>
        <w:t>obligation</w:t>
      </w:r>
      <w:r w:rsidR="0064238B" w:rsidRPr="0064238B">
        <w:rPr>
          <w:rFonts w:ascii="Verdana" w:hAnsi="Verdana"/>
          <w:sz w:val="23"/>
          <w:szCs w:val="23"/>
          <w:lang w:val="en-GB"/>
        </w:rPr>
        <w:t xml:space="preserve"> </w:t>
      </w:r>
      <w:r w:rsidR="00E90517" w:rsidRPr="0064238B">
        <w:rPr>
          <w:rFonts w:ascii="Verdana" w:hAnsi="Verdana"/>
          <w:sz w:val="23"/>
          <w:szCs w:val="23"/>
          <w:lang w:val="en-GB"/>
        </w:rPr>
        <w:t>and</w:t>
      </w:r>
      <w:r w:rsidR="007C0A23" w:rsidRPr="0064238B">
        <w:rPr>
          <w:rFonts w:ascii="Verdana" w:hAnsi="Verdana"/>
          <w:sz w:val="23"/>
          <w:szCs w:val="23"/>
          <w:lang w:val="en-GB"/>
        </w:rPr>
        <w:t xml:space="preserve"> an opportunity for </w:t>
      </w:r>
      <w:r w:rsidR="00E90517" w:rsidRPr="0064238B">
        <w:rPr>
          <w:rFonts w:ascii="Verdana" w:hAnsi="Verdana"/>
          <w:sz w:val="23"/>
          <w:szCs w:val="23"/>
          <w:lang w:val="en-GB"/>
        </w:rPr>
        <w:t>a</w:t>
      </w:r>
      <w:r w:rsidR="007C0A23" w:rsidRPr="0064238B">
        <w:rPr>
          <w:rFonts w:ascii="Verdana" w:hAnsi="Verdana"/>
          <w:sz w:val="23"/>
          <w:szCs w:val="23"/>
          <w:lang w:val="en-GB"/>
        </w:rPr>
        <w:t xml:space="preserve"> society</w:t>
      </w:r>
      <w:r w:rsidR="0043651F" w:rsidRPr="0064238B">
        <w:rPr>
          <w:rFonts w:ascii="Verdana" w:hAnsi="Verdana"/>
          <w:sz w:val="23"/>
          <w:szCs w:val="23"/>
          <w:lang w:val="en-GB"/>
        </w:rPr>
        <w:t xml:space="preserve"> as a whole. </w:t>
      </w:r>
      <w:r w:rsidR="0037734A" w:rsidRPr="0064238B">
        <w:rPr>
          <w:rFonts w:ascii="Verdana" w:hAnsi="Verdana"/>
          <w:sz w:val="23"/>
          <w:szCs w:val="23"/>
          <w:lang w:val="en-GB"/>
        </w:rPr>
        <w:t>P</w:t>
      </w:r>
      <w:r w:rsidR="0043651F" w:rsidRPr="0064238B">
        <w:rPr>
          <w:rFonts w:ascii="Verdana" w:hAnsi="Verdana"/>
          <w:sz w:val="23"/>
          <w:szCs w:val="23"/>
          <w:lang w:val="en-GB"/>
        </w:rPr>
        <w:t>romoting justice,</w:t>
      </w:r>
      <w:r w:rsidR="007C0A23" w:rsidRPr="0064238B">
        <w:rPr>
          <w:rFonts w:ascii="Verdana" w:hAnsi="Verdana"/>
          <w:sz w:val="23"/>
          <w:szCs w:val="23"/>
          <w:lang w:val="en-GB"/>
        </w:rPr>
        <w:t xml:space="preserve"> </w:t>
      </w:r>
      <w:r w:rsidR="00114403" w:rsidRPr="0064238B">
        <w:rPr>
          <w:rFonts w:ascii="Verdana" w:hAnsi="Verdana"/>
          <w:sz w:val="23"/>
          <w:szCs w:val="23"/>
          <w:lang w:val="en-GB"/>
        </w:rPr>
        <w:t>p</w:t>
      </w:r>
      <w:r w:rsidR="00114403">
        <w:rPr>
          <w:rFonts w:ascii="Verdana" w:hAnsi="Verdana"/>
          <w:sz w:val="23"/>
          <w:szCs w:val="23"/>
          <w:lang w:val="en-GB"/>
        </w:rPr>
        <w:t xml:space="preserve">roviding reparations to </w:t>
      </w:r>
      <w:r w:rsidR="0043651F" w:rsidRPr="0064238B">
        <w:rPr>
          <w:rFonts w:ascii="Verdana" w:hAnsi="Verdana"/>
          <w:sz w:val="23"/>
          <w:szCs w:val="23"/>
          <w:lang w:val="en-GB"/>
        </w:rPr>
        <w:t>victims and reveal</w:t>
      </w:r>
      <w:r w:rsidR="0037734A" w:rsidRPr="0064238B">
        <w:rPr>
          <w:rFonts w:ascii="Verdana" w:hAnsi="Verdana"/>
          <w:sz w:val="23"/>
          <w:szCs w:val="23"/>
          <w:lang w:val="en-GB"/>
        </w:rPr>
        <w:t>ing the truth about past abuses</w:t>
      </w:r>
      <w:r w:rsidR="0043651F" w:rsidRPr="0064238B">
        <w:rPr>
          <w:rFonts w:ascii="Verdana" w:hAnsi="Verdana"/>
          <w:sz w:val="23"/>
          <w:szCs w:val="23"/>
          <w:lang w:val="en-GB"/>
        </w:rPr>
        <w:t xml:space="preserve"> not only require independent and strong judicial mechanisms but also firm political commitment</w:t>
      </w:r>
      <w:r w:rsidR="00E90517" w:rsidRPr="0064238B">
        <w:rPr>
          <w:rFonts w:ascii="Verdana" w:hAnsi="Verdana"/>
          <w:sz w:val="23"/>
          <w:szCs w:val="23"/>
          <w:lang w:val="en-GB"/>
        </w:rPr>
        <w:t xml:space="preserve"> </w:t>
      </w:r>
      <w:r w:rsidR="00B5000B" w:rsidRPr="0064238B">
        <w:rPr>
          <w:rFonts w:ascii="Verdana" w:hAnsi="Verdana"/>
          <w:sz w:val="23"/>
          <w:szCs w:val="23"/>
          <w:lang w:val="en-GB"/>
        </w:rPr>
        <w:t>complemented</w:t>
      </w:r>
      <w:r w:rsidR="00E90517" w:rsidRPr="0064238B">
        <w:rPr>
          <w:rFonts w:ascii="Verdana" w:hAnsi="Verdana"/>
          <w:sz w:val="23"/>
          <w:szCs w:val="23"/>
          <w:lang w:val="en-GB"/>
        </w:rPr>
        <w:t xml:space="preserve"> by </w:t>
      </w:r>
      <w:r w:rsidR="0043651F" w:rsidRPr="0064238B">
        <w:rPr>
          <w:rFonts w:ascii="Verdana" w:hAnsi="Verdana"/>
          <w:sz w:val="23"/>
          <w:szCs w:val="23"/>
          <w:lang w:val="en-GB"/>
        </w:rPr>
        <w:t xml:space="preserve">concrete actions. </w:t>
      </w:r>
    </w:p>
    <w:p w:rsidR="005048D6" w:rsidRDefault="005048D6" w:rsidP="00E41D29">
      <w:pPr>
        <w:jc w:val="both"/>
        <w:rPr>
          <w:rFonts w:ascii="Verdana" w:hAnsi="Verdana"/>
          <w:sz w:val="23"/>
          <w:szCs w:val="23"/>
          <w:lang w:val="en-GB"/>
        </w:rPr>
      </w:pPr>
    </w:p>
    <w:p w:rsidR="00440F32" w:rsidRPr="0064238B" w:rsidRDefault="007342B4" w:rsidP="00E41D29">
      <w:pPr>
        <w:jc w:val="both"/>
        <w:rPr>
          <w:rFonts w:ascii="Verdana" w:hAnsi="Verdana"/>
          <w:sz w:val="23"/>
          <w:szCs w:val="23"/>
          <w:lang w:val="en-GB"/>
        </w:rPr>
      </w:pPr>
      <w:r>
        <w:rPr>
          <w:rFonts w:ascii="Verdana" w:hAnsi="Verdana"/>
          <w:sz w:val="23"/>
          <w:szCs w:val="23"/>
          <w:lang w:val="en-GB"/>
        </w:rPr>
        <w:t>He further stressed that t</w:t>
      </w:r>
      <w:r w:rsidR="005048D6">
        <w:rPr>
          <w:rFonts w:ascii="Verdana" w:hAnsi="Verdana"/>
          <w:sz w:val="23"/>
          <w:szCs w:val="23"/>
          <w:lang w:val="en-GB"/>
        </w:rPr>
        <w:t xml:space="preserve">he </w:t>
      </w:r>
      <w:r w:rsidR="00E41D29" w:rsidRPr="0064238B">
        <w:rPr>
          <w:rFonts w:ascii="Verdana" w:hAnsi="Verdana"/>
          <w:sz w:val="23"/>
          <w:szCs w:val="23"/>
          <w:lang w:val="en-GB"/>
        </w:rPr>
        <w:t>25</w:t>
      </w:r>
      <w:r w:rsidR="00E41D29" w:rsidRPr="0064238B">
        <w:rPr>
          <w:rFonts w:ascii="Verdana" w:hAnsi="Verdana"/>
          <w:sz w:val="23"/>
          <w:szCs w:val="23"/>
          <w:vertAlign w:val="superscript"/>
          <w:lang w:val="en-GB"/>
        </w:rPr>
        <w:t>th</w:t>
      </w:r>
      <w:r w:rsidR="00E41D29" w:rsidRPr="0064238B">
        <w:rPr>
          <w:rFonts w:ascii="Verdana" w:hAnsi="Verdana"/>
          <w:sz w:val="23"/>
          <w:szCs w:val="23"/>
          <w:lang w:val="en-GB"/>
        </w:rPr>
        <w:t xml:space="preserve"> of February </w:t>
      </w:r>
      <w:r w:rsidR="007548D4">
        <w:rPr>
          <w:rFonts w:ascii="Verdana" w:hAnsi="Verdana"/>
          <w:sz w:val="23"/>
          <w:szCs w:val="23"/>
          <w:lang w:val="en-GB"/>
        </w:rPr>
        <w:t xml:space="preserve">is </w:t>
      </w:r>
      <w:r w:rsidR="00611162">
        <w:rPr>
          <w:rFonts w:ascii="Verdana" w:hAnsi="Verdana"/>
          <w:sz w:val="23"/>
          <w:szCs w:val="23"/>
          <w:lang w:val="en-GB"/>
        </w:rPr>
        <w:t xml:space="preserve">not only a day of remembrance but also an important </w:t>
      </w:r>
      <w:r w:rsidR="007548D4">
        <w:rPr>
          <w:rFonts w:ascii="Verdana" w:hAnsi="Verdana"/>
          <w:sz w:val="23"/>
          <w:szCs w:val="23"/>
          <w:lang w:val="en-GB"/>
        </w:rPr>
        <w:t>reminder</w:t>
      </w:r>
      <w:r w:rsidR="00E41D29" w:rsidRPr="0064238B">
        <w:rPr>
          <w:rFonts w:ascii="Verdana" w:hAnsi="Verdana"/>
          <w:sz w:val="23"/>
          <w:szCs w:val="23"/>
          <w:lang w:val="en-GB"/>
        </w:rPr>
        <w:t xml:space="preserve"> </w:t>
      </w:r>
      <w:r w:rsidR="00611162">
        <w:rPr>
          <w:rFonts w:ascii="Verdana" w:hAnsi="Verdana"/>
          <w:sz w:val="23"/>
          <w:szCs w:val="23"/>
          <w:lang w:val="en-GB"/>
        </w:rPr>
        <w:t>that</w:t>
      </w:r>
      <w:r w:rsidR="00E41D29" w:rsidRPr="0064238B">
        <w:rPr>
          <w:rFonts w:ascii="Verdana" w:hAnsi="Verdana"/>
          <w:sz w:val="23"/>
          <w:szCs w:val="23"/>
          <w:lang w:val="en-GB"/>
        </w:rPr>
        <w:t xml:space="preserve"> f</w:t>
      </w:r>
      <w:r w:rsidR="0043651F" w:rsidRPr="0064238B">
        <w:rPr>
          <w:rFonts w:ascii="Verdana" w:hAnsi="Verdana"/>
          <w:sz w:val="23"/>
          <w:szCs w:val="23"/>
          <w:lang w:val="en-GB"/>
        </w:rPr>
        <w:t xml:space="preserve">acing the past is </w:t>
      </w:r>
      <w:r w:rsidR="003560A9" w:rsidRPr="0064238B">
        <w:rPr>
          <w:rFonts w:ascii="Verdana" w:hAnsi="Verdana"/>
          <w:sz w:val="23"/>
          <w:szCs w:val="23"/>
          <w:lang w:val="en-GB"/>
        </w:rPr>
        <w:t>essential</w:t>
      </w:r>
      <w:r w:rsidR="0043651F" w:rsidRPr="0064238B">
        <w:rPr>
          <w:rFonts w:ascii="Verdana" w:hAnsi="Verdana"/>
          <w:sz w:val="23"/>
          <w:szCs w:val="23"/>
          <w:lang w:val="en-GB"/>
        </w:rPr>
        <w:t xml:space="preserve"> </w:t>
      </w:r>
      <w:r w:rsidR="003560A9">
        <w:rPr>
          <w:rFonts w:ascii="Verdana" w:hAnsi="Verdana"/>
          <w:sz w:val="23"/>
          <w:szCs w:val="23"/>
          <w:lang w:val="en-GB"/>
        </w:rPr>
        <w:t>to</w:t>
      </w:r>
      <w:r w:rsidR="003560A9" w:rsidRPr="0064238B">
        <w:rPr>
          <w:rFonts w:ascii="Verdana" w:hAnsi="Verdana"/>
          <w:sz w:val="23"/>
          <w:szCs w:val="23"/>
          <w:lang w:val="en-GB"/>
        </w:rPr>
        <w:t xml:space="preserve"> </w:t>
      </w:r>
      <w:r w:rsidR="006D54CE" w:rsidRPr="0064238B">
        <w:rPr>
          <w:rFonts w:ascii="Verdana" w:hAnsi="Verdana"/>
          <w:sz w:val="23"/>
          <w:szCs w:val="23"/>
          <w:lang w:val="en-GB"/>
        </w:rPr>
        <w:t xml:space="preserve">adequately respond to </w:t>
      </w:r>
      <w:r w:rsidR="00DD4B23" w:rsidRPr="0064238B">
        <w:rPr>
          <w:rFonts w:ascii="Verdana" w:hAnsi="Verdana"/>
          <w:sz w:val="23"/>
          <w:szCs w:val="23"/>
          <w:lang w:val="en-GB"/>
        </w:rPr>
        <w:t>present</w:t>
      </w:r>
      <w:r w:rsidR="00E41D29" w:rsidRPr="0064238B">
        <w:rPr>
          <w:rFonts w:ascii="Verdana" w:hAnsi="Verdana"/>
          <w:sz w:val="23"/>
          <w:szCs w:val="23"/>
          <w:lang w:val="en-GB"/>
        </w:rPr>
        <w:t xml:space="preserve">-day </w:t>
      </w:r>
      <w:r w:rsidR="006D54CE" w:rsidRPr="0064238B">
        <w:rPr>
          <w:rFonts w:ascii="Verdana" w:hAnsi="Verdana"/>
          <w:sz w:val="23"/>
          <w:szCs w:val="23"/>
          <w:lang w:val="en-GB"/>
        </w:rPr>
        <w:t>challenges</w:t>
      </w:r>
      <w:r w:rsidR="00A12667">
        <w:rPr>
          <w:rFonts w:ascii="Verdana" w:hAnsi="Verdana"/>
          <w:sz w:val="23"/>
          <w:szCs w:val="23"/>
          <w:lang w:val="en-GB"/>
        </w:rPr>
        <w:t>.</w:t>
      </w:r>
    </w:p>
    <w:p w:rsidR="0064238B" w:rsidRDefault="0064238B" w:rsidP="00E41D29">
      <w:pPr>
        <w:jc w:val="both"/>
        <w:rPr>
          <w:sz w:val="23"/>
          <w:szCs w:val="23"/>
          <w:lang w:val="en-GB"/>
        </w:rPr>
      </w:pPr>
    </w:p>
    <w:p w:rsidR="00580692" w:rsidRDefault="00580692" w:rsidP="00E41D29">
      <w:pPr>
        <w:jc w:val="both"/>
        <w:rPr>
          <w:sz w:val="23"/>
          <w:szCs w:val="23"/>
          <w:lang w:val="en-GB"/>
        </w:rPr>
      </w:pPr>
    </w:p>
    <w:p w:rsidR="00580692" w:rsidRPr="007342B4" w:rsidRDefault="007342B4" w:rsidP="00E41D29">
      <w:pPr>
        <w:jc w:val="both"/>
        <w:rPr>
          <w:rStyle w:val="Emphasis"/>
          <w:rFonts w:ascii="Segoe UI" w:hAnsi="Segoe UI" w:cs="Segoe UI"/>
          <w:lang w:val="en-US"/>
        </w:rPr>
      </w:pPr>
      <w:r w:rsidRPr="007342B4">
        <w:rPr>
          <w:rStyle w:val="Emphasis"/>
          <w:rFonts w:ascii="Segoe UI" w:hAnsi="Segoe UI" w:cs="Segoe UI"/>
          <w:lang w:val="en-US"/>
        </w:rPr>
        <w:t>The</w:t>
      </w:r>
      <w:r w:rsidR="002B1A2A" w:rsidRPr="007342B4">
        <w:rPr>
          <w:rStyle w:val="Emphasis"/>
          <w:rFonts w:ascii="Segoe UI" w:hAnsi="Segoe UI" w:cs="Segoe UI"/>
          <w:lang w:val="en-US"/>
        </w:rPr>
        <w:t xml:space="preserve"> current Chair-Rapporteur of the UN </w:t>
      </w:r>
      <w:hyperlink r:id="rId5" w:history="1">
        <w:r w:rsidR="002B1A2A" w:rsidRPr="007342B4">
          <w:rPr>
            <w:rStyle w:val="Emphasis"/>
            <w:rFonts w:ascii="Segoe UI" w:hAnsi="Segoe UI" w:cs="Segoe UI"/>
            <w:color w:val="0000FF"/>
            <w:lang w:val="en-US"/>
          </w:rPr>
          <w:t>Working Group on Enforced or Involuntary Disappearances</w:t>
        </w:r>
      </w:hyperlink>
      <w:r w:rsidR="00B57C21">
        <w:rPr>
          <w:rStyle w:val="Emphasis"/>
          <w:rFonts w:ascii="Segoe UI" w:hAnsi="Segoe UI" w:cs="Segoe UI"/>
          <w:color w:val="0000FF"/>
          <w:lang w:val="en-US"/>
        </w:rPr>
        <w:t>,</w:t>
      </w:r>
      <w:r w:rsidR="002B1A2A" w:rsidRPr="007342B4">
        <w:rPr>
          <w:rStyle w:val="Strong"/>
          <w:rFonts w:ascii="Segoe UI" w:hAnsi="Segoe UI" w:cs="Segoe UI"/>
          <w:iCs/>
          <w:color w:val="444444"/>
          <w:lang w:val="en-US"/>
        </w:rPr>
        <w:t xml:space="preserve"> </w:t>
      </w:r>
      <w:r w:rsidRPr="007342B4">
        <w:rPr>
          <w:rStyle w:val="Emphasis"/>
          <w:rFonts w:ascii="Segoe UI" w:hAnsi="Segoe UI" w:cs="Segoe UI"/>
          <w:lang w:val="en-US"/>
        </w:rPr>
        <w:t xml:space="preserve">Mr. Bernard </w:t>
      </w:r>
      <w:proofErr w:type="spellStart"/>
      <w:r w:rsidRPr="007342B4">
        <w:rPr>
          <w:rStyle w:val="Emphasis"/>
          <w:rFonts w:ascii="Segoe UI" w:hAnsi="Segoe UI" w:cs="Segoe UI"/>
          <w:lang w:val="en-US"/>
        </w:rPr>
        <w:t>Duhaime</w:t>
      </w:r>
      <w:proofErr w:type="spellEnd"/>
      <w:r w:rsidR="002B1A2A" w:rsidRPr="007342B4">
        <w:rPr>
          <w:rStyle w:val="Emphasis"/>
        </w:rPr>
        <w:t>;</w:t>
      </w:r>
      <w:r w:rsidR="002B1A2A" w:rsidRPr="007342B4">
        <w:rPr>
          <w:rStyle w:val="Emphasis"/>
          <w:rFonts w:ascii="Segoe UI" w:hAnsi="Segoe UI" w:cs="Segoe UI"/>
          <w:lang w:val="en-US"/>
        </w:rPr>
        <w:t xml:space="preserve"> </w:t>
      </w:r>
      <w:r w:rsidR="00741317">
        <w:rPr>
          <w:rStyle w:val="Emphasis"/>
          <w:rFonts w:ascii="Segoe UI" w:hAnsi="Segoe UI" w:cs="Segoe UI"/>
          <w:lang w:val="en-US"/>
        </w:rPr>
        <w:t xml:space="preserve">the </w:t>
      </w:r>
      <w:r w:rsidR="002B1A2A" w:rsidRPr="007342B4">
        <w:rPr>
          <w:rStyle w:val="Emphasis"/>
          <w:rFonts w:ascii="Segoe UI" w:hAnsi="Segoe UI" w:cs="Segoe UI"/>
          <w:lang w:val="en-US"/>
        </w:rPr>
        <w:t>Special Rapporteur on</w:t>
      </w:r>
      <w:r w:rsidR="002B1A2A" w:rsidRPr="007342B4">
        <w:rPr>
          <w:rStyle w:val="Emphasis"/>
          <w:rFonts w:ascii="Segoe UI" w:hAnsi="Segoe UI" w:cs="Segoe UI"/>
          <w:color w:val="444444"/>
          <w:lang w:val="en-US"/>
        </w:rPr>
        <w:t xml:space="preserve"> </w:t>
      </w:r>
      <w:hyperlink r:id="rId6" w:history="1">
        <w:r w:rsidR="002B1A2A" w:rsidRPr="007342B4">
          <w:rPr>
            <w:rStyle w:val="Emphasis"/>
            <w:rFonts w:ascii="Segoe UI" w:hAnsi="Segoe UI" w:cs="Segoe UI"/>
            <w:color w:val="0000FF"/>
            <w:lang w:val="en-US"/>
          </w:rPr>
          <w:t>extrajudicial, summary or arbitrary executions</w:t>
        </w:r>
      </w:hyperlink>
      <w:r w:rsidRPr="007342B4">
        <w:rPr>
          <w:rStyle w:val="Emphasis"/>
          <w:b/>
          <w:bCs/>
          <w:iCs w:val="0"/>
        </w:rPr>
        <w:t>,</w:t>
      </w:r>
      <w:r w:rsidRPr="007342B4">
        <w:rPr>
          <w:rStyle w:val="Strong"/>
          <w:rFonts w:ascii="Segoe UI" w:hAnsi="Segoe UI" w:cs="Segoe UI"/>
          <w:iCs/>
          <w:color w:val="444444"/>
          <w:lang w:val="en-US"/>
        </w:rPr>
        <w:t xml:space="preserve"> </w:t>
      </w:r>
      <w:r w:rsidRPr="007342B4">
        <w:rPr>
          <w:rStyle w:val="Emphasis"/>
          <w:rFonts w:ascii="Segoe UI" w:hAnsi="Segoe UI" w:cs="Segoe UI"/>
          <w:lang w:val="en-US"/>
        </w:rPr>
        <w:t>Ms</w:t>
      </w:r>
      <w:r w:rsidR="00B57C21">
        <w:rPr>
          <w:rStyle w:val="Emphasis"/>
          <w:rFonts w:ascii="Segoe UI" w:hAnsi="Segoe UI" w:cs="Segoe UI"/>
          <w:lang w:val="en-US"/>
        </w:rPr>
        <w:t>.</w:t>
      </w:r>
      <w:r w:rsidRPr="007342B4">
        <w:rPr>
          <w:rStyle w:val="Emphasis"/>
          <w:rFonts w:ascii="Segoe UI" w:hAnsi="Segoe UI" w:cs="Segoe UI"/>
          <w:lang w:val="en-US"/>
        </w:rPr>
        <w:t xml:space="preserve"> Agnes Callamard</w:t>
      </w:r>
      <w:r w:rsidR="003F1B22">
        <w:rPr>
          <w:rStyle w:val="Emphasis"/>
          <w:rFonts w:ascii="Segoe UI" w:hAnsi="Segoe UI" w:cs="Segoe UI"/>
          <w:lang w:val="en-US"/>
        </w:rPr>
        <w:t>;</w:t>
      </w:r>
      <w:r w:rsidRPr="007342B4">
        <w:rPr>
          <w:rStyle w:val="Emphasis"/>
          <w:rFonts w:ascii="Segoe UI" w:hAnsi="Segoe UI" w:cs="Segoe UI"/>
          <w:lang w:val="en-US"/>
        </w:rPr>
        <w:t xml:space="preserve"> </w:t>
      </w:r>
      <w:r w:rsidR="00B96CC9">
        <w:rPr>
          <w:rStyle w:val="Emphasis"/>
          <w:rFonts w:ascii="Segoe UI" w:hAnsi="Segoe UI" w:cs="Segoe UI"/>
          <w:lang w:val="en-US"/>
        </w:rPr>
        <w:t xml:space="preserve">the </w:t>
      </w:r>
      <w:hyperlink r:id="rId7" w:history="1">
        <w:r w:rsidR="00B96CC9" w:rsidRPr="007342B4">
          <w:rPr>
            <w:rStyle w:val="Emphasis"/>
            <w:rFonts w:ascii="Segoe UI" w:hAnsi="Segoe UI" w:cs="Segoe UI"/>
            <w:color w:val="0000FF"/>
            <w:lang w:val="en-US"/>
          </w:rPr>
          <w:t>Special Rapporteur on torture and other cruel, inhuman or degrading treatment or punishment</w:t>
        </w:r>
      </w:hyperlink>
      <w:r w:rsidR="00B96CC9" w:rsidRPr="0070111D">
        <w:rPr>
          <w:rStyle w:val="Emphasis"/>
          <w:rFonts w:ascii="Calibri" w:hAnsi="Calibri" w:cs="Times New Roman"/>
          <w:b/>
          <w:bCs/>
          <w:iCs w:val="0"/>
        </w:rPr>
        <w:t>,</w:t>
      </w:r>
      <w:r w:rsidR="00B96CC9" w:rsidRPr="007342B4">
        <w:rPr>
          <w:rStyle w:val="Strong"/>
          <w:rFonts w:ascii="Segoe UI" w:hAnsi="Segoe UI" w:cs="Segoe UI"/>
          <w:iCs/>
          <w:color w:val="444444"/>
          <w:lang w:val="en-US"/>
        </w:rPr>
        <w:t xml:space="preserve"> </w:t>
      </w:r>
      <w:r w:rsidR="00B96CC9" w:rsidRPr="007342B4">
        <w:rPr>
          <w:rStyle w:val="Emphasis"/>
          <w:rFonts w:ascii="Segoe UI" w:hAnsi="Segoe UI" w:cs="Segoe UI"/>
          <w:lang w:val="en-US"/>
        </w:rPr>
        <w:t xml:space="preserve">Mr. Nils </w:t>
      </w:r>
      <w:proofErr w:type="spellStart"/>
      <w:r w:rsidR="00B96CC9" w:rsidRPr="007342B4">
        <w:rPr>
          <w:rStyle w:val="Emphasis"/>
          <w:rFonts w:ascii="Segoe UI" w:hAnsi="Segoe UI" w:cs="Segoe UI"/>
          <w:lang w:val="en-US"/>
        </w:rPr>
        <w:t>Melzer</w:t>
      </w:r>
      <w:proofErr w:type="spellEnd"/>
      <w:r w:rsidR="00B96CC9">
        <w:rPr>
          <w:rStyle w:val="Emphasis"/>
          <w:rFonts w:ascii="Segoe UI" w:hAnsi="Segoe UI" w:cs="Segoe UI"/>
          <w:lang w:val="en-US"/>
        </w:rPr>
        <w:t>;</w:t>
      </w:r>
      <w:bookmarkStart w:id="0" w:name="_GoBack"/>
      <w:bookmarkEnd w:id="0"/>
      <w:r w:rsidR="00B96CC9" w:rsidRPr="007342B4">
        <w:rPr>
          <w:rStyle w:val="Emphasis"/>
          <w:rFonts w:ascii="Segoe UI" w:hAnsi="Segoe UI" w:cs="Segoe UI"/>
          <w:lang w:val="en-US"/>
        </w:rPr>
        <w:t xml:space="preserve"> </w:t>
      </w:r>
      <w:r w:rsidR="003F1B22" w:rsidRPr="007342B4">
        <w:rPr>
          <w:rStyle w:val="Emphasis"/>
          <w:rFonts w:ascii="Segoe UI" w:hAnsi="Segoe UI" w:cs="Segoe UI"/>
          <w:lang w:val="en-US"/>
        </w:rPr>
        <w:t>and the</w:t>
      </w:r>
      <w:r w:rsidR="003F1B22" w:rsidRPr="007342B4">
        <w:rPr>
          <w:rStyle w:val="Strong"/>
          <w:rFonts w:ascii="Segoe UI" w:hAnsi="Segoe UI" w:cs="Segoe UI"/>
          <w:iCs/>
          <w:color w:val="444444"/>
          <w:lang w:val="en-US"/>
        </w:rPr>
        <w:t xml:space="preserve"> </w:t>
      </w:r>
      <w:hyperlink r:id="rId8" w:history="1">
        <w:r w:rsidR="003F1B22" w:rsidRPr="007342B4">
          <w:rPr>
            <w:rFonts w:ascii="Segoe UI" w:hAnsi="Segoe UI" w:cs="Segoe UI"/>
            <w:color w:val="0000FF"/>
            <w:lang w:val="en-US"/>
          </w:rPr>
          <w:t>Special Rapporteur on violence against women, its causes and consequences</w:t>
        </w:r>
      </w:hyperlink>
      <w:r w:rsidR="003F1B22" w:rsidRPr="007342B4">
        <w:rPr>
          <w:rStyle w:val="Emphasis"/>
          <w:rFonts w:ascii="Segoe UI" w:hAnsi="Segoe UI" w:cs="Segoe UI"/>
          <w:lang w:val="en-US"/>
        </w:rPr>
        <w:t xml:space="preserve">, Ms. </w:t>
      </w:r>
      <w:proofErr w:type="spellStart"/>
      <w:r w:rsidR="003F1B22" w:rsidRPr="007342B4">
        <w:rPr>
          <w:rStyle w:val="Emphasis"/>
          <w:rFonts w:ascii="Segoe UI" w:hAnsi="Segoe UI" w:cs="Segoe UI"/>
          <w:lang w:val="en-US"/>
        </w:rPr>
        <w:t>Dubravka</w:t>
      </w:r>
      <w:proofErr w:type="spellEnd"/>
      <w:r w:rsidR="003F1B22" w:rsidRPr="007342B4">
        <w:rPr>
          <w:rStyle w:val="Emphasis"/>
          <w:rFonts w:ascii="Segoe UI" w:hAnsi="Segoe UI" w:cs="Segoe UI"/>
          <w:lang w:val="en-US"/>
        </w:rPr>
        <w:t xml:space="preserve"> </w:t>
      </w:r>
      <w:proofErr w:type="spellStart"/>
      <w:r w:rsidR="003F1B22" w:rsidRPr="007342B4">
        <w:rPr>
          <w:rStyle w:val="Emphasis"/>
          <w:rFonts w:ascii="Segoe UI" w:hAnsi="Segoe UI" w:cs="Segoe UI"/>
          <w:lang w:val="en-US"/>
        </w:rPr>
        <w:t>Šimonović</w:t>
      </w:r>
      <w:proofErr w:type="spellEnd"/>
      <w:r w:rsidR="00741317">
        <w:rPr>
          <w:rStyle w:val="Emphasis"/>
          <w:rFonts w:ascii="Segoe UI" w:hAnsi="Segoe UI" w:cs="Segoe UI"/>
          <w:lang w:val="en-US"/>
        </w:rPr>
        <w:t>,</w:t>
      </w:r>
      <w:r w:rsidR="003F1B22" w:rsidRPr="007342B4">
        <w:rPr>
          <w:rStyle w:val="Emphasis"/>
          <w:rFonts w:ascii="Segoe UI" w:hAnsi="Segoe UI" w:cs="Segoe UI"/>
          <w:lang w:val="en-US"/>
        </w:rPr>
        <w:t xml:space="preserve"> </w:t>
      </w:r>
      <w:r w:rsidRPr="007342B4">
        <w:rPr>
          <w:rStyle w:val="Emphasis"/>
          <w:rFonts w:ascii="Segoe UI" w:hAnsi="Segoe UI" w:cs="Segoe UI"/>
          <w:lang w:val="en-US"/>
        </w:rPr>
        <w:t>endorse this view</w:t>
      </w:r>
      <w:r w:rsidR="00741317">
        <w:rPr>
          <w:rStyle w:val="Emphasis"/>
          <w:rFonts w:ascii="Segoe UI" w:hAnsi="Segoe UI" w:cs="Segoe UI"/>
          <w:lang w:val="en-US"/>
        </w:rPr>
        <w:t>.</w:t>
      </w:r>
    </w:p>
    <w:p w:rsidR="00E161FF" w:rsidRPr="00214545" w:rsidRDefault="00E161FF" w:rsidP="00E41D29">
      <w:pPr>
        <w:jc w:val="both"/>
        <w:rPr>
          <w:rFonts w:ascii="Verdana" w:hAnsi="Verdana"/>
          <w:sz w:val="23"/>
          <w:szCs w:val="23"/>
          <w:lang w:val="en-US"/>
        </w:rPr>
      </w:pPr>
    </w:p>
    <w:sectPr w:rsidR="00E161FF" w:rsidRPr="00214545" w:rsidSect="002F0D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F2"/>
    <w:rsid w:val="0004080B"/>
    <w:rsid w:val="00041843"/>
    <w:rsid w:val="000766E3"/>
    <w:rsid w:val="00077E06"/>
    <w:rsid w:val="0009391F"/>
    <w:rsid w:val="000A2AD8"/>
    <w:rsid w:val="000A2E56"/>
    <w:rsid w:val="000D1A36"/>
    <w:rsid w:val="00114403"/>
    <w:rsid w:val="001236B9"/>
    <w:rsid w:val="001337D0"/>
    <w:rsid w:val="00163B4B"/>
    <w:rsid w:val="00174D42"/>
    <w:rsid w:val="001A68C6"/>
    <w:rsid w:val="001C6798"/>
    <w:rsid w:val="001D478C"/>
    <w:rsid w:val="00214545"/>
    <w:rsid w:val="0021717D"/>
    <w:rsid w:val="002B1A2A"/>
    <w:rsid w:val="002C47F1"/>
    <w:rsid w:val="002E404C"/>
    <w:rsid w:val="002F0D8F"/>
    <w:rsid w:val="00340FC9"/>
    <w:rsid w:val="00346EB8"/>
    <w:rsid w:val="003560A9"/>
    <w:rsid w:val="0037734A"/>
    <w:rsid w:val="00384430"/>
    <w:rsid w:val="003A07CE"/>
    <w:rsid w:val="003A442B"/>
    <w:rsid w:val="003E59D4"/>
    <w:rsid w:val="003F1B22"/>
    <w:rsid w:val="003F2128"/>
    <w:rsid w:val="00431748"/>
    <w:rsid w:val="0043651F"/>
    <w:rsid w:val="00440F32"/>
    <w:rsid w:val="0048393F"/>
    <w:rsid w:val="004912D2"/>
    <w:rsid w:val="005048D6"/>
    <w:rsid w:val="0051282C"/>
    <w:rsid w:val="00550B49"/>
    <w:rsid w:val="00556F25"/>
    <w:rsid w:val="00580692"/>
    <w:rsid w:val="005A0000"/>
    <w:rsid w:val="005A6EE0"/>
    <w:rsid w:val="00611162"/>
    <w:rsid w:val="006127C7"/>
    <w:rsid w:val="006376E0"/>
    <w:rsid w:val="0064238B"/>
    <w:rsid w:val="00683B2A"/>
    <w:rsid w:val="00695F0C"/>
    <w:rsid w:val="006B6766"/>
    <w:rsid w:val="006D54CE"/>
    <w:rsid w:val="006F5F83"/>
    <w:rsid w:val="00704638"/>
    <w:rsid w:val="00720DED"/>
    <w:rsid w:val="007342B4"/>
    <w:rsid w:val="00741317"/>
    <w:rsid w:val="00754579"/>
    <w:rsid w:val="007548D4"/>
    <w:rsid w:val="00776517"/>
    <w:rsid w:val="00792875"/>
    <w:rsid w:val="00793BFB"/>
    <w:rsid w:val="007B7EDE"/>
    <w:rsid w:val="007C0A23"/>
    <w:rsid w:val="007C2DBD"/>
    <w:rsid w:val="00801569"/>
    <w:rsid w:val="00826F58"/>
    <w:rsid w:val="008308DC"/>
    <w:rsid w:val="0090110B"/>
    <w:rsid w:val="00997BE6"/>
    <w:rsid w:val="009A51D5"/>
    <w:rsid w:val="009B3FEB"/>
    <w:rsid w:val="009C4C36"/>
    <w:rsid w:val="00A12667"/>
    <w:rsid w:val="00A16C01"/>
    <w:rsid w:val="00AA2E3E"/>
    <w:rsid w:val="00AB6881"/>
    <w:rsid w:val="00B150C2"/>
    <w:rsid w:val="00B34276"/>
    <w:rsid w:val="00B41128"/>
    <w:rsid w:val="00B436F2"/>
    <w:rsid w:val="00B5000B"/>
    <w:rsid w:val="00B57C21"/>
    <w:rsid w:val="00B62DD9"/>
    <w:rsid w:val="00B96CC9"/>
    <w:rsid w:val="00BA51C5"/>
    <w:rsid w:val="00BB15F5"/>
    <w:rsid w:val="00BB2186"/>
    <w:rsid w:val="00BD6F17"/>
    <w:rsid w:val="00CD739A"/>
    <w:rsid w:val="00D072A2"/>
    <w:rsid w:val="00D77170"/>
    <w:rsid w:val="00D84398"/>
    <w:rsid w:val="00D84D92"/>
    <w:rsid w:val="00DD4B23"/>
    <w:rsid w:val="00DD78DD"/>
    <w:rsid w:val="00DF0531"/>
    <w:rsid w:val="00E161FF"/>
    <w:rsid w:val="00E41D29"/>
    <w:rsid w:val="00E53022"/>
    <w:rsid w:val="00E558B2"/>
    <w:rsid w:val="00E73A89"/>
    <w:rsid w:val="00E90517"/>
    <w:rsid w:val="00E975D9"/>
    <w:rsid w:val="00EB25F2"/>
    <w:rsid w:val="00F10CB0"/>
    <w:rsid w:val="00FA0389"/>
    <w:rsid w:val="00FE3D5C"/>
    <w:rsid w:val="00FE5A88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75C8492-FB0F-4335-B554-AE7BBCE8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6E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E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EB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E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EB8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E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B8"/>
    <w:rPr>
      <w:rFonts w:ascii="Lucida Grande" w:hAnsi="Lucida Grande"/>
      <w:sz w:val="18"/>
      <w:szCs w:val="18"/>
      <w:lang w:val="en-AU"/>
    </w:rPr>
  </w:style>
  <w:style w:type="character" w:customStyle="1" w:styleId="h2">
    <w:name w:val="h2"/>
    <w:basedOn w:val="DefaultParagraphFont"/>
    <w:rsid w:val="00580692"/>
  </w:style>
  <w:style w:type="paragraph" w:styleId="NormalWeb">
    <w:name w:val="Normal (Web)"/>
    <w:basedOn w:val="Normal"/>
    <w:uiPriority w:val="99"/>
    <w:semiHidden/>
    <w:unhideWhenUsed/>
    <w:rsid w:val="00E161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E161FF"/>
    <w:rPr>
      <w:b/>
      <w:bCs/>
    </w:rPr>
  </w:style>
  <w:style w:type="character" w:styleId="Emphasis">
    <w:name w:val="Emphasis"/>
    <w:basedOn w:val="DefaultParagraphFont"/>
    <w:uiPriority w:val="20"/>
    <w:qFormat/>
    <w:rsid w:val="00E161FF"/>
    <w:rPr>
      <w:i/>
      <w:iCs/>
    </w:rPr>
  </w:style>
  <w:style w:type="character" w:styleId="Hyperlink">
    <w:name w:val="Hyperlink"/>
    <w:basedOn w:val="DefaultParagraphFont"/>
    <w:uiPriority w:val="99"/>
    <w:unhideWhenUsed/>
    <w:rsid w:val="00E16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668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Women/SRWomen/Pages/SRWomenIndex.aspx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Issues/Torture/SRTorture/Pages/SRTortureIndex.asp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Issues/Executions/Pages/SRExecutionsIndex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ohchr.org/EN/Issues/Disappearances/Pages/DisappearancesIndex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hchr.org/EN/Issues/TruthJusticeReparation/Pages/Index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6E0934-F8B0-4C2E-89ED-C9A6AE8EE859}"/>
</file>

<file path=customXml/itemProps2.xml><?xml version="1.0" encoding="utf-8"?>
<ds:datastoreItem xmlns:ds="http://schemas.openxmlformats.org/officeDocument/2006/customXml" ds:itemID="{8849DBE5-F245-45AD-B203-6AE345A519D8}"/>
</file>

<file path=customXml/itemProps3.xml><?xml version="1.0" encoding="utf-8"?>
<ds:datastoreItem xmlns:ds="http://schemas.openxmlformats.org/officeDocument/2006/customXml" ds:itemID="{E69EE573-9AD7-49C4-8CE8-F42679848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Sciences Po Paris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Fritz Samuel Böhm</dc:creator>
  <cp:lastModifiedBy>Brenda Vukovic</cp:lastModifiedBy>
  <cp:revision>12</cp:revision>
  <cp:lastPrinted>2018-02-23T15:02:00Z</cp:lastPrinted>
  <dcterms:created xsi:type="dcterms:W3CDTF">2018-02-23T13:10:00Z</dcterms:created>
  <dcterms:modified xsi:type="dcterms:W3CDTF">2018-02-23T15:24:00Z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