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BCDA" w14:textId="77777777" w:rsidR="00477D89" w:rsidRPr="00CB7462" w:rsidRDefault="00477D89" w:rsidP="00477D89">
      <w:pPr>
        <w:jc w:val="center"/>
        <w:rPr>
          <w:b/>
          <w:sz w:val="32"/>
          <w:szCs w:val="32"/>
        </w:rPr>
      </w:pPr>
      <w:r w:rsidRPr="00CB7462">
        <w:rPr>
          <w:b/>
          <w:sz w:val="32"/>
          <w:szCs w:val="32"/>
        </w:rPr>
        <w:t>Questionnaire</w:t>
      </w:r>
    </w:p>
    <w:p w14:paraId="421EF394" w14:textId="77777777" w:rsidR="00477D89" w:rsidRPr="00A34F7E" w:rsidRDefault="00477D89" w:rsidP="00477D89">
      <w:pPr>
        <w:jc w:val="center"/>
        <w:rPr>
          <w:b/>
          <w:sz w:val="24"/>
        </w:rPr>
      </w:pPr>
      <w:r w:rsidRPr="00A34F7E">
        <w:rPr>
          <w:b/>
          <w:sz w:val="24"/>
        </w:rPr>
        <w:t>The Special Rapporteur´s thematic report on the impact of mega-projects</w:t>
      </w:r>
      <w:r w:rsidRPr="00CB7462">
        <w:rPr>
          <w:rStyle w:val="FootnoteReference"/>
          <w:b/>
          <w:sz w:val="24"/>
          <w:szCs w:val="24"/>
        </w:rPr>
        <w:footnoteReference w:id="1"/>
      </w:r>
      <w:r w:rsidRPr="00A34F7E">
        <w:rPr>
          <w:b/>
          <w:sz w:val="24"/>
        </w:rPr>
        <w:t xml:space="preserve"> on the human rights to water and sanitation</w:t>
      </w:r>
      <w:r w:rsidRPr="00CB7462">
        <w:rPr>
          <w:rStyle w:val="FootnoteReference"/>
          <w:b/>
          <w:sz w:val="24"/>
          <w:szCs w:val="24"/>
        </w:rPr>
        <w:footnoteReference w:id="2"/>
      </w:r>
    </w:p>
    <w:p w14:paraId="37DE0189" w14:textId="22DD8277" w:rsidR="00477D89" w:rsidRPr="00A34F7E" w:rsidRDefault="00477D89" w:rsidP="00763EB6">
      <w:pPr>
        <w:ind w:left="0" w:firstLine="0"/>
        <w:rPr>
          <w:b/>
        </w:rPr>
      </w:pPr>
      <w:bookmarkStart w:id="0" w:name="_GoBack"/>
      <w:bookmarkEnd w:id="0"/>
    </w:p>
    <w:p w14:paraId="5AEDC640" w14:textId="77777777" w:rsidR="00477D89" w:rsidRPr="00A34F7E" w:rsidRDefault="00477D89" w:rsidP="00477D89">
      <w:pPr>
        <w:spacing w:line="259" w:lineRule="auto"/>
        <w:ind w:left="0" w:firstLine="0"/>
      </w:pPr>
      <w:r w:rsidRPr="00A34F7E">
        <w:t xml:space="preserve">The Special Rapporteur on the human rights to safe drinking water and sanitation, Mr. </w:t>
      </w:r>
      <w:proofErr w:type="spellStart"/>
      <w:r w:rsidRPr="00A34F7E">
        <w:t>Léo</w:t>
      </w:r>
      <w:proofErr w:type="spellEnd"/>
      <w:r w:rsidRPr="00A34F7E">
        <w:t xml:space="preserve"> Heller, will submit his thematic report on the impact of mega-projects on the human rights to water and</w:t>
      </w:r>
      <w:r>
        <w:t xml:space="preserve"> sanitation to the seventy-fourth</w:t>
      </w:r>
      <w:r w:rsidRPr="00A34F7E">
        <w:t xml:space="preserve"> session of the United Nations General Assembly in 2019. </w:t>
      </w:r>
    </w:p>
    <w:p w14:paraId="6EDB6B26" w14:textId="77777777" w:rsidR="00477D89" w:rsidRPr="00A34F7E" w:rsidRDefault="00477D89" w:rsidP="00477D89">
      <w:pPr>
        <w:spacing w:line="259" w:lineRule="auto"/>
      </w:pPr>
    </w:p>
    <w:p w14:paraId="72AA9234" w14:textId="77777777" w:rsidR="00477D89" w:rsidRPr="00A34F7E" w:rsidRDefault="00477D89" w:rsidP="00477D89">
      <w:pPr>
        <w:spacing w:line="259" w:lineRule="auto"/>
        <w:ind w:left="0" w:firstLine="0"/>
        <w:rPr>
          <w:b/>
        </w:rPr>
      </w:pPr>
      <w:r w:rsidRPr="00A34F7E">
        <w:t xml:space="preserve">As part of his research, the Special Rapporteur welcomes responses to any of the following questions. </w:t>
      </w:r>
      <w:r w:rsidRPr="00A34F7E">
        <w:rPr>
          <w:b/>
        </w:rPr>
        <w:t>Response can be limited to selected questions as relevant.</w:t>
      </w:r>
    </w:p>
    <w:p w14:paraId="14B7C968" w14:textId="77777777" w:rsidR="00477D89" w:rsidRPr="00A34F7E" w:rsidRDefault="00477D89" w:rsidP="00477D89">
      <w:pPr>
        <w:spacing w:line="259" w:lineRule="auto"/>
      </w:pPr>
    </w:p>
    <w:p w14:paraId="69B65FA3" w14:textId="77777777" w:rsidR="00477D89" w:rsidRPr="00A34F7E" w:rsidRDefault="00477D89" w:rsidP="00477D89">
      <w:pPr>
        <w:spacing w:line="259" w:lineRule="auto"/>
        <w:ind w:left="0" w:firstLine="0"/>
      </w:pPr>
      <w:r w:rsidRPr="00A34F7E">
        <w:t xml:space="preserve">The questionnaire </w:t>
      </w:r>
      <w:proofErr w:type="gramStart"/>
      <w:r w:rsidRPr="00A34F7E">
        <w:t>is organized</w:t>
      </w:r>
      <w:proofErr w:type="gramEnd"/>
      <w:r w:rsidRPr="00A34F7E">
        <w:t xml:space="preserve"> according to seven stages of the human rights to water and sanitation in the mega-project cycle (See Annex), through which impacts of mega-projects on the human rights to water and sanitation can potentially take place.</w:t>
      </w:r>
    </w:p>
    <w:p w14:paraId="147FEDA6" w14:textId="77777777" w:rsidR="00477D89" w:rsidRPr="00A34F7E" w:rsidRDefault="00477D89" w:rsidP="00477D89">
      <w:pPr>
        <w:spacing w:line="259" w:lineRule="auto"/>
      </w:pPr>
    </w:p>
    <w:p w14:paraId="0ACCAF55" w14:textId="77777777" w:rsidR="00477D89" w:rsidRPr="00A34F7E" w:rsidRDefault="00477D89" w:rsidP="00477D89">
      <w:pPr>
        <w:spacing w:line="259" w:lineRule="auto"/>
        <w:rPr>
          <w:b/>
        </w:rPr>
      </w:pPr>
      <w:r w:rsidRPr="00A34F7E">
        <w:t xml:space="preserve">Kindly submit response to srwatsan@ohchr.org </w:t>
      </w:r>
      <w:r w:rsidRPr="00A34F7E">
        <w:rPr>
          <w:b/>
        </w:rPr>
        <w:t>by 15 March 2019.</w:t>
      </w:r>
    </w:p>
    <w:p w14:paraId="696F01EE" w14:textId="77777777" w:rsidR="00477D89" w:rsidRPr="00A34F7E" w:rsidRDefault="00477D89" w:rsidP="00477D89">
      <w:pPr>
        <w:spacing w:line="259" w:lineRule="auto"/>
        <w:rPr>
          <w:b/>
        </w:rPr>
      </w:pPr>
    </w:p>
    <w:p w14:paraId="62A9EE30" w14:textId="77777777" w:rsidR="00477D89" w:rsidRPr="00A34F7E" w:rsidRDefault="00477D89" w:rsidP="00477D89">
      <w:pPr>
        <w:spacing w:line="259" w:lineRule="auto"/>
        <w:rPr>
          <w:b/>
        </w:rPr>
      </w:pPr>
      <w:r w:rsidRPr="00A34F7E">
        <w:rPr>
          <w:b/>
        </w:rPr>
        <w:t>General questions</w:t>
      </w:r>
    </w:p>
    <w:p w14:paraId="2C238267" w14:textId="77777777" w:rsidR="00477D89" w:rsidRPr="00A34F7E" w:rsidRDefault="00477D89" w:rsidP="00477D89">
      <w:pPr>
        <w:spacing w:line="259" w:lineRule="auto"/>
      </w:pPr>
    </w:p>
    <w:p w14:paraId="694E7086" w14:textId="77777777" w:rsidR="00477D89" w:rsidRPr="00A34F7E" w:rsidRDefault="00477D89" w:rsidP="00477D89">
      <w:pPr>
        <w:pStyle w:val="ListParagraph"/>
        <w:numPr>
          <w:ilvl w:val="0"/>
          <w:numId w:val="1"/>
        </w:numPr>
        <w:spacing w:after="0" w:line="259" w:lineRule="auto"/>
        <w:ind w:right="0"/>
        <w:contextualSpacing w:val="0"/>
      </w:pPr>
      <w:r w:rsidRPr="00A34F7E">
        <w:t>How do mega-projects contribute towards the progressive realization of the human rights to water and sanitation?</w:t>
      </w:r>
    </w:p>
    <w:p w14:paraId="013FACFC" w14:textId="77777777" w:rsidR="00477D89" w:rsidRPr="00A34F7E" w:rsidRDefault="00477D89" w:rsidP="00477D89">
      <w:pPr>
        <w:pStyle w:val="ListParagraph"/>
        <w:spacing w:line="259" w:lineRule="auto"/>
        <w:ind w:left="360"/>
        <w:contextualSpacing w:val="0"/>
      </w:pPr>
    </w:p>
    <w:p w14:paraId="02DBED08" w14:textId="77777777" w:rsidR="00477D89" w:rsidRPr="00A34F7E" w:rsidRDefault="00477D89" w:rsidP="00477D89">
      <w:pPr>
        <w:pStyle w:val="ListParagraph"/>
        <w:numPr>
          <w:ilvl w:val="0"/>
          <w:numId w:val="1"/>
        </w:numPr>
        <w:spacing w:after="0" w:line="259" w:lineRule="auto"/>
        <w:ind w:right="0"/>
        <w:contextualSpacing w:val="0"/>
      </w:pPr>
      <w:r w:rsidRPr="00A34F7E">
        <w:t xml:space="preserve">What are the main positive and negative impacts, assessed by your </w:t>
      </w:r>
      <w:r>
        <w:t>Government</w:t>
      </w:r>
      <w:r w:rsidRPr="00A34F7E">
        <w:t>, that mega-projects have on the normative content of the human rights to water and sanitation (quality and safety, accessibility, availability, acceptability, affordability, dignity and privacy) and the human rights principles (access to information, participation, equality and non-discrimination)?</w:t>
      </w:r>
    </w:p>
    <w:p w14:paraId="4A210933" w14:textId="77777777" w:rsidR="00477D89" w:rsidRPr="00A34F7E" w:rsidRDefault="00477D89" w:rsidP="00477D89">
      <w:pPr>
        <w:spacing w:line="259" w:lineRule="auto"/>
      </w:pPr>
    </w:p>
    <w:p w14:paraId="706ABED4" w14:textId="77777777" w:rsidR="00477D89" w:rsidRPr="00A34F7E" w:rsidRDefault="00477D89" w:rsidP="00477D89">
      <w:pPr>
        <w:spacing w:line="259" w:lineRule="auto"/>
        <w:rPr>
          <w:b/>
        </w:rPr>
      </w:pPr>
      <w:r w:rsidRPr="00A34F7E">
        <w:rPr>
          <w:b/>
        </w:rPr>
        <w:t>Stage 1: Macro-planning</w:t>
      </w:r>
    </w:p>
    <w:p w14:paraId="4A27BFAE" w14:textId="77777777" w:rsidR="00477D89" w:rsidRPr="00A34F7E" w:rsidRDefault="00477D89" w:rsidP="00477D89">
      <w:pPr>
        <w:spacing w:line="259" w:lineRule="auto"/>
        <w:rPr>
          <w:b/>
        </w:rPr>
      </w:pPr>
    </w:p>
    <w:p w14:paraId="71F14901" w14:textId="77777777" w:rsidR="00477D89" w:rsidRDefault="00477D89" w:rsidP="00477D89">
      <w:pPr>
        <w:pStyle w:val="ListParagraph"/>
        <w:numPr>
          <w:ilvl w:val="0"/>
          <w:numId w:val="1"/>
        </w:numPr>
        <w:spacing w:after="0"/>
        <w:ind w:right="0"/>
        <w:contextualSpacing w:val="0"/>
      </w:pPr>
      <w:r w:rsidRPr="00A34F7E">
        <w:t>During the macro-planning (the stage when mega-projects are identified as part of the national development agenda of a country), how and in which forms has your Government introduced human rights-based approaches in national policies integrating mega-projects, in order to protect, promote and fulfil the human rights to water and sanitation?</w:t>
      </w:r>
    </w:p>
    <w:p w14:paraId="508AA08D" w14:textId="77777777" w:rsidR="00477D89" w:rsidRPr="00A34F7E" w:rsidRDefault="00477D89" w:rsidP="00477D89"/>
    <w:p w14:paraId="713E1E5B" w14:textId="77777777" w:rsidR="00477D89" w:rsidRDefault="00477D89" w:rsidP="00477D89">
      <w:pPr>
        <w:pStyle w:val="ListParagraph"/>
        <w:numPr>
          <w:ilvl w:val="0"/>
          <w:numId w:val="1"/>
        </w:numPr>
        <w:spacing w:after="0"/>
        <w:ind w:right="0"/>
        <w:contextualSpacing w:val="0"/>
      </w:pPr>
      <w:r w:rsidRPr="00A34F7E">
        <w:lastRenderedPageBreak/>
        <w:t xml:space="preserve">What type of participatory processes </w:t>
      </w:r>
      <w:proofErr w:type="gramStart"/>
      <w:r w:rsidRPr="00A34F7E">
        <w:t>have been implemented</w:t>
      </w:r>
      <w:proofErr w:type="gramEnd"/>
      <w:r w:rsidRPr="00A34F7E">
        <w:t xml:space="preserve"> by your Government to inform the public and the affected population and to facilitate the discussion on the option to include or not include mega-projects i</w:t>
      </w:r>
      <w:r>
        <w:t>n national development policies?</w:t>
      </w:r>
    </w:p>
    <w:p w14:paraId="771F80CA" w14:textId="77777777" w:rsidR="00477D89" w:rsidRPr="00A34F7E" w:rsidRDefault="00477D89" w:rsidP="00477D89"/>
    <w:p w14:paraId="0E9CCFC7" w14:textId="77777777" w:rsidR="00477D89" w:rsidRDefault="00477D89" w:rsidP="00477D89">
      <w:pPr>
        <w:pStyle w:val="ListParagraph"/>
        <w:numPr>
          <w:ilvl w:val="0"/>
          <w:numId w:val="1"/>
        </w:numPr>
        <w:spacing w:after="0"/>
        <w:ind w:right="0"/>
        <w:contextualSpacing w:val="0"/>
      </w:pPr>
      <w:r w:rsidRPr="00A34F7E">
        <w:t xml:space="preserve">What challenges exist to ensure transparency and participation as well as access to information in the macro-planning stage? How have they </w:t>
      </w:r>
      <w:proofErr w:type="gramStart"/>
      <w:r w:rsidRPr="00A34F7E">
        <w:t>been addressed and guaranteed</w:t>
      </w:r>
      <w:r>
        <w:t>, if any</w:t>
      </w:r>
      <w:proofErr w:type="gramEnd"/>
      <w:r>
        <w:t>?</w:t>
      </w:r>
    </w:p>
    <w:p w14:paraId="30DBCBA7" w14:textId="77777777" w:rsidR="00477D89" w:rsidRPr="00A34F7E" w:rsidRDefault="00477D89" w:rsidP="00477D89"/>
    <w:p w14:paraId="7B208EA5" w14:textId="77777777" w:rsidR="00477D89" w:rsidRDefault="00477D89" w:rsidP="00477D89">
      <w:pPr>
        <w:spacing w:line="259" w:lineRule="auto"/>
        <w:rPr>
          <w:b/>
        </w:rPr>
      </w:pPr>
      <w:bookmarkStart w:id="1" w:name="_Hlk528755745"/>
      <w:r w:rsidRPr="00A34F7E">
        <w:rPr>
          <w:b/>
        </w:rPr>
        <w:t>Stage 2: Planning and designing</w:t>
      </w:r>
    </w:p>
    <w:p w14:paraId="2B0D4D00" w14:textId="77777777" w:rsidR="00477D89" w:rsidRPr="00A34F7E" w:rsidRDefault="00477D89" w:rsidP="00477D89">
      <w:pPr>
        <w:spacing w:line="259" w:lineRule="auto"/>
        <w:rPr>
          <w:b/>
        </w:rPr>
      </w:pPr>
    </w:p>
    <w:bookmarkEnd w:id="1"/>
    <w:p w14:paraId="384FB29F" w14:textId="77777777" w:rsidR="00477D89" w:rsidRDefault="00477D89" w:rsidP="00477D89">
      <w:pPr>
        <w:pStyle w:val="ListParagraph"/>
        <w:numPr>
          <w:ilvl w:val="0"/>
          <w:numId w:val="1"/>
        </w:numPr>
        <w:spacing w:after="0" w:line="259" w:lineRule="auto"/>
        <w:ind w:right="0"/>
        <w:contextualSpacing w:val="0"/>
      </w:pPr>
      <w:r w:rsidRPr="00A34F7E">
        <w:t>What measures have been adopted by your Government to ensure that the framework on the human rights to water and sanitation is implemented in the planning and designing phase, both within a</w:t>
      </w:r>
      <w:r>
        <w:t>nd outside of the territory of the</w:t>
      </w:r>
      <w:r w:rsidRPr="00A34F7E">
        <w:t xml:space="preserve"> State? Please provide information on the challenges or good practices faced during the planning and designing stage to respect, promote and fulfil the human rights to water and sanitation.</w:t>
      </w:r>
    </w:p>
    <w:p w14:paraId="64844B63" w14:textId="77777777" w:rsidR="00477D89" w:rsidRPr="00A34F7E" w:rsidRDefault="00477D89" w:rsidP="00477D89">
      <w:pPr>
        <w:spacing w:line="259" w:lineRule="auto"/>
      </w:pPr>
    </w:p>
    <w:p w14:paraId="424CF5B3" w14:textId="77777777" w:rsidR="00477D89" w:rsidRDefault="00477D89" w:rsidP="00477D89">
      <w:pPr>
        <w:pStyle w:val="ListParagraph"/>
        <w:numPr>
          <w:ilvl w:val="0"/>
          <w:numId w:val="1"/>
        </w:numPr>
        <w:spacing w:after="0" w:line="259" w:lineRule="auto"/>
        <w:ind w:right="0"/>
        <w:contextualSpacing w:val="0"/>
      </w:pPr>
      <w:r w:rsidRPr="00A34F7E">
        <w:t>What legal and policy framework is in place to clarify the roles and human rights obligation and responsibilities of actors involved in the planning and designing stage? What legal and policy framework is in place to regulate actors - both within and outside of the territory - to perform in accordance with human rights obligations and responsibilities and to conduct human rights assessments of impacts of such projects?</w:t>
      </w:r>
    </w:p>
    <w:p w14:paraId="1D7A9A9D" w14:textId="77777777" w:rsidR="00477D89" w:rsidRPr="00A34F7E" w:rsidRDefault="00477D89" w:rsidP="00477D89">
      <w:pPr>
        <w:spacing w:line="259" w:lineRule="auto"/>
      </w:pPr>
    </w:p>
    <w:p w14:paraId="038A3090" w14:textId="77777777" w:rsidR="00477D89" w:rsidRDefault="00477D89" w:rsidP="00477D89">
      <w:pPr>
        <w:pStyle w:val="ListParagraph"/>
        <w:numPr>
          <w:ilvl w:val="0"/>
          <w:numId w:val="1"/>
        </w:numPr>
        <w:spacing w:after="0" w:line="259" w:lineRule="auto"/>
        <w:ind w:right="0"/>
        <w:contextualSpacing w:val="0"/>
      </w:pPr>
      <w:r w:rsidRPr="00A34F7E">
        <w:t xml:space="preserve">Please provide examples of ex-ante impact assessments where the human rights framework, particularly the rights to water and sanitation, </w:t>
      </w:r>
      <w:proofErr w:type="gramStart"/>
      <w:r w:rsidRPr="00A34F7E">
        <w:t>has been successfully or unsuccessfully integrated</w:t>
      </w:r>
      <w:proofErr w:type="gramEnd"/>
      <w:r w:rsidRPr="00A34F7E">
        <w:t xml:space="preserve"> in the planning and designing phase</w:t>
      </w:r>
      <w:r>
        <w:t>.</w:t>
      </w:r>
    </w:p>
    <w:p w14:paraId="6775A847" w14:textId="77777777" w:rsidR="00477D89" w:rsidRPr="00A34F7E" w:rsidRDefault="00477D89" w:rsidP="00477D89">
      <w:pPr>
        <w:spacing w:line="259" w:lineRule="auto"/>
      </w:pPr>
    </w:p>
    <w:p w14:paraId="27C58CD4" w14:textId="77777777" w:rsidR="00477D89" w:rsidRDefault="00477D89" w:rsidP="00477D89">
      <w:pPr>
        <w:pStyle w:val="ListParagraph"/>
        <w:numPr>
          <w:ilvl w:val="0"/>
          <w:numId w:val="1"/>
        </w:numPr>
        <w:spacing w:after="0" w:line="259" w:lineRule="auto"/>
        <w:ind w:right="0"/>
        <w:contextualSpacing w:val="0"/>
      </w:pPr>
      <w:r w:rsidRPr="00A34F7E">
        <w:t>What consultation and participation processes are in place during the planning and design phase? Please provide information on measures adopted by your Government to ensure the active, free and meaningful participation of affected</w:t>
      </w:r>
      <w:r>
        <w:t xml:space="preserve"> populations in such processes.</w:t>
      </w:r>
    </w:p>
    <w:p w14:paraId="60B85D1B" w14:textId="77777777" w:rsidR="00477D89" w:rsidRPr="00A34F7E" w:rsidRDefault="00477D89" w:rsidP="00477D89">
      <w:pPr>
        <w:spacing w:line="259" w:lineRule="auto"/>
      </w:pPr>
    </w:p>
    <w:p w14:paraId="1BD8C893" w14:textId="77777777" w:rsidR="00477D89" w:rsidRDefault="00477D89" w:rsidP="00477D89">
      <w:pPr>
        <w:spacing w:line="259" w:lineRule="auto"/>
        <w:rPr>
          <w:b/>
        </w:rPr>
      </w:pPr>
      <w:r w:rsidRPr="00A34F7E">
        <w:rPr>
          <w:b/>
        </w:rPr>
        <w:t>Stage 3: Licensing and approval</w:t>
      </w:r>
    </w:p>
    <w:p w14:paraId="66937B3A" w14:textId="77777777" w:rsidR="00477D89" w:rsidRPr="00A34F7E" w:rsidRDefault="00477D89" w:rsidP="00477D89">
      <w:pPr>
        <w:spacing w:line="259" w:lineRule="auto"/>
        <w:rPr>
          <w:b/>
        </w:rPr>
      </w:pPr>
    </w:p>
    <w:p w14:paraId="42EB5961" w14:textId="77777777" w:rsidR="00477D89" w:rsidRDefault="00477D89" w:rsidP="00477D89">
      <w:pPr>
        <w:pStyle w:val="ListParagraph"/>
        <w:numPr>
          <w:ilvl w:val="0"/>
          <w:numId w:val="1"/>
        </w:numPr>
        <w:spacing w:after="0" w:line="259" w:lineRule="auto"/>
        <w:ind w:right="0"/>
        <w:contextualSpacing w:val="0"/>
      </w:pPr>
      <w:r w:rsidRPr="00A34F7E">
        <w:t>What licensing or approval procedures are in place for construction and operation? What actors are involved in granting licensing or approval for mega-projects and how does the existing procedures related construction and operation of mega-projects incorporate a human rights perspective?</w:t>
      </w:r>
    </w:p>
    <w:p w14:paraId="59D0BB00" w14:textId="77777777" w:rsidR="00477D89" w:rsidRPr="00A34F7E" w:rsidRDefault="00477D89" w:rsidP="00477D89">
      <w:pPr>
        <w:pStyle w:val="ListParagraph"/>
        <w:spacing w:line="259" w:lineRule="auto"/>
        <w:ind w:left="360"/>
        <w:contextualSpacing w:val="0"/>
      </w:pPr>
    </w:p>
    <w:p w14:paraId="37A2C3E5" w14:textId="77777777" w:rsidR="00477D89" w:rsidRDefault="00477D89" w:rsidP="00477D89">
      <w:pPr>
        <w:pStyle w:val="ListParagraph"/>
        <w:numPr>
          <w:ilvl w:val="0"/>
          <w:numId w:val="1"/>
        </w:numPr>
        <w:spacing w:after="0" w:line="259" w:lineRule="auto"/>
        <w:ind w:right="0"/>
        <w:contextualSpacing w:val="0"/>
      </w:pPr>
      <w:r w:rsidRPr="00A34F7E">
        <w:t xml:space="preserve">What guarantees, safeguards or monitoring measures are in place to ensure that the framework of the human rights to water and sanitation </w:t>
      </w:r>
      <w:proofErr w:type="gramStart"/>
      <w:r w:rsidRPr="00A34F7E">
        <w:t>is reflected</w:t>
      </w:r>
      <w:proofErr w:type="gramEnd"/>
      <w:r w:rsidRPr="00A34F7E">
        <w:t xml:space="preserve"> in the licensing agreement?</w:t>
      </w:r>
    </w:p>
    <w:p w14:paraId="7A41FA4F" w14:textId="77777777" w:rsidR="00477D89" w:rsidRPr="00A34F7E" w:rsidRDefault="00477D89" w:rsidP="00477D89">
      <w:pPr>
        <w:spacing w:line="259" w:lineRule="auto"/>
      </w:pPr>
    </w:p>
    <w:p w14:paraId="502CABE6" w14:textId="77777777" w:rsidR="00477D89" w:rsidRDefault="00477D89" w:rsidP="00477D89">
      <w:pPr>
        <w:spacing w:line="259" w:lineRule="auto"/>
        <w:rPr>
          <w:b/>
        </w:rPr>
      </w:pPr>
      <w:r w:rsidRPr="00A34F7E">
        <w:rPr>
          <w:b/>
        </w:rPr>
        <w:t xml:space="preserve">Stages 4 - </w:t>
      </w:r>
      <w:r>
        <w:rPr>
          <w:b/>
        </w:rPr>
        <w:t>6</w:t>
      </w:r>
      <w:r w:rsidRPr="00A34F7E">
        <w:rPr>
          <w:b/>
        </w:rPr>
        <w:t>: Construction, Short-term operation, and Long-term operation</w:t>
      </w:r>
    </w:p>
    <w:p w14:paraId="5CCB727E" w14:textId="77777777" w:rsidR="00477D89" w:rsidRPr="00A34F7E" w:rsidRDefault="00477D89" w:rsidP="00477D89">
      <w:pPr>
        <w:spacing w:line="259" w:lineRule="auto"/>
        <w:rPr>
          <w:b/>
        </w:rPr>
      </w:pPr>
    </w:p>
    <w:p w14:paraId="03F420BF" w14:textId="77777777" w:rsidR="00477D89" w:rsidRDefault="00477D89" w:rsidP="00477D89">
      <w:pPr>
        <w:pStyle w:val="ListParagraph"/>
        <w:numPr>
          <w:ilvl w:val="0"/>
          <w:numId w:val="1"/>
        </w:numPr>
        <w:spacing w:after="0" w:line="259" w:lineRule="auto"/>
        <w:ind w:right="0"/>
        <w:contextualSpacing w:val="0"/>
      </w:pPr>
      <w:r w:rsidRPr="00A34F7E">
        <w:t>What are the specific impact of mega-projects on the human rights to water and sanitation when mega-projects are in construction, in short- and long-term operation? What measures are in place to prevent, mitigate and monitor those impacts?</w:t>
      </w:r>
    </w:p>
    <w:p w14:paraId="4798F21D" w14:textId="77777777" w:rsidR="00477D89" w:rsidRPr="00A34F7E" w:rsidRDefault="00477D89" w:rsidP="00477D89">
      <w:pPr>
        <w:spacing w:line="259" w:lineRule="auto"/>
      </w:pPr>
    </w:p>
    <w:p w14:paraId="518D1B40" w14:textId="77777777" w:rsidR="00477D89" w:rsidRDefault="00477D89" w:rsidP="00477D89">
      <w:pPr>
        <w:pStyle w:val="ListParagraph"/>
        <w:numPr>
          <w:ilvl w:val="0"/>
          <w:numId w:val="1"/>
        </w:numPr>
        <w:spacing w:after="0" w:line="259" w:lineRule="auto"/>
        <w:ind w:right="0"/>
        <w:contextualSpacing w:val="0"/>
      </w:pPr>
      <w:r w:rsidRPr="00A34F7E">
        <w:t>Please specify challenges faced or good practices adopted by actors - both within and outside of the territory of a State - involved in mega-projects to ensure the human rights to water and sanitation of affected populations in the construction, short- and long-term operation phases.</w:t>
      </w:r>
    </w:p>
    <w:p w14:paraId="2D5B427D" w14:textId="77777777" w:rsidR="00477D89" w:rsidRPr="00A34F7E" w:rsidRDefault="00477D89" w:rsidP="00477D89">
      <w:pPr>
        <w:spacing w:line="259" w:lineRule="auto"/>
      </w:pPr>
    </w:p>
    <w:p w14:paraId="21127FE4" w14:textId="77777777" w:rsidR="00477D89" w:rsidRDefault="00477D89" w:rsidP="00477D89">
      <w:pPr>
        <w:pStyle w:val="ListParagraph"/>
        <w:numPr>
          <w:ilvl w:val="0"/>
          <w:numId w:val="1"/>
        </w:numPr>
        <w:spacing w:after="0" w:line="259" w:lineRule="auto"/>
        <w:ind w:right="0"/>
        <w:contextualSpacing w:val="0"/>
      </w:pPr>
      <w:r w:rsidRPr="00A34F7E">
        <w:lastRenderedPageBreak/>
        <w:t xml:space="preserve">What legal and policy framework is in place to clarify the roles and human rights obligations and responsibilities of actors who are involved in the construction, short- and long-term operation phases? What legal and policy framework exists to </w:t>
      </w:r>
      <w:proofErr w:type="gramStart"/>
      <w:r w:rsidRPr="00A34F7E">
        <w:t>regulate,</w:t>
      </w:r>
      <w:proofErr w:type="gramEnd"/>
      <w:r w:rsidRPr="00A34F7E">
        <w:t xml:space="preserve"> oversight and monitor their performance from a human rights perspective?</w:t>
      </w:r>
    </w:p>
    <w:p w14:paraId="5DC1166F" w14:textId="77777777" w:rsidR="00477D89" w:rsidRPr="00A34F7E" w:rsidRDefault="00477D89" w:rsidP="00477D89">
      <w:pPr>
        <w:spacing w:line="259" w:lineRule="auto"/>
      </w:pPr>
    </w:p>
    <w:p w14:paraId="53867A89" w14:textId="77777777" w:rsidR="00477D89" w:rsidRDefault="00477D89" w:rsidP="00477D89">
      <w:pPr>
        <w:pStyle w:val="ListParagraph"/>
        <w:numPr>
          <w:ilvl w:val="0"/>
          <w:numId w:val="1"/>
        </w:numPr>
        <w:spacing w:after="0" w:line="259" w:lineRule="auto"/>
        <w:ind w:right="0"/>
        <w:contextualSpacing w:val="0"/>
      </w:pPr>
      <w:r w:rsidRPr="00A34F7E">
        <w:t xml:space="preserve">What procedures and aids to access remedy are available when negative </w:t>
      </w:r>
      <w:proofErr w:type="gramStart"/>
      <w:r w:rsidRPr="00A34F7E">
        <w:t>impacts</w:t>
      </w:r>
      <w:proofErr w:type="gramEnd"/>
      <w:r w:rsidRPr="00A34F7E">
        <w:t xml:space="preserve"> of mega-projects amounts to violation or abuse of the human </w:t>
      </w:r>
      <w:r>
        <w:t>rights to water and sanitation?</w:t>
      </w:r>
    </w:p>
    <w:p w14:paraId="6917CE48" w14:textId="77777777" w:rsidR="00477D89" w:rsidRPr="00A34F7E" w:rsidRDefault="00477D89" w:rsidP="00477D89">
      <w:pPr>
        <w:spacing w:line="259" w:lineRule="auto"/>
      </w:pPr>
    </w:p>
    <w:p w14:paraId="51518B4E" w14:textId="77777777" w:rsidR="00477D89" w:rsidRDefault="00477D89" w:rsidP="00477D89">
      <w:pPr>
        <w:pStyle w:val="ListParagraph"/>
        <w:numPr>
          <w:ilvl w:val="0"/>
          <w:numId w:val="1"/>
        </w:numPr>
        <w:spacing w:after="0" w:line="259" w:lineRule="auto"/>
        <w:ind w:right="0"/>
        <w:contextualSpacing w:val="0"/>
      </w:pPr>
      <w:r w:rsidRPr="00A34F7E">
        <w:t>What are the main human rights challenges faced by home-States and host-States in relation to mega-projects constructed or operated within and outside of its territory?</w:t>
      </w:r>
    </w:p>
    <w:p w14:paraId="4059FF6F" w14:textId="77777777" w:rsidR="00477D89" w:rsidRPr="00A34F7E" w:rsidRDefault="00477D89" w:rsidP="00477D89">
      <w:pPr>
        <w:spacing w:line="259" w:lineRule="auto"/>
      </w:pPr>
    </w:p>
    <w:p w14:paraId="57A925D5" w14:textId="77777777" w:rsidR="00477D89" w:rsidRDefault="00477D89" w:rsidP="00477D89">
      <w:pPr>
        <w:spacing w:line="259" w:lineRule="auto"/>
        <w:rPr>
          <w:b/>
        </w:rPr>
      </w:pPr>
      <w:r w:rsidRPr="00A34F7E">
        <w:rPr>
          <w:b/>
        </w:rPr>
        <w:t>Stage 7: Ex-post assessments</w:t>
      </w:r>
    </w:p>
    <w:p w14:paraId="0F1D346C" w14:textId="77777777" w:rsidR="00477D89" w:rsidRPr="00A34F7E" w:rsidRDefault="00477D89" w:rsidP="00477D89">
      <w:pPr>
        <w:spacing w:line="259" w:lineRule="auto"/>
        <w:rPr>
          <w:b/>
        </w:rPr>
      </w:pPr>
    </w:p>
    <w:p w14:paraId="6E70D71E" w14:textId="77777777" w:rsidR="00477D89" w:rsidRDefault="00477D89" w:rsidP="00477D89">
      <w:pPr>
        <w:pStyle w:val="ListParagraph"/>
        <w:numPr>
          <w:ilvl w:val="0"/>
          <w:numId w:val="1"/>
        </w:numPr>
        <w:spacing w:after="0" w:line="259" w:lineRule="auto"/>
        <w:ind w:right="0"/>
        <w:contextualSpacing w:val="0"/>
      </w:pPr>
      <w:r w:rsidRPr="00A34F7E">
        <w:t xml:space="preserve">How are ex-post impact assessments of mega-projects carried out in practice? </w:t>
      </w:r>
      <w:proofErr w:type="gramStart"/>
      <w:r w:rsidRPr="00A34F7E">
        <w:t>Are they required by law or regulations</w:t>
      </w:r>
      <w:proofErr w:type="gramEnd"/>
      <w:r w:rsidRPr="00A34F7E">
        <w:t>?</w:t>
      </w:r>
    </w:p>
    <w:p w14:paraId="79F98977" w14:textId="77777777" w:rsidR="00477D89" w:rsidRPr="00A34F7E" w:rsidRDefault="00477D89" w:rsidP="00477D89">
      <w:pPr>
        <w:spacing w:line="259" w:lineRule="auto"/>
      </w:pPr>
    </w:p>
    <w:p w14:paraId="751B85E6" w14:textId="77777777" w:rsidR="00477D89" w:rsidRDefault="00477D89" w:rsidP="00477D89">
      <w:pPr>
        <w:pStyle w:val="ListParagraph"/>
        <w:numPr>
          <w:ilvl w:val="0"/>
          <w:numId w:val="1"/>
        </w:numPr>
        <w:spacing w:after="0" w:line="259" w:lineRule="auto"/>
        <w:ind w:right="0"/>
        <w:contextualSpacing w:val="0"/>
      </w:pPr>
      <w:r w:rsidRPr="00A34F7E">
        <w:t xml:space="preserve">What human rights elements </w:t>
      </w:r>
      <w:proofErr w:type="gramStart"/>
      <w:r w:rsidRPr="00A34F7E">
        <w:t>have been incorporated</w:t>
      </w:r>
      <w:proofErr w:type="gramEnd"/>
      <w:r w:rsidRPr="00A34F7E">
        <w:t xml:space="preserve"> in ex-post impact assessments conducted shortly after the construction, at the commencement of operation or during long-term operation? What measures </w:t>
      </w:r>
      <w:proofErr w:type="gramStart"/>
      <w:r w:rsidRPr="00A34F7E">
        <w:t>could be adopted</w:t>
      </w:r>
      <w:proofErr w:type="gramEnd"/>
      <w:r w:rsidRPr="00A34F7E">
        <w:t xml:space="preserve"> to improve the successful integration of human rights approaches in such impact assessments?</w:t>
      </w:r>
    </w:p>
    <w:p w14:paraId="3BECC982" w14:textId="77777777" w:rsidR="00477D89" w:rsidRPr="00A34F7E" w:rsidRDefault="00477D89" w:rsidP="00477D89">
      <w:pPr>
        <w:spacing w:line="259" w:lineRule="auto"/>
      </w:pPr>
    </w:p>
    <w:p w14:paraId="05FB4AEF" w14:textId="77777777" w:rsidR="00477D89" w:rsidRPr="00A34F7E" w:rsidRDefault="00477D89" w:rsidP="00477D89">
      <w:pPr>
        <w:pStyle w:val="ListParagraph"/>
        <w:numPr>
          <w:ilvl w:val="0"/>
          <w:numId w:val="1"/>
        </w:numPr>
        <w:spacing w:after="0" w:line="259" w:lineRule="auto"/>
        <w:ind w:right="0"/>
        <w:contextualSpacing w:val="0"/>
      </w:pPr>
      <w:r w:rsidRPr="00A34F7E">
        <w:t>How does the ex-post impact assessment contribute to the learning process and the feedback mechanism to provide guidelines for other similar projects?</w:t>
      </w:r>
    </w:p>
    <w:p w14:paraId="147669F9" w14:textId="77777777" w:rsidR="00477D89" w:rsidRPr="00A34F7E" w:rsidRDefault="00477D89" w:rsidP="00477D89">
      <w:pPr>
        <w:pStyle w:val="ListParagraph"/>
        <w:spacing w:line="259" w:lineRule="auto"/>
        <w:ind w:left="360"/>
        <w:contextualSpacing w:val="0"/>
      </w:pPr>
    </w:p>
    <w:p w14:paraId="1DCC434F" w14:textId="77777777" w:rsidR="00477D89" w:rsidRPr="00A34F7E" w:rsidRDefault="00477D89" w:rsidP="00477D89">
      <w:pPr>
        <w:spacing w:after="160" w:line="259" w:lineRule="auto"/>
      </w:pPr>
      <w:r w:rsidRPr="00A34F7E">
        <w:br w:type="page"/>
      </w:r>
    </w:p>
    <w:p w14:paraId="403EFCF9" w14:textId="77777777" w:rsidR="00477D89" w:rsidRPr="00655F57" w:rsidRDefault="00477D89" w:rsidP="00477D89">
      <w:pPr>
        <w:jc w:val="center"/>
        <w:rPr>
          <w:b/>
          <w:sz w:val="24"/>
          <w:szCs w:val="24"/>
        </w:rPr>
      </w:pPr>
      <w:r w:rsidRPr="00655F57">
        <w:rPr>
          <w:b/>
          <w:sz w:val="24"/>
          <w:szCs w:val="24"/>
        </w:rPr>
        <w:lastRenderedPageBreak/>
        <w:t>Annex: Human rights to water and sanitation in the mega-project cycle</w:t>
      </w:r>
    </w:p>
    <w:p w14:paraId="4B7BBD0A" w14:textId="77777777" w:rsidR="00477D89" w:rsidRPr="00A34F7E" w:rsidRDefault="00477D89" w:rsidP="00477D89">
      <w:pPr>
        <w:spacing w:after="160" w:line="259" w:lineRule="auto"/>
      </w:pPr>
      <w:r w:rsidRPr="00A34F7E">
        <w:rPr>
          <w:noProof/>
        </w:rPr>
        <mc:AlternateContent>
          <mc:Choice Requires="wps">
            <w:drawing>
              <wp:anchor distT="0" distB="0" distL="114300" distR="114300" simplePos="0" relativeHeight="251668480" behindDoc="0" locked="0" layoutInCell="1" allowOverlap="1" wp14:anchorId="68D11383" wp14:editId="37E684E6">
                <wp:simplePos x="0" y="0"/>
                <wp:positionH relativeFrom="column">
                  <wp:posOffset>1662622</wp:posOffset>
                </wp:positionH>
                <wp:positionV relativeFrom="paragraph">
                  <wp:posOffset>5746249</wp:posOffset>
                </wp:positionV>
                <wp:extent cx="1184" cy="304908"/>
                <wp:effectExtent l="76200" t="0" r="75565" b="57150"/>
                <wp:wrapNone/>
                <wp:docPr id="6" name="Conector recto de flecha 28">
                  <a:extLst xmlns:a="http://schemas.openxmlformats.org/drawingml/2006/main">
                    <a:ext uri="{FF2B5EF4-FFF2-40B4-BE49-F238E27FC236}">
                      <a16:creationId xmlns:a16="http://schemas.microsoft.com/office/drawing/2014/main" id="{0FF10CFC-C622-40A9-A8CB-46ADB08153A5}"/>
                    </a:ext>
                  </a:extLst>
                </wp:docPr>
                <wp:cNvGraphicFramePr/>
                <a:graphic xmlns:a="http://schemas.openxmlformats.org/drawingml/2006/main">
                  <a:graphicData uri="http://schemas.microsoft.com/office/word/2010/wordprocessingShape">
                    <wps:wsp>
                      <wps:cNvCnPr/>
                      <wps:spPr>
                        <a:xfrm flipH="1">
                          <a:off x="0" y="0"/>
                          <a:ext cx="1184" cy="304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6449E5" id="_x0000_t32" coordsize="21600,21600" o:spt="32" o:oned="t" path="m,l21600,21600e" filled="f">
                <v:path arrowok="t" fillok="f" o:connecttype="none"/>
                <o:lock v:ext="edit" shapetype="t"/>
              </v:shapetype>
              <v:shape id="Conector recto de flecha 28" o:spid="_x0000_s1026" type="#_x0000_t32" style="position:absolute;margin-left:130.9pt;margin-top:452.45pt;width:.1pt;height:24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" strokecolor="#4472c4 [3204]" strokeweight=".5pt">
                <v:stroke endarrow="block" joinstyle="miter"/>
              </v:shape>
            </w:pict>
          </mc:Fallback>
        </mc:AlternateContent>
      </w:r>
      <w:r w:rsidRPr="00A34F7E">
        <w:rPr>
          <w:noProof/>
        </w:rPr>
        <mc:AlternateContent>
          <mc:Choice Requires="wps">
            <w:drawing>
              <wp:anchor distT="0" distB="0" distL="114300" distR="114300" simplePos="0" relativeHeight="251662336" behindDoc="0" locked="0" layoutInCell="1" allowOverlap="1" wp14:anchorId="21852C25" wp14:editId="0CFB50F3">
                <wp:simplePos x="0" y="0"/>
                <wp:positionH relativeFrom="column">
                  <wp:posOffset>-509068</wp:posOffset>
                </wp:positionH>
                <wp:positionV relativeFrom="paragraph">
                  <wp:posOffset>4545666</wp:posOffset>
                </wp:positionV>
                <wp:extent cx="4349163" cy="1229446"/>
                <wp:effectExtent l="0" t="0" r="13335" b="27940"/>
                <wp:wrapNone/>
                <wp:docPr id="7" name="Rectángulo: esquinas redondeadas 20">
                  <a:extLst xmlns:a="http://schemas.openxmlformats.org/drawingml/2006/main">
                    <a:ext uri="{FF2B5EF4-FFF2-40B4-BE49-F238E27FC236}">
                      <a16:creationId xmlns:a16="http://schemas.microsoft.com/office/drawing/2014/main" id="{F9C177DA-9242-47EB-8C2E-B9101D4BD46A}"/>
                    </a:ext>
                  </a:extLst>
                </wp:docPr>
                <wp:cNvGraphicFramePr/>
                <a:graphic xmlns:a="http://schemas.openxmlformats.org/drawingml/2006/main">
                  <a:graphicData uri="http://schemas.microsoft.com/office/word/2010/wordprocessingShape">
                    <wps:wsp>
                      <wps:cNvSpPr/>
                      <wps:spPr>
                        <a:xfrm>
                          <a:off x="0" y="0"/>
                          <a:ext cx="4349163" cy="122944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C30F0FC" w14:textId="77777777" w:rsidR="00477D89" w:rsidRDefault="00477D89" w:rsidP="00477D89">
                            <w:pPr>
                              <w:pStyle w:val="NormalWeb"/>
                              <w:spacing w:before="0" w:beforeAutospacing="0" w:after="0" w:afterAutospacing="0"/>
                              <w:jc w:val="center"/>
                            </w:pPr>
                            <w:r>
                              <w:rPr>
                                <w:rFonts w:asciiTheme="minorHAnsi" w:hAnsi="Calibri" w:cstheme="minorBidi"/>
                                <w:b/>
                                <w:bCs/>
                                <w:color w:val="000000" w:themeColor="text1"/>
                                <w:kern w:val="24"/>
                                <w:lang w:val="es-ES"/>
                              </w:rPr>
                              <w:t xml:space="preserve">4. </w:t>
                            </w:r>
                            <w:r>
                              <w:rPr>
                                <w:rFonts w:ascii="Cambria" w:eastAsia="Cambria" w:hAnsi="Cambria" w:cstheme="minorBidi"/>
                                <w:b/>
                                <w:bCs/>
                                <w:color w:val="000000" w:themeColor="text1"/>
                                <w:kern w:val="24"/>
                              </w:rPr>
                              <w:t>Construction</w:t>
                            </w:r>
                          </w:p>
                          <w:p w14:paraId="7C99F911" w14:textId="77777777" w:rsidR="00477D89" w:rsidRDefault="00477D89" w:rsidP="00477D89">
                            <w:pPr>
                              <w:pStyle w:val="ListParagraph"/>
                              <w:numPr>
                                <w:ilvl w:val="0"/>
                                <w:numId w:val="10"/>
                              </w:numPr>
                              <w:spacing w:after="0" w:line="240" w:lineRule="auto"/>
                              <w:ind w:right="0"/>
                              <w:jc w:val="left"/>
                              <w:rPr>
                                <w:color w:val="4472C4"/>
                              </w:rPr>
                            </w:pPr>
                            <w:r>
                              <w:rPr>
                                <w:rFonts w:cstheme="minorBidi"/>
                                <w:color w:val="000000" w:themeColor="text1"/>
                                <w:kern w:val="24"/>
                              </w:rPr>
                              <w:t>Initiation of actions by actors involved.</w:t>
                            </w:r>
                          </w:p>
                          <w:p w14:paraId="39F4F564" w14:textId="77777777" w:rsidR="00477D89" w:rsidRDefault="00477D89" w:rsidP="00477D89">
                            <w:pPr>
                              <w:pStyle w:val="ListParagraph"/>
                              <w:numPr>
                                <w:ilvl w:val="0"/>
                                <w:numId w:val="10"/>
                              </w:numPr>
                              <w:spacing w:after="0" w:line="240" w:lineRule="auto"/>
                              <w:ind w:right="0"/>
                              <w:jc w:val="left"/>
                              <w:rPr>
                                <w:color w:val="4472C4"/>
                              </w:rPr>
                            </w:pPr>
                            <w:r>
                              <w:rPr>
                                <w:rFonts w:cstheme="minorBidi"/>
                                <w:color w:val="000000" w:themeColor="text1"/>
                                <w:kern w:val="24"/>
                              </w:rPr>
                              <w:t>Monitoring of physical or legal impact on lands and natural resources.</w:t>
                            </w:r>
                          </w:p>
                          <w:p w14:paraId="0576CCAE" w14:textId="77777777" w:rsidR="00477D89" w:rsidRDefault="00477D89" w:rsidP="00477D89">
                            <w:pPr>
                              <w:pStyle w:val="ListParagraph"/>
                              <w:numPr>
                                <w:ilvl w:val="0"/>
                                <w:numId w:val="10"/>
                              </w:numPr>
                              <w:spacing w:after="0" w:line="240" w:lineRule="auto"/>
                              <w:ind w:right="0"/>
                              <w:jc w:val="left"/>
                              <w:rPr>
                                <w:color w:val="4472C4"/>
                              </w:rPr>
                            </w:pPr>
                            <w:r>
                              <w:rPr>
                                <w:rFonts w:cstheme="minorBidi"/>
                                <w:color w:val="000000" w:themeColor="text1"/>
                                <w:kern w:val="24"/>
                              </w:rPr>
                              <w:t>Impacts due to pollution or depletion or blockades by affected populations.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52C25" id="Rectángulo: esquinas redondeadas 20" o:spid="_x0000_s1026" style="position:absolute;left:0;text-align:left;margin-left:-40.1pt;margin-top:357.95pt;width:342.45pt;height:9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" fillcolor="white [3201]" strokecolor="#4472c4 [3204]" strokeweight="1pt">
                <v:stroke joinstyle="miter"/>
                <v:textbox>
                  <w:txbxContent>
                    <w:p w14:paraId="7C30F0FC" w14:textId="77777777" w:rsidR="00477D89" w:rsidRDefault="00477D89" w:rsidP="00477D89">
                      <w:pPr>
                        <w:pStyle w:val="NormalWeb"/>
                        <w:spacing w:before="0" w:beforeAutospacing="0" w:after="0" w:afterAutospacing="0"/>
                        <w:jc w:val="center"/>
                      </w:pPr>
                      <w:r>
                        <w:rPr>
                          <w:rFonts w:asciiTheme="minorHAnsi" w:hAnsi="Calibri" w:cstheme="minorBidi"/>
                          <w:b/>
                          <w:bCs/>
                          <w:color w:val="000000" w:themeColor="text1"/>
                          <w:kern w:val="24"/>
                          <w:lang w:val="es-ES"/>
                        </w:rPr>
                        <w:t xml:space="preserve">4. </w:t>
                      </w:r>
                      <w:r>
                        <w:rPr>
                          <w:rFonts w:ascii="Cambria" w:eastAsia="Cambria" w:hAnsi="Cambria" w:cstheme="minorBidi"/>
                          <w:b/>
                          <w:bCs/>
                          <w:color w:val="000000" w:themeColor="text1"/>
                          <w:kern w:val="24"/>
                        </w:rPr>
                        <w:t>Construction</w:t>
                      </w:r>
                    </w:p>
                    <w:p w14:paraId="7C99F911" w14:textId="77777777" w:rsidR="00477D89" w:rsidRDefault="00477D89" w:rsidP="00477D89">
                      <w:pPr>
                        <w:pStyle w:val="ListParagraph"/>
                        <w:numPr>
                          <w:ilvl w:val="0"/>
                          <w:numId w:val="10"/>
                        </w:numPr>
                        <w:spacing w:after="0" w:line="240" w:lineRule="auto"/>
                        <w:ind w:right="0"/>
                        <w:jc w:val="left"/>
                        <w:rPr>
                          <w:color w:val="4472C4"/>
                        </w:rPr>
                      </w:pPr>
                      <w:r>
                        <w:rPr>
                          <w:rFonts w:cstheme="minorBidi"/>
                          <w:color w:val="000000" w:themeColor="text1"/>
                          <w:kern w:val="24"/>
                        </w:rPr>
                        <w:t>Initiation of actions by actors involved.</w:t>
                      </w:r>
                    </w:p>
                    <w:p w14:paraId="39F4F564" w14:textId="77777777" w:rsidR="00477D89" w:rsidRDefault="00477D89" w:rsidP="00477D89">
                      <w:pPr>
                        <w:pStyle w:val="ListParagraph"/>
                        <w:numPr>
                          <w:ilvl w:val="0"/>
                          <w:numId w:val="10"/>
                        </w:numPr>
                        <w:spacing w:after="0" w:line="240" w:lineRule="auto"/>
                        <w:ind w:right="0"/>
                        <w:jc w:val="left"/>
                        <w:rPr>
                          <w:color w:val="4472C4"/>
                        </w:rPr>
                      </w:pPr>
                      <w:r>
                        <w:rPr>
                          <w:rFonts w:cstheme="minorBidi"/>
                          <w:color w:val="000000" w:themeColor="text1"/>
                          <w:kern w:val="24"/>
                        </w:rPr>
                        <w:t>Monitoring of physical or legal impact on lands and natural resources.</w:t>
                      </w:r>
                    </w:p>
                    <w:p w14:paraId="0576CCAE" w14:textId="77777777" w:rsidR="00477D89" w:rsidRDefault="00477D89" w:rsidP="00477D89">
                      <w:pPr>
                        <w:pStyle w:val="ListParagraph"/>
                        <w:numPr>
                          <w:ilvl w:val="0"/>
                          <w:numId w:val="10"/>
                        </w:numPr>
                        <w:spacing w:after="0" w:line="240" w:lineRule="auto"/>
                        <w:ind w:right="0"/>
                        <w:jc w:val="left"/>
                        <w:rPr>
                          <w:color w:val="4472C4"/>
                        </w:rPr>
                      </w:pPr>
                      <w:r>
                        <w:rPr>
                          <w:rFonts w:cstheme="minorBidi"/>
                          <w:color w:val="000000" w:themeColor="text1"/>
                          <w:kern w:val="24"/>
                        </w:rPr>
                        <w:t>Impacts due to pollution or depletion or blockades by affected populations.</w:t>
                      </w:r>
                    </w:p>
                  </w:txbxContent>
                </v:textbox>
              </v:roundrect>
            </w:pict>
          </mc:Fallback>
        </mc:AlternateContent>
      </w:r>
      <w:r w:rsidRPr="00A34F7E">
        <w:rPr>
          <w:noProof/>
        </w:rPr>
        <mc:AlternateContent>
          <mc:Choice Requires="wps">
            <w:drawing>
              <wp:anchor distT="0" distB="0" distL="114300" distR="114300" simplePos="0" relativeHeight="251661312" behindDoc="0" locked="0" layoutInCell="1" allowOverlap="1" wp14:anchorId="205D3506" wp14:editId="32C7EA3E">
                <wp:simplePos x="0" y="0"/>
                <wp:positionH relativeFrom="column">
                  <wp:posOffset>-501384</wp:posOffset>
                </wp:positionH>
                <wp:positionV relativeFrom="paragraph">
                  <wp:posOffset>3078016</wp:posOffset>
                </wp:positionV>
                <wp:extent cx="4326111" cy="1191025"/>
                <wp:effectExtent l="0" t="0" r="17780" b="28575"/>
                <wp:wrapNone/>
                <wp:docPr id="8" name="Rectángulo: esquinas redondeadas 19">
                  <a:extLst xmlns:a="http://schemas.openxmlformats.org/drawingml/2006/main">
                    <a:ext uri="{FF2B5EF4-FFF2-40B4-BE49-F238E27FC236}">
                      <a16:creationId xmlns:a16="http://schemas.microsoft.com/office/drawing/2014/main" id="{BC73A696-E785-4335-B44B-2A0439114180}"/>
                    </a:ext>
                  </a:extLst>
                </wp:docPr>
                <wp:cNvGraphicFramePr/>
                <a:graphic xmlns:a="http://schemas.openxmlformats.org/drawingml/2006/main">
                  <a:graphicData uri="http://schemas.microsoft.com/office/word/2010/wordprocessingShape">
                    <wps:wsp>
                      <wps:cNvSpPr/>
                      <wps:spPr>
                        <a:xfrm>
                          <a:off x="0" y="0"/>
                          <a:ext cx="4326111" cy="11910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996F066"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rPr>
                              <w:t>3. Licensing and approval</w:t>
                            </w:r>
                          </w:p>
                          <w:p w14:paraId="6E9153F1"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Validation of megaproject by public authorities.</w:t>
                            </w:r>
                          </w:p>
                          <w:p w14:paraId="584E2B0D"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 xml:space="preserve">Environmental and social impact assessments. </w:t>
                            </w:r>
                          </w:p>
                          <w:p w14:paraId="49D67E25"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Authorisation for actors involved to undertake next stages.</w:t>
                            </w:r>
                          </w:p>
                          <w:p w14:paraId="44B224E9"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Control of megaprojects that do not fulfil human rights standards.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D3506" id="Rectángulo: esquinas redondeadas 19" o:spid="_x0000_s1027" style="position:absolute;left:0;text-align:left;margin-left:-39.5pt;margin-top:242.35pt;width:340.65pt;height: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" fillcolor="white [3201]" strokecolor="#4472c4 [3204]" strokeweight="1pt">
                <v:stroke joinstyle="miter"/>
                <v:textbox>
                  <w:txbxContent>
                    <w:p w14:paraId="3996F066"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rPr>
                        <w:t>3. Licensing and approval</w:t>
                      </w:r>
                    </w:p>
                    <w:p w14:paraId="6E9153F1"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Validation of megaproject by public authorities.</w:t>
                      </w:r>
                    </w:p>
                    <w:p w14:paraId="584E2B0D"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 xml:space="preserve">Environmental and social impact assessments. </w:t>
                      </w:r>
                    </w:p>
                    <w:p w14:paraId="49D67E25"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Authorisation for actors involved to undertake next stages.</w:t>
                      </w:r>
                    </w:p>
                    <w:p w14:paraId="44B224E9" w14:textId="77777777" w:rsidR="00477D89" w:rsidRDefault="00477D89" w:rsidP="00477D89">
                      <w:pPr>
                        <w:pStyle w:val="ListParagraph"/>
                        <w:numPr>
                          <w:ilvl w:val="0"/>
                          <w:numId w:val="9"/>
                        </w:numPr>
                        <w:spacing w:after="0" w:line="240" w:lineRule="auto"/>
                        <w:ind w:right="0"/>
                        <w:jc w:val="left"/>
                        <w:rPr>
                          <w:color w:val="4472C4"/>
                        </w:rPr>
                      </w:pPr>
                      <w:r>
                        <w:rPr>
                          <w:rFonts w:cstheme="minorBidi"/>
                          <w:color w:val="000000" w:themeColor="text1"/>
                          <w:kern w:val="24"/>
                        </w:rPr>
                        <w:t>Control of megaprojects that do not fulfil human rights standards.</w:t>
                      </w:r>
                    </w:p>
                  </w:txbxContent>
                </v:textbox>
              </v:roundrect>
            </w:pict>
          </mc:Fallback>
        </mc:AlternateContent>
      </w:r>
      <w:r w:rsidRPr="00A34F7E">
        <w:rPr>
          <w:noProof/>
        </w:rPr>
        <mc:AlternateContent>
          <mc:Choice Requires="wps">
            <w:drawing>
              <wp:anchor distT="0" distB="0" distL="114300" distR="114300" simplePos="0" relativeHeight="251659264" behindDoc="0" locked="0" layoutInCell="1" allowOverlap="1" wp14:anchorId="3A7215CE" wp14:editId="45BB4C0A">
                <wp:simplePos x="0" y="0"/>
                <wp:positionH relativeFrom="column">
                  <wp:posOffset>-462119</wp:posOffset>
                </wp:positionH>
                <wp:positionV relativeFrom="paragraph">
                  <wp:posOffset>173451</wp:posOffset>
                </wp:positionV>
                <wp:extent cx="4315638" cy="1218181"/>
                <wp:effectExtent l="0" t="0" r="27940" b="20320"/>
                <wp:wrapNone/>
                <wp:docPr id="9" name="Rectángulo: esquinas redondeadas 17">
                  <a:extLst xmlns:a="http://schemas.openxmlformats.org/drawingml/2006/main">
                    <a:ext uri="{FF2B5EF4-FFF2-40B4-BE49-F238E27FC236}">
                      <a16:creationId xmlns:a16="http://schemas.microsoft.com/office/drawing/2014/main" id="{ECFB235B-285C-43AB-9DEF-40323664AA22}"/>
                    </a:ext>
                  </a:extLst>
                </wp:docPr>
                <wp:cNvGraphicFramePr/>
                <a:graphic xmlns:a="http://schemas.openxmlformats.org/drawingml/2006/main">
                  <a:graphicData uri="http://schemas.microsoft.com/office/word/2010/wordprocessingShape">
                    <wps:wsp>
                      <wps:cNvSpPr/>
                      <wps:spPr>
                        <a:xfrm>
                          <a:off x="0" y="0"/>
                          <a:ext cx="4315638" cy="121818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13EE5D3" w14:textId="77777777" w:rsidR="00477D89" w:rsidRDefault="00477D89" w:rsidP="00477D89">
                            <w:pPr>
                              <w:pStyle w:val="NormalWeb"/>
                              <w:spacing w:before="0" w:beforeAutospacing="0" w:after="0" w:afterAutospacing="0"/>
                              <w:jc w:val="center"/>
                            </w:pPr>
                            <w:r>
                              <w:rPr>
                                <w:rFonts w:asciiTheme="minorHAnsi" w:hAnsi="Calibri" w:cstheme="minorBidi"/>
                                <w:b/>
                                <w:bCs/>
                                <w:color w:val="000000" w:themeColor="text1"/>
                                <w:kern w:val="24"/>
                                <w:lang w:val="es-ES"/>
                              </w:rPr>
                              <w:t xml:space="preserve">1. </w:t>
                            </w:r>
                            <w:r>
                              <w:rPr>
                                <w:rFonts w:ascii="Cambria" w:eastAsia="Cambria" w:hAnsi="Cambria" w:cstheme="minorBidi"/>
                                <w:b/>
                                <w:bCs/>
                                <w:color w:val="000000" w:themeColor="text1"/>
                                <w:kern w:val="24"/>
                              </w:rPr>
                              <w:t>Macro Planning</w:t>
                            </w:r>
                          </w:p>
                          <w:p w14:paraId="650387B2"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Integration of mega-projects in national development agenda.</w:t>
                            </w:r>
                          </w:p>
                          <w:p w14:paraId="5379B2C6"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Decision of the legal and policy framework applicable to mega-projects.</w:t>
                            </w:r>
                          </w:p>
                          <w:p w14:paraId="7ECC2593"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Consideration of alternative development models.</w:t>
                            </w:r>
                          </w:p>
                          <w:p w14:paraId="78CA7BD3"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Contingency and redress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7215CE" id="Rectángulo: esquinas redondeadas 17" o:spid="_x0000_s1028" style="position:absolute;left:0;text-align:left;margin-left:-36.4pt;margin-top:13.65pt;width:339.8pt;height:95.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" fillcolor="white [3201]" strokecolor="#4472c4 [3204]" strokeweight="1pt">
                <v:stroke joinstyle="miter"/>
                <v:textbox>
                  <w:txbxContent>
                    <w:p w14:paraId="013EE5D3" w14:textId="77777777" w:rsidR="00477D89" w:rsidRDefault="00477D89" w:rsidP="00477D89">
                      <w:pPr>
                        <w:pStyle w:val="NormalWeb"/>
                        <w:spacing w:before="0" w:beforeAutospacing="0" w:after="0" w:afterAutospacing="0"/>
                        <w:jc w:val="center"/>
                      </w:pPr>
                      <w:r>
                        <w:rPr>
                          <w:rFonts w:asciiTheme="minorHAnsi" w:hAnsi="Calibri" w:cstheme="minorBidi"/>
                          <w:b/>
                          <w:bCs/>
                          <w:color w:val="000000" w:themeColor="text1"/>
                          <w:kern w:val="24"/>
                          <w:lang w:val="es-ES"/>
                        </w:rPr>
                        <w:t xml:space="preserve">1. </w:t>
                      </w:r>
                      <w:r>
                        <w:rPr>
                          <w:rFonts w:ascii="Cambria" w:eastAsia="Cambria" w:hAnsi="Cambria" w:cstheme="minorBidi"/>
                          <w:b/>
                          <w:bCs/>
                          <w:color w:val="000000" w:themeColor="text1"/>
                          <w:kern w:val="24"/>
                        </w:rPr>
                        <w:t>Macro Planning</w:t>
                      </w:r>
                    </w:p>
                    <w:p w14:paraId="650387B2"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Integration of mega-projects in national development agenda.</w:t>
                      </w:r>
                    </w:p>
                    <w:p w14:paraId="5379B2C6"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Decision of the legal and policy framework applicable to mega-projects.</w:t>
                      </w:r>
                    </w:p>
                    <w:p w14:paraId="7ECC2593"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Consideration of alternative development models.</w:t>
                      </w:r>
                    </w:p>
                    <w:p w14:paraId="78CA7BD3" w14:textId="77777777" w:rsidR="00477D89" w:rsidRDefault="00477D89" w:rsidP="00477D89">
                      <w:pPr>
                        <w:pStyle w:val="ListParagraph"/>
                        <w:numPr>
                          <w:ilvl w:val="0"/>
                          <w:numId w:val="7"/>
                        </w:numPr>
                        <w:spacing w:after="0" w:line="240" w:lineRule="auto"/>
                        <w:ind w:right="0"/>
                        <w:jc w:val="left"/>
                        <w:rPr>
                          <w:color w:val="4472C4"/>
                        </w:rPr>
                      </w:pPr>
                      <w:r>
                        <w:rPr>
                          <w:rFonts w:cstheme="minorBidi"/>
                          <w:color w:val="000000" w:themeColor="text1"/>
                          <w:kern w:val="24"/>
                        </w:rPr>
                        <w:t>Contingency and redress plans.</w:t>
                      </w:r>
                    </w:p>
                  </w:txbxContent>
                </v:textbox>
              </v:roundrect>
            </w:pict>
          </mc:Fallback>
        </mc:AlternateContent>
      </w:r>
      <w:r w:rsidRPr="00A34F7E">
        <w:rPr>
          <w:noProof/>
        </w:rPr>
        <mc:AlternateContent>
          <mc:Choice Requires="wps">
            <w:drawing>
              <wp:anchor distT="0" distB="0" distL="114300" distR="114300" simplePos="0" relativeHeight="251660288" behindDoc="0" locked="0" layoutInCell="1" allowOverlap="1" wp14:anchorId="3D60EB0F" wp14:editId="4A26669B">
                <wp:simplePos x="0" y="0"/>
                <wp:positionH relativeFrom="column">
                  <wp:posOffset>-460935</wp:posOffset>
                </wp:positionH>
                <wp:positionV relativeFrom="paragraph">
                  <wp:posOffset>1696541</wp:posOffset>
                </wp:positionV>
                <wp:extent cx="4315637" cy="1091614"/>
                <wp:effectExtent l="0" t="0" r="27940" b="13335"/>
                <wp:wrapNone/>
                <wp:docPr id="10"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4315637" cy="109161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AFD3E93"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lang w:val="es-ES"/>
                              </w:rPr>
                              <w:t xml:space="preserve">2. </w:t>
                            </w:r>
                            <w:r>
                              <w:rPr>
                                <w:rFonts w:ascii="Cambria" w:eastAsia="Cambria" w:hAnsi="Cambria" w:cstheme="minorBidi"/>
                                <w:b/>
                                <w:bCs/>
                                <w:color w:val="000000" w:themeColor="text1"/>
                                <w:kern w:val="24"/>
                              </w:rPr>
                              <w:t>Planning and designing</w:t>
                            </w:r>
                          </w:p>
                          <w:p w14:paraId="305636B0" w14:textId="77777777" w:rsidR="00477D89" w:rsidRDefault="00477D89" w:rsidP="00477D89">
                            <w:pPr>
                              <w:pStyle w:val="ListParagraph"/>
                              <w:numPr>
                                <w:ilvl w:val="0"/>
                                <w:numId w:val="8"/>
                              </w:numPr>
                              <w:spacing w:after="0" w:line="240" w:lineRule="auto"/>
                              <w:ind w:right="0"/>
                              <w:jc w:val="left"/>
                              <w:rPr>
                                <w:color w:val="4472C4"/>
                              </w:rPr>
                            </w:pPr>
                            <w:r>
                              <w:rPr>
                                <w:rFonts w:cstheme="minorBidi"/>
                                <w:color w:val="000000" w:themeColor="text1"/>
                                <w:kern w:val="24"/>
                              </w:rPr>
                              <w:t>Practical and technical aspects defined.</w:t>
                            </w:r>
                          </w:p>
                          <w:p w14:paraId="767CDAFF" w14:textId="77777777" w:rsidR="00477D89" w:rsidRDefault="00477D89" w:rsidP="00477D89">
                            <w:pPr>
                              <w:pStyle w:val="ListParagraph"/>
                              <w:numPr>
                                <w:ilvl w:val="0"/>
                                <w:numId w:val="8"/>
                              </w:numPr>
                              <w:spacing w:after="0" w:line="240" w:lineRule="auto"/>
                              <w:ind w:right="0"/>
                              <w:jc w:val="left"/>
                              <w:rPr>
                                <w:color w:val="4472C4"/>
                              </w:rPr>
                            </w:pPr>
                            <w:r>
                              <w:rPr>
                                <w:rFonts w:cstheme="minorBidi"/>
                                <w:color w:val="000000" w:themeColor="text1"/>
                                <w:kern w:val="24"/>
                              </w:rPr>
                              <w:t>Designation of concrete roles and responsibilities of actors involved.</w:t>
                            </w:r>
                          </w:p>
                          <w:p w14:paraId="2EEA5968" w14:textId="77777777" w:rsidR="00477D89" w:rsidRDefault="00477D89" w:rsidP="00477D89">
                            <w:pPr>
                              <w:pStyle w:val="ListParagraph"/>
                              <w:numPr>
                                <w:ilvl w:val="0"/>
                                <w:numId w:val="8"/>
                              </w:numPr>
                              <w:spacing w:after="0" w:line="240" w:lineRule="auto"/>
                              <w:ind w:right="0"/>
                              <w:jc w:val="left"/>
                              <w:rPr>
                                <w:color w:val="4472C4"/>
                              </w:rPr>
                            </w:pPr>
                            <w:r>
                              <w:rPr>
                                <w:rFonts w:cstheme="minorBidi"/>
                                <w:color w:val="000000" w:themeColor="text1"/>
                                <w:kern w:val="24"/>
                              </w:rPr>
                              <w:t xml:space="preserve">Ex-ante assessment and participatory processes.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60EB0F" id="Rectángulo: esquinas redondeadas 18" o:spid="_x0000_s1029" style="position:absolute;left:0;text-align:left;margin-left:-36.3pt;margin-top:133.6pt;width:339.8pt;height:85.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" fillcolor="white [3201]" strokecolor="#4472c4 [3204]" strokeweight="1pt">
                <v:stroke joinstyle="miter"/>
                <v:textbox>
                  <w:txbxContent>
                    <w:p w14:paraId="0AFD3E93"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lang w:val="es-ES"/>
                        </w:rPr>
                        <w:t xml:space="preserve">2. </w:t>
                      </w:r>
                      <w:r>
                        <w:rPr>
                          <w:rFonts w:ascii="Cambria" w:eastAsia="Cambria" w:hAnsi="Cambria" w:cstheme="minorBidi"/>
                          <w:b/>
                          <w:bCs/>
                          <w:color w:val="000000" w:themeColor="text1"/>
                          <w:kern w:val="24"/>
                        </w:rPr>
                        <w:t>Planning and designing</w:t>
                      </w:r>
                    </w:p>
                    <w:p w14:paraId="305636B0" w14:textId="77777777" w:rsidR="00477D89" w:rsidRDefault="00477D89" w:rsidP="00477D89">
                      <w:pPr>
                        <w:pStyle w:val="ListParagraph"/>
                        <w:numPr>
                          <w:ilvl w:val="0"/>
                          <w:numId w:val="8"/>
                        </w:numPr>
                        <w:spacing w:after="0" w:line="240" w:lineRule="auto"/>
                        <w:ind w:right="0"/>
                        <w:jc w:val="left"/>
                        <w:rPr>
                          <w:color w:val="4472C4"/>
                        </w:rPr>
                      </w:pPr>
                      <w:r>
                        <w:rPr>
                          <w:rFonts w:cstheme="minorBidi"/>
                          <w:color w:val="000000" w:themeColor="text1"/>
                          <w:kern w:val="24"/>
                        </w:rPr>
                        <w:t>Practical and technical aspects defined.</w:t>
                      </w:r>
                    </w:p>
                    <w:p w14:paraId="767CDAFF" w14:textId="77777777" w:rsidR="00477D89" w:rsidRDefault="00477D89" w:rsidP="00477D89">
                      <w:pPr>
                        <w:pStyle w:val="ListParagraph"/>
                        <w:numPr>
                          <w:ilvl w:val="0"/>
                          <w:numId w:val="8"/>
                        </w:numPr>
                        <w:spacing w:after="0" w:line="240" w:lineRule="auto"/>
                        <w:ind w:right="0"/>
                        <w:jc w:val="left"/>
                        <w:rPr>
                          <w:color w:val="4472C4"/>
                        </w:rPr>
                      </w:pPr>
                      <w:r>
                        <w:rPr>
                          <w:rFonts w:cstheme="minorBidi"/>
                          <w:color w:val="000000" w:themeColor="text1"/>
                          <w:kern w:val="24"/>
                        </w:rPr>
                        <w:t>Designation of concrete roles and responsibilities of actors involved.</w:t>
                      </w:r>
                    </w:p>
                    <w:p w14:paraId="2EEA5968" w14:textId="77777777" w:rsidR="00477D89" w:rsidRDefault="00477D89" w:rsidP="00477D89">
                      <w:pPr>
                        <w:pStyle w:val="ListParagraph"/>
                        <w:numPr>
                          <w:ilvl w:val="0"/>
                          <w:numId w:val="8"/>
                        </w:numPr>
                        <w:spacing w:after="0" w:line="240" w:lineRule="auto"/>
                        <w:ind w:right="0"/>
                        <w:jc w:val="left"/>
                        <w:rPr>
                          <w:color w:val="4472C4"/>
                        </w:rPr>
                      </w:pPr>
                      <w:r>
                        <w:rPr>
                          <w:rFonts w:cstheme="minorBidi"/>
                          <w:color w:val="000000" w:themeColor="text1"/>
                          <w:kern w:val="24"/>
                        </w:rPr>
                        <w:t xml:space="preserve">Ex-ante assessment and participatory processes. </w:t>
                      </w:r>
                    </w:p>
                  </w:txbxContent>
                </v:textbox>
              </v:roundrect>
            </w:pict>
          </mc:Fallback>
        </mc:AlternateContent>
      </w:r>
      <w:r w:rsidRPr="00A34F7E">
        <w:rPr>
          <w:noProof/>
        </w:rPr>
        <mc:AlternateContent>
          <mc:Choice Requires="wps">
            <w:drawing>
              <wp:anchor distT="0" distB="0" distL="114300" distR="114300" simplePos="0" relativeHeight="251663360" behindDoc="0" locked="0" layoutInCell="1" allowOverlap="1" wp14:anchorId="3E3B1F13" wp14:editId="7D2402C7">
                <wp:simplePos x="0" y="0"/>
                <wp:positionH relativeFrom="column">
                  <wp:posOffset>-524435</wp:posOffset>
                </wp:positionH>
                <wp:positionV relativeFrom="paragraph">
                  <wp:posOffset>6039295</wp:posOffset>
                </wp:positionV>
                <wp:extent cx="4314446" cy="1091614"/>
                <wp:effectExtent l="0" t="0" r="10160" b="13335"/>
                <wp:wrapNone/>
                <wp:docPr id="12" name="Rectángulo: esquinas redondeadas 21">
                  <a:extLst xmlns:a="http://schemas.openxmlformats.org/drawingml/2006/main">
                    <a:ext uri="{FF2B5EF4-FFF2-40B4-BE49-F238E27FC236}">
                      <a16:creationId xmlns:a16="http://schemas.microsoft.com/office/drawing/2014/main" id="{58A3196B-AE37-4496-B945-4B57D2D10803}"/>
                    </a:ext>
                  </a:extLst>
                </wp:docPr>
                <wp:cNvGraphicFramePr/>
                <a:graphic xmlns:a="http://schemas.openxmlformats.org/drawingml/2006/main">
                  <a:graphicData uri="http://schemas.microsoft.com/office/word/2010/wordprocessingShape">
                    <wps:wsp>
                      <wps:cNvSpPr/>
                      <wps:spPr>
                        <a:xfrm>
                          <a:off x="0" y="0"/>
                          <a:ext cx="4314446" cy="109161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F74AC7E"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rPr>
                              <w:t>5. Short-term Operation</w:t>
                            </w:r>
                          </w:p>
                          <w:p w14:paraId="6A0A4313" w14:textId="77777777" w:rsidR="00477D89" w:rsidRDefault="00477D89" w:rsidP="00477D89">
                            <w:pPr>
                              <w:pStyle w:val="ListParagraph"/>
                              <w:numPr>
                                <w:ilvl w:val="0"/>
                                <w:numId w:val="11"/>
                              </w:numPr>
                              <w:spacing w:after="0" w:line="240" w:lineRule="auto"/>
                              <w:ind w:right="0"/>
                              <w:jc w:val="left"/>
                              <w:rPr>
                                <w:color w:val="4472C4"/>
                              </w:rPr>
                            </w:pPr>
                            <w:r>
                              <w:rPr>
                                <w:rFonts w:cstheme="minorBidi"/>
                                <w:color w:val="000000" w:themeColor="text1"/>
                                <w:kern w:val="24"/>
                              </w:rPr>
                              <w:t>Operation of the project after construction.</w:t>
                            </w:r>
                          </w:p>
                          <w:p w14:paraId="26BC1FEC" w14:textId="77777777" w:rsidR="00477D89" w:rsidRDefault="00477D89" w:rsidP="00477D89">
                            <w:pPr>
                              <w:pStyle w:val="ListParagraph"/>
                              <w:numPr>
                                <w:ilvl w:val="0"/>
                                <w:numId w:val="11"/>
                              </w:numPr>
                              <w:spacing w:after="0" w:line="240" w:lineRule="auto"/>
                              <w:ind w:right="0"/>
                              <w:jc w:val="left"/>
                              <w:rPr>
                                <w:color w:val="4472C4"/>
                              </w:rPr>
                            </w:pPr>
                            <w:r>
                              <w:rPr>
                                <w:rFonts w:cstheme="minorBidi"/>
                                <w:color w:val="000000" w:themeColor="text1"/>
                                <w:kern w:val="24"/>
                              </w:rPr>
                              <w:t>Monitoring of impacts due to construction errors.</w:t>
                            </w:r>
                          </w:p>
                          <w:p w14:paraId="1A21696B" w14:textId="77777777" w:rsidR="00477D89" w:rsidRDefault="00477D89" w:rsidP="00477D89">
                            <w:pPr>
                              <w:pStyle w:val="ListParagraph"/>
                              <w:numPr>
                                <w:ilvl w:val="0"/>
                                <w:numId w:val="11"/>
                              </w:numPr>
                              <w:spacing w:after="0" w:line="240" w:lineRule="auto"/>
                              <w:ind w:right="0"/>
                              <w:jc w:val="left"/>
                              <w:rPr>
                                <w:color w:val="4472C4"/>
                              </w:rPr>
                            </w:pPr>
                            <w:r>
                              <w:rPr>
                                <w:rFonts w:cstheme="minorBidi"/>
                                <w:color w:val="000000" w:themeColor="text1"/>
                                <w:kern w:val="24"/>
                              </w:rPr>
                              <w:t>Assessment of possible gaps between outputs expected and real outputs.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B1F13" id="Rectángulo: esquinas redondeadas 21" o:spid="_x0000_s1030" style="position:absolute;left:0;text-align:left;margin-left:-41.3pt;margin-top:475.55pt;width:339.7pt;height:85.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" fillcolor="white [3201]" strokecolor="#4472c4 [3204]" strokeweight="1pt">
                <v:stroke joinstyle="miter"/>
                <v:textbox>
                  <w:txbxContent>
                    <w:p w14:paraId="6F74AC7E"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rPr>
                        <w:t>5. Short-term Operation</w:t>
                      </w:r>
                    </w:p>
                    <w:p w14:paraId="6A0A4313" w14:textId="77777777" w:rsidR="00477D89" w:rsidRDefault="00477D89" w:rsidP="00477D89">
                      <w:pPr>
                        <w:pStyle w:val="ListParagraph"/>
                        <w:numPr>
                          <w:ilvl w:val="0"/>
                          <w:numId w:val="11"/>
                        </w:numPr>
                        <w:spacing w:after="0" w:line="240" w:lineRule="auto"/>
                        <w:ind w:right="0"/>
                        <w:jc w:val="left"/>
                        <w:rPr>
                          <w:color w:val="4472C4"/>
                        </w:rPr>
                      </w:pPr>
                      <w:r>
                        <w:rPr>
                          <w:rFonts w:cstheme="minorBidi"/>
                          <w:color w:val="000000" w:themeColor="text1"/>
                          <w:kern w:val="24"/>
                        </w:rPr>
                        <w:t>Operation of the project after construction.</w:t>
                      </w:r>
                    </w:p>
                    <w:p w14:paraId="26BC1FEC" w14:textId="77777777" w:rsidR="00477D89" w:rsidRDefault="00477D89" w:rsidP="00477D89">
                      <w:pPr>
                        <w:pStyle w:val="ListParagraph"/>
                        <w:numPr>
                          <w:ilvl w:val="0"/>
                          <w:numId w:val="11"/>
                        </w:numPr>
                        <w:spacing w:after="0" w:line="240" w:lineRule="auto"/>
                        <w:ind w:right="0"/>
                        <w:jc w:val="left"/>
                        <w:rPr>
                          <w:color w:val="4472C4"/>
                        </w:rPr>
                      </w:pPr>
                      <w:r>
                        <w:rPr>
                          <w:rFonts w:cstheme="minorBidi"/>
                          <w:color w:val="000000" w:themeColor="text1"/>
                          <w:kern w:val="24"/>
                        </w:rPr>
                        <w:t>Monitoring of impacts due to construction errors.</w:t>
                      </w:r>
                    </w:p>
                    <w:p w14:paraId="1A21696B" w14:textId="77777777" w:rsidR="00477D89" w:rsidRDefault="00477D89" w:rsidP="00477D89">
                      <w:pPr>
                        <w:pStyle w:val="ListParagraph"/>
                        <w:numPr>
                          <w:ilvl w:val="0"/>
                          <w:numId w:val="11"/>
                        </w:numPr>
                        <w:spacing w:after="0" w:line="240" w:lineRule="auto"/>
                        <w:ind w:right="0"/>
                        <w:jc w:val="left"/>
                        <w:rPr>
                          <w:color w:val="4472C4"/>
                        </w:rPr>
                      </w:pPr>
                      <w:r>
                        <w:rPr>
                          <w:rFonts w:cstheme="minorBidi"/>
                          <w:color w:val="000000" w:themeColor="text1"/>
                          <w:kern w:val="24"/>
                        </w:rPr>
                        <w:t>Assessment of possible gaps between outputs expected and real outputs.</w:t>
                      </w:r>
                    </w:p>
                  </w:txbxContent>
                </v:textbox>
              </v:roundrect>
            </w:pict>
          </mc:Fallback>
        </mc:AlternateContent>
      </w:r>
      <w:r w:rsidRPr="00A34F7E">
        <w:rPr>
          <w:noProof/>
        </w:rPr>
        <mc:AlternateContent>
          <mc:Choice Requires="wps">
            <w:drawing>
              <wp:anchor distT="0" distB="0" distL="114300" distR="114300" simplePos="0" relativeHeight="251664384" behindDoc="0" locked="0" layoutInCell="1" allowOverlap="1" wp14:anchorId="698B7531" wp14:editId="261BBE08">
                <wp:simplePos x="0" y="0"/>
                <wp:positionH relativeFrom="column">
                  <wp:posOffset>-460935</wp:posOffset>
                </wp:positionH>
                <wp:positionV relativeFrom="paragraph">
                  <wp:posOffset>7425737</wp:posOffset>
                </wp:positionV>
                <wp:extent cx="4314441" cy="1091614"/>
                <wp:effectExtent l="0" t="0" r="10160" b="13335"/>
                <wp:wrapNone/>
                <wp:docPr id="13" name="Rectángulo: esquinas redondeadas 23">
                  <a:extLst xmlns:a="http://schemas.openxmlformats.org/drawingml/2006/main">
                    <a:ext uri="{FF2B5EF4-FFF2-40B4-BE49-F238E27FC236}">
                      <a16:creationId xmlns:a16="http://schemas.microsoft.com/office/drawing/2014/main" id="{5706CAF7-BDF1-4895-9F85-31A380530E4F}"/>
                    </a:ext>
                  </a:extLst>
                </wp:docPr>
                <wp:cNvGraphicFramePr/>
                <a:graphic xmlns:a="http://schemas.openxmlformats.org/drawingml/2006/main">
                  <a:graphicData uri="http://schemas.microsoft.com/office/word/2010/wordprocessingShape">
                    <wps:wsp>
                      <wps:cNvSpPr/>
                      <wps:spPr>
                        <a:xfrm>
                          <a:off x="0" y="0"/>
                          <a:ext cx="4314441" cy="109161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ED5E8B1"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rPr>
                              <w:t>6. Long-term Operation</w:t>
                            </w:r>
                          </w:p>
                          <w:p w14:paraId="3F4C9855" w14:textId="77777777" w:rsidR="00477D89" w:rsidRDefault="00477D89" w:rsidP="00477D89">
                            <w:pPr>
                              <w:pStyle w:val="ListParagraph"/>
                              <w:numPr>
                                <w:ilvl w:val="0"/>
                                <w:numId w:val="12"/>
                              </w:numPr>
                              <w:spacing w:after="0" w:line="240" w:lineRule="auto"/>
                              <w:ind w:right="0"/>
                              <w:jc w:val="left"/>
                              <w:rPr>
                                <w:color w:val="4472C4"/>
                              </w:rPr>
                            </w:pPr>
                            <w:r>
                              <w:rPr>
                                <w:rFonts w:cstheme="minorBidi"/>
                                <w:color w:val="000000" w:themeColor="text1"/>
                                <w:kern w:val="24"/>
                              </w:rPr>
                              <w:t>Operation of the project after an extended period</w:t>
                            </w:r>
                          </w:p>
                          <w:p w14:paraId="787CBA09" w14:textId="77777777" w:rsidR="00477D89" w:rsidRDefault="00477D89" w:rsidP="00477D89">
                            <w:pPr>
                              <w:pStyle w:val="ListParagraph"/>
                              <w:numPr>
                                <w:ilvl w:val="0"/>
                                <w:numId w:val="12"/>
                              </w:numPr>
                              <w:spacing w:after="0" w:line="240" w:lineRule="auto"/>
                              <w:ind w:right="0"/>
                              <w:jc w:val="left"/>
                              <w:rPr>
                                <w:color w:val="4472C4"/>
                              </w:rPr>
                            </w:pPr>
                            <w:r>
                              <w:rPr>
                                <w:rFonts w:cstheme="minorBidi"/>
                                <w:color w:val="000000" w:themeColor="text1"/>
                                <w:kern w:val="24"/>
                              </w:rPr>
                              <w:t>Deterioration of infrastructure (increased risk of disaster).</w:t>
                            </w:r>
                          </w:p>
                          <w:p w14:paraId="63F9DE35" w14:textId="77777777" w:rsidR="00477D89" w:rsidRDefault="00477D89" w:rsidP="00477D89">
                            <w:pPr>
                              <w:pStyle w:val="ListParagraph"/>
                              <w:numPr>
                                <w:ilvl w:val="0"/>
                                <w:numId w:val="12"/>
                              </w:numPr>
                              <w:spacing w:after="0" w:line="240" w:lineRule="auto"/>
                              <w:ind w:right="0"/>
                              <w:jc w:val="left"/>
                              <w:rPr>
                                <w:color w:val="4472C4"/>
                              </w:rPr>
                            </w:pPr>
                            <w:r>
                              <w:rPr>
                                <w:rFonts w:cstheme="minorBidi"/>
                                <w:color w:val="000000" w:themeColor="text1"/>
                                <w:kern w:val="24"/>
                              </w:rPr>
                              <w:t>Monitoring of long-term negative impacts may appear.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8B7531" id="Rectángulo: esquinas redondeadas 23" o:spid="_x0000_s1031" style="position:absolute;left:0;text-align:left;margin-left:-36.3pt;margin-top:584.7pt;width:339.7pt;height:85.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" fillcolor="white [3201]" strokecolor="#4472c4 [3204]" strokeweight="1pt">
                <v:stroke joinstyle="miter"/>
                <v:textbox>
                  <w:txbxContent>
                    <w:p w14:paraId="0ED5E8B1" w14:textId="77777777" w:rsidR="00477D89" w:rsidRDefault="00477D89" w:rsidP="00477D89">
                      <w:pPr>
                        <w:pStyle w:val="NormalWeb"/>
                        <w:spacing w:before="0" w:beforeAutospacing="0" w:after="0" w:afterAutospacing="0"/>
                        <w:jc w:val="center"/>
                      </w:pPr>
                      <w:r>
                        <w:rPr>
                          <w:rFonts w:ascii="Cambria" w:eastAsia="Cambria" w:hAnsi="Cambria" w:cstheme="minorBidi"/>
                          <w:b/>
                          <w:bCs/>
                          <w:color w:val="000000" w:themeColor="text1"/>
                          <w:kern w:val="24"/>
                        </w:rPr>
                        <w:t>6. Long-term Operation</w:t>
                      </w:r>
                    </w:p>
                    <w:p w14:paraId="3F4C9855" w14:textId="77777777" w:rsidR="00477D89" w:rsidRDefault="00477D89" w:rsidP="00477D89">
                      <w:pPr>
                        <w:pStyle w:val="ListParagraph"/>
                        <w:numPr>
                          <w:ilvl w:val="0"/>
                          <w:numId w:val="12"/>
                        </w:numPr>
                        <w:spacing w:after="0" w:line="240" w:lineRule="auto"/>
                        <w:ind w:right="0"/>
                        <w:jc w:val="left"/>
                        <w:rPr>
                          <w:color w:val="4472C4"/>
                        </w:rPr>
                      </w:pPr>
                      <w:r>
                        <w:rPr>
                          <w:rFonts w:cstheme="minorBidi"/>
                          <w:color w:val="000000" w:themeColor="text1"/>
                          <w:kern w:val="24"/>
                        </w:rPr>
                        <w:t>Operation of the project after an extended period</w:t>
                      </w:r>
                    </w:p>
                    <w:p w14:paraId="787CBA09" w14:textId="77777777" w:rsidR="00477D89" w:rsidRDefault="00477D89" w:rsidP="00477D89">
                      <w:pPr>
                        <w:pStyle w:val="ListParagraph"/>
                        <w:numPr>
                          <w:ilvl w:val="0"/>
                          <w:numId w:val="12"/>
                        </w:numPr>
                        <w:spacing w:after="0" w:line="240" w:lineRule="auto"/>
                        <w:ind w:right="0"/>
                        <w:jc w:val="left"/>
                        <w:rPr>
                          <w:color w:val="4472C4"/>
                        </w:rPr>
                      </w:pPr>
                      <w:r>
                        <w:rPr>
                          <w:rFonts w:cstheme="minorBidi"/>
                          <w:color w:val="000000" w:themeColor="text1"/>
                          <w:kern w:val="24"/>
                        </w:rPr>
                        <w:t>Deterioration of infrastructure (increased risk of disaster).</w:t>
                      </w:r>
                    </w:p>
                    <w:p w14:paraId="63F9DE35" w14:textId="77777777" w:rsidR="00477D89" w:rsidRDefault="00477D89" w:rsidP="00477D89">
                      <w:pPr>
                        <w:pStyle w:val="ListParagraph"/>
                        <w:numPr>
                          <w:ilvl w:val="0"/>
                          <w:numId w:val="12"/>
                        </w:numPr>
                        <w:spacing w:after="0" w:line="240" w:lineRule="auto"/>
                        <w:ind w:right="0"/>
                        <w:jc w:val="left"/>
                        <w:rPr>
                          <w:color w:val="4472C4"/>
                        </w:rPr>
                      </w:pPr>
                      <w:r>
                        <w:rPr>
                          <w:rFonts w:cstheme="minorBidi"/>
                          <w:color w:val="000000" w:themeColor="text1"/>
                          <w:kern w:val="24"/>
                        </w:rPr>
                        <w:t>Monitoring of long-term negative impacts may appear.</w:t>
                      </w:r>
                    </w:p>
                  </w:txbxContent>
                </v:textbox>
              </v:roundrect>
            </w:pict>
          </mc:Fallback>
        </mc:AlternateContent>
      </w:r>
      <w:r w:rsidRPr="00A34F7E">
        <w:rPr>
          <w:noProof/>
        </w:rPr>
        <mc:AlternateContent>
          <mc:Choice Requires="wps">
            <w:drawing>
              <wp:anchor distT="0" distB="0" distL="114300" distR="114300" simplePos="0" relativeHeight="251665408" behindDoc="0" locked="0" layoutInCell="1" allowOverlap="1" wp14:anchorId="1155FB98" wp14:editId="2AA1C306">
                <wp:simplePos x="0" y="0"/>
                <wp:positionH relativeFrom="column">
                  <wp:posOffset>1641192</wp:posOffset>
                </wp:positionH>
                <wp:positionV relativeFrom="paragraph">
                  <wp:posOffset>1391632</wp:posOffset>
                </wp:positionV>
                <wp:extent cx="0" cy="304908"/>
                <wp:effectExtent l="76200" t="0" r="57150" b="57150"/>
                <wp:wrapNone/>
                <wp:docPr id="14" name="Conector recto de flecha 25">
                  <a:extLst xmlns:a="http://schemas.openxmlformats.org/drawingml/2006/main">
                    <a:ext uri="{FF2B5EF4-FFF2-40B4-BE49-F238E27FC236}">
                      <a16:creationId xmlns:a16="http://schemas.microsoft.com/office/drawing/2014/main" id="{DE5A4807-2898-4041-816B-23085EFFDF26}"/>
                    </a:ext>
                  </a:extLst>
                </wp:docPr>
                <wp:cNvGraphicFramePr/>
                <a:graphic xmlns:a="http://schemas.openxmlformats.org/drawingml/2006/main">
                  <a:graphicData uri="http://schemas.microsoft.com/office/word/2010/wordprocessingShape">
                    <wps:wsp>
                      <wps:cNvCnPr/>
                      <wps:spPr>
                        <a:xfrm>
                          <a:off x="0" y="0"/>
                          <a:ext cx="0" cy="304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72768" id="Conector recto de flecha 25" o:spid="_x0000_s1026" type="#_x0000_t32" style="position:absolute;margin-left:129.25pt;margin-top:109.6pt;width:0;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" strokecolor="#4472c4 [3204]" strokeweight=".5pt">
                <v:stroke endarrow="block" joinstyle="miter"/>
              </v:shape>
            </w:pict>
          </mc:Fallback>
        </mc:AlternateContent>
      </w:r>
      <w:r w:rsidRPr="00A34F7E">
        <w:rPr>
          <w:noProof/>
        </w:rPr>
        <mc:AlternateContent>
          <mc:Choice Requires="wps">
            <w:drawing>
              <wp:anchor distT="0" distB="0" distL="114300" distR="114300" simplePos="0" relativeHeight="251666432" behindDoc="0" locked="0" layoutInCell="1" allowOverlap="1" wp14:anchorId="1AC377A0" wp14:editId="57D102AD">
                <wp:simplePos x="0" y="0"/>
                <wp:positionH relativeFrom="column">
                  <wp:posOffset>1641192</wp:posOffset>
                </wp:positionH>
                <wp:positionV relativeFrom="paragraph">
                  <wp:posOffset>2788155</wp:posOffset>
                </wp:positionV>
                <wp:extent cx="0" cy="304908"/>
                <wp:effectExtent l="76200" t="0" r="57150" b="57150"/>
                <wp:wrapNone/>
                <wp:docPr id="15" name="Conector recto de flecha 26">
                  <a:extLst xmlns:a="http://schemas.openxmlformats.org/drawingml/2006/main">
                    <a:ext uri="{FF2B5EF4-FFF2-40B4-BE49-F238E27FC236}">
                      <a16:creationId xmlns:a16="http://schemas.microsoft.com/office/drawing/2014/main" id="{94203E90-EEB8-4F52-BB83-0C35823D62CA}"/>
                    </a:ext>
                  </a:extLst>
                </wp:docPr>
                <wp:cNvGraphicFramePr/>
                <a:graphic xmlns:a="http://schemas.openxmlformats.org/drawingml/2006/main">
                  <a:graphicData uri="http://schemas.microsoft.com/office/word/2010/wordprocessingShape">
                    <wps:wsp>
                      <wps:cNvCnPr/>
                      <wps:spPr>
                        <a:xfrm>
                          <a:off x="0" y="0"/>
                          <a:ext cx="0" cy="304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B2016" id="Conector recto de flecha 26" o:spid="_x0000_s1026" type="#_x0000_t32" style="position:absolute;margin-left:129.25pt;margin-top:219.55pt;width:0;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" strokecolor="#4472c4 [3204]" strokeweight=".5pt">
                <v:stroke endarrow="block" joinstyle="miter"/>
              </v:shape>
            </w:pict>
          </mc:Fallback>
        </mc:AlternateContent>
      </w:r>
      <w:r w:rsidRPr="00A34F7E">
        <w:rPr>
          <w:noProof/>
        </w:rPr>
        <mc:AlternateContent>
          <mc:Choice Requires="wps">
            <w:drawing>
              <wp:anchor distT="0" distB="0" distL="114300" distR="114300" simplePos="0" relativeHeight="251667456" behindDoc="0" locked="0" layoutInCell="1" allowOverlap="1" wp14:anchorId="0860809E" wp14:editId="7932D1BC">
                <wp:simplePos x="0" y="0"/>
                <wp:positionH relativeFrom="column">
                  <wp:posOffset>1640008</wp:posOffset>
                </wp:positionH>
                <wp:positionV relativeFrom="paragraph">
                  <wp:posOffset>4239435</wp:posOffset>
                </wp:positionV>
                <wp:extent cx="0" cy="304908"/>
                <wp:effectExtent l="76200" t="0" r="57150" b="57150"/>
                <wp:wrapNone/>
                <wp:docPr id="16" name="Conector recto de flecha 27">
                  <a:extLst xmlns:a="http://schemas.openxmlformats.org/drawingml/2006/main">
                    <a:ext uri="{FF2B5EF4-FFF2-40B4-BE49-F238E27FC236}">
                      <a16:creationId xmlns:a16="http://schemas.microsoft.com/office/drawing/2014/main" id="{AC7F87CD-9383-4D5D-827A-61986EF6797A}"/>
                    </a:ext>
                  </a:extLst>
                </wp:docPr>
                <wp:cNvGraphicFramePr/>
                <a:graphic xmlns:a="http://schemas.openxmlformats.org/drawingml/2006/main">
                  <a:graphicData uri="http://schemas.microsoft.com/office/word/2010/wordprocessingShape">
                    <wps:wsp>
                      <wps:cNvCnPr/>
                      <wps:spPr>
                        <a:xfrm>
                          <a:off x="0" y="0"/>
                          <a:ext cx="0" cy="304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388794" id="Conector recto de flecha 27" o:spid="_x0000_s1026" type="#_x0000_t32" style="position:absolute;margin-left:129.15pt;margin-top:333.8pt;width:0;height: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" strokecolor="#4472c4 [3204]" strokeweight=".5pt">
                <v:stroke endarrow="block" joinstyle="miter"/>
              </v:shape>
            </w:pict>
          </mc:Fallback>
        </mc:AlternateContent>
      </w:r>
      <w:r w:rsidRPr="00A34F7E">
        <w:rPr>
          <w:noProof/>
        </w:rPr>
        <mc:AlternateContent>
          <mc:Choice Requires="wps">
            <w:drawing>
              <wp:anchor distT="0" distB="0" distL="114300" distR="114300" simplePos="0" relativeHeight="251669504" behindDoc="0" locked="0" layoutInCell="1" allowOverlap="1" wp14:anchorId="2DA51D2C" wp14:editId="325CEED6">
                <wp:simplePos x="0" y="0"/>
                <wp:positionH relativeFrom="column">
                  <wp:posOffset>1640008</wp:posOffset>
                </wp:positionH>
                <wp:positionV relativeFrom="paragraph">
                  <wp:posOffset>7087238</wp:posOffset>
                </wp:positionV>
                <wp:extent cx="0" cy="304908"/>
                <wp:effectExtent l="76200" t="0" r="57150" b="57150"/>
                <wp:wrapNone/>
                <wp:docPr id="17" name="Conector recto de flecha 29">
                  <a:extLst xmlns:a="http://schemas.openxmlformats.org/drawingml/2006/main">
                    <a:ext uri="{FF2B5EF4-FFF2-40B4-BE49-F238E27FC236}">
                      <a16:creationId xmlns:a16="http://schemas.microsoft.com/office/drawing/2014/main" id="{2CF312D5-8D5F-436E-A91A-37B32B54651B}"/>
                    </a:ext>
                  </a:extLst>
                </wp:docPr>
                <wp:cNvGraphicFramePr/>
                <a:graphic xmlns:a="http://schemas.openxmlformats.org/drawingml/2006/main">
                  <a:graphicData uri="http://schemas.microsoft.com/office/word/2010/wordprocessingShape">
                    <wps:wsp>
                      <wps:cNvCnPr/>
                      <wps:spPr>
                        <a:xfrm>
                          <a:off x="0" y="0"/>
                          <a:ext cx="0" cy="304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1721B" id="Conector recto de flecha 29" o:spid="_x0000_s1026" type="#_x0000_t32" style="position:absolute;margin-left:129.15pt;margin-top:558.0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" strokecolor="#4472c4 [3204]" strokeweight=".5pt">
                <v:stroke endarrow="block" joinstyle="miter"/>
              </v:shape>
            </w:pict>
          </mc:Fallback>
        </mc:AlternateContent>
      </w:r>
      <w:r w:rsidRPr="00A34F7E">
        <w:rPr>
          <w:noProof/>
        </w:rPr>
        <mc:AlternateContent>
          <mc:Choice Requires="wps">
            <w:drawing>
              <wp:anchor distT="0" distB="0" distL="114300" distR="114300" simplePos="0" relativeHeight="251670528" behindDoc="0" locked="0" layoutInCell="1" allowOverlap="1" wp14:anchorId="32435704" wp14:editId="5C6E1509">
                <wp:simplePos x="0" y="0"/>
                <wp:positionH relativeFrom="column">
                  <wp:posOffset>4850692</wp:posOffset>
                </wp:positionH>
                <wp:positionV relativeFrom="paragraph">
                  <wp:posOffset>3711771</wp:posOffset>
                </wp:positionV>
                <wp:extent cx="1748389" cy="1682406"/>
                <wp:effectExtent l="0" t="0" r="23495" b="13335"/>
                <wp:wrapNone/>
                <wp:docPr id="18"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1748389" cy="168240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3CE89AC" w14:textId="77777777" w:rsidR="00477D89" w:rsidRDefault="00477D89" w:rsidP="00477D89">
                            <w:pPr>
                              <w:pStyle w:val="NormalWeb"/>
                              <w:spacing w:before="0" w:beforeAutospacing="0" w:after="0" w:afterAutospacing="0"/>
                              <w:jc w:val="center"/>
                              <w:rPr>
                                <w:rFonts w:ascii="Cambria" w:eastAsia="Cambria" w:hAnsi="Cambria" w:cstheme="minorBidi"/>
                                <w:b/>
                                <w:bCs/>
                                <w:color w:val="000000" w:themeColor="text1"/>
                                <w:kern w:val="24"/>
                                <w:lang w:val="en-US"/>
                              </w:rPr>
                            </w:pPr>
                            <w:r>
                              <w:rPr>
                                <w:rFonts w:ascii="Cambria" w:eastAsia="Cambria" w:hAnsi="Cambria" w:cstheme="minorBidi"/>
                                <w:b/>
                                <w:bCs/>
                                <w:color w:val="000000" w:themeColor="text1"/>
                                <w:kern w:val="24"/>
                                <w:lang w:val="en-US"/>
                              </w:rPr>
                              <w:t xml:space="preserve">7. Human rights assessment and monitoring </w:t>
                            </w:r>
                          </w:p>
                          <w:p w14:paraId="25844CF9" w14:textId="77777777" w:rsidR="00477D89" w:rsidRDefault="00477D89" w:rsidP="00477D89">
                            <w:pPr>
                              <w:pStyle w:val="NormalWeb"/>
                              <w:spacing w:before="0" w:beforeAutospacing="0" w:after="0" w:afterAutospacing="0"/>
                              <w:jc w:val="center"/>
                            </w:pPr>
                            <w:proofErr w:type="gramStart"/>
                            <w:r w:rsidRPr="000B3E62">
                              <w:rPr>
                                <w:rFonts w:ascii="Cambria" w:eastAsia="Cambria" w:hAnsi="Cambria" w:cstheme="minorBidi"/>
                                <w:bCs/>
                                <w:color w:val="000000" w:themeColor="text1"/>
                                <w:kern w:val="24"/>
                                <w:lang w:val="en-US"/>
                              </w:rPr>
                              <w:t>feeding</w:t>
                            </w:r>
                            <w:proofErr w:type="gramEnd"/>
                            <w:r w:rsidRPr="000B3E62">
                              <w:rPr>
                                <w:rFonts w:ascii="Cambria" w:eastAsia="Cambria" w:hAnsi="Cambria" w:cstheme="minorBidi"/>
                                <w:bCs/>
                                <w:color w:val="000000" w:themeColor="text1"/>
                                <w:kern w:val="24"/>
                                <w:lang w:val="en-US"/>
                              </w:rPr>
                              <w:t xml:space="preserve"> back different stages of subsequent mega-projects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435704" id="_x0000_s1032" style="position:absolute;left:0;text-align:left;margin-left:381.95pt;margin-top:292.25pt;width:137.65pt;height:132.4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" fillcolor="white [3201]" strokecolor="#4472c4 [3204]" strokeweight="1pt">
                <v:stroke joinstyle="miter"/>
                <v:textbox>
                  <w:txbxContent>
                    <w:p w14:paraId="03CE89AC" w14:textId="77777777" w:rsidR="00477D89" w:rsidRDefault="00477D89" w:rsidP="00477D89">
                      <w:pPr>
                        <w:pStyle w:val="NormalWeb"/>
                        <w:spacing w:before="0" w:beforeAutospacing="0" w:after="0" w:afterAutospacing="0"/>
                        <w:jc w:val="center"/>
                        <w:rPr>
                          <w:rFonts w:ascii="Cambria" w:eastAsia="Cambria" w:hAnsi="Cambria" w:cstheme="minorBidi"/>
                          <w:b/>
                          <w:bCs/>
                          <w:color w:val="000000" w:themeColor="text1"/>
                          <w:kern w:val="24"/>
                          <w:lang w:val="en-US"/>
                        </w:rPr>
                      </w:pPr>
                      <w:r>
                        <w:rPr>
                          <w:rFonts w:ascii="Cambria" w:eastAsia="Cambria" w:hAnsi="Cambria" w:cstheme="minorBidi"/>
                          <w:b/>
                          <w:bCs/>
                          <w:color w:val="000000" w:themeColor="text1"/>
                          <w:kern w:val="24"/>
                          <w:lang w:val="en-US"/>
                        </w:rPr>
                        <w:t xml:space="preserve">7. Human rights assessment and monitoring </w:t>
                      </w:r>
                    </w:p>
                    <w:p w14:paraId="25844CF9" w14:textId="77777777" w:rsidR="00477D89" w:rsidRDefault="00477D89" w:rsidP="00477D89">
                      <w:pPr>
                        <w:pStyle w:val="NormalWeb"/>
                        <w:spacing w:before="0" w:beforeAutospacing="0" w:after="0" w:afterAutospacing="0"/>
                        <w:jc w:val="center"/>
                      </w:pPr>
                      <w:proofErr w:type="gramStart"/>
                      <w:r w:rsidRPr="000B3E62">
                        <w:rPr>
                          <w:rFonts w:ascii="Cambria" w:eastAsia="Cambria" w:hAnsi="Cambria" w:cstheme="minorBidi"/>
                          <w:bCs/>
                          <w:color w:val="000000" w:themeColor="text1"/>
                          <w:kern w:val="24"/>
                          <w:lang w:val="en-US"/>
                        </w:rPr>
                        <w:t>feeding</w:t>
                      </w:r>
                      <w:proofErr w:type="gramEnd"/>
                      <w:r w:rsidRPr="000B3E62">
                        <w:rPr>
                          <w:rFonts w:ascii="Cambria" w:eastAsia="Cambria" w:hAnsi="Cambria" w:cstheme="minorBidi"/>
                          <w:bCs/>
                          <w:color w:val="000000" w:themeColor="text1"/>
                          <w:kern w:val="24"/>
                          <w:lang w:val="en-US"/>
                        </w:rPr>
                        <w:t xml:space="preserve"> back different stages of subsequent mega-projects</w:t>
                      </w:r>
                    </w:p>
                  </w:txbxContent>
                </v:textbox>
              </v:roundrect>
            </w:pict>
          </mc:Fallback>
        </mc:AlternateContent>
      </w:r>
      <w:r w:rsidRPr="00A34F7E">
        <w:rPr>
          <w:noProof/>
        </w:rPr>
        <mc:AlternateContent>
          <mc:Choice Requires="wps">
            <w:drawing>
              <wp:anchor distT="0" distB="0" distL="114300" distR="114300" simplePos="0" relativeHeight="251671552" behindDoc="0" locked="0" layoutInCell="1" allowOverlap="1" wp14:anchorId="0629D948" wp14:editId="0E815EEC">
                <wp:simplePos x="0" y="0"/>
                <wp:positionH relativeFrom="column">
                  <wp:posOffset>3853506</wp:posOffset>
                </wp:positionH>
                <wp:positionV relativeFrom="paragraph">
                  <wp:posOffset>7964731</wp:posOffset>
                </wp:positionV>
                <wp:extent cx="602897" cy="6813"/>
                <wp:effectExtent l="0" t="0" r="26035" b="31750"/>
                <wp:wrapNone/>
                <wp:docPr id="19" name="Conector reto 40"/>
                <wp:cNvGraphicFramePr/>
                <a:graphic xmlns:a="http://schemas.openxmlformats.org/drawingml/2006/main">
                  <a:graphicData uri="http://schemas.microsoft.com/office/word/2010/wordprocessingShape">
                    <wps:wsp>
                      <wps:cNvCnPr/>
                      <wps:spPr>
                        <a:xfrm flipV="1">
                          <a:off x="0" y="0"/>
                          <a:ext cx="602897" cy="6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3DC87" id="Conector reto 4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03.45pt,627.15pt" to="350.9pt,6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" strokecolor="#4472c4 [3204]" strokeweight=".5pt">
                <v:stroke joinstyle="miter"/>
              </v:line>
            </w:pict>
          </mc:Fallback>
        </mc:AlternateContent>
      </w:r>
      <w:r w:rsidRPr="00A34F7E">
        <w:rPr>
          <w:noProof/>
        </w:rPr>
        <mc:AlternateContent>
          <mc:Choice Requires="wps">
            <w:drawing>
              <wp:anchor distT="0" distB="0" distL="114300" distR="114300" simplePos="0" relativeHeight="251672576" behindDoc="0" locked="0" layoutInCell="1" allowOverlap="1" wp14:anchorId="14234D51" wp14:editId="2959DE24">
                <wp:simplePos x="0" y="0"/>
                <wp:positionH relativeFrom="column">
                  <wp:posOffset>3863966</wp:posOffset>
                </wp:positionH>
                <wp:positionV relativeFrom="paragraph">
                  <wp:posOffset>6524946</wp:posOffset>
                </wp:positionV>
                <wp:extent cx="602897" cy="6813"/>
                <wp:effectExtent l="0" t="0" r="26035" b="31750"/>
                <wp:wrapNone/>
                <wp:docPr id="20" name="Conector reto 42"/>
                <wp:cNvGraphicFramePr/>
                <a:graphic xmlns:a="http://schemas.openxmlformats.org/drawingml/2006/main">
                  <a:graphicData uri="http://schemas.microsoft.com/office/word/2010/wordprocessingShape">
                    <wps:wsp>
                      <wps:cNvCnPr/>
                      <wps:spPr>
                        <a:xfrm flipV="1">
                          <a:off x="0" y="0"/>
                          <a:ext cx="602897" cy="6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A228F" id="Conector reto 4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04.25pt,513.8pt" to="351.7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" strokecolor="#4472c4 [3204]" strokeweight=".5pt">
                <v:stroke joinstyle="miter"/>
              </v:line>
            </w:pict>
          </mc:Fallback>
        </mc:AlternateContent>
      </w:r>
      <w:r w:rsidRPr="00A34F7E">
        <w:rPr>
          <w:noProof/>
        </w:rPr>
        <mc:AlternateContent>
          <mc:Choice Requires="wps">
            <w:drawing>
              <wp:anchor distT="0" distB="0" distL="114300" distR="114300" simplePos="0" relativeHeight="251673600" behindDoc="0" locked="0" layoutInCell="1" allowOverlap="1" wp14:anchorId="77ABCA04" wp14:editId="1471EB79">
                <wp:simplePos x="0" y="0"/>
                <wp:positionH relativeFrom="column">
                  <wp:posOffset>3863966</wp:posOffset>
                </wp:positionH>
                <wp:positionV relativeFrom="paragraph">
                  <wp:posOffset>5154506</wp:posOffset>
                </wp:positionV>
                <wp:extent cx="602897" cy="6813"/>
                <wp:effectExtent l="0" t="0" r="26035" b="31750"/>
                <wp:wrapNone/>
                <wp:docPr id="21" name="Conector reto 43"/>
                <wp:cNvGraphicFramePr/>
                <a:graphic xmlns:a="http://schemas.openxmlformats.org/drawingml/2006/main">
                  <a:graphicData uri="http://schemas.microsoft.com/office/word/2010/wordprocessingShape">
                    <wps:wsp>
                      <wps:cNvCnPr/>
                      <wps:spPr>
                        <a:xfrm flipV="1">
                          <a:off x="0" y="0"/>
                          <a:ext cx="602897" cy="6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23510" id="Conector reto 4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04.25pt,405.85pt" to="351.7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" strokecolor="#4472c4 [3204]" strokeweight=".5pt">
                <v:stroke joinstyle="miter"/>
              </v:line>
            </w:pict>
          </mc:Fallback>
        </mc:AlternateContent>
      </w:r>
      <w:r w:rsidRPr="00A34F7E">
        <w:rPr>
          <w:noProof/>
        </w:rPr>
        <mc:AlternateContent>
          <mc:Choice Requires="wps">
            <w:drawing>
              <wp:anchor distT="0" distB="0" distL="114300" distR="114300" simplePos="0" relativeHeight="251674624" behindDoc="0" locked="0" layoutInCell="1" allowOverlap="1" wp14:anchorId="716349B6" wp14:editId="090FB345">
                <wp:simplePos x="0" y="0"/>
                <wp:positionH relativeFrom="column">
                  <wp:posOffset>3863965</wp:posOffset>
                </wp:positionH>
                <wp:positionV relativeFrom="paragraph">
                  <wp:posOffset>3698427</wp:posOffset>
                </wp:positionV>
                <wp:extent cx="602897" cy="6813"/>
                <wp:effectExtent l="0" t="0" r="26035" b="31750"/>
                <wp:wrapNone/>
                <wp:docPr id="22" name="Conector reto 43"/>
                <wp:cNvGraphicFramePr/>
                <a:graphic xmlns:a="http://schemas.openxmlformats.org/drawingml/2006/main">
                  <a:graphicData uri="http://schemas.microsoft.com/office/word/2010/wordprocessingShape">
                    <wps:wsp>
                      <wps:cNvCnPr/>
                      <wps:spPr>
                        <a:xfrm flipV="1">
                          <a:off x="0" y="0"/>
                          <a:ext cx="602897" cy="6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F5FB5" id="Conector reto 4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04.25pt,291.2pt" to="351.7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" strokecolor="#4472c4 [3204]" strokeweight=".5pt">
                <v:stroke joinstyle="miter"/>
              </v:line>
            </w:pict>
          </mc:Fallback>
        </mc:AlternateContent>
      </w:r>
      <w:r w:rsidRPr="00A34F7E">
        <w:rPr>
          <w:noProof/>
        </w:rPr>
        <mc:AlternateContent>
          <mc:Choice Requires="wps">
            <w:drawing>
              <wp:anchor distT="0" distB="0" distL="114300" distR="114300" simplePos="0" relativeHeight="251675648" behindDoc="0" locked="0" layoutInCell="1" allowOverlap="1" wp14:anchorId="3A5D2420" wp14:editId="223FB319">
                <wp:simplePos x="0" y="0"/>
                <wp:positionH relativeFrom="column">
                  <wp:posOffset>3863965</wp:posOffset>
                </wp:positionH>
                <wp:positionV relativeFrom="paragraph">
                  <wp:posOffset>2242347</wp:posOffset>
                </wp:positionV>
                <wp:extent cx="602897" cy="6813"/>
                <wp:effectExtent l="0" t="0" r="26035" b="31750"/>
                <wp:wrapNone/>
                <wp:docPr id="23" name="Conector reto 43"/>
                <wp:cNvGraphicFramePr/>
                <a:graphic xmlns:a="http://schemas.openxmlformats.org/drawingml/2006/main">
                  <a:graphicData uri="http://schemas.microsoft.com/office/word/2010/wordprocessingShape">
                    <wps:wsp>
                      <wps:cNvCnPr/>
                      <wps:spPr>
                        <a:xfrm flipV="1">
                          <a:off x="0" y="0"/>
                          <a:ext cx="602897" cy="6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0A63B" id="Conector reto 4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04.25pt,176.55pt" to="351.7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" strokecolor="#4472c4 [3204]" strokeweight=".5pt">
                <v:stroke joinstyle="miter"/>
              </v:line>
            </w:pict>
          </mc:Fallback>
        </mc:AlternateContent>
      </w:r>
      <w:r w:rsidRPr="00A34F7E">
        <w:rPr>
          <w:noProof/>
        </w:rPr>
        <mc:AlternateContent>
          <mc:Choice Requires="wps">
            <w:drawing>
              <wp:anchor distT="0" distB="0" distL="114300" distR="114300" simplePos="0" relativeHeight="251676672" behindDoc="0" locked="0" layoutInCell="1" allowOverlap="1" wp14:anchorId="00C686E6" wp14:editId="5B31DD9A">
                <wp:simplePos x="0" y="0"/>
                <wp:positionH relativeFrom="column">
                  <wp:posOffset>3853505</wp:posOffset>
                </wp:positionH>
                <wp:positionV relativeFrom="paragraph">
                  <wp:posOffset>802562</wp:posOffset>
                </wp:positionV>
                <wp:extent cx="602897" cy="6813"/>
                <wp:effectExtent l="0" t="0" r="26035" b="31750"/>
                <wp:wrapNone/>
                <wp:docPr id="24" name="Conector reto 43"/>
                <wp:cNvGraphicFramePr/>
                <a:graphic xmlns:a="http://schemas.openxmlformats.org/drawingml/2006/main">
                  <a:graphicData uri="http://schemas.microsoft.com/office/word/2010/wordprocessingShape">
                    <wps:wsp>
                      <wps:cNvCnPr/>
                      <wps:spPr>
                        <a:xfrm flipV="1">
                          <a:off x="0" y="0"/>
                          <a:ext cx="602897" cy="6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B74AE" id="Conector reto 4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03.45pt,63.2pt" to="350.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" strokecolor="#4472c4 [3204]" strokeweight=".5pt">
                <v:stroke joinstyle="miter"/>
              </v:line>
            </w:pict>
          </mc:Fallback>
        </mc:AlternateContent>
      </w:r>
      <w:r w:rsidRPr="00A34F7E">
        <w:rPr>
          <w:noProof/>
        </w:rPr>
        <mc:AlternateContent>
          <mc:Choice Requires="wps">
            <w:drawing>
              <wp:anchor distT="0" distB="0" distL="114300" distR="114300" simplePos="0" relativeHeight="251677696" behindDoc="0" locked="0" layoutInCell="1" allowOverlap="1" wp14:anchorId="230F31B1" wp14:editId="18F222F4">
                <wp:simplePos x="0" y="0"/>
                <wp:positionH relativeFrom="column">
                  <wp:posOffset>4457634</wp:posOffset>
                </wp:positionH>
                <wp:positionV relativeFrom="paragraph">
                  <wp:posOffset>782542</wp:posOffset>
                </wp:positionV>
                <wp:extent cx="18492" cy="7182190"/>
                <wp:effectExtent l="0" t="0" r="19685" b="19050"/>
                <wp:wrapNone/>
                <wp:docPr id="25" name="Conector reto 42"/>
                <wp:cNvGraphicFramePr/>
                <a:graphic xmlns:a="http://schemas.openxmlformats.org/drawingml/2006/main">
                  <a:graphicData uri="http://schemas.microsoft.com/office/word/2010/wordprocessingShape">
                    <wps:wsp>
                      <wps:cNvCnPr/>
                      <wps:spPr>
                        <a:xfrm>
                          <a:off x="0" y="0"/>
                          <a:ext cx="18492" cy="7182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C2417" id="Conector reto 4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1pt,61.6pt" to="352.45pt,6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" strokecolor="#4472c4 [3204]" strokeweight=".5pt">
                <v:stroke joinstyle="miter"/>
              </v:line>
            </w:pict>
          </mc:Fallback>
        </mc:AlternateContent>
      </w:r>
      <w:r w:rsidRPr="00A34F7E">
        <w:rPr>
          <w:noProof/>
        </w:rPr>
        <mc:AlternateContent>
          <mc:Choice Requires="wps">
            <w:drawing>
              <wp:anchor distT="0" distB="0" distL="114300" distR="114300" simplePos="0" relativeHeight="251678720" behindDoc="0" locked="0" layoutInCell="1" allowOverlap="1" wp14:anchorId="1C33A157" wp14:editId="03C15103">
                <wp:simplePos x="0" y="0"/>
                <wp:positionH relativeFrom="column">
                  <wp:posOffset>4456402</wp:posOffset>
                </wp:positionH>
                <wp:positionV relativeFrom="paragraph">
                  <wp:posOffset>4225781</wp:posOffset>
                </wp:positionV>
                <wp:extent cx="394290" cy="1"/>
                <wp:effectExtent l="0" t="0" r="25400" b="19050"/>
                <wp:wrapNone/>
                <wp:docPr id="26" name="Conector reto 43"/>
                <wp:cNvGraphicFramePr/>
                <a:graphic xmlns:a="http://schemas.openxmlformats.org/drawingml/2006/main">
                  <a:graphicData uri="http://schemas.microsoft.com/office/word/2010/wordprocessingShape">
                    <wps:wsp>
                      <wps:cNvCnPr/>
                      <wps:spPr>
                        <a:xfrm>
                          <a:off x="0" y="0"/>
                          <a:ext cx="3942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F0D01" id="Conector reto 4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0.9pt,332.75pt" to="381.95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" strokecolor="#4472c4 [3204]" strokeweight=".5pt">
                <v:stroke joinstyle="miter"/>
              </v:line>
            </w:pict>
          </mc:Fallback>
        </mc:AlternateContent>
      </w:r>
    </w:p>
    <w:p w14:paraId="651007A4" w14:textId="77777777" w:rsidR="00477D89" w:rsidRPr="00A34F7E" w:rsidRDefault="00477D89" w:rsidP="00477D89">
      <w:pPr>
        <w:jc w:val="center"/>
        <w:rPr>
          <w:sz w:val="24"/>
          <w:szCs w:val="24"/>
        </w:rPr>
      </w:pPr>
    </w:p>
    <w:p w14:paraId="330204B5" w14:textId="77777777" w:rsidR="00477D89" w:rsidRDefault="00477D89" w:rsidP="00477D89">
      <w:pPr>
        <w:spacing w:after="160" w:line="259" w:lineRule="auto"/>
      </w:pPr>
    </w:p>
    <w:p w14:paraId="6F7B5D55" w14:textId="77777777" w:rsidR="00477D89" w:rsidRDefault="00477D89" w:rsidP="00477D89">
      <w:pPr>
        <w:spacing w:after="160" w:line="259" w:lineRule="auto"/>
      </w:pPr>
    </w:p>
    <w:p w14:paraId="6AB86DF4" w14:textId="77777777" w:rsidR="00477D89" w:rsidRDefault="00477D89" w:rsidP="00477D89">
      <w:pPr>
        <w:spacing w:after="160" w:line="259" w:lineRule="auto"/>
      </w:pPr>
    </w:p>
    <w:p w14:paraId="405F0F05" w14:textId="77777777" w:rsidR="00477D89" w:rsidRDefault="00477D89" w:rsidP="00477D89">
      <w:pPr>
        <w:spacing w:after="160" w:line="259" w:lineRule="auto"/>
      </w:pPr>
    </w:p>
    <w:p w14:paraId="19D00371" w14:textId="77777777" w:rsidR="00477D89" w:rsidRDefault="00477D89" w:rsidP="00477D89">
      <w:pPr>
        <w:spacing w:after="160" w:line="259" w:lineRule="auto"/>
      </w:pPr>
    </w:p>
    <w:p w14:paraId="5C20CA9C" w14:textId="77777777" w:rsidR="00477D89" w:rsidRDefault="00477D89" w:rsidP="00477D89">
      <w:pPr>
        <w:spacing w:after="160" w:line="259" w:lineRule="auto"/>
      </w:pPr>
    </w:p>
    <w:p w14:paraId="7109A43A" w14:textId="77777777" w:rsidR="00477D89" w:rsidRDefault="00477D89" w:rsidP="00477D89">
      <w:pPr>
        <w:spacing w:after="160" w:line="259" w:lineRule="auto"/>
      </w:pPr>
    </w:p>
    <w:p w14:paraId="19EE31F2" w14:textId="77777777" w:rsidR="00477D89" w:rsidRDefault="00477D89" w:rsidP="00477D89">
      <w:pPr>
        <w:spacing w:after="160" w:line="259" w:lineRule="auto"/>
      </w:pPr>
    </w:p>
    <w:p w14:paraId="61FEC18A" w14:textId="77777777" w:rsidR="00477D89" w:rsidRDefault="00477D89" w:rsidP="00477D89">
      <w:pPr>
        <w:spacing w:after="160" w:line="259" w:lineRule="auto"/>
      </w:pPr>
    </w:p>
    <w:p w14:paraId="0553C6EB" w14:textId="77777777" w:rsidR="00477D89" w:rsidRDefault="00477D89" w:rsidP="00477D89">
      <w:pPr>
        <w:spacing w:after="160" w:line="259" w:lineRule="auto"/>
      </w:pPr>
    </w:p>
    <w:p w14:paraId="7A02DB8B" w14:textId="77777777" w:rsidR="00477D89" w:rsidRDefault="00477D89" w:rsidP="00477D89">
      <w:pPr>
        <w:spacing w:after="160" w:line="259" w:lineRule="auto"/>
      </w:pPr>
    </w:p>
    <w:p w14:paraId="5AAD49D9" w14:textId="77777777" w:rsidR="00477D89" w:rsidRDefault="00477D89" w:rsidP="00477D89">
      <w:pPr>
        <w:spacing w:after="160" w:line="259" w:lineRule="auto"/>
      </w:pPr>
    </w:p>
    <w:p w14:paraId="44F6E877" w14:textId="77777777" w:rsidR="00477D89" w:rsidRDefault="00477D89" w:rsidP="00477D89">
      <w:pPr>
        <w:spacing w:after="160" w:line="259" w:lineRule="auto"/>
      </w:pPr>
    </w:p>
    <w:p w14:paraId="4F4106E1" w14:textId="77777777" w:rsidR="00477D89" w:rsidRDefault="00477D89" w:rsidP="00477D89">
      <w:pPr>
        <w:spacing w:after="160" w:line="259" w:lineRule="auto"/>
      </w:pPr>
    </w:p>
    <w:p w14:paraId="0CB1C3ED" w14:textId="77777777" w:rsidR="00477D89" w:rsidRDefault="00477D89" w:rsidP="00477D89">
      <w:pPr>
        <w:spacing w:after="160" w:line="259" w:lineRule="auto"/>
      </w:pPr>
    </w:p>
    <w:p w14:paraId="1AB61AF0" w14:textId="77777777" w:rsidR="00477D89" w:rsidRDefault="00477D89" w:rsidP="00477D89">
      <w:pPr>
        <w:spacing w:after="160" w:line="259" w:lineRule="auto"/>
      </w:pPr>
    </w:p>
    <w:p w14:paraId="573439BC" w14:textId="77777777" w:rsidR="00477D89" w:rsidRDefault="00477D89" w:rsidP="00477D89">
      <w:pPr>
        <w:spacing w:after="160" w:line="259" w:lineRule="auto"/>
      </w:pPr>
    </w:p>
    <w:p w14:paraId="0997C541" w14:textId="77777777" w:rsidR="00477D89" w:rsidRDefault="00477D89" w:rsidP="00477D89">
      <w:pPr>
        <w:spacing w:after="160" w:line="259" w:lineRule="auto"/>
      </w:pPr>
    </w:p>
    <w:p w14:paraId="1E770DEE" w14:textId="77777777" w:rsidR="00477D89" w:rsidRDefault="00477D89" w:rsidP="00477D89">
      <w:pPr>
        <w:spacing w:after="160" w:line="259" w:lineRule="auto"/>
      </w:pPr>
    </w:p>
    <w:p w14:paraId="585E2998" w14:textId="77777777" w:rsidR="00477D89" w:rsidRDefault="00477D89" w:rsidP="00477D89">
      <w:pPr>
        <w:spacing w:after="160" w:line="259" w:lineRule="auto"/>
      </w:pPr>
    </w:p>
    <w:p w14:paraId="2F6E86A9" w14:textId="77777777" w:rsidR="00477D89" w:rsidRDefault="00477D89" w:rsidP="00477D89">
      <w:pPr>
        <w:spacing w:after="160" w:line="259" w:lineRule="auto"/>
      </w:pPr>
    </w:p>
    <w:p w14:paraId="3E30BE16" w14:textId="77777777" w:rsidR="00477D89" w:rsidRDefault="00477D89" w:rsidP="00477D89">
      <w:pPr>
        <w:spacing w:after="160" w:line="259" w:lineRule="auto"/>
      </w:pPr>
    </w:p>
    <w:p w14:paraId="6EF930C6" w14:textId="77777777" w:rsidR="00477D89" w:rsidRDefault="00477D89" w:rsidP="00477D89">
      <w:pPr>
        <w:spacing w:after="160" w:line="259" w:lineRule="auto"/>
      </w:pPr>
    </w:p>
    <w:p w14:paraId="24D2A38C" w14:textId="77777777" w:rsidR="00096500" w:rsidRPr="00477D89" w:rsidRDefault="00096500" w:rsidP="00477D89"/>
    <w:sectPr w:rsidR="00096500" w:rsidRPr="00477D89" w:rsidSect="00CC2C17">
      <w:headerReference w:type="default" r:id="rId8"/>
      <w:footerReference w:type="default" r:id="rId9"/>
      <w:headerReference w:type="first" r:id="rId10"/>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624AF" w16cid:durableId="1FE82847"/>
  <w16cid:commentId w16cid:paraId="1BC0A800" w16cid:durableId="1FE8287E"/>
  <w16cid:commentId w16cid:paraId="2C7B32C7" w16cid:durableId="1FE828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BABB" w14:textId="77777777" w:rsidR="005613DC" w:rsidRDefault="005613DC" w:rsidP="00C43BC4">
      <w:pPr>
        <w:spacing w:after="0" w:line="240" w:lineRule="auto"/>
      </w:pPr>
      <w:r>
        <w:separator/>
      </w:r>
    </w:p>
  </w:endnote>
  <w:endnote w:type="continuationSeparator" w:id="0">
    <w:p w14:paraId="0C2C8C9E" w14:textId="77777777" w:rsidR="005613DC" w:rsidRDefault="005613DC"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08609"/>
      <w:docPartObj>
        <w:docPartGallery w:val="Page Numbers (Bottom of Page)"/>
        <w:docPartUnique/>
      </w:docPartObj>
    </w:sdtPr>
    <w:sdtEndPr>
      <w:rPr>
        <w:noProof/>
      </w:rPr>
    </w:sdtEndPr>
    <w:sdtContent>
      <w:p w14:paraId="0A19F4EF" w14:textId="2C14CD7A" w:rsidR="00590F3C" w:rsidRDefault="00590F3C">
        <w:pPr>
          <w:pStyle w:val="Footer"/>
          <w:jc w:val="center"/>
        </w:pPr>
        <w:r>
          <w:fldChar w:fldCharType="begin"/>
        </w:r>
        <w:r>
          <w:instrText xml:space="preserve"> PAGE   \* MERGEFORMAT </w:instrText>
        </w:r>
        <w:r>
          <w:fldChar w:fldCharType="separate"/>
        </w:r>
        <w:r w:rsidR="00763EB6">
          <w:rPr>
            <w:noProof/>
          </w:rPr>
          <w:t>4</w:t>
        </w:r>
        <w:r>
          <w:rPr>
            <w:noProof/>
          </w:rPr>
          <w:fldChar w:fldCharType="end"/>
        </w:r>
      </w:p>
    </w:sdtContent>
  </w:sdt>
  <w:p w14:paraId="510AC194" w14:textId="77777777" w:rsidR="00590F3C" w:rsidRDefault="0059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B42A" w14:textId="77777777" w:rsidR="005613DC" w:rsidRDefault="005613DC" w:rsidP="00C43BC4">
      <w:pPr>
        <w:spacing w:after="0" w:line="240" w:lineRule="auto"/>
      </w:pPr>
      <w:r>
        <w:separator/>
      </w:r>
    </w:p>
  </w:footnote>
  <w:footnote w:type="continuationSeparator" w:id="0">
    <w:p w14:paraId="3E54E2A1" w14:textId="77777777" w:rsidR="005613DC" w:rsidRDefault="005613DC" w:rsidP="00C43BC4">
      <w:pPr>
        <w:spacing w:after="0" w:line="240" w:lineRule="auto"/>
      </w:pPr>
      <w:r>
        <w:continuationSeparator/>
      </w:r>
    </w:p>
  </w:footnote>
  <w:footnote w:id="1">
    <w:p w14:paraId="2A4DA1BB" w14:textId="77777777" w:rsidR="00477D89" w:rsidRPr="0079006F" w:rsidRDefault="00477D89" w:rsidP="00477D89">
      <w:pPr>
        <w:rPr>
          <w:rFonts w:cstheme="minorHAnsi"/>
        </w:rPr>
      </w:pPr>
      <w:r>
        <w:rPr>
          <w:rStyle w:val="FootnoteReference"/>
        </w:rPr>
        <w:footnoteRef/>
      </w:r>
      <w:r>
        <w:t xml:space="preserve"> </w:t>
      </w:r>
      <w:r w:rsidRPr="00EA073D">
        <w:rPr>
          <w:rFonts w:cstheme="minorHAnsi"/>
          <w:sz w:val="18"/>
          <w:szCs w:val="18"/>
        </w:rPr>
        <w:t>For the purpose of this questionnaire, the term “mega</w:t>
      </w:r>
      <w:r>
        <w:rPr>
          <w:rFonts w:cstheme="minorHAnsi"/>
          <w:sz w:val="18"/>
          <w:szCs w:val="18"/>
        </w:rPr>
        <w:t>-</w:t>
      </w:r>
      <w:r w:rsidRPr="00EA073D">
        <w:rPr>
          <w:rFonts w:cstheme="minorHAnsi"/>
          <w:sz w:val="18"/>
          <w:szCs w:val="18"/>
        </w:rPr>
        <w:t>project</w:t>
      </w:r>
      <w:r>
        <w:rPr>
          <w:rFonts w:cstheme="minorHAnsi"/>
          <w:sz w:val="18"/>
          <w:szCs w:val="18"/>
        </w:rPr>
        <w:t>s</w:t>
      </w:r>
      <w:r w:rsidRPr="00EA073D">
        <w:rPr>
          <w:rFonts w:cstheme="minorHAnsi"/>
          <w:sz w:val="18"/>
          <w:szCs w:val="18"/>
        </w:rPr>
        <w:t>” refers to projects that causes significant impacts on the human rights to water and sanitation and on other related rights an</w:t>
      </w:r>
      <w:r>
        <w:rPr>
          <w:rFonts w:cstheme="minorHAnsi"/>
          <w:sz w:val="18"/>
          <w:szCs w:val="18"/>
        </w:rPr>
        <w:t>d that meet at least one of the</w:t>
      </w:r>
      <w:r w:rsidRPr="00EA073D">
        <w:rPr>
          <w:rFonts w:cstheme="minorHAnsi"/>
          <w:sz w:val="18"/>
          <w:szCs w:val="18"/>
        </w:rPr>
        <w:t xml:space="preserve"> following criteria: (1) wide land use and/or large modification of water resources; (2) long-implementation period.</w:t>
      </w:r>
    </w:p>
  </w:footnote>
  <w:footnote w:id="2">
    <w:p w14:paraId="7F423AE7" w14:textId="77777777" w:rsidR="00477D89" w:rsidRPr="00D16B35" w:rsidRDefault="00477D89" w:rsidP="00477D89">
      <w:pPr>
        <w:spacing w:after="161"/>
        <w:rPr>
          <w:rFonts w:cstheme="minorHAnsi"/>
          <w:sz w:val="18"/>
          <w:szCs w:val="18"/>
        </w:rPr>
      </w:pPr>
      <w:r w:rsidRPr="00D16B35">
        <w:rPr>
          <w:rStyle w:val="FootnoteReference"/>
          <w:sz w:val="18"/>
          <w:szCs w:val="18"/>
        </w:rPr>
        <w:footnoteRef/>
      </w:r>
      <w:r>
        <w:t xml:space="preserve"> </w:t>
      </w:r>
      <w:r w:rsidRPr="00D16B35">
        <w:rPr>
          <w:rFonts w:cstheme="minorHAnsi"/>
          <w:sz w:val="18"/>
          <w:szCs w:val="18"/>
        </w:rPr>
        <w:t xml:space="preserve">The scope </w:t>
      </w:r>
      <w:r>
        <w:rPr>
          <w:rFonts w:cstheme="minorHAnsi"/>
          <w:sz w:val="18"/>
          <w:szCs w:val="18"/>
        </w:rPr>
        <w:t>focuses</w:t>
      </w:r>
      <w:r w:rsidRPr="00D16B35">
        <w:rPr>
          <w:rFonts w:cstheme="minorHAnsi"/>
          <w:sz w:val="18"/>
          <w:szCs w:val="18"/>
        </w:rPr>
        <w:t xml:space="preserve"> on the access to drinking water services for human consumption an</w:t>
      </w:r>
      <w:r>
        <w:rPr>
          <w:rFonts w:cstheme="minorHAnsi"/>
          <w:sz w:val="18"/>
          <w:szCs w:val="18"/>
        </w:rPr>
        <w:t xml:space="preserve">d access to sanitation services </w:t>
      </w:r>
      <w:r w:rsidRPr="00D16B35">
        <w:rPr>
          <w:rFonts w:cstheme="minorHAnsi"/>
          <w:sz w:val="18"/>
          <w:szCs w:val="18"/>
        </w:rPr>
        <w:t>including toilets and shower facilities as well as personal hygiene.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07C8" w14:textId="1335AAEE" w:rsidR="00CC2C17" w:rsidRPr="00CC2C17" w:rsidRDefault="00CC2C17" w:rsidP="00CC2C17">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77B7" w14:textId="77777777" w:rsidR="00CC2C17" w:rsidRPr="00925A9D" w:rsidRDefault="00CC2C17" w:rsidP="00CC2C17">
    <w:pPr>
      <w:pStyle w:val="Header"/>
      <w:jc w:val="center"/>
      <w:rPr>
        <w:sz w:val="14"/>
        <w:szCs w:val="14"/>
      </w:rPr>
    </w:pPr>
    <w:r>
      <w:rPr>
        <w:noProof/>
        <w:sz w:val="14"/>
        <w:szCs w:val="14"/>
      </w:rPr>
      <w:drawing>
        <wp:inline distT="0" distB="0" distL="0" distR="0" wp14:anchorId="24B50DA9" wp14:editId="50D9E0C3">
          <wp:extent cx="2842260" cy="1219200"/>
          <wp:effectExtent l="0" t="0" r="0" b="0"/>
          <wp:docPr id="30"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2237AE0" w14:textId="77777777" w:rsidR="00CC2C17" w:rsidRPr="002745FF" w:rsidRDefault="00CC2C17" w:rsidP="00CC2C17">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52F8BD9" w14:textId="4C75EBD9" w:rsidR="00CC2C17" w:rsidRPr="00CC2C17" w:rsidRDefault="00CC2C17" w:rsidP="00CC2C17">
    <w:pPr>
      <w:pStyle w:val="Header"/>
      <w:tabs>
        <w:tab w:val="right" w:pos="3686"/>
        <w:tab w:val="left" w:pos="5812"/>
      </w:tabs>
      <w:spacing w:before="80" w:after="360"/>
      <w:jc w:val="center"/>
      <w:rPr>
        <w:sz w:val="14"/>
        <w:szCs w:val="14"/>
        <w:lang w:val="fr-FR"/>
      </w:rPr>
    </w:pPr>
    <w:r w:rsidRPr="00796654">
      <w:rPr>
        <w:sz w:val="14"/>
        <w:szCs w:val="14"/>
        <w:lang w:val="fr-FR"/>
      </w:rPr>
      <w:t xml:space="preserve">www.ohchr.org • TEL: +41 22 917 9000 • FAX: +41 22 917 9008 • E-MAIL: </w:t>
    </w:r>
    <w:hyperlink r:id="rId2" w:history="1">
      <w:r w:rsidRPr="00796654">
        <w:rPr>
          <w:rStyle w:val="Hyperlink"/>
          <w:sz w:val="14"/>
          <w:szCs w:val="14"/>
          <w:lang w:val="fr-FR"/>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B74EA9"/>
    <w:multiLevelType w:val="hybridMultilevel"/>
    <w:tmpl w:val="F6107BC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9"/>
  </w:num>
  <w:num w:numId="4">
    <w:abstractNumId w:val="4"/>
  </w:num>
  <w:num w:numId="5">
    <w:abstractNumId w:val="3"/>
  </w:num>
  <w:num w:numId="6">
    <w:abstractNumId w:val="11"/>
  </w:num>
  <w:num w:numId="7">
    <w:abstractNumId w:val="2"/>
  </w:num>
  <w:num w:numId="8">
    <w:abstractNumId w:val="5"/>
  </w:num>
  <w:num w:numId="9">
    <w:abstractNumId w:val="6"/>
  </w:num>
  <w:num w:numId="10">
    <w:abstractNumId w:val="1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3"/>
    <w:rsid w:val="00005269"/>
    <w:rsid w:val="000251FA"/>
    <w:rsid w:val="000260D3"/>
    <w:rsid w:val="00032E5E"/>
    <w:rsid w:val="000458C8"/>
    <w:rsid w:val="00046616"/>
    <w:rsid w:val="00056C14"/>
    <w:rsid w:val="000765BB"/>
    <w:rsid w:val="00087FB3"/>
    <w:rsid w:val="00096500"/>
    <w:rsid w:val="000C325F"/>
    <w:rsid w:val="000C659E"/>
    <w:rsid w:val="00106C60"/>
    <w:rsid w:val="00134323"/>
    <w:rsid w:val="0018284E"/>
    <w:rsid w:val="001B0820"/>
    <w:rsid w:val="001C2125"/>
    <w:rsid w:val="001E09EA"/>
    <w:rsid w:val="001F70B1"/>
    <w:rsid w:val="00202F5A"/>
    <w:rsid w:val="00220CCA"/>
    <w:rsid w:val="00221A3B"/>
    <w:rsid w:val="0024484A"/>
    <w:rsid w:val="002911DC"/>
    <w:rsid w:val="002A3F6C"/>
    <w:rsid w:val="002D21A9"/>
    <w:rsid w:val="00303EE1"/>
    <w:rsid w:val="00304B94"/>
    <w:rsid w:val="00314719"/>
    <w:rsid w:val="00354494"/>
    <w:rsid w:val="0036727F"/>
    <w:rsid w:val="0038645E"/>
    <w:rsid w:val="003E5916"/>
    <w:rsid w:val="00404266"/>
    <w:rsid w:val="00413660"/>
    <w:rsid w:val="004410DF"/>
    <w:rsid w:val="00446144"/>
    <w:rsid w:val="004578AD"/>
    <w:rsid w:val="004706ED"/>
    <w:rsid w:val="00477D89"/>
    <w:rsid w:val="00482B9E"/>
    <w:rsid w:val="00485BF5"/>
    <w:rsid w:val="004B4761"/>
    <w:rsid w:val="004C6EE8"/>
    <w:rsid w:val="00501186"/>
    <w:rsid w:val="00501469"/>
    <w:rsid w:val="00513716"/>
    <w:rsid w:val="00514392"/>
    <w:rsid w:val="00514594"/>
    <w:rsid w:val="00551A7D"/>
    <w:rsid w:val="00551B06"/>
    <w:rsid w:val="005613DC"/>
    <w:rsid w:val="00584970"/>
    <w:rsid w:val="00590F3C"/>
    <w:rsid w:val="0059242F"/>
    <w:rsid w:val="00597804"/>
    <w:rsid w:val="005A028E"/>
    <w:rsid w:val="005A42C8"/>
    <w:rsid w:val="005B212F"/>
    <w:rsid w:val="005B5594"/>
    <w:rsid w:val="005B56FA"/>
    <w:rsid w:val="005C494E"/>
    <w:rsid w:val="005D3BCA"/>
    <w:rsid w:val="005E5F58"/>
    <w:rsid w:val="005F681F"/>
    <w:rsid w:val="00610D56"/>
    <w:rsid w:val="00620F37"/>
    <w:rsid w:val="0063418D"/>
    <w:rsid w:val="006470F8"/>
    <w:rsid w:val="00651AE6"/>
    <w:rsid w:val="00660B94"/>
    <w:rsid w:val="0067618B"/>
    <w:rsid w:val="00685DEF"/>
    <w:rsid w:val="00686070"/>
    <w:rsid w:val="007111ED"/>
    <w:rsid w:val="00731BC8"/>
    <w:rsid w:val="00762378"/>
    <w:rsid w:val="00763EB6"/>
    <w:rsid w:val="00765F79"/>
    <w:rsid w:val="0079006F"/>
    <w:rsid w:val="00792658"/>
    <w:rsid w:val="0079492D"/>
    <w:rsid w:val="007A0BF5"/>
    <w:rsid w:val="007A3DD1"/>
    <w:rsid w:val="007A447E"/>
    <w:rsid w:val="007B2A4B"/>
    <w:rsid w:val="007B5D48"/>
    <w:rsid w:val="007E6161"/>
    <w:rsid w:val="00803E50"/>
    <w:rsid w:val="0081215C"/>
    <w:rsid w:val="008238A8"/>
    <w:rsid w:val="00851B95"/>
    <w:rsid w:val="00881669"/>
    <w:rsid w:val="0089759E"/>
    <w:rsid w:val="008C540A"/>
    <w:rsid w:val="008D039B"/>
    <w:rsid w:val="008E6E0E"/>
    <w:rsid w:val="008F1BD5"/>
    <w:rsid w:val="00927700"/>
    <w:rsid w:val="00933132"/>
    <w:rsid w:val="00957CBF"/>
    <w:rsid w:val="009817F1"/>
    <w:rsid w:val="009B7250"/>
    <w:rsid w:val="00A15EC0"/>
    <w:rsid w:val="00A54F89"/>
    <w:rsid w:val="00A71A0C"/>
    <w:rsid w:val="00A73F8A"/>
    <w:rsid w:val="00AB11D8"/>
    <w:rsid w:val="00AB3852"/>
    <w:rsid w:val="00AC190A"/>
    <w:rsid w:val="00AC4818"/>
    <w:rsid w:val="00AD2444"/>
    <w:rsid w:val="00AF32E7"/>
    <w:rsid w:val="00B035B7"/>
    <w:rsid w:val="00B0553F"/>
    <w:rsid w:val="00B42EE0"/>
    <w:rsid w:val="00B8173E"/>
    <w:rsid w:val="00B90844"/>
    <w:rsid w:val="00B90DCB"/>
    <w:rsid w:val="00BB4805"/>
    <w:rsid w:val="00BB5066"/>
    <w:rsid w:val="00BB546E"/>
    <w:rsid w:val="00BB7237"/>
    <w:rsid w:val="00BC7EB7"/>
    <w:rsid w:val="00C43BC4"/>
    <w:rsid w:val="00C53B6E"/>
    <w:rsid w:val="00C60365"/>
    <w:rsid w:val="00C85428"/>
    <w:rsid w:val="00CA03BF"/>
    <w:rsid w:val="00CA15C3"/>
    <w:rsid w:val="00CC2C17"/>
    <w:rsid w:val="00CE2F25"/>
    <w:rsid w:val="00CE3FC7"/>
    <w:rsid w:val="00D16B35"/>
    <w:rsid w:val="00D736A5"/>
    <w:rsid w:val="00D77A1D"/>
    <w:rsid w:val="00D8258E"/>
    <w:rsid w:val="00D950C1"/>
    <w:rsid w:val="00DA5823"/>
    <w:rsid w:val="00DB3E6E"/>
    <w:rsid w:val="00E23E1C"/>
    <w:rsid w:val="00E30A4F"/>
    <w:rsid w:val="00E31F8A"/>
    <w:rsid w:val="00E36394"/>
    <w:rsid w:val="00E4428C"/>
    <w:rsid w:val="00E94DFF"/>
    <w:rsid w:val="00EA00AA"/>
    <w:rsid w:val="00EA073D"/>
    <w:rsid w:val="00EA35A9"/>
    <w:rsid w:val="00EA4E92"/>
    <w:rsid w:val="00F02531"/>
    <w:rsid w:val="00F2405D"/>
    <w:rsid w:val="00F2452D"/>
    <w:rsid w:val="00F4503F"/>
    <w:rsid w:val="00F56439"/>
    <w:rsid w:val="00F72730"/>
    <w:rsid w:val="00F76655"/>
    <w:rsid w:val="00F90452"/>
    <w:rsid w:val="00FB525A"/>
    <w:rsid w:val="00FD5228"/>
    <w:rsid w:val="00FF06F9"/>
    <w:rsid w:val="00FF476C"/>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ACB12E46-731D-44C2-9E46-7FC10A9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Heading1">
    <w:name w:val="heading 1"/>
    <w:next w:val="Normal"/>
    <w:link w:val="Heading1Ch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Heading2">
    <w:name w:val="heading 2"/>
    <w:next w:val="Normal"/>
    <w:link w:val="Heading2Ch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D8"/>
    <w:rPr>
      <w:rFonts w:ascii="Cambria" w:eastAsia="Cambria" w:hAnsi="Cambria" w:cs="Cambria"/>
      <w:b/>
      <w:color w:val="2F5496"/>
      <w:sz w:val="28"/>
      <w:u w:val="single" w:color="2F5496"/>
      <w:lang w:val="en-GB" w:eastAsia="ko-KR"/>
    </w:rPr>
  </w:style>
  <w:style w:type="character" w:customStyle="1" w:styleId="Heading2Char">
    <w:name w:val="Heading 2 Char"/>
    <w:basedOn w:val="DefaultParagraphFont"/>
    <w:link w:val="Heading2"/>
    <w:uiPriority w:val="9"/>
    <w:rsid w:val="00AB11D8"/>
    <w:rPr>
      <w:rFonts w:ascii="Cambria" w:eastAsia="Cambria" w:hAnsi="Cambria" w:cs="Cambria"/>
      <w:b/>
      <w:color w:val="2F5496"/>
      <w:sz w:val="26"/>
      <w:u w:val="single"/>
      <w:lang w:val="en-GB" w:eastAsia="ko-KR"/>
    </w:rPr>
  </w:style>
  <w:style w:type="paragraph" w:styleId="ListParagraph">
    <w:name w:val="List Paragraph"/>
    <w:basedOn w:val="Normal"/>
    <w:uiPriority w:val="34"/>
    <w:qFormat/>
    <w:rsid w:val="00AB11D8"/>
    <w:pPr>
      <w:ind w:left="720"/>
      <w:contextualSpacing/>
    </w:pPr>
  </w:style>
  <w:style w:type="character" w:styleId="Hyperlink">
    <w:name w:val="Hyperlink"/>
    <w:basedOn w:val="DefaultParagraphFont"/>
    <w:uiPriority w:val="99"/>
    <w:unhideWhenUsed/>
    <w:rsid w:val="00AB11D8"/>
    <w:rPr>
      <w:color w:val="0563C1" w:themeColor="hyperlink"/>
      <w:u w:val="single"/>
    </w:rPr>
  </w:style>
  <w:style w:type="character" w:styleId="CommentReference">
    <w:name w:val="annotation reference"/>
    <w:basedOn w:val="DefaultParagraphFont"/>
    <w:uiPriority w:val="99"/>
    <w:semiHidden/>
    <w:unhideWhenUsed/>
    <w:rsid w:val="00AB11D8"/>
    <w:rPr>
      <w:sz w:val="16"/>
      <w:szCs w:val="16"/>
    </w:rPr>
  </w:style>
  <w:style w:type="paragraph" w:styleId="CommentText">
    <w:name w:val="annotation text"/>
    <w:basedOn w:val="Normal"/>
    <w:link w:val="CommentTextChar"/>
    <w:uiPriority w:val="99"/>
    <w:semiHidden/>
    <w:unhideWhenUsed/>
    <w:rsid w:val="00AB11D8"/>
    <w:pPr>
      <w:spacing w:line="240" w:lineRule="auto"/>
    </w:pPr>
    <w:rPr>
      <w:sz w:val="20"/>
      <w:szCs w:val="20"/>
    </w:rPr>
  </w:style>
  <w:style w:type="character" w:customStyle="1" w:styleId="CommentTextChar">
    <w:name w:val="Comment Text Char"/>
    <w:basedOn w:val="DefaultParagraphFont"/>
    <w:link w:val="CommentText"/>
    <w:uiPriority w:val="99"/>
    <w:semiHidden/>
    <w:rsid w:val="00AB11D8"/>
    <w:rPr>
      <w:rFonts w:ascii="Cambria" w:eastAsia="Cambria" w:hAnsi="Cambria" w:cs="Cambria"/>
      <w:color w:val="000000"/>
      <w:sz w:val="20"/>
      <w:szCs w:val="20"/>
      <w:lang w:val="en-GB" w:eastAsia="ko-KR"/>
    </w:rPr>
  </w:style>
  <w:style w:type="paragraph" w:styleId="BalloonText">
    <w:name w:val="Balloon Text"/>
    <w:basedOn w:val="Normal"/>
    <w:link w:val="BalloonTextChar"/>
    <w:uiPriority w:val="99"/>
    <w:semiHidden/>
    <w:unhideWhenUsed/>
    <w:rsid w:val="00AB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8"/>
    <w:rPr>
      <w:rFonts w:ascii="Segoe UI" w:eastAsia="Cambria" w:hAnsi="Segoe UI" w:cs="Segoe UI"/>
      <w:color w:val="000000"/>
      <w:sz w:val="18"/>
      <w:szCs w:val="18"/>
      <w:lang w:val="en-GB" w:eastAsia="ko-KR"/>
    </w:rPr>
  </w:style>
  <w:style w:type="paragraph" w:styleId="CommentSubject">
    <w:name w:val="annotation subject"/>
    <w:basedOn w:val="CommentText"/>
    <w:next w:val="CommentText"/>
    <w:link w:val="CommentSubjectChar"/>
    <w:uiPriority w:val="99"/>
    <w:semiHidden/>
    <w:unhideWhenUsed/>
    <w:rsid w:val="00FF06F9"/>
    <w:rPr>
      <w:b/>
      <w:bCs/>
    </w:rPr>
  </w:style>
  <w:style w:type="character" w:customStyle="1" w:styleId="CommentSubjectChar">
    <w:name w:val="Comment Subject Char"/>
    <w:basedOn w:val="CommentTextChar"/>
    <w:link w:val="CommentSubject"/>
    <w:uiPriority w:val="99"/>
    <w:semiHidden/>
    <w:rsid w:val="00FF06F9"/>
    <w:rPr>
      <w:rFonts w:ascii="Cambria" w:eastAsia="Cambria" w:hAnsi="Cambria" w:cs="Cambria"/>
      <w:b/>
      <w:bCs/>
      <w:color w:val="000000"/>
      <w:sz w:val="20"/>
      <w:szCs w:val="20"/>
      <w:lang w:val="en-GB" w:eastAsia="ko-KR"/>
    </w:rPr>
  </w:style>
  <w:style w:type="paragraph" w:styleId="DocumentMap">
    <w:name w:val="Document Map"/>
    <w:basedOn w:val="Normal"/>
    <w:link w:val="DocumentMapChar"/>
    <w:uiPriority w:val="99"/>
    <w:semiHidden/>
    <w:unhideWhenUsed/>
    <w:rsid w:val="00E4428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428C"/>
    <w:rPr>
      <w:rFonts w:ascii="Lucida Grande" w:eastAsia="Cambria" w:hAnsi="Lucida Grande" w:cs="Lucida Grande"/>
      <w:color w:val="000000"/>
      <w:sz w:val="24"/>
      <w:szCs w:val="24"/>
      <w:lang w:val="en-GB" w:eastAsia="ko-KR"/>
    </w:rPr>
  </w:style>
  <w:style w:type="paragraph" w:styleId="FootnoteText">
    <w:name w:val="footnote text"/>
    <w:basedOn w:val="Normal"/>
    <w:link w:val="FootnoteTextChar"/>
    <w:uiPriority w:val="99"/>
    <w:unhideWhenUsed/>
    <w:rsid w:val="00C43BC4"/>
    <w:pPr>
      <w:spacing w:after="0" w:line="240" w:lineRule="auto"/>
    </w:pPr>
    <w:rPr>
      <w:sz w:val="24"/>
      <w:szCs w:val="24"/>
    </w:rPr>
  </w:style>
  <w:style w:type="character" w:customStyle="1" w:styleId="FootnoteTextChar">
    <w:name w:val="Footnote Text Char"/>
    <w:basedOn w:val="DefaultParagraphFont"/>
    <w:link w:val="FootnoteText"/>
    <w:uiPriority w:val="99"/>
    <w:rsid w:val="00C43BC4"/>
    <w:rPr>
      <w:rFonts w:ascii="Cambria" w:eastAsia="Cambria" w:hAnsi="Cambria" w:cs="Cambria"/>
      <w:color w:val="000000"/>
      <w:sz w:val="24"/>
      <w:szCs w:val="24"/>
      <w:lang w:val="en-GB" w:eastAsia="ko-KR"/>
    </w:rPr>
  </w:style>
  <w:style w:type="character" w:styleId="FootnoteReference">
    <w:name w:val="footnote reference"/>
    <w:basedOn w:val="DefaultParagraphFont"/>
    <w:uiPriority w:val="99"/>
    <w:unhideWhenUsed/>
    <w:rsid w:val="00C43BC4"/>
    <w:rPr>
      <w:vertAlign w:val="superscript"/>
    </w:rPr>
  </w:style>
  <w:style w:type="paragraph" w:styleId="Header">
    <w:name w:val="header"/>
    <w:basedOn w:val="Normal"/>
    <w:link w:val="HeaderChar"/>
    <w:uiPriority w:val="99"/>
    <w:unhideWhenUsed/>
    <w:rsid w:val="0059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C"/>
    <w:rPr>
      <w:rFonts w:ascii="Cambria" w:eastAsia="Cambria" w:hAnsi="Cambria" w:cs="Cambria"/>
      <w:color w:val="000000"/>
      <w:lang w:val="en-GB" w:eastAsia="ko-KR"/>
    </w:rPr>
  </w:style>
  <w:style w:type="paragraph" w:styleId="Footer">
    <w:name w:val="footer"/>
    <w:basedOn w:val="Normal"/>
    <w:link w:val="FooterChar"/>
    <w:uiPriority w:val="99"/>
    <w:unhideWhenUsed/>
    <w:rsid w:val="0059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6A366A-10A4-429D-9542-93AEE6721F15}">
  <ds:schemaRefs>
    <ds:schemaRef ds:uri="http://schemas.openxmlformats.org/officeDocument/2006/bibliography"/>
  </ds:schemaRefs>
</ds:datastoreItem>
</file>

<file path=customXml/itemProps2.xml><?xml version="1.0" encoding="utf-8"?>
<ds:datastoreItem xmlns:ds="http://schemas.openxmlformats.org/officeDocument/2006/customXml" ds:itemID="{307F2DE2-2349-49CC-984F-6E4F917A72A2}"/>
</file>

<file path=customXml/itemProps3.xml><?xml version="1.0" encoding="utf-8"?>
<ds:datastoreItem xmlns:ds="http://schemas.openxmlformats.org/officeDocument/2006/customXml" ds:itemID="{7D8FDA6B-B004-4479-960D-41B639FBC31F}"/>
</file>

<file path=customXml/itemProps4.xml><?xml version="1.0" encoding="utf-8"?>
<ds:datastoreItem xmlns:ds="http://schemas.openxmlformats.org/officeDocument/2006/customXml" ds:itemID="{CAC4419E-CD53-4C01-BD44-F30904A5A47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Questionnaire_State_EN</dc:title>
  <dc:creator>Rafael Alamar</dc:creator>
  <cp:lastModifiedBy>Ahreum LEE</cp:lastModifiedBy>
  <cp:revision>5</cp:revision>
  <cp:lastPrinted>2018-12-28T11:16:00Z</cp:lastPrinted>
  <dcterms:created xsi:type="dcterms:W3CDTF">2019-01-18T15:19:00Z</dcterms:created>
  <dcterms:modified xsi:type="dcterms:W3CDTF">2019-01-18T15:21:00Z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