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699E" w14:textId="0D3BA5DA" w:rsidR="00A34F7E" w:rsidRPr="000F0DD5" w:rsidRDefault="00AA365C" w:rsidP="00A34F7E">
      <w:pPr>
        <w:jc w:val="center"/>
        <w:rPr>
          <w:b/>
          <w:sz w:val="32"/>
          <w:szCs w:val="32"/>
          <w:u w:val="single"/>
          <w:lang w:val="fr-FR"/>
        </w:rPr>
      </w:pPr>
      <w:bookmarkStart w:id="0" w:name="_GoBack"/>
      <w:bookmarkEnd w:id="0"/>
      <w:r w:rsidRPr="000F0DD5">
        <w:rPr>
          <w:b/>
          <w:sz w:val="32"/>
          <w:szCs w:val="32"/>
          <w:u w:val="single"/>
          <w:lang w:val="fr-FR"/>
        </w:rPr>
        <w:t xml:space="preserve">Questionnaire adressé aux </w:t>
      </w:r>
      <w:r w:rsidR="008611E5">
        <w:rPr>
          <w:b/>
          <w:sz w:val="32"/>
          <w:szCs w:val="32"/>
          <w:u w:val="single"/>
          <w:lang w:val="fr-FR"/>
        </w:rPr>
        <w:t xml:space="preserve">acteurs </w:t>
      </w:r>
      <w:r w:rsidR="002A253D" w:rsidRPr="000F0DD5">
        <w:rPr>
          <w:b/>
          <w:sz w:val="32"/>
          <w:szCs w:val="32"/>
          <w:u w:val="single"/>
          <w:lang w:val="fr-FR"/>
        </w:rPr>
        <w:t>non-étatiques</w:t>
      </w:r>
    </w:p>
    <w:p w14:paraId="6000C9FB" w14:textId="77777777" w:rsidR="00AA365C" w:rsidRPr="000F0DD5" w:rsidRDefault="00AA365C" w:rsidP="00A34F7E">
      <w:pPr>
        <w:jc w:val="center"/>
        <w:rPr>
          <w:b/>
          <w:sz w:val="22"/>
          <w:szCs w:val="22"/>
          <w:lang w:val="fr-FR"/>
        </w:rPr>
      </w:pPr>
    </w:p>
    <w:p w14:paraId="19519E7E" w14:textId="2E3AB7F7" w:rsidR="00AA365C" w:rsidRPr="000F0DD5" w:rsidRDefault="00036BA1" w:rsidP="00036BA1">
      <w:pPr>
        <w:spacing w:line="259" w:lineRule="auto"/>
        <w:ind w:firstLine="720"/>
        <w:jc w:val="center"/>
        <w:rPr>
          <w:b/>
          <w:sz w:val="32"/>
          <w:szCs w:val="22"/>
          <w:lang w:val="fr-FR"/>
        </w:rPr>
      </w:pPr>
      <w:r w:rsidRPr="000F0DD5">
        <w:rPr>
          <w:b/>
          <w:sz w:val="32"/>
          <w:szCs w:val="22"/>
          <w:lang w:val="fr-FR"/>
        </w:rPr>
        <w:t>R</w:t>
      </w:r>
      <w:r w:rsidR="00AA365C" w:rsidRPr="000F0DD5">
        <w:rPr>
          <w:b/>
          <w:sz w:val="32"/>
          <w:szCs w:val="22"/>
          <w:lang w:val="fr-FR"/>
        </w:rPr>
        <w:t>apport à la 48</w:t>
      </w:r>
      <w:r w:rsidR="00AA365C" w:rsidRPr="009A33F7">
        <w:rPr>
          <w:b/>
          <w:sz w:val="32"/>
          <w:szCs w:val="22"/>
          <w:vertAlign w:val="superscript"/>
          <w:lang w:val="fr-FR"/>
        </w:rPr>
        <w:t>ème</w:t>
      </w:r>
      <w:r w:rsidR="009A33F7">
        <w:rPr>
          <w:b/>
          <w:sz w:val="32"/>
          <w:szCs w:val="22"/>
          <w:lang w:val="fr-FR"/>
        </w:rPr>
        <w:t xml:space="preserve"> </w:t>
      </w:r>
      <w:r w:rsidR="00AA365C" w:rsidRPr="000F0DD5">
        <w:rPr>
          <w:b/>
          <w:sz w:val="32"/>
          <w:szCs w:val="22"/>
          <w:lang w:val="fr-FR"/>
        </w:rPr>
        <w:t>session du Conseil des droits de l’homme (2021)</w:t>
      </w:r>
      <w:r w:rsidR="00E22990" w:rsidRPr="000F0DD5">
        <w:rPr>
          <w:b/>
          <w:sz w:val="32"/>
          <w:szCs w:val="22"/>
          <w:lang w:val="fr-FR"/>
        </w:rPr>
        <w:t xml:space="preserve"> sur la planification et la vision, et</w:t>
      </w:r>
    </w:p>
    <w:p w14:paraId="6B3A085C" w14:textId="463D1DEE" w:rsidR="00E22990" w:rsidRPr="000F0DD5" w:rsidRDefault="00E22990" w:rsidP="00036BA1">
      <w:pPr>
        <w:spacing w:line="259" w:lineRule="auto"/>
        <w:ind w:firstLine="720"/>
        <w:jc w:val="center"/>
        <w:rPr>
          <w:b/>
          <w:sz w:val="32"/>
          <w:szCs w:val="22"/>
          <w:lang w:val="fr-FR"/>
        </w:rPr>
      </w:pPr>
      <w:r w:rsidRPr="000F0DD5">
        <w:rPr>
          <w:b/>
          <w:sz w:val="32"/>
          <w:szCs w:val="22"/>
          <w:lang w:val="fr-FR"/>
        </w:rPr>
        <w:t>Rapport à la 76</w:t>
      </w:r>
      <w:r w:rsidRPr="000F0DD5">
        <w:rPr>
          <w:b/>
          <w:sz w:val="32"/>
          <w:szCs w:val="22"/>
          <w:vertAlign w:val="superscript"/>
          <w:lang w:val="fr-FR"/>
        </w:rPr>
        <w:t>ème</w:t>
      </w:r>
      <w:r w:rsidRPr="000F0DD5">
        <w:rPr>
          <w:b/>
          <w:sz w:val="32"/>
          <w:szCs w:val="22"/>
          <w:lang w:val="fr-FR"/>
        </w:rPr>
        <w:t xml:space="preserve"> session de l’Assemblée </w:t>
      </w:r>
      <w:r w:rsidR="00A12058" w:rsidRPr="000F0DD5">
        <w:rPr>
          <w:b/>
          <w:sz w:val="32"/>
          <w:szCs w:val="22"/>
          <w:lang w:val="fr-FR"/>
        </w:rPr>
        <w:t>g</w:t>
      </w:r>
      <w:r w:rsidRPr="000F0DD5">
        <w:rPr>
          <w:b/>
          <w:sz w:val="32"/>
          <w:szCs w:val="22"/>
          <w:lang w:val="fr-FR"/>
        </w:rPr>
        <w:t>énérale des Nations Unies (2021) sur la marchandisation de l’eau</w:t>
      </w:r>
    </w:p>
    <w:p w14:paraId="2C5FA14B" w14:textId="77777777" w:rsidR="00036BA1" w:rsidRPr="000F0DD5" w:rsidRDefault="00036BA1" w:rsidP="007F3068">
      <w:pPr>
        <w:spacing w:line="259" w:lineRule="auto"/>
        <w:ind w:firstLine="567"/>
        <w:jc w:val="both"/>
        <w:rPr>
          <w:sz w:val="22"/>
          <w:szCs w:val="22"/>
          <w:lang w:val="fr-FR"/>
        </w:rPr>
      </w:pPr>
    </w:p>
    <w:p w14:paraId="1977A51E" w14:textId="77777777" w:rsidR="00036BA1" w:rsidRPr="000F0DD5" w:rsidRDefault="007F3068" w:rsidP="007F3068">
      <w:pPr>
        <w:pStyle w:val="Heading2"/>
        <w:ind w:left="0"/>
        <w:jc w:val="left"/>
        <w:rPr>
          <w:lang w:val="fr-FR"/>
        </w:rPr>
      </w:pPr>
      <w:r w:rsidRPr="000F0DD5">
        <w:rPr>
          <w:lang w:val="fr-FR"/>
        </w:rPr>
        <w:t>I.</w:t>
      </w:r>
      <w:r w:rsidRPr="000F0DD5">
        <w:rPr>
          <w:lang w:val="fr-FR"/>
        </w:rPr>
        <w:tab/>
      </w:r>
      <w:r w:rsidR="003A4B48" w:rsidRPr="000F0DD5">
        <w:rPr>
          <w:lang w:val="fr-FR"/>
        </w:rPr>
        <w:t xml:space="preserve">La </w:t>
      </w:r>
      <w:r w:rsidR="00036BA1" w:rsidRPr="000F0DD5">
        <w:rPr>
          <w:lang w:val="fr-FR"/>
        </w:rPr>
        <w:t>COVID19</w:t>
      </w:r>
      <w:r w:rsidR="003A4B48" w:rsidRPr="000F0DD5">
        <w:rPr>
          <w:lang w:val="fr-FR"/>
        </w:rPr>
        <w:t xml:space="preserve"> et les droits humains à l’eau et à l’assainissement</w:t>
      </w:r>
    </w:p>
    <w:p w14:paraId="4B4BDCE7" w14:textId="77777777" w:rsidR="00A72175" w:rsidRPr="000F0DD5" w:rsidRDefault="00A72175" w:rsidP="00A72175">
      <w:pPr>
        <w:spacing w:line="259" w:lineRule="auto"/>
        <w:jc w:val="both"/>
        <w:rPr>
          <w:sz w:val="22"/>
          <w:szCs w:val="22"/>
          <w:lang w:val="fr-FR"/>
        </w:rPr>
      </w:pPr>
    </w:p>
    <w:p w14:paraId="0A7E9328" w14:textId="6B671FE6" w:rsidR="00A72175" w:rsidRPr="000F0DD5" w:rsidRDefault="00A72175" w:rsidP="00A72175">
      <w:pPr>
        <w:spacing w:line="259" w:lineRule="auto"/>
        <w:jc w:val="both"/>
        <w:rPr>
          <w:sz w:val="22"/>
          <w:szCs w:val="22"/>
          <w:lang w:val="fr-FR"/>
        </w:rPr>
      </w:pPr>
      <w:r w:rsidRPr="000F0DD5">
        <w:rPr>
          <w:sz w:val="22"/>
          <w:szCs w:val="22"/>
          <w:lang w:val="fr-FR"/>
        </w:rPr>
        <w:t>1.</w:t>
      </w:r>
      <w:r w:rsidRPr="000F0DD5">
        <w:rPr>
          <w:sz w:val="22"/>
          <w:szCs w:val="22"/>
          <w:lang w:val="fr-FR"/>
        </w:rPr>
        <w:tab/>
        <w:t xml:space="preserve">Dans le contexte de la pandémie COVID19 et des mesures de redressement et de secours, et dans les pays où votre organisation travaille, quelles mesures et dispositions ont été prises par le gouvernement (tant au niveau central que local) et </w:t>
      </w:r>
      <w:r w:rsidR="00713141" w:rsidRPr="000F0DD5">
        <w:rPr>
          <w:sz w:val="22"/>
          <w:szCs w:val="22"/>
          <w:lang w:val="fr-FR"/>
        </w:rPr>
        <w:t xml:space="preserve">par </w:t>
      </w:r>
      <w:r w:rsidRPr="000F0DD5">
        <w:rPr>
          <w:sz w:val="22"/>
          <w:szCs w:val="22"/>
          <w:lang w:val="fr-FR"/>
        </w:rPr>
        <w:t>les prestataires de services</w:t>
      </w:r>
      <w:r w:rsidR="00713141" w:rsidRPr="000F0DD5">
        <w:rPr>
          <w:sz w:val="22"/>
          <w:szCs w:val="22"/>
          <w:lang w:val="fr-FR"/>
        </w:rPr>
        <w:t>, soient</w:t>
      </w:r>
      <w:r w:rsidRPr="000F0DD5">
        <w:rPr>
          <w:sz w:val="22"/>
          <w:szCs w:val="22"/>
          <w:lang w:val="fr-FR"/>
        </w:rPr>
        <w:t xml:space="preserve"> publics </w:t>
      </w:r>
      <w:r w:rsidR="00713141" w:rsidRPr="000F0DD5">
        <w:rPr>
          <w:sz w:val="22"/>
          <w:szCs w:val="22"/>
          <w:lang w:val="fr-FR"/>
        </w:rPr>
        <w:t>ou</w:t>
      </w:r>
      <w:r w:rsidRPr="000F0DD5">
        <w:rPr>
          <w:sz w:val="22"/>
          <w:szCs w:val="22"/>
          <w:lang w:val="fr-FR"/>
        </w:rPr>
        <w:t xml:space="preserve"> privés</w:t>
      </w:r>
      <w:r w:rsidR="00713141" w:rsidRPr="000F0DD5">
        <w:rPr>
          <w:sz w:val="22"/>
          <w:szCs w:val="22"/>
          <w:lang w:val="fr-FR"/>
        </w:rPr>
        <w:t>,</w:t>
      </w:r>
      <w:r w:rsidRPr="000F0DD5">
        <w:rPr>
          <w:sz w:val="22"/>
          <w:szCs w:val="22"/>
          <w:lang w:val="fr-FR"/>
        </w:rPr>
        <w:t xml:space="preserve"> pour faire en sorte que toutes les populations aient accès à des services et </w:t>
      </w:r>
      <w:r w:rsidR="00BB6353" w:rsidRPr="000F0DD5">
        <w:rPr>
          <w:sz w:val="22"/>
          <w:szCs w:val="22"/>
          <w:lang w:val="fr-FR"/>
        </w:rPr>
        <w:t xml:space="preserve">des </w:t>
      </w:r>
      <w:r w:rsidRPr="000F0DD5">
        <w:rPr>
          <w:sz w:val="22"/>
          <w:szCs w:val="22"/>
          <w:lang w:val="fr-FR"/>
        </w:rPr>
        <w:t>installations d'eau, d'assainissement et d'hygiène adéquats et suffisants</w:t>
      </w:r>
      <w:r w:rsidR="00333E76" w:rsidRPr="000F0DD5">
        <w:rPr>
          <w:sz w:val="22"/>
          <w:szCs w:val="22"/>
          <w:lang w:val="fr-FR"/>
        </w:rPr>
        <w:t>?</w:t>
      </w:r>
    </w:p>
    <w:p w14:paraId="34E0187C" w14:textId="77777777" w:rsidR="00A72175" w:rsidRPr="000F0DD5" w:rsidRDefault="00A72175" w:rsidP="00A72175">
      <w:pPr>
        <w:spacing w:line="259" w:lineRule="auto"/>
        <w:jc w:val="both"/>
        <w:rPr>
          <w:sz w:val="22"/>
          <w:szCs w:val="22"/>
          <w:lang w:val="fr-FR"/>
        </w:rPr>
      </w:pPr>
    </w:p>
    <w:p w14:paraId="1418144F" w14:textId="52E4207D" w:rsidR="00A72175" w:rsidRPr="000F0DD5" w:rsidRDefault="00A72175" w:rsidP="00A72175">
      <w:pPr>
        <w:spacing w:line="259" w:lineRule="auto"/>
        <w:ind w:firstLine="720"/>
        <w:jc w:val="both"/>
        <w:rPr>
          <w:sz w:val="22"/>
          <w:szCs w:val="22"/>
          <w:lang w:val="fr-FR"/>
        </w:rPr>
      </w:pPr>
      <w:r w:rsidRPr="000F0DD5">
        <w:rPr>
          <w:sz w:val="22"/>
          <w:szCs w:val="22"/>
          <w:lang w:val="fr-FR"/>
        </w:rPr>
        <w:t>1.1.</w:t>
      </w:r>
      <w:r w:rsidRPr="000F0DD5">
        <w:rPr>
          <w:sz w:val="22"/>
          <w:szCs w:val="22"/>
          <w:lang w:val="fr-FR"/>
        </w:rPr>
        <w:tab/>
        <w:t xml:space="preserve">Dans le cas où les services d'eau et d'assainissement </w:t>
      </w:r>
      <w:r w:rsidR="004A53DE">
        <w:rPr>
          <w:sz w:val="22"/>
          <w:szCs w:val="22"/>
          <w:lang w:val="fr-FR"/>
        </w:rPr>
        <w:t>so</w:t>
      </w:r>
      <w:r w:rsidR="00713141" w:rsidRPr="000F0DD5">
        <w:rPr>
          <w:sz w:val="22"/>
          <w:szCs w:val="22"/>
          <w:lang w:val="fr-FR"/>
        </w:rPr>
        <w:t>nt gérés par des opérateu</w:t>
      </w:r>
      <w:r w:rsidR="004A53DE">
        <w:rPr>
          <w:sz w:val="22"/>
          <w:szCs w:val="22"/>
          <w:lang w:val="fr-FR"/>
        </w:rPr>
        <w:t>rs privés et que ceux-ci ne so</w:t>
      </w:r>
      <w:r w:rsidR="00713141" w:rsidRPr="000F0DD5">
        <w:rPr>
          <w:sz w:val="22"/>
          <w:szCs w:val="22"/>
          <w:lang w:val="fr-FR"/>
        </w:rPr>
        <w:t>nt pas en mesure de répondre aux exigences de la COVID 19</w:t>
      </w:r>
      <w:r w:rsidRPr="000F0DD5">
        <w:rPr>
          <w:sz w:val="22"/>
          <w:szCs w:val="22"/>
          <w:lang w:val="fr-FR"/>
        </w:rPr>
        <w:t>, quelles mesures spécifiques ont été prises pour réglementer et garantir que la population ait un accès adéquat aux services et</w:t>
      </w:r>
      <w:r w:rsidR="00BB6353" w:rsidRPr="000F0DD5">
        <w:rPr>
          <w:sz w:val="22"/>
          <w:szCs w:val="22"/>
          <w:lang w:val="fr-FR"/>
        </w:rPr>
        <w:t xml:space="preserve"> aux</w:t>
      </w:r>
      <w:r w:rsidRPr="000F0DD5">
        <w:rPr>
          <w:sz w:val="22"/>
          <w:szCs w:val="22"/>
          <w:lang w:val="fr-FR"/>
        </w:rPr>
        <w:t xml:space="preserve"> installations d'eau, d'assainissement et d'hygiène</w:t>
      </w:r>
      <w:r w:rsidR="00333E76" w:rsidRPr="000F0DD5">
        <w:rPr>
          <w:sz w:val="22"/>
          <w:szCs w:val="22"/>
          <w:lang w:val="fr-FR"/>
        </w:rPr>
        <w:t>?</w:t>
      </w:r>
    </w:p>
    <w:p w14:paraId="7ACFC435" w14:textId="77777777" w:rsidR="00A72175" w:rsidRPr="000F0DD5" w:rsidRDefault="00A72175" w:rsidP="00A72175">
      <w:pPr>
        <w:spacing w:line="259" w:lineRule="auto"/>
        <w:jc w:val="both"/>
        <w:rPr>
          <w:sz w:val="22"/>
          <w:szCs w:val="22"/>
          <w:lang w:val="fr-FR"/>
        </w:rPr>
      </w:pPr>
    </w:p>
    <w:p w14:paraId="0FA71739" w14:textId="28F48138" w:rsidR="00A72175" w:rsidRPr="000F0DD5" w:rsidRDefault="00A72175" w:rsidP="00A72175">
      <w:pPr>
        <w:spacing w:line="259" w:lineRule="auto"/>
        <w:ind w:firstLine="567"/>
        <w:jc w:val="both"/>
        <w:rPr>
          <w:sz w:val="22"/>
          <w:szCs w:val="22"/>
          <w:lang w:val="fr-FR"/>
        </w:rPr>
      </w:pPr>
      <w:r w:rsidRPr="000F0DD5">
        <w:rPr>
          <w:sz w:val="22"/>
          <w:szCs w:val="22"/>
          <w:lang w:val="fr-FR"/>
        </w:rPr>
        <w:t>1.2.</w:t>
      </w:r>
      <w:r w:rsidRPr="000F0DD5">
        <w:rPr>
          <w:sz w:val="22"/>
          <w:szCs w:val="22"/>
          <w:lang w:val="fr-FR"/>
        </w:rPr>
        <w:tab/>
        <w:t xml:space="preserve">Dans le cas où les services d'eau et d'assainissement </w:t>
      </w:r>
      <w:r w:rsidR="00713141" w:rsidRPr="000F0DD5">
        <w:rPr>
          <w:sz w:val="22"/>
          <w:szCs w:val="22"/>
          <w:lang w:val="fr-FR"/>
        </w:rPr>
        <w:t xml:space="preserve">sont gérés par les autorités municipales (régionales) ou sous gestion communautaire, et </w:t>
      </w:r>
      <w:r w:rsidR="005F7751">
        <w:rPr>
          <w:sz w:val="22"/>
          <w:szCs w:val="22"/>
          <w:lang w:val="fr-FR"/>
        </w:rPr>
        <w:t xml:space="preserve">qu’il n’est </w:t>
      </w:r>
      <w:r w:rsidR="00713141" w:rsidRPr="000F0DD5">
        <w:rPr>
          <w:sz w:val="22"/>
          <w:szCs w:val="22"/>
          <w:lang w:val="fr-FR"/>
        </w:rPr>
        <w:t>pas possible de satisfaire aux exigences de la COVID 19</w:t>
      </w:r>
      <w:r w:rsidRPr="000F0DD5">
        <w:rPr>
          <w:sz w:val="22"/>
          <w:szCs w:val="22"/>
          <w:lang w:val="fr-FR"/>
        </w:rPr>
        <w:t>, quelles mesures spécifiques ont été prises au niveau du gouvernement central pour garantir que la population a</w:t>
      </w:r>
      <w:r w:rsidR="005F7751">
        <w:rPr>
          <w:sz w:val="22"/>
          <w:szCs w:val="22"/>
          <w:lang w:val="fr-FR"/>
        </w:rPr>
        <w:t>it</w:t>
      </w:r>
      <w:r w:rsidRPr="000F0DD5">
        <w:rPr>
          <w:sz w:val="22"/>
          <w:szCs w:val="22"/>
          <w:lang w:val="fr-FR"/>
        </w:rPr>
        <w:t xml:space="preserve"> un accès adéquat aux services et installations d'eau, d'assainissement et d'hygiène</w:t>
      </w:r>
      <w:r w:rsidR="00333E76" w:rsidRPr="000F0DD5">
        <w:rPr>
          <w:sz w:val="22"/>
          <w:szCs w:val="22"/>
          <w:lang w:val="fr-FR"/>
        </w:rPr>
        <w:t>?</w:t>
      </w:r>
    </w:p>
    <w:p w14:paraId="1832A3D3" w14:textId="77777777" w:rsidR="00A72175" w:rsidRPr="000F0DD5" w:rsidRDefault="00A72175" w:rsidP="00A72175">
      <w:pPr>
        <w:spacing w:line="259" w:lineRule="auto"/>
        <w:jc w:val="both"/>
        <w:rPr>
          <w:sz w:val="22"/>
          <w:szCs w:val="22"/>
          <w:lang w:val="fr-FR"/>
        </w:rPr>
      </w:pPr>
    </w:p>
    <w:p w14:paraId="10FB491E" w14:textId="314C1A6F" w:rsidR="004B48F2" w:rsidRPr="000F0DD5" w:rsidRDefault="004B48F2" w:rsidP="004B48F2">
      <w:pPr>
        <w:spacing w:line="259" w:lineRule="auto"/>
        <w:jc w:val="both"/>
        <w:rPr>
          <w:sz w:val="22"/>
          <w:szCs w:val="22"/>
          <w:lang w:val="fr-FR"/>
        </w:rPr>
      </w:pPr>
      <w:r w:rsidRPr="000F0DD5">
        <w:rPr>
          <w:sz w:val="22"/>
          <w:szCs w:val="22"/>
          <w:lang w:val="fr-FR"/>
        </w:rPr>
        <w:t>2.</w:t>
      </w:r>
      <w:r w:rsidRPr="000F0DD5">
        <w:rPr>
          <w:sz w:val="22"/>
          <w:szCs w:val="22"/>
          <w:lang w:val="fr-FR"/>
        </w:rPr>
        <w:tab/>
        <w:t xml:space="preserve">Dans les pays où votre organisation travaille, quelles mesures législatives ou politiques temporaires ont été mises en œuvre dans le cadre de la COVID19 (y compris l'état d'urgence, les lois d'urgence, le moratoire) pour interdire les coupures d'eau aux personnes qui ne sont pas </w:t>
      </w:r>
      <w:r w:rsidR="005F7751">
        <w:rPr>
          <w:sz w:val="22"/>
          <w:szCs w:val="22"/>
          <w:lang w:val="fr-FR"/>
        </w:rPr>
        <w:t>en mesure</w:t>
      </w:r>
      <w:r w:rsidRPr="000F0DD5">
        <w:rPr>
          <w:sz w:val="22"/>
          <w:szCs w:val="22"/>
          <w:lang w:val="fr-FR"/>
        </w:rPr>
        <w:t xml:space="preserve"> de payer les tarifs des services d'eau et d'assainissement</w:t>
      </w:r>
      <w:r w:rsidR="00333E76" w:rsidRPr="000F0DD5">
        <w:rPr>
          <w:sz w:val="22"/>
          <w:szCs w:val="22"/>
          <w:lang w:val="fr-FR"/>
        </w:rPr>
        <w:t>?</w:t>
      </w:r>
    </w:p>
    <w:p w14:paraId="1330C70A" w14:textId="77777777" w:rsidR="004B48F2" w:rsidRPr="000F0DD5" w:rsidRDefault="004B48F2" w:rsidP="004B48F2">
      <w:pPr>
        <w:spacing w:line="259" w:lineRule="auto"/>
        <w:jc w:val="both"/>
        <w:rPr>
          <w:sz w:val="22"/>
          <w:szCs w:val="22"/>
          <w:lang w:val="fr-FR"/>
        </w:rPr>
      </w:pPr>
    </w:p>
    <w:p w14:paraId="51507484" w14:textId="6AC0AE7D" w:rsidR="004B48F2" w:rsidRPr="000F0DD5" w:rsidRDefault="004B48F2" w:rsidP="004B48F2">
      <w:pPr>
        <w:spacing w:line="259" w:lineRule="auto"/>
        <w:ind w:firstLine="720"/>
        <w:jc w:val="both"/>
        <w:rPr>
          <w:sz w:val="22"/>
          <w:szCs w:val="22"/>
          <w:lang w:val="fr-FR"/>
        </w:rPr>
      </w:pPr>
      <w:r w:rsidRPr="000F0DD5">
        <w:rPr>
          <w:sz w:val="22"/>
          <w:szCs w:val="22"/>
          <w:lang w:val="fr-FR"/>
        </w:rPr>
        <w:t>2.1.</w:t>
      </w:r>
      <w:r w:rsidRPr="000F0DD5">
        <w:rPr>
          <w:sz w:val="22"/>
          <w:szCs w:val="22"/>
          <w:lang w:val="fr-FR"/>
        </w:rPr>
        <w:tab/>
        <w:t>Quelles sont les mesures prises par les prestataires de services</w:t>
      </w:r>
      <w:r w:rsidR="00713141" w:rsidRPr="000F0DD5">
        <w:rPr>
          <w:sz w:val="22"/>
          <w:szCs w:val="22"/>
          <w:lang w:val="fr-FR"/>
        </w:rPr>
        <w:t>,</w:t>
      </w:r>
      <w:r w:rsidRPr="000F0DD5">
        <w:rPr>
          <w:sz w:val="22"/>
          <w:szCs w:val="22"/>
          <w:lang w:val="fr-FR"/>
        </w:rPr>
        <w:t xml:space="preserve"> publics et privés</w:t>
      </w:r>
      <w:r w:rsidR="00713141" w:rsidRPr="000F0DD5">
        <w:rPr>
          <w:sz w:val="22"/>
          <w:szCs w:val="22"/>
          <w:lang w:val="fr-FR"/>
        </w:rPr>
        <w:t>,</w:t>
      </w:r>
      <w:r w:rsidRPr="000F0DD5">
        <w:rPr>
          <w:sz w:val="22"/>
          <w:szCs w:val="22"/>
          <w:lang w:val="fr-FR"/>
        </w:rPr>
        <w:t xml:space="preserve"> pour garantir l’</w:t>
      </w:r>
      <w:proofErr w:type="spellStart"/>
      <w:r w:rsidRPr="000F0DD5">
        <w:rPr>
          <w:sz w:val="22"/>
          <w:szCs w:val="22"/>
          <w:lang w:val="fr-FR"/>
        </w:rPr>
        <w:t>abordabilité</w:t>
      </w:r>
      <w:proofErr w:type="spellEnd"/>
      <w:r w:rsidRPr="000F0DD5">
        <w:rPr>
          <w:sz w:val="22"/>
          <w:szCs w:val="22"/>
          <w:lang w:val="fr-FR"/>
        </w:rPr>
        <w:t xml:space="preserve"> des services d'eau aux personnes qui ne peuvent pas payer les factures pour des raisons indépendantes de leur volonté, notamment le chômage et la pauvreté, qui ont été aggravés par la pandémie COVID19</w:t>
      </w:r>
      <w:r w:rsidR="00333E76" w:rsidRPr="000F0DD5">
        <w:rPr>
          <w:sz w:val="22"/>
          <w:szCs w:val="22"/>
          <w:lang w:val="fr-FR"/>
        </w:rPr>
        <w:t>?</w:t>
      </w:r>
      <w:r w:rsidRPr="000F0DD5">
        <w:rPr>
          <w:sz w:val="22"/>
          <w:szCs w:val="22"/>
          <w:lang w:val="fr-FR"/>
        </w:rPr>
        <w:t xml:space="preserve"> </w:t>
      </w:r>
    </w:p>
    <w:p w14:paraId="1692DA66" w14:textId="77777777" w:rsidR="004B48F2" w:rsidRPr="000F0DD5" w:rsidRDefault="004B48F2" w:rsidP="004B48F2">
      <w:pPr>
        <w:spacing w:line="259" w:lineRule="auto"/>
        <w:jc w:val="both"/>
        <w:rPr>
          <w:sz w:val="22"/>
          <w:szCs w:val="22"/>
          <w:lang w:val="fr-FR"/>
        </w:rPr>
      </w:pPr>
    </w:p>
    <w:p w14:paraId="1AD14ADB" w14:textId="4206555E" w:rsidR="004B48F2" w:rsidRPr="000F0DD5" w:rsidRDefault="004B48F2" w:rsidP="004B48F2">
      <w:pPr>
        <w:spacing w:line="259" w:lineRule="auto"/>
        <w:ind w:firstLine="720"/>
        <w:jc w:val="both"/>
        <w:rPr>
          <w:sz w:val="22"/>
          <w:szCs w:val="22"/>
          <w:lang w:val="fr-FR"/>
        </w:rPr>
      </w:pPr>
      <w:r w:rsidRPr="000F0DD5">
        <w:rPr>
          <w:sz w:val="22"/>
          <w:szCs w:val="22"/>
          <w:lang w:val="fr-FR"/>
        </w:rPr>
        <w:t>2.2.</w:t>
      </w:r>
      <w:r w:rsidRPr="000F0DD5">
        <w:rPr>
          <w:sz w:val="22"/>
          <w:szCs w:val="22"/>
          <w:lang w:val="fr-FR"/>
        </w:rPr>
        <w:tab/>
        <w:t xml:space="preserve">Dans le contexte de la pandémie, la sécurité et la liberté des défenseurs des droits de l'homme à l’eau et à l’assainissement </w:t>
      </w:r>
      <w:proofErr w:type="spellStart"/>
      <w:r w:rsidRPr="000F0DD5">
        <w:rPr>
          <w:sz w:val="22"/>
          <w:szCs w:val="22"/>
          <w:lang w:val="fr-FR"/>
        </w:rPr>
        <w:t>ont-elles</w:t>
      </w:r>
      <w:proofErr w:type="spellEnd"/>
      <w:r w:rsidRPr="000F0DD5">
        <w:rPr>
          <w:sz w:val="22"/>
          <w:szCs w:val="22"/>
          <w:lang w:val="fr-FR"/>
        </w:rPr>
        <w:t xml:space="preserve"> été respectées lors des manifestations et des plaidoyers relatifs aux coupures, l'accès et la qualité de l'eau</w:t>
      </w:r>
      <w:r w:rsidR="00333E76" w:rsidRPr="000F0DD5">
        <w:rPr>
          <w:sz w:val="22"/>
          <w:szCs w:val="22"/>
          <w:lang w:val="fr-FR"/>
        </w:rPr>
        <w:t>?</w:t>
      </w:r>
      <w:r w:rsidRPr="000F0DD5">
        <w:rPr>
          <w:sz w:val="22"/>
          <w:szCs w:val="22"/>
          <w:lang w:val="fr-FR"/>
        </w:rPr>
        <w:t xml:space="preserve"> </w:t>
      </w:r>
    </w:p>
    <w:p w14:paraId="6A317831" w14:textId="77777777" w:rsidR="004B48F2" w:rsidRPr="000F0DD5" w:rsidRDefault="004B48F2" w:rsidP="004B48F2">
      <w:pPr>
        <w:spacing w:line="259" w:lineRule="auto"/>
        <w:jc w:val="both"/>
        <w:rPr>
          <w:sz w:val="22"/>
          <w:szCs w:val="22"/>
          <w:lang w:val="fr-FR"/>
        </w:rPr>
      </w:pPr>
    </w:p>
    <w:p w14:paraId="49FD0847" w14:textId="16303B92" w:rsidR="004B48F2" w:rsidRPr="000F0DD5" w:rsidRDefault="004B48F2" w:rsidP="004B48F2">
      <w:pPr>
        <w:spacing w:line="259" w:lineRule="auto"/>
        <w:jc w:val="both"/>
        <w:rPr>
          <w:sz w:val="22"/>
          <w:szCs w:val="22"/>
          <w:lang w:val="fr-FR"/>
        </w:rPr>
      </w:pPr>
      <w:r w:rsidRPr="000F0DD5">
        <w:rPr>
          <w:sz w:val="22"/>
          <w:szCs w:val="22"/>
          <w:lang w:val="fr-FR"/>
        </w:rPr>
        <w:lastRenderedPageBreak/>
        <w:t>3.</w:t>
      </w:r>
      <w:r w:rsidRPr="000F0DD5">
        <w:rPr>
          <w:sz w:val="22"/>
          <w:szCs w:val="22"/>
          <w:lang w:val="fr-FR"/>
        </w:rPr>
        <w:tab/>
        <w:t xml:space="preserve">Quelles sont les vulnérabilités exacerbées par la COVID19 qui ont un impact négatif sur l'accès des personnes à l'eau, à </w:t>
      </w:r>
      <w:r w:rsidR="008C7385" w:rsidRPr="000F0DD5">
        <w:rPr>
          <w:sz w:val="22"/>
          <w:szCs w:val="22"/>
          <w:lang w:val="fr-FR"/>
        </w:rPr>
        <w:t>l'assainissement et à l'hygiène</w:t>
      </w:r>
      <w:r w:rsidR="00333E76" w:rsidRPr="000F0DD5">
        <w:rPr>
          <w:sz w:val="22"/>
          <w:szCs w:val="22"/>
          <w:lang w:val="fr-FR"/>
        </w:rPr>
        <w:t>?</w:t>
      </w:r>
      <w:r w:rsidRPr="000F0DD5">
        <w:rPr>
          <w:sz w:val="22"/>
          <w:szCs w:val="22"/>
          <w:lang w:val="fr-FR"/>
        </w:rPr>
        <w:t xml:space="preserve"> Quelles mesures et dispositions ont été prises pour identifier et cibler les personnes et les groupes qui ont été exposés à ces vulnérabilités</w:t>
      </w:r>
      <w:r w:rsidR="00333E76" w:rsidRPr="000F0DD5">
        <w:rPr>
          <w:sz w:val="22"/>
          <w:szCs w:val="22"/>
          <w:lang w:val="fr-FR"/>
        </w:rPr>
        <w:t>?</w:t>
      </w:r>
      <w:r w:rsidRPr="000F0DD5">
        <w:rPr>
          <w:sz w:val="22"/>
          <w:szCs w:val="22"/>
          <w:lang w:val="fr-FR"/>
        </w:rPr>
        <w:t xml:space="preserve"> Pouvez-vous fournir des études de cas, des statistiques ou des exemples spécifiques</w:t>
      </w:r>
      <w:r w:rsidR="00333E76" w:rsidRPr="000F0DD5">
        <w:rPr>
          <w:sz w:val="22"/>
          <w:szCs w:val="22"/>
          <w:lang w:val="fr-FR"/>
        </w:rPr>
        <w:t>?</w:t>
      </w:r>
      <w:r w:rsidRPr="000F0DD5">
        <w:rPr>
          <w:sz w:val="22"/>
          <w:szCs w:val="22"/>
          <w:lang w:val="fr-FR"/>
        </w:rPr>
        <w:t xml:space="preserve"> En particulier :</w:t>
      </w:r>
    </w:p>
    <w:p w14:paraId="0B336FAD" w14:textId="77777777" w:rsidR="004B48F2" w:rsidRPr="000F0DD5" w:rsidRDefault="004B48F2" w:rsidP="004B48F2">
      <w:pPr>
        <w:spacing w:line="259" w:lineRule="auto"/>
        <w:jc w:val="both"/>
        <w:rPr>
          <w:sz w:val="22"/>
          <w:szCs w:val="22"/>
          <w:lang w:val="fr-FR"/>
        </w:rPr>
      </w:pPr>
    </w:p>
    <w:p w14:paraId="4F4FF831" w14:textId="1214AE87" w:rsidR="004B48F2" w:rsidRPr="000F0DD5" w:rsidRDefault="004B48F2" w:rsidP="004B48F2">
      <w:pPr>
        <w:spacing w:line="259" w:lineRule="auto"/>
        <w:ind w:firstLine="720"/>
        <w:jc w:val="both"/>
        <w:rPr>
          <w:sz w:val="22"/>
          <w:szCs w:val="22"/>
          <w:lang w:val="fr-FR"/>
        </w:rPr>
      </w:pPr>
      <w:r w:rsidRPr="000F0DD5">
        <w:rPr>
          <w:sz w:val="22"/>
          <w:szCs w:val="22"/>
          <w:lang w:val="fr-FR"/>
        </w:rPr>
        <w:t>3.1.</w:t>
      </w:r>
      <w:r w:rsidRPr="000F0DD5">
        <w:rPr>
          <w:sz w:val="22"/>
          <w:szCs w:val="22"/>
          <w:lang w:val="fr-FR"/>
        </w:rPr>
        <w:tab/>
        <w:t>Quels sont les défis spécifiques rencontrés par la population vivant dans les zones rurales et les zones qui dépendent de services communautaires d'eau et d'assainissement</w:t>
      </w:r>
      <w:r w:rsidR="00333E76" w:rsidRPr="000F0DD5">
        <w:rPr>
          <w:sz w:val="22"/>
          <w:szCs w:val="22"/>
          <w:lang w:val="fr-FR"/>
        </w:rPr>
        <w:t>?</w:t>
      </w:r>
      <w:r w:rsidRPr="000F0DD5">
        <w:rPr>
          <w:sz w:val="22"/>
          <w:szCs w:val="22"/>
          <w:lang w:val="fr-FR"/>
        </w:rPr>
        <w:t xml:space="preserve"> Comment ces défis ont-ils été relevés</w:t>
      </w:r>
      <w:r w:rsidR="00333E76" w:rsidRPr="000F0DD5">
        <w:rPr>
          <w:sz w:val="22"/>
          <w:szCs w:val="22"/>
          <w:lang w:val="fr-FR"/>
        </w:rPr>
        <w:t>?</w:t>
      </w:r>
    </w:p>
    <w:p w14:paraId="49F1606B" w14:textId="77777777" w:rsidR="004B48F2" w:rsidRPr="000F0DD5" w:rsidRDefault="004B48F2" w:rsidP="004B48F2">
      <w:pPr>
        <w:spacing w:line="259" w:lineRule="auto"/>
        <w:jc w:val="both"/>
        <w:rPr>
          <w:sz w:val="22"/>
          <w:szCs w:val="22"/>
          <w:lang w:val="fr-FR"/>
        </w:rPr>
      </w:pPr>
    </w:p>
    <w:p w14:paraId="4C0CC2EF" w14:textId="20B68428" w:rsidR="004B48F2" w:rsidRPr="000F0DD5" w:rsidRDefault="004B48F2" w:rsidP="004B48F2">
      <w:pPr>
        <w:spacing w:line="259" w:lineRule="auto"/>
        <w:ind w:firstLine="720"/>
        <w:jc w:val="both"/>
        <w:rPr>
          <w:sz w:val="22"/>
          <w:szCs w:val="22"/>
          <w:lang w:val="fr-FR"/>
        </w:rPr>
      </w:pPr>
      <w:r w:rsidRPr="000F0DD5">
        <w:rPr>
          <w:sz w:val="22"/>
          <w:szCs w:val="22"/>
          <w:lang w:val="fr-FR"/>
        </w:rPr>
        <w:t>3.2.</w:t>
      </w:r>
      <w:r w:rsidRPr="000F0DD5">
        <w:rPr>
          <w:sz w:val="22"/>
          <w:szCs w:val="22"/>
          <w:lang w:val="fr-FR"/>
        </w:rPr>
        <w:tab/>
        <w:t>Quels sont les défis spécifiques rencontrés par la population vivant dans des zones souffrant de stress hydrique, et/ou dans des régions semi-arides</w:t>
      </w:r>
      <w:r w:rsidR="00333E76" w:rsidRPr="000F0DD5">
        <w:rPr>
          <w:sz w:val="22"/>
          <w:szCs w:val="22"/>
          <w:lang w:val="fr-FR"/>
        </w:rPr>
        <w:t>?</w:t>
      </w:r>
    </w:p>
    <w:p w14:paraId="209F3167" w14:textId="77777777" w:rsidR="004B48F2" w:rsidRPr="000F0DD5" w:rsidRDefault="004B48F2" w:rsidP="004B48F2">
      <w:pPr>
        <w:spacing w:line="259" w:lineRule="auto"/>
        <w:jc w:val="both"/>
        <w:rPr>
          <w:sz w:val="22"/>
          <w:szCs w:val="22"/>
          <w:lang w:val="fr-FR"/>
        </w:rPr>
      </w:pPr>
    </w:p>
    <w:p w14:paraId="16370972" w14:textId="392E3E36" w:rsidR="004B48F2" w:rsidRPr="000F0DD5" w:rsidRDefault="004B48F2" w:rsidP="004B48F2">
      <w:pPr>
        <w:spacing w:line="259" w:lineRule="auto"/>
        <w:ind w:firstLine="720"/>
        <w:jc w:val="both"/>
        <w:rPr>
          <w:sz w:val="22"/>
          <w:szCs w:val="22"/>
          <w:lang w:val="fr-FR"/>
        </w:rPr>
      </w:pPr>
      <w:r w:rsidRPr="000F0DD5">
        <w:rPr>
          <w:sz w:val="22"/>
          <w:szCs w:val="22"/>
          <w:lang w:val="fr-FR"/>
        </w:rPr>
        <w:t>3.3.</w:t>
      </w:r>
      <w:r w:rsidRPr="000F0DD5">
        <w:rPr>
          <w:sz w:val="22"/>
          <w:szCs w:val="22"/>
          <w:lang w:val="fr-FR"/>
        </w:rPr>
        <w:tab/>
        <w:t>Quels sont les défis spécifiques rencontrés par la population vivant dans les camps de réfugiés, dans les communautés d'accueil qui accueillent des réfugiés, des personnes déplacées et autres personnes déplacées de force, dans les bidonvilles et les établissements informels dans les zones urbaines et périurbaines</w:t>
      </w:r>
      <w:r w:rsidR="00333E76" w:rsidRPr="000F0DD5">
        <w:rPr>
          <w:sz w:val="22"/>
          <w:szCs w:val="22"/>
          <w:lang w:val="fr-FR"/>
        </w:rPr>
        <w:t>?</w:t>
      </w:r>
      <w:r w:rsidRPr="000F0DD5">
        <w:rPr>
          <w:sz w:val="22"/>
          <w:szCs w:val="22"/>
          <w:lang w:val="fr-FR"/>
        </w:rPr>
        <w:t xml:space="preserve"> </w:t>
      </w:r>
      <w:r w:rsidR="00713141" w:rsidRPr="000F0DD5">
        <w:rPr>
          <w:sz w:val="22"/>
          <w:szCs w:val="22"/>
          <w:lang w:val="fr-FR"/>
        </w:rPr>
        <w:t>Qu'en est-il des travailleurs saisonniers ?</w:t>
      </w:r>
    </w:p>
    <w:p w14:paraId="587229C3" w14:textId="77777777" w:rsidR="004B48F2" w:rsidRPr="000F0DD5" w:rsidRDefault="004B48F2" w:rsidP="004B48F2">
      <w:pPr>
        <w:spacing w:line="259" w:lineRule="auto"/>
        <w:jc w:val="both"/>
        <w:rPr>
          <w:sz w:val="22"/>
          <w:szCs w:val="22"/>
          <w:lang w:val="fr-FR"/>
        </w:rPr>
      </w:pPr>
    </w:p>
    <w:p w14:paraId="0D5389FD" w14:textId="2ADEC4D4" w:rsidR="00D32DEA" w:rsidRPr="000F0DD5" w:rsidRDefault="004B48F2" w:rsidP="004B48F2">
      <w:pPr>
        <w:spacing w:line="259" w:lineRule="auto"/>
        <w:ind w:firstLine="720"/>
        <w:jc w:val="both"/>
        <w:rPr>
          <w:sz w:val="22"/>
          <w:szCs w:val="22"/>
          <w:lang w:val="fr-FR"/>
        </w:rPr>
      </w:pPr>
      <w:r w:rsidRPr="000F0DD5">
        <w:rPr>
          <w:sz w:val="22"/>
          <w:szCs w:val="22"/>
          <w:lang w:val="fr-FR"/>
        </w:rPr>
        <w:t>3.4.</w:t>
      </w:r>
      <w:r w:rsidRPr="000F0DD5">
        <w:rPr>
          <w:sz w:val="22"/>
          <w:szCs w:val="22"/>
          <w:lang w:val="fr-FR"/>
        </w:rPr>
        <w:tab/>
        <w:t>Outre les groupes susmentionnés qui ont été identifiés jusqu'à présent comme des lacunes dans les recherches du Rapporteur spécial, quels autres groupes et populations devraient être prioritaires en raison de la vulnérabilité accrue que la COVID19 a créée</w:t>
      </w:r>
      <w:r w:rsidR="00333E76" w:rsidRPr="000F0DD5">
        <w:rPr>
          <w:sz w:val="22"/>
          <w:szCs w:val="22"/>
          <w:lang w:val="fr-FR"/>
        </w:rPr>
        <w:t>?</w:t>
      </w:r>
    </w:p>
    <w:p w14:paraId="0D1FB8EF" w14:textId="65C28D25" w:rsidR="00D32DEA" w:rsidRPr="000F0DD5" w:rsidRDefault="00D32DEA" w:rsidP="00A72175">
      <w:pPr>
        <w:spacing w:line="259" w:lineRule="auto"/>
        <w:jc w:val="both"/>
        <w:rPr>
          <w:sz w:val="22"/>
          <w:szCs w:val="22"/>
          <w:lang w:val="fr-FR"/>
        </w:rPr>
      </w:pPr>
    </w:p>
    <w:p w14:paraId="2CBF2997" w14:textId="22F69C8D" w:rsidR="004B48F2" w:rsidRPr="000F0DD5" w:rsidRDefault="004B48F2" w:rsidP="004B48F2">
      <w:pPr>
        <w:spacing w:line="259" w:lineRule="auto"/>
        <w:jc w:val="both"/>
        <w:rPr>
          <w:b/>
          <w:sz w:val="22"/>
          <w:szCs w:val="22"/>
          <w:lang w:val="fr-FR"/>
        </w:rPr>
      </w:pPr>
      <w:r w:rsidRPr="000F0DD5">
        <w:rPr>
          <w:b/>
          <w:sz w:val="22"/>
          <w:szCs w:val="22"/>
          <w:lang w:val="fr-FR"/>
        </w:rPr>
        <w:t>Les politiques publiques</w:t>
      </w:r>
    </w:p>
    <w:p w14:paraId="3CAB4DA3" w14:textId="77777777" w:rsidR="004B48F2" w:rsidRPr="000F0DD5" w:rsidRDefault="004B48F2" w:rsidP="004B48F2">
      <w:pPr>
        <w:spacing w:line="259" w:lineRule="auto"/>
        <w:jc w:val="both"/>
        <w:rPr>
          <w:sz w:val="22"/>
          <w:szCs w:val="22"/>
          <w:lang w:val="fr-FR"/>
        </w:rPr>
      </w:pPr>
    </w:p>
    <w:p w14:paraId="12CE4082" w14:textId="75E8C7ED" w:rsidR="004B48F2" w:rsidRPr="000F0DD5" w:rsidRDefault="004B48F2" w:rsidP="004B48F2">
      <w:pPr>
        <w:spacing w:line="259" w:lineRule="auto"/>
        <w:jc w:val="both"/>
        <w:rPr>
          <w:sz w:val="22"/>
          <w:szCs w:val="22"/>
          <w:lang w:val="fr-FR"/>
        </w:rPr>
      </w:pPr>
      <w:r w:rsidRPr="000F0DD5">
        <w:rPr>
          <w:sz w:val="22"/>
          <w:szCs w:val="22"/>
          <w:lang w:val="fr-FR"/>
        </w:rPr>
        <w:t>4.</w:t>
      </w:r>
      <w:r w:rsidRPr="000F0DD5">
        <w:rPr>
          <w:sz w:val="22"/>
          <w:szCs w:val="22"/>
          <w:lang w:val="fr-FR"/>
        </w:rPr>
        <w:tab/>
        <w:t>Dans les pays où votre organisation travaille, quelles mesures ont été prises pour remédier aux vulnérabilités que la COVID19 a créées pour les personnes et les groupes dans les politiques publiques - les politiques dites "Building Back/</w:t>
      </w:r>
      <w:proofErr w:type="spellStart"/>
      <w:r w:rsidRPr="000F0DD5">
        <w:rPr>
          <w:sz w:val="22"/>
          <w:szCs w:val="22"/>
          <w:lang w:val="fr-FR"/>
        </w:rPr>
        <w:t>Forward</w:t>
      </w:r>
      <w:proofErr w:type="spellEnd"/>
      <w:r w:rsidRPr="000F0DD5">
        <w:rPr>
          <w:sz w:val="22"/>
          <w:szCs w:val="22"/>
          <w:lang w:val="fr-FR"/>
        </w:rPr>
        <w:t xml:space="preserve"> </w:t>
      </w:r>
      <w:proofErr w:type="spellStart"/>
      <w:r w:rsidRPr="000F0DD5">
        <w:rPr>
          <w:sz w:val="22"/>
          <w:szCs w:val="22"/>
          <w:lang w:val="fr-FR"/>
        </w:rPr>
        <w:t>Better</w:t>
      </w:r>
      <w:proofErr w:type="spellEnd"/>
      <w:r w:rsidRPr="000F0DD5">
        <w:rPr>
          <w:sz w:val="22"/>
          <w:szCs w:val="22"/>
          <w:lang w:val="fr-FR"/>
        </w:rPr>
        <w:t>" - et d'autres politiques visant à renforcer la résilience et la durabilité</w:t>
      </w:r>
      <w:r w:rsidR="00333E76" w:rsidRPr="000F0DD5">
        <w:rPr>
          <w:sz w:val="22"/>
          <w:szCs w:val="22"/>
          <w:lang w:val="fr-FR"/>
        </w:rPr>
        <w:t>?</w:t>
      </w:r>
      <w:r w:rsidRPr="000F0DD5">
        <w:rPr>
          <w:sz w:val="22"/>
          <w:szCs w:val="22"/>
          <w:lang w:val="fr-FR"/>
        </w:rPr>
        <w:t xml:space="preserve"> </w:t>
      </w:r>
    </w:p>
    <w:p w14:paraId="0D8D69FC" w14:textId="77777777" w:rsidR="004B48F2" w:rsidRPr="000F0DD5" w:rsidRDefault="004B48F2" w:rsidP="004B48F2">
      <w:pPr>
        <w:spacing w:line="259" w:lineRule="auto"/>
        <w:jc w:val="both"/>
        <w:rPr>
          <w:sz w:val="22"/>
          <w:szCs w:val="22"/>
          <w:lang w:val="fr-FR"/>
        </w:rPr>
      </w:pPr>
    </w:p>
    <w:p w14:paraId="0527A937" w14:textId="561F6891" w:rsidR="004B48F2" w:rsidRPr="000F0DD5" w:rsidRDefault="004B48F2" w:rsidP="004B48F2">
      <w:pPr>
        <w:spacing w:line="259" w:lineRule="auto"/>
        <w:ind w:firstLine="720"/>
        <w:jc w:val="both"/>
        <w:rPr>
          <w:sz w:val="22"/>
          <w:szCs w:val="22"/>
          <w:lang w:val="fr-FR"/>
        </w:rPr>
      </w:pPr>
      <w:r w:rsidRPr="000F0DD5">
        <w:rPr>
          <w:sz w:val="22"/>
          <w:szCs w:val="22"/>
          <w:lang w:val="fr-FR"/>
        </w:rPr>
        <w:t>4.1.</w:t>
      </w:r>
      <w:r w:rsidRPr="000F0DD5">
        <w:rPr>
          <w:sz w:val="22"/>
          <w:szCs w:val="22"/>
          <w:lang w:val="fr-FR"/>
        </w:rPr>
        <w:tab/>
        <w:t xml:space="preserve">Quels sont les enseignements tirés de la réponse </w:t>
      </w:r>
      <w:r w:rsidR="00EF6492" w:rsidRPr="000F0DD5">
        <w:rPr>
          <w:sz w:val="22"/>
          <w:szCs w:val="22"/>
          <w:lang w:val="fr-FR"/>
        </w:rPr>
        <w:t xml:space="preserve">apportée </w:t>
      </w:r>
      <w:r w:rsidRPr="000F0DD5">
        <w:rPr>
          <w:sz w:val="22"/>
          <w:szCs w:val="22"/>
          <w:lang w:val="fr-FR"/>
        </w:rPr>
        <w:t>à la COVID19 pour renforcer la protection sociale et la résilience afin de prévenir d'éventuelles crises de santé publique à l'avenir</w:t>
      </w:r>
      <w:r w:rsidR="00333E76" w:rsidRPr="000F0DD5">
        <w:rPr>
          <w:sz w:val="22"/>
          <w:szCs w:val="22"/>
          <w:lang w:val="fr-FR"/>
        </w:rPr>
        <w:t>?</w:t>
      </w:r>
    </w:p>
    <w:p w14:paraId="5D934D17" w14:textId="77777777" w:rsidR="004B48F2" w:rsidRPr="000F0DD5" w:rsidRDefault="004B48F2" w:rsidP="004B48F2">
      <w:pPr>
        <w:spacing w:line="259" w:lineRule="auto"/>
        <w:jc w:val="both"/>
        <w:rPr>
          <w:sz w:val="22"/>
          <w:szCs w:val="22"/>
          <w:lang w:val="fr-FR"/>
        </w:rPr>
      </w:pPr>
    </w:p>
    <w:p w14:paraId="77014857" w14:textId="1583A69D" w:rsidR="004B48F2" w:rsidRPr="000F0DD5" w:rsidRDefault="004B48F2" w:rsidP="004B48F2">
      <w:pPr>
        <w:spacing w:line="259" w:lineRule="auto"/>
        <w:ind w:firstLine="720"/>
        <w:jc w:val="both"/>
        <w:rPr>
          <w:sz w:val="22"/>
          <w:szCs w:val="22"/>
          <w:lang w:val="fr-FR"/>
        </w:rPr>
      </w:pPr>
      <w:r w:rsidRPr="000F0DD5">
        <w:rPr>
          <w:sz w:val="22"/>
          <w:szCs w:val="22"/>
          <w:lang w:val="fr-FR"/>
        </w:rPr>
        <w:t>4.2.</w:t>
      </w:r>
      <w:r w:rsidRPr="000F0DD5">
        <w:rPr>
          <w:sz w:val="22"/>
          <w:szCs w:val="22"/>
          <w:lang w:val="fr-FR"/>
        </w:rPr>
        <w:tab/>
        <w:t>Quelles mesures et dispositions ont été prises pour renforcer l'accès à l'eau, à l'assainissement et à l'hygiène dans le cadre du renforcement de la politique de santé publique</w:t>
      </w:r>
      <w:r w:rsidR="00333E76" w:rsidRPr="000F0DD5">
        <w:rPr>
          <w:sz w:val="22"/>
          <w:szCs w:val="22"/>
          <w:lang w:val="fr-FR"/>
        </w:rPr>
        <w:t>?</w:t>
      </w:r>
      <w:r w:rsidRPr="000F0DD5">
        <w:rPr>
          <w:sz w:val="22"/>
          <w:szCs w:val="22"/>
          <w:lang w:val="fr-FR"/>
        </w:rPr>
        <w:t xml:space="preserve"> Quel a été l'impact (le cas échéant) des mesu</w:t>
      </w:r>
      <w:r w:rsidR="00EF6492" w:rsidRPr="000F0DD5">
        <w:rPr>
          <w:sz w:val="22"/>
          <w:szCs w:val="22"/>
          <w:lang w:val="fr-FR"/>
        </w:rPr>
        <w:t xml:space="preserve">res de redressement prises face à la </w:t>
      </w:r>
      <w:r w:rsidRPr="000F0DD5">
        <w:rPr>
          <w:sz w:val="22"/>
          <w:szCs w:val="22"/>
          <w:lang w:val="fr-FR"/>
        </w:rPr>
        <w:t>COVID-19 sur d'autres domaines liés à la mise en œuvre des droits de l'homme à l'eau et à l'assainissement</w:t>
      </w:r>
      <w:r w:rsidR="00713141" w:rsidRPr="000F0DD5">
        <w:rPr>
          <w:sz w:val="22"/>
          <w:szCs w:val="22"/>
          <w:lang w:val="fr-FR"/>
        </w:rPr>
        <w:t>,</w:t>
      </w:r>
      <w:r w:rsidRPr="000F0DD5">
        <w:rPr>
          <w:sz w:val="22"/>
          <w:szCs w:val="22"/>
          <w:lang w:val="fr-FR"/>
        </w:rPr>
        <w:t xml:space="preserve"> </w:t>
      </w:r>
      <w:r w:rsidR="00713141" w:rsidRPr="000F0DD5">
        <w:rPr>
          <w:sz w:val="22"/>
          <w:szCs w:val="22"/>
          <w:lang w:val="fr-FR"/>
        </w:rPr>
        <w:t>tels que des projets liés à l'hygiène menstruelle</w:t>
      </w:r>
      <w:r w:rsidR="00333E76" w:rsidRPr="000F0DD5">
        <w:rPr>
          <w:sz w:val="22"/>
          <w:szCs w:val="22"/>
          <w:lang w:val="fr-FR"/>
        </w:rPr>
        <w:t>?</w:t>
      </w:r>
      <w:r w:rsidRPr="000F0DD5">
        <w:rPr>
          <w:sz w:val="22"/>
          <w:szCs w:val="22"/>
          <w:lang w:val="fr-FR"/>
        </w:rPr>
        <w:t xml:space="preserve"> </w:t>
      </w:r>
    </w:p>
    <w:p w14:paraId="07411B68" w14:textId="77777777" w:rsidR="004B48F2" w:rsidRPr="000F0DD5" w:rsidRDefault="004B48F2" w:rsidP="004B48F2">
      <w:pPr>
        <w:spacing w:line="259" w:lineRule="auto"/>
        <w:jc w:val="both"/>
        <w:rPr>
          <w:sz w:val="22"/>
          <w:szCs w:val="22"/>
          <w:lang w:val="fr-FR"/>
        </w:rPr>
      </w:pPr>
    </w:p>
    <w:p w14:paraId="67C52A8A" w14:textId="0D9B31C7" w:rsidR="004B48F2" w:rsidRPr="000F0DD5" w:rsidRDefault="004B48F2" w:rsidP="004B48F2">
      <w:pPr>
        <w:spacing w:line="259" w:lineRule="auto"/>
        <w:ind w:firstLine="720"/>
        <w:jc w:val="both"/>
        <w:rPr>
          <w:sz w:val="22"/>
          <w:szCs w:val="22"/>
          <w:lang w:val="fr-FR"/>
        </w:rPr>
      </w:pPr>
      <w:r w:rsidRPr="000F0DD5">
        <w:rPr>
          <w:sz w:val="22"/>
          <w:szCs w:val="22"/>
          <w:lang w:val="fr-FR"/>
        </w:rPr>
        <w:t>4.3.</w:t>
      </w:r>
      <w:r w:rsidRPr="000F0DD5">
        <w:rPr>
          <w:sz w:val="22"/>
          <w:szCs w:val="22"/>
          <w:lang w:val="fr-FR"/>
        </w:rPr>
        <w:tab/>
        <w:t>À votre avis, quels sont les domaines qui sont restés sans réponse ou qui nécessitent une plus grande attention, à la fois en tant que mesures de secours à court terme et dans le cadre de l'initiative "</w:t>
      </w:r>
      <w:r w:rsidR="00EF6492" w:rsidRPr="000F0DD5">
        <w:rPr>
          <w:sz w:val="22"/>
          <w:szCs w:val="22"/>
          <w:lang w:val="fr-FR"/>
        </w:rPr>
        <w:t>Building Back/</w:t>
      </w:r>
      <w:proofErr w:type="spellStart"/>
      <w:r w:rsidR="00EF6492" w:rsidRPr="000F0DD5">
        <w:rPr>
          <w:sz w:val="22"/>
          <w:szCs w:val="22"/>
          <w:lang w:val="fr-FR"/>
        </w:rPr>
        <w:t>Forward</w:t>
      </w:r>
      <w:proofErr w:type="spellEnd"/>
      <w:r w:rsidR="00EF6492" w:rsidRPr="000F0DD5">
        <w:rPr>
          <w:sz w:val="22"/>
          <w:szCs w:val="22"/>
          <w:lang w:val="fr-FR"/>
        </w:rPr>
        <w:t xml:space="preserve"> </w:t>
      </w:r>
      <w:proofErr w:type="spellStart"/>
      <w:r w:rsidR="00EF6492" w:rsidRPr="000F0DD5">
        <w:rPr>
          <w:sz w:val="22"/>
          <w:szCs w:val="22"/>
          <w:lang w:val="fr-FR"/>
        </w:rPr>
        <w:t>Better</w:t>
      </w:r>
      <w:proofErr w:type="spellEnd"/>
      <w:r w:rsidRPr="000F0DD5">
        <w:rPr>
          <w:sz w:val="22"/>
          <w:szCs w:val="22"/>
          <w:lang w:val="fr-FR"/>
        </w:rPr>
        <w:t xml:space="preserve">"? </w:t>
      </w:r>
    </w:p>
    <w:p w14:paraId="11FDCE19" w14:textId="77777777" w:rsidR="004B48F2" w:rsidRPr="000F0DD5" w:rsidRDefault="004B48F2" w:rsidP="004B48F2">
      <w:pPr>
        <w:spacing w:line="259" w:lineRule="auto"/>
        <w:jc w:val="both"/>
        <w:rPr>
          <w:sz w:val="22"/>
          <w:szCs w:val="22"/>
          <w:lang w:val="fr-FR"/>
        </w:rPr>
      </w:pPr>
    </w:p>
    <w:p w14:paraId="73AD9E81" w14:textId="1C2543D7" w:rsidR="004B48F2" w:rsidRPr="000F0DD5" w:rsidRDefault="004B48F2" w:rsidP="00EF6492">
      <w:pPr>
        <w:spacing w:line="259" w:lineRule="auto"/>
        <w:ind w:firstLine="720"/>
        <w:jc w:val="both"/>
        <w:rPr>
          <w:sz w:val="22"/>
          <w:szCs w:val="22"/>
          <w:lang w:val="fr-FR"/>
        </w:rPr>
      </w:pPr>
      <w:r w:rsidRPr="000F0DD5">
        <w:rPr>
          <w:sz w:val="22"/>
          <w:szCs w:val="22"/>
          <w:lang w:val="fr-FR"/>
        </w:rPr>
        <w:t>4.4.</w:t>
      </w:r>
      <w:r w:rsidRPr="000F0DD5">
        <w:rPr>
          <w:sz w:val="22"/>
          <w:szCs w:val="22"/>
          <w:lang w:val="fr-FR"/>
        </w:rPr>
        <w:tab/>
        <w:t>Selon vous, les gouvernements nationaux/régionaux/locaux ont-il</w:t>
      </w:r>
      <w:r w:rsidR="005934FB" w:rsidRPr="000F0DD5">
        <w:rPr>
          <w:sz w:val="22"/>
          <w:szCs w:val="22"/>
          <w:lang w:val="fr-FR"/>
        </w:rPr>
        <w:t xml:space="preserve">s réagi de manière adéquate dans leurs </w:t>
      </w:r>
      <w:r w:rsidRPr="000F0DD5">
        <w:rPr>
          <w:sz w:val="22"/>
          <w:szCs w:val="22"/>
          <w:lang w:val="fr-FR"/>
        </w:rPr>
        <w:t xml:space="preserve">politiques de </w:t>
      </w:r>
      <w:r w:rsidR="005934FB" w:rsidRPr="000F0DD5">
        <w:rPr>
          <w:sz w:val="22"/>
          <w:szCs w:val="22"/>
          <w:lang w:val="fr-FR"/>
        </w:rPr>
        <w:t>récupération</w:t>
      </w:r>
      <w:r w:rsidRPr="000F0DD5">
        <w:rPr>
          <w:sz w:val="22"/>
          <w:szCs w:val="22"/>
          <w:lang w:val="fr-FR"/>
        </w:rPr>
        <w:t xml:space="preserve"> </w:t>
      </w:r>
      <w:r w:rsidR="005934FB" w:rsidRPr="000F0DD5">
        <w:rPr>
          <w:sz w:val="22"/>
          <w:szCs w:val="22"/>
          <w:lang w:val="fr-FR"/>
        </w:rPr>
        <w:t xml:space="preserve">face à la </w:t>
      </w:r>
      <w:r w:rsidRPr="000F0DD5">
        <w:rPr>
          <w:sz w:val="22"/>
          <w:szCs w:val="22"/>
          <w:lang w:val="fr-FR"/>
        </w:rPr>
        <w:t xml:space="preserve">COVID-19 </w:t>
      </w:r>
      <w:r w:rsidR="005934FB" w:rsidRPr="000F0DD5">
        <w:rPr>
          <w:sz w:val="22"/>
          <w:szCs w:val="22"/>
          <w:lang w:val="fr-FR"/>
        </w:rPr>
        <w:t>afin de</w:t>
      </w:r>
      <w:r w:rsidRPr="000F0DD5">
        <w:rPr>
          <w:sz w:val="22"/>
          <w:szCs w:val="22"/>
          <w:lang w:val="fr-FR"/>
        </w:rPr>
        <w:t xml:space="preserve"> soulager le stress causé par la pandémie</w:t>
      </w:r>
      <w:r w:rsidR="00333E76" w:rsidRPr="000F0DD5">
        <w:rPr>
          <w:sz w:val="22"/>
          <w:szCs w:val="22"/>
          <w:lang w:val="fr-FR"/>
        </w:rPr>
        <w:t>?</w:t>
      </w:r>
    </w:p>
    <w:p w14:paraId="6F489CAA" w14:textId="4619417C" w:rsidR="0069517A" w:rsidRPr="000F0DD5" w:rsidRDefault="0069517A">
      <w:pPr>
        <w:rPr>
          <w:sz w:val="22"/>
          <w:szCs w:val="22"/>
          <w:lang w:val="fr-FR"/>
        </w:rPr>
      </w:pPr>
      <w:r w:rsidRPr="000F0DD5">
        <w:rPr>
          <w:sz w:val="22"/>
          <w:szCs w:val="22"/>
          <w:lang w:val="fr-FR"/>
        </w:rPr>
        <w:br w:type="page"/>
      </w:r>
    </w:p>
    <w:p w14:paraId="017F180B" w14:textId="6DF13CF3" w:rsidR="0069517A" w:rsidRPr="000F0DD5" w:rsidRDefault="0069517A" w:rsidP="0069517A">
      <w:pPr>
        <w:pStyle w:val="Heading2"/>
        <w:ind w:left="720" w:hanging="720"/>
        <w:jc w:val="left"/>
        <w:rPr>
          <w:lang w:val="fr-FR"/>
        </w:rPr>
      </w:pPr>
      <w:r w:rsidRPr="000F0DD5">
        <w:rPr>
          <w:lang w:val="fr-FR"/>
        </w:rPr>
        <w:lastRenderedPageBreak/>
        <w:t>II.</w:t>
      </w:r>
      <w:r w:rsidRPr="000F0DD5">
        <w:rPr>
          <w:lang w:val="fr-FR"/>
        </w:rPr>
        <w:tab/>
        <w:t>Le changement climatique et les droits de l'homme à l'eau et à l'assainissement</w:t>
      </w:r>
    </w:p>
    <w:p w14:paraId="03C9FE98" w14:textId="77777777" w:rsidR="0069517A" w:rsidRPr="000F0DD5" w:rsidRDefault="0069517A" w:rsidP="0069517A">
      <w:pPr>
        <w:spacing w:line="259" w:lineRule="auto"/>
        <w:jc w:val="both"/>
        <w:rPr>
          <w:sz w:val="22"/>
          <w:szCs w:val="22"/>
          <w:lang w:val="fr-FR"/>
        </w:rPr>
      </w:pPr>
    </w:p>
    <w:p w14:paraId="7738C138" w14:textId="7A21FC9B" w:rsidR="0069517A" w:rsidRPr="000F0DD5" w:rsidRDefault="0069517A" w:rsidP="0069517A">
      <w:pPr>
        <w:spacing w:line="259" w:lineRule="auto"/>
        <w:jc w:val="both"/>
        <w:rPr>
          <w:b/>
          <w:sz w:val="22"/>
          <w:szCs w:val="22"/>
          <w:lang w:val="fr-FR"/>
        </w:rPr>
      </w:pPr>
      <w:r w:rsidRPr="000F0DD5">
        <w:rPr>
          <w:b/>
          <w:sz w:val="22"/>
          <w:szCs w:val="22"/>
          <w:lang w:val="fr-FR"/>
        </w:rPr>
        <w:t>L’impact sur des groupes spécifiques</w:t>
      </w:r>
    </w:p>
    <w:p w14:paraId="575968ED" w14:textId="77777777" w:rsidR="0069517A" w:rsidRPr="000F0DD5" w:rsidRDefault="0069517A" w:rsidP="0069517A">
      <w:pPr>
        <w:spacing w:line="259" w:lineRule="auto"/>
        <w:jc w:val="both"/>
        <w:rPr>
          <w:sz w:val="22"/>
          <w:szCs w:val="22"/>
          <w:lang w:val="fr-FR"/>
        </w:rPr>
      </w:pPr>
    </w:p>
    <w:p w14:paraId="1C1B3620" w14:textId="25A1A9D7" w:rsidR="0069517A" w:rsidRPr="000F0DD5" w:rsidRDefault="0069517A" w:rsidP="0069517A">
      <w:pPr>
        <w:spacing w:line="259" w:lineRule="auto"/>
        <w:jc w:val="both"/>
        <w:rPr>
          <w:sz w:val="22"/>
          <w:szCs w:val="22"/>
          <w:lang w:val="fr-FR"/>
        </w:rPr>
      </w:pPr>
      <w:r w:rsidRPr="000F0DD5">
        <w:rPr>
          <w:sz w:val="22"/>
          <w:szCs w:val="22"/>
          <w:lang w:val="fr-FR"/>
        </w:rPr>
        <w:t>1.</w:t>
      </w:r>
      <w:r w:rsidRPr="000F0DD5">
        <w:rPr>
          <w:sz w:val="22"/>
          <w:szCs w:val="22"/>
          <w:lang w:val="fr-FR"/>
        </w:rPr>
        <w:tab/>
        <w:t>Selon votre expérience, comment l'impact du changement climatique entrave-t-il la réalisation des droits de l'homme à l'eau et à l'assainissement, en particulier pour les groupes en situation de vulnérabilité</w:t>
      </w:r>
      <w:r w:rsidR="00333E76" w:rsidRPr="000F0DD5">
        <w:rPr>
          <w:sz w:val="22"/>
          <w:szCs w:val="22"/>
          <w:lang w:val="fr-FR"/>
        </w:rPr>
        <w:t>?</w:t>
      </w:r>
      <w:r w:rsidRPr="000F0DD5">
        <w:rPr>
          <w:sz w:val="22"/>
          <w:szCs w:val="22"/>
          <w:lang w:val="fr-FR"/>
        </w:rPr>
        <w:t xml:space="preserve"> Pouvez-vous identifier des groupes spécifiques qui ont une vulnérabilité accrue en raison des impacts du changement climatique (sécheresse, inondations, désertification) sur l'approvisionnement en eau et l'assainissement</w:t>
      </w:r>
      <w:r w:rsidR="00333E76" w:rsidRPr="000F0DD5">
        <w:rPr>
          <w:sz w:val="22"/>
          <w:szCs w:val="22"/>
          <w:lang w:val="fr-FR"/>
        </w:rPr>
        <w:t>?</w:t>
      </w:r>
      <w:r w:rsidRPr="000F0DD5">
        <w:rPr>
          <w:sz w:val="22"/>
          <w:szCs w:val="22"/>
          <w:lang w:val="fr-FR"/>
        </w:rPr>
        <w:t xml:space="preserve"> (</w:t>
      </w:r>
      <w:proofErr w:type="gramStart"/>
      <w:r w:rsidRPr="000F0DD5">
        <w:rPr>
          <w:sz w:val="22"/>
          <w:szCs w:val="22"/>
          <w:lang w:val="fr-FR"/>
        </w:rPr>
        <w:t>c'est</w:t>
      </w:r>
      <w:proofErr w:type="gramEnd"/>
      <w:r w:rsidRPr="000F0DD5">
        <w:rPr>
          <w:sz w:val="22"/>
          <w:szCs w:val="22"/>
          <w:lang w:val="fr-FR"/>
        </w:rPr>
        <w:t>-à-dire les femmes, les personnes résidant des établissements informels, les personnes réfugiés climatiques, les peuples autochtones, etc.) Pouvez-vous fournir des études de cas, des statistiques ou des exemples spécifiques</w:t>
      </w:r>
      <w:r w:rsidR="00333E76" w:rsidRPr="000F0DD5">
        <w:rPr>
          <w:sz w:val="22"/>
          <w:szCs w:val="22"/>
          <w:lang w:val="fr-FR"/>
        </w:rPr>
        <w:t>?</w:t>
      </w:r>
    </w:p>
    <w:p w14:paraId="5AF81DEC" w14:textId="77777777" w:rsidR="0069517A" w:rsidRPr="000F0DD5" w:rsidRDefault="0069517A" w:rsidP="0069517A">
      <w:pPr>
        <w:spacing w:line="259" w:lineRule="auto"/>
        <w:jc w:val="both"/>
        <w:rPr>
          <w:sz w:val="22"/>
          <w:szCs w:val="22"/>
          <w:lang w:val="fr-FR"/>
        </w:rPr>
      </w:pPr>
    </w:p>
    <w:p w14:paraId="7BA0DEB1" w14:textId="4B80D96F" w:rsidR="0069517A" w:rsidRPr="000F0DD5" w:rsidRDefault="0069517A" w:rsidP="0069517A">
      <w:pPr>
        <w:spacing w:line="259" w:lineRule="auto"/>
        <w:jc w:val="both"/>
        <w:rPr>
          <w:sz w:val="22"/>
          <w:szCs w:val="22"/>
          <w:lang w:val="fr-FR"/>
        </w:rPr>
      </w:pPr>
      <w:r w:rsidRPr="000F0DD5">
        <w:rPr>
          <w:sz w:val="22"/>
          <w:szCs w:val="22"/>
          <w:lang w:val="fr-FR"/>
        </w:rPr>
        <w:t>2.</w:t>
      </w:r>
      <w:r w:rsidRPr="000F0DD5">
        <w:rPr>
          <w:sz w:val="22"/>
          <w:szCs w:val="22"/>
          <w:lang w:val="fr-FR"/>
        </w:rPr>
        <w:tab/>
        <w:t>Quelles mesures sont envisagées pour mettre en œuvre des projets et des politiques qui tiennent compte de l'</w:t>
      </w:r>
      <w:proofErr w:type="spellStart"/>
      <w:r w:rsidRPr="000F0DD5">
        <w:rPr>
          <w:sz w:val="22"/>
          <w:szCs w:val="22"/>
          <w:lang w:val="fr-FR"/>
        </w:rPr>
        <w:t>intersectionnalité</w:t>
      </w:r>
      <w:proofErr w:type="spellEnd"/>
      <w:r w:rsidRPr="000F0DD5">
        <w:rPr>
          <w:sz w:val="22"/>
          <w:szCs w:val="22"/>
          <w:lang w:val="fr-FR"/>
        </w:rPr>
        <w:t xml:space="preserve"> entre les </w:t>
      </w:r>
      <w:r w:rsidR="00F65931" w:rsidRPr="000F0DD5">
        <w:rPr>
          <w:sz w:val="22"/>
          <w:szCs w:val="22"/>
          <w:lang w:val="fr-FR"/>
        </w:rPr>
        <w:t>groupes en situation de vulnérabilité</w:t>
      </w:r>
      <w:r w:rsidR="00333E76" w:rsidRPr="000F0DD5">
        <w:rPr>
          <w:sz w:val="22"/>
          <w:szCs w:val="22"/>
          <w:lang w:val="fr-FR"/>
        </w:rPr>
        <w:t>?</w:t>
      </w:r>
      <w:r w:rsidRPr="000F0DD5">
        <w:rPr>
          <w:sz w:val="22"/>
          <w:szCs w:val="22"/>
          <w:lang w:val="fr-FR"/>
        </w:rPr>
        <w:t xml:space="preserve"> Pouvez-vous fournir des études de cas, des statistiques ou des exemples spécifiques</w:t>
      </w:r>
      <w:r w:rsidR="00333E76" w:rsidRPr="000F0DD5">
        <w:rPr>
          <w:sz w:val="22"/>
          <w:szCs w:val="22"/>
          <w:lang w:val="fr-FR"/>
        </w:rPr>
        <w:t>?</w:t>
      </w:r>
    </w:p>
    <w:p w14:paraId="658C2515" w14:textId="77777777" w:rsidR="0069517A" w:rsidRPr="000F0DD5" w:rsidRDefault="0069517A" w:rsidP="0069517A">
      <w:pPr>
        <w:spacing w:line="259" w:lineRule="auto"/>
        <w:jc w:val="both"/>
        <w:rPr>
          <w:sz w:val="22"/>
          <w:szCs w:val="22"/>
          <w:lang w:val="fr-FR"/>
        </w:rPr>
      </w:pPr>
    </w:p>
    <w:p w14:paraId="13AB3477" w14:textId="2D6BE82C" w:rsidR="0069517A" w:rsidRPr="000F0DD5" w:rsidRDefault="0069517A" w:rsidP="0069517A">
      <w:pPr>
        <w:spacing w:line="259" w:lineRule="auto"/>
        <w:jc w:val="both"/>
        <w:rPr>
          <w:sz w:val="22"/>
          <w:szCs w:val="22"/>
          <w:lang w:val="fr-FR"/>
        </w:rPr>
      </w:pPr>
      <w:r w:rsidRPr="000F0DD5">
        <w:rPr>
          <w:sz w:val="22"/>
          <w:szCs w:val="22"/>
          <w:lang w:val="fr-FR"/>
        </w:rPr>
        <w:t>3.</w:t>
      </w:r>
      <w:r w:rsidRPr="000F0DD5">
        <w:rPr>
          <w:sz w:val="22"/>
          <w:szCs w:val="22"/>
          <w:lang w:val="fr-FR"/>
        </w:rPr>
        <w:tab/>
        <w:t>Quelles sont les initiatives et les projets mis en place au niveau régional/local qui tiennent compte de la voix et des connaissances des groupes en situation de vulnérabilité dans la conception de solutions pour faire face aux effets du changement climatique (sécheresses, inondations, désertification) sur les droits de l'homme à l'eau et à l'assainissement</w:t>
      </w:r>
      <w:r w:rsidR="00333E76" w:rsidRPr="000F0DD5">
        <w:rPr>
          <w:sz w:val="22"/>
          <w:szCs w:val="22"/>
          <w:lang w:val="fr-FR"/>
        </w:rPr>
        <w:t>?</w:t>
      </w:r>
      <w:r w:rsidRPr="000F0DD5">
        <w:rPr>
          <w:sz w:val="22"/>
          <w:szCs w:val="22"/>
          <w:lang w:val="fr-FR"/>
        </w:rPr>
        <w:t xml:space="preserve"> Quels sont les mécanismes de participation activés</w:t>
      </w:r>
      <w:r w:rsidR="00333E76" w:rsidRPr="000F0DD5">
        <w:rPr>
          <w:sz w:val="22"/>
          <w:szCs w:val="22"/>
          <w:lang w:val="fr-FR"/>
        </w:rPr>
        <w:t>?</w:t>
      </w:r>
      <w:r w:rsidRPr="000F0DD5">
        <w:rPr>
          <w:sz w:val="22"/>
          <w:szCs w:val="22"/>
          <w:lang w:val="fr-FR"/>
        </w:rPr>
        <w:t xml:space="preserve"> Pouvez-vous fournir des études de cas, des statistiques ou des exemples spécifiques</w:t>
      </w:r>
      <w:r w:rsidR="00333E76" w:rsidRPr="000F0DD5">
        <w:rPr>
          <w:sz w:val="22"/>
          <w:szCs w:val="22"/>
          <w:lang w:val="fr-FR"/>
        </w:rPr>
        <w:t>?</w:t>
      </w:r>
    </w:p>
    <w:p w14:paraId="32BC87BC" w14:textId="05AFF6D7" w:rsidR="00A973DD" w:rsidRPr="000F0DD5" w:rsidRDefault="00A973DD" w:rsidP="0069517A">
      <w:pPr>
        <w:spacing w:line="259" w:lineRule="auto"/>
        <w:jc w:val="both"/>
        <w:rPr>
          <w:sz w:val="22"/>
          <w:szCs w:val="22"/>
          <w:lang w:val="fr-FR"/>
        </w:rPr>
      </w:pPr>
    </w:p>
    <w:p w14:paraId="4AD6EC2B" w14:textId="35F7C8BF" w:rsidR="00A973DD" w:rsidRPr="000F0DD5" w:rsidRDefault="00A973DD" w:rsidP="00A973DD">
      <w:pPr>
        <w:spacing w:line="259" w:lineRule="auto"/>
        <w:jc w:val="both"/>
        <w:rPr>
          <w:b/>
          <w:sz w:val="22"/>
          <w:szCs w:val="22"/>
          <w:lang w:val="fr-FR"/>
        </w:rPr>
      </w:pPr>
      <w:r w:rsidRPr="000F0DD5">
        <w:rPr>
          <w:b/>
          <w:sz w:val="22"/>
          <w:szCs w:val="22"/>
          <w:lang w:val="fr-FR"/>
        </w:rPr>
        <w:t>L’impact des sécheresses sur la disponibilité et la qualité</w:t>
      </w:r>
    </w:p>
    <w:p w14:paraId="322F066A" w14:textId="77777777" w:rsidR="00A973DD" w:rsidRPr="000F0DD5" w:rsidRDefault="00A973DD" w:rsidP="00A973DD">
      <w:pPr>
        <w:spacing w:line="259" w:lineRule="auto"/>
        <w:jc w:val="both"/>
        <w:rPr>
          <w:sz w:val="22"/>
          <w:szCs w:val="22"/>
          <w:lang w:val="fr-FR"/>
        </w:rPr>
      </w:pPr>
    </w:p>
    <w:p w14:paraId="5115CD59" w14:textId="66945D69" w:rsidR="00A973DD" w:rsidRPr="000F0DD5" w:rsidRDefault="00A973DD" w:rsidP="00A973DD">
      <w:pPr>
        <w:spacing w:line="259" w:lineRule="auto"/>
        <w:jc w:val="both"/>
        <w:rPr>
          <w:sz w:val="22"/>
          <w:szCs w:val="22"/>
          <w:lang w:val="fr-FR"/>
        </w:rPr>
      </w:pPr>
      <w:r w:rsidRPr="000F0DD5">
        <w:rPr>
          <w:sz w:val="22"/>
          <w:szCs w:val="22"/>
          <w:lang w:val="fr-FR"/>
        </w:rPr>
        <w:t>4.</w:t>
      </w:r>
      <w:r w:rsidRPr="000F0DD5">
        <w:rPr>
          <w:sz w:val="22"/>
          <w:szCs w:val="22"/>
          <w:lang w:val="fr-FR"/>
        </w:rPr>
        <w:tab/>
        <w:t xml:space="preserve">Pendant les cycles de sécheresse, lorsque les effets du changement climatique ont tendance à s'intensifier en fréquence et en durée, il convient de surveiller et de prévoir les réserves d'eau et de donner la priorité aux usages domestiques et à la consommation d'eau potable afin de garantir les droits de l'homme à l'eau et à l'assainissement, en accordant une attention particulière aux groupes en situation de vulnérabilité. De même, </w:t>
      </w:r>
      <w:r w:rsidR="00713141" w:rsidRPr="000F0DD5">
        <w:rPr>
          <w:sz w:val="22"/>
          <w:szCs w:val="22"/>
          <w:lang w:val="fr-FR"/>
        </w:rPr>
        <w:t>l'impact négatif sur la qualité de l'eau doit être prévu, en raison de la concentration des polluants lorsque les flux de dilution sont réduits</w:t>
      </w:r>
      <w:r w:rsidRPr="000F0DD5">
        <w:rPr>
          <w:sz w:val="22"/>
          <w:szCs w:val="22"/>
          <w:lang w:val="fr-FR"/>
        </w:rPr>
        <w:t>. Dans ce contexte, afin que les stratégies d'adaptation au climat garantissent que la population ait accès à l'eau potable et à l'assainissement :</w:t>
      </w:r>
    </w:p>
    <w:p w14:paraId="4C73BC0D" w14:textId="77777777" w:rsidR="00A973DD" w:rsidRPr="000F0DD5" w:rsidRDefault="00A973DD" w:rsidP="00A973DD">
      <w:pPr>
        <w:spacing w:line="259" w:lineRule="auto"/>
        <w:jc w:val="both"/>
        <w:rPr>
          <w:sz w:val="22"/>
          <w:szCs w:val="22"/>
          <w:lang w:val="fr-FR"/>
        </w:rPr>
      </w:pPr>
    </w:p>
    <w:p w14:paraId="0F022E12" w14:textId="3C26E62C" w:rsidR="00A973DD" w:rsidRPr="000F0DD5" w:rsidRDefault="00A973DD" w:rsidP="00A973DD">
      <w:pPr>
        <w:spacing w:line="259" w:lineRule="auto"/>
        <w:ind w:firstLine="720"/>
        <w:jc w:val="both"/>
        <w:rPr>
          <w:sz w:val="22"/>
          <w:szCs w:val="22"/>
          <w:lang w:val="fr-FR"/>
        </w:rPr>
      </w:pPr>
      <w:r w:rsidRPr="000F0DD5">
        <w:rPr>
          <w:sz w:val="22"/>
          <w:szCs w:val="22"/>
          <w:lang w:val="fr-FR"/>
        </w:rPr>
        <w:t>4.1.</w:t>
      </w:r>
      <w:r w:rsidRPr="000F0DD5">
        <w:rPr>
          <w:sz w:val="22"/>
          <w:szCs w:val="22"/>
          <w:lang w:val="fr-FR"/>
        </w:rPr>
        <w:tab/>
        <w:t>D'après votre expérience, considérez-vous qu'il existe - au niveau national/régional et local - une stratégie de prévention de la sécheresse avec une planification hydrographique qui garantisse un approvisionnement en eau de qualité, en particulier pour les groupes en situation de vulnérabilité</w:t>
      </w:r>
      <w:r w:rsidR="00333E76" w:rsidRPr="000F0DD5">
        <w:rPr>
          <w:sz w:val="22"/>
          <w:szCs w:val="22"/>
          <w:lang w:val="fr-FR"/>
        </w:rPr>
        <w:t>?</w:t>
      </w:r>
      <w:r w:rsidRPr="000F0DD5">
        <w:rPr>
          <w:sz w:val="22"/>
          <w:szCs w:val="22"/>
          <w:lang w:val="fr-FR"/>
        </w:rPr>
        <w:t xml:space="preserve"> Quelles sont, selon vous, les faiblesses des stratégies de prévention de la sécheresse</w:t>
      </w:r>
      <w:r w:rsidR="00333E76" w:rsidRPr="000F0DD5">
        <w:rPr>
          <w:sz w:val="22"/>
          <w:szCs w:val="22"/>
          <w:lang w:val="fr-FR"/>
        </w:rPr>
        <w:t>?</w:t>
      </w:r>
      <w:r w:rsidRPr="000F0DD5">
        <w:rPr>
          <w:sz w:val="22"/>
          <w:szCs w:val="22"/>
          <w:lang w:val="fr-FR"/>
        </w:rPr>
        <w:t xml:space="preserve"> Pouvez-vous fournir des études de cas, des statistiques ou des exemples spécifiques</w:t>
      </w:r>
      <w:r w:rsidR="00333E76" w:rsidRPr="000F0DD5">
        <w:rPr>
          <w:sz w:val="22"/>
          <w:szCs w:val="22"/>
          <w:lang w:val="fr-FR"/>
        </w:rPr>
        <w:t>?</w:t>
      </w:r>
      <w:r w:rsidRPr="000F0DD5">
        <w:rPr>
          <w:sz w:val="22"/>
          <w:szCs w:val="22"/>
          <w:lang w:val="fr-FR"/>
        </w:rPr>
        <w:t xml:space="preserve"> </w:t>
      </w:r>
    </w:p>
    <w:p w14:paraId="61AE18DE" w14:textId="77777777" w:rsidR="00A973DD" w:rsidRPr="000F0DD5" w:rsidRDefault="00A973DD" w:rsidP="00A973DD">
      <w:pPr>
        <w:spacing w:line="259" w:lineRule="auto"/>
        <w:jc w:val="both"/>
        <w:rPr>
          <w:sz w:val="22"/>
          <w:szCs w:val="22"/>
          <w:lang w:val="fr-FR"/>
        </w:rPr>
      </w:pPr>
    </w:p>
    <w:p w14:paraId="6EFCDC8E" w14:textId="24D866B3" w:rsidR="00A973DD" w:rsidRPr="000F0DD5" w:rsidRDefault="00A973DD" w:rsidP="00A973DD">
      <w:pPr>
        <w:spacing w:line="259" w:lineRule="auto"/>
        <w:ind w:firstLine="720"/>
        <w:jc w:val="both"/>
        <w:rPr>
          <w:sz w:val="22"/>
          <w:szCs w:val="22"/>
          <w:lang w:val="fr-FR"/>
        </w:rPr>
      </w:pPr>
      <w:r w:rsidRPr="000F0DD5">
        <w:rPr>
          <w:sz w:val="22"/>
          <w:szCs w:val="22"/>
          <w:lang w:val="fr-FR"/>
        </w:rPr>
        <w:t>4.2.</w:t>
      </w:r>
      <w:r w:rsidRPr="000F0DD5">
        <w:rPr>
          <w:sz w:val="22"/>
          <w:szCs w:val="22"/>
          <w:lang w:val="fr-FR"/>
        </w:rPr>
        <w:tab/>
        <w:t xml:space="preserve">D'après votre expérience, considérez-vous que les mesures prévues dans les plans d'urgence contre la sécheresse sont suffisantes et adéquates pour garantir que la priorité soit donnée à l'approvisionnement en eau des ménages et pour les usages personnels et domestiques, en particulier dans le cas des </w:t>
      </w:r>
      <w:r w:rsidR="00F65931" w:rsidRPr="000F0DD5">
        <w:rPr>
          <w:sz w:val="22"/>
          <w:szCs w:val="22"/>
          <w:lang w:val="fr-FR"/>
        </w:rPr>
        <w:t>groupes en situation de vulnérabilité</w:t>
      </w:r>
      <w:r w:rsidR="00333E76" w:rsidRPr="000F0DD5">
        <w:rPr>
          <w:sz w:val="22"/>
          <w:szCs w:val="22"/>
          <w:lang w:val="fr-FR"/>
        </w:rPr>
        <w:t>?</w:t>
      </w:r>
      <w:r w:rsidRPr="000F0DD5">
        <w:rPr>
          <w:sz w:val="22"/>
          <w:szCs w:val="22"/>
          <w:lang w:val="fr-FR"/>
        </w:rPr>
        <w:t xml:space="preserve"> Si non, pouvez-vous décrire les défis actuels empêchant ces mesures d’être efficaces</w:t>
      </w:r>
      <w:r w:rsidR="00333E76" w:rsidRPr="000F0DD5">
        <w:rPr>
          <w:sz w:val="22"/>
          <w:szCs w:val="22"/>
          <w:lang w:val="fr-FR"/>
        </w:rPr>
        <w:t>?</w:t>
      </w:r>
    </w:p>
    <w:p w14:paraId="75A6209B" w14:textId="77777777" w:rsidR="00A973DD" w:rsidRPr="000F0DD5" w:rsidRDefault="00A973DD" w:rsidP="00A973DD">
      <w:pPr>
        <w:spacing w:line="259" w:lineRule="auto"/>
        <w:jc w:val="both"/>
        <w:rPr>
          <w:sz w:val="22"/>
          <w:szCs w:val="22"/>
          <w:lang w:val="fr-FR"/>
        </w:rPr>
      </w:pPr>
    </w:p>
    <w:p w14:paraId="4A9D4AC8" w14:textId="6E1738B3" w:rsidR="00A973DD" w:rsidRPr="000F0DD5" w:rsidRDefault="00A973DD" w:rsidP="00A973DD">
      <w:pPr>
        <w:spacing w:line="259" w:lineRule="auto"/>
        <w:ind w:firstLine="720"/>
        <w:jc w:val="both"/>
        <w:rPr>
          <w:sz w:val="22"/>
          <w:szCs w:val="22"/>
          <w:lang w:val="fr-FR"/>
        </w:rPr>
      </w:pPr>
      <w:r w:rsidRPr="000F0DD5">
        <w:rPr>
          <w:sz w:val="22"/>
          <w:szCs w:val="22"/>
          <w:lang w:val="fr-FR"/>
        </w:rPr>
        <w:t>4.3.</w:t>
      </w:r>
      <w:r w:rsidRPr="000F0DD5">
        <w:rPr>
          <w:sz w:val="22"/>
          <w:szCs w:val="22"/>
          <w:lang w:val="fr-FR"/>
        </w:rPr>
        <w:tab/>
        <w:t>Avez-vous identifié des zones, des quartiers ou des populations en situation de vulnérabilité qui sont exposés à des pénuries d'eau en période de sécheresse</w:t>
      </w:r>
      <w:r w:rsidR="00333E76" w:rsidRPr="000F0DD5">
        <w:rPr>
          <w:sz w:val="22"/>
          <w:szCs w:val="22"/>
          <w:lang w:val="fr-FR"/>
        </w:rPr>
        <w:t>?</w:t>
      </w:r>
      <w:r w:rsidRPr="000F0DD5">
        <w:rPr>
          <w:sz w:val="22"/>
          <w:szCs w:val="22"/>
          <w:lang w:val="fr-FR"/>
        </w:rPr>
        <w:t xml:space="preserve"> Si oui, selon votre expérience, considérez-vous que dans ces situations les gouvernements central/régional et local </w:t>
      </w:r>
      <w:r w:rsidRPr="000F0DD5">
        <w:rPr>
          <w:sz w:val="22"/>
          <w:szCs w:val="22"/>
          <w:lang w:val="fr-FR"/>
        </w:rPr>
        <w:lastRenderedPageBreak/>
        <w:t>mettent en œuvre des politiques publiques qui garantissent la disponibilité d'une eau de qualité? Pouvez-vous fournir des exemples précis</w:t>
      </w:r>
      <w:r w:rsidR="00333E76" w:rsidRPr="000F0DD5">
        <w:rPr>
          <w:sz w:val="22"/>
          <w:szCs w:val="22"/>
          <w:lang w:val="fr-FR"/>
        </w:rPr>
        <w:t>?</w:t>
      </w:r>
    </w:p>
    <w:p w14:paraId="009480FF" w14:textId="24B6EC43" w:rsidR="00A973DD" w:rsidRPr="000F0DD5" w:rsidRDefault="00A973DD" w:rsidP="00A973DD">
      <w:pPr>
        <w:spacing w:line="259" w:lineRule="auto"/>
        <w:jc w:val="both"/>
        <w:rPr>
          <w:sz w:val="22"/>
          <w:szCs w:val="22"/>
          <w:lang w:val="fr-FR"/>
        </w:rPr>
      </w:pPr>
    </w:p>
    <w:p w14:paraId="78BDEDBB" w14:textId="77777777" w:rsidR="00A973DD" w:rsidRPr="000F0DD5" w:rsidRDefault="00A973DD" w:rsidP="00A973DD">
      <w:pPr>
        <w:spacing w:line="259" w:lineRule="auto"/>
        <w:jc w:val="both"/>
        <w:rPr>
          <w:b/>
          <w:sz w:val="22"/>
          <w:szCs w:val="22"/>
          <w:lang w:val="fr-FR"/>
        </w:rPr>
      </w:pPr>
      <w:r w:rsidRPr="000F0DD5">
        <w:rPr>
          <w:b/>
          <w:sz w:val="22"/>
          <w:szCs w:val="22"/>
          <w:lang w:val="fr-FR"/>
        </w:rPr>
        <w:t>Impact des inondations sur la disponibilité et la qualité</w:t>
      </w:r>
    </w:p>
    <w:p w14:paraId="295623EF" w14:textId="3A9EACA1" w:rsidR="00A973DD" w:rsidRPr="000F0DD5" w:rsidRDefault="00A973DD" w:rsidP="00A973DD">
      <w:pPr>
        <w:spacing w:line="259" w:lineRule="auto"/>
        <w:jc w:val="both"/>
        <w:rPr>
          <w:sz w:val="22"/>
          <w:szCs w:val="22"/>
          <w:lang w:val="fr-FR"/>
        </w:rPr>
      </w:pPr>
    </w:p>
    <w:p w14:paraId="745163E4" w14:textId="7F1E8601" w:rsidR="00A973DD" w:rsidRPr="000F0DD5" w:rsidRDefault="00A973DD" w:rsidP="00A973DD">
      <w:pPr>
        <w:spacing w:line="259" w:lineRule="auto"/>
        <w:jc w:val="both"/>
        <w:rPr>
          <w:sz w:val="22"/>
          <w:szCs w:val="22"/>
          <w:lang w:val="fr-FR"/>
        </w:rPr>
      </w:pPr>
      <w:r w:rsidRPr="000F0DD5">
        <w:rPr>
          <w:sz w:val="22"/>
          <w:szCs w:val="22"/>
          <w:lang w:val="fr-FR"/>
        </w:rPr>
        <w:t>5.</w:t>
      </w:r>
      <w:r w:rsidRPr="000F0DD5">
        <w:rPr>
          <w:sz w:val="22"/>
          <w:szCs w:val="22"/>
          <w:lang w:val="fr-FR"/>
        </w:rPr>
        <w:tab/>
        <w:t>Les inondations causées par les fortes pluies et les crues des rivières ont des répercussions importantes sur les services d'eau et d'assainissement, en plus de mettre en danger la vie des personnes touchées, d'inonder les maisons, de détruire les récoltes et de causer divers dommages économiques. Souvent, l'approvisionnement en eau domestique est contaminé ou les installations d'approvisionnement sont touchées, ce qui peut aboutir à des coupures de l'approvisionnement en eau potable. Les stations d'assainissement ont tendance à saturer lorsqu'elles reçoivent massivement des eaux pluviales ainsi que les rejets domestiques et industriels, ce qui produit des rejets de polluants déversés directement dans les corps d’eau. Les stations d'assainissement, situées près des rivières, ont également tendance à être inondées indéfiniment. Parfois, l'élévation du niveau des rivières et le drainage pluvial massif génèrent des inondations urbaines d’eaux grises et noires par le débordement des égouts, qui atteignent même l'intérieur des maisons. Dans ce contexte, afin que les stratégies d'adaptation au climat garantissent à la population l'accès à l'eau potable et à l'assainissement :</w:t>
      </w:r>
    </w:p>
    <w:p w14:paraId="4328B7B9" w14:textId="0C1D1970" w:rsidR="00A973DD" w:rsidRPr="000F0DD5" w:rsidRDefault="00A973DD" w:rsidP="00A973DD">
      <w:pPr>
        <w:spacing w:line="259" w:lineRule="auto"/>
        <w:jc w:val="both"/>
        <w:rPr>
          <w:sz w:val="22"/>
          <w:szCs w:val="22"/>
          <w:lang w:val="fr-FR"/>
        </w:rPr>
      </w:pPr>
    </w:p>
    <w:p w14:paraId="7C62A626" w14:textId="3EA8E5CC" w:rsidR="00A973DD" w:rsidRPr="000F0DD5" w:rsidRDefault="00A973DD" w:rsidP="00A973DD">
      <w:pPr>
        <w:spacing w:line="259" w:lineRule="auto"/>
        <w:jc w:val="both"/>
        <w:rPr>
          <w:sz w:val="22"/>
          <w:szCs w:val="22"/>
          <w:lang w:val="fr-FR"/>
        </w:rPr>
      </w:pPr>
      <w:r w:rsidRPr="000F0DD5">
        <w:rPr>
          <w:sz w:val="22"/>
          <w:szCs w:val="22"/>
          <w:lang w:val="fr-FR"/>
        </w:rPr>
        <w:t>5.1.</w:t>
      </w:r>
      <w:r w:rsidRPr="000F0DD5">
        <w:rPr>
          <w:sz w:val="22"/>
          <w:szCs w:val="22"/>
          <w:lang w:val="fr-FR"/>
        </w:rPr>
        <w:tab/>
        <w:t>Selon votre expérience, quels sont les points d'amélioration à inclure dans les plans de réorganisation territoriale et urbaine face aux risques d'inondation afin de minimiser la vulnérabilité des populations et de garantir les droits de l'homme à l'eau et à l'assainissement</w:t>
      </w:r>
      <w:r w:rsidR="00333E76" w:rsidRPr="000F0DD5">
        <w:rPr>
          <w:sz w:val="22"/>
          <w:szCs w:val="22"/>
          <w:lang w:val="fr-FR"/>
        </w:rPr>
        <w:t>?</w:t>
      </w:r>
    </w:p>
    <w:p w14:paraId="6F8CF717" w14:textId="77777777" w:rsidR="00A973DD" w:rsidRPr="000F0DD5" w:rsidRDefault="00A973DD" w:rsidP="00A973DD">
      <w:pPr>
        <w:spacing w:line="259" w:lineRule="auto"/>
        <w:jc w:val="both"/>
        <w:rPr>
          <w:sz w:val="22"/>
          <w:szCs w:val="22"/>
          <w:lang w:val="fr-FR"/>
        </w:rPr>
      </w:pPr>
      <w:r w:rsidRPr="000F0DD5">
        <w:rPr>
          <w:sz w:val="22"/>
          <w:szCs w:val="22"/>
          <w:lang w:val="fr-FR"/>
        </w:rPr>
        <w:t xml:space="preserve"> </w:t>
      </w:r>
    </w:p>
    <w:p w14:paraId="25E502DA" w14:textId="77777777" w:rsidR="00713141" w:rsidRPr="000F0DD5" w:rsidRDefault="00A973DD" w:rsidP="00A973DD">
      <w:pPr>
        <w:spacing w:line="259" w:lineRule="auto"/>
        <w:jc w:val="both"/>
        <w:rPr>
          <w:sz w:val="22"/>
          <w:szCs w:val="22"/>
          <w:lang w:val="fr-FR"/>
        </w:rPr>
      </w:pPr>
      <w:r w:rsidRPr="000F0DD5">
        <w:rPr>
          <w:sz w:val="22"/>
          <w:szCs w:val="22"/>
          <w:lang w:val="fr-FR"/>
        </w:rPr>
        <w:t>5.2.</w:t>
      </w:r>
      <w:r w:rsidRPr="000F0DD5">
        <w:rPr>
          <w:sz w:val="22"/>
          <w:szCs w:val="22"/>
          <w:lang w:val="fr-FR"/>
        </w:rPr>
        <w:tab/>
      </w:r>
      <w:r w:rsidR="00713141" w:rsidRPr="000F0DD5">
        <w:rPr>
          <w:sz w:val="22"/>
          <w:szCs w:val="22"/>
          <w:lang w:val="fr-FR"/>
        </w:rPr>
        <w:t xml:space="preserve">Quelles mesures faut-il prendre pour éviter le blocage des stations d'épuration, les inondations dues aux débordements des rivières ou les crues noires du réseau d'égouts ? </w:t>
      </w:r>
    </w:p>
    <w:p w14:paraId="0AF7AC77" w14:textId="77777777" w:rsidR="00713141" w:rsidRPr="000F0DD5" w:rsidRDefault="00713141" w:rsidP="00A973DD">
      <w:pPr>
        <w:spacing w:line="259" w:lineRule="auto"/>
        <w:jc w:val="both"/>
        <w:rPr>
          <w:sz w:val="22"/>
          <w:szCs w:val="22"/>
          <w:lang w:val="fr-FR"/>
        </w:rPr>
      </w:pPr>
    </w:p>
    <w:p w14:paraId="0DF00DCB" w14:textId="5ABDFAEF" w:rsidR="00A973DD" w:rsidRPr="000F0DD5" w:rsidRDefault="00713141" w:rsidP="00A973DD">
      <w:pPr>
        <w:spacing w:line="259" w:lineRule="auto"/>
        <w:jc w:val="both"/>
        <w:rPr>
          <w:sz w:val="22"/>
          <w:szCs w:val="22"/>
          <w:lang w:val="fr-FR"/>
        </w:rPr>
      </w:pPr>
      <w:r w:rsidRPr="000F0DD5">
        <w:rPr>
          <w:sz w:val="22"/>
          <w:szCs w:val="22"/>
          <w:lang w:val="fr-FR"/>
        </w:rPr>
        <w:t>5.3</w:t>
      </w:r>
      <w:r w:rsidRPr="000F0DD5">
        <w:rPr>
          <w:sz w:val="22"/>
          <w:szCs w:val="22"/>
          <w:lang w:val="fr-FR"/>
        </w:rPr>
        <w:tab/>
      </w:r>
      <w:r w:rsidR="00A973DD" w:rsidRPr="000F0DD5">
        <w:rPr>
          <w:sz w:val="22"/>
          <w:szCs w:val="22"/>
          <w:lang w:val="fr-FR"/>
        </w:rPr>
        <w:t>D'après votre expérience, considérez-vous que les plans d'urgence en cas d'inondation sont adéquats et efficaces pour assurer l'approvisionnement en eau, l'assainissement et les services d'hygiène aux populations en situation de vulnérabilité</w:t>
      </w:r>
      <w:r w:rsidRPr="000F0DD5">
        <w:rPr>
          <w:sz w:val="22"/>
          <w:szCs w:val="22"/>
          <w:lang w:val="fr-FR"/>
        </w:rPr>
        <w:t xml:space="preserve">, pas seulement chez eux mais aussi dans les circonstances éventuelles d'une évacuation, </w:t>
      </w:r>
      <w:r w:rsidR="00226C35" w:rsidRPr="000F0DD5">
        <w:rPr>
          <w:sz w:val="22"/>
          <w:szCs w:val="22"/>
          <w:lang w:val="fr-FR"/>
        </w:rPr>
        <w:t xml:space="preserve">en cas qu’elle soit </w:t>
      </w:r>
      <w:r w:rsidRPr="000F0DD5">
        <w:rPr>
          <w:sz w:val="22"/>
          <w:szCs w:val="22"/>
          <w:lang w:val="fr-FR"/>
        </w:rPr>
        <w:t>nécessaire ?</w:t>
      </w:r>
      <w:r w:rsidR="00A973DD" w:rsidRPr="000F0DD5">
        <w:rPr>
          <w:sz w:val="22"/>
          <w:szCs w:val="22"/>
          <w:lang w:val="fr-FR"/>
        </w:rPr>
        <w:t xml:space="preserve"> </w:t>
      </w:r>
      <w:r w:rsidR="00AB3905" w:rsidRPr="000F0DD5">
        <w:rPr>
          <w:sz w:val="22"/>
          <w:szCs w:val="22"/>
          <w:lang w:val="fr-FR"/>
        </w:rPr>
        <w:t>Si non</w:t>
      </w:r>
      <w:r w:rsidR="00A973DD" w:rsidRPr="000F0DD5">
        <w:rPr>
          <w:sz w:val="22"/>
          <w:szCs w:val="22"/>
          <w:lang w:val="fr-FR"/>
        </w:rPr>
        <w:t>, quelles sont les améliorations nécessaires</w:t>
      </w:r>
      <w:r w:rsidR="00333E76" w:rsidRPr="000F0DD5">
        <w:rPr>
          <w:sz w:val="22"/>
          <w:szCs w:val="22"/>
          <w:lang w:val="fr-FR"/>
        </w:rPr>
        <w:t>?</w:t>
      </w:r>
    </w:p>
    <w:p w14:paraId="4D4DCF88" w14:textId="77777777" w:rsidR="00A973DD" w:rsidRPr="000F0DD5" w:rsidRDefault="00A973DD" w:rsidP="00A973DD">
      <w:pPr>
        <w:spacing w:line="259" w:lineRule="auto"/>
        <w:jc w:val="both"/>
        <w:rPr>
          <w:sz w:val="22"/>
          <w:szCs w:val="22"/>
          <w:lang w:val="fr-FR"/>
        </w:rPr>
      </w:pPr>
    </w:p>
    <w:p w14:paraId="3D1F6362" w14:textId="77777777" w:rsidR="00A973DD" w:rsidRPr="000F0DD5" w:rsidRDefault="00A973DD" w:rsidP="00A973DD">
      <w:pPr>
        <w:spacing w:line="259" w:lineRule="auto"/>
        <w:jc w:val="both"/>
        <w:rPr>
          <w:b/>
          <w:sz w:val="22"/>
          <w:szCs w:val="22"/>
          <w:lang w:val="fr-FR"/>
        </w:rPr>
      </w:pPr>
      <w:r w:rsidRPr="000F0DD5">
        <w:rPr>
          <w:b/>
          <w:sz w:val="22"/>
          <w:szCs w:val="22"/>
          <w:lang w:val="fr-FR"/>
        </w:rPr>
        <w:t>Impact de la désertification sur la disponibilité et la qualité</w:t>
      </w:r>
    </w:p>
    <w:p w14:paraId="78346B4F" w14:textId="77777777" w:rsidR="00A973DD" w:rsidRPr="000F0DD5" w:rsidRDefault="00A973DD" w:rsidP="00A973DD">
      <w:pPr>
        <w:spacing w:line="259" w:lineRule="auto"/>
        <w:jc w:val="both"/>
        <w:rPr>
          <w:sz w:val="22"/>
          <w:szCs w:val="22"/>
          <w:lang w:val="fr-FR"/>
        </w:rPr>
      </w:pPr>
    </w:p>
    <w:p w14:paraId="26274E9E" w14:textId="687AC177" w:rsidR="00226C35" w:rsidRPr="000F0DD5" w:rsidRDefault="00A973DD" w:rsidP="00A973DD">
      <w:pPr>
        <w:spacing w:line="259" w:lineRule="auto"/>
        <w:jc w:val="both"/>
        <w:rPr>
          <w:sz w:val="22"/>
          <w:szCs w:val="22"/>
          <w:lang w:val="fr-FR"/>
        </w:rPr>
      </w:pPr>
      <w:r w:rsidRPr="000F0DD5">
        <w:rPr>
          <w:sz w:val="22"/>
          <w:szCs w:val="22"/>
          <w:lang w:val="fr-FR"/>
        </w:rPr>
        <w:t>6.</w:t>
      </w:r>
      <w:r w:rsidRPr="000F0DD5">
        <w:rPr>
          <w:sz w:val="22"/>
          <w:szCs w:val="22"/>
          <w:lang w:val="fr-FR"/>
        </w:rPr>
        <w:tab/>
      </w:r>
      <w:r w:rsidR="002054CF">
        <w:rPr>
          <w:sz w:val="22"/>
          <w:szCs w:val="22"/>
          <w:lang w:val="fr-FR"/>
        </w:rPr>
        <w:t>L</w:t>
      </w:r>
      <w:r w:rsidR="00226C35" w:rsidRPr="000F0DD5">
        <w:rPr>
          <w:sz w:val="22"/>
          <w:szCs w:val="22"/>
          <w:lang w:val="fr-FR"/>
        </w:rPr>
        <w:t xml:space="preserve">'augmentation des températures et de la variabilité des précipitations, </w:t>
      </w:r>
      <w:r w:rsidRPr="000F0DD5">
        <w:rPr>
          <w:sz w:val="22"/>
          <w:szCs w:val="22"/>
          <w:lang w:val="fr-FR"/>
        </w:rPr>
        <w:t>causée</w:t>
      </w:r>
      <w:r w:rsidR="00226C35" w:rsidRPr="000F0DD5">
        <w:rPr>
          <w:sz w:val="22"/>
          <w:szCs w:val="22"/>
          <w:lang w:val="fr-FR"/>
        </w:rPr>
        <w:t>s</w:t>
      </w:r>
      <w:r w:rsidRPr="000F0DD5">
        <w:rPr>
          <w:sz w:val="22"/>
          <w:szCs w:val="22"/>
          <w:lang w:val="fr-FR"/>
        </w:rPr>
        <w:t xml:space="preserve"> par le changement climatique accroissent la désertification dans les zones arides, semi-arides et </w:t>
      </w:r>
      <w:proofErr w:type="spellStart"/>
      <w:r w:rsidRPr="000F0DD5">
        <w:rPr>
          <w:sz w:val="22"/>
          <w:szCs w:val="22"/>
          <w:lang w:val="fr-FR"/>
        </w:rPr>
        <w:t>sub-humides</w:t>
      </w:r>
      <w:proofErr w:type="spellEnd"/>
      <w:r w:rsidRPr="000F0DD5">
        <w:rPr>
          <w:sz w:val="22"/>
          <w:szCs w:val="22"/>
          <w:lang w:val="fr-FR"/>
        </w:rPr>
        <w:t xml:space="preserve"> sèches. La désertification augmente le ruissellement de surface et donc le risque d'inondations, ce qui a des répercussions sur l'approvisionnement en eau et l'assainissement. Elle entraîne également une diminution des infiltrations d'eau dans les aquifères, ce qui affecte la disponibilité de l'eau.</w:t>
      </w:r>
      <w:r w:rsidR="002054CF">
        <w:rPr>
          <w:sz w:val="22"/>
          <w:szCs w:val="22"/>
          <w:lang w:val="fr-FR"/>
        </w:rPr>
        <w:t xml:space="preserve"> </w:t>
      </w:r>
      <w:r w:rsidR="00226C35" w:rsidRPr="000F0DD5">
        <w:rPr>
          <w:sz w:val="22"/>
          <w:szCs w:val="22"/>
          <w:lang w:val="fr-FR"/>
        </w:rPr>
        <w:t>Enfin, le risque d'incendie augmente, ce qui accroît l'érosion et la désertification des zones brûlées.</w:t>
      </w:r>
      <w:r w:rsidRPr="000F0DD5">
        <w:rPr>
          <w:sz w:val="22"/>
          <w:szCs w:val="22"/>
          <w:lang w:val="fr-FR"/>
        </w:rPr>
        <w:t xml:space="preserve"> </w:t>
      </w:r>
    </w:p>
    <w:p w14:paraId="0EB7A042" w14:textId="77777777" w:rsidR="00226C35" w:rsidRPr="000F0DD5" w:rsidRDefault="00226C35" w:rsidP="00A973DD">
      <w:pPr>
        <w:spacing w:line="259" w:lineRule="auto"/>
        <w:jc w:val="both"/>
        <w:rPr>
          <w:sz w:val="22"/>
          <w:szCs w:val="22"/>
          <w:lang w:val="fr-FR"/>
        </w:rPr>
      </w:pPr>
    </w:p>
    <w:p w14:paraId="18927D7D" w14:textId="2C56CA3C" w:rsidR="00A973DD" w:rsidRPr="000F0DD5" w:rsidRDefault="00226C35" w:rsidP="00226C35">
      <w:pPr>
        <w:spacing w:line="259" w:lineRule="auto"/>
        <w:ind w:firstLine="720"/>
        <w:jc w:val="both"/>
        <w:rPr>
          <w:sz w:val="22"/>
          <w:szCs w:val="22"/>
          <w:lang w:val="fr-FR"/>
        </w:rPr>
      </w:pPr>
      <w:r w:rsidRPr="000F0DD5">
        <w:rPr>
          <w:sz w:val="22"/>
          <w:szCs w:val="22"/>
          <w:lang w:val="fr-FR"/>
        </w:rPr>
        <w:t>6.1</w:t>
      </w:r>
      <w:r w:rsidRPr="000F0DD5">
        <w:rPr>
          <w:sz w:val="22"/>
          <w:szCs w:val="22"/>
          <w:lang w:val="fr-FR"/>
        </w:rPr>
        <w:tab/>
      </w:r>
      <w:r w:rsidR="00A973DD" w:rsidRPr="000F0DD5">
        <w:rPr>
          <w:sz w:val="22"/>
          <w:szCs w:val="22"/>
          <w:lang w:val="fr-FR"/>
        </w:rPr>
        <w:t>Dans la mesure de vos connaissances, quelles sont les mesures prises pour garantir l'approvisionnement en eau et l'assainissement en continu en cas de désertification, en particulier pour les groupes en situation de vulnérabilité</w:t>
      </w:r>
      <w:r w:rsidRPr="000F0DD5">
        <w:rPr>
          <w:sz w:val="22"/>
          <w:szCs w:val="22"/>
          <w:lang w:val="fr-FR"/>
        </w:rPr>
        <w:t xml:space="preserve"> </w:t>
      </w:r>
      <w:r w:rsidR="00333E76" w:rsidRPr="000F0DD5">
        <w:rPr>
          <w:sz w:val="22"/>
          <w:szCs w:val="22"/>
          <w:lang w:val="fr-FR"/>
        </w:rPr>
        <w:t>?</w:t>
      </w:r>
    </w:p>
    <w:p w14:paraId="18991CDE" w14:textId="44F5258C" w:rsidR="00226C35" w:rsidRPr="000F0DD5" w:rsidRDefault="00226C35" w:rsidP="00226C35">
      <w:pPr>
        <w:spacing w:line="259" w:lineRule="auto"/>
        <w:ind w:firstLine="720"/>
        <w:jc w:val="both"/>
        <w:rPr>
          <w:sz w:val="22"/>
          <w:szCs w:val="22"/>
          <w:lang w:val="fr-FR"/>
        </w:rPr>
      </w:pPr>
    </w:p>
    <w:p w14:paraId="0BAE4ED8" w14:textId="6A5BD991" w:rsidR="00226C35" w:rsidRPr="000F0DD5" w:rsidRDefault="00226C35" w:rsidP="00226C35">
      <w:pPr>
        <w:spacing w:line="259" w:lineRule="auto"/>
        <w:ind w:firstLine="720"/>
        <w:jc w:val="both"/>
        <w:rPr>
          <w:sz w:val="22"/>
          <w:szCs w:val="22"/>
          <w:lang w:val="fr-FR"/>
        </w:rPr>
      </w:pPr>
      <w:r w:rsidRPr="000F0DD5">
        <w:rPr>
          <w:sz w:val="22"/>
          <w:szCs w:val="22"/>
          <w:lang w:val="fr-FR"/>
        </w:rPr>
        <w:t>6.2</w:t>
      </w:r>
      <w:r w:rsidRPr="000F0DD5">
        <w:rPr>
          <w:sz w:val="22"/>
          <w:szCs w:val="22"/>
          <w:lang w:val="fr-FR"/>
        </w:rPr>
        <w:tab/>
        <w:t>Existe-t-il des politiques d'information et de participation des citoyens qui intègrent les droits de l'homme dans la lutte contre la désertification ?</w:t>
      </w:r>
    </w:p>
    <w:p w14:paraId="2765F4F0" w14:textId="60B68AC8" w:rsidR="00AB3905" w:rsidRPr="000F0DD5" w:rsidRDefault="00AB3905" w:rsidP="00A973DD">
      <w:pPr>
        <w:spacing w:line="259" w:lineRule="auto"/>
        <w:jc w:val="both"/>
        <w:rPr>
          <w:sz w:val="22"/>
          <w:szCs w:val="22"/>
          <w:lang w:val="fr-FR"/>
        </w:rPr>
      </w:pPr>
    </w:p>
    <w:p w14:paraId="55F70534" w14:textId="7B3BBF11" w:rsidR="002801AB" w:rsidRDefault="002801AB">
      <w:pPr>
        <w:rPr>
          <w:sz w:val="22"/>
          <w:szCs w:val="22"/>
          <w:lang w:val="fr-FR"/>
        </w:rPr>
      </w:pPr>
      <w:r>
        <w:rPr>
          <w:sz w:val="22"/>
          <w:szCs w:val="22"/>
          <w:lang w:val="fr-FR"/>
        </w:rPr>
        <w:br w:type="page"/>
      </w:r>
    </w:p>
    <w:p w14:paraId="63476A5C" w14:textId="77777777" w:rsidR="002801AB" w:rsidRDefault="002801AB" w:rsidP="00AB3905">
      <w:pPr>
        <w:pStyle w:val="Heading2"/>
        <w:ind w:left="720" w:hanging="720"/>
        <w:jc w:val="left"/>
        <w:rPr>
          <w:lang w:val="fr-FR"/>
        </w:rPr>
      </w:pPr>
    </w:p>
    <w:p w14:paraId="53DAF87A" w14:textId="1A059590" w:rsidR="00AB3905" w:rsidRPr="000F0DD5" w:rsidRDefault="00AB3905" w:rsidP="00AB3905">
      <w:pPr>
        <w:pStyle w:val="Heading2"/>
        <w:ind w:left="720" w:hanging="720"/>
        <w:jc w:val="left"/>
        <w:rPr>
          <w:lang w:val="fr-FR"/>
        </w:rPr>
      </w:pPr>
      <w:r w:rsidRPr="000F0DD5">
        <w:rPr>
          <w:lang w:val="fr-FR"/>
        </w:rPr>
        <w:t>III.</w:t>
      </w:r>
      <w:r w:rsidRPr="000F0DD5">
        <w:rPr>
          <w:lang w:val="fr-FR"/>
        </w:rPr>
        <w:tab/>
        <w:t>Questionnaire sur la financiarisation/marchandisation</w:t>
      </w:r>
    </w:p>
    <w:p w14:paraId="127B3A50" w14:textId="77777777" w:rsidR="00AB3905" w:rsidRPr="000F0DD5" w:rsidRDefault="00AB3905" w:rsidP="00AB3905">
      <w:pPr>
        <w:spacing w:line="259" w:lineRule="auto"/>
        <w:jc w:val="both"/>
        <w:rPr>
          <w:sz w:val="22"/>
          <w:szCs w:val="22"/>
          <w:lang w:val="fr-FR"/>
        </w:rPr>
      </w:pPr>
    </w:p>
    <w:p w14:paraId="1C78C84F" w14:textId="35DFDD21" w:rsidR="00AB3905" w:rsidRPr="000F0DD5" w:rsidRDefault="00AB3905" w:rsidP="00AB3905">
      <w:pPr>
        <w:spacing w:line="259" w:lineRule="auto"/>
        <w:jc w:val="both"/>
        <w:rPr>
          <w:b/>
          <w:sz w:val="22"/>
          <w:szCs w:val="22"/>
          <w:lang w:val="fr-FR"/>
        </w:rPr>
      </w:pPr>
      <w:r w:rsidRPr="000F0DD5">
        <w:rPr>
          <w:b/>
          <w:sz w:val="22"/>
          <w:szCs w:val="22"/>
          <w:lang w:val="fr-FR"/>
        </w:rPr>
        <w:t xml:space="preserve">Les spécificités du secteur </w:t>
      </w:r>
      <w:r w:rsidR="008C7385" w:rsidRPr="000F0DD5">
        <w:rPr>
          <w:b/>
          <w:sz w:val="22"/>
          <w:szCs w:val="22"/>
          <w:lang w:val="fr-FR"/>
        </w:rPr>
        <w:t>AEPH</w:t>
      </w:r>
      <w:r w:rsidRPr="000F0DD5">
        <w:rPr>
          <w:b/>
          <w:sz w:val="22"/>
          <w:szCs w:val="22"/>
          <w:lang w:val="fr-FR"/>
        </w:rPr>
        <w:t xml:space="preserve"> et la financiarisation:</w:t>
      </w:r>
    </w:p>
    <w:p w14:paraId="60A94FD8" w14:textId="77777777" w:rsidR="00AB3905" w:rsidRPr="000F0DD5" w:rsidRDefault="00AB3905" w:rsidP="00AB3905">
      <w:pPr>
        <w:spacing w:line="259" w:lineRule="auto"/>
        <w:jc w:val="both"/>
        <w:rPr>
          <w:sz w:val="22"/>
          <w:szCs w:val="22"/>
          <w:lang w:val="fr-FR"/>
        </w:rPr>
      </w:pPr>
    </w:p>
    <w:p w14:paraId="5A6906CE" w14:textId="393DA3D5" w:rsidR="00AB3905" w:rsidRPr="000F0DD5" w:rsidRDefault="00AB3905" w:rsidP="00AB3905">
      <w:pPr>
        <w:spacing w:line="259" w:lineRule="auto"/>
        <w:jc w:val="both"/>
        <w:rPr>
          <w:sz w:val="22"/>
          <w:szCs w:val="22"/>
          <w:lang w:val="fr-FR"/>
        </w:rPr>
      </w:pPr>
      <w:r w:rsidRPr="000F0DD5">
        <w:rPr>
          <w:sz w:val="22"/>
          <w:szCs w:val="22"/>
          <w:lang w:val="fr-FR"/>
        </w:rPr>
        <w:t>1.</w:t>
      </w:r>
      <w:r w:rsidRPr="000F0DD5">
        <w:rPr>
          <w:sz w:val="22"/>
          <w:szCs w:val="22"/>
          <w:lang w:val="fr-FR"/>
        </w:rPr>
        <w:tab/>
        <w:t xml:space="preserve">Les services d'eau et d'assainissement sont un monopole naturel, qui nécessitent également des investissements importants et à long terme. Cela contraste avec les principales caractéristiques des marchés financiers, c’est-à-dire la concurrence et la gestion à court terme. Cela rend le secteur </w:t>
      </w:r>
      <w:r w:rsidR="008C7385" w:rsidRPr="000F0DD5">
        <w:rPr>
          <w:sz w:val="22"/>
          <w:szCs w:val="22"/>
          <w:lang w:val="fr-FR"/>
        </w:rPr>
        <w:t>de l’AEPH</w:t>
      </w:r>
      <w:r w:rsidRPr="000F0DD5">
        <w:rPr>
          <w:sz w:val="22"/>
          <w:szCs w:val="22"/>
          <w:lang w:val="fr-FR"/>
        </w:rPr>
        <w:t xml:space="preserve"> légèrement différent des autres services de base.</w:t>
      </w:r>
    </w:p>
    <w:p w14:paraId="0A36F7E9" w14:textId="77777777" w:rsidR="00AB3905" w:rsidRPr="000F0DD5" w:rsidRDefault="00AB3905" w:rsidP="00AB3905">
      <w:pPr>
        <w:spacing w:line="259" w:lineRule="auto"/>
        <w:jc w:val="both"/>
        <w:rPr>
          <w:sz w:val="22"/>
          <w:szCs w:val="22"/>
          <w:lang w:val="fr-FR"/>
        </w:rPr>
      </w:pPr>
    </w:p>
    <w:p w14:paraId="79D16EC5" w14:textId="33825F1A" w:rsidR="00AB3905" w:rsidRPr="000F0DD5" w:rsidRDefault="00AB3905" w:rsidP="004903E6">
      <w:pPr>
        <w:spacing w:line="259" w:lineRule="auto"/>
        <w:ind w:firstLine="720"/>
        <w:jc w:val="both"/>
        <w:rPr>
          <w:sz w:val="22"/>
          <w:szCs w:val="22"/>
          <w:lang w:val="fr-FR"/>
        </w:rPr>
      </w:pPr>
      <w:r w:rsidRPr="000F0DD5">
        <w:rPr>
          <w:sz w:val="22"/>
          <w:szCs w:val="22"/>
          <w:lang w:val="fr-FR"/>
        </w:rPr>
        <w:t>1.1.</w:t>
      </w:r>
      <w:r w:rsidRPr="000F0DD5">
        <w:rPr>
          <w:sz w:val="22"/>
          <w:szCs w:val="22"/>
          <w:lang w:val="fr-FR"/>
        </w:rPr>
        <w:tab/>
        <w:t xml:space="preserve">En vous basant sur votre expérience, </w:t>
      </w:r>
      <w:r w:rsidR="008B13E3" w:rsidRPr="000F0DD5">
        <w:rPr>
          <w:sz w:val="22"/>
          <w:szCs w:val="22"/>
          <w:lang w:val="fr-FR"/>
        </w:rPr>
        <w:t xml:space="preserve">comment les grands opérateurs privés agissent-ils en réponse aux besoins </w:t>
      </w:r>
      <w:r w:rsidRPr="000F0DD5">
        <w:rPr>
          <w:sz w:val="22"/>
          <w:szCs w:val="22"/>
          <w:lang w:val="fr-FR"/>
        </w:rPr>
        <w:t xml:space="preserve">d'investissement à long terme </w:t>
      </w:r>
      <w:r w:rsidR="00F501A7" w:rsidRPr="000F0DD5">
        <w:rPr>
          <w:sz w:val="22"/>
          <w:szCs w:val="22"/>
          <w:lang w:val="fr-FR"/>
        </w:rPr>
        <w:t xml:space="preserve">du </w:t>
      </w:r>
      <w:r w:rsidRPr="000F0DD5">
        <w:rPr>
          <w:sz w:val="22"/>
          <w:szCs w:val="22"/>
          <w:lang w:val="fr-FR"/>
        </w:rPr>
        <w:t xml:space="preserve">secteur </w:t>
      </w:r>
      <w:r w:rsidR="008B13E3" w:rsidRPr="000F0DD5">
        <w:rPr>
          <w:sz w:val="22"/>
          <w:szCs w:val="22"/>
          <w:lang w:val="fr-FR"/>
        </w:rPr>
        <w:t>de l’eau, l’assainissement et l’hygiène (WASH)</w:t>
      </w:r>
      <w:r w:rsidRPr="000F0DD5">
        <w:rPr>
          <w:sz w:val="22"/>
          <w:szCs w:val="22"/>
          <w:lang w:val="fr-FR"/>
        </w:rPr>
        <w:t>?</w:t>
      </w:r>
      <w:r w:rsidR="008B13E3" w:rsidRPr="000F0DD5">
        <w:rPr>
          <w:sz w:val="22"/>
          <w:szCs w:val="22"/>
          <w:lang w:val="fr-FR"/>
        </w:rPr>
        <w:t xml:space="preserve"> Connaissez-vous </w:t>
      </w:r>
      <w:r w:rsidR="00747074" w:rsidRPr="000F0DD5">
        <w:rPr>
          <w:sz w:val="22"/>
          <w:szCs w:val="22"/>
          <w:lang w:val="fr-FR"/>
        </w:rPr>
        <w:t xml:space="preserve">des </w:t>
      </w:r>
      <w:r w:rsidR="008B13E3" w:rsidRPr="000F0DD5">
        <w:rPr>
          <w:sz w:val="22"/>
          <w:szCs w:val="22"/>
          <w:lang w:val="fr-FR"/>
        </w:rPr>
        <w:t>opérations financières à court terme dans le secteur WASH</w:t>
      </w:r>
      <w:r w:rsidR="00747074" w:rsidRPr="000F0DD5">
        <w:rPr>
          <w:sz w:val="22"/>
          <w:szCs w:val="22"/>
          <w:lang w:val="fr-FR"/>
        </w:rPr>
        <w:t xml:space="preserve"> jusqu’à présent </w:t>
      </w:r>
      <w:r w:rsidR="008B13E3" w:rsidRPr="000F0DD5">
        <w:rPr>
          <w:sz w:val="22"/>
          <w:szCs w:val="22"/>
          <w:lang w:val="fr-FR"/>
        </w:rPr>
        <w:t>? Pensez-vous que des opérations spéculatives à court terme peuvent être combinées avec des stratégies à long terme dans le secteur WASH ?</w:t>
      </w:r>
      <w:r w:rsidRPr="000F0DD5">
        <w:rPr>
          <w:sz w:val="22"/>
          <w:szCs w:val="22"/>
          <w:lang w:val="fr-FR"/>
        </w:rPr>
        <w:t xml:space="preserve"> Veuillez partager toute recherche, témoignage ou expérience </w:t>
      </w:r>
      <w:r w:rsidR="00F501A7" w:rsidRPr="000F0DD5">
        <w:rPr>
          <w:sz w:val="22"/>
          <w:szCs w:val="22"/>
          <w:lang w:val="fr-FR"/>
        </w:rPr>
        <w:t xml:space="preserve">dont vous disposez </w:t>
      </w:r>
      <w:r w:rsidRPr="000F0DD5">
        <w:rPr>
          <w:sz w:val="22"/>
          <w:szCs w:val="22"/>
          <w:lang w:val="fr-FR"/>
        </w:rPr>
        <w:t>à ce sujet.</w:t>
      </w:r>
    </w:p>
    <w:p w14:paraId="7293868E" w14:textId="77777777" w:rsidR="00AB3905" w:rsidRPr="000F0DD5" w:rsidRDefault="00AB3905" w:rsidP="00AB3905">
      <w:pPr>
        <w:spacing w:line="259" w:lineRule="auto"/>
        <w:jc w:val="both"/>
        <w:rPr>
          <w:sz w:val="22"/>
          <w:szCs w:val="22"/>
          <w:lang w:val="fr-FR"/>
        </w:rPr>
      </w:pPr>
    </w:p>
    <w:p w14:paraId="669A9BC0" w14:textId="758A4C96" w:rsidR="00AB3905" w:rsidRPr="000F0DD5" w:rsidRDefault="00AB3905" w:rsidP="00747074">
      <w:pPr>
        <w:spacing w:line="259" w:lineRule="auto"/>
        <w:ind w:firstLine="720"/>
        <w:jc w:val="both"/>
        <w:rPr>
          <w:sz w:val="22"/>
          <w:szCs w:val="22"/>
          <w:lang w:val="fr-FR"/>
        </w:rPr>
      </w:pPr>
      <w:r w:rsidRPr="000F0DD5">
        <w:rPr>
          <w:sz w:val="22"/>
          <w:szCs w:val="22"/>
          <w:lang w:val="fr-FR"/>
        </w:rPr>
        <w:t>1.2.</w:t>
      </w:r>
      <w:r w:rsidRPr="000F0DD5">
        <w:rPr>
          <w:sz w:val="22"/>
          <w:szCs w:val="22"/>
          <w:lang w:val="fr-FR"/>
        </w:rPr>
        <w:tab/>
      </w:r>
      <w:r w:rsidR="00747074" w:rsidRPr="000F0DD5">
        <w:rPr>
          <w:sz w:val="22"/>
          <w:szCs w:val="22"/>
          <w:lang w:val="fr-FR"/>
        </w:rPr>
        <w:t>Dans la mesure où il s'agit d'un monopole naturel et qu'il ne peut y avoir de concurrence sur le marché, quel rôle devraient jouer la participation et le contrôle des citoyens dans la gestion de ces services ? Pouvez-vous partager des exemples de bonnes pratiques de contrôle et de participation des citoyens, conformément à ce que la gestion des droits de l'homme exige à cet égard ?</w:t>
      </w:r>
    </w:p>
    <w:p w14:paraId="7E2B41A4" w14:textId="7C0B05BD" w:rsidR="00F501A7" w:rsidRPr="000F0DD5" w:rsidRDefault="00F501A7" w:rsidP="00AB3905">
      <w:pPr>
        <w:spacing w:line="259" w:lineRule="auto"/>
        <w:jc w:val="both"/>
        <w:rPr>
          <w:sz w:val="22"/>
          <w:szCs w:val="22"/>
          <w:lang w:val="fr-FR"/>
        </w:rPr>
      </w:pPr>
    </w:p>
    <w:p w14:paraId="10B21F9C" w14:textId="77777777" w:rsidR="004903E6" w:rsidRPr="000F0DD5" w:rsidRDefault="004903E6" w:rsidP="004903E6">
      <w:pPr>
        <w:spacing w:line="259" w:lineRule="auto"/>
        <w:jc w:val="both"/>
        <w:rPr>
          <w:b/>
          <w:sz w:val="22"/>
          <w:szCs w:val="22"/>
          <w:lang w:val="fr-FR"/>
        </w:rPr>
      </w:pPr>
      <w:r w:rsidRPr="000F0DD5">
        <w:rPr>
          <w:b/>
          <w:sz w:val="22"/>
          <w:szCs w:val="22"/>
          <w:lang w:val="fr-FR"/>
        </w:rPr>
        <w:t>Sur la privatisation des services d'eau et d'assainissement.</w:t>
      </w:r>
    </w:p>
    <w:p w14:paraId="1C735FC4" w14:textId="77777777" w:rsidR="004903E6" w:rsidRPr="000F0DD5" w:rsidRDefault="004903E6" w:rsidP="004903E6">
      <w:pPr>
        <w:spacing w:line="259" w:lineRule="auto"/>
        <w:jc w:val="both"/>
        <w:rPr>
          <w:sz w:val="22"/>
          <w:szCs w:val="22"/>
          <w:lang w:val="fr-FR"/>
        </w:rPr>
      </w:pPr>
    </w:p>
    <w:p w14:paraId="54434A7D" w14:textId="0133DAB6" w:rsidR="00C8574A" w:rsidRPr="000F0DD5" w:rsidRDefault="004903E6" w:rsidP="004903E6">
      <w:pPr>
        <w:spacing w:line="259" w:lineRule="auto"/>
        <w:jc w:val="both"/>
        <w:rPr>
          <w:sz w:val="22"/>
          <w:szCs w:val="22"/>
          <w:lang w:val="fr-FR"/>
        </w:rPr>
      </w:pPr>
      <w:r w:rsidRPr="000F0DD5">
        <w:rPr>
          <w:sz w:val="22"/>
          <w:szCs w:val="22"/>
          <w:lang w:val="fr-FR"/>
        </w:rPr>
        <w:t>2.</w:t>
      </w:r>
      <w:r w:rsidRPr="000F0DD5">
        <w:rPr>
          <w:sz w:val="22"/>
          <w:szCs w:val="22"/>
          <w:lang w:val="fr-FR"/>
        </w:rPr>
        <w:tab/>
      </w:r>
      <w:r w:rsidR="00C8574A" w:rsidRPr="000F0DD5">
        <w:rPr>
          <w:sz w:val="22"/>
          <w:szCs w:val="22"/>
          <w:lang w:val="fr-FR"/>
        </w:rPr>
        <w:t>L'ancien Rapporteur spécial, Leo Heller, a consacré un rapport thématique en 2020 à l'impact de la privatisation sur les droits humains à l'eau potable et à l'assainissement (A/75/208). En s'appuyant sur ce rapport, le Rapporteur spécial vise à donner suite aux recommandations formulées et à élargir le champ d'application afin d'examiner le rôle des acteurs privés, les différentes façons dont ces derniers peuvent participer à la fourniture de services d'eau, d'assainissement et d'hygiène et de préciser les défis et les moyens d’assurer la conformité avec les droits humains à l'eau et à l'assainissement. Dans ce contexte :</w:t>
      </w:r>
    </w:p>
    <w:p w14:paraId="3294BEE1" w14:textId="77777777" w:rsidR="00C8574A" w:rsidRPr="000F0DD5" w:rsidRDefault="00C8574A" w:rsidP="004903E6">
      <w:pPr>
        <w:spacing w:line="259" w:lineRule="auto"/>
        <w:jc w:val="both"/>
        <w:rPr>
          <w:sz w:val="22"/>
          <w:szCs w:val="22"/>
          <w:lang w:val="fr-FR"/>
        </w:rPr>
      </w:pPr>
    </w:p>
    <w:p w14:paraId="181DA6AA" w14:textId="2CAC5CB2" w:rsidR="004903E6" w:rsidRPr="000F0DD5" w:rsidRDefault="004903E6" w:rsidP="004903E6">
      <w:pPr>
        <w:spacing w:line="259" w:lineRule="auto"/>
        <w:ind w:firstLine="720"/>
        <w:jc w:val="both"/>
        <w:rPr>
          <w:sz w:val="22"/>
          <w:szCs w:val="22"/>
          <w:lang w:val="fr-FR"/>
        </w:rPr>
      </w:pPr>
      <w:r w:rsidRPr="000F0DD5">
        <w:rPr>
          <w:sz w:val="22"/>
          <w:szCs w:val="22"/>
          <w:lang w:val="fr-FR"/>
        </w:rPr>
        <w:t>2.1.</w:t>
      </w:r>
      <w:r w:rsidRPr="000F0DD5">
        <w:rPr>
          <w:sz w:val="22"/>
          <w:szCs w:val="22"/>
          <w:lang w:val="fr-FR"/>
        </w:rPr>
        <w:tab/>
        <w:t xml:space="preserve">Avez-vous </w:t>
      </w:r>
      <w:r w:rsidR="003A13CE" w:rsidRPr="000F0DD5">
        <w:rPr>
          <w:sz w:val="22"/>
          <w:szCs w:val="22"/>
          <w:lang w:val="fr-FR"/>
        </w:rPr>
        <w:t>identifié</w:t>
      </w:r>
      <w:r w:rsidRPr="000F0DD5">
        <w:rPr>
          <w:sz w:val="22"/>
          <w:szCs w:val="22"/>
          <w:lang w:val="fr-FR"/>
        </w:rPr>
        <w:t xml:space="preserve"> </w:t>
      </w:r>
      <w:r w:rsidR="003A13CE" w:rsidRPr="000F0DD5">
        <w:rPr>
          <w:sz w:val="22"/>
          <w:szCs w:val="22"/>
          <w:lang w:val="fr-FR"/>
        </w:rPr>
        <w:t>des</w:t>
      </w:r>
      <w:r w:rsidRPr="000F0DD5">
        <w:rPr>
          <w:sz w:val="22"/>
          <w:szCs w:val="22"/>
          <w:lang w:val="fr-FR"/>
        </w:rPr>
        <w:t xml:space="preserve"> politiques</w:t>
      </w:r>
      <w:r w:rsidR="003A13CE" w:rsidRPr="000F0DD5">
        <w:rPr>
          <w:sz w:val="22"/>
          <w:szCs w:val="22"/>
          <w:lang w:val="fr-FR"/>
        </w:rPr>
        <w:t xml:space="preserve"> différentes</w:t>
      </w:r>
      <w:r w:rsidRPr="000F0DD5">
        <w:rPr>
          <w:sz w:val="22"/>
          <w:szCs w:val="22"/>
          <w:lang w:val="fr-FR"/>
        </w:rPr>
        <w:t xml:space="preserve"> telles que les partenariats</w:t>
      </w:r>
      <w:r w:rsidR="003A13CE" w:rsidRPr="000F0DD5">
        <w:rPr>
          <w:sz w:val="22"/>
          <w:szCs w:val="22"/>
          <w:lang w:val="fr-FR"/>
        </w:rPr>
        <w:t xml:space="preserve"> de type </w:t>
      </w:r>
      <w:r w:rsidRPr="000F0DD5">
        <w:rPr>
          <w:sz w:val="22"/>
          <w:szCs w:val="22"/>
          <w:lang w:val="fr-FR"/>
        </w:rPr>
        <w:t>public-</w:t>
      </w:r>
      <w:r w:rsidR="003A13CE" w:rsidRPr="000F0DD5">
        <w:rPr>
          <w:sz w:val="22"/>
          <w:szCs w:val="22"/>
          <w:lang w:val="fr-FR"/>
        </w:rPr>
        <w:t>public</w:t>
      </w:r>
      <w:r w:rsidR="00747074" w:rsidRPr="000F0DD5">
        <w:rPr>
          <w:sz w:val="22"/>
          <w:szCs w:val="22"/>
          <w:lang w:val="fr-FR"/>
        </w:rPr>
        <w:t>, entre institutions publiques,</w:t>
      </w:r>
      <w:r w:rsidRPr="000F0DD5">
        <w:rPr>
          <w:sz w:val="22"/>
          <w:szCs w:val="22"/>
          <w:lang w:val="fr-FR"/>
        </w:rPr>
        <w:t xml:space="preserve"> qui ont cherché à renforcer les services publics</w:t>
      </w:r>
      <w:r w:rsidR="00747074" w:rsidRPr="000F0DD5">
        <w:rPr>
          <w:sz w:val="22"/>
          <w:szCs w:val="22"/>
          <w:lang w:val="fr-FR"/>
        </w:rPr>
        <w:t xml:space="preserve"> </w:t>
      </w:r>
      <w:r w:rsidR="00333E76" w:rsidRPr="000F0DD5">
        <w:rPr>
          <w:sz w:val="22"/>
          <w:szCs w:val="22"/>
          <w:lang w:val="fr-FR"/>
        </w:rPr>
        <w:t>?</w:t>
      </w:r>
      <w:r w:rsidRPr="000F0DD5">
        <w:rPr>
          <w:sz w:val="22"/>
          <w:szCs w:val="22"/>
          <w:lang w:val="fr-FR"/>
        </w:rPr>
        <w:t xml:space="preserve"> Veuillez donner des exemples concrets de </w:t>
      </w:r>
      <w:r w:rsidR="003A13CE" w:rsidRPr="000F0DD5">
        <w:rPr>
          <w:sz w:val="22"/>
          <w:szCs w:val="22"/>
          <w:lang w:val="fr-FR"/>
        </w:rPr>
        <w:t xml:space="preserve">partenariats de type public-public </w:t>
      </w:r>
      <w:r w:rsidR="00747074" w:rsidRPr="000F0DD5">
        <w:rPr>
          <w:sz w:val="22"/>
          <w:szCs w:val="22"/>
          <w:lang w:val="fr-FR"/>
        </w:rPr>
        <w:t>ou</w:t>
      </w:r>
      <w:r w:rsidRPr="000F0DD5">
        <w:rPr>
          <w:sz w:val="22"/>
          <w:szCs w:val="22"/>
          <w:lang w:val="fr-FR"/>
        </w:rPr>
        <w:t xml:space="preserve"> d'autres formes de gestion et de financement publics réussis et expliquer ce qui a fonctionné et ce qui n'a pas fonctionné.</w:t>
      </w:r>
    </w:p>
    <w:p w14:paraId="448F7E28" w14:textId="77777777" w:rsidR="004903E6" w:rsidRPr="000F0DD5" w:rsidRDefault="004903E6" w:rsidP="004903E6">
      <w:pPr>
        <w:spacing w:line="259" w:lineRule="auto"/>
        <w:jc w:val="both"/>
        <w:rPr>
          <w:sz w:val="22"/>
          <w:szCs w:val="22"/>
          <w:lang w:val="fr-FR"/>
        </w:rPr>
      </w:pPr>
    </w:p>
    <w:p w14:paraId="4FE7996D" w14:textId="773C43EB" w:rsidR="004903E6" w:rsidRPr="000F0DD5" w:rsidRDefault="004903E6" w:rsidP="004903E6">
      <w:pPr>
        <w:spacing w:line="259" w:lineRule="auto"/>
        <w:ind w:firstLine="720"/>
        <w:jc w:val="both"/>
        <w:rPr>
          <w:sz w:val="22"/>
          <w:szCs w:val="22"/>
          <w:lang w:val="fr-FR"/>
        </w:rPr>
      </w:pPr>
      <w:r w:rsidRPr="000F0DD5">
        <w:rPr>
          <w:sz w:val="22"/>
          <w:szCs w:val="22"/>
          <w:lang w:val="fr-FR"/>
        </w:rPr>
        <w:t>2.2.</w:t>
      </w:r>
      <w:r w:rsidRPr="000F0DD5">
        <w:rPr>
          <w:sz w:val="22"/>
          <w:szCs w:val="22"/>
          <w:lang w:val="fr-FR"/>
        </w:rPr>
        <w:tab/>
        <w:t xml:space="preserve">Des crises telles que la dernière </w:t>
      </w:r>
      <w:r w:rsidR="00916193" w:rsidRPr="000F0DD5">
        <w:rPr>
          <w:sz w:val="22"/>
          <w:szCs w:val="22"/>
          <w:lang w:val="fr-FR"/>
        </w:rPr>
        <w:t xml:space="preserve">du </w:t>
      </w:r>
      <w:r w:rsidRPr="000F0DD5">
        <w:rPr>
          <w:sz w:val="22"/>
          <w:szCs w:val="22"/>
          <w:lang w:val="fr-FR"/>
        </w:rPr>
        <w:t>2007-2008</w:t>
      </w:r>
      <w:r w:rsidR="00916193" w:rsidRPr="000F0DD5">
        <w:rPr>
          <w:sz w:val="22"/>
          <w:szCs w:val="22"/>
          <w:lang w:val="fr-FR"/>
        </w:rPr>
        <w:t>, dans le cadre de la stratégie d'austérité,</w:t>
      </w:r>
      <w:r w:rsidRPr="000F0DD5">
        <w:rPr>
          <w:sz w:val="22"/>
          <w:szCs w:val="22"/>
          <w:lang w:val="fr-FR"/>
        </w:rPr>
        <w:t xml:space="preserve"> peuvent </w:t>
      </w:r>
      <w:r w:rsidR="00916193" w:rsidRPr="000F0DD5">
        <w:rPr>
          <w:sz w:val="22"/>
          <w:szCs w:val="22"/>
          <w:lang w:val="fr-FR"/>
        </w:rPr>
        <w:t xml:space="preserve">encourager des </w:t>
      </w:r>
      <w:r w:rsidRPr="000F0DD5">
        <w:rPr>
          <w:sz w:val="22"/>
          <w:szCs w:val="22"/>
          <w:lang w:val="fr-FR"/>
        </w:rPr>
        <w:t xml:space="preserve">investissements privés pour </w:t>
      </w:r>
      <w:r w:rsidR="003A13CE" w:rsidRPr="000F0DD5">
        <w:rPr>
          <w:sz w:val="22"/>
          <w:szCs w:val="22"/>
          <w:lang w:val="fr-FR"/>
        </w:rPr>
        <w:t>compenser le manque de financement</w:t>
      </w:r>
      <w:r w:rsidRPr="000F0DD5">
        <w:rPr>
          <w:sz w:val="22"/>
          <w:szCs w:val="22"/>
          <w:lang w:val="fr-FR"/>
        </w:rPr>
        <w:t xml:space="preserve"> dans les infrastructures et les services publics. Compte tenu de la crise économique accélérée par la pandémie </w:t>
      </w:r>
      <w:r w:rsidR="00FB2A7C" w:rsidRPr="000F0DD5">
        <w:rPr>
          <w:sz w:val="22"/>
          <w:szCs w:val="22"/>
          <w:lang w:val="fr-FR"/>
        </w:rPr>
        <w:t xml:space="preserve">de </w:t>
      </w:r>
      <w:r w:rsidRPr="000F0DD5">
        <w:rPr>
          <w:sz w:val="22"/>
          <w:szCs w:val="22"/>
          <w:lang w:val="fr-FR"/>
        </w:rPr>
        <w:t>COVID-19 et des besoins d'investissement pour prévenir les effets du changement climatique :</w:t>
      </w:r>
    </w:p>
    <w:p w14:paraId="02F5BCB9" w14:textId="77777777" w:rsidR="004903E6" w:rsidRPr="000F0DD5" w:rsidRDefault="004903E6" w:rsidP="004903E6">
      <w:pPr>
        <w:spacing w:line="259" w:lineRule="auto"/>
        <w:jc w:val="both"/>
        <w:rPr>
          <w:sz w:val="22"/>
          <w:szCs w:val="22"/>
          <w:lang w:val="fr-FR"/>
        </w:rPr>
      </w:pPr>
    </w:p>
    <w:p w14:paraId="2855BBAF" w14:textId="33ACA9C7" w:rsidR="004903E6" w:rsidRPr="000F0DD5" w:rsidRDefault="004903E6" w:rsidP="004903E6">
      <w:pPr>
        <w:spacing w:line="259" w:lineRule="auto"/>
        <w:ind w:left="720" w:firstLine="720"/>
        <w:jc w:val="both"/>
        <w:rPr>
          <w:sz w:val="22"/>
          <w:szCs w:val="22"/>
          <w:lang w:val="fr-FR"/>
        </w:rPr>
      </w:pPr>
      <w:r w:rsidRPr="000F0DD5">
        <w:rPr>
          <w:sz w:val="22"/>
          <w:szCs w:val="22"/>
          <w:lang w:val="fr-FR"/>
        </w:rPr>
        <w:t>2.2.1.</w:t>
      </w:r>
      <w:r w:rsidRPr="000F0DD5">
        <w:rPr>
          <w:sz w:val="22"/>
          <w:szCs w:val="22"/>
          <w:lang w:val="fr-FR"/>
        </w:rPr>
        <w:tab/>
        <w:t xml:space="preserve">Comment le financement vert ou les subventions pour le changement climatique et l'adaptation environnementale ont-ils eu un impact sur le secteur </w:t>
      </w:r>
      <w:r w:rsidR="00916193" w:rsidRPr="000F0DD5">
        <w:rPr>
          <w:sz w:val="22"/>
          <w:szCs w:val="22"/>
          <w:lang w:val="fr-FR"/>
        </w:rPr>
        <w:t xml:space="preserve">WASH </w:t>
      </w:r>
      <w:r w:rsidR="00333E76" w:rsidRPr="000F0DD5">
        <w:rPr>
          <w:sz w:val="22"/>
          <w:szCs w:val="22"/>
          <w:lang w:val="fr-FR"/>
        </w:rPr>
        <w:t>?</w:t>
      </w:r>
      <w:r w:rsidRPr="000F0DD5">
        <w:rPr>
          <w:sz w:val="22"/>
          <w:szCs w:val="22"/>
          <w:lang w:val="fr-FR"/>
        </w:rPr>
        <w:t xml:space="preserve"> Cela </w:t>
      </w:r>
      <w:proofErr w:type="spellStart"/>
      <w:r w:rsidRPr="000F0DD5">
        <w:rPr>
          <w:sz w:val="22"/>
          <w:szCs w:val="22"/>
          <w:lang w:val="fr-FR"/>
        </w:rPr>
        <w:t>a-t-il</w:t>
      </w:r>
      <w:proofErr w:type="spellEnd"/>
      <w:r w:rsidRPr="000F0DD5">
        <w:rPr>
          <w:sz w:val="22"/>
          <w:szCs w:val="22"/>
          <w:lang w:val="fr-FR"/>
        </w:rPr>
        <w:t xml:space="preserve"> encouragé les acteurs financiers à s'impliquer davantage dans le secteur</w:t>
      </w:r>
      <w:r w:rsidR="00916193" w:rsidRPr="000F0DD5">
        <w:rPr>
          <w:sz w:val="22"/>
          <w:szCs w:val="22"/>
          <w:lang w:val="fr-FR"/>
        </w:rPr>
        <w:t xml:space="preserve"> </w:t>
      </w:r>
      <w:r w:rsidR="00333E76" w:rsidRPr="000F0DD5">
        <w:rPr>
          <w:sz w:val="22"/>
          <w:szCs w:val="22"/>
          <w:lang w:val="fr-FR"/>
        </w:rPr>
        <w:t>?</w:t>
      </w:r>
      <w:r w:rsidRPr="000F0DD5">
        <w:rPr>
          <w:sz w:val="22"/>
          <w:szCs w:val="22"/>
          <w:lang w:val="fr-FR"/>
        </w:rPr>
        <w:t xml:space="preserve"> Si oui, de quelles manières</w:t>
      </w:r>
      <w:r w:rsidR="00333E76" w:rsidRPr="000F0DD5">
        <w:rPr>
          <w:sz w:val="22"/>
          <w:szCs w:val="22"/>
          <w:lang w:val="fr-FR"/>
        </w:rPr>
        <w:t>?</w:t>
      </w:r>
      <w:r w:rsidRPr="000F0DD5">
        <w:rPr>
          <w:sz w:val="22"/>
          <w:szCs w:val="22"/>
          <w:lang w:val="fr-FR"/>
        </w:rPr>
        <w:t xml:space="preserve"> </w:t>
      </w:r>
      <w:r w:rsidR="00FB2A7C" w:rsidRPr="000F0DD5">
        <w:rPr>
          <w:sz w:val="22"/>
          <w:szCs w:val="22"/>
          <w:lang w:val="fr-FR"/>
        </w:rPr>
        <w:t>C</w:t>
      </w:r>
      <w:r w:rsidRPr="000F0DD5">
        <w:rPr>
          <w:sz w:val="22"/>
          <w:szCs w:val="22"/>
          <w:lang w:val="fr-FR"/>
        </w:rPr>
        <w:t xml:space="preserve">ela </w:t>
      </w:r>
      <w:proofErr w:type="spellStart"/>
      <w:r w:rsidRPr="000F0DD5">
        <w:rPr>
          <w:sz w:val="22"/>
          <w:szCs w:val="22"/>
          <w:lang w:val="fr-FR"/>
        </w:rPr>
        <w:t>a-t-il</w:t>
      </w:r>
      <w:proofErr w:type="spellEnd"/>
      <w:r w:rsidRPr="000F0DD5">
        <w:rPr>
          <w:sz w:val="22"/>
          <w:szCs w:val="22"/>
          <w:lang w:val="fr-FR"/>
        </w:rPr>
        <w:t xml:space="preserve"> eu un impact positif ou négatif sur l'accessibilité et la qualité de l'eau et des services et infrastructures </w:t>
      </w:r>
      <w:r w:rsidR="00916193" w:rsidRPr="000F0DD5">
        <w:rPr>
          <w:sz w:val="22"/>
          <w:szCs w:val="22"/>
          <w:lang w:val="fr-FR"/>
        </w:rPr>
        <w:t>d’eau</w:t>
      </w:r>
      <w:r w:rsidR="0003057D" w:rsidRPr="000F0DD5">
        <w:rPr>
          <w:sz w:val="22"/>
          <w:szCs w:val="22"/>
          <w:lang w:val="fr-FR"/>
        </w:rPr>
        <w:t xml:space="preserve"> et d'assainissement</w:t>
      </w:r>
      <w:r w:rsidR="00333E76" w:rsidRPr="000F0DD5">
        <w:rPr>
          <w:sz w:val="22"/>
          <w:szCs w:val="22"/>
          <w:lang w:val="fr-FR"/>
        </w:rPr>
        <w:t>?</w:t>
      </w:r>
    </w:p>
    <w:p w14:paraId="7C0DDE12" w14:textId="77777777" w:rsidR="004903E6" w:rsidRPr="000F0DD5" w:rsidRDefault="004903E6" w:rsidP="004903E6">
      <w:pPr>
        <w:spacing w:line="259" w:lineRule="auto"/>
        <w:jc w:val="both"/>
        <w:rPr>
          <w:sz w:val="22"/>
          <w:szCs w:val="22"/>
          <w:lang w:val="fr-FR"/>
        </w:rPr>
      </w:pPr>
    </w:p>
    <w:p w14:paraId="0690FD45" w14:textId="13124BEA" w:rsidR="00F501A7" w:rsidRPr="000F0DD5" w:rsidRDefault="004903E6" w:rsidP="004903E6">
      <w:pPr>
        <w:spacing w:line="259" w:lineRule="auto"/>
        <w:ind w:left="720" w:firstLine="720"/>
        <w:jc w:val="both"/>
        <w:rPr>
          <w:sz w:val="22"/>
          <w:szCs w:val="22"/>
          <w:lang w:val="fr-FR"/>
        </w:rPr>
      </w:pPr>
      <w:r w:rsidRPr="000F0DD5">
        <w:rPr>
          <w:sz w:val="22"/>
          <w:szCs w:val="22"/>
          <w:lang w:val="fr-FR"/>
        </w:rPr>
        <w:t>2.2.2</w:t>
      </w:r>
      <w:r w:rsidR="00FB2A7C" w:rsidRPr="000F0DD5">
        <w:rPr>
          <w:sz w:val="22"/>
          <w:szCs w:val="22"/>
          <w:lang w:val="fr-FR"/>
        </w:rPr>
        <w:t>.</w:t>
      </w:r>
      <w:r w:rsidR="00FB2A7C" w:rsidRPr="000F0DD5">
        <w:rPr>
          <w:sz w:val="22"/>
          <w:szCs w:val="22"/>
          <w:lang w:val="fr-FR"/>
        </w:rPr>
        <w:tab/>
      </w:r>
      <w:r w:rsidR="0003057D" w:rsidRPr="000F0DD5">
        <w:rPr>
          <w:sz w:val="22"/>
          <w:szCs w:val="22"/>
          <w:lang w:val="fr-FR"/>
        </w:rPr>
        <w:t xml:space="preserve">Y </w:t>
      </w:r>
      <w:proofErr w:type="spellStart"/>
      <w:r w:rsidR="0003057D" w:rsidRPr="000F0DD5">
        <w:rPr>
          <w:sz w:val="22"/>
          <w:szCs w:val="22"/>
          <w:lang w:val="fr-FR"/>
        </w:rPr>
        <w:t>a-t-il</w:t>
      </w:r>
      <w:proofErr w:type="spellEnd"/>
      <w:r w:rsidR="0003057D" w:rsidRPr="000F0DD5">
        <w:rPr>
          <w:sz w:val="22"/>
          <w:szCs w:val="22"/>
          <w:lang w:val="fr-FR"/>
        </w:rPr>
        <w:t xml:space="preserve"> eu une réaction dans le financement public de ces services (WASH) face au défi posé par la pandémie COVID-19 ? Y </w:t>
      </w:r>
      <w:proofErr w:type="spellStart"/>
      <w:r w:rsidR="0003057D" w:rsidRPr="000F0DD5">
        <w:rPr>
          <w:sz w:val="22"/>
          <w:szCs w:val="22"/>
          <w:lang w:val="fr-FR"/>
        </w:rPr>
        <w:t>a-t-il</w:t>
      </w:r>
      <w:proofErr w:type="spellEnd"/>
      <w:r w:rsidR="0003057D" w:rsidRPr="000F0DD5">
        <w:rPr>
          <w:sz w:val="22"/>
          <w:szCs w:val="22"/>
          <w:lang w:val="fr-FR"/>
        </w:rPr>
        <w:t xml:space="preserve"> eu une augmentation du </w:t>
      </w:r>
      <w:r w:rsidR="0003057D" w:rsidRPr="000F0DD5">
        <w:rPr>
          <w:sz w:val="22"/>
          <w:szCs w:val="22"/>
          <w:lang w:val="fr-FR"/>
        </w:rPr>
        <w:lastRenderedPageBreak/>
        <w:t xml:space="preserve">financement privé de COVID19 ?  </w:t>
      </w:r>
      <w:r w:rsidRPr="000F0DD5">
        <w:rPr>
          <w:sz w:val="22"/>
          <w:szCs w:val="22"/>
          <w:lang w:val="fr-FR"/>
        </w:rPr>
        <w:t xml:space="preserve"> Et quel a été l'impact sur les communautés en situation de vulnérabilité</w:t>
      </w:r>
      <w:r w:rsidR="00333E76" w:rsidRPr="000F0DD5">
        <w:rPr>
          <w:sz w:val="22"/>
          <w:szCs w:val="22"/>
          <w:lang w:val="fr-FR"/>
        </w:rPr>
        <w:t>?</w:t>
      </w:r>
    </w:p>
    <w:p w14:paraId="1E80816A" w14:textId="1688B999" w:rsidR="004903E6" w:rsidRPr="000F0DD5" w:rsidRDefault="004903E6" w:rsidP="00AB3905">
      <w:pPr>
        <w:spacing w:line="259" w:lineRule="auto"/>
        <w:jc w:val="both"/>
        <w:rPr>
          <w:sz w:val="22"/>
          <w:szCs w:val="22"/>
          <w:lang w:val="fr-FR"/>
        </w:rPr>
      </w:pPr>
    </w:p>
    <w:p w14:paraId="1578765C" w14:textId="77777777" w:rsidR="00FB2A7C" w:rsidRPr="000F0DD5" w:rsidRDefault="00FB2A7C" w:rsidP="00FB2A7C">
      <w:pPr>
        <w:spacing w:line="259" w:lineRule="auto"/>
        <w:jc w:val="both"/>
        <w:rPr>
          <w:b/>
          <w:sz w:val="22"/>
          <w:szCs w:val="22"/>
          <w:lang w:val="fr-FR"/>
        </w:rPr>
      </w:pPr>
      <w:r w:rsidRPr="000F0DD5">
        <w:rPr>
          <w:b/>
          <w:sz w:val="22"/>
          <w:szCs w:val="22"/>
          <w:lang w:val="fr-FR"/>
        </w:rPr>
        <w:t>Sur les mécanismes de marché comme réponse à la rareté de l'eau</w:t>
      </w:r>
    </w:p>
    <w:p w14:paraId="496159B0" w14:textId="77777777" w:rsidR="00FB2A7C" w:rsidRPr="000F0DD5" w:rsidRDefault="00FB2A7C" w:rsidP="00FB2A7C">
      <w:pPr>
        <w:spacing w:line="259" w:lineRule="auto"/>
        <w:jc w:val="both"/>
        <w:rPr>
          <w:sz w:val="22"/>
          <w:szCs w:val="22"/>
          <w:lang w:val="fr-FR"/>
        </w:rPr>
      </w:pPr>
    </w:p>
    <w:p w14:paraId="36BAA152" w14:textId="32E0AC98" w:rsidR="00FB2A7C" w:rsidRPr="000F0DD5" w:rsidRDefault="00FB2A7C" w:rsidP="00FB2A7C">
      <w:pPr>
        <w:jc w:val="both"/>
        <w:rPr>
          <w:sz w:val="22"/>
          <w:szCs w:val="22"/>
          <w:lang w:val="fr-FR"/>
        </w:rPr>
      </w:pPr>
      <w:r w:rsidRPr="000F0DD5">
        <w:rPr>
          <w:sz w:val="22"/>
          <w:szCs w:val="22"/>
          <w:lang w:val="fr-FR"/>
        </w:rPr>
        <w:t>3.</w:t>
      </w:r>
      <w:r w:rsidRPr="000F0DD5">
        <w:rPr>
          <w:sz w:val="22"/>
          <w:szCs w:val="22"/>
          <w:lang w:val="fr-FR"/>
        </w:rPr>
        <w:tab/>
        <w:t xml:space="preserve">Il existe diverses options fondées sur le marché pour gérer la pénurie d'eau et sa distribution </w:t>
      </w:r>
      <w:r w:rsidR="002E3D7F" w:rsidRPr="000F0DD5">
        <w:rPr>
          <w:sz w:val="22"/>
          <w:szCs w:val="22"/>
          <w:lang w:val="fr-FR"/>
        </w:rPr>
        <w:t>parmi</w:t>
      </w:r>
      <w:r w:rsidRPr="000F0DD5">
        <w:rPr>
          <w:sz w:val="22"/>
          <w:szCs w:val="22"/>
          <w:lang w:val="fr-FR"/>
        </w:rPr>
        <w:t xml:space="preserve"> des utilisateurs concurrents. Bien qu'il existe différents modèles, ce qui est commun à tous est la nécessité de séparer les droits sur l'eau et les droits fonciers, de sorte que les droits/concessions/allocations/droits sur l'eau puissent être échangés et éventuellement gérés comme une marchandise. Il existe des modèles, tels que les banques de l'eau, qui organisent les transactions sous contrôle public et avec des réglementations strictes. Il existe également des marchés d'échange d'eau qui facilitent les échanges entre les détenteurs de droits et ceux qui veulent utiliser cette eau. Ces marchés de l'eau peuvent être ouverts aux spéculateurs, qui ne vont pas utiliser les droits d'eau en jeu. </w:t>
      </w:r>
      <w:r w:rsidR="002E3D7F" w:rsidRPr="000F0DD5">
        <w:rPr>
          <w:sz w:val="22"/>
          <w:szCs w:val="22"/>
          <w:lang w:val="fr-FR"/>
        </w:rPr>
        <w:t>Ce</w:t>
      </w:r>
      <w:r w:rsidRPr="000F0DD5">
        <w:rPr>
          <w:sz w:val="22"/>
          <w:szCs w:val="22"/>
          <w:lang w:val="fr-FR"/>
        </w:rPr>
        <w:t xml:space="preserve"> sont des acteurs financiers qui encouragent les jeux spéculatifs (avec de fortes attentes de bénéfices à court terme)</w:t>
      </w:r>
      <w:r w:rsidR="002E3D7F" w:rsidRPr="000F0DD5">
        <w:rPr>
          <w:sz w:val="22"/>
          <w:szCs w:val="22"/>
          <w:lang w:val="fr-FR"/>
        </w:rPr>
        <w:t xml:space="preserve"> en tant qu'intermédiaire </w:t>
      </w:r>
      <w:r w:rsidRPr="000F0DD5">
        <w:rPr>
          <w:sz w:val="22"/>
          <w:szCs w:val="22"/>
          <w:lang w:val="fr-FR"/>
        </w:rPr>
        <w:t>entre ceux qui ont des droits sur l'eau et ceux qui cherchent à les acheter. Bien que la plupart des marchés de l'eau soient localisés,</w:t>
      </w:r>
      <w:r w:rsidR="002E3D7F" w:rsidRPr="000F0DD5">
        <w:rPr>
          <w:sz w:val="22"/>
          <w:szCs w:val="22"/>
          <w:lang w:val="fr-FR"/>
        </w:rPr>
        <w:t xml:space="preserve"> dans le cadre d'un bassin hydrographique ou de bassins interconnectés par des transferts d'eau,</w:t>
      </w:r>
      <w:r w:rsidRPr="000F0DD5">
        <w:rPr>
          <w:sz w:val="22"/>
          <w:szCs w:val="22"/>
          <w:lang w:val="fr-FR"/>
        </w:rPr>
        <w:t xml:space="preserve"> avec l'arrivée de nouveaux acteurs financiers, les droits sur l'eau peuvent être intégrés dans les marchés financiers mondiaux,</w:t>
      </w:r>
      <w:r w:rsidR="008C44A6" w:rsidRPr="000F0DD5">
        <w:rPr>
          <w:sz w:val="22"/>
          <w:szCs w:val="22"/>
          <w:lang w:val="fr-FR"/>
        </w:rPr>
        <w:t xml:space="preserve"> par le biais de produits financiers dérivés </w:t>
      </w:r>
      <w:r w:rsidRPr="000F0DD5">
        <w:rPr>
          <w:sz w:val="22"/>
          <w:szCs w:val="22"/>
          <w:lang w:val="fr-FR"/>
        </w:rPr>
        <w:t xml:space="preserve">où l'eau recevra le même traitement que les autres </w:t>
      </w:r>
      <w:r w:rsidR="008C44A6" w:rsidRPr="000F0DD5">
        <w:rPr>
          <w:sz w:val="22"/>
          <w:szCs w:val="22"/>
          <w:lang w:val="fr-FR"/>
        </w:rPr>
        <w:t>marchandises</w:t>
      </w:r>
      <w:r w:rsidRPr="000F0DD5">
        <w:rPr>
          <w:sz w:val="22"/>
          <w:szCs w:val="22"/>
          <w:lang w:val="fr-FR"/>
        </w:rPr>
        <w:t>.</w:t>
      </w:r>
    </w:p>
    <w:p w14:paraId="30CBA9FF" w14:textId="77777777" w:rsidR="00FB2A7C" w:rsidRPr="000F0DD5" w:rsidRDefault="00FB2A7C" w:rsidP="00FB2A7C">
      <w:pPr>
        <w:spacing w:line="259" w:lineRule="auto"/>
        <w:jc w:val="both"/>
        <w:rPr>
          <w:sz w:val="22"/>
          <w:szCs w:val="22"/>
          <w:lang w:val="fr-FR"/>
        </w:rPr>
      </w:pPr>
    </w:p>
    <w:p w14:paraId="104561FF" w14:textId="77777777" w:rsidR="00FB2A7C" w:rsidRPr="000F0DD5" w:rsidRDefault="00FB2A7C" w:rsidP="00FB2A7C">
      <w:pPr>
        <w:spacing w:line="259" w:lineRule="auto"/>
        <w:jc w:val="both"/>
        <w:rPr>
          <w:sz w:val="22"/>
          <w:szCs w:val="22"/>
          <w:lang w:val="fr-FR"/>
        </w:rPr>
      </w:pPr>
      <w:r w:rsidRPr="000F0DD5">
        <w:rPr>
          <w:sz w:val="22"/>
          <w:szCs w:val="22"/>
          <w:lang w:val="fr-FR"/>
        </w:rPr>
        <w:t>Dans vos observations :</w:t>
      </w:r>
    </w:p>
    <w:p w14:paraId="50CD3C9E" w14:textId="77777777" w:rsidR="00FB2A7C" w:rsidRPr="000F0DD5" w:rsidRDefault="00FB2A7C" w:rsidP="00FB2A7C">
      <w:pPr>
        <w:spacing w:line="259" w:lineRule="auto"/>
        <w:jc w:val="both"/>
        <w:rPr>
          <w:sz w:val="22"/>
          <w:szCs w:val="22"/>
          <w:lang w:val="fr-FR"/>
        </w:rPr>
      </w:pPr>
    </w:p>
    <w:p w14:paraId="6C9B5017" w14:textId="1435BB41" w:rsidR="00FB2A7C" w:rsidRPr="000F0DD5" w:rsidRDefault="00FB2A7C" w:rsidP="00A94C2C">
      <w:pPr>
        <w:spacing w:line="259" w:lineRule="auto"/>
        <w:ind w:firstLine="720"/>
        <w:jc w:val="both"/>
        <w:rPr>
          <w:sz w:val="22"/>
          <w:szCs w:val="22"/>
          <w:lang w:val="fr-FR"/>
        </w:rPr>
      </w:pPr>
      <w:r w:rsidRPr="000F0DD5">
        <w:rPr>
          <w:sz w:val="22"/>
          <w:szCs w:val="22"/>
          <w:lang w:val="fr-FR"/>
        </w:rPr>
        <w:t>3.1.</w:t>
      </w:r>
      <w:r w:rsidRPr="000F0DD5">
        <w:rPr>
          <w:sz w:val="22"/>
          <w:szCs w:val="22"/>
          <w:lang w:val="fr-FR"/>
        </w:rPr>
        <w:tab/>
        <w:t xml:space="preserve">Comment sont-ils conçus </w:t>
      </w:r>
      <w:r w:rsidR="00133A6F" w:rsidRPr="000F0DD5">
        <w:rPr>
          <w:sz w:val="22"/>
          <w:szCs w:val="22"/>
          <w:lang w:val="fr-FR"/>
        </w:rPr>
        <w:t xml:space="preserve">les marchés d’eau que vous connaissez </w:t>
      </w:r>
      <w:r w:rsidRPr="000F0DD5">
        <w:rPr>
          <w:sz w:val="22"/>
          <w:szCs w:val="22"/>
          <w:lang w:val="fr-FR"/>
        </w:rPr>
        <w:t>et quel est leur objectif</w:t>
      </w:r>
      <w:r w:rsidR="00133A6F" w:rsidRPr="000F0DD5">
        <w:rPr>
          <w:sz w:val="22"/>
          <w:szCs w:val="22"/>
          <w:lang w:val="fr-FR"/>
        </w:rPr>
        <w:t xml:space="preserve"> </w:t>
      </w:r>
      <w:r w:rsidR="00333E76" w:rsidRPr="000F0DD5">
        <w:rPr>
          <w:sz w:val="22"/>
          <w:szCs w:val="22"/>
          <w:lang w:val="fr-FR"/>
        </w:rPr>
        <w:t>?</w:t>
      </w:r>
      <w:r w:rsidRPr="000F0DD5">
        <w:rPr>
          <w:sz w:val="22"/>
          <w:szCs w:val="22"/>
          <w:lang w:val="fr-FR"/>
        </w:rPr>
        <w:t xml:space="preserve"> C'est-à-dire gérer la pénurie d'eau, </w:t>
      </w:r>
      <w:r w:rsidR="00133A6F" w:rsidRPr="000F0DD5">
        <w:rPr>
          <w:sz w:val="22"/>
          <w:szCs w:val="22"/>
          <w:lang w:val="fr-FR"/>
        </w:rPr>
        <w:t>la surexploitation et les effets du changement climatique en</w:t>
      </w:r>
      <w:r w:rsidRPr="000F0DD5">
        <w:rPr>
          <w:sz w:val="22"/>
          <w:szCs w:val="22"/>
          <w:lang w:val="fr-FR"/>
        </w:rPr>
        <w:t xml:space="preserve"> facilit</w:t>
      </w:r>
      <w:r w:rsidR="00133A6F" w:rsidRPr="000F0DD5">
        <w:rPr>
          <w:sz w:val="22"/>
          <w:szCs w:val="22"/>
          <w:lang w:val="fr-FR"/>
        </w:rPr>
        <w:t>ant</w:t>
      </w:r>
      <w:r w:rsidRPr="000F0DD5">
        <w:rPr>
          <w:sz w:val="22"/>
          <w:szCs w:val="22"/>
          <w:lang w:val="fr-FR"/>
        </w:rPr>
        <w:t xml:space="preserve"> les échanges </w:t>
      </w:r>
      <w:r w:rsidR="00133A6F" w:rsidRPr="000F0DD5">
        <w:rPr>
          <w:sz w:val="22"/>
          <w:szCs w:val="22"/>
          <w:lang w:val="fr-FR"/>
        </w:rPr>
        <w:t xml:space="preserve">entre ceux qui ont des droits d'eau et ceux qui aspirent à en avoir </w:t>
      </w:r>
      <w:r w:rsidRPr="000F0DD5">
        <w:rPr>
          <w:sz w:val="22"/>
          <w:szCs w:val="22"/>
          <w:lang w:val="fr-FR"/>
        </w:rPr>
        <w:t>? L'eau qui est échangée ou mise en réserve est-elle considérée comme une propriété publique ou privée</w:t>
      </w:r>
      <w:r w:rsidR="00333E76" w:rsidRPr="000F0DD5">
        <w:rPr>
          <w:sz w:val="22"/>
          <w:szCs w:val="22"/>
          <w:lang w:val="fr-FR"/>
        </w:rPr>
        <w:t>?</w:t>
      </w:r>
      <w:r w:rsidRPr="000F0DD5">
        <w:rPr>
          <w:sz w:val="22"/>
          <w:szCs w:val="22"/>
          <w:lang w:val="fr-FR"/>
        </w:rPr>
        <w:t xml:space="preserve"> Et si elle est privée, qu'est-ce qui est réellement privatisé</w:t>
      </w:r>
      <w:r w:rsidR="00333E76" w:rsidRPr="000F0DD5">
        <w:rPr>
          <w:sz w:val="22"/>
          <w:szCs w:val="22"/>
          <w:lang w:val="fr-FR"/>
        </w:rPr>
        <w:t>?</w:t>
      </w:r>
      <w:r w:rsidRPr="000F0DD5">
        <w:rPr>
          <w:sz w:val="22"/>
          <w:szCs w:val="22"/>
          <w:lang w:val="fr-FR"/>
        </w:rPr>
        <w:t xml:space="preserve"> </w:t>
      </w:r>
      <w:r w:rsidR="00A94C2C" w:rsidRPr="000F0DD5">
        <w:rPr>
          <w:sz w:val="22"/>
          <w:szCs w:val="22"/>
          <w:lang w:val="fr-FR"/>
        </w:rPr>
        <w:t>Est-ce, p</w:t>
      </w:r>
      <w:r w:rsidRPr="000F0DD5">
        <w:rPr>
          <w:sz w:val="22"/>
          <w:szCs w:val="22"/>
          <w:lang w:val="fr-FR"/>
        </w:rPr>
        <w:t>ar exemple, une quantité d'eau déterminée, une licence pour extraire une certaine quantité d'eau, ou la concession</w:t>
      </w:r>
      <w:r w:rsidR="00133A6F" w:rsidRPr="000F0DD5">
        <w:rPr>
          <w:sz w:val="22"/>
          <w:szCs w:val="22"/>
          <w:lang w:val="fr-FR"/>
        </w:rPr>
        <w:t> ?</w:t>
      </w:r>
    </w:p>
    <w:p w14:paraId="1D5C6244" w14:textId="77777777" w:rsidR="00FB2A7C" w:rsidRPr="000F0DD5" w:rsidRDefault="00FB2A7C" w:rsidP="00FB2A7C">
      <w:pPr>
        <w:spacing w:line="259" w:lineRule="auto"/>
        <w:jc w:val="both"/>
        <w:rPr>
          <w:sz w:val="22"/>
          <w:szCs w:val="22"/>
          <w:lang w:val="fr-FR"/>
        </w:rPr>
      </w:pPr>
    </w:p>
    <w:p w14:paraId="7C32915B" w14:textId="78F95475" w:rsidR="00FB2A7C" w:rsidRPr="000F0DD5" w:rsidRDefault="00FB2A7C" w:rsidP="00A94C2C">
      <w:pPr>
        <w:spacing w:line="259" w:lineRule="auto"/>
        <w:ind w:firstLine="720"/>
        <w:jc w:val="both"/>
        <w:rPr>
          <w:sz w:val="22"/>
          <w:szCs w:val="22"/>
          <w:lang w:val="fr-FR"/>
        </w:rPr>
      </w:pPr>
      <w:r w:rsidRPr="000F0DD5">
        <w:rPr>
          <w:sz w:val="22"/>
          <w:szCs w:val="22"/>
          <w:lang w:val="fr-FR"/>
        </w:rPr>
        <w:t>3.2.</w:t>
      </w:r>
      <w:r w:rsidRPr="000F0DD5">
        <w:rPr>
          <w:sz w:val="22"/>
          <w:szCs w:val="22"/>
          <w:lang w:val="fr-FR"/>
        </w:rPr>
        <w:tab/>
      </w:r>
      <w:r w:rsidR="00A94C2C" w:rsidRPr="000F0DD5">
        <w:rPr>
          <w:sz w:val="22"/>
          <w:szCs w:val="22"/>
          <w:lang w:val="fr-FR"/>
        </w:rPr>
        <w:t>Les marchés de l'eau impactent les communautés en situation de vulnérabilité de plusieurs manières, par exemple les droits culturels des populations autochtones sur l'eau ne sont pas pris en compte, et les petits agriculteurs peuvent être exclus du marché en raison de l'augmentation des prix.</w:t>
      </w:r>
      <w:r w:rsidRPr="000F0DD5">
        <w:rPr>
          <w:sz w:val="22"/>
          <w:szCs w:val="22"/>
          <w:lang w:val="fr-FR"/>
        </w:rPr>
        <w:t xml:space="preserve"> Quel a été l'impact des mécanismes de marché tels que le commerce de l'eau et les banques d'eau sur la capacité des communautés en situation de vulnérabilité à accéder à l'eau et aux services d'assainissement et à en assumer le coût</w:t>
      </w:r>
      <w:r w:rsidR="00333E76" w:rsidRPr="000F0DD5">
        <w:rPr>
          <w:sz w:val="22"/>
          <w:szCs w:val="22"/>
          <w:lang w:val="fr-FR"/>
        </w:rPr>
        <w:t>?</w:t>
      </w:r>
    </w:p>
    <w:p w14:paraId="3AFF5B47" w14:textId="77777777" w:rsidR="00FB2A7C" w:rsidRPr="000F0DD5" w:rsidRDefault="00FB2A7C" w:rsidP="00FB2A7C">
      <w:pPr>
        <w:spacing w:line="259" w:lineRule="auto"/>
        <w:jc w:val="both"/>
        <w:rPr>
          <w:sz w:val="22"/>
          <w:szCs w:val="22"/>
          <w:lang w:val="fr-FR"/>
        </w:rPr>
      </w:pPr>
    </w:p>
    <w:p w14:paraId="715D7926" w14:textId="111E54CD" w:rsidR="00FB2A7C" w:rsidRPr="000F0DD5" w:rsidRDefault="00FB2A7C" w:rsidP="00A94C2C">
      <w:pPr>
        <w:spacing w:line="259" w:lineRule="auto"/>
        <w:ind w:firstLine="720"/>
        <w:jc w:val="both"/>
        <w:rPr>
          <w:sz w:val="22"/>
          <w:szCs w:val="22"/>
          <w:lang w:val="fr-FR"/>
        </w:rPr>
      </w:pPr>
      <w:r w:rsidRPr="000F0DD5">
        <w:rPr>
          <w:sz w:val="22"/>
          <w:szCs w:val="22"/>
          <w:lang w:val="fr-FR"/>
        </w:rPr>
        <w:t>3.3.</w:t>
      </w:r>
      <w:r w:rsidRPr="000F0DD5">
        <w:rPr>
          <w:sz w:val="22"/>
          <w:szCs w:val="22"/>
          <w:lang w:val="fr-FR"/>
        </w:rPr>
        <w:tab/>
        <w:t xml:space="preserve">Sur certains marchés d'eau, les échanges se limitent aux acteurs qui achètent de l'eau pour leur propre usage (par exemple, l'agriculture, les industries extractives, les services d'eau urbains) et d'autres marchés sont ouverts aux spéculateurs. Quels sont les </w:t>
      </w:r>
      <w:r w:rsidR="00863B03" w:rsidRPr="000F0DD5">
        <w:rPr>
          <w:sz w:val="22"/>
          <w:szCs w:val="22"/>
          <w:lang w:val="fr-FR"/>
        </w:rPr>
        <w:t>plus importants</w:t>
      </w:r>
      <w:r w:rsidRPr="000F0DD5">
        <w:rPr>
          <w:sz w:val="22"/>
          <w:szCs w:val="22"/>
          <w:lang w:val="fr-FR"/>
        </w:rPr>
        <w:t xml:space="preserve"> acteurs du marché du commerce de l'eau</w:t>
      </w:r>
      <w:r w:rsidR="00333E76" w:rsidRPr="000F0DD5">
        <w:rPr>
          <w:sz w:val="22"/>
          <w:szCs w:val="22"/>
          <w:lang w:val="fr-FR"/>
        </w:rPr>
        <w:t>?</w:t>
      </w:r>
      <w:r w:rsidRPr="000F0DD5">
        <w:rPr>
          <w:sz w:val="22"/>
          <w:szCs w:val="22"/>
          <w:lang w:val="fr-FR"/>
        </w:rPr>
        <w:t xml:space="preserve"> Et si les marchés sont ouverts aux investisseurs </w:t>
      </w:r>
      <w:r w:rsidR="00133A6F" w:rsidRPr="000F0DD5">
        <w:rPr>
          <w:sz w:val="22"/>
          <w:szCs w:val="22"/>
          <w:lang w:val="fr-FR"/>
        </w:rPr>
        <w:t>financiers</w:t>
      </w:r>
      <w:r w:rsidRPr="000F0DD5">
        <w:rPr>
          <w:sz w:val="22"/>
          <w:szCs w:val="22"/>
          <w:lang w:val="fr-FR"/>
        </w:rPr>
        <w:t xml:space="preserve">, de quel type de sociétés s'agit-il, par exemple des fonds spéculatifs, des investisseurs </w:t>
      </w:r>
      <w:r w:rsidR="00AD660F" w:rsidRPr="000F0DD5">
        <w:rPr>
          <w:sz w:val="22"/>
          <w:szCs w:val="22"/>
          <w:lang w:val="fr-FR"/>
        </w:rPr>
        <w:t>individuels</w:t>
      </w:r>
      <w:r w:rsidRPr="000F0DD5">
        <w:rPr>
          <w:sz w:val="22"/>
          <w:szCs w:val="22"/>
          <w:lang w:val="fr-FR"/>
        </w:rPr>
        <w:t xml:space="preserve">, des banques </w:t>
      </w:r>
      <w:r w:rsidR="00AD660F" w:rsidRPr="000F0DD5">
        <w:rPr>
          <w:sz w:val="22"/>
          <w:szCs w:val="22"/>
          <w:lang w:val="fr-FR"/>
        </w:rPr>
        <w:t xml:space="preserve">nationales ou </w:t>
      </w:r>
      <w:r w:rsidRPr="000F0DD5">
        <w:rPr>
          <w:sz w:val="22"/>
          <w:szCs w:val="22"/>
          <w:lang w:val="fr-FR"/>
        </w:rPr>
        <w:t>internationales</w:t>
      </w:r>
      <w:r w:rsidR="00AD660F" w:rsidRPr="000F0DD5">
        <w:rPr>
          <w:sz w:val="22"/>
          <w:szCs w:val="22"/>
          <w:lang w:val="fr-FR"/>
        </w:rPr>
        <w:t xml:space="preserve"> </w:t>
      </w:r>
      <w:r w:rsidR="00333E76" w:rsidRPr="000F0DD5">
        <w:rPr>
          <w:sz w:val="22"/>
          <w:szCs w:val="22"/>
          <w:lang w:val="fr-FR"/>
        </w:rPr>
        <w:t>?</w:t>
      </w:r>
      <w:r w:rsidRPr="000F0DD5">
        <w:rPr>
          <w:sz w:val="22"/>
          <w:szCs w:val="22"/>
          <w:lang w:val="fr-FR"/>
        </w:rPr>
        <w:t xml:space="preserve"> </w:t>
      </w:r>
      <w:r w:rsidR="00AD660F" w:rsidRPr="000F0DD5">
        <w:rPr>
          <w:sz w:val="22"/>
          <w:szCs w:val="22"/>
          <w:lang w:val="fr-FR"/>
        </w:rPr>
        <w:t>Le type d'acteurs influence-t-il la conception et le comportement du marché, ainsi que le prix et l'accessibilité de l'eau ?</w:t>
      </w:r>
    </w:p>
    <w:p w14:paraId="29FD9626" w14:textId="77777777" w:rsidR="00FB2A7C" w:rsidRPr="000F0DD5" w:rsidRDefault="00FB2A7C" w:rsidP="00FB2A7C">
      <w:pPr>
        <w:spacing w:line="259" w:lineRule="auto"/>
        <w:jc w:val="both"/>
        <w:rPr>
          <w:sz w:val="22"/>
          <w:szCs w:val="22"/>
          <w:lang w:val="fr-FR"/>
        </w:rPr>
      </w:pPr>
    </w:p>
    <w:p w14:paraId="007606A7" w14:textId="665636B8" w:rsidR="00FB2A7C" w:rsidRPr="000F0DD5" w:rsidRDefault="00FB2A7C" w:rsidP="00FB2A7C">
      <w:pPr>
        <w:spacing w:line="259" w:lineRule="auto"/>
        <w:jc w:val="both"/>
        <w:rPr>
          <w:sz w:val="22"/>
          <w:szCs w:val="22"/>
          <w:lang w:val="fr-FR"/>
        </w:rPr>
      </w:pPr>
      <w:r w:rsidRPr="000F0DD5">
        <w:rPr>
          <w:sz w:val="22"/>
          <w:szCs w:val="22"/>
          <w:lang w:val="fr-FR"/>
        </w:rPr>
        <w:t>3.4.</w:t>
      </w:r>
      <w:r w:rsidRPr="000F0DD5">
        <w:rPr>
          <w:sz w:val="22"/>
          <w:szCs w:val="22"/>
          <w:lang w:val="fr-FR"/>
        </w:rPr>
        <w:tab/>
        <w:t xml:space="preserve">Le Nasdaq Veles </w:t>
      </w:r>
      <w:proofErr w:type="spellStart"/>
      <w:r w:rsidRPr="000F0DD5">
        <w:rPr>
          <w:sz w:val="22"/>
          <w:szCs w:val="22"/>
          <w:lang w:val="fr-FR"/>
        </w:rPr>
        <w:t>California</w:t>
      </w:r>
      <w:proofErr w:type="spellEnd"/>
      <w:r w:rsidRPr="000F0DD5">
        <w:rPr>
          <w:sz w:val="22"/>
          <w:szCs w:val="22"/>
          <w:lang w:val="fr-FR"/>
        </w:rPr>
        <w:t xml:space="preserve"> Water Index</w:t>
      </w:r>
      <w:r w:rsidR="00863B03" w:rsidRPr="000F0DD5">
        <w:rPr>
          <w:sz w:val="22"/>
          <w:szCs w:val="22"/>
          <w:lang w:val="fr-FR"/>
        </w:rPr>
        <w:t>,</w:t>
      </w:r>
      <w:r w:rsidRPr="000F0DD5">
        <w:rPr>
          <w:sz w:val="22"/>
          <w:szCs w:val="22"/>
          <w:lang w:val="fr-FR"/>
        </w:rPr>
        <w:t xml:space="preserve"> annoncé</w:t>
      </w:r>
      <w:r w:rsidR="00863B03" w:rsidRPr="000F0DD5">
        <w:rPr>
          <w:sz w:val="22"/>
          <w:szCs w:val="22"/>
          <w:lang w:val="fr-FR"/>
        </w:rPr>
        <w:t xml:space="preserve"> récemment,</w:t>
      </w:r>
      <w:r w:rsidRPr="000F0DD5">
        <w:rPr>
          <w:sz w:val="22"/>
          <w:szCs w:val="22"/>
          <w:lang w:val="fr-FR"/>
        </w:rPr>
        <w:t xml:space="preserve"> est le premier exemple d'échange de contrats à terme sur l'eau</w:t>
      </w:r>
      <w:r w:rsidR="00863B03" w:rsidRPr="000F0DD5">
        <w:rPr>
          <w:sz w:val="22"/>
          <w:szCs w:val="22"/>
          <w:lang w:val="fr-FR"/>
        </w:rPr>
        <w:t>. Q</w:t>
      </w:r>
      <w:r w:rsidRPr="000F0DD5">
        <w:rPr>
          <w:sz w:val="22"/>
          <w:szCs w:val="22"/>
          <w:lang w:val="fr-FR"/>
        </w:rPr>
        <w:t xml:space="preserve">uel sera, selon vous, </w:t>
      </w:r>
      <w:r w:rsidR="00863B03" w:rsidRPr="000F0DD5">
        <w:rPr>
          <w:sz w:val="22"/>
          <w:szCs w:val="22"/>
          <w:lang w:val="fr-FR"/>
        </w:rPr>
        <w:t xml:space="preserve">son </w:t>
      </w:r>
      <w:r w:rsidRPr="000F0DD5">
        <w:rPr>
          <w:sz w:val="22"/>
          <w:szCs w:val="22"/>
          <w:lang w:val="fr-FR"/>
        </w:rPr>
        <w:t>impact sur l'accessibilité et la disponibilité de l'eau</w:t>
      </w:r>
      <w:r w:rsidR="00333E76" w:rsidRPr="000F0DD5">
        <w:rPr>
          <w:sz w:val="22"/>
          <w:szCs w:val="22"/>
          <w:lang w:val="fr-FR"/>
        </w:rPr>
        <w:t>?</w:t>
      </w:r>
      <w:r w:rsidRPr="000F0DD5">
        <w:rPr>
          <w:sz w:val="22"/>
          <w:szCs w:val="22"/>
          <w:lang w:val="fr-FR"/>
        </w:rPr>
        <w:t xml:space="preserve"> </w:t>
      </w:r>
      <w:r w:rsidR="00863B03" w:rsidRPr="000F0DD5">
        <w:rPr>
          <w:sz w:val="22"/>
          <w:szCs w:val="22"/>
          <w:lang w:val="fr-FR"/>
        </w:rPr>
        <w:t>V</w:t>
      </w:r>
      <w:r w:rsidRPr="000F0DD5">
        <w:rPr>
          <w:sz w:val="22"/>
          <w:szCs w:val="22"/>
          <w:lang w:val="fr-FR"/>
        </w:rPr>
        <w:t>oyez-vous ce modèle s'étendre au-delà de la Californie</w:t>
      </w:r>
      <w:r w:rsidR="00333E76" w:rsidRPr="000F0DD5">
        <w:rPr>
          <w:sz w:val="22"/>
          <w:szCs w:val="22"/>
          <w:lang w:val="fr-FR"/>
        </w:rPr>
        <w:t>?</w:t>
      </w:r>
      <w:r w:rsidRPr="000F0DD5">
        <w:rPr>
          <w:sz w:val="22"/>
          <w:szCs w:val="22"/>
          <w:lang w:val="fr-FR"/>
        </w:rPr>
        <w:t xml:space="preserve"> Si oui, comment</w:t>
      </w:r>
      <w:r w:rsidR="00333E76" w:rsidRPr="000F0DD5">
        <w:rPr>
          <w:sz w:val="22"/>
          <w:szCs w:val="22"/>
          <w:lang w:val="fr-FR"/>
        </w:rPr>
        <w:t>?</w:t>
      </w:r>
    </w:p>
    <w:p w14:paraId="4AE9D5C9" w14:textId="77777777" w:rsidR="00FB2A7C" w:rsidRPr="000F0DD5" w:rsidRDefault="00FB2A7C" w:rsidP="00FB2A7C">
      <w:pPr>
        <w:spacing w:line="259" w:lineRule="auto"/>
        <w:jc w:val="both"/>
        <w:rPr>
          <w:sz w:val="22"/>
          <w:szCs w:val="22"/>
          <w:lang w:val="fr-FR"/>
        </w:rPr>
      </w:pPr>
    </w:p>
    <w:p w14:paraId="1644D6F6" w14:textId="473DD5C4" w:rsidR="00FB2A7C" w:rsidRPr="000F0DD5" w:rsidRDefault="00FB2A7C" w:rsidP="00FB2A7C">
      <w:pPr>
        <w:spacing w:line="259" w:lineRule="auto"/>
        <w:jc w:val="both"/>
        <w:rPr>
          <w:sz w:val="22"/>
          <w:szCs w:val="22"/>
          <w:lang w:val="fr-FR"/>
        </w:rPr>
      </w:pPr>
      <w:r w:rsidRPr="000F0DD5">
        <w:rPr>
          <w:sz w:val="22"/>
          <w:szCs w:val="22"/>
          <w:lang w:val="fr-FR"/>
        </w:rPr>
        <w:t>3.5.</w:t>
      </w:r>
      <w:r w:rsidRPr="000F0DD5">
        <w:rPr>
          <w:sz w:val="22"/>
          <w:szCs w:val="22"/>
          <w:lang w:val="fr-FR"/>
        </w:rPr>
        <w:tab/>
        <w:t xml:space="preserve">Disposez-vous de </w:t>
      </w:r>
      <w:r w:rsidR="00863B03" w:rsidRPr="000F0DD5">
        <w:rPr>
          <w:sz w:val="22"/>
          <w:szCs w:val="22"/>
          <w:lang w:val="fr-FR"/>
        </w:rPr>
        <w:t xml:space="preserve">résultats de </w:t>
      </w:r>
      <w:r w:rsidRPr="000F0DD5">
        <w:rPr>
          <w:sz w:val="22"/>
          <w:szCs w:val="22"/>
          <w:lang w:val="fr-FR"/>
        </w:rPr>
        <w:t>recherche, de preuves ou d'expériences anecdotiques concernant l'impact des mécanismes de marché sur les communautés en situation de vulnérabilité</w:t>
      </w:r>
      <w:r w:rsidR="00333E76" w:rsidRPr="000F0DD5">
        <w:rPr>
          <w:sz w:val="22"/>
          <w:szCs w:val="22"/>
          <w:lang w:val="fr-FR"/>
        </w:rPr>
        <w:t>?</w:t>
      </w:r>
    </w:p>
    <w:p w14:paraId="5CB030F7" w14:textId="6E535549" w:rsidR="00863B03" w:rsidRPr="000F0DD5" w:rsidRDefault="00863B03" w:rsidP="00FB2A7C">
      <w:pPr>
        <w:spacing w:line="259" w:lineRule="auto"/>
        <w:jc w:val="both"/>
        <w:rPr>
          <w:sz w:val="22"/>
          <w:szCs w:val="22"/>
          <w:lang w:val="fr-FR"/>
        </w:rPr>
      </w:pPr>
    </w:p>
    <w:p w14:paraId="6191E194" w14:textId="77777777" w:rsidR="00863B03" w:rsidRPr="000F0DD5" w:rsidRDefault="00863B03" w:rsidP="00863B03">
      <w:pPr>
        <w:spacing w:line="259" w:lineRule="auto"/>
        <w:jc w:val="both"/>
        <w:rPr>
          <w:b/>
          <w:sz w:val="22"/>
          <w:szCs w:val="22"/>
          <w:lang w:val="fr-FR"/>
        </w:rPr>
      </w:pPr>
      <w:r w:rsidRPr="000F0DD5">
        <w:rPr>
          <w:b/>
          <w:sz w:val="22"/>
          <w:szCs w:val="22"/>
          <w:lang w:val="fr-FR"/>
        </w:rPr>
        <w:t xml:space="preserve">Sur la marchandisation de l'eau par la mise en bouteille </w:t>
      </w:r>
    </w:p>
    <w:p w14:paraId="3487CB93" w14:textId="77777777" w:rsidR="00863B03" w:rsidRPr="000F0DD5" w:rsidRDefault="00863B03" w:rsidP="00863B03">
      <w:pPr>
        <w:spacing w:line="259" w:lineRule="auto"/>
        <w:jc w:val="both"/>
        <w:rPr>
          <w:sz w:val="22"/>
          <w:szCs w:val="22"/>
          <w:lang w:val="fr-FR"/>
        </w:rPr>
      </w:pPr>
    </w:p>
    <w:p w14:paraId="07DA5C2B" w14:textId="0AF3F498" w:rsidR="00D72148" w:rsidRPr="000F0DD5" w:rsidRDefault="00863B03" w:rsidP="00863B03">
      <w:pPr>
        <w:spacing w:line="259" w:lineRule="auto"/>
        <w:jc w:val="both"/>
        <w:rPr>
          <w:sz w:val="22"/>
          <w:szCs w:val="22"/>
          <w:lang w:val="fr-FR"/>
        </w:rPr>
      </w:pPr>
      <w:r w:rsidRPr="000F0DD5">
        <w:rPr>
          <w:sz w:val="22"/>
          <w:szCs w:val="22"/>
          <w:lang w:val="fr-FR"/>
        </w:rPr>
        <w:t>4.</w:t>
      </w:r>
      <w:r w:rsidRPr="000F0DD5">
        <w:rPr>
          <w:sz w:val="22"/>
          <w:szCs w:val="22"/>
          <w:lang w:val="fr-FR"/>
        </w:rPr>
        <w:tab/>
      </w:r>
      <w:r w:rsidR="00D72148" w:rsidRPr="000F0DD5">
        <w:rPr>
          <w:sz w:val="22"/>
          <w:szCs w:val="22"/>
          <w:lang w:val="fr-FR"/>
        </w:rPr>
        <w:t>L'extraction d'eau pour produire des boissons est une industrie de plus en plus rentable. Les entreprises d'extraction d'eau peuvent obtenir des licences pour extraire des eaux souterraines ou de surface, ou avoir accès aux réserves d'eau municipales à des coûts faibles ou marginaux. Les boissons produites, y compris mais pas uniquement l'eau en bouteille, sont vendues avec des marges bénéficiaires élevées et peuvent cibler des communautés</w:t>
      </w:r>
      <w:r w:rsidR="00AD660F" w:rsidRPr="000F0DD5">
        <w:rPr>
          <w:sz w:val="22"/>
          <w:szCs w:val="22"/>
          <w:lang w:val="fr-FR"/>
        </w:rPr>
        <w:t xml:space="preserve"> </w:t>
      </w:r>
      <w:r w:rsidR="00F65931" w:rsidRPr="000F0DD5">
        <w:rPr>
          <w:sz w:val="22"/>
          <w:szCs w:val="22"/>
          <w:lang w:val="fr-FR"/>
        </w:rPr>
        <w:t>groupes en situation de vulnérabilité</w:t>
      </w:r>
      <w:r w:rsidR="00D72148" w:rsidRPr="000F0DD5">
        <w:rPr>
          <w:sz w:val="22"/>
          <w:szCs w:val="22"/>
          <w:lang w:val="fr-FR"/>
        </w:rPr>
        <w:t xml:space="preserve"> où l'accès aux services publics d'eau est limité, où la qualité de l'eau est médiocre ou encore où la qualité des services publics de l'eau est douteuse.</w:t>
      </w:r>
      <w:r w:rsidR="00AD660F" w:rsidRPr="000F0DD5">
        <w:rPr>
          <w:lang w:val="fr-FR"/>
        </w:rPr>
        <w:t xml:space="preserve"> </w:t>
      </w:r>
      <w:r w:rsidR="00AD660F" w:rsidRPr="000F0DD5">
        <w:rPr>
          <w:sz w:val="22"/>
          <w:szCs w:val="22"/>
          <w:lang w:val="fr-FR"/>
        </w:rPr>
        <w:t>Lorsqu'il s'agit de familles</w:t>
      </w:r>
      <w:r w:rsidR="00F65931" w:rsidRPr="000F0DD5">
        <w:rPr>
          <w:sz w:val="22"/>
          <w:szCs w:val="22"/>
          <w:lang w:val="fr-FR"/>
        </w:rPr>
        <w:t xml:space="preserve"> en situation de vulnérabilité</w:t>
      </w:r>
      <w:r w:rsidR="00AD660F" w:rsidRPr="000F0DD5">
        <w:rPr>
          <w:sz w:val="22"/>
          <w:szCs w:val="22"/>
          <w:lang w:val="fr-FR"/>
        </w:rPr>
        <w:t>, les prix élevés peuvent être difficiles à couvrir. Lorsque les eaux souterraines ou de surface sont rares, ces entreprises peuvent accroître la vulnérabilité des communautés confrontées à des problèmes de rareté de l'eau.</w:t>
      </w:r>
    </w:p>
    <w:p w14:paraId="79A375D6" w14:textId="77777777" w:rsidR="00AD660F" w:rsidRPr="000F0DD5" w:rsidRDefault="00AD660F" w:rsidP="00863B03">
      <w:pPr>
        <w:spacing w:line="259" w:lineRule="auto"/>
        <w:jc w:val="both"/>
        <w:rPr>
          <w:sz w:val="22"/>
          <w:szCs w:val="22"/>
          <w:lang w:val="fr-FR"/>
        </w:rPr>
      </w:pPr>
    </w:p>
    <w:p w14:paraId="70E74D7B" w14:textId="18FAA67B" w:rsidR="00863B03" w:rsidRPr="000F0DD5" w:rsidRDefault="004D6A34" w:rsidP="00863B03">
      <w:pPr>
        <w:spacing w:line="259" w:lineRule="auto"/>
        <w:jc w:val="both"/>
        <w:rPr>
          <w:sz w:val="22"/>
          <w:szCs w:val="22"/>
          <w:lang w:val="fr-FR"/>
        </w:rPr>
      </w:pPr>
      <w:r w:rsidRPr="000F0DD5">
        <w:rPr>
          <w:sz w:val="22"/>
          <w:szCs w:val="22"/>
          <w:lang w:val="fr-FR"/>
        </w:rPr>
        <w:t xml:space="preserve">En se basant sur </w:t>
      </w:r>
      <w:r w:rsidR="00863B03" w:rsidRPr="000F0DD5">
        <w:rPr>
          <w:sz w:val="22"/>
          <w:szCs w:val="22"/>
          <w:lang w:val="fr-FR"/>
        </w:rPr>
        <w:t>vos expériences :</w:t>
      </w:r>
    </w:p>
    <w:p w14:paraId="74946B8E" w14:textId="77777777" w:rsidR="00863B03" w:rsidRPr="000F0DD5" w:rsidRDefault="00863B03" w:rsidP="00863B03">
      <w:pPr>
        <w:spacing w:line="259" w:lineRule="auto"/>
        <w:jc w:val="both"/>
        <w:rPr>
          <w:sz w:val="22"/>
          <w:szCs w:val="22"/>
          <w:lang w:val="fr-FR"/>
        </w:rPr>
      </w:pPr>
    </w:p>
    <w:p w14:paraId="7CEF1ACC" w14:textId="3E1B9001" w:rsidR="00863B03" w:rsidRPr="000F0DD5" w:rsidRDefault="00863B03" w:rsidP="004D6A34">
      <w:pPr>
        <w:spacing w:line="259" w:lineRule="auto"/>
        <w:ind w:firstLine="720"/>
        <w:jc w:val="both"/>
        <w:rPr>
          <w:sz w:val="22"/>
          <w:szCs w:val="22"/>
          <w:lang w:val="fr-FR"/>
        </w:rPr>
      </w:pPr>
      <w:r w:rsidRPr="000F0DD5">
        <w:rPr>
          <w:sz w:val="22"/>
          <w:szCs w:val="22"/>
          <w:lang w:val="fr-FR"/>
        </w:rPr>
        <w:t>4.1.</w:t>
      </w:r>
      <w:r w:rsidRPr="000F0DD5">
        <w:rPr>
          <w:sz w:val="22"/>
          <w:szCs w:val="22"/>
          <w:lang w:val="fr-FR"/>
        </w:rPr>
        <w:tab/>
        <w:t>Quel a été l'impact des extractions d'eau en bouteille sur l'accès des communautés en situation de vulnérabilité aux services d'eau et d'assainissement</w:t>
      </w:r>
      <w:r w:rsidR="00333E76" w:rsidRPr="000F0DD5">
        <w:rPr>
          <w:sz w:val="22"/>
          <w:szCs w:val="22"/>
          <w:lang w:val="fr-FR"/>
        </w:rPr>
        <w:t>?</w:t>
      </w:r>
      <w:r w:rsidRPr="000F0DD5">
        <w:rPr>
          <w:sz w:val="22"/>
          <w:szCs w:val="22"/>
          <w:lang w:val="fr-FR"/>
        </w:rPr>
        <w:t xml:space="preserve"> Veuillez </w:t>
      </w:r>
      <w:r w:rsidR="004D6A34" w:rsidRPr="000F0DD5">
        <w:rPr>
          <w:sz w:val="22"/>
          <w:szCs w:val="22"/>
          <w:lang w:val="fr-FR"/>
        </w:rPr>
        <w:t xml:space="preserve">fournir des éléments de preuve </w:t>
      </w:r>
      <w:r w:rsidRPr="000F0DD5">
        <w:rPr>
          <w:sz w:val="22"/>
          <w:szCs w:val="22"/>
          <w:lang w:val="fr-FR"/>
        </w:rPr>
        <w:t>à ce sujet, y compris des rapports de recherche, des expériences anecdotiques ou des témoignages.</w:t>
      </w:r>
    </w:p>
    <w:p w14:paraId="7BE3F9D2" w14:textId="77777777" w:rsidR="00863B03" w:rsidRPr="000F0DD5" w:rsidRDefault="00863B03" w:rsidP="00863B03">
      <w:pPr>
        <w:spacing w:line="259" w:lineRule="auto"/>
        <w:jc w:val="both"/>
        <w:rPr>
          <w:sz w:val="22"/>
          <w:szCs w:val="22"/>
          <w:lang w:val="fr-FR"/>
        </w:rPr>
      </w:pPr>
    </w:p>
    <w:p w14:paraId="0DFBBE65" w14:textId="6B347BE1" w:rsidR="00863B03" w:rsidRPr="000F0DD5" w:rsidRDefault="00863B03" w:rsidP="004D6A34">
      <w:pPr>
        <w:spacing w:line="259" w:lineRule="auto"/>
        <w:ind w:firstLine="720"/>
        <w:jc w:val="both"/>
        <w:rPr>
          <w:sz w:val="22"/>
          <w:szCs w:val="22"/>
          <w:lang w:val="fr-FR"/>
        </w:rPr>
      </w:pPr>
      <w:r w:rsidRPr="000F0DD5">
        <w:rPr>
          <w:sz w:val="22"/>
          <w:szCs w:val="22"/>
          <w:lang w:val="fr-FR"/>
        </w:rPr>
        <w:t>4.2.</w:t>
      </w:r>
      <w:r w:rsidRPr="000F0DD5">
        <w:rPr>
          <w:sz w:val="22"/>
          <w:szCs w:val="22"/>
          <w:lang w:val="fr-FR"/>
        </w:rPr>
        <w:tab/>
        <w:t xml:space="preserve">Existe-t-il des mécanismes permettant aux communautés touchées de demander aux entreprises, à l'État hôte et à l'État d'origine de rendre compte de leur impact sur l'accès, </w:t>
      </w:r>
      <w:r w:rsidR="004D6A34" w:rsidRPr="000F0DD5">
        <w:rPr>
          <w:sz w:val="22"/>
          <w:szCs w:val="22"/>
          <w:lang w:val="fr-FR"/>
        </w:rPr>
        <w:t>l’</w:t>
      </w:r>
      <w:proofErr w:type="spellStart"/>
      <w:r w:rsidR="004D6A34" w:rsidRPr="000F0DD5">
        <w:rPr>
          <w:sz w:val="22"/>
          <w:szCs w:val="22"/>
          <w:lang w:val="fr-FR"/>
        </w:rPr>
        <w:t>abordabilité</w:t>
      </w:r>
      <w:proofErr w:type="spellEnd"/>
      <w:r w:rsidRPr="000F0DD5">
        <w:rPr>
          <w:sz w:val="22"/>
          <w:szCs w:val="22"/>
          <w:lang w:val="fr-FR"/>
        </w:rPr>
        <w:t xml:space="preserve"> et la disponibilité de l'eau</w:t>
      </w:r>
      <w:r w:rsidR="00333E76" w:rsidRPr="000F0DD5">
        <w:rPr>
          <w:sz w:val="22"/>
          <w:szCs w:val="22"/>
          <w:lang w:val="fr-FR"/>
        </w:rPr>
        <w:t>?</w:t>
      </w:r>
    </w:p>
    <w:p w14:paraId="7DDD6E38" w14:textId="32DA4890" w:rsidR="004D6A34" w:rsidRPr="000F0DD5" w:rsidRDefault="004D6A34" w:rsidP="004D6A34">
      <w:pPr>
        <w:spacing w:line="259" w:lineRule="auto"/>
        <w:ind w:firstLine="720"/>
        <w:jc w:val="both"/>
        <w:rPr>
          <w:sz w:val="22"/>
          <w:szCs w:val="22"/>
          <w:lang w:val="fr-FR"/>
        </w:rPr>
      </w:pPr>
    </w:p>
    <w:p w14:paraId="4B4D6BAA" w14:textId="77777777" w:rsidR="004D6A34" w:rsidRPr="000F0DD5" w:rsidRDefault="004D6A34" w:rsidP="004D6A34">
      <w:pPr>
        <w:spacing w:line="259" w:lineRule="auto"/>
        <w:jc w:val="both"/>
        <w:rPr>
          <w:b/>
          <w:sz w:val="22"/>
          <w:szCs w:val="22"/>
          <w:lang w:val="fr-FR"/>
        </w:rPr>
      </w:pPr>
      <w:r w:rsidRPr="000F0DD5">
        <w:rPr>
          <w:b/>
          <w:sz w:val="22"/>
          <w:szCs w:val="22"/>
          <w:lang w:val="fr-FR"/>
        </w:rPr>
        <w:t xml:space="preserve">Sur la financiarisation </w:t>
      </w:r>
    </w:p>
    <w:p w14:paraId="74284061" w14:textId="77777777" w:rsidR="004D6A34" w:rsidRPr="000F0DD5" w:rsidRDefault="004D6A34" w:rsidP="004D6A34">
      <w:pPr>
        <w:spacing w:line="259" w:lineRule="auto"/>
        <w:jc w:val="both"/>
        <w:rPr>
          <w:sz w:val="22"/>
          <w:szCs w:val="22"/>
          <w:lang w:val="fr-FR"/>
        </w:rPr>
      </w:pPr>
    </w:p>
    <w:p w14:paraId="6724AF82" w14:textId="21D9A8A9" w:rsidR="004D6A34" w:rsidRPr="000F0DD5" w:rsidRDefault="004D6A34" w:rsidP="004D6A34">
      <w:pPr>
        <w:spacing w:line="259" w:lineRule="auto"/>
        <w:jc w:val="both"/>
        <w:rPr>
          <w:sz w:val="22"/>
          <w:szCs w:val="22"/>
          <w:lang w:val="fr-FR"/>
        </w:rPr>
      </w:pPr>
      <w:r w:rsidRPr="000F0DD5">
        <w:rPr>
          <w:sz w:val="22"/>
          <w:szCs w:val="22"/>
          <w:lang w:val="fr-FR"/>
        </w:rPr>
        <w:t>5.</w:t>
      </w:r>
      <w:r w:rsidRPr="000F0DD5">
        <w:rPr>
          <w:sz w:val="22"/>
          <w:szCs w:val="22"/>
          <w:lang w:val="fr-FR"/>
        </w:rPr>
        <w:tab/>
        <w:t>Les services et infrastructures d'eau et d'assainissement peuvent être "financiarisés" de différentes manières. Cela signifie un rôle plus important pour les acteurs à but lucratif</w:t>
      </w:r>
      <w:r w:rsidR="00AD660F" w:rsidRPr="000F0DD5">
        <w:rPr>
          <w:sz w:val="22"/>
          <w:szCs w:val="22"/>
          <w:lang w:val="fr-FR"/>
        </w:rPr>
        <w:t>. Ainsi,</w:t>
      </w:r>
      <w:r w:rsidRPr="000F0DD5">
        <w:rPr>
          <w:sz w:val="22"/>
          <w:szCs w:val="22"/>
          <w:lang w:val="fr-FR"/>
        </w:rPr>
        <w:t xml:space="preserve"> les investisseurs</w:t>
      </w:r>
      <w:r w:rsidR="00AD660F" w:rsidRPr="000F0DD5">
        <w:rPr>
          <w:sz w:val="22"/>
          <w:szCs w:val="22"/>
          <w:lang w:val="fr-FR"/>
        </w:rPr>
        <w:t>,</w:t>
      </w:r>
      <w:r w:rsidRPr="000F0DD5">
        <w:rPr>
          <w:sz w:val="22"/>
          <w:szCs w:val="22"/>
          <w:lang w:val="fr-FR"/>
        </w:rPr>
        <w:t xml:space="preserve"> les entreprises privées, les acteurs financiers</w:t>
      </w:r>
      <w:r w:rsidR="00AD660F" w:rsidRPr="000F0DD5">
        <w:rPr>
          <w:sz w:val="22"/>
          <w:szCs w:val="22"/>
          <w:lang w:val="fr-FR"/>
        </w:rPr>
        <w:t xml:space="preserve"> nationaux ou internationaux</w:t>
      </w:r>
      <w:r w:rsidRPr="000F0DD5">
        <w:rPr>
          <w:sz w:val="22"/>
          <w:szCs w:val="22"/>
          <w:lang w:val="fr-FR"/>
        </w:rPr>
        <w:t xml:space="preserve">, notamment les banques, les fonds spéculatifs, les fonds de pension et, de plus en plus, les services d'assurance, </w:t>
      </w:r>
      <w:r w:rsidR="00AD660F" w:rsidRPr="000F0DD5">
        <w:rPr>
          <w:sz w:val="22"/>
          <w:szCs w:val="22"/>
          <w:lang w:val="fr-FR"/>
        </w:rPr>
        <w:t>gagnent des espaces d'affaires dans la gestion des</w:t>
      </w:r>
      <w:r w:rsidRPr="000F0DD5">
        <w:rPr>
          <w:sz w:val="22"/>
          <w:szCs w:val="22"/>
          <w:lang w:val="fr-FR"/>
        </w:rPr>
        <w:t xml:space="preserve"> services et d</w:t>
      </w:r>
      <w:r w:rsidR="00AD660F" w:rsidRPr="000F0DD5">
        <w:rPr>
          <w:sz w:val="22"/>
          <w:szCs w:val="22"/>
          <w:lang w:val="fr-FR"/>
        </w:rPr>
        <w:t xml:space="preserve">es </w:t>
      </w:r>
      <w:r w:rsidRPr="000F0DD5">
        <w:rPr>
          <w:sz w:val="22"/>
          <w:szCs w:val="22"/>
          <w:lang w:val="fr-FR"/>
        </w:rPr>
        <w:t>infrastructures d'eau, d'assainissement et d'hygiène</w:t>
      </w:r>
      <w:r w:rsidR="00EB6DC8" w:rsidRPr="000F0DD5">
        <w:rPr>
          <w:sz w:val="22"/>
          <w:szCs w:val="22"/>
          <w:lang w:val="fr-FR"/>
        </w:rPr>
        <w:t xml:space="preserve"> (WASH pour son acronyme en anglais) par</w:t>
      </w:r>
      <w:r w:rsidRPr="000F0DD5">
        <w:rPr>
          <w:sz w:val="22"/>
          <w:szCs w:val="22"/>
          <w:lang w:val="fr-FR"/>
        </w:rPr>
        <w:t xml:space="preserve"> la marchandisation </w:t>
      </w:r>
      <w:r w:rsidR="00EB6DC8" w:rsidRPr="000F0DD5">
        <w:rPr>
          <w:sz w:val="22"/>
          <w:szCs w:val="22"/>
          <w:lang w:val="fr-FR"/>
        </w:rPr>
        <w:t xml:space="preserve">de l’eau </w:t>
      </w:r>
      <w:r w:rsidRPr="000F0DD5">
        <w:rPr>
          <w:sz w:val="22"/>
          <w:szCs w:val="22"/>
          <w:lang w:val="fr-FR"/>
        </w:rPr>
        <w:t xml:space="preserve">la privatisation des services d'eau et d'assainissement ou </w:t>
      </w:r>
      <w:r w:rsidR="00EB6DC8" w:rsidRPr="000F0DD5">
        <w:rPr>
          <w:sz w:val="22"/>
          <w:szCs w:val="22"/>
          <w:lang w:val="fr-FR"/>
        </w:rPr>
        <w:t>le développement et l'appropriation des infrastructures du secteur.</w:t>
      </w:r>
    </w:p>
    <w:p w14:paraId="36282114" w14:textId="77777777" w:rsidR="00EB6DC8" w:rsidRPr="000F0DD5" w:rsidRDefault="00EB6DC8" w:rsidP="004D6A34">
      <w:pPr>
        <w:spacing w:line="259" w:lineRule="auto"/>
        <w:jc w:val="both"/>
        <w:rPr>
          <w:sz w:val="22"/>
          <w:szCs w:val="22"/>
          <w:lang w:val="fr-FR"/>
        </w:rPr>
      </w:pPr>
    </w:p>
    <w:p w14:paraId="417825A4" w14:textId="2E6FE2E3" w:rsidR="004D6A34" w:rsidRPr="000F0DD5" w:rsidRDefault="004D6A34" w:rsidP="004D6A34">
      <w:pPr>
        <w:spacing w:line="259" w:lineRule="auto"/>
        <w:ind w:firstLine="720"/>
        <w:jc w:val="both"/>
        <w:rPr>
          <w:sz w:val="22"/>
          <w:szCs w:val="22"/>
          <w:lang w:val="fr-FR"/>
        </w:rPr>
      </w:pPr>
      <w:r w:rsidRPr="000F0DD5">
        <w:rPr>
          <w:sz w:val="22"/>
          <w:szCs w:val="22"/>
          <w:lang w:val="fr-FR"/>
        </w:rPr>
        <w:t>5.1.</w:t>
      </w:r>
      <w:r w:rsidRPr="000F0DD5">
        <w:rPr>
          <w:sz w:val="22"/>
          <w:szCs w:val="22"/>
          <w:lang w:val="fr-FR"/>
        </w:rPr>
        <w:tab/>
        <w:t xml:space="preserve">La financiarisation du secteur </w:t>
      </w:r>
      <w:r w:rsidR="00EB6DC8" w:rsidRPr="000F0DD5">
        <w:rPr>
          <w:sz w:val="22"/>
          <w:szCs w:val="22"/>
          <w:lang w:val="fr-FR"/>
        </w:rPr>
        <w:t>(WASH)</w:t>
      </w:r>
      <w:r w:rsidRPr="000F0DD5">
        <w:rPr>
          <w:sz w:val="22"/>
          <w:szCs w:val="22"/>
          <w:lang w:val="fr-FR"/>
        </w:rPr>
        <w:t xml:space="preserve"> a été </w:t>
      </w:r>
      <w:r w:rsidR="00EB6DC8" w:rsidRPr="000F0DD5">
        <w:rPr>
          <w:sz w:val="22"/>
          <w:szCs w:val="22"/>
          <w:lang w:val="fr-FR"/>
        </w:rPr>
        <w:t>justifié</w:t>
      </w:r>
      <w:r w:rsidRPr="000F0DD5">
        <w:rPr>
          <w:sz w:val="22"/>
          <w:szCs w:val="22"/>
          <w:lang w:val="fr-FR"/>
        </w:rPr>
        <w:t xml:space="preserve"> </w:t>
      </w:r>
      <w:r w:rsidR="00EB6DC8" w:rsidRPr="000F0DD5">
        <w:rPr>
          <w:sz w:val="22"/>
          <w:szCs w:val="22"/>
          <w:lang w:val="fr-FR"/>
        </w:rPr>
        <w:t>avec</w:t>
      </w:r>
      <w:r w:rsidRPr="000F0DD5">
        <w:rPr>
          <w:sz w:val="22"/>
          <w:szCs w:val="22"/>
          <w:lang w:val="fr-FR"/>
        </w:rPr>
        <w:t xml:space="preserve"> des motivations différentes, par exemple</w:t>
      </w:r>
      <w:r w:rsidR="00C91283" w:rsidRPr="000F0DD5">
        <w:rPr>
          <w:sz w:val="22"/>
          <w:szCs w:val="22"/>
          <w:lang w:val="fr-FR"/>
        </w:rPr>
        <w:t>,</w:t>
      </w:r>
      <w:r w:rsidRPr="000F0DD5">
        <w:rPr>
          <w:sz w:val="22"/>
          <w:szCs w:val="22"/>
          <w:lang w:val="fr-FR"/>
        </w:rPr>
        <w:t xml:space="preserve"> pour </w:t>
      </w:r>
      <w:r w:rsidR="00EB6DC8" w:rsidRPr="000F0DD5">
        <w:rPr>
          <w:sz w:val="22"/>
          <w:szCs w:val="22"/>
          <w:lang w:val="fr-FR"/>
        </w:rPr>
        <w:t xml:space="preserve">promouvoir des investissements et </w:t>
      </w:r>
      <w:r w:rsidR="00C91283" w:rsidRPr="000F0DD5">
        <w:rPr>
          <w:sz w:val="22"/>
          <w:szCs w:val="22"/>
          <w:lang w:val="fr-FR"/>
        </w:rPr>
        <w:t>agrandir</w:t>
      </w:r>
      <w:r w:rsidRPr="000F0DD5">
        <w:rPr>
          <w:sz w:val="22"/>
          <w:szCs w:val="22"/>
          <w:lang w:val="fr-FR"/>
        </w:rPr>
        <w:t xml:space="preserve"> l</w:t>
      </w:r>
      <w:r w:rsidR="00EB6DC8" w:rsidRPr="000F0DD5">
        <w:rPr>
          <w:sz w:val="22"/>
          <w:szCs w:val="22"/>
          <w:lang w:val="fr-FR"/>
        </w:rPr>
        <w:t>es</w:t>
      </w:r>
      <w:r w:rsidRPr="000F0DD5">
        <w:rPr>
          <w:sz w:val="22"/>
          <w:szCs w:val="22"/>
          <w:lang w:val="fr-FR"/>
        </w:rPr>
        <w:t xml:space="preserve"> services</w:t>
      </w:r>
      <w:r w:rsidR="00EB6DC8" w:rsidRPr="000F0DD5">
        <w:rPr>
          <w:sz w:val="22"/>
          <w:szCs w:val="22"/>
          <w:lang w:val="fr-FR"/>
        </w:rPr>
        <w:t xml:space="preserve"> ou </w:t>
      </w:r>
      <w:r w:rsidRPr="000F0DD5">
        <w:rPr>
          <w:sz w:val="22"/>
          <w:szCs w:val="22"/>
          <w:lang w:val="fr-FR"/>
        </w:rPr>
        <w:t xml:space="preserve">pour faire face à la pénurie d'eau. </w:t>
      </w:r>
      <w:r w:rsidR="00C91283" w:rsidRPr="000F0DD5">
        <w:rPr>
          <w:sz w:val="22"/>
          <w:szCs w:val="22"/>
          <w:lang w:val="fr-FR"/>
        </w:rPr>
        <w:t>Selon</w:t>
      </w:r>
      <w:r w:rsidRPr="000F0DD5">
        <w:rPr>
          <w:sz w:val="22"/>
          <w:szCs w:val="22"/>
          <w:lang w:val="fr-FR"/>
        </w:rPr>
        <w:t xml:space="preserve"> vos observations, quels acteurs sont impliqués et quelles sont leurs motivations</w:t>
      </w:r>
      <w:r w:rsidR="00EB6DC8" w:rsidRPr="000F0DD5">
        <w:rPr>
          <w:sz w:val="22"/>
          <w:szCs w:val="22"/>
          <w:lang w:val="fr-FR"/>
        </w:rPr>
        <w:t> ?</w:t>
      </w:r>
      <w:r w:rsidRPr="000F0DD5">
        <w:rPr>
          <w:sz w:val="22"/>
          <w:szCs w:val="22"/>
          <w:lang w:val="fr-FR"/>
        </w:rPr>
        <w:t xml:space="preserve"> :</w:t>
      </w:r>
    </w:p>
    <w:p w14:paraId="3948CC49" w14:textId="77777777" w:rsidR="004D6A34" w:rsidRPr="000F0DD5" w:rsidRDefault="004D6A34" w:rsidP="004D6A34">
      <w:pPr>
        <w:spacing w:line="259" w:lineRule="auto"/>
        <w:jc w:val="both"/>
        <w:rPr>
          <w:sz w:val="22"/>
          <w:szCs w:val="22"/>
          <w:lang w:val="fr-FR"/>
        </w:rPr>
      </w:pPr>
    </w:p>
    <w:p w14:paraId="38D1DFD7" w14:textId="1557D6ED" w:rsidR="004D6A34" w:rsidRPr="000F0DD5" w:rsidRDefault="004D6A34" w:rsidP="004D6A34">
      <w:pPr>
        <w:spacing w:line="259" w:lineRule="auto"/>
        <w:ind w:left="720" w:firstLine="720"/>
        <w:jc w:val="both"/>
        <w:rPr>
          <w:sz w:val="22"/>
          <w:szCs w:val="22"/>
          <w:lang w:val="fr-FR"/>
        </w:rPr>
      </w:pPr>
      <w:r w:rsidRPr="000F0DD5">
        <w:rPr>
          <w:sz w:val="22"/>
          <w:szCs w:val="22"/>
          <w:lang w:val="fr-FR"/>
        </w:rPr>
        <w:t>5.1.1.</w:t>
      </w:r>
      <w:r w:rsidRPr="000F0DD5">
        <w:rPr>
          <w:sz w:val="22"/>
          <w:szCs w:val="22"/>
          <w:lang w:val="fr-FR"/>
        </w:rPr>
        <w:tab/>
        <w:t>Les marchés de l'eau, y compris les marchés à terme</w:t>
      </w:r>
      <w:r w:rsidR="00333E76" w:rsidRPr="000F0DD5">
        <w:rPr>
          <w:sz w:val="22"/>
          <w:szCs w:val="22"/>
          <w:lang w:val="fr-FR"/>
        </w:rPr>
        <w:t>?</w:t>
      </w:r>
    </w:p>
    <w:p w14:paraId="66851458" w14:textId="69A8EFDB" w:rsidR="004D6A34" w:rsidRPr="000F0DD5" w:rsidRDefault="004D6A34" w:rsidP="004D6A34">
      <w:pPr>
        <w:spacing w:line="259" w:lineRule="auto"/>
        <w:ind w:left="720" w:firstLine="720"/>
        <w:jc w:val="both"/>
        <w:rPr>
          <w:sz w:val="22"/>
          <w:szCs w:val="22"/>
          <w:lang w:val="fr-FR"/>
        </w:rPr>
      </w:pPr>
      <w:r w:rsidRPr="000F0DD5">
        <w:rPr>
          <w:sz w:val="22"/>
          <w:szCs w:val="22"/>
          <w:lang w:val="fr-FR"/>
        </w:rPr>
        <w:t>5.1.2.</w:t>
      </w:r>
      <w:r w:rsidRPr="000F0DD5">
        <w:rPr>
          <w:sz w:val="22"/>
          <w:szCs w:val="22"/>
          <w:lang w:val="fr-FR"/>
        </w:rPr>
        <w:tab/>
        <w:t>La privatisation des services et des infrastructures</w:t>
      </w:r>
      <w:r w:rsidR="00333E76" w:rsidRPr="000F0DD5">
        <w:rPr>
          <w:sz w:val="22"/>
          <w:szCs w:val="22"/>
          <w:lang w:val="fr-FR"/>
        </w:rPr>
        <w:t>?</w:t>
      </w:r>
    </w:p>
    <w:p w14:paraId="1A6A5AA0" w14:textId="440E9F7D" w:rsidR="004D6A34" w:rsidRPr="000F0DD5" w:rsidRDefault="004D6A34" w:rsidP="00C91283">
      <w:pPr>
        <w:spacing w:line="259" w:lineRule="auto"/>
        <w:ind w:left="2160" w:hanging="720"/>
        <w:jc w:val="both"/>
        <w:rPr>
          <w:sz w:val="22"/>
          <w:szCs w:val="22"/>
          <w:lang w:val="fr-FR"/>
        </w:rPr>
      </w:pPr>
      <w:r w:rsidRPr="000F0DD5">
        <w:rPr>
          <w:sz w:val="22"/>
          <w:szCs w:val="22"/>
          <w:lang w:val="fr-FR"/>
        </w:rPr>
        <w:t>5.1.3.</w:t>
      </w:r>
      <w:r w:rsidRPr="000F0DD5">
        <w:rPr>
          <w:sz w:val="22"/>
          <w:szCs w:val="22"/>
          <w:lang w:val="fr-FR"/>
        </w:rPr>
        <w:tab/>
        <w:t>L'échange de droits d'émission pour la pollution de l'eau</w:t>
      </w:r>
      <w:r w:rsidR="00333E76" w:rsidRPr="000F0DD5">
        <w:rPr>
          <w:sz w:val="22"/>
          <w:szCs w:val="22"/>
          <w:lang w:val="fr-FR"/>
        </w:rPr>
        <w:t>?</w:t>
      </w:r>
      <w:r w:rsidRPr="000F0DD5">
        <w:rPr>
          <w:sz w:val="22"/>
          <w:szCs w:val="22"/>
          <w:lang w:val="fr-FR"/>
        </w:rPr>
        <w:t xml:space="preserve"> Par exemple, l'échange de crédits de pollution sur les sources d'eau partagées.</w:t>
      </w:r>
    </w:p>
    <w:p w14:paraId="7D2359C1" w14:textId="703F6F61" w:rsidR="004D6A34" w:rsidRPr="000F0DD5" w:rsidRDefault="004D6A34" w:rsidP="00C91283">
      <w:pPr>
        <w:spacing w:line="259" w:lineRule="auto"/>
        <w:ind w:left="2160" w:hanging="720"/>
        <w:jc w:val="both"/>
        <w:rPr>
          <w:sz w:val="22"/>
          <w:szCs w:val="22"/>
          <w:lang w:val="fr-FR"/>
        </w:rPr>
      </w:pPr>
      <w:r w:rsidRPr="000F0DD5">
        <w:rPr>
          <w:sz w:val="22"/>
          <w:szCs w:val="22"/>
          <w:lang w:val="fr-FR"/>
        </w:rPr>
        <w:t>5.1.4.</w:t>
      </w:r>
      <w:r w:rsidRPr="000F0DD5">
        <w:rPr>
          <w:sz w:val="22"/>
          <w:szCs w:val="22"/>
          <w:lang w:val="fr-FR"/>
        </w:rPr>
        <w:tab/>
        <w:t>La marchandisation de l'eau en bouteille</w:t>
      </w:r>
      <w:r w:rsidR="00333E76" w:rsidRPr="000F0DD5">
        <w:rPr>
          <w:sz w:val="22"/>
          <w:szCs w:val="22"/>
          <w:lang w:val="fr-FR"/>
        </w:rPr>
        <w:t>?</w:t>
      </w:r>
    </w:p>
    <w:p w14:paraId="6D3BF9CA" w14:textId="17AD680F" w:rsidR="004D6A34" w:rsidRPr="000F0DD5" w:rsidRDefault="004D6A34" w:rsidP="00C91283">
      <w:pPr>
        <w:spacing w:line="259" w:lineRule="auto"/>
        <w:ind w:left="2160" w:hanging="720"/>
        <w:jc w:val="both"/>
        <w:rPr>
          <w:sz w:val="22"/>
          <w:szCs w:val="22"/>
          <w:lang w:val="fr-FR"/>
        </w:rPr>
      </w:pPr>
      <w:r w:rsidRPr="000F0DD5">
        <w:rPr>
          <w:sz w:val="22"/>
          <w:szCs w:val="22"/>
          <w:lang w:val="fr-FR"/>
        </w:rPr>
        <w:t>5.1.7.</w:t>
      </w:r>
      <w:r w:rsidRPr="000F0DD5">
        <w:rPr>
          <w:sz w:val="22"/>
          <w:szCs w:val="22"/>
          <w:lang w:val="fr-FR"/>
        </w:rPr>
        <w:tab/>
        <w:t>Comment la situation a-t-elle évolué au fil du temps</w:t>
      </w:r>
      <w:r w:rsidR="00333E76" w:rsidRPr="000F0DD5">
        <w:rPr>
          <w:sz w:val="22"/>
          <w:szCs w:val="22"/>
          <w:lang w:val="fr-FR"/>
        </w:rPr>
        <w:t>?</w:t>
      </w:r>
      <w:r w:rsidRPr="000F0DD5">
        <w:rPr>
          <w:sz w:val="22"/>
          <w:szCs w:val="22"/>
          <w:lang w:val="fr-FR"/>
        </w:rPr>
        <w:t xml:space="preserve"> et existe-t-il de nouvelles tendances et évolutions</w:t>
      </w:r>
      <w:r w:rsidR="00333E76" w:rsidRPr="000F0DD5">
        <w:rPr>
          <w:sz w:val="22"/>
          <w:szCs w:val="22"/>
          <w:lang w:val="fr-FR"/>
        </w:rPr>
        <w:t>?</w:t>
      </w:r>
    </w:p>
    <w:p w14:paraId="30EAB2CB" w14:textId="77777777" w:rsidR="004D6A34" w:rsidRPr="000F0DD5" w:rsidRDefault="004D6A34" w:rsidP="004D6A34">
      <w:pPr>
        <w:spacing w:line="259" w:lineRule="auto"/>
        <w:jc w:val="both"/>
        <w:rPr>
          <w:sz w:val="22"/>
          <w:szCs w:val="22"/>
          <w:lang w:val="fr-FR"/>
        </w:rPr>
      </w:pPr>
    </w:p>
    <w:p w14:paraId="36D9EBB1" w14:textId="587AE02C" w:rsidR="004D6A34" w:rsidRPr="000F0DD5" w:rsidRDefault="004D6A34" w:rsidP="004D6A34">
      <w:pPr>
        <w:spacing w:line="259" w:lineRule="auto"/>
        <w:jc w:val="both"/>
        <w:rPr>
          <w:sz w:val="22"/>
          <w:szCs w:val="22"/>
          <w:lang w:val="fr-FR"/>
        </w:rPr>
      </w:pPr>
      <w:r w:rsidRPr="000F0DD5">
        <w:rPr>
          <w:sz w:val="22"/>
          <w:szCs w:val="22"/>
          <w:lang w:val="fr-FR"/>
        </w:rPr>
        <w:t>5.2.</w:t>
      </w:r>
      <w:r w:rsidRPr="000F0DD5">
        <w:rPr>
          <w:sz w:val="22"/>
          <w:szCs w:val="22"/>
          <w:lang w:val="fr-FR"/>
        </w:rPr>
        <w:tab/>
        <w:t>Un débat est en cours sur le rôle et l'impact de la financiarisation et de la spéculation dans</w:t>
      </w:r>
      <w:r w:rsidR="00EB6DC8" w:rsidRPr="000F0DD5">
        <w:rPr>
          <w:sz w:val="22"/>
          <w:szCs w:val="22"/>
          <w:lang w:val="fr-FR"/>
        </w:rPr>
        <w:t xml:space="preserve"> l’eau même comme ressource, dans</w:t>
      </w:r>
      <w:r w:rsidRPr="000F0DD5">
        <w:rPr>
          <w:sz w:val="22"/>
          <w:szCs w:val="22"/>
          <w:lang w:val="fr-FR"/>
        </w:rPr>
        <w:t xml:space="preserve"> les services et </w:t>
      </w:r>
      <w:r w:rsidR="00EB6DC8" w:rsidRPr="000F0DD5">
        <w:rPr>
          <w:sz w:val="22"/>
          <w:szCs w:val="22"/>
          <w:lang w:val="fr-FR"/>
        </w:rPr>
        <w:t xml:space="preserve">les </w:t>
      </w:r>
      <w:r w:rsidRPr="000F0DD5">
        <w:rPr>
          <w:sz w:val="22"/>
          <w:szCs w:val="22"/>
          <w:lang w:val="fr-FR"/>
        </w:rPr>
        <w:t xml:space="preserve">infrastructures </w:t>
      </w:r>
      <w:r w:rsidR="008C7385" w:rsidRPr="000F0DD5">
        <w:rPr>
          <w:sz w:val="22"/>
          <w:szCs w:val="22"/>
          <w:lang w:val="fr-FR"/>
        </w:rPr>
        <w:t>d’</w:t>
      </w:r>
      <w:r w:rsidR="00EB6DC8" w:rsidRPr="000F0DD5">
        <w:rPr>
          <w:sz w:val="22"/>
          <w:szCs w:val="22"/>
          <w:lang w:val="fr-FR"/>
        </w:rPr>
        <w:t>eau et d’assainissement</w:t>
      </w:r>
      <w:r w:rsidRPr="000F0DD5">
        <w:rPr>
          <w:sz w:val="22"/>
          <w:szCs w:val="22"/>
          <w:lang w:val="fr-FR"/>
        </w:rPr>
        <w:t xml:space="preserve">. </w:t>
      </w:r>
      <w:r w:rsidR="00EA23BC" w:rsidRPr="000F0DD5">
        <w:rPr>
          <w:sz w:val="22"/>
          <w:szCs w:val="22"/>
          <w:lang w:val="fr-FR"/>
        </w:rPr>
        <w:t>Selon vous, quel impact la participation d'acteurs financiers promouvant des stratégies spéculatives peut-elle avoir sur les marchés de l'eau</w:t>
      </w:r>
      <w:r w:rsidR="00F65931" w:rsidRPr="000F0DD5">
        <w:rPr>
          <w:sz w:val="22"/>
          <w:szCs w:val="22"/>
          <w:lang w:val="fr-FR"/>
        </w:rPr>
        <w:t> ?</w:t>
      </w:r>
    </w:p>
    <w:p w14:paraId="6133A5E3" w14:textId="77777777" w:rsidR="004D6A34" w:rsidRPr="000F0DD5" w:rsidRDefault="004D6A34" w:rsidP="004D6A34">
      <w:pPr>
        <w:spacing w:line="259" w:lineRule="auto"/>
        <w:jc w:val="both"/>
        <w:rPr>
          <w:sz w:val="22"/>
          <w:szCs w:val="22"/>
          <w:lang w:val="fr-FR"/>
        </w:rPr>
      </w:pPr>
    </w:p>
    <w:p w14:paraId="79BB682D" w14:textId="77777777" w:rsidR="00EA23BC" w:rsidRPr="000F0DD5" w:rsidRDefault="004D6A34" w:rsidP="00EA23BC">
      <w:pPr>
        <w:spacing w:line="259" w:lineRule="auto"/>
        <w:jc w:val="both"/>
        <w:rPr>
          <w:sz w:val="22"/>
          <w:szCs w:val="22"/>
          <w:lang w:val="fr-FR"/>
        </w:rPr>
      </w:pPr>
      <w:r w:rsidRPr="000F0DD5">
        <w:rPr>
          <w:sz w:val="22"/>
          <w:szCs w:val="22"/>
          <w:lang w:val="fr-FR"/>
        </w:rPr>
        <w:lastRenderedPageBreak/>
        <w:t>5.3.</w:t>
      </w:r>
      <w:r w:rsidRPr="000F0DD5">
        <w:rPr>
          <w:sz w:val="22"/>
          <w:szCs w:val="22"/>
          <w:lang w:val="fr-FR"/>
        </w:rPr>
        <w:tab/>
        <w:t xml:space="preserve">Les acteurs privés sont impliqués dans le secteur </w:t>
      </w:r>
      <w:r w:rsidR="00EA23BC" w:rsidRPr="000F0DD5">
        <w:rPr>
          <w:sz w:val="22"/>
          <w:szCs w:val="22"/>
          <w:lang w:val="fr-FR"/>
        </w:rPr>
        <w:t>WASH</w:t>
      </w:r>
      <w:r w:rsidRPr="000F0DD5">
        <w:rPr>
          <w:sz w:val="22"/>
          <w:szCs w:val="22"/>
          <w:lang w:val="fr-FR"/>
        </w:rPr>
        <w:t xml:space="preserve"> depuis de nombreuses années, à travers des </w:t>
      </w:r>
      <w:r w:rsidR="00EA23BC" w:rsidRPr="000F0DD5">
        <w:rPr>
          <w:sz w:val="22"/>
          <w:szCs w:val="22"/>
          <w:lang w:val="fr-FR"/>
        </w:rPr>
        <w:t>stratégies</w:t>
      </w:r>
      <w:r w:rsidRPr="000F0DD5">
        <w:rPr>
          <w:sz w:val="22"/>
          <w:szCs w:val="22"/>
          <w:lang w:val="fr-FR"/>
        </w:rPr>
        <w:t xml:space="preserve"> de privatisation et de partenariats public-privé. </w:t>
      </w:r>
      <w:r w:rsidR="00EA23BC" w:rsidRPr="000F0DD5">
        <w:rPr>
          <w:sz w:val="22"/>
          <w:szCs w:val="22"/>
          <w:lang w:val="fr-FR"/>
        </w:rPr>
        <w:t>Qu'est-ce qui, à votre avis, va changer avec l'avancée de la financiarisation, c'est-à-dire l'entrée d'acteurs financiers puissants et de stratégies spéculatives sur les marchés à terme ?</w:t>
      </w:r>
    </w:p>
    <w:p w14:paraId="3F2110D4" w14:textId="397F1B2A" w:rsidR="00036BA1" w:rsidRPr="002801AB" w:rsidRDefault="002801AB" w:rsidP="002801AB">
      <w:pPr>
        <w:suppressAutoHyphens/>
        <w:spacing w:before="240" w:line="240" w:lineRule="atLeast"/>
        <w:ind w:left="1134" w:right="1134"/>
        <w:jc w:val="center"/>
        <w:rPr>
          <w:sz w:val="22"/>
          <w:szCs w:val="22"/>
          <w:lang w:val="fr-FR"/>
        </w:rPr>
      </w:pPr>
      <w:r>
        <w:rPr>
          <w:sz w:val="22"/>
          <w:szCs w:val="22"/>
          <w:lang w:val="fr-FR"/>
        </w:rPr>
        <w:t>_____________</w:t>
      </w:r>
    </w:p>
    <w:sectPr w:rsidR="00036BA1" w:rsidRPr="002801AB"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B528F" w14:textId="77777777" w:rsidR="004A2292" w:rsidRDefault="004A2292">
      <w:r>
        <w:separator/>
      </w:r>
    </w:p>
  </w:endnote>
  <w:endnote w:type="continuationSeparator" w:id="0">
    <w:p w14:paraId="266FCBDF" w14:textId="77777777" w:rsidR="004A2292" w:rsidRDefault="004A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D12A" w14:textId="77777777" w:rsidR="004A2292" w:rsidRDefault="004A2292">
      <w:r>
        <w:separator/>
      </w:r>
    </w:p>
  </w:footnote>
  <w:footnote w:type="continuationSeparator" w:id="0">
    <w:p w14:paraId="4CA5BFAB" w14:textId="77777777" w:rsidR="004A2292" w:rsidRDefault="004A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4C16" w14:textId="77777777" w:rsidR="00DC0B91" w:rsidRDefault="00DC0B91" w:rsidP="00C82C71">
    <w:pPr>
      <w:pStyle w:val="Header"/>
      <w:tabs>
        <w:tab w:val="clear" w:pos="4153"/>
        <w:tab w:val="clear" w:pos="8306"/>
      </w:tabs>
      <w:jc w:val="center"/>
      <w:rPr>
        <w:sz w:val="14"/>
        <w:szCs w:val="14"/>
        <w:lang w:val="en-GB"/>
      </w:rPr>
    </w:pPr>
    <w:r w:rsidRPr="00DC0B91">
      <w:rPr>
        <w:noProof/>
        <w:sz w:val="14"/>
        <w:szCs w:val="14"/>
        <w:lang w:val="en-GB" w:eastAsia="en-GB"/>
      </w:rPr>
      <w:drawing>
        <wp:inline distT="0" distB="0" distL="0" distR="0" wp14:anchorId="4771600C" wp14:editId="637E818D">
          <wp:extent cx="2873240" cy="1247204"/>
          <wp:effectExtent l="0" t="0" r="0" b="0"/>
          <wp:docPr id="1" name="Picture 1" descr="\\fshq.ad.ohchr.org\redirected$\pascal.garde\Desktop\CHULETAS\SP logos\Blue\French\SP Logo blue -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French\SP Logo blue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196" cy="1255432"/>
                  </a:xfrm>
                  <a:prstGeom prst="rect">
                    <a:avLst/>
                  </a:prstGeom>
                  <a:noFill/>
                  <a:ln>
                    <a:noFill/>
                  </a:ln>
                </pic:spPr>
              </pic:pic>
            </a:graphicData>
          </a:graphic>
        </wp:inline>
      </w:drawing>
    </w:r>
  </w:p>
  <w:p w14:paraId="4BCFAE33" w14:textId="77777777" w:rsidR="00C82C71" w:rsidRDefault="00C82C71" w:rsidP="00C82C71">
    <w:pPr>
      <w:pStyle w:val="Header"/>
      <w:tabs>
        <w:tab w:val="clear" w:pos="4153"/>
        <w:tab w:val="clear" w:pos="8306"/>
      </w:tabs>
      <w:jc w:val="center"/>
      <w:rPr>
        <w:sz w:val="14"/>
        <w:szCs w:val="14"/>
        <w:lang w:val="en-GB"/>
      </w:rPr>
    </w:pPr>
  </w:p>
  <w:p w14:paraId="795ABBEE" w14:textId="77777777" w:rsidR="00B63932" w:rsidRPr="00B63932"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B63932">
      <w:rPr>
        <w:sz w:val="14"/>
        <w:szCs w:val="14"/>
        <w:lang w:val="fr-FR"/>
      </w:rPr>
      <w:t>PALAIS DES NATIONS • 1211 GENEVA 10, SWITZERLAND</w:t>
    </w:r>
  </w:p>
  <w:p w14:paraId="28E89EC3" w14:textId="77777777" w:rsidR="00B63932" w:rsidRPr="00B63932"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B63932">
      <w:rPr>
        <w:sz w:val="14"/>
        <w:szCs w:val="14"/>
        <w:lang w:val="fr-FR"/>
      </w:rPr>
      <w:t xml:space="preserve">www.ohchr.org • TEL: +41 22 917 9000 • FAX: +41 22 917 9008 • E-MAIL: </w:t>
    </w:r>
    <w:r w:rsidRPr="00AA365C">
      <w:rPr>
        <w:sz w:val="14"/>
        <w:szCs w:val="14"/>
        <w:lang w:val="fr-FR"/>
      </w:rPr>
      <w:t>registry@ohchr.org</w:t>
    </w:r>
  </w:p>
  <w:p w14:paraId="7F1F57B5" w14:textId="77777777" w:rsidR="00AA365C" w:rsidRPr="003826C9" w:rsidRDefault="00AA365C" w:rsidP="00AA365C">
    <w:pPr>
      <w:jc w:val="center"/>
      <w:rPr>
        <w:lang w:val="fr-CH"/>
      </w:rPr>
    </w:pPr>
    <w:r>
      <w:rPr>
        <w:b/>
        <w:lang w:val="fr-FR"/>
      </w:rPr>
      <w:t xml:space="preserve">Mandat </w:t>
    </w:r>
    <w:r>
      <w:rPr>
        <w:b/>
        <w:lang w:val="fr-CH"/>
      </w:rPr>
      <w:t>du Rapporteur Spécial sur les droits à l’eau potable et l’assainissement</w:t>
    </w:r>
  </w:p>
  <w:p w14:paraId="7074B5C9" w14:textId="77777777" w:rsidR="00854B2F" w:rsidRPr="00AA365C" w:rsidRDefault="00854B2F" w:rsidP="00854B2F">
    <w:pPr>
      <w:pStyle w:val="Header"/>
      <w:tabs>
        <w:tab w:val="clear" w:pos="4153"/>
        <w:tab w:val="clear" w:pos="8306"/>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24"/>
  </w:num>
  <w:num w:numId="4">
    <w:abstractNumId w:val="9"/>
  </w:num>
  <w:num w:numId="5">
    <w:abstractNumId w:val="26"/>
  </w:num>
  <w:num w:numId="6">
    <w:abstractNumId w:val="14"/>
  </w:num>
  <w:num w:numId="7">
    <w:abstractNumId w:val="2"/>
  </w:num>
  <w:num w:numId="8">
    <w:abstractNumId w:val="15"/>
  </w:num>
  <w:num w:numId="9">
    <w:abstractNumId w:val="3"/>
  </w:num>
  <w:num w:numId="10">
    <w:abstractNumId w:val="1"/>
  </w:num>
  <w:num w:numId="11">
    <w:abstractNumId w:val="12"/>
  </w:num>
  <w:num w:numId="12">
    <w:abstractNumId w:val="32"/>
  </w:num>
  <w:num w:numId="13">
    <w:abstractNumId w:val="37"/>
  </w:num>
  <w:num w:numId="14">
    <w:abstractNumId w:val="20"/>
  </w:num>
  <w:num w:numId="15">
    <w:abstractNumId w:val="7"/>
  </w:num>
  <w:num w:numId="16">
    <w:abstractNumId w:val="0"/>
  </w:num>
  <w:num w:numId="17">
    <w:abstractNumId w:val="28"/>
  </w:num>
  <w:num w:numId="18">
    <w:abstractNumId w:val="8"/>
  </w:num>
  <w:num w:numId="19">
    <w:abstractNumId w:val="18"/>
  </w:num>
  <w:num w:numId="20">
    <w:abstractNumId w:val="4"/>
  </w:num>
  <w:num w:numId="21">
    <w:abstractNumId w:val="27"/>
  </w:num>
  <w:num w:numId="22">
    <w:abstractNumId w:val="23"/>
  </w:num>
  <w:num w:numId="23">
    <w:abstractNumId w:val="16"/>
  </w:num>
  <w:num w:numId="24">
    <w:abstractNumId w:val="6"/>
  </w:num>
  <w:num w:numId="25">
    <w:abstractNumId w:val="11"/>
  </w:num>
  <w:num w:numId="26">
    <w:abstractNumId w:val="13"/>
  </w:num>
  <w:num w:numId="27">
    <w:abstractNumId w:val="25"/>
  </w:num>
  <w:num w:numId="28">
    <w:abstractNumId w:val="36"/>
  </w:num>
  <w:num w:numId="29">
    <w:abstractNumId w:val="33"/>
  </w:num>
  <w:num w:numId="30">
    <w:abstractNumId w:val="29"/>
  </w:num>
  <w:num w:numId="31">
    <w:abstractNumId w:val="17"/>
  </w:num>
  <w:num w:numId="32">
    <w:abstractNumId w:val="34"/>
  </w:num>
  <w:num w:numId="33">
    <w:abstractNumId w:val="30"/>
  </w:num>
  <w:num w:numId="34">
    <w:abstractNumId w:val="35"/>
  </w:num>
  <w:num w:numId="35">
    <w:abstractNumId w:val="21"/>
  </w:num>
  <w:num w:numId="36">
    <w:abstractNumId w:val="5"/>
  </w:num>
  <w:num w:numId="37">
    <w:abstractNumId w:val="19"/>
  </w:num>
  <w:num w:numId="38">
    <w:abstractNumId w:val="31"/>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930"/>
    <w:rsid w:val="000138F6"/>
    <w:rsid w:val="000216EB"/>
    <w:rsid w:val="000225FC"/>
    <w:rsid w:val="00026D1F"/>
    <w:rsid w:val="0003057D"/>
    <w:rsid w:val="0003180E"/>
    <w:rsid w:val="0003674D"/>
    <w:rsid w:val="00036BA1"/>
    <w:rsid w:val="00043134"/>
    <w:rsid w:val="0005390B"/>
    <w:rsid w:val="00063BFD"/>
    <w:rsid w:val="00077294"/>
    <w:rsid w:val="000843E1"/>
    <w:rsid w:val="000875C6"/>
    <w:rsid w:val="00091BF0"/>
    <w:rsid w:val="000951E5"/>
    <w:rsid w:val="000A2B89"/>
    <w:rsid w:val="000A6F03"/>
    <w:rsid w:val="000B3EE4"/>
    <w:rsid w:val="000C7660"/>
    <w:rsid w:val="000D210E"/>
    <w:rsid w:val="000D34F2"/>
    <w:rsid w:val="000D5600"/>
    <w:rsid w:val="000E2860"/>
    <w:rsid w:val="000E42EE"/>
    <w:rsid w:val="000E5EA6"/>
    <w:rsid w:val="000F0DD5"/>
    <w:rsid w:val="000F183C"/>
    <w:rsid w:val="00103AE3"/>
    <w:rsid w:val="00103D5B"/>
    <w:rsid w:val="00106F64"/>
    <w:rsid w:val="00115798"/>
    <w:rsid w:val="00117F5F"/>
    <w:rsid w:val="001205D6"/>
    <w:rsid w:val="00133A6F"/>
    <w:rsid w:val="0013487C"/>
    <w:rsid w:val="00136C24"/>
    <w:rsid w:val="001456CB"/>
    <w:rsid w:val="001537CC"/>
    <w:rsid w:val="00153DB2"/>
    <w:rsid w:val="0015615C"/>
    <w:rsid w:val="001661FB"/>
    <w:rsid w:val="001676BA"/>
    <w:rsid w:val="00170A7A"/>
    <w:rsid w:val="00183B60"/>
    <w:rsid w:val="00194332"/>
    <w:rsid w:val="00195AC1"/>
    <w:rsid w:val="00196A2E"/>
    <w:rsid w:val="001A07F8"/>
    <w:rsid w:val="001A7CE6"/>
    <w:rsid w:val="001B7B09"/>
    <w:rsid w:val="001C4360"/>
    <w:rsid w:val="001D3313"/>
    <w:rsid w:val="001E3384"/>
    <w:rsid w:val="0020162B"/>
    <w:rsid w:val="002028A9"/>
    <w:rsid w:val="002054CF"/>
    <w:rsid w:val="0021296A"/>
    <w:rsid w:val="002129D5"/>
    <w:rsid w:val="00221893"/>
    <w:rsid w:val="00224386"/>
    <w:rsid w:val="00226C35"/>
    <w:rsid w:val="00227E2F"/>
    <w:rsid w:val="00230775"/>
    <w:rsid w:val="00235A1A"/>
    <w:rsid w:val="00237120"/>
    <w:rsid w:val="002431DB"/>
    <w:rsid w:val="002434F7"/>
    <w:rsid w:val="00243C19"/>
    <w:rsid w:val="00244860"/>
    <w:rsid w:val="0024583B"/>
    <w:rsid w:val="00246353"/>
    <w:rsid w:val="00246A50"/>
    <w:rsid w:val="0025174E"/>
    <w:rsid w:val="00257195"/>
    <w:rsid w:val="00266D70"/>
    <w:rsid w:val="002801AB"/>
    <w:rsid w:val="00282E14"/>
    <w:rsid w:val="0028624E"/>
    <w:rsid w:val="002863A2"/>
    <w:rsid w:val="002873B2"/>
    <w:rsid w:val="00293243"/>
    <w:rsid w:val="002969BF"/>
    <w:rsid w:val="002A253D"/>
    <w:rsid w:val="002A2F06"/>
    <w:rsid w:val="002A3A91"/>
    <w:rsid w:val="002C31AA"/>
    <w:rsid w:val="002C6B64"/>
    <w:rsid w:val="002E3D7F"/>
    <w:rsid w:val="002E65F4"/>
    <w:rsid w:val="002F015E"/>
    <w:rsid w:val="003029AF"/>
    <w:rsid w:val="00305B08"/>
    <w:rsid w:val="00311449"/>
    <w:rsid w:val="00311C93"/>
    <w:rsid w:val="00315034"/>
    <w:rsid w:val="00333E76"/>
    <w:rsid w:val="00335A19"/>
    <w:rsid w:val="00335FB9"/>
    <w:rsid w:val="00341BCA"/>
    <w:rsid w:val="003538D7"/>
    <w:rsid w:val="00356299"/>
    <w:rsid w:val="003577DB"/>
    <w:rsid w:val="00380489"/>
    <w:rsid w:val="003826C9"/>
    <w:rsid w:val="003956EF"/>
    <w:rsid w:val="00396E4C"/>
    <w:rsid w:val="003A13CE"/>
    <w:rsid w:val="003A1493"/>
    <w:rsid w:val="003A3957"/>
    <w:rsid w:val="003A4B48"/>
    <w:rsid w:val="003C0E4B"/>
    <w:rsid w:val="003C37C3"/>
    <w:rsid w:val="003D0C10"/>
    <w:rsid w:val="003D3D66"/>
    <w:rsid w:val="003D6757"/>
    <w:rsid w:val="003E552B"/>
    <w:rsid w:val="003F460C"/>
    <w:rsid w:val="003F650E"/>
    <w:rsid w:val="00401FD2"/>
    <w:rsid w:val="00410560"/>
    <w:rsid w:val="00411C0A"/>
    <w:rsid w:val="004153DE"/>
    <w:rsid w:val="00415EFC"/>
    <w:rsid w:val="00420A9F"/>
    <w:rsid w:val="0043060F"/>
    <w:rsid w:val="00433302"/>
    <w:rsid w:val="00440385"/>
    <w:rsid w:val="00440E30"/>
    <w:rsid w:val="00440ED0"/>
    <w:rsid w:val="00443DF5"/>
    <w:rsid w:val="00445F51"/>
    <w:rsid w:val="00447412"/>
    <w:rsid w:val="00455C6D"/>
    <w:rsid w:val="00456419"/>
    <w:rsid w:val="00460258"/>
    <w:rsid w:val="00461986"/>
    <w:rsid w:val="00476A72"/>
    <w:rsid w:val="00481DFF"/>
    <w:rsid w:val="00483FC0"/>
    <w:rsid w:val="004903E6"/>
    <w:rsid w:val="0049326E"/>
    <w:rsid w:val="004A2292"/>
    <w:rsid w:val="004A53DE"/>
    <w:rsid w:val="004A5D9B"/>
    <w:rsid w:val="004B0A86"/>
    <w:rsid w:val="004B48F2"/>
    <w:rsid w:val="004B4CAC"/>
    <w:rsid w:val="004B5D18"/>
    <w:rsid w:val="004B709A"/>
    <w:rsid w:val="004C044F"/>
    <w:rsid w:val="004D21C9"/>
    <w:rsid w:val="004D3D30"/>
    <w:rsid w:val="004D5717"/>
    <w:rsid w:val="004D5D19"/>
    <w:rsid w:val="004D6A34"/>
    <w:rsid w:val="004D70A9"/>
    <w:rsid w:val="004E0AB6"/>
    <w:rsid w:val="004E49EC"/>
    <w:rsid w:val="004E4D86"/>
    <w:rsid w:val="004F4DB0"/>
    <w:rsid w:val="00510BF0"/>
    <w:rsid w:val="005167F0"/>
    <w:rsid w:val="00520DCB"/>
    <w:rsid w:val="00530EF5"/>
    <w:rsid w:val="00535992"/>
    <w:rsid w:val="005417E4"/>
    <w:rsid w:val="005455F8"/>
    <w:rsid w:val="0055573E"/>
    <w:rsid w:val="00562D63"/>
    <w:rsid w:val="0056504A"/>
    <w:rsid w:val="00570A1B"/>
    <w:rsid w:val="00570E41"/>
    <w:rsid w:val="00571912"/>
    <w:rsid w:val="00576638"/>
    <w:rsid w:val="005849E6"/>
    <w:rsid w:val="00585F8E"/>
    <w:rsid w:val="005871D9"/>
    <w:rsid w:val="00590218"/>
    <w:rsid w:val="005934FB"/>
    <w:rsid w:val="005957ED"/>
    <w:rsid w:val="005B284C"/>
    <w:rsid w:val="005B4964"/>
    <w:rsid w:val="005C677D"/>
    <w:rsid w:val="005D622D"/>
    <w:rsid w:val="005E21D7"/>
    <w:rsid w:val="005E7C37"/>
    <w:rsid w:val="005F283E"/>
    <w:rsid w:val="005F51F0"/>
    <w:rsid w:val="005F7751"/>
    <w:rsid w:val="0060068B"/>
    <w:rsid w:val="00601229"/>
    <w:rsid w:val="0060785C"/>
    <w:rsid w:val="00620706"/>
    <w:rsid w:val="00627A52"/>
    <w:rsid w:val="0063240F"/>
    <w:rsid w:val="00635102"/>
    <w:rsid w:val="00636BD7"/>
    <w:rsid w:val="006375A5"/>
    <w:rsid w:val="006412EA"/>
    <w:rsid w:val="00645695"/>
    <w:rsid w:val="00650CD4"/>
    <w:rsid w:val="00655F57"/>
    <w:rsid w:val="00656FF5"/>
    <w:rsid w:val="006605E5"/>
    <w:rsid w:val="00660EDA"/>
    <w:rsid w:val="006617A4"/>
    <w:rsid w:val="00663061"/>
    <w:rsid w:val="006645F5"/>
    <w:rsid w:val="00667227"/>
    <w:rsid w:val="006702A6"/>
    <w:rsid w:val="006749F6"/>
    <w:rsid w:val="00682D26"/>
    <w:rsid w:val="00682DDB"/>
    <w:rsid w:val="006834E4"/>
    <w:rsid w:val="00685C08"/>
    <w:rsid w:val="0068618C"/>
    <w:rsid w:val="00687E4F"/>
    <w:rsid w:val="0069517A"/>
    <w:rsid w:val="00695D3E"/>
    <w:rsid w:val="006A29FF"/>
    <w:rsid w:val="006A5B56"/>
    <w:rsid w:val="006A7352"/>
    <w:rsid w:val="006B5A71"/>
    <w:rsid w:val="006D190F"/>
    <w:rsid w:val="006D5B97"/>
    <w:rsid w:val="006E6CC3"/>
    <w:rsid w:val="006F790C"/>
    <w:rsid w:val="007114F8"/>
    <w:rsid w:val="00712363"/>
    <w:rsid w:val="00712EFD"/>
    <w:rsid w:val="00713141"/>
    <w:rsid w:val="00716D30"/>
    <w:rsid w:val="007210F6"/>
    <w:rsid w:val="0072192F"/>
    <w:rsid w:val="00723438"/>
    <w:rsid w:val="00733660"/>
    <w:rsid w:val="00741EBC"/>
    <w:rsid w:val="007432E5"/>
    <w:rsid w:val="007450E8"/>
    <w:rsid w:val="00747074"/>
    <w:rsid w:val="00757D38"/>
    <w:rsid w:val="007625BA"/>
    <w:rsid w:val="00776BDB"/>
    <w:rsid w:val="00787D9D"/>
    <w:rsid w:val="00790C76"/>
    <w:rsid w:val="00790CBE"/>
    <w:rsid w:val="0079503A"/>
    <w:rsid w:val="00795469"/>
    <w:rsid w:val="00796654"/>
    <w:rsid w:val="00796729"/>
    <w:rsid w:val="00797214"/>
    <w:rsid w:val="007A4975"/>
    <w:rsid w:val="007B01A6"/>
    <w:rsid w:val="007B5929"/>
    <w:rsid w:val="007C044D"/>
    <w:rsid w:val="007C4483"/>
    <w:rsid w:val="007C4A8E"/>
    <w:rsid w:val="007C5369"/>
    <w:rsid w:val="007D1657"/>
    <w:rsid w:val="007D47FE"/>
    <w:rsid w:val="007E39E1"/>
    <w:rsid w:val="007F3068"/>
    <w:rsid w:val="007F7DA3"/>
    <w:rsid w:val="0081375D"/>
    <w:rsid w:val="00814808"/>
    <w:rsid w:val="0081788D"/>
    <w:rsid w:val="00842120"/>
    <w:rsid w:val="00842220"/>
    <w:rsid w:val="008427AA"/>
    <w:rsid w:val="00846B4A"/>
    <w:rsid w:val="00854B2F"/>
    <w:rsid w:val="008553DE"/>
    <w:rsid w:val="008568EA"/>
    <w:rsid w:val="008611E5"/>
    <w:rsid w:val="00863357"/>
    <w:rsid w:val="00863B03"/>
    <w:rsid w:val="00864E04"/>
    <w:rsid w:val="008656FA"/>
    <w:rsid w:val="00872227"/>
    <w:rsid w:val="00874280"/>
    <w:rsid w:val="008774E3"/>
    <w:rsid w:val="008A2623"/>
    <w:rsid w:val="008A2957"/>
    <w:rsid w:val="008B13E3"/>
    <w:rsid w:val="008B33E8"/>
    <w:rsid w:val="008B4DD7"/>
    <w:rsid w:val="008B4E97"/>
    <w:rsid w:val="008B4F3E"/>
    <w:rsid w:val="008B6B53"/>
    <w:rsid w:val="008C2924"/>
    <w:rsid w:val="008C3FB5"/>
    <w:rsid w:val="008C44A6"/>
    <w:rsid w:val="008C60C0"/>
    <w:rsid w:val="008C7385"/>
    <w:rsid w:val="008D1A3C"/>
    <w:rsid w:val="008D3B8A"/>
    <w:rsid w:val="008E0B63"/>
    <w:rsid w:val="008E46C1"/>
    <w:rsid w:val="008F00B1"/>
    <w:rsid w:val="008F3473"/>
    <w:rsid w:val="0090503A"/>
    <w:rsid w:val="009066BC"/>
    <w:rsid w:val="00916193"/>
    <w:rsid w:val="009240B2"/>
    <w:rsid w:val="00925A9D"/>
    <w:rsid w:val="009337F5"/>
    <w:rsid w:val="009358CD"/>
    <w:rsid w:val="00944040"/>
    <w:rsid w:val="00944E25"/>
    <w:rsid w:val="00945265"/>
    <w:rsid w:val="009469B5"/>
    <w:rsid w:val="00946B6F"/>
    <w:rsid w:val="00951601"/>
    <w:rsid w:val="00952FAF"/>
    <w:rsid w:val="0095483A"/>
    <w:rsid w:val="00977C96"/>
    <w:rsid w:val="00982FCF"/>
    <w:rsid w:val="00983FB8"/>
    <w:rsid w:val="0098565E"/>
    <w:rsid w:val="00986237"/>
    <w:rsid w:val="00990553"/>
    <w:rsid w:val="00997618"/>
    <w:rsid w:val="009A2849"/>
    <w:rsid w:val="009A33F7"/>
    <w:rsid w:val="009B1699"/>
    <w:rsid w:val="009B459A"/>
    <w:rsid w:val="009C0307"/>
    <w:rsid w:val="009D666E"/>
    <w:rsid w:val="009D76A9"/>
    <w:rsid w:val="009E00AF"/>
    <w:rsid w:val="009F18EC"/>
    <w:rsid w:val="009F2043"/>
    <w:rsid w:val="009F5792"/>
    <w:rsid w:val="00A01741"/>
    <w:rsid w:val="00A04C67"/>
    <w:rsid w:val="00A06034"/>
    <w:rsid w:val="00A12058"/>
    <w:rsid w:val="00A12C76"/>
    <w:rsid w:val="00A153DB"/>
    <w:rsid w:val="00A159E0"/>
    <w:rsid w:val="00A20575"/>
    <w:rsid w:val="00A21EF1"/>
    <w:rsid w:val="00A25E1B"/>
    <w:rsid w:val="00A31061"/>
    <w:rsid w:val="00A337F5"/>
    <w:rsid w:val="00A34DA7"/>
    <w:rsid w:val="00A34F7E"/>
    <w:rsid w:val="00A364CF"/>
    <w:rsid w:val="00A3761B"/>
    <w:rsid w:val="00A40490"/>
    <w:rsid w:val="00A40E37"/>
    <w:rsid w:val="00A439B9"/>
    <w:rsid w:val="00A54482"/>
    <w:rsid w:val="00A54FB5"/>
    <w:rsid w:val="00A54FC2"/>
    <w:rsid w:val="00A564C7"/>
    <w:rsid w:val="00A60295"/>
    <w:rsid w:val="00A61E26"/>
    <w:rsid w:val="00A63977"/>
    <w:rsid w:val="00A72175"/>
    <w:rsid w:val="00A86B19"/>
    <w:rsid w:val="00A86E08"/>
    <w:rsid w:val="00A9048E"/>
    <w:rsid w:val="00A92159"/>
    <w:rsid w:val="00A92515"/>
    <w:rsid w:val="00A94C2C"/>
    <w:rsid w:val="00A95386"/>
    <w:rsid w:val="00A973DD"/>
    <w:rsid w:val="00AA2691"/>
    <w:rsid w:val="00AA365C"/>
    <w:rsid w:val="00AA3895"/>
    <w:rsid w:val="00AA5ABB"/>
    <w:rsid w:val="00AA7C90"/>
    <w:rsid w:val="00AB3905"/>
    <w:rsid w:val="00AC3428"/>
    <w:rsid w:val="00AC50E4"/>
    <w:rsid w:val="00AD1796"/>
    <w:rsid w:val="00AD4CA9"/>
    <w:rsid w:val="00AD660F"/>
    <w:rsid w:val="00AD75DC"/>
    <w:rsid w:val="00AE2231"/>
    <w:rsid w:val="00AE3819"/>
    <w:rsid w:val="00AE69A2"/>
    <w:rsid w:val="00AE796C"/>
    <w:rsid w:val="00AF164A"/>
    <w:rsid w:val="00AF291B"/>
    <w:rsid w:val="00AF3626"/>
    <w:rsid w:val="00AF73D0"/>
    <w:rsid w:val="00B04529"/>
    <w:rsid w:val="00B13589"/>
    <w:rsid w:val="00B1368E"/>
    <w:rsid w:val="00B14752"/>
    <w:rsid w:val="00B234F6"/>
    <w:rsid w:val="00B246B4"/>
    <w:rsid w:val="00B2618C"/>
    <w:rsid w:val="00B30EA6"/>
    <w:rsid w:val="00B31236"/>
    <w:rsid w:val="00B36B26"/>
    <w:rsid w:val="00B42B30"/>
    <w:rsid w:val="00B43D96"/>
    <w:rsid w:val="00B458F6"/>
    <w:rsid w:val="00B54DD5"/>
    <w:rsid w:val="00B60684"/>
    <w:rsid w:val="00B61545"/>
    <w:rsid w:val="00B63932"/>
    <w:rsid w:val="00B73FA8"/>
    <w:rsid w:val="00B73FD1"/>
    <w:rsid w:val="00B7425B"/>
    <w:rsid w:val="00B8448E"/>
    <w:rsid w:val="00B84F46"/>
    <w:rsid w:val="00BA4A66"/>
    <w:rsid w:val="00BB6353"/>
    <w:rsid w:val="00BD2C78"/>
    <w:rsid w:val="00BD6119"/>
    <w:rsid w:val="00BE128D"/>
    <w:rsid w:val="00BF539E"/>
    <w:rsid w:val="00BF69D2"/>
    <w:rsid w:val="00C07B5F"/>
    <w:rsid w:val="00C12BED"/>
    <w:rsid w:val="00C13773"/>
    <w:rsid w:val="00C162CD"/>
    <w:rsid w:val="00C17B65"/>
    <w:rsid w:val="00C234D8"/>
    <w:rsid w:val="00C2381E"/>
    <w:rsid w:val="00C23DDD"/>
    <w:rsid w:val="00C32C7E"/>
    <w:rsid w:val="00C35851"/>
    <w:rsid w:val="00C43DF8"/>
    <w:rsid w:val="00C50365"/>
    <w:rsid w:val="00C6141D"/>
    <w:rsid w:val="00C64254"/>
    <w:rsid w:val="00C707EA"/>
    <w:rsid w:val="00C73CD7"/>
    <w:rsid w:val="00C74811"/>
    <w:rsid w:val="00C772EF"/>
    <w:rsid w:val="00C82C71"/>
    <w:rsid w:val="00C82CCE"/>
    <w:rsid w:val="00C8574A"/>
    <w:rsid w:val="00C91283"/>
    <w:rsid w:val="00C96936"/>
    <w:rsid w:val="00CA65D2"/>
    <w:rsid w:val="00CB1C6E"/>
    <w:rsid w:val="00CB7462"/>
    <w:rsid w:val="00CC5BEF"/>
    <w:rsid w:val="00CE6A0E"/>
    <w:rsid w:val="00CF0758"/>
    <w:rsid w:val="00D00DDC"/>
    <w:rsid w:val="00D02F61"/>
    <w:rsid w:val="00D075E5"/>
    <w:rsid w:val="00D1125E"/>
    <w:rsid w:val="00D115F7"/>
    <w:rsid w:val="00D129FA"/>
    <w:rsid w:val="00D17450"/>
    <w:rsid w:val="00D230B7"/>
    <w:rsid w:val="00D32DEA"/>
    <w:rsid w:val="00D32E5B"/>
    <w:rsid w:val="00D337A9"/>
    <w:rsid w:val="00D3608E"/>
    <w:rsid w:val="00D36635"/>
    <w:rsid w:val="00D4007B"/>
    <w:rsid w:val="00D4635B"/>
    <w:rsid w:val="00D5082F"/>
    <w:rsid w:val="00D625FC"/>
    <w:rsid w:val="00D67524"/>
    <w:rsid w:val="00D70178"/>
    <w:rsid w:val="00D72148"/>
    <w:rsid w:val="00D82BE4"/>
    <w:rsid w:val="00D84C7E"/>
    <w:rsid w:val="00D963DD"/>
    <w:rsid w:val="00D968C8"/>
    <w:rsid w:val="00DA5FC2"/>
    <w:rsid w:val="00DB16C2"/>
    <w:rsid w:val="00DB415F"/>
    <w:rsid w:val="00DB4D5A"/>
    <w:rsid w:val="00DB5055"/>
    <w:rsid w:val="00DB5616"/>
    <w:rsid w:val="00DC0B91"/>
    <w:rsid w:val="00DC0CA6"/>
    <w:rsid w:val="00DC6152"/>
    <w:rsid w:val="00DD1858"/>
    <w:rsid w:val="00DD4909"/>
    <w:rsid w:val="00DE5C84"/>
    <w:rsid w:val="00DE6EBE"/>
    <w:rsid w:val="00E133D3"/>
    <w:rsid w:val="00E15347"/>
    <w:rsid w:val="00E167DE"/>
    <w:rsid w:val="00E22392"/>
    <w:rsid w:val="00E22990"/>
    <w:rsid w:val="00E23F69"/>
    <w:rsid w:val="00E25B74"/>
    <w:rsid w:val="00E30296"/>
    <w:rsid w:val="00E4367D"/>
    <w:rsid w:val="00E55B88"/>
    <w:rsid w:val="00E56372"/>
    <w:rsid w:val="00E60057"/>
    <w:rsid w:val="00E679E8"/>
    <w:rsid w:val="00E73F13"/>
    <w:rsid w:val="00E84288"/>
    <w:rsid w:val="00E97A8F"/>
    <w:rsid w:val="00EA23BC"/>
    <w:rsid w:val="00EA6B3E"/>
    <w:rsid w:val="00EA6C52"/>
    <w:rsid w:val="00EB2578"/>
    <w:rsid w:val="00EB4CDE"/>
    <w:rsid w:val="00EB6DC8"/>
    <w:rsid w:val="00EC123F"/>
    <w:rsid w:val="00EC3E83"/>
    <w:rsid w:val="00EC79DF"/>
    <w:rsid w:val="00EE0A7C"/>
    <w:rsid w:val="00EE5BA8"/>
    <w:rsid w:val="00EE6765"/>
    <w:rsid w:val="00EF0B0D"/>
    <w:rsid w:val="00EF6492"/>
    <w:rsid w:val="00F006B5"/>
    <w:rsid w:val="00F0710E"/>
    <w:rsid w:val="00F07C8F"/>
    <w:rsid w:val="00F1087D"/>
    <w:rsid w:val="00F130B3"/>
    <w:rsid w:val="00F13DAF"/>
    <w:rsid w:val="00F14740"/>
    <w:rsid w:val="00F161EC"/>
    <w:rsid w:val="00F300FC"/>
    <w:rsid w:val="00F44802"/>
    <w:rsid w:val="00F44EA7"/>
    <w:rsid w:val="00F47B64"/>
    <w:rsid w:val="00F501A7"/>
    <w:rsid w:val="00F5228D"/>
    <w:rsid w:val="00F52FEA"/>
    <w:rsid w:val="00F611C6"/>
    <w:rsid w:val="00F62027"/>
    <w:rsid w:val="00F65931"/>
    <w:rsid w:val="00F740D1"/>
    <w:rsid w:val="00F80A14"/>
    <w:rsid w:val="00F80D28"/>
    <w:rsid w:val="00F927D4"/>
    <w:rsid w:val="00FA61F7"/>
    <w:rsid w:val="00FB1650"/>
    <w:rsid w:val="00FB2A7C"/>
    <w:rsid w:val="00FB32FB"/>
    <w:rsid w:val="00FB365F"/>
    <w:rsid w:val="00FB41B6"/>
    <w:rsid w:val="00FC0B84"/>
    <w:rsid w:val="00FC1DDB"/>
    <w:rsid w:val="00FD41D3"/>
    <w:rsid w:val="00FD659F"/>
    <w:rsid w:val="00FE18A9"/>
    <w:rsid w:val="00FE4A26"/>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3E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89040124-3724-453e-9e0f-d53a96d17322"/>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D7FE0D8C-26C5-480E-8B70-B429B14D9A87}"/>
</file>

<file path=customXml/itemProps4.xml><?xml version="1.0" encoding="utf-8"?>
<ds:datastoreItem xmlns:ds="http://schemas.openxmlformats.org/officeDocument/2006/customXml" ds:itemID="{803F6CE3-37E2-4C37-BC68-8391F3AE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3469</Words>
  <Characters>19777</Characters>
  <Application>Microsoft Office Word</Application>
  <DocSecurity>0</DocSecurity>
  <Lines>164</Lines>
  <Paragraphs>46</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2021-03-04T07:43:00Z</dcterms:created>
  <dcterms:modified xsi:type="dcterms:W3CDTF">2021-03-04T07:43:00Z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