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DFB922" w14:textId="77777777" w:rsidR="001405C7" w:rsidRDefault="001405C7" w:rsidP="00EA2A31">
      <w:pPr>
        <w:jc w:val="center"/>
        <w:rPr>
          <w:rFonts w:asciiTheme="majorHAnsi" w:hAnsiTheme="majorHAnsi"/>
          <w:b/>
        </w:rPr>
      </w:pPr>
    </w:p>
    <w:p w14:paraId="79FC985C" w14:textId="0F739FCB" w:rsidR="00536BF3" w:rsidRPr="009A227E" w:rsidRDefault="00536BF3" w:rsidP="00EA2A31">
      <w:pPr>
        <w:jc w:val="center"/>
        <w:rPr>
          <w:rFonts w:asciiTheme="majorHAnsi" w:hAnsiTheme="majorHAnsi"/>
          <w:b/>
        </w:rPr>
      </w:pPr>
      <w:r w:rsidRPr="009A227E">
        <w:rPr>
          <w:rFonts w:asciiTheme="majorHAnsi" w:hAnsiTheme="majorHAnsi"/>
          <w:b/>
        </w:rPr>
        <w:t xml:space="preserve">Submission by Franciscans International </w:t>
      </w:r>
      <w:r w:rsidR="00250A03">
        <w:rPr>
          <w:rFonts w:asciiTheme="majorHAnsi" w:hAnsiTheme="majorHAnsi"/>
          <w:b/>
        </w:rPr>
        <w:t>related to</w:t>
      </w:r>
      <w:r w:rsidR="00250A03" w:rsidRPr="009A227E">
        <w:rPr>
          <w:rFonts w:asciiTheme="majorHAnsi" w:hAnsiTheme="majorHAnsi"/>
          <w:b/>
        </w:rPr>
        <w:t xml:space="preserve"> </w:t>
      </w:r>
      <w:r w:rsidRPr="009A227E">
        <w:rPr>
          <w:rFonts w:asciiTheme="majorHAnsi" w:hAnsiTheme="majorHAnsi"/>
          <w:b/>
        </w:rPr>
        <w:t>the call for input</w:t>
      </w:r>
      <w:r w:rsidR="00250A03">
        <w:rPr>
          <w:rFonts w:asciiTheme="majorHAnsi" w:hAnsiTheme="majorHAnsi"/>
          <w:b/>
        </w:rPr>
        <w:t>s</w:t>
      </w:r>
      <w:r w:rsidRPr="009A227E">
        <w:rPr>
          <w:rFonts w:asciiTheme="majorHAnsi" w:hAnsiTheme="majorHAnsi"/>
          <w:b/>
        </w:rPr>
        <w:t xml:space="preserve"> </w:t>
      </w:r>
      <w:r w:rsidR="00250A03">
        <w:rPr>
          <w:rFonts w:asciiTheme="majorHAnsi" w:hAnsiTheme="majorHAnsi"/>
          <w:b/>
        </w:rPr>
        <w:t>on the</w:t>
      </w:r>
      <w:r w:rsidRPr="009A227E">
        <w:rPr>
          <w:rFonts w:asciiTheme="majorHAnsi" w:hAnsiTheme="majorHAnsi"/>
          <w:b/>
        </w:rPr>
        <w:t xml:space="preserve"> report </w:t>
      </w:r>
      <w:r w:rsidR="001A25F5">
        <w:rPr>
          <w:rFonts w:asciiTheme="majorHAnsi" w:hAnsiTheme="majorHAnsi"/>
          <w:b/>
        </w:rPr>
        <w:t>on</w:t>
      </w:r>
      <w:r w:rsidR="00250A03" w:rsidRPr="009A227E">
        <w:rPr>
          <w:rFonts w:asciiTheme="majorHAnsi" w:hAnsiTheme="majorHAnsi"/>
          <w:b/>
        </w:rPr>
        <w:t xml:space="preserve"> </w:t>
      </w:r>
      <w:r w:rsidRPr="009A227E">
        <w:rPr>
          <w:rFonts w:asciiTheme="majorHAnsi" w:hAnsiTheme="majorHAnsi"/>
          <w:b/>
        </w:rPr>
        <w:t>mandate planning and</w:t>
      </w:r>
      <w:r w:rsidR="00250A03">
        <w:rPr>
          <w:rFonts w:asciiTheme="majorHAnsi" w:hAnsiTheme="majorHAnsi"/>
          <w:b/>
        </w:rPr>
        <w:t xml:space="preserve"> the </w:t>
      </w:r>
      <w:r w:rsidRPr="009A227E">
        <w:rPr>
          <w:rFonts w:asciiTheme="majorHAnsi" w:hAnsiTheme="majorHAnsi"/>
          <w:b/>
        </w:rPr>
        <w:t xml:space="preserve">report </w:t>
      </w:r>
      <w:r w:rsidR="001A25F5">
        <w:rPr>
          <w:rFonts w:asciiTheme="majorHAnsi" w:hAnsiTheme="majorHAnsi"/>
          <w:b/>
        </w:rPr>
        <w:t>on</w:t>
      </w:r>
      <w:r w:rsidR="00250A03" w:rsidRPr="009A227E">
        <w:rPr>
          <w:rFonts w:asciiTheme="majorHAnsi" w:hAnsiTheme="majorHAnsi"/>
          <w:b/>
        </w:rPr>
        <w:t xml:space="preserve"> </w:t>
      </w:r>
      <w:r w:rsidRPr="009A227E">
        <w:rPr>
          <w:rFonts w:asciiTheme="majorHAnsi" w:hAnsiTheme="majorHAnsi"/>
          <w:b/>
        </w:rPr>
        <w:t>water commodification</w:t>
      </w:r>
    </w:p>
    <w:p w14:paraId="6A6DE90C" w14:textId="77777777" w:rsidR="00536BF3" w:rsidRPr="009A227E" w:rsidRDefault="00536BF3" w:rsidP="00D8750C">
      <w:pPr>
        <w:jc w:val="both"/>
        <w:rPr>
          <w:rFonts w:asciiTheme="majorHAnsi" w:hAnsiTheme="majorHAnsi"/>
        </w:rPr>
      </w:pPr>
    </w:p>
    <w:p w14:paraId="1592534B" w14:textId="77777777" w:rsidR="00536BF3" w:rsidRPr="009A227E" w:rsidRDefault="00536BF3" w:rsidP="00D8750C">
      <w:pPr>
        <w:jc w:val="both"/>
        <w:rPr>
          <w:rFonts w:asciiTheme="majorHAnsi" w:hAnsiTheme="majorHAnsi"/>
        </w:rPr>
      </w:pPr>
    </w:p>
    <w:p w14:paraId="2992273C" w14:textId="77777777" w:rsidR="009F6771" w:rsidRPr="009A227E" w:rsidRDefault="00536BF3" w:rsidP="00D8750C">
      <w:pPr>
        <w:jc w:val="both"/>
        <w:rPr>
          <w:rFonts w:asciiTheme="majorHAnsi" w:hAnsiTheme="majorHAnsi"/>
          <w:b/>
        </w:rPr>
      </w:pPr>
      <w:r w:rsidRPr="009A227E">
        <w:rPr>
          <w:rFonts w:asciiTheme="majorHAnsi" w:hAnsiTheme="majorHAnsi"/>
          <w:b/>
        </w:rPr>
        <w:t>Introduction</w:t>
      </w:r>
    </w:p>
    <w:p w14:paraId="66F7EB1B" w14:textId="77777777" w:rsidR="00536BF3" w:rsidRPr="009A227E" w:rsidRDefault="00536BF3" w:rsidP="00D8750C">
      <w:pPr>
        <w:jc w:val="both"/>
        <w:rPr>
          <w:rFonts w:asciiTheme="majorHAnsi" w:hAnsiTheme="majorHAnsi"/>
        </w:rPr>
      </w:pPr>
    </w:p>
    <w:p w14:paraId="5FD3411D" w14:textId="4C1B4656" w:rsidR="00E56E99" w:rsidRPr="009A227E" w:rsidRDefault="00FB4798" w:rsidP="00587930">
      <w:pPr>
        <w:pStyle w:val="ListParagraph"/>
        <w:numPr>
          <w:ilvl w:val="0"/>
          <w:numId w:val="2"/>
        </w:numPr>
        <w:jc w:val="both"/>
        <w:rPr>
          <w:rFonts w:asciiTheme="majorHAnsi" w:hAnsiTheme="majorHAnsi"/>
        </w:rPr>
      </w:pPr>
      <w:r w:rsidRPr="009A227E">
        <w:rPr>
          <w:rFonts w:asciiTheme="majorHAnsi" w:hAnsiTheme="majorHAnsi"/>
        </w:rPr>
        <w:t xml:space="preserve">Franciscans International focuses the following submission on section two, </w:t>
      </w:r>
      <w:r w:rsidR="00E56E99" w:rsidRPr="009A227E">
        <w:rPr>
          <w:rFonts w:asciiTheme="majorHAnsi" w:hAnsiTheme="majorHAnsi"/>
        </w:rPr>
        <w:t>“Climate change and human rights to water and sanitation</w:t>
      </w:r>
      <w:r w:rsidR="009A227E">
        <w:rPr>
          <w:rFonts w:asciiTheme="majorHAnsi" w:hAnsiTheme="majorHAnsi"/>
        </w:rPr>
        <w:t>,</w:t>
      </w:r>
      <w:r w:rsidR="00E56E99" w:rsidRPr="009A227E">
        <w:rPr>
          <w:rFonts w:asciiTheme="majorHAnsi" w:hAnsiTheme="majorHAnsi"/>
        </w:rPr>
        <w:t xml:space="preserve">” of the call for inputs. </w:t>
      </w:r>
      <w:r w:rsidRPr="009A227E">
        <w:rPr>
          <w:rFonts w:asciiTheme="majorHAnsi" w:hAnsiTheme="majorHAnsi"/>
        </w:rPr>
        <w:t xml:space="preserve">Given the diverse issues presented, the submission is divided into two parts, by country. Part I examines the impacts of climate change and logging on the rights to water and sanitation in the Solomon Islands, while Part II highlights issues concerning </w:t>
      </w:r>
      <w:r w:rsidR="00833D28" w:rsidRPr="009A227E">
        <w:rPr>
          <w:rFonts w:asciiTheme="majorHAnsi" w:hAnsiTheme="majorHAnsi"/>
        </w:rPr>
        <w:t xml:space="preserve">climate change, access to water, and trans-boundary water resources in El Salvador. </w:t>
      </w:r>
      <w:r w:rsidRPr="009A227E">
        <w:rPr>
          <w:rFonts w:asciiTheme="majorHAnsi" w:hAnsiTheme="majorHAnsi"/>
        </w:rPr>
        <w:t xml:space="preserve">  </w:t>
      </w:r>
    </w:p>
    <w:p w14:paraId="4675E0E8" w14:textId="77777777" w:rsidR="00E56E99" w:rsidRPr="009A227E" w:rsidRDefault="00E56E99" w:rsidP="00D8750C">
      <w:pPr>
        <w:jc w:val="both"/>
        <w:rPr>
          <w:rFonts w:asciiTheme="majorHAnsi" w:hAnsiTheme="majorHAnsi"/>
        </w:rPr>
      </w:pPr>
    </w:p>
    <w:p w14:paraId="33420949" w14:textId="6F93E2F2" w:rsidR="003C2659" w:rsidRPr="009A227E" w:rsidRDefault="001C2474" w:rsidP="00587930">
      <w:pPr>
        <w:jc w:val="both"/>
        <w:rPr>
          <w:rFonts w:asciiTheme="majorHAnsi" w:hAnsiTheme="majorHAnsi"/>
          <w:b/>
        </w:rPr>
      </w:pPr>
      <w:r w:rsidRPr="009A227E">
        <w:rPr>
          <w:rFonts w:asciiTheme="majorHAnsi" w:hAnsiTheme="majorHAnsi"/>
          <w:b/>
        </w:rPr>
        <w:t>Part I: Solomon Islands</w:t>
      </w:r>
    </w:p>
    <w:p w14:paraId="57302DF0" w14:textId="77777777" w:rsidR="00AF672F" w:rsidRPr="009A227E" w:rsidRDefault="00AF672F" w:rsidP="00D8750C">
      <w:pPr>
        <w:jc w:val="both"/>
        <w:rPr>
          <w:rFonts w:asciiTheme="majorHAnsi" w:hAnsiTheme="majorHAnsi"/>
          <w:i/>
        </w:rPr>
      </w:pPr>
    </w:p>
    <w:p w14:paraId="54F013CC" w14:textId="45B05C68" w:rsidR="00AF672F" w:rsidRPr="009A227E" w:rsidRDefault="00AF672F" w:rsidP="00587930">
      <w:pPr>
        <w:pStyle w:val="ListParagraph"/>
        <w:numPr>
          <w:ilvl w:val="0"/>
          <w:numId w:val="2"/>
        </w:numPr>
        <w:jc w:val="both"/>
        <w:rPr>
          <w:rFonts w:asciiTheme="majorHAnsi" w:hAnsiTheme="majorHAnsi"/>
        </w:rPr>
      </w:pPr>
      <w:r w:rsidRPr="009A227E">
        <w:rPr>
          <w:rFonts w:asciiTheme="majorHAnsi" w:hAnsiTheme="majorHAnsi"/>
        </w:rPr>
        <w:t xml:space="preserve">Solomon Islands is particularly vulnerable to climate change as a small island </w:t>
      </w:r>
      <w:r w:rsidR="00250A03">
        <w:rPr>
          <w:rFonts w:asciiTheme="majorHAnsi" w:hAnsiTheme="majorHAnsi"/>
        </w:rPr>
        <w:t>S</w:t>
      </w:r>
      <w:r w:rsidRPr="009A227E">
        <w:rPr>
          <w:rFonts w:asciiTheme="majorHAnsi" w:hAnsiTheme="majorHAnsi"/>
        </w:rPr>
        <w:t xml:space="preserve">tate. It is </w:t>
      </w:r>
      <w:r w:rsidR="00EA2A31" w:rsidRPr="009A227E">
        <w:rPr>
          <w:rFonts w:asciiTheme="majorHAnsi" w:hAnsiTheme="majorHAnsi"/>
        </w:rPr>
        <w:t>an archipelago country comprised of</w:t>
      </w:r>
      <w:r w:rsidRPr="009A227E">
        <w:rPr>
          <w:rFonts w:asciiTheme="majorHAnsi" w:hAnsiTheme="majorHAnsi"/>
        </w:rPr>
        <w:t xml:space="preserve"> 992 islands</w:t>
      </w:r>
      <w:r w:rsidR="00EA2A31" w:rsidRPr="009A227E">
        <w:rPr>
          <w:rFonts w:asciiTheme="majorHAnsi" w:hAnsiTheme="majorHAnsi"/>
        </w:rPr>
        <w:t>,</w:t>
      </w:r>
      <w:r w:rsidRPr="009A227E">
        <w:rPr>
          <w:rFonts w:asciiTheme="majorHAnsi" w:hAnsiTheme="majorHAnsi"/>
        </w:rPr>
        <w:t xml:space="preserve"> of which 147 are inhabited. </w:t>
      </w:r>
      <w:r w:rsidR="001405C7">
        <w:rPr>
          <w:rFonts w:asciiTheme="majorHAnsi" w:hAnsiTheme="majorHAnsi"/>
        </w:rPr>
        <w:t>The majority of the</w:t>
      </w:r>
      <w:r w:rsidR="00595615">
        <w:rPr>
          <w:rFonts w:asciiTheme="majorHAnsi" w:hAnsiTheme="majorHAnsi"/>
        </w:rPr>
        <w:t xml:space="preserve"> population live</w:t>
      </w:r>
      <w:r w:rsidR="001405C7">
        <w:rPr>
          <w:rFonts w:asciiTheme="majorHAnsi" w:hAnsiTheme="majorHAnsi"/>
        </w:rPr>
        <w:t>s</w:t>
      </w:r>
      <w:r w:rsidR="008A6B94">
        <w:rPr>
          <w:rFonts w:asciiTheme="majorHAnsi" w:hAnsiTheme="majorHAnsi"/>
        </w:rPr>
        <w:t xml:space="preserve"> in low-</w:t>
      </w:r>
      <w:r w:rsidR="00595615">
        <w:rPr>
          <w:rFonts w:asciiTheme="majorHAnsi" w:hAnsiTheme="majorHAnsi"/>
        </w:rPr>
        <w:t xml:space="preserve">lying coastal areas. </w:t>
      </w:r>
      <w:r w:rsidRPr="009A227E">
        <w:rPr>
          <w:rFonts w:asciiTheme="majorHAnsi" w:hAnsiTheme="majorHAnsi"/>
        </w:rPr>
        <w:t xml:space="preserve">Despite contributing minimally to greenhouse gas emissions that lead to climate change, the Solomon Islands is already experiencing the severe impacts of it, such as extreme weather patterns, increases in temperature, rising sea levels, ocean acidification, </w:t>
      </w:r>
      <w:r w:rsidR="00250A03">
        <w:rPr>
          <w:rFonts w:asciiTheme="majorHAnsi" w:hAnsiTheme="majorHAnsi"/>
        </w:rPr>
        <w:t>soil salini</w:t>
      </w:r>
      <w:r w:rsidR="009E1053">
        <w:rPr>
          <w:rFonts w:asciiTheme="majorHAnsi" w:hAnsiTheme="majorHAnsi"/>
        </w:rPr>
        <w:t>z</w:t>
      </w:r>
      <w:r w:rsidR="00250A03">
        <w:rPr>
          <w:rFonts w:asciiTheme="majorHAnsi" w:hAnsiTheme="majorHAnsi"/>
        </w:rPr>
        <w:t xml:space="preserve">ation </w:t>
      </w:r>
      <w:r w:rsidRPr="009A227E">
        <w:rPr>
          <w:rFonts w:asciiTheme="majorHAnsi" w:hAnsiTheme="majorHAnsi"/>
        </w:rPr>
        <w:t xml:space="preserve">and </w:t>
      </w:r>
      <w:r w:rsidR="00595615" w:rsidRPr="00CA4B45">
        <w:rPr>
          <w:rFonts w:asciiTheme="majorHAnsi" w:hAnsiTheme="majorHAnsi"/>
        </w:rPr>
        <w:t xml:space="preserve">changing </w:t>
      </w:r>
      <w:r w:rsidRPr="00CA4B45">
        <w:rPr>
          <w:rFonts w:asciiTheme="majorHAnsi" w:hAnsiTheme="majorHAnsi"/>
        </w:rPr>
        <w:t>precipitation</w:t>
      </w:r>
      <w:r w:rsidR="00595615" w:rsidRPr="00CA4B45">
        <w:rPr>
          <w:rFonts w:asciiTheme="majorHAnsi" w:hAnsiTheme="majorHAnsi"/>
        </w:rPr>
        <w:t xml:space="preserve"> patterns</w:t>
      </w:r>
      <w:r w:rsidRPr="009A227E">
        <w:rPr>
          <w:rFonts w:asciiTheme="majorHAnsi" w:hAnsiTheme="majorHAnsi"/>
        </w:rPr>
        <w:t>.</w:t>
      </w:r>
      <w:r w:rsidRPr="009A227E">
        <w:rPr>
          <w:rStyle w:val="FootnoteReference"/>
          <w:rFonts w:asciiTheme="majorHAnsi" w:hAnsiTheme="majorHAnsi"/>
        </w:rPr>
        <w:footnoteReference w:id="1"/>
      </w:r>
      <w:r w:rsidRPr="009A227E">
        <w:rPr>
          <w:rFonts w:asciiTheme="majorHAnsi" w:hAnsiTheme="majorHAnsi"/>
        </w:rPr>
        <w:t xml:space="preserve"> </w:t>
      </w:r>
      <w:r w:rsidR="007F4A0F">
        <w:rPr>
          <w:rFonts w:asciiTheme="majorHAnsi" w:hAnsiTheme="majorHAnsi"/>
        </w:rPr>
        <w:t>The loss and salinization of soils and the intrusion of salt water on the atolls pose particular threats to the rights to water, food and health of the population.</w:t>
      </w:r>
    </w:p>
    <w:p w14:paraId="25178BAD" w14:textId="77777777" w:rsidR="00AF672F" w:rsidRPr="009A227E" w:rsidRDefault="00AF672F" w:rsidP="00D8750C">
      <w:pPr>
        <w:jc w:val="both"/>
        <w:rPr>
          <w:rFonts w:asciiTheme="majorHAnsi" w:hAnsiTheme="majorHAnsi"/>
        </w:rPr>
      </w:pPr>
    </w:p>
    <w:p w14:paraId="5036F941" w14:textId="554EDB77" w:rsidR="00AF672F" w:rsidRDefault="00AF672F" w:rsidP="00587930">
      <w:pPr>
        <w:pStyle w:val="ListParagraph"/>
        <w:numPr>
          <w:ilvl w:val="0"/>
          <w:numId w:val="2"/>
        </w:numPr>
        <w:jc w:val="both"/>
        <w:rPr>
          <w:rFonts w:asciiTheme="majorHAnsi" w:hAnsiTheme="majorHAnsi"/>
        </w:rPr>
      </w:pPr>
      <w:r w:rsidRPr="009A227E">
        <w:rPr>
          <w:rFonts w:asciiTheme="majorHAnsi" w:hAnsiTheme="majorHAnsi"/>
        </w:rPr>
        <w:t>The rise of sea level in Solomon Islands is amongst the highest in the world, and of grave concern as the majority of the country’s population live</w:t>
      </w:r>
      <w:r w:rsidR="009A227E">
        <w:rPr>
          <w:rFonts w:asciiTheme="majorHAnsi" w:hAnsiTheme="majorHAnsi"/>
        </w:rPr>
        <w:t>s</w:t>
      </w:r>
      <w:r w:rsidRPr="009A227E">
        <w:rPr>
          <w:rFonts w:asciiTheme="majorHAnsi" w:hAnsiTheme="majorHAnsi"/>
        </w:rPr>
        <w:t xml:space="preserve"> in low-lying coastal areas. Between 1947 </w:t>
      </w:r>
      <w:r w:rsidR="009A227E">
        <w:rPr>
          <w:rFonts w:asciiTheme="majorHAnsi" w:hAnsiTheme="majorHAnsi"/>
        </w:rPr>
        <w:t>and</w:t>
      </w:r>
      <w:r w:rsidR="009A227E" w:rsidRPr="009A227E">
        <w:rPr>
          <w:rFonts w:asciiTheme="majorHAnsi" w:hAnsiTheme="majorHAnsi"/>
        </w:rPr>
        <w:t xml:space="preserve"> </w:t>
      </w:r>
      <w:r w:rsidRPr="009A227E">
        <w:rPr>
          <w:rFonts w:asciiTheme="majorHAnsi" w:hAnsiTheme="majorHAnsi"/>
        </w:rPr>
        <w:t>2014, the country experienced the vanishing of five vegetated reef islands, while a further six islands experienc</w:t>
      </w:r>
      <w:r w:rsidR="003C5C74" w:rsidRPr="009A227E">
        <w:rPr>
          <w:rFonts w:asciiTheme="majorHAnsi" w:hAnsiTheme="majorHAnsi"/>
        </w:rPr>
        <w:t>ed</w:t>
      </w:r>
      <w:r w:rsidRPr="009A227E">
        <w:rPr>
          <w:rFonts w:asciiTheme="majorHAnsi" w:hAnsiTheme="majorHAnsi"/>
        </w:rPr>
        <w:t xml:space="preserve"> severe shoreline recession.</w:t>
      </w:r>
      <w:r w:rsidRPr="009A227E">
        <w:rPr>
          <w:rStyle w:val="FootnoteReference"/>
          <w:rFonts w:asciiTheme="majorHAnsi" w:hAnsiTheme="majorHAnsi"/>
        </w:rPr>
        <w:footnoteReference w:id="2"/>
      </w:r>
    </w:p>
    <w:p w14:paraId="1259CC3E" w14:textId="77777777" w:rsidR="00EA2A31" w:rsidRPr="009A227E" w:rsidRDefault="00EA2A31" w:rsidP="00D8750C">
      <w:pPr>
        <w:jc w:val="both"/>
        <w:rPr>
          <w:rFonts w:asciiTheme="majorHAnsi" w:hAnsiTheme="majorHAnsi"/>
        </w:rPr>
      </w:pPr>
    </w:p>
    <w:p w14:paraId="207625AC" w14:textId="4189C2CC" w:rsidR="00EA2A31" w:rsidRPr="009A227E" w:rsidRDefault="001A25F5" w:rsidP="00587930">
      <w:pPr>
        <w:pStyle w:val="ListParagraph"/>
        <w:numPr>
          <w:ilvl w:val="0"/>
          <w:numId w:val="2"/>
        </w:numPr>
        <w:jc w:val="both"/>
        <w:rPr>
          <w:rFonts w:asciiTheme="majorHAnsi" w:hAnsiTheme="majorHAnsi"/>
        </w:rPr>
      </w:pPr>
      <w:r>
        <w:rPr>
          <w:rFonts w:asciiTheme="majorHAnsi" w:hAnsiTheme="majorHAnsi"/>
        </w:rPr>
        <w:t>With this</w:t>
      </w:r>
      <w:r w:rsidR="007F4A0F">
        <w:rPr>
          <w:rFonts w:asciiTheme="majorHAnsi" w:hAnsiTheme="majorHAnsi"/>
        </w:rPr>
        <w:t xml:space="preserve"> context, </w:t>
      </w:r>
      <w:r w:rsidR="00EA2A31" w:rsidRPr="009A227E">
        <w:rPr>
          <w:rFonts w:asciiTheme="majorHAnsi" w:hAnsiTheme="majorHAnsi"/>
        </w:rPr>
        <w:t xml:space="preserve">Franciscans International has previously raised concerns </w:t>
      </w:r>
      <w:r w:rsidR="007F4A0F" w:rsidRPr="009A227E">
        <w:rPr>
          <w:rFonts w:asciiTheme="majorHAnsi" w:hAnsiTheme="majorHAnsi"/>
        </w:rPr>
        <w:t xml:space="preserve">as to how logging </w:t>
      </w:r>
      <w:r w:rsidR="007F4A0F">
        <w:rPr>
          <w:rFonts w:asciiTheme="majorHAnsi" w:hAnsiTheme="majorHAnsi"/>
        </w:rPr>
        <w:t>contribut</w:t>
      </w:r>
      <w:r w:rsidR="007F4A0F" w:rsidRPr="009A227E">
        <w:rPr>
          <w:rFonts w:asciiTheme="majorHAnsi" w:hAnsiTheme="majorHAnsi"/>
        </w:rPr>
        <w:t xml:space="preserve">es to </w:t>
      </w:r>
      <w:r>
        <w:rPr>
          <w:rFonts w:asciiTheme="majorHAnsi" w:hAnsiTheme="majorHAnsi"/>
        </w:rPr>
        <w:t xml:space="preserve">and </w:t>
      </w:r>
      <w:r w:rsidR="007F4A0F" w:rsidRPr="009A227E">
        <w:rPr>
          <w:rFonts w:asciiTheme="majorHAnsi" w:hAnsiTheme="majorHAnsi"/>
        </w:rPr>
        <w:t>exacerbate</w:t>
      </w:r>
      <w:r>
        <w:rPr>
          <w:rFonts w:asciiTheme="majorHAnsi" w:hAnsiTheme="majorHAnsi"/>
        </w:rPr>
        <w:t>s</w:t>
      </w:r>
      <w:r w:rsidR="007F4A0F" w:rsidRPr="009A227E">
        <w:rPr>
          <w:rFonts w:asciiTheme="majorHAnsi" w:hAnsiTheme="majorHAnsi"/>
        </w:rPr>
        <w:t xml:space="preserve"> the impacts of climate change</w:t>
      </w:r>
      <w:r w:rsidR="007F4A0F">
        <w:rPr>
          <w:rFonts w:asciiTheme="majorHAnsi" w:hAnsiTheme="majorHAnsi"/>
        </w:rPr>
        <w:t>.</w:t>
      </w:r>
      <w:r w:rsidR="007F4A0F" w:rsidRPr="009A227E">
        <w:rPr>
          <w:rFonts w:asciiTheme="majorHAnsi" w:hAnsiTheme="majorHAnsi"/>
        </w:rPr>
        <w:t xml:space="preserve"> </w:t>
      </w:r>
      <w:r w:rsidR="007F4A0F">
        <w:rPr>
          <w:rFonts w:asciiTheme="majorHAnsi" w:hAnsiTheme="majorHAnsi"/>
        </w:rPr>
        <w:lastRenderedPageBreak/>
        <w:t>L</w:t>
      </w:r>
      <w:r w:rsidR="00EA2A31" w:rsidRPr="009A227E">
        <w:rPr>
          <w:rFonts w:asciiTheme="majorHAnsi" w:hAnsiTheme="majorHAnsi"/>
        </w:rPr>
        <w:t xml:space="preserve">ogging activities </w:t>
      </w:r>
      <w:r w:rsidR="007F4A0F">
        <w:rPr>
          <w:rFonts w:asciiTheme="majorHAnsi" w:hAnsiTheme="majorHAnsi"/>
        </w:rPr>
        <w:t>threaten and affect several</w:t>
      </w:r>
      <w:r w:rsidR="00EA2A31" w:rsidRPr="009A227E">
        <w:rPr>
          <w:rFonts w:asciiTheme="majorHAnsi" w:hAnsiTheme="majorHAnsi"/>
        </w:rPr>
        <w:t xml:space="preserve"> human rights in the Solomon Islands,</w:t>
      </w:r>
      <w:r w:rsidR="00EA2A31" w:rsidRPr="009A227E">
        <w:rPr>
          <w:rStyle w:val="FootnoteReference"/>
          <w:rFonts w:asciiTheme="majorHAnsi" w:hAnsiTheme="majorHAnsi"/>
        </w:rPr>
        <w:footnoteReference w:id="3"/>
      </w:r>
      <w:r w:rsidR="00EA2A31" w:rsidRPr="009A227E">
        <w:rPr>
          <w:rFonts w:asciiTheme="majorHAnsi" w:hAnsiTheme="majorHAnsi"/>
        </w:rPr>
        <w:t xml:space="preserve"> including the rights to water and </w:t>
      </w:r>
      <w:r w:rsidR="007F4A0F">
        <w:rPr>
          <w:rFonts w:asciiTheme="majorHAnsi" w:hAnsiTheme="majorHAnsi"/>
        </w:rPr>
        <w:t xml:space="preserve">to </w:t>
      </w:r>
      <w:r w:rsidR="00EA2A31" w:rsidRPr="009A227E">
        <w:rPr>
          <w:rFonts w:asciiTheme="majorHAnsi" w:hAnsiTheme="majorHAnsi"/>
        </w:rPr>
        <w:t xml:space="preserve">sanitation. </w:t>
      </w:r>
    </w:p>
    <w:p w14:paraId="0F6E065B" w14:textId="77777777" w:rsidR="00AF672F" w:rsidRPr="009A227E" w:rsidRDefault="00AF672F" w:rsidP="00D8750C">
      <w:pPr>
        <w:jc w:val="both"/>
        <w:rPr>
          <w:rFonts w:asciiTheme="majorHAnsi" w:hAnsiTheme="majorHAnsi"/>
          <w:b/>
        </w:rPr>
      </w:pPr>
    </w:p>
    <w:p w14:paraId="394E6463" w14:textId="538F2AE7" w:rsidR="00AF672F" w:rsidRPr="009A227E" w:rsidRDefault="00AF672F" w:rsidP="00587930">
      <w:pPr>
        <w:pStyle w:val="ListParagraph"/>
        <w:ind w:left="1440"/>
        <w:jc w:val="both"/>
        <w:rPr>
          <w:rFonts w:asciiTheme="majorHAnsi" w:hAnsiTheme="majorHAnsi"/>
          <w:i/>
        </w:rPr>
      </w:pPr>
      <w:r w:rsidRPr="009A227E">
        <w:rPr>
          <w:rFonts w:asciiTheme="majorHAnsi" w:hAnsiTheme="majorHAnsi"/>
          <w:i/>
        </w:rPr>
        <w:t>Background on Logging and the Right</w:t>
      </w:r>
      <w:r w:rsidR="00105138" w:rsidRPr="009A227E">
        <w:rPr>
          <w:rFonts w:asciiTheme="majorHAnsi" w:hAnsiTheme="majorHAnsi"/>
          <w:i/>
        </w:rPr>
        <w:t>s</w:t>
      </w:r>
      <w:r w:rsidRPr="009A227E">
        <w:rPr>
          <w:rFonts w:asciiTheme="majorHAnsi" w:hAnsiTheme="majorHAnsi"/>
          <w:i/>
        </w:rPr>
        <w:t xml:space="preserve"> to </w:t>
      </w:r>
      <w:r w:rsidR="00105138" w:rsidRPr="009A227E">
        <w:rPr>
          <w:rFonts w:asciiTheme="majorHAnsi" w:hAnsiTheme="majorHAnsi"/>
          <w:i/>
        </w:rPr>
        <w:t xml:space="preserve">Safe Drinking </w:t>
      </w:r>
      <w:r w:rsidRPr="009A227E">
        <w:rPr>
          <w:rFonts w:asciiTheme="majorHAnsi" w:hAnsiTheme="majorHAnsi"/>
          <w:i/>
        </w:rPr>
        <w:t xml:space="preserve">Water </w:t>
      </w:r>
      <w:r w:rsidR="00105138" w:rsidRPr="009A227E">
        <w:rPr>
          <w:rFonts w:asciiTheme="majorHAnsi" w:hAnsiTheme="majorHAnsi"/>
          <w:i/>
        </w:rPr>
        <w:t xml:space="preserve">and </w:t>
      </w:r>
      <w:r w:rsidR="007F4A0F">
        <w:rPr>
          <w:rFonts w:asciiTheme="majorHAnsi" w:hAnsiTheme="majorHAnsi"/>
          <w:i/>
        </w:rPr>
        <w:t xml:space="preserve">to </w:t>
      </w:r>
      <w:r w:rsidR="00105138" w:rsidRPr="009A227E">
        <w:rPr>
          <w:rFonts w:asciiTheme="majorHAnsi" w:hAnsiTheme="majorHAnsi"/>
          <w:i/>
        </w:rPr>
        <w:t>Sanitation</w:t>
      </w:r>
    </w:p>
    <w:p w14:paraId="6E5F3138" w14:textId="77777777" w:rsidR="00AF672F" w:rsidRPr="009A227E" w:rsidRDefault="00AF672F" w:rsidP="00D8750C">
      <w:pPr>
        <w:jc w:val="both"/>
        <w:rPr>
          <w:rFonts w:asciiTheme="majorHAnsi" w:hAnsiTheme="majorHAnsi"/>
        </w:rPr>
      </w:pPr>
    </w:p>
    <w:p w14:paraId="4B6C17D2" w14:textId="0B374F55" w:rsidR="00105138" w:rsidRPr="009A227E" w:rsidRDefault="00105138" w:rsidP="00587930">
      <w:pPr>
        <w:pStyle w:val="ListParagraph"/>
        <w:numPr>
          <w:ilvl w:val="0"/>
          <w:numId w:val="2"/>
        </w:numPr>
        <w:jc w:val="both"/>
        <w:rPr>
          <w:rFonts w:asciiTheme="majorHAnsi" w:hAnsiTheme="majorHAnsi"/>
        </w:rPr>
      </w:pPr>
      <w:r w:rsidRPr="009A227E">
        <w:rPr>
          <w:rFonts w:asciiTheme="majorHAnsi" w:hAnsiTheme="majorHAnsi"/>
        </w:rPr>
        <w:t>The destruction of f</w:t>
      </w:r>
      <w:r w:rsidR="00EA2A31" w:rsidRPr="009A227E">
        <w:rPr>
          <w:rFonts w:asciiTheme="majorHAnsi" w:hAnsiTheme="majorHAnsi"/>
        </w:rPr>
        <w:t>orests and lands has left soil</w:t>
      </w:r>
      <w:r w:rsidRPr="009A227E">
        <w:rPr>
          <w:rFonts w:asciiTheme="majorHAnsi" w:hAnsiTheme="majorHAnsi"/>
        </w:rPr>
        <w:t xml:space="preserve"> exposed to sun and rain, dried up </w:t>
      </w:r>
      <w:r w:rsidR="00D8750C" w:rsidRPr="009A227E">
        <w:rPr>
          <w:rFonts w:asciiTheme="majorHAnsi" w:hAnsiTheme="majorHAnsi"/>
        </w:rPr>
        <w:t xml:space="preserve">or contaminated </w:t>
      </w:r>
      <w:r w:rsidRPr="009A227E">
        <w:rPr>
          <w:rFonts w:asciiTheme="majorHAnsi" w:hAnsiTheme="majorHAnsi"/>
        </w:rPr>
        <w:t>water supplies, and caused precipitation to inefficiently disperse, leading to “flash floods, extremes of wet and dry, soil erosion and landslides.”</w:t>
      </w:r>
      <w:r w:rsidRPr="009A227E">
        <w:rPr>
          <w:rFonts w:asciiTheme="majorHAnsi" w:hAnsiTheme="majorHAnsi"/>
          <w:vertAlign w:val="superscript"/>
        </w:rPr>
        <w:footnoteReference w:id="4"/>
      </w:r>
      <w:r w:rsidRPr="009A227E">
        <w:rPr>
          <w:rFonts w:asciiTheme="majorHAnsi" w:hAnsiTheme="majorHAnsi"/>
        </w:rPr>
        <w:t xml:space="preserve"> </w:t>
      </w:r>
    </w:p>
    <w:p w14:paraId="0627B65E" w14:textId="77777777" w:rsidR="00105138" w:rsidRPr="009A227E" w:rsidRDefault="00105138" w:rsidP="00D8750C">
      <w:pPr>
        <w:jc w:val="both"/>
        <w:rPr>
          <w:rFonts w:asciiTheme="majorHAnsi" w:hAnsiTheme="majorHAnsi"/>
        </w:rPr>
      </w:pPr>
    </w:p>
    <w:p w14:paraId="137CCC7A" w14:textId="36B916AB" w:rsidR="00D8750C" w:rsidRPr="009A227E" w:rsidRDefault="00D8750C" w:rsidP="00587930">
      <w:pPr>
        <w:pStyle w:val="ListParagraph"/>
        <w:numPr>
          <w:ilvl w:val="0"/>
          <w:numId w:val="2"/>
        </w:numPr>
        <w:jc w:val="both"/>
        <w:rPr>
          <w:rFonts w:asciiTheme="majorHAnsi" w:hAnsiTheme="majorHAnsi"/>
        </w:rPr>
      </w:pPr>
      <w:r w:rsidRPr="009A227E">
        <w:rPr>
          <w:rFonts w:asciiTheme="majorHAnsi" w:hAnsiTheme="majorHAnsi"/>
        </w:rPr>
        <w:t xml:space="preserve">Several communities have </w:t>
      </w:r>
      <w:r w:rsidR="00CA0707" w:rsidRPr="009A227E">
        <w:rPr>
          <w:rFonts w:asciiTheme="majorHAnsi" w:hAnsiTheme="majorHAnsi"/>
        </w:rPr>
        <w:t>stated</w:t>
      </w:r>
      <w:r w:rsidRPr="009A227E">
        <w:rPr>
          <w:rFonts w:asciiTheme="majorHAnsi" w:hAnsiTheme="majorHAnsi"/>
        </w:rPr>
        <w:t xml:space="preserve"> that there is a clear direct impact on water quality </w:t>
      </w:r>
      <w:r w:rsidR="00EA2A31" w:rsidRPr="009A227E">
        <w:rPr>
          <w:rFonts w:asciiTheme="majorHAnsi" w:hAnsiTheme="majorHAnsi"/>
        </w:rPr>
        <w:t>due to</w:t>
      </w:r>
      <w:r w:rsidRPr="009A227E">
        <w:rPr>
          <w:rFonts w:asciiTheme="majorHAnsi" w:hAnsiTheme="majorHAnsi"/>
        </w:rPr>
        <w:t xml:space="preserve"> damage to pre</w:t>
      </w:r>
      <w:r w:rsidR="005220E8">
        <w:rPr>
          <w:rFonts w:asciiTheme="majorHAnsi" w:hAnsiTheme="majorHAnsi"/>
        </w:rPr>
        <w:t>-</w:t>
      </w:r>
      <w:r w:rsidRPr="009A227E">
        <w:rPr>
          <w:rFonts w:asciiTheme="majorHAnsi" w:hAnsiTheme="majorHAnsi"/>
        </w:rPr>
        <w:t>existing water systems by logging companies</w:t>
      </w:r>
      <w:r w:rsidRPr="009A227E">
        <w:rPr>
          <w:rStyle w:val="FootnoteReference"/>
          <w:rFonts w:asciiTheme="majorHAnsi" w:hAnsiTheme="majorHAnsi"/>
        </w:rPr>
        <w:footnoteReference w:id="5"/>
      </w:r>
      <w:r w:rsidRPr="009A227E">
        <w:rPr>
          <w:rFonts w:asciiTheme="majorHAnsi" w:hAnsiTheme="majorHAnsi"/>
        </w:rPr>
        <w:t xml:space="preserve"> and contamination. </w:t>
      </w:r>
    </w:p>
    <w:p w14:paraId="530B84CA" w14:textId="77777777" w:rsidR="00587930" w:rsidRPr="009A227E" w:rsidRDefault="00587930" w:rsidP="00587930">
      <w:pPr>
        <w:jc w:val="both"/>
        <w:rPr>
          <w:rFonts w:asciiTheme="majorHAnsi" w:hAnsiTheme="majorHAnsi"/>
        </w:rPr>
      </w:pPr>
    </w:p>
    <w:p w14:paraId="35BD15D9" w14:textId="49AB2B5D" w:rsidR="00D8750C" w:rsidRPr="009A227E" w:rsidRDefault="00EA2A31" w:rsidP="00587930">
      <w:pPr>
        <w:pStyle w:val="ListParagraph"/>
        <w:numPr>
          <w:ilvl w:val="0"/>
          <w:numId w:val="2"/>
        </w:numPr>
        <w:jc w:val="both"/>
        <w:rPr>
          <w:rFonts w:asciiTheme="majorHAnsi" w:hAnsiTheme="majorHAnsi"/>
        </w:rPr>
      </w:pPr>
      <w:r w:rsidRPr="009A227E">
        <w:rPr>
          <w:rFonts w:asciiTheme="majorHAnsi" w:hAnsiTheme="majorHAnsi"/>
        </w:rPr>
        <w:t>For example,</w:t>
      </w:r>
      <w:r w:rsidR="00D8750C" w:rsidRPr="009A227E">
        <w:rPr>
          <w:rFonts w:asciiTheme="majorHAnsi" w:hAnsiTheme="majorHAnsi"/>
        </w:rPr>
        <w:t xml:space="preserve"> the residents of </w:t>
      </w:r>
      <w:proofErr w:type="spellStart"/>
      <w:r w:rsidR="00D8750C" w:rsidRPr="009A227E">
        <w:rPr>
          <w:rFonts w:asciiTheme="majorHAnsi" w:hAnsiTheme="majorHAnsi"/>
        </w:rPr>
        <w:t>Manaoba</w:t>
      </w:r>
      <w:proofErr w:type="spellEnd"/>
      <w:r w:rsidR="00D8750C" w:rsidRPr="009A227E">
        <w:rPr>
          <w:rFonts w:asciiTheme="majorHAnsi" w:hAnsiTheme="majorHAnsi"/>
        </w:rPr>
        <w:t xml:space="preserve"> Island relied on several natural freshwater basins before logging </w:t>
      </w:r>
      <w:r w:rsidR="007F529A">
        <w:rPr>
          <w:rFonts w:asciiTheme="majorHAnsi" w:hAnsiTheme="majorHAnsi"/>
        </w:rPr>
        <w:t>activities started</w:t>
      </w:r>
      <w:r w:rsidR="00D8750C" w:rsidRPr="009A227E">
        <w:rPr>
          <w:rFonts w:asciiTheme="majorHAnsi" w:hAnsiTheme="majorHAnsi"/>
        </w:rPr>
        <w:t>. After the log pond was constructed and the logging camp erected, at least two wells were damaged by logging machines and could no longer be used.</w:t>
      </w:r>
      <w:r w:rsidR="0085759D" w:rsidRPr="009A227E">
        <w:rPr>
          <w:rStyle w:val="FootnoteReference"/>
          <w:rFonts w:asciiTheme="majorHAnsi" w:hAnsiTheme="majorHAnsi"/>
        </w:rPr>
        <w:footnoteReference w:id="6"/>
      </w:r>
    </w:p>
    <w:p w14:paraId="5EA37266" w14:textId="77777777" w:rsidR="00105138" w:rsidRPr="009A227E" w:rsidRDefault="00105138" w:rsidP="00D8750C">
      <w:pPr>
        <w:jc w:val="both"/>
        <w:rPr>
          <w:rFonts w:asciiTheme="majorHAnsi" w:hAnsiTheme="majorHAnsi"/>
        </w:rPr>
      </w:pPr>
    </w:p>
    <w:p w14:paraId="786F9994" w14:textId="3A2FC050" w:rsidR="001352CE" w:rsidRPr="009A227E" w:rsidRDefault="00105138" w:rsidP="00587930">
      <w:pPr>
        <w:pStyle w:val="ListParagraph"/>
        <w:numPr>
          <w:ilvl w:val="0"/>
          <w:numId w:val="2"/>
        </w:numPr>
        <w:jc w:val="both"/>
        <w:rPr>
          <w:rFonts w:asciiTheme="majorHAnsi" w:hAnsiTheme="majorHAnsi"/>
        </w:rPr>
      </w:pPr>
      <w:r w:rsidRPr="009A227E">
        <w:rPr>
          <w:rFonts w:asciiTheme="majorHAnsi" w:hAnsiTheme="majorHAnsi"/>
        </w:rPr>
        <w:t xml:space="preserve">A combination of increased run-off from upstream cutting areas, and log pond and wharf construction, </w:t>
      </w:r>
      <w:r w:rsidR="00882854">
        <w:rPr>
          <w:rFonts w:asciiTheme="majorHAnsi" w:hAnsiTheme="majorHAnsi"/>
        </w:rPr>
        <w:t>is</w:t>
      </w:r>
      <w:r w:rsidR="00882854" w:rsidRPr="009A227E">
        <w:rPr>
          <w:rFonts w:asciiTheme="majorHAnsi" w:hAnsiTheme="majorHAnsi"/>
        </w:rPr>
        <w:t xml:space="preserve"> </w:t>
      </w:r>
      <w:r w:rsidRPr="009A227E">
        <w:rPr>
          <w:rFonts w:asciiTheme="majorHAnsi" w:hAnsiTheme="majorHAnsi"/>
        </w:rPr>
        <w:t xml:space="preserve">also leading to increased sedimentation in the water. </w:t>
      </w:r>
      <w:r w:rsidR="001352CE" w:rsidRPr="009A227E">
        <w:rPr>
          <w:rFonts w:asciiTheme="majorHAnsi" w:hAnsiTheme="majorHAnsi"/>
        </w:rPr>
        <w:t xml:space="preserve">According to Ray Andresen, Solomon Islands Water Strategic Manager, logging activities by </w:t>
      </w:r>
      <w:proofErr w:type="spellStart"/>
      <w:r w:rsidR="001352CE" w:rsidRPr="009A227E">
        <w:rPr>
          <w:rFonts w:asciiTheme="majorHAnsi" w:hAnsiTheme="majorHAnsi"/>
        </w:rPr>
        <w:t>Tabilo</w:t>
      </w:r>
      <w:proofErr w:type="spellEnd"/>
      <w:r w:rsidR="001352CE" w:rsidRPr="009A227E">
        <w:rPr>
          <w:rFonts w:asciiTheme="majorHAnsi" w:hAnsiTheme="majorHAnsi"/>
        </w:rPr>
        <w:t xml:space="preserve"> Timber, which operates in the area of Honiara, have reportedly affected the quality of Honiara’s main water source due to </w:t>
      </w:r>
      <w:r w:rsidR="00277D3F">
        <w:rPr>
          <w:rFonts w:asciiTheme="majorHAnsi" w:hAnsiTheme="majorHAnsi"/>
        </w:rPr>
        <w:t xml:space="preserve">the </w:t>
      </w:r>
      <w:r w:rsidR="00277D3F">
        <w:rPr>
          <w:rFonts w:asciiTheme="majorHAnsi" w:hAnsiTheme="majorHAnsi"/>
        </w:rPr>
        <w:lastRenderedPageBreak/>
        <w:t xml:space="preserve">accumulation of </w:t>
      </w:r>
      <w:r w:rsidR="001352CE" w:rsidRPr="009A227E">
        <w:rPr>
          <w:rFonts w:asciiTheme="majorHAnsi" w:hAnsiTheme="majorHAnsi"/>
        </w:rPr>
        <w:t xml:space="preserve">silt </w:t>
      </w:r>
      <w:r w:rsidR="00277D3F">
        <w:rPr>
          <w:rFonts w:asciiTheme="majorHAnsi" w:hAnsiTheme="majorHAnsi"/>
        </w:rPr>
        <w:t>deposits</w:t>
      </w:r>
      <w:r w:rsidR="001352CE" w:rsidRPr="009A227E">
        <w:rPr>
          <w:rFonts w:asciiTheme="majorHAnsi" w:hAnsiTheme="majorHAnsi"/>
        </w:rPr>
        <w:t>.</w:t>
      </w:r>
      <w:r w:rsidR="001352CE" w:rsidRPr="009A227E">
        <w:rPr>
          <w:rStyle w:val="FootnoteReference"/>
          <w:rFonts w:asciiTheme="majorHAnsi" w:hAnsiTheme="majorHAnsi"/>
        </w:rPr>
        <w:footnoteReference w:id="7"/>
      </w:r>
      <w:r w:rsidR="001352CE" w:rsidRPr="009A227E">
        <w:rPr>
          <w:rFonts w:asciiTheme="majorHAnsi" w:hAnsiTheme="majorHAnsi"/>
        </w:rPr>
        <w:t xml:space="preserve"> Although different government authorities were alerted, no action was taken to address the problem at the time.  </w:t>
      </w:r>
    </w:p>
    <w:p w14:paraId="68A9EF01" w14:textId="77777777" w:rsidR="001352CE" w:rsidRPr="009A227E" w:rsidRDefault="001352CE" w:rsidP="00D8750C">
      <w:pPr>
        <w:jc w:val="both"/>
        <w:rPr>
          <w:rFonts w:asciiTheme="majorHAnsi" w:hAnsiTheme="majorHAnsi"/>
        </w:rPr>
      </w:pPr>
    </w:p>
    <w:p w14:paraId="272A2DEA" w14:textId="151813CF" w:rsidR="001C2474" w:rsidRPr="009A227E" w:rsidRDefault="001C2474" w:rsidP="00587930">
      <w:pPr>
        <w:pStyle w:val="ListParagraph"/>
        <w:numPr>
          <w:ilvl w:val="0"/>
          <w:numId w:val="2"/>
        </w:numPr>
        <w:jc w:val="both"/>
        <w:rPr>
          <w:rFonts w:asciiTheme="majorHAnsi" w:hAnsiTheme="majorHAnsi"/>
        </w:rPr>
      </w:pPr>
      <w:r w:rsidRPr="009A227E">
        <w:rPr>
          <w:rFonts w:asciiTheme="majorHAnsi" w:hAnsiTheme="majorHAnsi"/>
        </w:rPr>
        <w:t xml:space="preserve">The logging sector </w:t>
      </w:r>
      <w:r w:rsidR="00277D3F" w:rsidRPr="009A227E">
        <w:rPr>
          <w:rFonts w:asciiTheme="majorHAnsi" w:hAnsiTheme="majorHAnsi"/>
        </w:rPr>
        <w:t xml:space="preserve">also </w:t>
      </w:r>
      <w:r w:rsidRPr="009A227E">
        <w:rPr>
          <w:rFonts w:asciiTheme="majorHAnsi" w:hAnsiTheme="majorHAnsi"/>
        </w:rPr>
        <w:t>severe</w:t>
      </w:r>
      <w:r w:rsidR="00277D3F">
        <w:rPr>
          <w:rFonts w:asciiTheme="majorHAnsi" w:hAnsiTheme="majorHAnsi"/>
        </w:rPr>
        <w:t>ly</w:t>
      </w:r>
      <w:r w:rsidRPr="009A227E">
        <w:rPr>
          <w:rFonts w:asciiTheme="majorHAnsi" w:hAnsiTheme="majorHAnsi"/>
        </w:rPr>
        <w:t xml:space="preserve"> impact</w:t>
      </w:r>
      <w:r w:rsidR="00277D3F">
        <w:rPr>
          <w:rFonts w:asciiTheme="majorHAnsi" w:hAnsiTheme="majorHAnsi"/>
        </w:rPr>
        <w:t>s</w:t>
      </w:r>
      <w:r w:rsidRPr="009A227E">
        <w:rPr>
          <w:rFonts w:asciiTheme="majorHAnsi" w:hAnsiTheme="majorHAnsi"/>
        </w:rPr>
        <w:t xml:space="preserve"> fisheries, a major source of livelihood and food security for communities. For example, in Malaita, </w:t>
      </w:r>
      <w:r w:rsidR="00277D3F">
        <w:rPr>
          <w:rFonts w:asciiTheme="majorHAnsi" w:hAnsiTheme="majorHAnsi"/>
        </w:rPr>
        <w:t xml:space="preserve">a large majority of people who were asked indicated that they </w:t>
      </w:r>
      <w:r w:rsidRPr="009A227E">
        <w:rPr>
          <w:rFonts w:asciiTheme="majorHAnsi" w:hAnsiTheme="majorHAnsi"/>
        </w:rPr>
        <w:t>observed changes in fisheries due to logging operations in the region.</w:t>
      </w:r>
      <w:r w:rsidRPr="009A227E">
        <w:rPr>
          <w:rFonts w:asciiTheme="majorHAnsi" w:hAnsiTheme="majorHAnsi"/>
          <w:vertAlign w:val="superscript"/>
        </w:rPr>
        <w:footnoteReference w:id="8"/>
      </w:r>
      <w:r w:rsidRPr="009A227E">
        <w:rPr>
          <w:rFonts w:asciiTheme="majorHAnsi" w:hAnsiTheme="majorHAnsi"/>
        </w:rPr>
        <w:t xml:space="preserve"> </w:t>
      </w:r>
    </w:p>
    <w:p w14:paraId="1830346A" w14:textId="77777777" w:rsidR="001C2474" w:rsidRPr="009A227E" w:rsidRDefault="001C2474" w:rsidP="00D8750C">
      <w:pPr>
        <w:jc w:val="both"/>
        <w:rPr>
          <w:rFonts w:asciiTheme="majorHAnsi" w:hAnsiTheme="majorHAnsi"/>
        </w:rPr>
      </w:pPr>
    </w:p>
    <w:p w14:paraId="35E9BF31" w14:textId="6238239C" w:rsidR="00105138" w:rsidRPr="009A227E" w:rsidRDefault="00105138" w:rsidP="00587930">
      <w:pPr>
        <w:pStyle w:val="ListParagraph"/>
        <w:numPr>
          <w:ilvl w:val="0"/>
          <w:numId w:val="2"/>
        </w:numPr>
        <w:jc w:val="both"/>
        <w:rPr>
          <w:rFonts w:asciiTheme="majorHAnsi" w:hAnsiTheme="majorHAnsi"/>
        </w:rPr>
      </w:pPr>
      <w:r w:rsidRPr="009A227E">
        <w:rPr>
          <w:rFonts w:asciiTheme="majorHAnsi" w:hAnsiTheme="majorHAnsi"/>
        </w:rPr>
        <w:t>Fish resources have declined</w:t>
      </w:r>
      <w:r w:rsidR="001C2474" w:rsidRPr="009A227E">
        <w:rPr>
          <w:rFonts w:asciiTheme="majorHAnsi" w:hAnsiTheme="majorHAnsi"/>
        </w:rPr>
        <w:t>, in part,</w:t>
      </w:r>
      <w:r w:rsidRPr="009A227E">
        <w:rPr>
          <w:rFonts w:asciiTheme="majorHAnsi" w:hAnsiTheme="majorHAnsi"/>
        </w:rPr>
        <w:t xml:space="preserve"> as a result of </w:t>
      </w:r>
      <w:r w:rsidR="00277D3F">
        <w:rPr>
          <w:rFonts w:asciiTheme="majorHAnsi" w:hAnsiTheme="majorHAnsi"/>
        </w:rPr>
        <w:t xml:space="preserve">the </w:t>
      </w:r>
      <w:r w:rsidRPr="009A227E">
        <w:rPr>
          <w:rFonts w:asciiTheme="majorHAnsi" w:hAnsiTheme="majorHAnsi"/>
        </w:rPr>
        <w:t>sedimentation of rivers and reefs. This is a result of runoff from upstream cutting areas, log</w:t>
      </w:r>
      <w:r w:rsidR="00277D3F">
        <w:rPr>
          <w:rFonts w:asciiTheme="majorHAnsi" w:hAnsiTheme="majorHAnsi"/>
        </w:rPr>
        <w:t xml:space="preserve"> </w:t>
      </w:r>
      <w:r w:rsidRPr="009A227E">
        <w:rPr>
          <w:rFonts w:asciiTheme="majorHAnsi" w:hAnsiTheme="majorHAnsi"/>
        </w:rPr>
        <w:t>pond</w:t>
      </w:r>
      <w:r w:rsidR="00277D3F">
        <w:rPr>
          <w:rFonts w:asciiTheme="majorHAnsi" w:hAnsiTheme="majorHAnsi"/>
        </w:rPr>
        <w:t>s</w:t>
      </w:r>
      <w:r w:rsidRPr="009A227E">
        <w:rPr>
          <w:rFonts w:asciiTheme="majorHAnsi" w:hAnsiTheme="majorHAnsi"/>
        </w:rPr>
        <w:t xml:space="preserve"> and wharf construction. Riverbanks erode as the prescribed buffer zones are often disrespected, and riverbeds are damaged by logging </w:t>
      </w:r>
      <w:proofErr w:type="gramStart"/>
      <w:r w:rsidRPr="009A227E">
        <w:rPr>
          <w:rFonts w:asciiTheme="majorHAnsi" w:hAnsiTheme="majorHAnsi"/>
        </w:rPr>
        <w:t>machinery</w:t>
      </w:r>
      <w:proofErr w:type="gramEnd"/>
      <w:r w:rsidRPr="009A227E">
        <w:rPr>
          <w:rFonts w:asciiTheme="majorHAnsi" w:hAnsiTheme="majorHAnsi"/>
        </w:rPr>
        <w:t xml:space="preserve"> as bridges are not consistently and properly constructed. If the coral reefs die, there can be serious effects on the shoreline because reefs can absorb up to 97% of the wave energy and thus constitute key protection against natural hazards.</w:t>
      </w:r>
      <w:r w:rsidRPr="009A227E">
        <w:rPr>
          <w:rFonts w:asciiTheme="majorHAnsi" w:hAnsiTheme="majorHAnsi"/>
          <w:vertAlign w:val="superscript"/>
        </w:rPr>
        <w:footnoteReference w:id="9"/>
      </w:r>
      <w:r w:rsidRPr="009A227E">
        <w:rPr>
          <w:rFonts w:asciiTheme="majorHAnsi" w:hAnsiTheme="majorHAnsi"/>
        </w:rPr>
        <w:t xml:space="preserve"> </w:t>
      </w:r>
    </w:p>
    <w:p w14:paraId="70910532" w14:textId="77777777" w:rsidR="0019554F" w:rsidRPr="009A227E" w:rsidRDefault="0019554F" w:rsidP="00D8750C">
      <w:pPr>
        <w:jc w:val="both"/>
        <w:rPr>
          <w:rFonts w:asciiTheme="majorHAnsi" w:hAnsiTheme="majorHAnsi"/>
        </w:rPr>
      </w:pPr>
    </w:p>
    <w:p w14:paraId="635880C8" w14:textId="6792AF68" w:rsidR="00105138" w:rsidRPr="009A227E" w:rsidRDefault="00105138" w:rsidP="00587930">
      <w:pPr>
        <w:pStyle w:val="ListParagraph"/>
        <w:numPr>
          <w:ilvl w:val="0"/>
          <w:numId w:val="2"/>
        </w:numPr>
        <w:jc w:val="both"/>
        <w:rPr>
          <w:rFonts w:asciiTheme="majorHAnsi" w:hAnsiTheme="majorHAnsi"/>
        </w:rPr>
      </w:pPr>
      <w:r w:rsidRPr="009A227E">
        <w:rPr>
          <w:rFonts w:asciiTheme="majorHAnsi" w:hAnsiTheme="majorHAnsi"/>
        </w:rPr>
        <w:t xml:space="preserve">In </w:t>
      </w:r>
      <w:proofErr w:type="spellStart"/>
      <w:r w:rsidRPr="009A227E">
        <w:rPr>
          <w:rFonts w:asciiTheme="majorHAnsi" w:hAnsiTheme="majorHAnsi"/>
        </w:rPr>
        <w:t>Laovavasa</w:t>
      </w:r>
      <w:proofErr w:type="spellEnd"/>
      <w:r w:rsidRPr="009A227E">
        <w:rPr>
          <w:rFonts w:asciiTheme="majorHAnsi" w:hAnsiTheme="majorHAnsi"/>
        </w:rPr>
        <w:t>, fish</w:t>
      </w:r>
      <w:r w:rsidR="0071612E">
        <w:rPr>
          <w:rFonts w:asciiTheme="majorHAnsi" w:hAnsiTheme="majorHAnsi"/>
        </w:rPr>
        <w:t>ing</w:t>
      </w:r>
      <w:r w:rsidRPr="009A227E">
        <w:rPr>
          <w:rFonts w:asciiTheme="majorHAnsi" w:hAnsiTheme="majorHAnsi"/>
        </w:rPr>
        <w:t xml:space="preserve"> communities reported</w:t>
      </w:r>
      <w:r w:rsidR="002C0E04">
        <w:rPr>
          <w:rFonts w:asciiTheme="majorHAnsi" w:hAnsiTheme="majorHAnsi"/>
        </w:rPr>
        <w:t>,</w:t>
      </w:r>
      <w:r w:rsidRPr="009A227E">
        <w:rPr>
          <w:rFonts w:asciiTheme="majorHAnsi" w:hAnsiTheme="majorHAnsi"/>
        </w:rPr>
        <w:t xml:space="preserve"> “[</w:t>
      </w:r>
      <w:proofErr w:type="gramStart"/>
      <w:r w:rsidRPr="009A227E">
        <w:rPr>
          <w:rFonts w:asciiTheme="majorHAnsi" w:hAnsiTheme="majorHAnsi"/>
        </w:rPr>
        <w:t>A]s</w:t>
      </w:r>
      <w:proofErr w:type="gramEnd"/>
      <w:r w:rsidRPr="009A227E">
        <w:rPr>
          <w:rFonts w:asciiTheme="majorHAnsi" w:hAnsiTheme="majorHAnsi"/>
        </w:rPr>
        <w:t xml:space="preserve"> rivers turn murky and brown, especially when it rains, diving and spearfishing are getting increasingly hard, and in some places impossible. In downstream areas, and notably in narrow bays, runoff is also causing problems.”</w:t>
      </w:r>
      <w:r w:rsidR="0085759D" w:rsidRPr="009A227E">
        <w:rPr>
          <w:rStyle w:val="FootnoteReference"/>
          <w:rFonts w:asciiTheme="majorHAnsi" w:hAnsiTheme="majorHAnsi"/>
        </w:rPr>
        <w:footnoteReference w:id="10"/>
      </w:r>
      <w:r w:rsidRPr="009A227E">
        <w:rPr>
          <w:rFonts w:asciiTheme="majorHAnsi" w:hAnsiTheme="majorHAnsi"/>
        </w:rPr>
        <w:t xml:space="preserve"> </w:t>
      </w:r>
    </w:p>
    <w:p w14:paraId="658D1B69" w14:textId="77777777" w:rsidR="00D8750C" w:rsidRPr="003D3D0A" w:rsidRDefault="00D8750C" w:rsidP="00D8750C">
      <w:pPr>
        <w:jc w:val="both"/>
        <w:rPr>
          <w:rFonts w:asciiTheme="majorHAnsi" w:hAnsiTheme="majorHAnsi"/>
          <w:i/>
          <w:iCs/>
          <w:lang w:val="en-AU"/>
        </w:rPr>
      </w:pPr>
    </w:p>
    <w:p w14:paraId="71617338" w14:textId="63B26F8C" w:rsidR="00D8750C" w:rsidRPr="00D21515" w:rsidRDefault="00D8750C" w:rsidP="00587930">
      <w:pPr>
        <w:pStyle w:val="ListParagraph"/>
        <w:numPr>
          <w:ilvl w:val="0"/>
          <w:numId w:val="2"/>
        </w:numPr>
        <w:jc w:val="both"/>
        <w:rPr>
          <w:rFonts w:asciiTheme="majorHAnsi" w:hAnsiTheme="majorHAnsi"/>
          <w:lang w:val="en-AU"/>
        </w:rPr>
      </w:pPr>
      <w:r w:rsidRPr="000E1D64">
        <w:rPr>
          <w:rFonts w:asciiTheme="majorHAnsi" w:hAnsiTheme="majorHAnsi"/>
          <w:lang w:val="en-AU"/>
        </w:rPr>
        <w:t xml:space="preserve">Women engaged in the fishing industry noted the impacts of logging </w:t>
      </w:r>
      <w:r w:rsidRPr="00E77E2F">
        <w:rPr>
          <w:rFonts w:asciiTheme="majorHAnsi" w:hAnsiTheme="majorHAnsi"/>
          <w:lang w:val="en-AU"/>
        </w:rPr>
        <w:t>on the quality of water, and on fisheries. One interviewee stated</w:t>
      </w:r>
      <w:r w:rsidR="00CA4B45">
        <w:rPr>
          <w:rFonts w:asciiTheme="majorHAnsi" w:hAnsiTheme="majorHAnsi"/>
          <w:lang w:val="en-AU"/>
        </w:rPr>
        <w:t>,</w:t>
      </w:r>
      <w:r w:rsidR="0071612E">
        <w:rPr>
          <w:rFonts w:asciiTheme="majorHAnsi" w:hAnsiTheme="majorHAnsi"/>
          <w:lang w:val="en-AU"/>
        </w:rPr>
        <w:t xml:space="preserve"> </w:t>
      </w:r>
      <w:r w:rsidRPr="00E77E2F">
        <w:rPr>
          <w:rFonts w:asciiTheme="majorHAnsi" w:hAnsiTheme="majorHAnsi"/>
          <w:lang w:val="en-AU"/>
        </w:rPr>
        <w:t>“fishing inside the bay is a problem now because the mud is covering the corals causing them to die. But the people who like logging</w:t>
      </w:r>
      <w:r w:rsidR="001405C7">
        <w:rPr>
          <w:rFonts w:asciiTheme="majorHAnsi" w:hAnsiTheme="majorHAnsi"/>
          <w:lang w:val="en-AU"/>
        </w:rPr>
        <w:t>,</w:t>
      </w:r>
      <w:r w:rsidRPr="00E77E2F">
        <w:rPr>
          <w:rFonts w:asciiTheme="majorHAnsi" w:hAnsiTheme="majorHAnsi"/>
          <w:lang w:val="en-AU"/>
        </w:rPr>
        <w:t xml:space="preserve"> they don’t like to listen to us women. They say t</w:t>
      </w:r>
      <w:r w:rsidRPr="00D21515">
        <w:rPr>
          <w:rFonts w:asciiTheme="majorHAnsi" w:hAnsiTheme="majorHAnsi"/>
          <w:lang w:val="en-AU"/>
        </w:rPr>
        <w:t>hey don’t worry about these things. They like logging, they like development. But what kind of development is this when it damages everything? Is that development? Or is it damage?”</w:t>
      </w:r>
      <w:r w:rsidRPr="00D21515">
        <w:rPr>
          <w:rFonts w:asciiTheme="majorHAnsi" w:hAnsiTheme="majorHAnsi"/>
          <w:vertAlign w:val="superscript"/>
        </w:rPr>
        <w:footnoteReference w:id="11"/>
      </w:r>
    </w:p>
    <w:p w14:paraId="1CAA179E" w14:textId="77777777" w:rsidR="00D8750C" w:rsidRPr="00CA4B45" w:rsidRDefault="00D8750C" w:rsidP="000F1F20">
      <w:pPr>
        <w:jc w:val="both"/>
        <w:rPr>
          <w:rFonts w:asciiTheme="majorHAnsi" w:hAnsiTheme="majorHAnsi"/>
        </w:rPr>
      </w:pPr>
    </w:p>
    <w:p w14:paraId="428E10A6" w14:textId="301831AC" w:rsidR="00D8750C" w:rsidRPr="00CA4B45" w:rsidRDefault="00CA4B45" w:rsidP="00CA4B45">
      <w:pPr>
        <w:pStyle w:val="ListParagraph"/>
        <w:numPr>
          <w:ilvl w:val="0"/>
          <w:numId w:val="2"/>
        </w:numPr>
        <w:rPr>
          <w:rFonts w:asciiTheme="majorHAnsi" w:eastAsia="Times New Roman" w:hAnsiTheme="majorHAnsi" w:cs="Times New Roman"/>
        </w:rPr>
      </w:pPr>
      <w:r w:rsidRPr="00CA4B45">
        <w:rPr>
          <w:rFonts w:asciiTheme="majorHAnsi" w:eastAsia="Times New Roman" w:hAnsiTheme="majorHAnsi" w:cs="Times New Roman"/>
          <w:color w:val="201F1E"/>
          <w:bdr w:val="none" w:sz="0" w:space="0" w:color="auto" w:frame="1"/>
          <w:shd w:val="clear" w:color="auto" w:fill="FFFFFF"/>
        </w:rPr>
        <w:t xml:space="preserve">Logging companies have also caused direct destruction of reefs and mangroves, due to log pond and wharf construction, impeding coastal communities’ access to these resources for subsistence. Women have been disproportionately </w:t>
      </w:r>
      <w:r w:rsidRPr="00CA4B45">
        <w:rPr>
          <w:rFonts w:asciiTheme="majorHAnsi" w:eastAsia="Times New Roman" w:hAnsiTheme="majorHAnsi" w:cs="Times New Roman"/>
          <w:color w:val="201F1E"/>
          <w:bdr w:val="none" w:sz="0" w:space="0" w:color="auto" w:frame="1"/>
          <w:shd w:val="clear" w:color="auto" w:fill="FFFFFF"/>
        </w:rPr>
        <w:lastRenderedPageBreak/>
        <w:t>impacted by this destruction of m</w:t>
      </w:r>
      <w:proofErr w:type="spellStart"/>
      <w:r w:rsidRPr="00CA4B45">
        <w:rPr>
          <w:rFonts w:asciiTheme="majorHAnsi" w:eastAsia="Times New Roman" w:hAnsiTheme="majorHAnsi" w:cs="Times New Roman"/>
          <w:color w:val="201F1E"/>
          <w:bdr w:val="none" w:sz="0" w:space="0" w:color="auto" w:frame="1"/>
          <w:shd w:val="clear" w:color="auto" w:fill="FFFFFF"/>
          <w:lang w:val="en-AU"/>
        </w:rPr>
        <w:t>angroves</w:t>
      </w:r>
      <w:proofErr w:type="spellEnd"/>
      <w:r w:rsidRPr="00CA4B45">
        <w:rPr>
          <w:rFonts w:asciiTheme="majorHAnsi" w:eastAsia="Times New Roman" w:hAnsiTheme="majorHAnsi" w:cs="Times New Roman"/>
          <w:color w:val="201F1E"/>
          <w:bdr w:val="none" w:sz="0" w:space="0" w:color="auto" w:frame="1"/>
          <w:shd w:val="clear" w:color="auto" w:fill="FFFFFF"/>
          <w:lang w:val="en-AU"/>
        </w:rPr>
        <w:t xml:space="preserve"> that hold a unique importance for the livelihoods of women who rely on access to fresh-water resources. For example, women from </w:t>
      </w:r>
      <w:proofErr w:type="spellStart"/>
      <w:r w:rsidRPr="00CA4B45">
        <w:rPr>
          <w:rFonts w:asciiTheme="majorHAnsi" w:eastAsia="Times New Roman" w:hAnsiTheme="majorHAnsi" w:cs="Times New Roman"/>
          <w:color w:val="201F1E"/>
          <w:bdr w:val="none" w:sz="0" w:space="0" w:color="auto" w:frame="1"/>
          <w:shd w:val="clear" w:color="auto" w:fill="FFFFFF"/>
          <w:lang w:val="en-AU"/>
        </w:rPr>
        <w:t>Marao</w:t>
      </w:r>
      <w:proofErr w:type="spellEnd"/>
      <w:r w:rsidRPr="00CA4B45">
        <w:rPr>
          <w:rFonts w:asciiTheme="majorHAnsi" w:eastAsia="Times New Roman" w:hAnsiTheme="majorHAnsi" w:cs="Times New Roman"/>
          <w:color w:val="201F1E"/>
          <w:bdr w:val="none" w:sz="0" w:space="0" w:color="auto" w:frame="1"/>
          <w:shd w:val="clear" w:color="auto" w:fill="FFFFFF"/>
          <w:lang w:val="en-AU"/>
        </w:rPr>
        <w:t>,</w:t>
      </w:r>
      <w:r>
        <w:rPr>
          <w:rFonts w:asciiTheme="majorHAnsi" w:eastAsia="Times New Roman" w:hAnsiTheme="majorHAnsi" w:cs="Times New Roman"/>
          <w:color w:val="201F1E"/>
          <w:bdr w:val="none" w:sz="0" w:space="0" w:color="auto" w:frame="1"/>
          <w:shd w:val="clear" w:color="auto" w:fill="FFFFFF"/>
          <w:lang w:val="en-AU"/>
        </w:rPr>
        <w:t xml:space="preserve"> </w:t>
      </w:r>
      <w:proofErr w:type="spellStart"/>
      <w:r w:rsidRPr="00CA4B45">
        <w:rPr>
          <w:rFonts w:asciiTheme="majorHAnsi" w:eastAsia="Times New Roman" w:hAnsiTheme="majorHAnsi" w:cs="Times New Roman"/>
          <w:color w:val="201F1E"/>
          <w:bdr w:val="none" w:sz="0" w:space="0" w:color="auto" w:frame="1"/>
          <w:shd w:val="clear" w:color="auto" w:fill="FFFFFF"/>
        </w:rPr>
        <w:t>Aiparuru</w:t>
      </w:r>
      <w:proofErr w:type="spellEnd"/>
      <w:r w:rsidRPr="00CA4B45">
        <w:rPr>
          <w:rFonts w:asciiTheme="majorHAnsi" w:eastAsia="Times New Roman" w:hAnsiTheme="majorHAnsi" w:cs="Times New Roman"/>
          <w:color w:val="201F1E"/>
          <w:bdr w:val="none" w:sz="0" w:space="0" w:color="auto" w:frame="1"/>
          <w:shd w:val="clear" w:color="auto" w:fill="FFFFFF"/>
        </w:rPr>
        <w:t xml:space="preserve"> and </w:t>
      </w:r>
      <w:proofErr w:type="spellStart"/>
      <w:r w:rsidRPr="00CA4B45">
        <w:rPr>
          <w:rFonts w:asciiTheme="majorHAnsi" w:eastAsia="Times New Roman" w:hAnsiTheme="majorHAnsi" w:cs="Times New Roman"/>
          <w:color w:val="201F1E"/>
          <w:bdr w:val="none" w:sz="0" w:space="0" w:color="auto" w:frame="1"/>
          <w:shd w:val="clear" w:color="auto" w:fill="FFFFFF"/>
        </w:rPr>
        <w:t>Raroasi</w:t>
      </w:r>
      <w:proofErr w:type="spellEnd"/>
      <w:r w:rsidRPr="00CA4B45">
        <w:rPr>
          <w:rFonts w:asciiTheme="majorHAnsi" w:eastAsia="Times New Roman" w:hAnsiTheme="majorHAnsi" w:cs="Times New Roman"/>
          <w:color w:val="201F1E"/>
          <w:bdr w:val="none" w:sz="0" w:space="0" w:color="auto" w:frame="1"/>
          <w:shd w:val="clear" w:color="auto" w:fill="FFFFFF"/>
        </w:rPr>
        <w:t xml:space="preserve"> used to benefit from the mangroves of their areas as productive fishing grounds, but now they have to paddle for 20 to 30 minutes to collect shells and mud crabs, which takes more time and poses more risks when the conditions of navigation are bad</w:t>
      </w:r>
      <w:r w:rsidR="00D8750C" w:rsidRPr="00CA4B45">
        <w:rPr>
          <w:rFonts w:asciiTheme="majorHAnsi" w:hAnsiTheme="majorHAnsi"/>
        </w:rPr>
        <w:t>.</w:t>
      </w:r>
      <w:r w:rsidR="00D8750C" w:rsidRPr="00CA4B45">
        <w:rPr>
          <w:rFonts w:asciiTheme="majorHAnsi" w:hAnsiTheme="majorHAnsi"/>
          <w:vertAlign w:val="superscript"/>
        </w:rPr>
        <w:footnoteReference w:id="12"/>
      </w:r>
    </w:p>
    <w:p w14:paraId="3F39F2C3" w14:textId="77777777" w:rsidR="001352CE" w:rsidRPr="00D21515" w:rsidRDefault="001352CE" w:rsidP="00D8750C">
      <w:pPr>
        <w:jc w:val="both"/>
        <w:rPr>
          <w:rFonts w:asciiTheme="majorHAnsi" w:hAnsiTheme="majorHAnsi"/>
          <w:lang w:val="en-GB"/>
        </w:rPr>
      </w:pPr>
    </w:p>
    <w:p w14:paraId="2FF72B65" w14:textId="144C7CDA" w:rsidR="001352CE" w:rsidRPr="00CA4B45" w:rsidRDefault="0071612E" w:rsidP="00587930">
      <w:pPr>
        <w:pStyle w:val="ListParagraph"/>
        <w:numPr>
          <w:ilvl w:val="0"/>
          <w:numId w:val="2"/>
        </w:numPr>
        <w:jc w:val="both"/>
        <w:rPr>
          <w:rFonts w:asciiTheme="majorHAnsi" w:hAnsiTheme="majorHAnsi"/>
        </w:rPr>
      </w:pPr>
      <w:r>
        <w:rPr>
          <w:rFonts w:asciiTheme="majorHAnsi" w:hAnsiTheme="majorHAnsi"/>
        </w:rPr>
        <w:t xml:space="preserve">Residents around logging areas also reported </w:t>
      </w:r>
      <w:r w:rsidR="001352CE" w:rsidRPr="00D21515">
        <w:rPr>
          <w:rFonts w:asciiTheme="majorHAnsi" w:hAnsiTheme="majorHAnsi"/>
        </w:rPr>
        <w:t xml:space="preserve">oil leaks from logging machinery and </w:t>
      </w:r>
      <w:r w:rsidR="00CA4B45" w:rsidRPr="00D21515">
        <w:rPr>
          <w:rFonts w:asciiTheme="majorHAnsi" w:hAnsiTheme="majorHAnsi"/>
        </w:rPr>
        <w:t>fuelling</w:t>
      </w:r>
      <w:r w:rsidR="001352CE" w:rsidRPr="00D21515">
        <w:rPr>
          <w:rFonts w:asciiTheme="majorHAnsi" w:hAnsiTheme="majorHAnsi"/>
        </w:rPr>
        <w:t xml:space="preserve"> stations, often positioned at the edge of the shore, as well as the dumping of oil into the ocean, </w:t>
      </w:r>
      <w:r>
        <w:rPr>
          <w:rFonts w:asciiTheme="majorHAnsi" w:hAnsiTheme="majorHAnsi"/>
        </w:rPr>
        <w:t>which</w:t>
      </w:r>
      <w:r w:rsidR="001352CE" w:rsidRPr="00D21515">
        <w:rPr>
          <w:rFonts w:asciiTheme="majorHAnsi" w:hAnsiTheme="majorHAnsi"/>
        </w:rPr>
        <w:t xml:space="preserve"> also had </w:t>
      </w:r>
      <w:r>
        <w:rPr>
          <w:rFonts w:asciiTheme="majorHAnsi" w:hAnsiTheme="majorHAnsi"/>
        </w:rPr>
        <w:t>negative</w:t>
      </w:r>
      <w:r w:rsidRPr="00D21515">
        <w:rPr>
          <w:rFonts w:asciiTheme="majorHAnsi" w:hAnsiTheme="majorHAnsi"/>
        </w:rPr>
        <w:t xml:space="preserve"> </w:t>
      </w:r>
      <w:r w:rsidR="001352CE" w:rsidRPr="00D21515">
        <w:rPr>
          <w:rFonts w:asciiTheme="majorHAnsi" w:hAnsiTheme="majorHAnsi"/>
        </w:rPr>
        <w:t>impacts</w:t>
      </w:r>
      <w:r>
        <w:rPr>
          <w:rFonts w:asciiTheme="majorHAnsi" w:hAnsiTheme="majorHAnsi"/>
        </w:rPr>
        <w:t xml:space="preserve"> on water and fish resources</w:t>
      </w:r>
      <w:r w:rsidR="001352CE" w:rsidRPr="00CA4B45">
        <w:rPr>
          <w:rFonts w:asciiTheme="majorHAnsi" w:hAnsiTheme="majorHAnsi"/>
        </w:rPr>
        <w:t>.</w:t>
      </w:r>
      <w:r w:rsidR="00CA4B45" w:rsidRPr="00CA4B45">
        <w:rPr>
          <w:rFonts w:asciiTheme="majorHAnsi" w:hAnsiTheme="majorHAnsi"/>
          <w:vertAlign w:val="superscript"/>
        </w:rPr>
        <w:footnoteReference w:id="13"/>
      </w:r>
    </w:p>
    <w:p w14:paraId="07BA36C6" w14:textId="77777777" w:rsidR="00F47363" w:rsidRPr="00D21515" w:rsidRDefault="00F47363" w:rsidP="00D8750C">
      <w:pPr>
        <w:jc w:val="both"/>
        <w:rPr>
          <w:rFonts w:asciiTheme="majorHAnsi" w:hAnsiTheme="majorHAnsi"/>
        </w:rPr>
      </w:pPr>
    </w:p>
    <w:p w14:paraId="305E97EC" w14:textId="77777777" w:rsidR="008E5FE6" w:rsidRPr="00D21515" w:rsidRDefault="008E5FE6" w:rsidP="00D8750C">
      <w:pPr>
        <w:jc w:val="both"/>
        <w:rPr>
          <w:rFonts w:asciiTheme="majorHAnsi" w:hAnsiTheme="majorHAnsi"/>
          <w:lang w:eastAsia="en-GB"/>
        </w:rPr>
      </w:pPr>
    </w:p>
    <w:p w14:paraId="37F7186B" w14:textId="77777777" w:rsidR="00E56E99" w:rsidRPr="00D21515" w:rsidRDefault="008E5FE6" w:rsidP="00587930">
      <w:pPr>
        <w:pStyle w:val="Heading2"/>
        <w:ind w:left="720" w:firstLine="720"/>
        <w:jc w:val="both"/>
        <w:rPr>
          <w:rFonts w:asciiTheme="majorHAnsi" w:hAnsiTheme="majorHAnsi"/>
          <w:i/>
          <w:szCs w:val="24"/>
        </w:rPr>
      </w:pPr>
      <w:r w:rsidRPr="00D21515">
        <w:rPr>
          <w:rFonts w:asciiTheme="majorHAnsi" w:hAnsiTheme="majorHAnsi"/>
          <w:i/>
          <w:szCs w:val="24"/>
        </w:rPr>
        <w:t>Climate change and human rights to water and sanitation</w:t>
      </w:r>
    </w:p>
    <w:p w14:paraId="1D7098FD" w14:textId="77777777" w:rsidR="00E56E99" w:rsidRPr="00D21515" w:rsidRDefault="00E56E99" w:rsidP="00D8750C">
      <w:pPr>
        <w:jc w:val="both"/>
        <w:rPr>
          <w:rFonts w:asciiTheme="majorHAnsi" w:hAnsiTheme="majorHAnsi"/>
        </w:rPr>
      </w:pPr>
    </w:p>
    <w:p w14:paraId="28ECE04A" w14:textId="7E6B805D" w:rsidR="00E56E99" w:rsidRPr="00D21515" w:rsidRDefault="00E56E99" w:rsidP="00587930">
      <w:pPr>
        <w:pStyle w:val="ListParagraph"/>
        <w:numPr>
          <w:ilvl w:val="0"/>
          <w:numId w:val="3"/>
        </w:numPr>
        <w:ind w:left="0" w:firstLine="0"/>
        <w:jc w:val="both"/>
        <w:rPr>
          <w:rFonts w:asciiTheme="majorHAnsi" w:hAnsiTheme="majorHAnsi"/>
          <w:b/>
          <w:i/>
          <w:lang w:eastAsia="en-GB"/>
        </w:rPr>
      </w:pPr>
      <w:r w:rsidRPr="00D21515">
        <w:rPr>
          <w:rFonts w:asciiTheme="majorHAnsi" w:hAnsiTheme="majorHAnsi"/>
          <w:b/>
          <w:i/>
          <w:lang w:eastAsia="en-GB"/>
        </w:rPr>
        <w:t xml:space="preserve">In your experience, how does the impact of climate change hinder the </w:t>
      </w:r>
      <w:proofErr w:type="spellStart"/>
      <w:r w:rsidRPr="00D21515">
        <w:rPr>
          <w:rFonts w:asciiTheme="majorHAnsi" w:hAnsiTheme="majorHAnsi"/>
          <w:b/>
          <w:i/>
          <w:lang w:eastAsia="en-GB"/>
        </w:rPr>
        <w:t>fulfillment</w:t>
      </w:r>
      <w:proofErr w:type="spellEnd"/>
      <w:r w:rsidRPr="00D21515">
        <w:rPr>
          <w:rFonts w:asciiTheme="majorHAnsi" w:hAnsiTheme="majorHAnsi"/>
          <w:b/>
          <w:i/>
          <w:lang w:eastAsia="en-GB"/>
        </w:rPr>
        <w:t xml:space="preserve"> of the human rights to water and sanitation, especially in groups in vulnerable situations? Can you identify specific groups that have increased vulnerability due to the impacts of climate change (drought, floods, desertification) on water supply and sanitation? (i.e., women, residents of informal settlements, climate refugees, indigenous peoples, etc). Can you provide some case studies, statistics or specific examples?</w:t>
      </w:r>
    </w:p>
    <w:p w14:paraId="6336C077" w14:textId="77777777" w:rsidR="00B05859" w:rsidRPr="00D21515" w:rsidRDefault="00B05859" w:rsidP="00D8750C">
      <w:pPr>
        <w:jc w:val="both"/>
        <w:rPr>
          <w:rFonts w:asciiTheme="majorHAnsi" w:hAnsiTheme="majorHAnsi"/>
        </w:rPr>
      </w:pPr>
    </w:p>
    <w:p w14:paraId="46827F1B" w14:textId="1D06DF66" w:rsidR="00E56E99" w:rsidRPr="00D21515" w:rsidRDefault="00B05859" w:rsidP="00587930">
      <w:pPr>
        <w:pStyle w:val="ListParagraph"/>
        <w:numPr>
          <w:ilvl w:val="0"/>
          <w:numId w:val="2"/>
        </w:numPr>
        <w:jc w:val="both"/>
        <w:rPr>
          <w:rFonts w:asciiTheme="majorHAnsi" w:hAnsiTheme="majorHAnsi"/>
        </w:rPr>
      </w:pPr>
      <w:r w:rsidRPr="00D21515">
        <w:rPr>
          <w:rFonts w:asciiTheme="majorHAnsi" w:hAnsiTheme="majorHAnsi"/>
        </w:rPr>
        <w:t xml:space="preserve">There are specific groups </w:t>
      </w:r>
      <w:r w:rsidR="00AA775E">
        <w:rPr>
          <w:rFonts w:asciiTheme="majorHAnsi" w:hAnsiTheme="majorHAnsi"/>
        </w:rPr>
        <w:t xml:space="preserve">and sectors of the population who experience situations of </w:t>
      </w:r>
      <w:r w:rsidRPr="00D21515">
        <w:rPr>
          <w:rFonts w:asciiTheme="majorHAnsi" w:hAnsiTheme="majorHAnsi"/>
        </w:rPr>
        <w:t xml:space="preserve">increased vulnerability </w:t>
      </w:r>
      <w:r w:rsidR="00D90B42">
        <w:rPr>
          <w:rFonts w:asciiTheme="majorHAnsi" w:hAnsiTheme="majorHAnsi"/>
        </w:rPr>
        <w:t xml:space="preserve">due </w:t>
      </w:r>
      <w:r w:rsidRPr="00D21515">
        <w:rPr>
          <w:rFonts w:asciiTheme="majorHAnsi" w:hAnsiTheme="majorHAnsi"/>
        </w:rPr>
        <w:t xml:space="preserve">to the impacts of climate change. The Franciscans network in Solomon Islands has reported particular concern for sea-dependent communities including </w:t>
      </w:r>
      <w:r w:rsidR="001C2474" w:rsidRPr="00D21515">
        <w:rPr>
          <w:rFonts w:asciiTheme="majorHAnsi" w:hAnsiTheme="majorHAnsi"/>
        </w:rPr>
        <w:t>fisher folk</w:t>
      </w:r>
      <w:r w:rsidRPr="00D21515">
        <w:rPr>
          <w:rFonts w:asciiTheme="majorHAnsi" w:hAnsiTheme="majorHAnsi"/>
        </w:rPr>
        <w:t xml:space="preserve">. </w:t>
      </w:r>
    </w:p>
    <w:p w14:paraId="1752FB8A" w14:textId="77777777" w:rsidR="00B05859" w:rsidRPr="00D21515" w:rsidRDefault="00B05859" w:rsidP="00D8750C">
      <w:pPr>
        <w:jc w:val="both"/>
        <w:rPr>
          <w:rFonts w:asciiTheme="majorHAnsi" w:hAnsiTheme="majorHAnsi"/>
        </w:rPr>
      </w:pPr>
    </w:p>
    <w:p w14:paraId="6588909B" w14:textId="699AB6DC" w:rsidR="00B05859" w:rsidRPr="00D21515" w:rsidRDefault="00B05859" w:rsidP="00587930">
      <w:pPr>
        <w:pStyle w:val="ListParagraph"/>
        <w:numPr>
          <w:ilvl w:val="0"/>
          <w:numId w:val="2"/>
        </w:numPr>
        <w:jc w:val="both"/>
        <w:rPr>
          <w:rFonts w:asciiTheme="majorHAnsi" w:hAnsiTheme="majorHAnsi"/>
        </w:rPr>
      </w:pPr>
      <w:r w:rsidRPr="00D21515">
        <w:rPr>
          <w:rFonts w:asciiTheme="majorHAnsi" w:hAnsiTheme="majorHAnsi"/>
        </w:rPr>
        <w:t xml:space="preserve">Children are also particularly impacted by the impacts of climate change. </w:t>
      </w:r>
      <w:r w:rsidR="00AA775E">
        <w:rPr>
          <w:rFonts w:asciiTheme="majorHAnsi" w:hAnsiTheme="majorHAnsi"/>
        </w:rPr>
        <w:t>For instance, i</w:t>
      </w:r>
      <w:r w:rsidRPr="00D21515">
        <w:rPr>
          <w:rFonts w:asciiTheme="majorHAnsi" w:hAnsiTheme="majorHAnsi"/>
        </w:rPr>
        <w:t>n Lau Lagoon,</w:t>
      </w:r>
      <w:r w:rsidR="00E55632">
        <w:rPr>
          <w:rFonts w:asciiTheme="majorHAnsi" w:hAnsiTheme="majorHAnsi"/>
        </w:rPr>
        <w:t xml:space="preserve"> students have no other means to reach school than by boat. Yet, the increasing unpredictability of the weather and of storms renders the journey to school increasingly perilous</w:t>
      </w:r>
      <w:r w:rsidRPr="00D21515">
        <w:rPr>
          <w:rFonts w:asciiTheme="majorHAnsi" w:hAnsiTheme="majorHAnsi"/>
        </w:rPr>
        <w:t>.</w:t>
      </w:r>
      <w:r w:rsidR="00537D7B">
        <w:rPr>
          <w:rStyle w:val="FootnoteReference"/>
          <w:rFonts w:asciiTheme="majorHAnsi" w:hAnsiTheme="majorHAnsi"/>
        </w:rPr>
        <w:footnoteReference w:id="14"/>
      </w:r>
      <w:r w:rsidRPr="00D21515">
        <w:rPr>
          <w:rFonts w:asciiTheme="majorHAnsi" w:hAnsiTheme="majorHAnsi"/>
        </w:rPr>
        <w:t xml:space="preserve"> </w:t>
      </w:r>
    </w:p>
    <w:p w14:paraId="43208258" w14:textId="77777777" w:rsidR="00B05859" w:rsidRPr="00D21515" w:rsidRDefault="00B05859" w:rsidP="00D8750C">
      <w:pPr>
        <w:jc w:val="both"/>
        <w:rPr>
          <w:rFonts w:asciiTheme="majorHAnsi" w:hAnsiTheme="majorHAnsi"/>
        </w:rPr>
      </w:pPr>
    </w:p>
    <w:p w14:paraId="5135435C" w14:textId="5F5F5F1B" w:rsidR="00B05859" w:rsidRPr="00D21515" w:rsidRDefault="00B05859" w:rsidP="00587930">
      <w:pPr>
        <w:pStyle w:val="ListParagraph"/>
        <w:numPr>
          <w:ilvl w:val="0"/>
          <w:numId w:val="2"/>
        </w:numPr>
        <w:jc w:val="both"/>
        <w:rPr>
          <w:rFonts w:asciiTheme="majorHAnsi" w:hAnsiTheme="majorHAnsi"/>
        </w:rPr>
      </w:pPr>
      <w:r w:rsidRPr="00D21515">
        <w:rPr>
          <w:rFonts w:asciiTheme="majorHAnsi" w:hAnsiTheme="majorHAnsi"/>
        </w:rPr>
        <w:t>More broadly, climate change impacts entire communities, forcing some to move to less exposed areas. For example, inhabitants of Lau Lagoon are being forced to leave their homes and relocate to Malaita.</w:t>
      </w:r>
      <w:r w:rsidRPr="00D21515">
        <w:rPr>
          <w:rFonts w:asciiTheme="majorHAnsi" w:hAnsiTheme="majorHAnsi"/>
          <w:vertAlign w:val="superscript"/>
        </w:rPr>
        <w:footnoteReference w:id="15"/>
      </w:r>
      <w:r w:rsidRPr="00D21515">
        <w:rPr>
          <w:rFonts w:asciiTheme="majorHAnsi" w:hAnsiTheme="majorHAnsi"/>
        </w:rPr>
        <w:t xml:space="preserve"> As more and more </w:t>
      </w:r>
      <w:r w:rsidRPr="00D21515">
        <w:rPr>
          <w:rFonts w:asciiTheme="majorHAnsi" w:hAnsiTheme="majorHAnsi"/>
        </w:rPr>
        <w:lastRenderedPageBreak/>
        <w:t>communities have to relocate, land disputes</w:t>
      </w:r>
      <w:r w:rsidR="00E55632">
        <w:rPr>
          <w:rFonts w:asciiTheme="majorHAnsi" w:hAnsiTheme="majorHAnsi"/>
        </w:rPr>
        <w:t>,</w:t>
      </w:r>
      <w:r w:rsidRPr="00D21515">
        <w:rPr>
          <w:rFonts w:asciiTheme="majorHAnsi" w:hAnsiTheme="majorHAnsi"/>
        </w:rPr>
        <w:t xml:space="preserve"> </w:t>
      </w:r>
      <w:r w:rsidR="00E55632">
        <w:rPr>
          <w:rFonts w:asciiTheme="majorHAnsi" w:hAnsiTheme="majorHAnsi"/>
        </w:rPr>
        <w:t xml:space="preserve">including in courts, </w:t>
      </w:r>
      <w:r w:rsidRPr="00D21515">
        <w:rPr>
          <w:rFonts w:asciiTheme="majorHAnsi" w:hAnsiTheme="majorHAnsi"/>
        </w:rPr>
        <w:t>are on the rise</w:t>
      </w:r>
      <w:r w:rsidR="00E55632">
        <w:rPr>
          <w:rFonts w:asciiTheme="majorHAnsi" w:hAnsiTheme="majorHAnsi"/>
        </w:rPr>
        <w:t xml:space="preserve"> in a country where traditional land tenure structures are complex</w:t>
      </w:r>
      <w:r w:rsidRPr="00D21515">
        <w:rPr>
          <w:rFonts w:asciiTheme="majorHAnsi" w:hAnsiTheme="majorHAnsi"/>
        </w:rPr>
        <w:t>.</w:t>
      </w:r>
      <w:r w:rsidRPr="00D21515">
        <w:rPr>
          <w:rFonts w:asciiTheme="majorHAnsi" w:hAnsiTheme="majorHAnsi"/>
          <w:vertAlign w:val="superscript"/>
        </w:rPr>
        <w:footnoteReference w:id="16"/>
      </w:r>
    </w:p>
    <w:p w14:paraId="0365EEA7" w14:textId="77777777" w:rsidR="00E56E99" w:rsidRPr="00D21515" w:rsidRDefault="00E56E99" w:rsidP="00D8750C">
      <w:pPr>
        <w:jc w:val="both"/>
        <w:rPr>
          <w:rFonts w:asciiTheme="majorHAnsi" w:hAnsiTheme="majorHAnsi"/>
        </w:rPr>
      </w:pPr>
    </w:p>
    <w:p w14:paraId="7881220E" w14:textId="364F5E8D" w:rsidR="00993746" w:rsidRPr="00D21515" w:rsidRDefault="00993746" w:rsidP="00587930">
      <w:pPr>
        <w:pStyle w:val="ListParagraph"/>
        <w:numPr>
          <w:ilvl w:val="0"/>
          <w:numId w:val="3"/>
        </w:numPr>
        <w:ind w:left="0" w:firstLine="0"/>
        <w:jc w:val="both"/>
        <w:rPr>
          <w:rFonts w:asciiTheme="majorHAnsi" w:hAnsiTheme="majorHAnsi"/>
          <w:b/>
          <w:bCs/>
          <w:i/>
        </w:rPr>
      </w:pPr>
      <w:r w:rsidRPr="00D21515">
        <w:rPr>
          <w:rFonts w:asciiTheme="majorHAnsi" w:hAnsiTheme="majorHAnsi"/>
          <w:b/>
          <w:bCs/>
          <w:i/>
        </w:rPr>
        <w:t>What steps and measures are being considered to carry out projects and policy that take into account the intersectionality among groups in vulnerable situations? Can you provide some case studies, statistics or specific examples?</w:t>
      </w:r>
    </w:p>
    <w:p w14:paraId="0D04656E" w14:textId="77777777" w:rsidR="00993746" w:rsidRPr="00D21515" w:rsidRDefault="00993746" w:rsidP="00D8750C">
      <w:pPr>
        <w:jc w:val="both"/>
        <w:rPr>
          <w:rFonts w:asciiTheme="majorHAnsi" w:hAnsiTheme="majorHAnsi"/>
          <w:b/>
          <w:bCs/>
        </w:rPr>
      </w:pPr>
    </w:p>
    <w:p w14:paraId="09BA2A78" w14:textId="2E099FA7" w:rsidR="00993746" w:rsidRPr="00493A13" w:rsidRDefault="00993746" w:rsidP="00493A13">
      <w:pPr>
        <w:pStyle w:val="ListParagraph"/>
        <w:numPr>
          <w:ilvl w:val="0"/>
          <w:numId w:val="2"/>
        </w:numPr>
        <w:jc w:val="both"/>
      </w:pPr>
      <w:r w:rsidRPr="00D21515">
        <w:rPr>
          <w:rFonts w:asciiTheme="majorHAnsi" w:hAnsiTheme="majorHAnsi"/>
          <w:bCs/>
        </w:rPr>
        <w:t>In the Solomon Islands National Development Strategy (2016-2035), access to water supply and improved sanitation is considered a high priority need, especially in rural areas. It states, “the ongoing health and environmental effects of improper water and sanitation services needs to be better understood, funded and improvements delivered.”</w:t>
      </w:r>
      <w:r w:rsidR="00E55632">
        <w:rPr>
          <w:rStyle w:val="FootnoteReference"/>
          <w:rFonts w:asciiTheme="majorHAnsi" w:hAnsiTheme="majorHAnsi"/>
          <w:bCs/>
        </w:rPr>
        <w:footnoteReference w:id="17"/>
      </w:r>
      <w:r w:rsidRPr="00493A13">
        <w:t>An objective of th</w:t>
      </w:r>
      <w:r w:rsidR="00E55632" w:rsidRPr="00493A13">
        <w:t>is</w:t>
      </w:r>
      <w:r w:rsidRPr="00493A13">
        <w:t xml:space="preserve"> National Development Strategy is inclusive growth by focusing on all segments of society. </w:t>
      </w:r>
      <w:r w:rsidR="00D90B42">
        <w:t xml:space="preserve">According to our partners, </w:t>
      </w:r>
      <w:r w:rsidR="002C1F43">
        <w:t>advancements have yet to be widely felt</w:t>
      </w:r>
      <w:r w:rsidR="00D90B42">
        <w:t xml:space="preserve">. </w:t>
      </w:r>
    </w:p>
    <w:p w14:paraId="45FBF0FF" w14:textId="77777777" w:rsidR="00993746" w:rsidRPr="00D21515" w:rsidRDefault="00993746" w:rsidP="00D8750C">
      <w:pPr>
        <w:jc w:val="both"/>
        <w:rPr>
          <w:rFonts w:asciiTheme="majorHAnsi" w:hAnsiTheme="majorHAnsi"/>
          <w:bCs/>
        </w:rPr>
      </w:pPr>
    </w:p>
    <w:p w14:paraId="6D593156" w14:textId="77777777" w:rsidR="00993746" w:rsidRPr="00D21515" w:rsidRDefault="00993746" w:rsidP="00D8750C">
      <w:pPr>
        <w:jc w:val="both"/>
        <w:rPr>
          <w:rFonts w:asciiTheme="majorHAnsi" w:hAnsiTheme="majorHAnsi"/>
          <w:b/>
          <w:bCs/>
        </w:rPr>
      </w:pPr>
    </w:p>
    <w:p w14:paraId="11C6B41E" w14:textId="77777777" w:rsidR="008E5FE6" w:rsidRPr="00D21515" w:rsidRDefault="008E5FE6" w:rsidP="00035EEC">
      <w:pPr>
        <w:pStyle w:val="NormalWeb"/>
        <w:spacing w:line="231" w:lineRule="atLeast"/>
        <w:jc w:val="both"/>
        <w:rPr>
          <w:rFonts w:asciiTheme="majorHAnsi" w:hAnsiTheme="majorHAnsi" w:cs="Calibri"/>
          <w:b/>
          <w:bCs/>
          <w:i/>
          <w:color w:val="000000"/>
        </w:rPr>
      </w:pPr>
      <w:r w:rsidRPr="00D21515">
        <w:rPr>
          <w:rFonts w:asciiTheme="majorHAnsi" w:hAnsiTheme="majorHAnsi" w:cs="Calibri"/>
          <w:b/>
          <w:bCs/>
          <w:i/>
          <w:color w:val="000000"/>
        </w:rPr>
        <w:t>5.1. In your experience, what are points of improvement that are necessary to be included in territorial and urban reorganization plans in the face of flood risks in order to minimize the vulnerability of populations and to guarantee the human rights to water and sanitation?</w:t>
      </w:r>
    </w:p>
    <w:p w14:paraId="0EF8B0C1" w14:textId="77777777" w:rsidR="00993746" w:rsidRPr="00D21515" w:rsidRDefault="00993746" w:rsidP="00D8750C">
      <w:pPr>
        <w:jc w:val="both"/>
        <w:rPr>
          <w:rFonts w:asciiTheme="majorHAnsi" w:hAnsiTheme="majorHAnsi"/>
        </w:rPr>
      </w:pPr>
    </w:p>
    <w:p w14:paraId="75A18505" w14:textId="63A9CA4C" w:rsidR="008E5FE6" w:rsidRPr="00D21515" w:rsidRDefault="008E5FE6" w:rsidP="00587930">
      <w:pPr>
        <w:pStyle w:val="ListParagraph"/>
        <w:numPr>
          <w:ilvl w:val="0"/>
          <w:numId w:val="2"/>
        </w:numPr>
        <w:jc w:val="both"/>
        <w:rPr>
          <w:rFonts w:asciiTheme="majorHAnsi" w:hAnsiTheme="majorHAnsi"/>
        </w:rPr>
      </w:pPr>
      <w:r w:rsidRPr="00D21515">
        <w:rPr>
          <w:rFonts w:asciiTheme="majorHAnsi" w:hAnsiTheme="majorHAnsi"/>
        </w:rPr>
        <w:t xml:space="preserve">In February-March 2020, major floods in the Guadalcanal Province impacted Selwyn College of the Church of Melanesia, located in a coastal area surrounded by forest. The flood affected </w:t>
      </w:r>
      <w:r w:rsidR="00076286">
        <w:rPr>
          <w:rFonts w:asciiTheme="majorHAnsi" w:hAnsiTheme="majorHAnsi"/>
        </w:rPr>
        <w:t xml:space="preserve">the </w:t>
      </w:r>
      <w:r w:rsidRPr="00D21515">
        <w:rPr>
          <w:rFonts w:asciiTheme="majorHAnsi" w:hAnsiTheme="majorHAnsi"/>
        </w:rPr>
        <w:t xml:space="preserve">access to safe drinking water, </w:t>
      </w:r>
      <w:r w:rsidR="00076286">
        <w:rPr>
          <w:rFonts w:asciiTheme="majorHAnsi" w:hAnsiTheme="majorHAnsi"/>
        </w:rPr>
        <w:t xml:space="preserve">to </w:t>
      </w:r>
      <w:r w:rsidRPr="00D21515">
        <w:rPr>
          <w:rFonts w:asciiTheme="majorHAnsi" w:hAnsiTheme="majorHAnsi"/>
        </w:rPr>
        <w:t>sanitary facilities,</w:t>
      </w:r>
      <w:r w:rsidRPr="00D21515">
        <w:rPr>
          <w:rFonts w:asciiTheme="majorHAnsi" w:hAnsiTheme="majorHAnsi"/>
          <w:vertAlign w:val="superscript"/>
        </w:rPr>
        <w:footnoteReference w:id="18"/>
      </w:r>
      <w:r w:rsidRPr="00D21515">
        <w:rPr>
          <w:rFonts w:asciiTheme="majorHAnsi" w:hAnsiTheme="majorHAnsi"/>
        </w:rPr>
        <w:t xml:space="preserve"> </w:t>
      </w:r>
      <w:r w:rsidR="00076286">
        <w:rPr>
          <w:rFonts w:asciiTheme="majorHAnsi" w:hAnsiTheme="majorHAnsi"/>
        </w:rPr>
        <w:t xml:space="preserve">and to the </w:t>
      </w:r>
      <w:r w:rsidRPr="00D21515">
        <w:rPr>
          <w:rFonts w:asciiTheme="majorHAnsi" w:hAnsiTheme="majorHAnsi"/>
        </w:rPr>
        <w:t xml:space="preserve">food gardens of the school, as well as the rural health </w:t>
      </w:r>
      <w:proofErr w:type="spellStart"/>
      <w:r w:rsidR="001C2474" w:rsidRPr="00D21515">
        <w:rPr>
          <w:rFonts w:asciiTheme="majorHAnsi" w:hAnsiTheme="majorHAnsi"/>
        </w:rPr>
        <w:t>center</w:t>
      </w:r>
      <w:proofErr w:type="spellEnd"/>
      <w:r w:rsidRPr="00D21515">
        <w:rPr>
          <w:rFonts w:asciiTheme="majorHAnsi" w:hAnsiTheme="majorHAnsi"/>
        </w:rPr>
        <w:t xml:space="preserve"> next to the school. As the septic tanks were flooded, there were serious concerns regarding the health impacts. The floods forced students to be evacuated from their dormitories, alongside staff,</w:t>
      </w:r>
      <w:r w:rsidRPr="00D21515">
        <w:rPr>
          <w:rFonts w:asciiTheme="majorHAnsi" w:hAnsiTheme="majorHAnsi"/>
          <w:vertAlign w:val="superscript"/>
        </w:rPr>
        <w:footnoteReference w:id="19"/>
      </w:r>
      <w:r w:rsidRPr="00D21515">
        <w:rPr>
          <w:rFonts w:asciiTheme="majorHAnsi" w:hAnsiTheme="majorHAnsi"/>
        </w:rPr>
        <w:t xml:space="preserve"> to Honiara. This was not the first time the school was flooded.</w:t>
      </w:r>
      <w:r w:rsidRPr="00D21515">
        <w:rPr>
          <w:rFonts w:asciiTheme="majorHAnsi" w:hAnsiTheme="majorHAnsi"/>
          <w:vertAlign w:val="superscript"/>
        </w:rPr>
        <w:footnoteReference w:id="20"/>
      </w:r>
      <w:r w:rsidRPr="00D21515">
        <w:rPr>
          <w:rFonts w:asciiTheme="majorHAnsi" w:hAnsiTheme="majorHAnsi"/>
        </w:rPr>
        <w:t xml:space="preserve"> Floods are believed to be exacerbated by logging activities in the upstream area around the school compound. Due to the heavy rain, the water drainage system could not cope with the water debris and disrupted education activities for up to ten days.</w:t>
      </w:r>
      <w:r w:rsidR="009A227E" w:rsidRPr="00D21515">
        <w:rPr>
          <w:rStyle w:val="FootnoteReference"/>
          <w:rFonts w:asciiTheme="majorHAnsi" w:hAnsiTheme="majorHAnsi"/>
        </w:rPr>
        <w:footnoteReference w:id="21"/>
      </w:r>
      <w:r w:rsidRPr="00D21515">
        <w:rPr>
          <w:rFonts w:asciiTheme="majorHAnsi" w:hAnsiTheme="majorHAnsi"/>
        </w:rPr>
        <w:t xml:space="preserve"> </w:t>
      </w:r>
    </w:p>
    <w:p w14:paraId="507917C3" w14:textId="77777777" w:rsidR="008E5FE6" w:rsidRPr="00D21515" w:rsidRDefault="008E5FE6" w:rsidP="00D8750C">
      <w:pPr>
        <w:jc w:val="both"/>
        <w:rPr>
          <w:rFonts w:asciiTheme="majorHAnsi" w:hAnsiTheme="majorHAnsi"/>
          <w:lang w:val="en-AU"/>
        </w:rPr>
      </w:pPr>
    </w:p>
    <w:p w14:paraId="509172EC" w14:textId="58293B8F" w:rsidR="008E5FE6" w:rsidRPr="00D21515" w:rsidRDefault="008E5FE6" w:rsidP="00587930">
      <w:pPr>
        <w:pStyle w:val="ListParagraph"/>
        <w:numPr>
          <w:ilvl w:val="0"/>
          <w:numId w:val="2"/>
        </w:numPr>
        <w:jc w:val="both"/>
        <w:rPr>
          <w:rFonts w:asciiTheme="majorHAnsi" w:hAnsiTheme="majorHAnsi"/>
        </w:rPr>
      </w:pPr>
      <w:r w:rsidRPr="00D21515">
        <w:rPr>
          <w:rFonts w:asciiTheme="majorHAnsi" w:hAnsiTheme="majorHAnsi"/>
          <w:lang w:val="en-AU"/>
        </w:rPr>
        <w:lastRenderedPageBreak/>
        <w:t xml:space="preserve">Partners from </w:t>
      </w:r>
      <w:proofErr w:type="spellStart"/>
      <w:r w:rsidRPr="00D21515">
        <w:rPr>
          <w:rFonts w:asciiTheme="majorHAnsi" w:hAnsiTheme="majorHAnsi"/>
          <w:lang w:val="en-AU"/>
        </w:rPr>
        <w:t>Tamboko</w:t>
      </w:r>
      <w:proofErr w:type="spellEnd"/>
      <w:r w:rsidRPr="00D21515">
        <w:rPr>
          <w:rFonts w:asciiTheme="majorHAnsi" w:hAnsiTheme="majorHAnsi"/>
          <w:lang w:val="en-AU"/>
        </w:rPr>
        <w:t xml:space="preserve">, Ando, </w:t>
      </w:r>
      <w:proofErr w:type="spellStart"/>
      <w:r w:rsidRPr="00D21515">
        <w:rPr>
          <w:rFonts w:asciiTheme="majorHAnsi" w:hAnsiTheme="majorHAnsi"/>
          <w:lang w:val="en-AU"/>
        </w:rPr>
        <w:t>Titaraho</w:t>
      </w:r>
      <w:proofErr w:type="spellEnd"/>
      <w:r w:rsidRPr="00D21515">
        <w:rPr>
          <w:rFonts w:asciiTheme="majorHAnsi" w:hAnsiTheme="majorHAnsi"/>
          <w:lang w:val="en-AU"/>
        </w:rPr>
        <w:t xml:space="preserve"> and Pao Catholic communities in </w:t>
      </w:r>
      <w:proofErr w:type="spellStart"/>
      <w:r w:rsidRPr="00D21515">
        <w:rPr>
          <w:rFonts w:asciiTheme="majorHAnsi" w:hAnsiTheme="majorHAnsi"/>
          <w:lang w:val="en-AU"/>
        </w:rPr>
        <w:t>Saghalu</w:t>
      </w:r>
      <w:proofErr w:type="spellEnd"/>
      <w:r w:rsidRPr="00D21515">
        <w:rPr>
          <w:rFonts w:asciiTheme="majorHAnsi" w:hAnsiTheme="majorHAnsi"/>
          <w:lang w:val="en-AU"/>
        </w:rPr>
        <w:t xml:space="preserve"> and </w:t>
      </w:r>
      <w:proofErr w:type="spellStart"/>
      <w:r w:rsidRPr="00D21515">
        <w:rPr>
          <w:rFonts w:asciiTheme="majorHAnsi" w:hAnsiTheme="majorHAnsi"/>
          <w:lang w:val="en-AU"/>
        </w:rPr>
        <w:t>Malango</w:t>
      </w:r>
      <w:proofErr w:type="spellEnd"/>
      <w:r w:rsidRPr="00D21515">
        <w:rPr>
          <w:rFonts w:asciiTheme="majorHAnsi" w:hAnsiTheme="majorHAnsi"/>
          <w:lang w:val="en-AU"/>
        </w:rPr>
        <w:t xml:space="preserve"> ward of Guadalcanal Province stated that they are vulnerable to flash flooding, changing </w:t>
      </w:r>
      <w:r w:rsidR="00537D7B" w:rsidRPr="00D21515">
        <w:rPr>
          <w:rFonts w:asciiTheme="majorHAnsi" w:hAnsiTheme="majorHAnsi"/>
          <w:lang w:val="en-AU"/>
        </w:rPr>
        <w:t>watercourse</w:t>
      </w:r>
      <w:r w:rsidRPr="00D21515">
        <w:rPr>
          <w:rFonts w:asciiTheme="majorHAnsi" w:hAnsiTheme="majorHAnsi"/>
          <w:lang w:val="en-AU"/>
        </w:rPr>
        <w:t xml:space="preserve"> and sedimentation of drinking water sources. The water is unsafe for consumption due to the continuous logging activity and the changing nature of the natural habitat.</w:t>
      </w:r>
      <w:r w:rsidR="009A227E" w:rsidRPr="00D21515">
        <w:rPr>
          <w:rStyle w:val="FootnoteReference"/>
          <w:rFonts w:asciiTheme="majorHAnsi" w:hAnsiTheme="majorHAnsi"/>
          <w:lang w:val="en-AU"/>
        </w:rPr>
        <w:footnoteReference w:id="22"/>
      </w:r>
      <w:r w:rsidRPr="00D21515">
        <w:rPr>
          <w:rFonts w:asciiTheme="majorHAnsi" w:hAnsiTheme="majorHAnsi"/>
          <w:lang w:val="en-AU"/>
        </w:rPr>
        <w:t xml:space="preserve"> </w:t>
      </w:r>
    </w:p>
    <w:p w14:paraId="76F2B4D4" w14:textId="77777777" w:rsidR="008E5FE6" w:rsidRPr="00D21515" w:rsidRDefault="008E5FE6" w:rsidP="00D8750C">
      <w:pPr>
        <w:jc w:val="both"/>
        <w:rPr>
          <w:rFonts w:asciiTheme="majorHAnsi" w:hAnsiTheme="majorHAnsi"/>
        </w:rPr>
      </w:pPr>
    </w:p>
    <w:p w14:paraId="581014D6" w14:textId="77777777" w:rsidR="008E5FE6" w:rsidRPr="00D21515" w:rsidRDefault="008E5FE6" w:rsidP="00587930">
      <w:pPr>
        <w:pStyle w:val="ListParagraph"/>
        <w:numPr>
          <w:ilvl w:val="0"/>
          <w:numId w:val="2"/>
        </w:numPr>
        <w:jc w:val="both"/>
        <w:rPr>
          <w:rFonts w:asciiTheme="majorHAnsi" w:hAnsiTheme="majorHAnsi"/>
        </w:rPr>
      </w:pPr>
      <w:r w:rsidRPr="00D21515">
        <w:rPr>
          <w:rFonts w:asciiTheme="majorHAnsi" w:hAnsiTheme="majorHAnsi"/>
        </w:rPr>
        <w:t xml:space="preserve">Floods in the Solomon Islands are being exacerbated due to the dramatic and </w:t>
      </w:r>
      <w:proofErr w:type="spellStart"/>
      <w:r w:rsidRPr="00D21515">
        <w:rPr>
          <w:rFonts w:asciiTheme="majorHAnsi" w:hAnsiTheme="majorHAnsi"/>
        </w:rPr>
        <w:t>unfavorable</w:t>
      </w:r>
      <w:proofErr w:type="spellEnd"/>
      <w:r w:rsidRPr="00D21515">
        <w:rPr>
          <w:rFonts w:asciiTheme="majorHAnsi" w:hAnsiTheme="majorHAnsi"/>
        </w:rPr>
        <w:t xml:space="preserve"> impacts of logging operations on the land. As logging companies clear forests, hills become entirely exposed and eroded, causing flash floods to become more frequent. </w:t>
      </w:r>
    </w:p>
    <w:p w14:paraId="7BFC3E44" w14:textId="77777777" w:rsidR="008E5FE6" w:rsidRPr="00D21515" w:rsidRDefault="008E5FE6" w:rsidP="00D8750C">
      <w:pPr>
        <w:jc w:val="both"/>
        <w:rPr>
          <w:rFonts w:asciiTheme="majorHAnsi" w:hAnsiTheme="majorHAnsi"/>
        </w:rPr>
      </w:pPr>
    </w:p>
    <w:p w14:paraId="16ED9F75" w14:textId="5C75A191" w:rsidR="008E5FE6" w:rsidRPr="00BF28BD" w:rsidRDefault="008E5FE6" w:rsidP="00587930">
      <w:pPr>
        <w:pStyle w:val="ListParagraph"/>
        <w:numPr>
          <w:ilvl w:val="0"/>
          <w:numId w:val="2"/>
        </w:numPr>
        <w:jc w:val="both"/>
        <w:rPr>
          <w:rFonts w:asciiTheme="majorHAnsi" w:hAnsiTheme="majorHAnsi"/>
        </w:rPr>
      </w:pPr>
      <w:r w:rsidRPr="00D21515">
        <w:rPr>
          <w:rFonts w:asciiTheme="majorHAnsi" w:hAnsiTheme="majorHAnsi"/>
        </w:rPr>
        <w:t>In order to minimize the vulnerability of populations and to guarantee their right to water and sanitation the</w:t>
      </w:r>
      <w:r w:rsidR="003C2659" w:rsidRPr="00D21515">
        <w:rPr>
          <w:rFonts w:asciiTheme="majorHAnsi" w:hAnsiTheme="majorHAnsi"/>
        </w:rPr>
        <w:t xml:space="preserve">re must be increased regulation of </w:t>
      </w:r>
      <w:r w:rsidRPr="00D21515">
        <w:rPr>
          <w:rFonts w:asciiTheme="majorHAnsi" w:hAnsiTheme="majorHAnsi"/>
        </w:rPr>
        <w:t xml:space="preserve">logging companies in the country. </w:t>
      </w:r>
      <w:r w:rsidRPr="00D21515">
        <w:rPr>
          <w:rFonts w:asciiTheme="majorHAnsi" w:hAnsiTheme="majorHAnsi"/>
          <w:bCs/>
        </w:rPr>
        <w:t xml:space="preserve">We note that the Solomon Islands issued </w:t>
      </w:r>
      <w:proofErr w:type="gramStart"/>
      <w:r w:rsidRPr="00D21515">
        <w:rPr>
          <w:rFonts w:asciiTheme="majorHAnsi" w:hAnsiTheme="majorHAnsi"/>
          <w:bCs/>
        </w:rPr>
        <w:t xml:space="preserve">a </w:t>
      </w:r>
      <w:r w:rsidRPr="00D21515">
        <w:rPr>
          <w:rFonts w:asciiTheme="majorHAnsi" w:hAnsiTheme="majorHAnsi" w:cs="Calibri"/>
        </w:rPr>
        <w:t>National</w:t>
      </w:r>
      <w:proofErr w:type="gramEnd"/>
      <w:r w:rsidRPr="00D21515">
        <w:rPr>
          <w:rFonts w:asciiTheme="majorHAnsi" w:hAnsiTheme="majorHAnsi" w:cs="Calibri"/>
        </w:rPr>
        <w:t xml:space="preserve"> Forestry Policy 2020 and the Corporate Forestry Plan 2020-2022.</w:t>
      </w:r>
      <w:r w:rsidR="002C2409">
        <w:rPr>
          <w:rFonts w:asciiTheme="majorHAnsi" w:hAnsiTheme="majorHAnsi" w:cs="Calibri"/>
        </w:rPr>
        <w:t xml:space="preserve"> Further, despite a stated commitment to mitigate climate change, the Government of Solomon Islands has not submitted its revised Nationally Determined Contribution.</w:t>
      </w:r>
      <w:r w:rsidRPr="00D21515">
        <w:rPr>
          <w:rFonts w:asciiTheme="majorHAnsi" w:hAnsiTheme="majorHAnsi" w:cs="Calibri"/>
        </w:rPr>
        <w:t xml:space="preserve"> </w:t>
      </w:r>
    </w:p>
    <w:p w14:paraId="67DB03D3" w14:textId="77777777" w:rsidR="00BF28BD" w:rsidRPr="00BF28BD" w:rsidRDefault="00BF28BD" w:rsidP="00BF28BD">
      <w:pPr>
        <w:jc w:val="both"/>
        <w:rPr>
          <w:rFonts w:asciiTheme="majorHAnsi" w:hAnsiTheme="majorHAnsi"/>
        </w:rPr>
      </w:pPr>
    </w:p>
    <w:p w14:paraId="5501CDA5" w14:textId="77777777" w:rsidR="00FC68B5" w:rsidRPr="00D21515" w:rsidRDefault="00FC68B5" w:rsidP="00FC68B5">
      <w:pPr>
        <w:rPr>
          <w:rFonts w:asciiTheme="majorHAnsi" w:hAnsiTheme="majorHAnsi"/>
        </w:rPr>
      </w:pPr>
    </w:p>
    <w:p w14:paraId="413B268E" w14:textId="77777777" w:rsidR="00FC68B5" w:rsidRPr="009A227E" w:rsidRDefault="00FC68B5" w:rsidP="00FC68B5">
      <w:pPr>
        <w:rPr>
          <w:rFonts w:asciiTheme="majorHAnsi" w:hAnsiTheme="majorHAnsi"/>
          <w:b/>
        </w:rPr>
      </w:pPr>
      <w:r w:rsidRPr="00D21515">
        <w:rPr>
          <w:rFonts w:asciiTheme="majorHAnsi" w:hAnsiTheme="majorHAnsi"/>
          <w:b/>
        </w:rPr>
        <w:t>Part II. El Salvador</w:t>
      </w:r>
      <w:r w:rsidRPr="009A227E">
        <w:rPr>
          <w:rStyle w:val="FootnoteReference"/>
          <w:rFonts w:asciiTheme="majorHAnsi" w:hAnsiTheme="majorHAnsi"/>
          <w:b/>
        </w:rPr>
        <w:footnoteReference w:id="23"/>
      </w:r>
    </w:p>
    <w:p w14:paraId="0CAC538C" w14:textId="77777777" w:rsidR="00BF28BD" w:rsidRPr="00BF28BD" w:rsidRDefault="00BF28BD" w:rsidP="00BF28BD">
      <w:pPr>
        <w:jc w:val="both"/>
        <w:rPr>
          <w:rFonts w:asciiTheme="majorHAnsi" w:hAnsiTheme="majorHAnsi"/>
        </w:rPr>
      </w:pPr>
    </w:p>
    <w:p w14:paraId="264A5504" w14:textId="6E824BC8" w:rsidR="00BF28BD" w:rsidRPr="00D21515" w:rsidRDefault="00076286" w:rsidP="00587930">
      <w:pPr>
        <w:pStyle w:val="ListParagraph"/>
        <w:numPr>
          <w:ilvl w:val="0"/>
          <w:numId w:val="2"/>
        </w:numPr>
        <w:jc w:val="both"/>
        <w:rPr>
          <w:rFonts w:asciiTheme="majorHAnsi" w:hAnsiTheme="majorHAnsi"/>
        </w:rPr>
      </w:pPr>
      <w:r>
        <w:rPr>
          <w:rFonts w:asciiTheme="majorHAnsi" w:hAnsiTheme="majorHAnsi"/>
        </w:rPr>
        <w:t>While w</w:t>
      </w:r>
      <w:r w:rsidR="00BF28BD">
        <w:rPr>
          <w:rFonts w:asciiTheme="majorHAnsi" w:hAnsiTheme="majorHAnsi"/>
        </w:rPr>
        <w:t xml:space="preserve">e </w:t>
      </w:r>
      <w:r>
        <w:rPr>
          <w:rFonts w:asciiTheme="majorHAnsi" w:hAnsiTheme="majorHAnsi"/>
        </w:rPr>
        <w:t xml:space="preserve">acknowledge </w:t>
      </w:r>
      <w:r w:rsidR="00BF28BD">
        <w:rPr>
          <w:rFonts w:asciiTheme="majorHAnsi" w:hAnsiTheme="majorHAnsi"/>
        </w:rPr>
        <w:t xml:space="preserve">that the mandate of the Special Rapporteur </w:t>
      </w:r>
      <w:r>
        <w:rPr>
          <w:rFonts w:asciiTheme="majorHAnsi" w:hAnsiTheme="majorHAnsi"/>
        </w:rPr>
        <w:t>closely followed the situation in</w:t>
      </w:r>
      <w:r w:rsidR="00BF28BD">
        <w:rPr>
          <w:rFonts w:asciiTheme="majorHAnsi" w:hAnsiTheme="majorHAnsi"/>
        </w:rPr>
        <w:t xml:space="preserve"> El Salvador in previous years, including </w:t>
      </w:r>
      <w:r>
        <w:rPr>
          <w:rFonts w:asciiTheme="majorHAnsi" w:hAnsiTheme="majorHAnsi"/>
        </w:rPr>
        <w:t xml:space="preserve">thanks to </w:t>
      </w:r>
      <w:r w:rsidR="00BF28BD">
        <w:rPr>
          <w:rFonts w:asciiTheme="majorHAnsi" w:hAnsiTheme="majorHAnsi"/>
        </w:rPr>
        <w:t>a follow-up visit in 2019</w:t>
      </w:r>
      <w:r>
        <w:rPr>
          <w:rFonts w:asciiTheme="majorHAnsi" w:hAnsiTheme="majorHAnsi"/>
        </w:rPr>
        <w:t>,</w:t>
      </w:r>
      <w:r w:rsidR="00BF28BD">
        <w:rPr>
          <w:rFonts w:asciiTheme="majorHAnsi" w:hAnsiTheme="majorHAnsi"/>
        </w:rPr>
        <w:t xml:space="preserve"> </w:t>
      </w:r>
      <w:r>
        <w:rPr>
          <w:rFonts w:asciiTheme="majorHAnsi" w:hAnsiTheme="majorHAnsi"/>
        </w:rPr>
        <w:t>w</w:t>
      </w:r>
      <w:r w:rsidR="00BF28BD">
        <w:rPr>
          <w:rFonts w:asciiTheme="majorHAnsi" w:hAnsiTheme="majorHAnsi"/>
        </w:rPr>
        <w:t xml:space="preserve">e call </w:t>
      </w:r>
      <w:r>
        <w:rPr>
          <w:rFonts w:asciiTheme="majorHAnsi" w:hAnsiTheme="majorHAnsi"/>
        </w:rPr>
        <w:t xml:space="preserve">the </w:t>
      </w:r>
      <w:r w:rsidR="00BF28BD">
        <w:rPr>
          <w:rFonts w:asciiTheme="majorHAnsi" w:hAnsiTheme="majorHAnsi"/>
        </w:rPr>
        <w:t xml:space="preserve">attention </w:t>
      </w:r>
      <w:r>
        <w:rPr>
          <w:rFonts w:asciiTheme="majorHAnsi" w:hAnsiTheme="majorHAnsi"/>
        </w:rPr>
        <w:t>of</w:t>
      </w:r>
      <w:r w:rsidR="00BF28BD">
        <w:rPr>
          <w:rFonts w:asciiTheme="majorHAnsi" w:hAnsiTheme="majorHAnsi"/>
        </w:rPr>
        <w:t xml:space="preserve"> the new Special Rapporteur on continued concerns </w:t>
      </w:r>
      <w:r>
        <w:rPr>
          <w:rFonts w:asciiTheme="majorHAnsi" w:hAnsiTheme="majorHAnsi"/>
        </w:rPr>
        <w:t xml:space="preserve">that prevail in the country </w:t>
      </w:r>
      <w:r w:rsidR="00FC68B5">
        <w:rPr>
          <w:rFonts w:asciiTheme="majorHAnsi" w:hAnsiTheme="majorHAnsi"/>
        </w:rPr>
        <w:t xml:space="preserve">in relation to </w:t>
      </w:r>
      <w:r>
        <w:rPr>
          <w:rFonts w:asciiTheme="majorHAnsi" w:hAnsiTheme="majorHAnsi"/>
        </w:rPr>
        <w:t>c</w:t>
      </w:r>
      <w:r w:rsidR="00FC68B5">
        <w:rPr>
          <w:rFonts w:asciiTheme="majorHAnsi" w:hAnsiTheme="majorHAnsi"/>
        </w:rPr>
        <w:t xml:space="preserve">limate change and </w:t>
      </w:r>
      <w:r>
        <w:rPr>
          <w:rFonts w:asciiTheme="majorHAnsi" w:hAnsiTheme="majorHAnsi"/>
        </w:rPr>
        <w:t xml:space="preserve">the </w:t>
      </w:r>
      <w:r w:rsidR="00FC68B5">
        <w:rPr>
          <w:rFonts w:asciiTheme="majorHAnsi" w:hAnsiTheme="majorHAnsi"/>
        </w:rPr>
        <w:t>human rights to water and sanitation</w:t>
      </w:r>
      <w:r w:rsidR="00BF28BD">
        <w:rPr>
          <w:rFonts w:asciiTheme="majorHAnsi" w:hAnsiTheme="majorHAnsi"/>
        </w:rPr>
        <w:t>.</w:t>
      </w:r>
    </w:p>
    <w:p w14:paraId="344AEC15" w14:textId="77777777" w:rsidR="006D275B" w:rsidRPr="009A227E" w:rsidRDefault="006D275B">
      <w:pPr>
        <w:rPr>
          <w:rFonts w:asciiTheme="majorHAnsi" w:hAnsiTheme="majorHAnsi"/>
          <w:b/>
        </w:rPr>
      </w:pPr>
    </w:p>
    <w:p w14:paraId="78E68223" w14:textId="1401D0EF" w:rsidR="006D275B" w:rsidRPr="00E77E2F" w:rsidRDefault="000828C1" w:rsidP="00DA3E8A">
      <w:pPr>
        <w:pStyle w:val="ListParagraph"/>
        <w:numPr>
          <w:ilvl w:val="0"/>
          <w:numId w:val="4"/>
        </w:numPr>
        <w:ind w:left="0" w:firstLine="0"/>
        <w:jc w:val="both"/>
        <w:rPr>
          <w:rFonts w:asciiTheme="majorHAnsi" w:hAnsiTheme="majorHAnsi"/>
          <w:b/>
          <w:shd w:val="clear" w:color="auto" w:fill="FFFFFF"/>
          <w:lang w:eastAsia="en-GB"/>
        </w:rPr>
      </w:pPr>
      <w:r w:rsidRPr="003D3D0A">
        <w:rPr>
          <w:rFonts w:asciiTheme="majorHAnsi" w:hAnsiTheme="majorHAnsi"/>
          <w:b/>
          <w:shd w:val="clear" w:color="auto" w:fill="FFFFFF"/>
          <w:lang w:eastAsia="en-GB"/>
        </w:rPr>
        <w:t>During drought cycles, when climate change effects tend to intensify in frequency and duration, water reserves should be monitored and forese</w:t>
      </w:r>
      <w:r w:rsidRPr="000E1D64">
        <w:rPr>
          <w:rFonts w:asciiTheme="majorHAnsi" w:hAnsiTheme="majorHAnsi"/>
          <w:b/>
          <w:shd w:val="clear" w:color="auto" w:fill="FFFFFF"/>
          <w:lang w:eastAsia="en-GB"/>
        </w:rPr>
        <w:t>en and both domestic and drinking uses must be prioritized in order to ensure the human rights to water and sanitation, with special attention to those groups in vulnerable situations. The negative impact on water quality, due to the concentration of conta</w:t>
      </w:r>
      <w:r w:rsidRPr="00E77E2F">
        <w:rPr>
          <w:rFonts w:asciiTheme="majorHAnsi" w:hAnsiTheme="majorHAnsi"/>
          <w:b/>
          <w:shd w:val="clear" w:color="auto" w:fill="FFFFFF"/>
          <w:lang w:eastAsia="en-GB"/>
        </w:rPr>
        <w:t>minants when dilution flows are reduced, must also be anticipated.</w:t>
      </w:r>
    </w:p>
    <w:p w14:paraId="40B82D26" w14:textId="77777777" w:rsidR="006D275B" w:rsidRPr="00D21515" w:rsidRDefault="006D275B" w:rsidP="006D275B">
      <w:pPr>
        <w:jc w:val="both"/>
        <w:rPr>
          <w:rFonts w:asciiTheme="majorHAnsi" w:hAnsiTheme="majorHAnsi"/>
          <w:lang w:val="uz-Cyrl-UZ"/>
        </w:rPr>
      </w:pPr>
      <w:bookmarkStart w:id="0" w:name="_GoBack"/>
      <w:bookmarkEnd w:id="0"/>
    </w:p>
    <w:p w14:paraId="74A8D92D" w14:textId="7851AA59" w:rsidR="006D275B" w:rsidRPr="00FC68B5" w:rsidRDefault="006D275B" w:rsidP="00FC68B5">
      <w:pPr>
        <w:pStyle w:val="ListParagraph"/>
        <w:numPr>
          <w:ilvl w:val="0"/>
          <w:numId w:val="2"/>
        </w:numPr>
        <w:jc w:val="both"/>
        <w:rPr>
          <w:rFonts w:asciiTheme="majorHAnsi" w:hAnsiTheme="majorHAnsi"/>
        </w:rPr>
      </w:pPr>
      <w:r w:rsidRPr="00FC68B5">
        <w:rPr>
          <w:rFonts w:asciiTheme="majorHAnsi" w:hAnsiTheme="majorHAnsi"/>
        </w:rPr>
        <w:t>Geographically, El Salvador should have a good water supply</w:t>
      </w:r>
      <w:r w:rsidR="0031538D">
        <w:rPr>
          <w:rFonts w:asciiTheme="majorHAnsi" w:hAnsiTheme="majorHAnsi"/>
        </w:rPr>
        <w:t>.</w:t>
      </w:r>
      <w:r w:rsidRPr="00FC68B5">
        <w:rPr>
          <w:rFonts w:asciiTheme="majorHAnsi" w:hAnsiTheme="majorHAnsi"/>
        </w:rPr>
        <w:t xml:space="preserve"> </w:t>
      </w:r>
      <w:r w:rsidR="0031538D">
        <w:rPr>
          <w:rFonts w:asciiTheme="majorHAnsi" w:hAnsiTheme="majorHAnsi"/>
        </w:rPr>
        <w:t>H</w:t>
      </w:r>
      <w:r w:rsidRPr="00FC68B5">
        <w:rPr>
          <w:rFonts w:asciiTheme="majorHAnsi" w:hAnsiTheme="majorHAnsi"/>
        </w:rPr>
        <w:t>owever, the lack of watershed protection, the poor distribution of water assets, the lack of water protection legislation and culture,</w:t>
      </w:r>
      <w:r w:rsidR="005D23A7">
        <w:rPr>
          <w:rFonts w:asciiTheme="majorHAnsi" w:hAnsiTheme="majorHAnsi"/>
        </w:rPr>
        <w:t xml:space="preserve"> and pollution</w:t>
      </w:r>
      <w:r w:rsidRPr="00FC68B5">
        <w:rPr>
          <w:rFonts w:asciiTheme="majorHAnsi" w:hAnsiTheme="majorHAnsi"/>
        </w:rPr>
        <w:t xml:space="preserve"> have caused the country to be </w:t>
      </w:r>
      <w:r w:rsidR="00076286">
        <w:rPr>
          <w:rFonts w:asciiTheme="majorHAnsi" w:hAnsiTheme="majorHAnsi"/>
        </w:rPr>
        <w:t>at</w:t>
      </w:r>
      <w:r w:rsidR="00076286" w:rsidRPr="00FC68B5">
        <w:rPr>
          <w:rFonts w:asciiTheme="majorHAnsi" w:hAnsiTheme="majorHAnsi"/>
        </w:rPr>
        <w:t xml:space="preserve"> </w:t>
      </w:r>
      <w:r w:rsidRPr="00FC68B5">
        <w:rPr>
          <w:rFonts w:asciiTheme="majorHAnsi" w:hAnsiTheme="majorHAnsi"/>
        </w:rPr>
        <w:lastRenderedPageBreak/>
        <w:t>a level of scarcity considered as "water stress." In other words, the demand for water is higher than the available water. Climate change aggravates these impacts, and will “likely lead to water stress for much of El Salvador’s population.”</w:t>
      </w:r>
      <w:r w:rsidRPr="00D21515">
        <w:rPr>
          <w:rStyle w:val="FootnoteReference"/>
          <w:rFonts w:asciiTheme="majorHAnsi" w:hAnsiTheme="majorHAnsi"/>
        </w:rPr>
        <w:footnoteReference w:id="24"/>
      </w:r>
    </w:p>
    <w:p w14:paraId="0CA09367" w14:textId="77777777" w:rsidR="006D275B" w:rsidRPr="00D21515" w:rsidRDefault="006D275B" w:rsidP="006D275B">
      <w:pPr>
        <w:jc w:val="both"/>
        <w:rPr>
          <w:rFonts w:asciiTheme="majorHAnsi" w:hAnsiTheme="majorHAnsi"/>
        </w:rPr>
      </w:pPr>
    </w:p>
    <w:p w14:paraId="07439A3B" w14:textId="700106B3" w:rsidR="006D275B" w:rsidRPr="00D21515" w:rsidRDefault="006D275B" w:rsidP="00FC68B5">
      <w:pPr>
        <w:pStyle w:val="ListParagraph"/>
        <w:numPr>
          <w:ilvl w:val="0"/>
          <w:numId w:val="2"/>
        </w:numPr>
        <w:jc w:val="both"/>
        <w:rPr>
          <w:rFonts w:asciiTheme="majorHAnsi" w:hAnsiTheme="majorHAnsi"/>
        </w:rPr>
      </w:pPr>
      <w:r w:rsidRPr="00D21515">
        <w:rPr>
          <w:rFonts w:asciiTheme="majorHAnsi" w:hAnsiTheme="majorHAnsi"/>
        </w:rPr>
        <w:t>El Salvador is part of what is known as the "Central American Dry Corridor"</w:t>
      </w:r>
      <w:r w:rsidRPr="00D21515">
        <w:rPr>
          <w:rStyle w:val="FootnoteReference"/>
          <w:rFonts w:asciiTheme="majorHAnsi" w:hAnsiTheme="majorHAnsi"/>
        </w:rPr>
        <w:footnoteReference w:id="25"/>
      </w:r>
      <w:r w:rsidRPr="00D21515">
        <w:rPr>
          <w:rFonts w:asciiTheme="majorHAnsi" w:hAnsiTheme="majorHAnsi"/>
        </w:rPr>
        <w:t>, a</w:t>
      </w:r>
      <w:r w:rsidR="005D23A7">
        <w:rPr>
          <w:rFonts w:asciiTheme="majorHAnsi" w:hAnsiTheme="majorHAnsi"/>
        </w:rPr>
        <w:t>n</w:t>
      </w:r>
      <w:r w:rsidRPr="00D21515">
        <w:rPr>
          <w:rFonts w:asciiTheme="majorHAnsi" w:hAnsiTheme="majorHAnsi"/>
        </w:rPr>
        <w:t xml:space="preserve"> </w:t>
      </w:r>
      <w:r w:rsidR="0031538D">
        <w:rPr>
          <w:rFonts w:asciiTheme="majorHAnsi" w:hAnsiTheme="majorHAnsi"/>
        </w:rPr>
        <w:t>area where</w:t>
      </w:r>
      <w:r w:rsidRPr="00D21515">
        <w:rPr>
          <w:rFonts w:asciiTheme="majorHAnsi" w:hAnsiTheme="majorHAnsi"/>
        </w:rPr>
        <w:t xml:space="preserve"> at least 700,000 people</w:t>
      </w:r>
      <w:r w:rsidR="0031538D">
        <w:rPr>
          <w:rFonts w:asciiTheme="majorHAnsi" w:hAnsiTheme="majorHAnsi"/>
        </w:rPr>
        <w:t xml:space="preserve"> struggle to meet their</w:t>
      </w:r>
      <w:r w:rsidRPr="00D21515">
        <w:rPr>
          <w:rFonts w:asciiTheme="majorHAnsi" w:hAnsiTheme="majorHAnsi"/>
        </w:rPr>
        <w:t xml:space="preserve"> basic needs</w:t>
      </w:r>
      <w:r w:rsidR="0031538D">
        <w:rPr>
          <w:rFonts w:asciiTheme="majorHAnsi" w:hAnsiTheme="majorHAnsi"/>
        </w:rPr>
        <w:t>,</w:t>
      </w:r>
      <w:r w:rsidRPr="00D21515">
        <w:rPr>
          <w:rFonts w:asciiTheme="majorHAnsi" w:hAnsiTheme="majorHAnsi"/>
        </w:rPr>
        <w:t xml:space="preserve"> including </w:t>
      </w:r>
      <w:r w:rsidR="0031538D">
        <w:rPr>
          <w:rFonts w:asciiTheme="majorHAnsi" w:hAnsiTheme="majorHAnsi"/>
        </w:rPr>
        <w:t>in relation to their right to water,</w:t>
      </w:r>
      <w:r w:rsidRPr="00D21515">
        <w:rPr>
          <w:rFonts w:asciiTheme="majorHAnsi" w:hAnsiTheme="majorHAnsi"/>
        </w:rPr>
        <w:t xml:space="preserve"> due to the late and irregular onset of rainfall</w:t>
      </w:r>
      <w:r w:rsidR="0031538D">
        <w:rPr>
          <w:rFonts w:asciiTheme="majorHAnsi" w:hAnsiTheme="majorHAnsi"/>
        </w:rPr>
        <w:t>s</w:t>
      </w:r>
      <w:r w:rsidRPr="00D21515">
        <w:rPr>
          <w:rFonts w:asciiTheme="majorHAnsi" w:hAnsiTheme="majorHAnsi"/>
        </w:rPr>
        <w:t>.</w:t>
      </w:r>
      <w:r w:rsidRPr="00D21515">
        <w:rPr>
          <w:rStyle w:val="FootnoteReference"/>
          <w:rFonts w:asciiTheme="majorHAnsi" w:hAnsiTheme="majorHAnsi"/>
        </w:rPr>
        <w:footnoteReference w:id="26"/>
      </w:r>
      <w:r w:rsidRPr="00D21515">
        <w:rPr>
          <w:rFonts w:asciiTheme="majorHAnsi" w:hAnsiTheme="majorHAnsi"/>
        </w:rPr>
        <w:t xml:space="preserve">  This phenomenon is characterized by periods of heat waves or intense rains that are aggravated by the influence of the El Niño-Southern Oscillation (ENSO).</w:t>
      </w:r>
      <w:r w:rsidRPr="00D21515">
        <w:rPr>
          <w:rStyle w:val="FootnoteReference"/>
          <w:rFonts w:asciiTheme="majorHAnsi" w:hAnsiTheme="majorHAnsi"/>
        </w:rPr>
        <w:footnoteReference w:id="27"/>
      </w:r>
      <w:r w:rsidRPr="00D21515">
        <w:rPr>
          <w:rFonts w:asciiTheme="majorHAnsi" w:hAnsiTheme="majorHAnsi"/>
        </w:rPr>
        <w:t xml:space="preserve">  According to studies such as German Watch's Global Climate Risk Index (2012), El Salvador ranks 4th</w:t>
      </w:r>
      <w:r w:rsidRPr="00D21515">
        <w:rPr>
          <w:rStyle w:val="FootnoteReference"/>
          <w:rFonts w:asciiTheme="majorHAnsi" w:hAnsiTheme="majorHAnsi"/>
        </w:rPr>
        <w:footnoteReference w:id="28"/>
      </w:r>
      <w:r w:rsidRPr="00D21515">
        <w:rPr>
          <w:rFonts w:asciiTheme="majorHAnsi" w:hAnsiTheme="majorHAnsi"/>
        </w:rPr>
        <w:t xml:space="preserve"> among the countries with the highest vulnerability conditions in the world in the last two decades.</w:t>
      </w:r>
    </w:p>
    <w:p w14:paraId="47808BAC" w14:textId="77777777" w:rsidR="006D275B" w:rsidRPr="00D21515" w:rsidRDefault="006D275B" w:rsidP="006D275B">
      <w:pPr>
        <w:jc w:val="both"/>
        <w:rPr>
          <w:rFonts w:asciiTheme="majorHAnsi" w:hAnsiTheme="majorHAnsi"/>
          <w:lang w:val="uz-Cyrl-UZ"/>
        </w:rPr>
      </w:pPr>
    </w:p>
    <w:p w14:paraId="297B0ED7" w14:textId="138EE755" w:rsidR="006D275B" w:rsidRPr="00D21515" w:rsidRDefault="006D275B" w:rsidP="00FC68B5">
      <w:pPr>
        <w:pStyle w:val="ListParagraph"/>
        <w:numPr>
          <w:ilvl w:val="0"/>
          <w:numId w:val="2"/>
        </w:numPr>
        <w:jc w:val="both"/>
        <w:rPr>
          <w:rFonts w:asciiTheme="majorHAnsi" w:hAnsiTheme="majorHAnsi"/>
        </w:rPr>
      </w:pPr>
      <w:r w:rsidRPr="00D21515">
        <w:rPr>
          <w:rFonts w:asciiTheme="majorHAnsi" w:hAnsiTheme="majorHAnsi"/>
        </w:rPr>
        <w:t>This situation was confirmed by the former Special Rapporteur on the human rights to safe drinking water and sanitation, who found that more than 600,000 people in El Salvador do not have access to any type of drinking water and sanitation service,</w:t>
      </w:r>
      <w:r w:rsidRPr="00D21515">
        <w:rPr>
          <w:rStyle w:val="FootnoteReference"/>
          <w:rFonts w:asciiTheme="majorHAnsi" w:hAnsiTheme="majorHAnsi"/>
        </w:rPr>
        <w:footnoteReference w:id="29"/>
      </w:r>
      <w:r w:rsidRPr="00D21515">
        <w:rPr>
          <w:rFonts w:asciiTheme="majorHAnsi" w:hAnsiTheme="majorHAnsi"/>
        </w:rPr>
        <w:t xml:space="preserve"> </w:t>
      </w:r>
      <w:r w:rsidR="00A55A71">
        <w:rPr>
          <w:rFonts w:asciiTheme="majorHAnsi" w:hAnsiTheme="majorHAnsi"/>
        </w:rPr>
        <w:t>with</w:t>
      </w:r>
      <w:r w:rsidRPr="00D21515">
        <w:rPr>
          <w:rFonts w:asciiTheme="majorHAnsi" w:hAnsiTheme="majorHAnsi"/>
        </w:rPr>
        <w:t xml:space="preserve"> the rural population, indigenous populations, people deprived of liberty and women and girls</w:t>
      </w:r>
      <w:r w:rsidRPr="00D21515">
        <w:rPr>
          <w:rStyle w:val="FootnoteReference"/>
          <w:rFonts w:asciiTheme="majorHAnsi" w:hAnsiTheme="majorHAnsi"/>
        </w:rPr>
        <w:footnoteReference w:id="30"/>
      </w:r>
      <w:r w:rsidRPr="00D21515">
        <w:rPr>
          <w:rFonts w:asciiTheme="majorHAnsi" w:hAnsiTheme="majorHAnsi"/>
        </w:rPr>
        <w:t xml:space="preserve"> the most affected. </w:t>
      </w:r>
    </w:p>
    <w:p w14:paraId="70F52146" w14:textId="77777777" w:rsidR="006D275B" w:rsidRPr="00D21515" w:rsidRDefault="006D275B" w:rsidP="006D275B">
      <w:pPr>
        <w:jc w:val="both"/>
        <w:rPr>
          <w:rFonts w:asciiTheme="majorHAnsi" w:hAnsiTheme="majorHAnsi"/>
        </w:rPr>
      </w:pPr>
    </w:p>
    <w:p w14:paraId="070A6C1A" w14:textId="04ACBEEE" w:rsidR="006D275B" w:rsidRPr="00D21515" w:rsidRDefault="006D275B" w:rsidP="00FC68B5">
      <w:pPr>
        <w:pStyle w:val="ListParagraph"/>
        <w:numPr>
          <w:ilvl w:val="0"/>
          <w:numId w:val="2"/>
        </w:numPr>
        <w:jc w:val="both"/>
        <w:rPr>
          <w:rFonts w:asciiTheme="majorHAnsi" w:hAnsiTheme="majorHAnsi"/>
        </w:rPr>
      </w:pPr>
      <w:r w:rsidRPr="00D21515">
        <w:rPr>
          <w:rFonts w:asciiTheme="majorHAnsi" w:hAnsiTheme="majorHAnsi"/>
        </w:rPr>
        <w:t>At the beginning of 2020, the departments of San Salvador and La Libertad suffered a water crisis due to poor quality and shortage</w:t>
      </w:r>
      <w:r w:rsidR="0031538D">
        <w:rPr>
          <w:rFonts w:asciiTheme="majorHAnsi" w:hAnsiTheme="majorHAnsi"/>
        </w:rPr>
        <w:t>s</w:t>
      </w:r>
      <w:r w:rsidRPr="00D21515">
        <w:rPr>
          <w:rFonts w:asciiTheme="majorHAnsi" w:hAnsiTheme="majorHAnsi"/>
        </w:rPr>
        <w:t>, affecting approximately 1.5 million Salvadorans,</w:t>
      </w:r>
      <w:r w:rsidRPr="00D21515">
        <w:rPr>
          <w:rStyle w:val="FootnoteReference"/>
          <w:rFonts w:asciiTheme="majorHAnsi" w:hAnsiTheme="majorHAnsi"/>
        </w:rPr>
        <w:footnoteReference w:id="31"/>
      </w:r>
      <w:r w:rsidRPr="00D21515">
        <w:rPr>
          <w:rFonts w:asciiTheme="majorHAnsi" w:hAnsiTheme="majorHAnsi"/>
        </w:rPr>
        <w:t xml:space="preserve"> </w:t>
      </w:r>
      <w:r w:rsidR="0031538D">
        <w:rPr>
          <w:rFonts w:asciiTheme="majorHAnsi" w:hAnsiTheme="majorHAnsi"/>
        </w:rPr>
        <w:t xml:space="preserve">and </w:t>
      </w:r>
      <w:r w:rsidRPr="00D21515">
        <w:rPr>
          <w:rFonts w:asciiTheme="majorHAnsi" w:hAnsiTheme="majorHAnsi"/>
        </w:rPr>
        <w:t xml:space="preserve">generating </w:t>
      </w:r>
      <w:r w:rsidR="0031538D">
        <w:rPr>
          <w:rFonts w:asciiTheme="majorHAnsi" w:hAnsiTheme="majorHAnsi"/>
        </w:rPr>
        <w:t xml:space="preserve">social unrests. </w:t>
      </w:r>
      <w:r w:rsidR="0031538D" w:rsidRPr="00D21515" w:rsidDel="0031538D">
        <w:rPr>
          <w:rFonts w:asciiTheme="majorHAnsi" w:hAnsiTheme="majorHAnsi"/>
        </w:rPr>
        <w:t xml:space="preserve"> </w:t>
      </w:r>
      <w:r w:rsidR="0031538D">
        <w:rPr>
          <w:rStyle w:val="CommentReference"/>
          <w:rFonts w:asciiTheme="majorHAnsi" w:hAnsiTheme="majorHAnsi"/>
          <w:sz w:val="24"/>
          <w:szCs w:val="24"/>
        </w:rPr>
        <w:t>These unrests</w:t>
      </w:r>
      <w:r w:rsidRPr="00D21515">
        <w:rPr>
          <w:rFonts w:asciiTheme="majorHAnsi" w:hAnsiTheme="majorHAnsi"/>
        </w:rPr>
        <w:t xml:space="preserve"> forced the Legislative Assembly to </w:t>
      </w:r>
      <w:r w:rsidR="0031538D">
        <w:rPr>
          <w:rFonts w:asciiTheme="majorHAnsi" w:hAnsiTheme="majorHAnsi"/>
        </w:rPr>
        <w:t xml:space="preserve">initiate </w:t>
      </w:r>
      <w:r w:rsidRPr="00D21515">
        <w:rPr>
          <w:rFonts w:asciiTheme="majorHAnsi" w:hAnsiTheme="majorHAnsi"/>
        </w:rPr>
        <w:t xml:space="preserve">a process </w:t>
      </w:r>
      <w:r w:rsidR="0031538D">
        <w:rPr>
          <w:rFonts w:asciiTheme="majorHAnsi" w:hAnsiTheme="majorHAnsi"/>
        </w:rPr>
        <w:t xml:space="preserve">to hold to account the </w:t>
      </w:r>
      <w:r w:rsidRPr="00D21515">
        <w:rPr>
          <w:rFonts w:asciiTheme="majorHAnsi" w:hAnsiTheme="majorHAnsi"/>
        </w:rPr>
        <w:t>Minister of Health</w:t>
      </w:r>
      <w:r w:rsidRPr="00D21515">
        <w:rPr>
          <w:rStyle w:val="FootnoteReference"/>
          <w:rFonts w:asciiTheme="majorHAnsi" w:hAnsiTheme="majorHAnsi"/>
        </w:rPr>
        <w:footnoteReference w:id="32"/>
      </w:r>
      <w:r w:rsidRPr="00D21515">
        <w:rPr>
          <w:rFonts w:asciiTheme="majorHAnsi" w:hAnsiTheme="majorHAnsi"/>
        </w:rPr>
        <w:t xml:space="preserve"> and the President of ANDA</w:t>
      </w:r>
      <w:r w:rsidR="003D2AAD">
        <w:rPr>
          <w:rFonts w:asciiTheme="majorHAnsi" w:hAnsiTheme="majorHAnsi"/>
        </w:rPr>
        <w:t xml:space="preserve"> (</w:t>
      </w:r>
      <w:proofErr w:type="spellStart"/>
      <w:r w:rsidR="003D2AAD">
        <w:rPr>
          <w:rFonts w:asciiTheme="majorHAnsi" w:hAnsiTheme="majorHAnsi"/>
        </w:rPr>
        <w:t>Administración</w:t>
      </w:r>
      <w:proofErr w:type="spellEnd"/>
      <w:r w:rsidR="003D2AAD">
        <w:rPr>
          <w:rFonts w:asciiTheme="majorHAnsi" w:hAnsiTheme="majorHAnsi"/>
        </w:rPr>
        <w:t xml:space="preserve"> Nacional de </w:t>
      </w:r>
      <w:proofErr w:type="spellStart"/>
      <w:r w:rsidR="003D2AAD">
        <w:rPr>
          <w:rFonts w:asciiTheme="majorHAnsi" w:hAnsiTheme="majorHAnsi"/>
        </w:rPr>
        <w:t>Acueductos</w:t>
      </w:r>
      <w:proofErr w:type="spellEnd"/>
      <w:r w:rsidR="003D2AAD">
        <w:rPr>
          <w:rFonts w:asciiTheme="majorHAnsi" w:hAnsiTheme="majorHAnsi"/>
        </w:rPr>
        <w:t xml:space="preserve"> y </w:t>
      </w:r>
      <w:proofErr w:type="spellStart"/>
      <w:r w:rsidR="003D2AAD">
        <w:rPr>
          <w:rFonts w:asciiTheme="majorHAnsi" w:hAnsiTheme="majorHAnsi"/>
        </w:rPr>
        <w:t>Alcantarillados</w:t>
      </w:r>
      <w:proofErr w:type="spellEnd"/>
      <w:r w:rsidR="003D2AAD">
        <w:rPr>
          <w:rFonts w:asciiTheme="majorHAnsi" w:hAnsiTheme="majorHAnsi"/>
        </w:rPr>
        <w:t>)</w:t>
      </w:r>
      <w:r w:rsidRPr="00D21515">
        <w:rPr>
          <w:rStyle w:val="FootnoteReference"/>
          <w:rFonts w:asciiTheme="majorHAnsi" w:hAnsiTheme="majorHAnsi"/>
        </w:rPr>
        <w:footnoteReference w:id="33"/>
      </w:r>
      <w:r w:rsidRPr="00D21515">
        <w:rPr>
          <w:rFonts w:asciiTheme="majorHAnsi" w:hAnsiTheme="majorHAnsi"/>
        </w:rPr>
        <w:t xml:space="preserve"> for their incapacity </w:t>
      </w:r>
      <w:proofErr w:type="gramStart"/>
      <w:r w:rsidR="0031538D">
        <w:rPr>
          <w:rFonts w:asciiTheme="majorHAnsi" w:hAnsiTheme="majorHAnsi"/>
        </w:rPr>
        <w:t xml:space="preserve">to </w:t>
      </w:r>
      <w:r w:rsidRPr="00D21515">
        <w:rPr>
          <w:rFonts w:asciiTheme="majorHAnsi" w:hAnsiTheme="majorHAnsi"/>
        </w:rPr>
        <w:t xml:space="preserve"> manage</w:t>
      </w:r>
      <w:proofErr w:type="gramEnd"/>
      <w:r w:rsidRPr="00D21515">
        <w:rPr>
          <w:rFonts w:asciiTheme="majorHAnsi" w:hAnsiTheme="majorHAnsi"/>
        </w:rPr>
        <w:t xml:space="preserve"> the crisis and its consequences for the affected population. </w:t>
      </w:r>
      <w:r w:rsidR="0031538D">
        <w:rPr>
          <w:rFonts w:asciiTheme="majorHAnsi" w:hAnsiTheme="majorHAnsi"/>
        </w:rPr>
        <w:t>In the future, i</w:t>
      </w:r>
      <w:r w:rsidRPr="00D21515">
        <w:rPr>
          <w:rFonts w:asciiTheme="majorHAnsi" w:hAnsiTheme="majorHAnsi"/>
        </w:rPr>
        <w:t>t is expected that El Salvador will have “longer and drier periods of drought.”</w:t>
      </w:r>
      <w:r w:rsidRPr="00D21515">
        <w:rPr>
          <w:rStyle w:val="FootnoteReference"/>
          <w:rFonts w:asciiTheme="majorHAnsi" w:hAnsiTheme="majorHAnsi"/>
        </w:rPr>
        <w:footnoteReference w:id="34"/>
      </w:r>
    </w:p>
    <w:p w14:paraId="35E1C3B0" w14:textId="77777777" w:rsidR="006D275B" w:rsidRPr="00D21515" w:rsidRDefault="006D275B" w:rsidP="006D275B">
      <w:pPr>
        <w:jc w:val="both"/>
        <w:rPr>
          <w:rFonts w:asciiTheme="majorHAnsi" w:hAnsiTheme="majorHAnsi"/>
        </w:rPr>
      </w:pPr>
    </w:p>
    <w:p w14:paraId="4327D351" w14:textId="2542F32A" w:rsidR="006D275B" w:rsidRPr="009C34BE" w:rsidRDefault="006D275B" w:rsidP="006D275B">
      <w:pPr>
        <w:pStyle w:val="ListParagraph"/>
        <w:numPr>
          <w:ilvl w:val="0"/>
          <w:numId w:val="2"/>
        </w:numPr>
        <w:jc w:val="both"/>
        <w:rPr>
          <w:rFonts w:asciiTheme="majorHAnsi" w:hAnsiTheme="majorHAnsi"/>
        </w:rPr>
      </w:pPr>
      <w:r w:rsidRPr="00D21515">
        <w:rPr>
          <w:rFonts w:asciiTheme="majorHAnsi" w:hAnsiTheme="majorHAnsi"/>
        </w:rPr>
        <w:t>At the end of May 2020, the passage of storm Amanda</w:t>
      </w:r>
      <w:r w:rsidRPr="00D21515">
        <w:rPr>
          <w:rStyle w:val="FootnoteReference"/>
          <w:rFonts w:asciiTheme="majorHAnsi" w:hAnsiTheme="majorHAnsi"/>
        </w:rPr>
        <w:footnoteReference w:id="35"/>
      </w:r>
      <w:r w:rsidRPr="00D21515">
        <w:rPr>
          <w:rFonts w:asciiTheme="majorHAnsi" w:hAnsiTheme="majorHAnsi"/>
        </w:rPr>
        <w:t xml:space="preserve"> once again exposed the vulnerability of the territory and</w:t>
      </w:r>
      <w:r w:rsidR="00AB7FA0">
        <w:rPr>
          <w:rFonts w:asciiTheme="majorHAnsi" w:hAnsiTheme="majorHAnsi"/>
        </w:rPr>
        <w:t xml:space="preserve"> of</w:t>
      </w:r>
      <w:r w:rsidRPr="00D21515">
        <w:rPr>
          <w:rFonts w:asciiTheme="majorHAnsi" w:hAnsiTheme="majorHAnsi"/>
        </w:rPr>
        <w:t xml:space="preserve"> the water network,</w:t>
      </w:r>
      <w:r w:rsidRPr="00D21515">
        <w:rPr>
          <w:rStyle w:val="FootnoteReference"/>
          <w:rFonts w:asciiTheme="majorHAnsi" w:hAnsiTheme="majorHAnsi"/>
        </w:rPr>
        <w:footnoteReference w:id="36"/>
      </w:r>
      <w:r w:rsidRPr="00D21515">
        <w:rPr>
          <w:rFonts w:asciiTheme="majorHAnsi" w:hAnsiTheme="majorHAnsi"/>
        </w:rPr>
        <w:t xml:space="preserve"> generating a shortage of water supply in all the municipalities of the metropolitan area and putting the groups </w:t>
      </w:r>
      <w:r w:rsidR="00DB4D8B">
        <w:rPr>
          <w:rFonts w:asciiTheme="majorHAnsi" w:hAnsiTheme="majorHAnsi"/>
        </w:rPr>
        <w:t xml:space="preserve">already </w:t>
      </w:r>
      <w:r w:rsidRPr="00D21515">
        <w:rPr>
          <w:rFonts w:asciiTheme="majorHAnsi" w:hAnsiTheme="majorHAnsi"/>
        </w:rPr>
        <w:t>at risk at a</w:t>
      </w:r>
      <w:r w:rsidR="00DB4D8B">
        <w:rPr>
          <w:rFonts w:asciiTheme="majorHAnsi" w:hAnsiTheme="majorHAnsi"/>
        </w:rPr>
        <w:t>n exac</w:t>
      </w:r>
      <w:r w:rsidR="00D45DBC">
        <w:rPr>
          <w:rFonts w:asciiTheme="majorHAnsi" w:hAnsiTheme="majorHAnsi"/>
        </w:rPr>
        <w:t>erbated</w:t>
      </w:r>
      <w:r w:rsidRPr="00D21515">
        <w:rPr>
          <w:rFonts w:asciiTheme="majorHAnsi" w:hAnsiTheme="majorHAnsi"/>
        </w:rPr>
        <w:t xml:space="preserve"> disadvantage. In November 2020, hurricane ETA also revealed these problems once again, causing the evacuation of thousands of people.</w:t>
      </w:r>
      <w:r w:rsidRPr="00D21515">
        <w:rPr>
          <w:rStyle w:val="FootnoteReference"/>
          <w:rFonts w:asciiTheme="majorHAnsi" w:hAnsiTheme="majorHAnsi"/>
        </w:rPr>
        <w:footnoteReference w:id="37"/>
      </w:r>
      <w:r w:rsidRPr="00D21515">
        <w:rPr>
          <w:rFonts w:asciiTheme="majorHAnsi" w:hAnsiTheme="majorHAnsi"/>
        </w:rPr>
        <w:t xml:space="preserve">  </w:t>
      </w:r>
    </w:p>
    <w:p w14:paraId="69E2B592" w14:textId="77777777" w:rsidR="006D275B" w:rsidRDefault="006D275B" w:rsidP="006D275B">
      <w:pPr>
        <w:jc w:val="both"/>
        <w:rPr>
          <w:rFonts w:asciiTheme="majorHAnsi" w:hAnsiTheme="majorHAnsi"/>
          <w:lang w:val="uz-Cyrl-UZ"/>
        </w:rPr>
      </w:pPr>
    </w:p>
    <w:p w14:paraId="2859DDC7" w14:textId="19E483D8" w:rsidR="00A55A71" w:rsidRPr="00A55A71" w:rsidRDefault="00A55A71" w:rsidP="006D275B">
      <w:pPr>
        <w:jc w:val="both"/>
        <w:rPr>
          <w:rFonts w:asciiTheme="majorHAnsi" w:hAnsiTheme="majorHAnsi"/>
          <w:b/>
          <w:lang w:val="en-GB"/>
        </w:rPr>
      </w:pPr>
      <w:r w:rsidRPr="00A55A71">
        <w:rPr>
          <w:rFonts w:asciiTheme="majorHAnsi" w:hAnsiTheme="majorHAnsi"/>
          <w:b/>
          <w:lang w:val="en-GB"/>
        </w:rPr>
        <w:t>4.1.</w:t>
      </w:r>
      <w:r w:rsidRPr="00A55A71">
        <w:rPr>
          <w:rFonts w:asciiTheme="majorHAnsi" w:hAnsiTheme="majorHAnsi"/>
          <w:b/>
          <w:lang w:val="en-GB"/>
        </w:rPr>
        <w:tab/>
        <w:t>From your experience, do you consider that - at national/regional and local level - there is a drought prevention strategy with a hydrographic planning that guarantees the supply of quality water, especially to groups in vulnerable situations? What weaknesses do you consider exist in the drought prevention strategies? Can you provide some case studies, statistics or specific examples? </w:t>
      </w:r>
    </w:p>
    <w:p w14:paraId="1A9DF00A" w14:textId="77777777" w:rsidR="00A55A71" w:rsidRPr="00D21515" w:rsidRDefault="00A55A71" w:rsidP="006D275B">
      <w:pPr>
        <w:jc w:val="both"/>
        <w:rPr>
          <w:rFonts w:asciiTheme="majorHAnsi" w:hAnsiTheme="majorHAnsi"/>
          <w:lang w:val="uz-Cyrl-UZ"/>
        </w:rPr>
      </w:pPr>
    </w:p>
    <w:p w14:paraId="30534702" w14:textId="77777777" w:rsidR="006D275B" w:rsidRPr="009A227E" w:rsidRDefault="006D275B" w:rsidP="006D275B">
      <w:pPr>
        <w:jc w:val="both"/>
        <w:rPr>
          <w:rFonts w:asciiTheme="majorHAnsi" w:hAnsiTheme="majorHAnsi"/>
          <w:lang w:val="uz-Cyrl-UZ"/>
        </w:rPr>
      </w:pPr>
    </w:p>
    <w:p w14:paraId="05D7EFC5" w14:textId="77777777" w:rsidR="006D275B" w:rsidRPr="003D3D0A" w:rsidRDefault="006D275B" w:rsidP="00FC68B5">
      <w:pPr>
        <w:pStyle w:val="ListParagraph"/>
        <w:numPr>
          <w:ilvl w:val="0"/>
          <w:numId w:val="2"/>
        </w:numPr>
        <w:jc w:val="both"/>
        <w:rPr>
          <w:rFonts w:asciiTheme="majorHAnsi" w:hAnsiTheme="majorHAnsi"/>
          <w:lang w:val="uz-Cyrl-UZ"/>
        </w:rPr>
      </w:pPr>
      <w:r w:rsidRPr="003D3D0A">
        <w:rPr>
          <w:rFonts w:asciiTheme="majorHAnsi" w:hAnsiTheme="majorHAnsi"/>
          <w:lang w:val="uz-Cyrl-UZ"/>
        </w:rPr>
        <w:t xml:space="preserve">Franciscans International highlights the need for the Special Rapporteur to address the issue of transboundary water resources in his report on climate change and the human rights to water and sanitation.  </w:t>
      </w:r>
    </w:p>
    <w:p w14:paraId="48161C74" w14:textId="77777777" w:rsidR="006D275B" w:rsidRPr="000E1D64" w:rsidRDefault="006D275B" w:rsidP="006D275B">
      <w:pPr>
        <w:jc w:val="both"/>
        <w:rPr>
          <w:rFonts w:asciiTheme="majorHAnsi" w:hAnsiTheme="majorHAnsi"/>
          <w:lang w:val="uz-Cyrl-UZ"/>
        </w:rPr>
      </w:pPr>
    </w:p>
    <w:p w14:paraId="134E5759" w14:textId="5C2331C7" w:rsidR="006D275B" w:rsidRPr="003D3D0A" w:rsidRDefault="006D275B" w:rsidP="00FC68B5">
      <w:pPr>
        <w:pStyle w:val="ListParagraph"/>
        <w:numPr>
          <w:ilvl w:val="0"/>
          <w:numId w:val="2"/>
        </w:numPr>
        <w:jc w:val="both"/>
        <w:rPr>
          <w:rFonts w:asciiTheme="majorHAnsi" w:hAnsiTheme="majorHAnsi"/>
          <w:lang w:val="uz-Cyrl-UZ"/>
        </w:rPr>
      </w:pPr>
      <w:r w:rsidRPr="00E77E2F">
        <w:rPr>
          <w:rFonts w:asciiTheme="majorHAnsi" w:hAnsiTheme="majorHAnsi"/>
          <w:lang w:val="uz-Cyrl-UZ"/>
        </w:rPr>
        <w:lastRenderedPageBreak/>
        <w:t>The former Special Rapporteur on the human right to drinking water and sanitation recommended to the governments of neighboring countries, after his visit to El Salvador in 2016, "to establish a cooperative relationship [with El Salvador], through bilateral or trilateral treaties, to achieve adequate management of transboundary watersheds, affirming the priority use</w:t>
      </w:r>
      <w:r w:rsidRPr="00D21515">
        <w:rPr>
          <w:rFonts w:asciiTheme="majorHAnsi" w:hAnsiTheme="majorHAnsi"/>
          <w:lang w:val="uz-Cyrl-UZ"/>
        </w:rPr>
        <w:t xml:space="preserve"> of water for human consumption over other uses and adopting as a central point the principles of the human rights to water and sanitation</w:t>
      </w:r>
      <w:r w:rsidR="00414C8D">
        <w:rPr>
          <w:rFonts w:asciiTheme="majorHAnsi" w:hAnsiTheme="majorHAnsi"/>
          <w:lang w:val="uz-Cyrl-UZ"/>
        </w:rPr>
        <w:t>.</w:t>
      </w:r>
      <w:r w:rsidRPr="00D21515">
        <w:rPr>
          <w:rFonts w:asciiTheme="majorHAnsi" w:hAnsiTheme="majorHAnsi"/>
          <w:lang w:val="uz-Cyrl-UZ"/>
        </w:rPr>
        <w:t>"</w:t>
      </w:r>
      <w:r w:rsidRPr="009A227E">
        <w:rPr>
          <w:rFonts w:asciiTheme="majorHAnsi" w:hAnsiTheme="majorHAnsi"/>
          <w:vertAlign w:val="superscript"/>
        </w:rPr>
        <w:footnoteReference w:id="38"/>
      </w:r>
      <w:r w:rsidRPr="009A227E">
        <w:rPr>
          <w:rFonts w:asciiTheme="majorHAnsi" w:hAnsiTheme="majorHAnsi"/>
          <w:lang w:val="uz-Cyrl-UZ"/>
        </w:rPr>
        <w:t xml:space="preserve">  Recently, the IACHR</w:t>
      </w:r>
      <w:r w:rsidRPr="009A227E">
        <w:rPr>
          <w:rFonts w:asciiTheme="majorHAnsi" w:hAnsiTheme="majorHAnsi"/>
          <w:vertAlign w:val="superscript"/>
        </w:rPr>
        <w:footnoteReference w:id="39"/>
      </w:r>
      <w:r w:rsidRPr="009A227E">
        <w:rPr>
          <w:rFonts w:asciiTheme="majorHAnsi" w:hAnsiTheme="majorHAnsi"/>
          <w:lang w:val="uz-Cyrl-UZ"/>
        </w:rPr>
        <w:t xml:space="preserve"> recommended promoting negotiations and cooperation treaties with bordering countries for a </w:t>
      </w:r>
      <w:r w:rsidRPr="009A227E">
        <w:rPr>
          <w:rFonts w:asciiTheme="majorHAnsi" w:hAnsiTheme="majorHAnsi"/>
        </w:rPr>
        <w:t>well</w:t>
      </w:r>
      <w:r w:rsidRPr="003D3D0A">
        <w:rPr>
          <w:rFonts w:asciiTheme="majorHAnsi" w:hAnsiTheme="majorHAnsi"/>
          <w:lang w:val="uz-Cyrl-UZ"/>
        </w:rPr>
        <w:t xml:space="preserve"> integrated and sustainable management of shared basins based on the human right to water.</w:t>
      </w:r>
    </w:p>
    <w:p w14:paraId="3F79B691" w14:textId="77777777" w:rsidR="006D275B" w:rsidRPr="000E1D64" w:rsidRDefault="006D275B" w:rsidP="006D275B">
      <w:pPr>
        <w:jc w:val="both"/>
        <w:rPr>
          <w:rFonts w:asciiTheme="majorHAnsi" w:hAnsiTheme="majorHAnsi"/>
          <w:lang w:val="uz-Cyrl-UZ"/>
        </w:rPr>
      </w:pPr>
    </w:p>
    <w:p w14:paraId="3B5DAC39" w14:textId="2D1F080D" w:rsidR="006D275B" w:rsidRPr="00D21515" w:rsidRDefault="006D275B" w:rsidP="00FC68B5">
      <w:pPr>
        <w:pStyle w:val="ListParagraph"/>
        <w:numPr>
          <w:ilvl w:val="0"/>
          <w:numId w:val="2"/>
        </w:numPr>
        <w:jc w:val="both"/>
        <w:rPr>
          <w:rFonts w:asciiTheme="majorHAnsi" w:hAnsiTheme="majorHAnsi"/>
        </w:rPr>
      </w:pPr>
      <w:r w:rsidRPr="000E1D64">
        <w:rPr>
          <w:rFonts w:asciiTheme="majorHAnsi" w:hAnsiTheme="majorHAnsi"/>
          <w:lang w:val="uz-Cyrl-UZ"/>
        </w:rPr>
        <w:t xml:space="preserve">This issue is particularly important given the already </w:t>
      </w:r>
      <w:r w:rsidR="007F77DC" w:rsidRPr="005220E8">
        <w:rPr>
          <w:rFonts w:asciiTheme="majorHAnsi" w:hAnsiTheme="majorHAnsi"/>
        </w:rPr>
        <w:t>ex</w:t>
      </w:r>
      <w:r w:rsidR="007F77DC">
        <w:rPr>
          <w:rFonts w:asciiTheme="majorHAnsi" w:hAnsiTheme="majorHAnsi"/>
        </w:rPr>
        <w:t>is</w:t>
      </w:r>
      <w:r w:rsidR="00581D1F">
        <w:rPr>
          <w:rFonts w:asciiTheme="majorHAnsi" w:hAnsiTheme="majorHAnsi"/>
        </w:rPr>
        <w:t>ting</w:t>
      </w:r>
      <w:r w:rsidR="007F77DC" w:rsidRPr="000E1D64">
        <w:rPr>
          <w:rFonts w:asciiTheme="majorHAnsi" w:hAnsiTheme="majorHAnsi"/>
          <w:lang w:val="uz-Cyrl-UZ"/>
        </w:rPr>
        <w:t xml:space="preserve"> </w:t>
      </w:r>
      <w:r w:rsidRPr="000E1D64">
        <w:rPr>
          <w:rFonts w:asciiTheme="majorHAnsi" w:hAnsiTheme="majorHAnsi"/>
          <w:lang w:val="uz-Cyrl-UZ"/>
        </w:rPr>
        <w:t xml:space="preserve">threats to water quality and supply from mining projects. </w:t>
      </w:r>
      <w:r w:rsidRPr="00E77E2F">
        <w:rPr>
          <w:rFonts w:asciiTheme="majorHAnsi" w:hAnsiTheme="majorHAnsi"/>
        </w:rPr>
        <w:t>There are currently 11 mining projects in the exploration process and one with an operating license, Cerro Blanco, in the border area with Guatemala and, on the other hand, 42 projects, some in exploration and others at the application level in the border area with Honduras.</w:t>
      </w:r>
      <w:r w:rsidRPr="00E77E2F">
        <w:rPr>
          <w:rStyle w:val="FootnoteReference"/>
          <w:rFonts w:asciiTheme="majorHAnsi" w:hAnsiTheme="majorHAnsi"/>
        </w:rPr>
        <w:footnoteReference w:id="40"/>
      </w:r>
      <w:r w:rsidRPr="00D21515">
        <w:rPr>
          <w:rFonts w:asciiTheme="majorHAnsi" w:hAnsiTheme="majorHAnsi"/>
        </w:rPr>
        <w:t xml:space="preserve">  It should be added that in the case of Honduras, in the Department of Choluteca, in addition to industrial exploitation, there is</w:t>
      </w:r>
      <w:r w:rsidR="0073762A">
        <w:rPr>
          <w:rFonts w:asciiTheme="majorHAnsi" w:hAnsiTheme="majorHAnsi"/>
        </w:rPr>
        <w:t xml:space="preserve"> a</w:t>
      </w:r>
      <w:r w:rsidRPr="00D21515">
        <w:rPr>
          <w:rFonts w:asciiTheme="majorHAnsi" w:hAnsiTheme="majorHAnsi"/>
        </w:rPr>
        <w:t xml:space="preserve"> widespread artisanal mining activity, whose use of mercury and cyanide is highly polluting.</w:t>
      </w:r>
      <w:r w:rsidRPr="00D21515">
        <w:rPr>
          <w:rStyle w:val="FootnoteReference"/>
          <w:rFonts w:asciiTheme="majorHAnsi" w:hAnsiTheme="majorHAnsi"/>
        </w:rPr>
        <w:footnoteReference w:id="41"/>
      </w:r>
      <w:r w:rsidRPr="00D21515">
        <w:rPr>
          <w:rFonts w:asciiTheme="majorHAnsi" w:hAnsiTheme="majorHAnsi"/>
        </w:rPr>
        <w:t xml:space="preserve">  </w:t>
      </w:r>
    </w:p>
    <w:p w14:paraId="13A4CE7E" w14:textId="77777777" w:rsidR="006D275B" w:rsidRPr="00D21515" w:rsidRDefault="006D275B" w:rsidP="006D275B">
      <w:pPr>
        <w:jc w:val="both"/>
        <w:rPr>
          <w:rFonts w:asciiTheme="majorHAnsi" w:hAnsiTheme="majorHAnsi"/>
        </w:rPr>
      </w:pPr>
    </w:p>
    <w:p w14:paraId="34926BB3" w14:textId="15E2566B" w:rsidR="006D275B" w:rsidRPr="00D21515" w:rsidRDefault="006D275B" w:rsidP="00FC68B5">
      <w:pPr>
        <w:pStyle w:val="ListParagraph"/>
        <w:numPr>
          <w:ilvl w:val="0"/>
          <w:numId w:val="2"/>
        </w:numPr>
        <w:jc w:val="both"/>
        <w:rPr>
          <w:rFonts w:asciiTheme="majorHAnsi" w:hAnsiTheme="majorHAnsi"/>
        </w:rPr>
      </w:pPr>
      <w:r w:rsidRPr="00D21515">
        <w:rPr>
          <w:rFonts w:asciiTheme="majorHAnsi" w:hAnsiTheme="majorHAnsi"/>
        </w:rPr>
        <w:t>All of the above aggravates the problems of quantity and quality of surface water coming from the countries of the region that feed into El Salvador</w:t>
      </w:r>
      <w:r w:rsidR="00CF14AA">
        <w:rPr>
          <w:rFonts w:asciiTheme="majorHAnsi" w:hAnsiTheme="majorHAnsi"/>
        </w:rPr>
        <w:t xml:space="preserve">. In particular, </w:t>
      </w:r>
      <w:r w:rsidRPr="00D21515">
        <w:rPr>
          <w:rFonts w:asciiTheme="majorHAnsi" w:hAnsiTheme="majorHAnsi"/>
        </w:rPr>
        <w:t xml:space="preserve">any damage caused to the sources that feed the </w:t>
      </w:r>
      <w:proofErr w:type="spellStart"/>
      <w:r w:rsidRPr="00D21515">
        <w:rPr>
          <w:rFonts w:asciiTheme="majorHAnsi" w:hAnsiTheme="majorHAnsi"/>
        </w:rPr>
        <w:t>Lempa</w:t>
      </w:r>
      <w:proofErr w:type="spellEnd"/>
      <w:r w:rsidRPr="00D21515">
        <w:rPr>
          <w:rFonts w:asciiTheme="majorHAnsi" w:hAnsiTheme="majorHAnsi"/>
        </w:rPr>
        <w:t xml:space="preserve"> River would affect 60% of the </w:t>
      </w:r>
      <w:r w:rsidR="002F2BA6">
        <w:rPr>
          <w:rFonts w:asciiTheme="majorHAnsi" w:hAnsiTheme="majorHAnsi"/>
        </w:rPr>
        <w:t xml:space="preserve">Salvadorian </w:t>
      </w:r>
      <w:r w:rsidRPr="00D21515">
        <w:rPr>
          <w:rFonts w:asciiTheme="majorHAnsi" w:hAnsiTheme="majorHAnsi"/>
        </w:rPr>
        <w:t xml:space="preserve">population </w:t>
      </w:r>
      <w:r w:rsidR="002F2BA6">
        <w:rPr>
          <w:rFonts w:asciiTheme="majorHAnsi" w:hAnsiTheme="majorHAnsi"/>
        </w:rPr>
        <w:t>who</w:t>
      </w:r>
      <w:r w:rsidR="002F2BA6" w:rsidRPr="00D21515">
        <w:rPr>
          <w:rFonts w:asciiTheme="majorHAnsi" w:hAnsiTheme="majorHAnsi"/>
        </w:rPr>
        <w:t xml:space="preserve"> </w:t>
      </w:r>
      <w:r w:rsidRPr="00D21515">
        <w:rPr>
          <w:rFonts w:asciiTheme="majorHAnsi" w:hAnsiTheme="majorHAnsi"/>
        </w:rPr>
        <w:t xml:space="preserve">benefits from the use of this </w:t>
      </w:r>
      <w:r w:rsidR="002F2BA6">
        <w:rPr>
          <w:rFonts w:asciiTheme="majorHAnsi" w:hAnsiTheme="majorHAnsi"/>
        </w:rPr>
        <w:t>river</w:t>
      </w:r>
      <w:r w:rsidRPr="00D21515">
        <w:rPr>
          <w:rFonts w:asciiTheme="majorHAnsi" w:hAnsiTheme="majorHAnsi"/>
        </w:rPr>
        <w:t xml:space="preserve">. According to </w:t>
      </w:r>
      <w:r w:rsidR="00CF27C5">
        <w:rPr>
          <w:rFonts w:asciiTheme="majorHAnsi" w:hAnsiTheme="majorHAnsi"/>
        </w:rPr>
        <w:t>the United Nations Economic Commission for Latin America and the Caribbean</w:t>
      </w:r>
      <w:r w:rsidR="007B0034">
        <w:rPr>
          <w:rFonts w:asciiTheme="majorHAnsi" w:hAnsiTheme="majorHAnsi"/>
        </w:rPr>
        <w:t xml:space="preserve"> (</w:t>
      </w:r>
      <w:r w:rsidRPr="00D21515">
        <w:rPr>
          <w:rFonts w:asciiTheme="majorHAnsi" w:hAnsiTheme="majorHAnsi"/>
        </w:rPr>
        <w:t>ECLAC</w:t>
      </w:r>
      <w:r w:rsidR="007B0034">
        <w:rPr>
          <w:rFonts w:asciiTheme="majorHAnsi" w:hAnsiTheme="majorHAnsi"/>
        </w:rPr>
        <w:t>)</w:t>
      </w:r>
      <w:r w:rsidRPr="00D21515">
        <w:rPr>
          <w:rFonts w:asciiTheme="majorHAnsi" w:hAnsiTheme="majorHAnsi"/>
        </w:rPr>
        <w:t>, the effects of climate change in the Central American region could worsen even more.</w:t>
      </w:r>
      <w:r w:rsidRPr="00D21515">
        <w:rPr>
          <w:rStyle w:val="FootnoteReference"/>
          <w:rFonts w:asciiTheme="majorHAnsi" w:hAnsiTheme="majorHAnsi"/>
        </w:rPr>
        <w:footnoteReference w:id="42"/>
      </w:r>
      <w:r w:rsidRPr="00D21515">
        <w:rPr>
          <w:rFonts w:asciiTheme="majorHAnsi" w:hAnsiTheme="majorHAnsi"/>
        </w:rPr>
        <w:t xml:space="preserve"> </w:t>
      </w:r>
      <w:r w:rsidR="000828C1" w:rsidRPr="00D21515">
        <w:rPr>
          <w:rFonts w:asciiTheme="majorHAnsi" w:hAnsiTheme="majorHAnsi"/>
        </w:rPr>
        <w:t xml:space="preserve">Concerns have been previously raised that climate change and pollution of the </w:t>
      </w:r>
      <w:proofErr w:type="spellStart"/>
      <w:r w:rsidR="000828C1" w:rsidRPr="00D21515">
        <w:rPr>
          <w:rFonts w:asciiTheme="majorHAnsi" w:hAnsiTheme="majorHAnsi"/>
        </w:rPr>
        <w:t>Lempa</w:t>
      </w:r>
      <w:proofErr w:type="spellEnd"/>
      <w:r w:rsidR="000828C1" w:rsidRPr="00D21515">
        <w:rPr>
          <w:rFonts w:asciiTheme="majorHAnsi" w:hAnsiTheme="majorHAnsi"/>
        </w:rPr>
        <w:t xml:space="preserve"> River would lead to famine.</w:t>
      </w:r>
      <w:r w:rsidR="000828C1" w:rsidRPr="00D21515">
        <w:rPr>
          <w:rStyle w:val="FootnoteReference"/>
          <w:rFonts w:asciiTheme="majorHAnsi" w:hAnsiTheme="majorHAnsi"/>
        </w:rPr>
        <w:footnoteReference w:id="43"/>
      </w:r>
    </w:p>
    <w:p w14:paraId="703A8725" w14:textId="77777777" w:rsidR="006D275B" w:rsidRPr="00D21515" w:rsidRDefault="006D275B" w:rsidP="006D275B">
      <w:pPr>
        <w:jc w:val="both"/>
        <w:rPr>
          <w:rFonts w:asciiTheme="majorHAnsi" w:hAnsiTheme="majorHAnsi"/>
        </w:rPr>
      </w:pPr>
    </w:p>
    <w:p w14:paraId="105F7D79" w14:textId="4D77EDEC" w:rsidR="006D275B" w:rsidRPr="00D21515" w:rsidRDefault="006D275B" w:rsidP="00FC68B5">
      <w:pPr>
        <w:pStyle w:val="ListParagraph"/>
        <w:numPr>
          <w:ilvl w:val="0"/>
          <w:numId w:val="2"/>
        </w:numPr>
        <w:jc w:val="both"/>
        <w:rPr>
          <w:rFonts w:asciiTheme="majorHAnsi" w:hAnsiTheme="majorHAnsi"/>
        </w:rPr>
      </w:pPr>
      <w:r w:rsidRPr="00D21515">
        <w:rPr>
          <w:rFonts w:asciiTheme="majorHAnsi" w:hAnsiTheme="majorHAnsi"/>
        </w:rPr>
        <w:t>Although the human rights implications of the mining projects</w:t>
      </w:r>
      <w:r w:rsidRPr="00D21515">
        <w:rPr>
          <w:rStyle w:val="FootnoteReference"/>
          <w:rFonts w:asciiTheme="majorHAnsi" w:hAnsiTheme="majorHAnsi"/>
        </w:rPr>
        <w:footnoteReference w:id="44"/>
      </w:r>
      <w:r w:rsidRPr="00D21515">
        <w:rPr>
          <w:rFonts w:asciiTheme="majorHAnsi" w:hAnsiTheme="majorHAnsi"/>
        </w:rPr>
        <w:t xml:space="preserve"> planned for El Salvador's border areas</w:t>
      </w:r>
      <w:r w:rsidRPr="00D21515">
        <w:rPr>
          <w:rStyle w:val="FootnoteReference"/>
          <w:rFonts w:asciiTheme="majorHAnsi" w:hAnsiTheme="majorHAnsi"/>
        </w:rPr>
        <w:footnoteReference w:id="45"/>
      </w:r>
      <w:r w:rsidRPr="00D21515">
        <w:rPr>
          <w:rFonts w:asciiTheme="majorHAnsi" w:hAnsiTheme="majorHAnsi"/>
        </w:rPr>
        <w:t xml:space="preserve"> have already been </w:t>
      </w:r>
      <w:r w:rsidR="006A0B91">
        <w:rPr>
          <w:rFonts w:asciiTheme="majorHAnsi" w:hAnsiTheme="majorHAnsi"/>
        </w:rPr>
        <w:t>highlighted by different mechanisms</w:t>
      </w:r>
      <w:r w:rsidRPr="00D21515">
        <w:rPr>
          <w:rFonts w:asciiTheme="majorHAnsi" w:hAnsiTheme="majorHAnsi"/>
        </w:rPr>
        <w:t xml:space="preserve">, there </w:t>
      </w:r>
      <w:r w:rsidR="00BF6D01">
        <w:rPr>
          <w:rFonts w:asciiTheme="majorHAnsi" w:hAnsiTheme="majorHAnsi"/>
        </w:rPr>
        <w:t>does not seem</w:t>
      </w:r>
      <w:r w:rsidR="00BF6D01" w:rsidRPr="00D21515">
        <w:rPr>
          <w:rFonts w:asciiTheme="majorHAnsi" w:hAnsiTheme="majorHAnsi"/>
        </w:rPr>
        <w:t xml:space="preserve"> </w:t>
      </w:r>
      <w:r w:rsidR="00BF6D01">
        <w:rPr>
          <w:rFonts w:asciiTheme="majorHAnsi" w:hAnsiTheme="majorHAnsi"/>
        </w:rPr>
        <w:t xml:space="preserve">to be </w:t>
      </w:r>
      <w:r w:rsidRPr="00D21515">
        <w:rPr>
          <w:rFonts w:asciiTheme="majorHAnsi" w:hAnsiTheme="majorHAnsi"/>
        </w:rPr>
        <w:t xml:space="preserve">firm and systematic actions by the government of El Salvador to seek an </w:t>
      </w:r>
      <w:r w:rsidR="00273EFD">
        <w:rPr>
          <w:rFonts w:asciiTheme="majorHAnsi" w:hAnsiTheme="majorHAnsi"/>
        </w:rPr>
        <w:t>agreement</w:t>
      </w:r>
      <w:r w:rsidR="00273EFD" w:rsidRPr="00D21515">
        <w:rPr>
          <w:rFonts w:asciiTheme="majorHAnsi" w:hAnsiTheme="majorHAnsi"/>
        </w:rPr>
        <w:t xml:space="preserve"> </w:t>
      </w:r>
      <w:r w:rsidRPr="00D21515">
        <w:rPr>
          <w:rFonts w:asciiTheme="majorHAnsi" w:hAnsiTheme="majorHAnsi"/>
        </w:rPr>
        <w:t xml:space="preserve">with </w:t>
      </w:r>
      <w:proofErr w:type="spellStart"/>
      <w:r w:rsidRPr="00D21515">
        <w:rPr>
          <w:rFonts w:asciiTheme="majorHAnsi" w:hAnsiTheme="majorHAnsi"/>
        </w:rPr>
        <w:t>neighboring</w:t>
      </w:r>
      <w:proofErr w:type="spellEnd"/>
      <w:r w:rsidRPr="00D21515">
        <w:rPr>
          <w:rFonts w:asciiTheme="majorHAnsi" w:hAnsiTheme="majorHAnsi"/>
        </w:rPr>
        <w:t xml:space="preserve"> governments aimed at preventing considerable damage to the environment and</w:t>
      </w:r>
      <w:r w:rsidR="00273EFD">
        <w:rPr>
          <w:rFonts w:asciiTheme="majorHAnsi" w:hAnsiTheme="majorHAnsi"/>
        </w:rPr>
        <w:t xml:space="preserve"> to</w:t>
      </w:r>
      <w:r w:rsidRPr="00D21515">
        <w:rPr>
          <w:rFonts w:asciiTheme="majorHAnsi" w:hAnsiTheme="majorHAnsi"/>
        </w:rPr>
        <w:t xml:space="preserve"> the lives of the people in the border areas.</w:t>
      </w:r>
    </w:p>
    <w:p w14:paraId="3A5D3524" w14:textId="77777777" w:rsidR="006D275B" w:rsidRPr="00D21515" w:rsidRDefault="006D275B" w:rsidP="006D275B">
      <w:pPr>
        <w:jc w:val="both"/>
        <w:rPr>
          <w:rFonts w:asciiTheme="majorHAnsi" w:hAnsiTheme="majorHAnsi"/>
        </w:rPr>
      </w:pPr>
    </w:p>
    <w:p w14:paraId="24CC8A09" w14:textId="55D5D359" w:rsidR="006D275B" w:rsidRPr="00D21515" w:rsidRDefault="006D275B" w:rsidP="00FC68B5">
      <w:pPr>
        <w:pStyle w:val="ListParagraph"/>
        <w:numPr>
          <w:ilvl w:val="0"/>
          <w:numId w:val="2"/>
        </w:numPr>
        <w:jc w:val="both"/>
        <w:rPr>
          <w:rFonts w:asciiTheme="majorHAnsi" w:hAnsiTheme="majorHAnsi"/>
        </w:rPr>
      </w:pPr>
      <w:r w:rsidRPr="00D21515">
        <w:rPr>
          <w:rFonts w:asciiTheme="majorHAnsi" w:hAnsiTheme="majorHAnsi"/>
        </w:rPr>
        <w:t>Since 2016, civil society in El Salvador has made numerous requests to the Ministry of Foreign Affairs to initiate talks with Guatemala and Honduras</w:t>
      </w:r>
      <w:r w:rsidR="0054791B">
        <w:rPr>
          <w:rFonts w:asciiTheme="majorHAnsi" w:hAnsiTheme="majorHAnsi"/>
        </w:rPr>
        <w:t>.</w:t>
      </w:r>
      <w:r w:rsidRPr="00D21515">
        <w:rPr>
          <w:rFonts w:asciiTheme="majorHAnsi" w:hAnsiTheme="majorHAnsi"/>
        </w:rPr>
        <w:t xml:space="preserve"> </w:t>
      </w:r>
      <w:r w:rsidR="0054791B">
        <w:rPr>
          <w:rFonts w:asciiTheme="majorHAnsi" w:hAnsiTheme="majorHAnsi"/>
        </w:rPr>
        <w:t>H</w:t>
      </w:r>
      <w:r w:rsidRPr="00D21515">
        <w:rPr>
          <w:rFonts w:asciiTheme="majorHAnsi" w:hAnsiTheme="majorHAnsi"/>
        </w:rPr>
        <w:t xml:space="preserve">owever, in 2017 and 2018, neither significant progress nor commitments at the national level were achieved by the responsible authorities, and much less towards a negotiation between </w:t>
      </w:r>
      <w:proofErr w:type="spellStart"/>
      <w:r w:rsidRPr="00D21515">
        <w:rPr>
          <w:rFonts w:asciiTheme="majorHAnsi" w:hAnsiTheme="majorHAnsi"/>
        </w:rPr>
        <w:t>neighboring</w:t>
      </w:r>
      <w:proofErr w:type="spellEnd"/>
      <w:r w:rsidRPr="00D21515">
        <w:rPr>
          <w:rFonts w:asciiTheme="majorHAnsi" w:hAnsiTheme="majorHAnsi"/>
        </w:rPr>
        <w:t xml:space="preserve"> countries. </w:t>
      </w:r>
    </w:p>
    <w:p w14:paraId="55D83A95" w14:textId="77777777" w:rsidR="006D275B" w:rsidRPr="00D21515" w:rsidRDefault="006D275B" w:rsidP="006D275B">
      <w:pPr>
        <w:jc w:val="both"/>
        <w:rPr>
          <w:rFonts w:asciiTheme="majorHAnsi" w:hAnsiTheme="majorHAnsi"/>
        </w:rPr>
      </w:pPr>
    </w:p>
    <w:p w14:paraId="65540134" w14:textId="2A0467CE" w:rsidR="000828C1" w:rsidRPr="009C34BE" w:rsidRDefault="006D275B" w:rsidP="0016102B">
      <w:pPr>
        <w:pStyle w:val="ListParagraph"/>
        <w:numPr>
          <w:ilvl w:val="0"/>
          <w:numId w:val="2"/>
        </w:numPr>
        <w:jc w:val="both"/>
        <w:rPr>
          <w:rFonts w:asciiTheme="majorHAnsi" w:hAnsiTheme="majorHAnsi"/>
        </w:rPr>
      </w:pPr>
      <w:r w:rsidRPr="00D21515">
        <w:rPr>
          <w:rFonts w:asciiTheme="majorHAnsi" w:hAnsiTheme="majorHAnsi"/>
        </w:rPr>
        <w:t xml:space="preserve">In May 2019, the previous government carried out a consultation with </w:t>
      </w:r>
      <w:r w:rsidR="0054791B">
        <w:rPr>
          <w:rFonts w:asciiTheme="majorHAnsi" w:hAnsiTheme="majorHAnsi"/>
        </w:rPr>
        <w:t>S</w:t>
      </w:r>
      <w:r w:rsidRPr="00D21515">
        <w:rPr>
          <w:rFonts w:asciiTheme="majorHAnsi" w:hAnsiTheme="majorHAnsi"/>
        </w:rPr>
        <w:t xml:space="preserve">tate institutions and social organizations, which allowed the Foreign Ministry to formulate a treaty proposal for cooperation in the management of the shared basin of the </w:t>
      </w:r>
      <w:proofErr w:type="spellStart"/>
      <w:r w:rsidRPr="00D21515">
        <w:rPr>
          <w:rFonts w:asciiTheme="majorHAnsi" w:hAnsiTheme="majorHAnsi"/>
        </w:rPr>
        <w:t>Lempa</w:t>
      </w:r>
      <w:proofErr w:type="spellEnd"/>
      <w:r w:rsidRPr="00D21515">
        <w:rPr>
          <w:rFonts w:asciiTheme="majorHAnsi" w:hAnsiTheme="majorHAnsi"/>
        </w:rPr>
        <w:t xml:space="preserve"> River</w:t>
      </w:r>
      <w:r w:rsidR="00DC23E4">
        <w:rPr>
          <w:rFonts w:asciiTheme="majorHAnsi" w:hAnsiTheme="majorHAnsi"/>
        </w:rPr>
        <w:t>. Never</w:t>
      </w:r>
      <w:r w:rsidR="00C457CA">
        <w:rPr>
          <w:rFonts w:asciiTheme="majorHAnsi" w:hAnsiTheme="majorHAnsi"/>
        </w:rPr>
        <w:t>theless,</w:t>
      </w:r>
      <w:r w:rsidRPr="00D21515">
        <w:rPr>
          <w:rFonts w:asciiTheme="majorHAnsi" w:hAnsiTheme="majorHAnsi"/>
        </w:rPr>
        <w:t xml:space="preserve"> at the end of the consultation</w:t>
      </w:r>
      <w:r w:rsidR="00C457CA">
        <w:rPr>
          <w:rFonts w:asciiTheme="majorHAnsi" w:hAnsiTheme="majorHAnsi"/>
        </w:rPr>
        <w:t>,</w:t>
      </w:r>
      <w:r w:rsidRPr="00D21515">
        <w:rPr>
          <w:rFonts w:asciiTheme="majorHAnsi" w:hAnsiTheme="majorHAnsi"/>
        </w:rPr>
        <w:t xml:space="preserve"> there was no </w:t>
      </w:r>
      <w:r w:rsidR="00C457CA">
        <w:rPr>
          <w:rFonts w:asciiTheme="majorHAnsi" w:hAnsiTheme="majorHAnsi"/>
        </w:rPr>
        <w:t xml:space="preserve">public </w:t>
      </w:r>
      <w:r w:rsidRPr="00D21515">
        <w:rPr>
          <w:rFonts w:asciiTheme="majorHAnsi" w:hAnsiTheme="majorHAnsi"/>
        </w:rPr>
        <w:t xml:space="preserve">access </w:t>
      </w:r>
      <w:r w:rsidR="00C457CA">
        <w:rPr>
          <w:rFonts w:asciiTheme="majorHAnsi" w:hAnsiTheme="majorHAnsi"/>
        </w:rPr>
        <w:t>to</w:t>
      </w:r>
      <w:r w:rsidRPr="00D21515">
        <w:rPr>
          <w:rFonts w:asciiTheme="majorHAnsi" w:hAnsiTheme="majorHAnsi"/>
        </w:rPr>
        <w:t xml:space="preserve"> this document. With the </w:t>
      </w:r>
      <w:r w:rsidR="00BF149E">
        <w:rPr>
          <w:rFonts w:asciiTheme="majorHAnsi" w:hAnsiTheme="majorHAnsi"/>
        </w:rPr>
        <w:t>arrival</w:t>
      </w:r>
      <w:r w:rsidR="00650DD9" w:rsidRPr="00D21515">
        <w:rPr>
          <w:rFonts w:asciiTheme="majorHAnsi" w:hAnsiTheme="majorHAnsi"/>
        </w:rPr>
        <w:t xml:space="preserve"> </w:t>
      </w:r>
      <w:r w:rsidRPr="00D21515">
        <w:rPr>
          <w:rFonts w:asciiTheme="majorHAnsi" w:hAnsiTheme="majorHAnsi"/>
        </w:rPr>
        <w:t xml:space="preserve">of the new government in June 2019, </w:t>
      </w:r>
      <w:r w:rsidR="00BF149E">
        <w:rPr>
          <w:rFonts w:asciiTheme="majorHAnsi" w:hAnsiTheme="majorHAnsi"/>
        </w:rPr>
        <w:t>civi</w:t>
      </w:r>
      <w:r w:rsidR="00A248A4">
        <w:rPr>
          <w:rFonts w:asciiTheme="majorHAnsi" w:hAnsiTheme="majorHAnsi"/>
        </w:rPr>
        <w:t xml:space="preserve">l society tried to </w:t>
      </w:r>
      <w:r w:rsidRPr="00D21515">
        <w:rPr>
          <w:rFonts w:asciiTheme="majorHAnsi" w:hAnsiTheme="majorHAnsi"/>
        </w:rPr>
        <w:t>approach</w:t>
      </w:r>
      <w:r w:rsidR="00A248A4">
        <w:rPr>
          <w:rFonts w:asciiTheme="majorHAnsi" w:hAnsiTheme="majorHAnsi"/>
        </w:rPr>
        <w:t xml:space="preserve"> the </w:t>
      </w:r>
      <w:r w:rsidRPr="00D21515">
        <w:rPr>
          <w:rFonts w:asciiTheme="majorHAnsi" w:hAnsiTheme="majorHAnsi"/>
        </w:rPr>
        <w:t xml:space="preserve">new authorities </w:t>
      </w:r>
      <w:proofErr w:type="gramStart"/>
      <w:r w:rsidR="00A248A4">
        <w:rPr>
          <w:rFonts w:asciiTheme="majorHAnsi" w:hAnsiTheme="majorHAnsi"/>
        </w:rPr>
        <w:t>who</w:t>
      </w:r>
      <w:proofErr w:type="gramEnd"/>
      <w:r w:rsidRPr="00D21515">
        <w:rPr>
          <w:rFonts w:asciiTheme="majorHAnsi" w:hAnsiTheme="majorHAnsi"/>
        </w:rPr>
        <w:t xml:space="preserve"> showed some interest in the subject</w:t>
      </w:r>
      <w:r w:rsidR="00B52377">
        <w:rPr>
          <w:rFonts w:asciiTheme="majorHAnsi" w:hAnsiTheme="majorHAnsi"/>
        </w:rPr>
        <w:t>. They</w:t>
      </w:r>
      <w:r w:rsidRPr="00D21515">
        <w:rPr>
          <w:rFonts w:asciiTheme="majorHAnsi" w:hAnsiTheme="majorHAnsi"/>
        </w:rPr>
        <w:t xml:space="preserve"> were </w:t>
      </w:r>
      <w:r w:rsidR="00B52377">
        <w:rPr>
          <w:rFonts w:asciiTheme="majorHAnsi" w:hAnsiTheme="majorHAnsi"/>
        </w:rPr>
        <w:t xml:space="preserve">indeed </w:t>
      </w:r>
      <w:r w:rsidRPr="00D21515">
        <w:rPr>
          <w:rFonts w:asciiTheme="majorHAnsi" w:hAnsiTheme="majorHAnsi"/>
        </w:rPr>
        <w:t>informed of the process that had been held with the previous administration</w:t>
      </w:r>
      <w:r w:rsidR="00B52377">
        <w:rPr>
          <w:rFonts w:asciiTheme="majorHAnsi" w:hAnsiTheme="majorHAnsi"/>
        </w:rPr>
        <w:t>. H</w:t>
      </w:r>
      <w:r w:rsidRPr="00D21515">
        <w:rPr>
          <w:rFonts w:asciiTheme="majorHAnsi" w:hAnsiTheme="majorHAnsi"/>
        </w:rPr>
        <w:t>owever, to date</w:t>
      </w:r>
      <w:r w:rsidR="00B52377">
        <w:rPr>
          <w:rFonts w:asciiTheme="majorHAnsi" w:hAnsiTheme="majorHAnsi"/>
        </w:rPr>
        <w:t>,</w:t>
      </w:r>
      <w:r w:rsidRPr="00D21515">
        <w:rPr>
          <w:rFonts w:asciiTheme="majorHAnsi" w:hAnsiTheme="majorHAnsi"/>
        </w:rPr>
        <w:t xml:space="preserve"> we do not know the status of </w:t>
      </w:r>
      <w:r w:rsidR="00B52377">
        <w:rPr>
          <w:rFonts w:asciiTheme="majorHAnsi" w:hAnsiTheme="majorHAnsi"/>
        </w:rPr>
        <w:t>the</w:t>
      </w:r>
      <w:r w:rsidRPr="00D21515">
        <w:rPr>
          <w:rFonts w:asciiTheme="majorHAnsi" w:hAnsiTheme="majorHAnsi"/>
        </w:rPr>
        <w:t xml:space="preserve"> process of drafting the treaty and</w:t>
      </w:r>
      <w:r w:rsidR="00B52377">
        <w:rPr>
          <w:rFonts w:asciiTheme="majorHAnsi" w:hAnsiTheme="majorHAnsi"/>
        </w:rPr>
        <w:t xml:space="preserve"> of</w:t>
      </w:r>
      <w:r w:rsidRPr="00D21515">
        <w:rPr>
          <w:rFonts w:asciiTheme="majorHAnsi" w:hAnsiTheme="majorHAnsi"/>
        </w:rPr>
        <w:t xml:space="preserve"> the conversations with representatives of Guatemala, if there have been any, on the contents of a possible treaty on trans</w:t>
      </w:r>
      <w:r w:rsidR="005E3F68" w:rsidRPr="00D21515">
        <w:rPr>
          <w:rFonts w:asciiTheme="majorHAnsi" w:hAnsiTheme="majorHAnsi"/>
        </w:rPr>
        <w:t>-</w:t>
      </w:r>
      <w:r w:rsidRPr="00D21515">
        <w:rPr>
          <w:rFonts w:asciiTheme="majorHAnsi" w:hAnsiTheme="majorHAnsi"/>
        </w:rPr>
        <w:t>boundary waters</w:t>
      </w:r>
      <w:r w:rsidRPr="009A227E">
        <w:rPr>
          <w:rFonts w:asciiTheme="majorHAnsi" w:hAnsiTheme="majorHAnsi"/>
        </w:rPr>
        <w:t>.</w:t>
      </w:r>
      <w:r w:rsidR="002027B9">
        <w:rPr>
          <w:rStyle w:val="FootnoteReference"/>
          <w:rFonts w:asciiTheme="majorHAnsi" w:hAnsiTheme="majorHAnsi"/>
        </w:rPr>
        <w:footnoteReference w:id="46"/>
      </w:r>
      <w:r w:rsidRPr="009A227E">
        <w:rPr>
          <w:rFonts w:asciiTheme="majorHAnsi" w:hAnsiTheme="majorHAnsi"/>
        </w:rPr>
        <w:t xml:space="preserve"> </w:t>
      </w:r>
    </w:p>
    <w:sectPr w:rsidR="000828C1" w:rsidRPr="009C34BE" w:rsidSect="002562BC">
      <w:headerReference w:type="default" r:id="rId12"/>
      <w:pgSz w:w="12240" w:h="15840"/>
      <w:pgMar w:top="1440" w:right="1800" w:bottom="1440" w:left="180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AC3C953" w15:done="0"/>
  <w15:commentEx w15:paraId="6A4B76BA" w15:done="0"/>
  <w15:commentEx w15:paraId="2B4DF07B" w15:done="0"/>
  <w15:commentEx w15:paraId="10A3CD24" w15:paraIdParent="2B4DF07B" w15:done="0"/>
  <w15:commentEx w15:paraId="51AF7D71" w15:done="0"/>
  <w15:commentEx w15:paraId="2894EAA1" w15:done="0"/>
  <w15:commentEx w15:paraId="148E7C25" w15:done="0"/>
  <w15:commentEx w15:paraId="089015BE" w15:done="0"/>
  <w15:commentEx w15:paraId="3F0C9FFC" w15:done="0"/>
  <w15:commentEx w15:paraId="5E839DC7" w15:done="0"/>
  <w15:commentEx w15:paraId="1AD04C0B" w15:paraIdParent="5E839DC7" w15:done="0"/>
  <w15:commentEx w15:paraId="7496E6EB" w15:done="0"/>
  <w15:commentEx w15:paraId="591A2228" w15:done="0"/>
  <w15:commentEx w15:paraId="020A9E91" w15:done="0"/>
  <w15:commentEx w15:paraId="3C0EF97E" w15:done="0"/>
  <w15:commentEx w15:paraId="3DC7566B" w15:done="0"/>
  <w15:commentEx w15:paraId="3EEF3B9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FEFC3" w16cex:dateUtc="2021-04-13T08:24:00Z"/>
  <w16cex:commentExtensible w16cex:durableId="241FEF13" w16cex:dateUtc="2021-04-13T08:21:00Z"/>
  <w16cex:commentExtensible w16cex:durableId="241FF693" w16cex:dateUtc="2021-04-13T08:53:00Z"/>
  <w16cex:commentExtensible w16cex:durableId="242196D9" w16cex:dateUtc="2021-04-14T14:29:00Z"/>
  <w16cex:commentExtensible w16cex:durableId="241FFCEB" w16cex:dateUtc="2021-04-13T09:20:00Z"/>
  <w16cex:commentExtensible w16cex:durableId="24200017" w16cex:dateUtc="2021-04-13T09:33:00Z"/>
  <w16cex:commentExtensible w16cex:durableId="242018E1" w16cex:dateUtc="2021-04-13T11:19:00Z"/>
  <w16cex:commentExtensible w16cex:durableId="242197CD" w16cex:dateUtc="2021-04-14T14:33:00Z"/>
  <w16cex:commentExtensible w16cex:durableId="242019A4" w16cex:dateUtc="2021-04-13T11:22:00Z"/>
  <w16cex:commentExtensible w16cex:durableId="24219850" w16cex:dateUtc="2021-04-14T14:35:00Z"/>
  <w16cex:commentExtensible w16cex:durableId="24201B11" w16cex:dateUtc="2021-04-13T11:28:00Z"/>
  <w16cex:commentExtensible w16cex:durableId="24201D18" w16cex:dateUtc="2021-04-13T11:37:00Z"/>
  <w16cex:commentExtensible w16cex:durableId="24215CBC" w16cex:dateUtc="2021-04-14T10:21:00Z"/>
  <w16cex:commentExtensible w16cex:durableId="24215CE8" w16cex:dateUtc="2021-04-14T10: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AC3C953" w16cid:durableId="241FEFC3"/>
  <w16cid:commentId w16cid:paraId="6A4B76BA" w16cid:durableId="241FEF13"/>
  <w16cid:commentId w16cid:paraId="2B4DF07B" w16cid:durableId="241FF693"/>
  <w16cid:commentId w16cid:paraId="10A3CD24" w16cid:durableId="242196D9"/>
  <w16cid:commentId w16cid:paraId="51AF7D71" w16cid:durableId="241FFCEB"/>
  <w16cid:commentId w16cid:paraId="2894EAA1" w16cid:durableId="24200017"/>
  <w16cid:commentId w16cid:paraId="148E7C25" w16cid:durableId="241A8FEB"/>
  <w16cid:commentId w16cid:paraId="089015BE" w16cid:durableId="242018E1"/>
  <w16cid:commentId w16cid:paraId="3F0C9FFC" w16cid:durableId="242197CD"/>
  <w16cid:commentId w16cid:paraId="5E839DC7" w16cid:durableId="242019A4"/>
  <w16cid:commentId w16cid:paraId="1AD04C0B" w16cid:durableId="24219850"/>
  <w16cid:commentId w16cid:paraId="7496E6EB" w16cid:durableId="24201B11"/>
  <w16cid:commentId w16cid:paraId="591A2228" w16cid:durableId="2421969E"/>
  <w16cid:commentId w16cid:paraId="020A9E91" w16cid:durableId="241A8FF0"/>
  <w16cid:commentId w16cid:paraId="3C0EF97E" w16cid:durableId="24201D18"/>
  <w16cid:commentId w16cid:paraId="3DC7566B" w16cid:durableId="24215CBC"/>
  <w16cid:commentId w16cid:paraId="3EEF3B9E" w16cid:durableId="24215CE8"/>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A99939" w14:textId="77777777" w:rsidR="00005578" w:rsidRDefault="00005578" w:rsidP="00E56E99">
      <w:r>
        <w:separator/>
      </w:r>
    </w:p>
  </w:endnote>
  <w:endnote w:type="continuationSeparator" w:id="0">
    <w:p w14:paraId="654EE413" w14:textId="77777777" w:rsidR="00005578" w:rsidRDefault="00005578" w:rsidP="00E56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venir Next">
    <w:altName w:val="Avenir Next Regular"/>
    <w:charset w:val="00"/>
    <w:family w:val="swiss"/>
    <w:pitch w:val="variable"/>
    <w:sig w:usb0="8000002F" w:usb1="5000204A" w:usb2="00000000" w:usb3="00000000" w:csb0="0000009B" w:csb1="00000000"/>
  </w:font>
  <w:font w:name="Times">
    <w:panose1 w:val="020005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D56CA6" w14:textId="77777777" w:rsidR="00005578" w:rsidRDefault="00005578" w:rsidP="00E56E99">
      <w:r>
        <w:separator/>
      </w:r>
    </w:p>
  </w:footnote>
  <w:footnote w:type="continuationSeparator" w:id="0">
    <w:p w14:paraId="1F1276B8" w14:textId="77777777" w:rsidR="00005578" w:rsidRDefault="00005578" w:rsidP="00E56E99">
      <w:r>
        <w:continuationSeparator/>
      </w:r>
    </w:p>
  </w:footnote>
  <w:footnote w:id="1">
    <w:p w14:paraId="19346D07" w14:textId="29D912C1" w:rsidR="00005578" w:rsidRPr="008A6B94" w:rsidRDefault="00005578" w:rsidP="00AF672F">
      <w:pPr>
        <w:pStyle w:val="FootnoteText"/>
        <w:rPr>
          <w:rFonts w:asciiTheme="majorHAnsi" w:hAnsiTheme="majorHAnsi"/>
          <w:lang w:val="en-US"/>
        </w:rPr>
      </w:pPr>
      <w:r w:rsidRPr="008A6B94">
        <w:rPr>
          <w:rStyle w:val="FootnoteReference"/>
          <w:rFonts w:asciiTheme="majorHAnsi" w:hAnsiTheme="majorHAnsi"/>
        </w:rPr>
        <w:footnoteRef/>
      </w:r>
      <w:r w:rsidRPr="008A6B94">
        <w:rPr>
          <w:rFonts w:asciiTheme="majorHAnsi" w:hAnsiTheme="majorHAnsi"/>
        </w:rPr>
        <w:t xml:space="preserve"> State of The Environment Report 2019: Solomon Islands, Secretariat of the Pacific Regional Environment Programme, </w:t>
      </w:r>
      <w:hyperlink r:id="rId1" w:history="1">
        <w:r w:rsidRPr="008A6B94">
          <w:rPr>
            <w:rStyle w:val="Hyperlink"/>
            <w:rFonts w:asciiTheme="majorHAnsi" w:hAnsiTheme="majorHAnsi"/>
          </w:rPr>
          <w:t>https://www.sprep.org/publications/state-of-the-environment-soe-report-2019-solomon-islands</w:t>
        </w:r>
      </w:hyperlink>
    </w:p>
  </w:footnote>
  <w:footnote w:id="2">
    <w:p w14:paraId="68050ED9" w14:textId="07B14671" w:rsidR="00005578" w:rsidRPr="008A6B94" w:rsidRDefault="00005578" w:rsidP="009A227E">
      <w:pPr>
        <w:pStyle w:val="FootnoteText"/>
        <w:rPr>
          <w:rFonts w:asciiTheme="majorHAnsi" w:hAnsiTheme="majorHAnsi"/>
          <w:lang w:val="en-US"/>
        </w:rPr>
      </w:pPr>
      <w:r w:rsidRPr="008A6B94">
        <w:rPr>
          <w:rStyle w:val="FootnoteReference"/>
          <w:rFonts w:asciiTheme="majorHAnsi" w:hAnsiTheme="majorHAnsi"/>
        </w:rPr>
        <w:footnoteRef/>
      </w:r>
      <w:r w:rsidRPr="008A6B94">
        <w:rPr>
          <w:rFonts w:asciiTheme="majorHAnsi" w:hAnsiTheme="majorHAnsi"/>
        </w:rPr>
        <w:t xml:space="preserve"> Interactions between </w:t>
      </w:r>
      <w:proofErr w:type="gramStart"/>
      <w:r w:rsidRPr="008A6B94">
        <w:rPr>
          <w:rFonts w:asciiTheme="majorHAnsi" w:hAnsiTheme="majorHAnsi"/>
        </w:rPr>
        <w:t>sea-level</w:t>
      </w:r>
      <w:proofErr w:type="gramEnd"/>
      <w:r w:rsidRPr="008A6B94">
        <w:rPr>
          <w:rFonts w:asciiTheme="majorHAnsi" w:hAnsiTheme="majorHAnsi"/>
        </w:rPr>
        <w:t xml:space="preserve"> rise and wave exposure on reef island dynamics in the Solomon Islands, </w:t>
      </w:r>
      <w:r w:rsidRPr="008A6B94">
        <w:rPr>
          <w:rFonts w:asciiTheme="majorHAnsi" w:hAnsiTheme="majorHAnsi"/>
          <w:lang w:val="en-US"/>
        </w:rPr>
        <w:t xml:space="preserve">Simon Albert et al 2016 Environ. Res. Lett. 11 054011, </w:t>
      </w:r>
      <w:hyperlink r:id="rId2" w:history="1">
        <w:r w:rsidRPr="008A6B94">
          <w:rPr>
            <w:rStyle w:val="Hyperlink"/>
            <w:rFonts w:asciiTheme="majorHAnsi" w:hAnsiTheme="majorHAnsi"/>
          </w:rPr>
          <w:t>https://iopscience.iop.org/article/10.1088/1748-9326/11/5/054011/pdf</w:t>
        </w:r>
      </w:hyperlink>
      <w:r w:rsidRPr="008A6B94">
        <w:rPr>
          <w:rFonts w:asciiTheme="majorHAnsi" w:hAnsiTheme="majorHAnsi"/>
        </w:rPr>
        <w:t xml:space="preserve"> </w:t>
      </w:r>
    </w:p>
  </w:footnote>
  <w:footnote w:id="3">
    <w:p w14:paraId="6F8FED81" w14:textId="1F4D88A7" w:rsidR="00005578" w:rsidRPr="008A6B94" w:rsidRDefault="00005578" w:rsidP="00EA2A31">
      <w:pPr>
        <w:pStyle w:val="FootnoteText"/>
        <w:rPr>
          <w:rFonts w:asciiTheme="majorHAnsi" w:hAnsiTheme="majorHAnsi"/>
          <w:lang w:val="en-US"/>
        </w:rPr>
      </w:pPr>
      <w:r w:rsidRPr="008A6B94">
        <w:rPr>
          <w:rStyle w:val="FootnoteReference"/>
          <w:rFonts w:asciiTheme="majorHAnsi" w:hAnsiTheme="majorHAnsi"/>
        </w:rPr>
        <w:footnoteRef/>
      </w:r>
      <w:r w:rsidRPr="008A6B94">
        <w:rPr>
          <w:rFonts w:asciiTheme="majorHAnsi" w:hAnsiTheme="majorHAnsi"/>
        </w:rPr>
        <w:t xml:space="preserve"> See generally, Franciscans International Joint Submission for UPR Solomon Islands 2021 at </w:t>
      </w:r>
      <w:hyperlink r:id="rId3" w:history="1">
        <w:r w:rsidRPr="008A6B94">
          <w:rPr>
            <w:rStyle w:val="Hyperlink"/>
            <w:rFonts w:asciiTheme="majorHAnsi" w:hAnsiTheme="majorHAnsi"/>
          </w:rPr>
          <w:t>https://www.ohchr.org/EN/HRBodies/UPR/Pages/UPRSBStakeholdersInfoS38.aspx</w:t>
        </w:r>
      </w:hyperlink>
      <w:r w:rsidRPr="008A6B94">
        <w:rPr>
          <w:rFonts w:asciiTheme="majorHAnsi" w:hAnsiTheme="majorHAnsi"/>
        </w:rPr>
        <w:t xml:space="preserve"> </w:t>
      </w:r>
    </w:p>
  </w:footnote>
  <w:footnote w:id="4">
    <w:p w14:paraId="75B5ADD8" w14:textId="787BAE00" w:rsidR="00005578" w:rsidRPr="008A6B94" w:rsidRDefault="00005578" w:rsidP="00105138">
      <w:pPr>
        <w:pStyle w:val="FootnoteText"/>
        <w:rPr>
          <w:rFonts w:asciiTheme="majorHAnsi" w:hAnsiTheme="majorHAnsi"/>
          <w:lang w:val="en-US"/>
        </w:rPr>
      </w:pPr>
      <w:r w:rsidRPr="008A6B94">
        <w:rPr>
          <w:rStyle w:val="FootnoteReference"/>
          <w:rFonts w:asciiTheme="majorHAnsi" w:hAnsiTheme="majorHAnsi"/>
        </w:rPr>
        <w:footnoteRef/>
      </w:r>
      <w:r w:rsidRPr="008A6B94">
        <w:rPr>
          <w:rFonts w:asciiTheme="majorHAnsi" w:hAnsiTheme="majorHAnsi"/>
        </w:rPr>
        <w:t xml:space="preserve"> </w:t>
      </w:r>
      <w:r w:rsidRPr="008A6B94">
        <w:rPr>
          <w:rFonts w:asciiTheme="majorHAnsi" w:hAnsiTheme="majorHAnsi" w:cstheme="majorHAnsi"/>
          <w:lang w:val="en-US"/>
        </w:rPr>
        <w:t xml:space="preserve">Information collected by the member of the Society of St Francis (SSF) in Solomon Islands in August 2020. A similar research was done by the Dominicans Order (Friars, Sisters, Brothers and Laities) in conjunction to the one that was carried out by SSFSI in the West Guadalcanal. The research targeted five (5) catholic communities where there is an ongoing logging activity. The field assessment aimed to provide a reflection on the human rights situation and identify critical issues faced by the communities as a direct impact of logging operations. The research was carried out between 28th– 30th September 2020 within two provincial wards in Guadalcanal Province namely </w:t>
      </w:r>
      <w:proofErr w:type="spellStart"/>
      <w:r w:rsidRPr="008A6B94">
        <w:rPr>
          <w:rFonts w:asciiTheme="majorHAnsi" w:hAnsiTheme="majorHAnsi" w:cstheme="majorHAnsi"/>
          <w:lang w:val="en-US"/>
        </w:rPr>
        <w:t>Saghalu</w:t>
      </w:r>
      <w:proofErr w:type="spellEnd"/>
      <w:r w:rsidRPr="008A6B94">
        <w:rPr>
          <w:rFonts w:asciiTheme="majorHAnsi" w:hAnsiTheme="majorHAnsi" w:cstheme="majorHAnsi"/>
          <w:lang w:val="en-US"/>
        </w:rPr>
        <w:t xml:space="preserve"> western end of the island and </w:t>
      </w:r>
      <w:proofErr w:type="spellStart"/>
      <w:r w:rsidRPr="008A6B94">
        <w:rPr>
          <w:rFonts w:asciiTheme="majorHAnsi" w:hAnsiTheme="majorHAnsi" w:cstheme="majorHAnsi"/>
          <w:lang w:val="en-US"/>
        </w:rPr>
        <w:t>Malango</w:t>
      </w:r>
      <w:proofErr w:type="spellEnd"/>
      <w:r w:rsidRPr="008A6B94">
        <w:rPr>
          <w:rFonts w:asciiTheme="majorHAnsi" w:hAnsiTheme="majorHAnsi" w:cstheme="majorHAnsi"/>
          <w:lang w:val="en-US"/>
        </w:rPr>
        <w:t xml:space="preserve"> at the eastern side of Guadalcanal island.</w:t>
      </w:r>
    </w:p>
  </w:footnote>
  <w:footnote w:id="5">
    <w:p w14:paraId="7B837705" w14:textId="617E7E8A" w:rsidR="00005578" w:rsidRPr="008A6B94" w:rsidRDefault="00005578" w:rsidP="00D8750C">
      <w:pPr>
        <w:pStyle w:val="FootnoteText"/>
        <w:rPr>
          <w:rFonts w:asciiTheme="majorHAnsi" w:hAnsiTheme="majorHAnsi"/>
        </w:rPr>
      </w:pPr>
      <w:r w:rsidRPr="008A6B94">
        <w:rPr>
          <w:rStyle w:val="FootnoteReference"/>
          <w:rFonts w:asciiTheme="majorHAnsi" w:hAnsiTheme="majorHAnsi"/>
        </w:rPr>
        <w:footnoteRef/>
      </w:r>
      <w:r w:rsidRPr="008A6B94">
        <w:rPr>
          <w:rFonts w:asciiTheme="majorHAnsi" w:hAnsiTheme="majorHAnsi"/>
        </w:rPr>
        <w:t xml:space="preserve"> </w:t>
      </w:r>
      <w:r w:rsidRPr="008A6B94">
        <w:rPr>
          <w:rFonts w:asciiTheme="majorHAnsi" w:hAnsiTheme="majorHAnsi"/>
          <w:lang w:val="en-US"/>
        </w:rPr>
        <w:t xml:space="preserve">From happy hour to hungry hour: Logging, fisheries and food security in Malaita, Solomon Islands (hereafter “Happy hour to hungry hour”), </w:t>
      </w:r>
      <w:proofErr w:type="spellStart"/>
      <w:r w:rsidRPr="008A6B94">
        <w:rPr>
          <w:rFonts w:asciiTheme="majorHAnsi" w:hAnsiTheme="majorHAnsi"/>
          <w:lang w:val="en-US"/>
        </w:rPr>
        <w:t>WorldFish</w:t>
      </w:r>
      <w:proofErr w:type="spellEnd"/>
      <w:r w:rsidRPr="008A6B94">
        <w:rPr>
          <w:rFonts w:asciiTheme="majorHAnsi" w:hAnsiTheme="majorHAnsi"/>
          <w:lang w:val="en-US"/>
        </w:rPr>
        <w:t xml:space="preserve"> Program Report 2018, p. 43, at </w:t>
      </w:r>
      <w:hyperlink r:id="rId4" w:history="1">
        <w:r w:rsidRPr="008A6B94">
          <w:rPr>
            <w:rStyle w:val="Hyperlink"/>
            <w:rFonts w:asciiTheme="majorHAnsi" w:hAnsiTheme="majorHAnsi"/>
            <w:lang w:val="en-US"/>
          </w:rPr>
          <w:t>https://www.worldfishcenter.org/content/happy-hour-hungry-hour-logging-fisheries-and-food-security-malaita-solomon-islands</w:t>
        </w:r>
      </w:hyperlink>
    </w:p>
  </w:footnote>
  <w:footnote w:id="6">
    <w:p w14:paraId="391D1FC5" w14:textId="6FA23FC8" w:rsidR="00005578" w:rsidRPr="008A6B94" w:rsidRDefault="00005578" w:rsidP="0085759D">
      <w:pPr>
        <w:pStyle w:val="FootnoteText"/>
        <w:rPr>
          <w:rFonts w:asciiTheme="majorHAnsi" w:hAnsiTheme="majorHAnsi"/>
          <w:lang w:val="en-US"/>
        </w:rPr>
      </w:pPr>
      <w:r w:rsidRPr="008A6B94">
        <w:rPr>
          <w:rStyle w:val="FootnoteReference"/>
          <w:rFonts w:asciiTheme="majorHAnsi" w:hAnsiTheme="majorHAnsi"/>
        </w:rPr>
        <w:footnoteRef/>
      </w:r>
      <w:r w:rsidRPr="008A6B94">
        <w:rPr>
          <w:rFonts w:asciiTheme="majorHAnsi" w:hAnsiTheme="majorHAnsi"/>
        </w:rPr>
        <w:t xml:space="preserve"> </w:t>
      </w:r>
      <w:r w:rsidRPr="008A6B94">
        <w:rPr>
          <w:rFonts w:asciiTheme="majorHAnsi" w:hAnsiTheme="majorHAnsi" w:cstheme="majorHAnsi"/>
          <w:i/>
          <w:lang w:val="en-US"/>
        </w:rPr>
        <w:t>See</w:t>
      </w:r>
      <w:r w:rsidRPr="008A6B94">
        <w:rPr>
          <w:rFonts w:asciiTheme="majorHAnsi" w:hAnsiTheme="majorHAnsi" w:cstheme="majorHAnsi"/>
          <w:lang w:val="en-US"/>
        </w:rPr>
        <w:t xml:space="preserve"> “Happy hour to hungry hour”, p.43</w:t>
      </w:r>
    </w:p>
  </w:footnote>
  <w:footnote w:id="7">
    <w:p w14:paraId="513ABE9C" w14:textId="3C8A3581" w:rsidR="00005578" w:rsidRPr="008A6B94" w:rsidRDefault="00005578" w:rsidP="001352CE">
      <w:pPr>
        <w:pStyle w:val="FootnoteText"/>
        <w:rPr>
          <w:rFonts w:asciiTheme="majorHAnsi" w:eastAsia="Times New Roman" w:hAnsiTheme="majorHAnsi" w:cs="Times New Roman"/>
          <w:lang w:val="en-US"/>
        </w:rPr>
      </w:pPr>
      <w:r w:rsidRPr="008A6B94">
        <w:rPr>
          <w:rStyle w:val="FootnoteReference"/>
          <w:rFonts w:asciiTheme="majorHAnsi" w:hAnsiTheme="majorHAnsi"/>
        </w:rPr>
        <w:footnoteRef/>
      </w:r>
      <w:r w:rsidRPr="008A6B94">
        <w:rPr>
          <w:rFonts w:asciiTheme="majorHAnsi" w:hAnsiTheme="majorHAnsi"/>
        </w:rPr>
        <w:t xml:space="preserve"> </w:t>
      </w:r>
      <w:r w:rsidRPr="008A6B94">
        <w:rPr>
          <w:rFonts w:asciiTheme="majorHAnsi" w:eastAsia="Times New Roman" w:hAnsiTheme="majorHAnsi" w:cs="Times New Roman"/>
          <w:lang w:val="en-US"/>
        </w:rPr>
        <w:t xml:space="preserve">Logging is corrupting these islands. One village fights back- and wins, National </w:t>
      </w:r>
      <w:proofErr w:type="spellStart"/>
      <w:r w:rsidRPr="008A6B94">
        <w:rPr>
          <w:rFonts w:asciiTheme="majorHAnsi" w:eastAsia="Times New Roman" w:hAnsiTheme="majorHAnsi" w:cs="Times New Roman"/>
          <w:lang w:val="en-US"/>
        </w:rPr>
        <w:t>Georgraphic</w:t>
      </w:r>
      <w:proofErr w:type="spellEnd"/>
      <w:r w:rsidRPr="008A6B94">
        <w:rPr>
          <w:rFonts w:asciiTheme="majorHAnsi" w:eastAsia="Times New Roman" w:hAnsiTheme="majorHAnsi" w:cs="Times New Roman"/>
          <w:lang w:val="en-US"/>
        </w:rPr>
        <w:t>, 3 January 2020</w:t>
      </w:r>
      <w:proofErr w:type="gramStart"/>
      <w:r w:rsidRPr="008A6B94">
        <w:rPr>
          <w:rFonts w:asciiTheme="majorHAnsi" w:eastAsia="Times New Roman" w:hAnsiTheme="majorHAnsi" w:cs="Times New Roman"/>
          <w:lang w:val="en-US"/>
        </w:rPr>
        <w:t xml:space="preserve">,  </w:t>
      </w:r>
      <w:proofErr w:type="gramEnd"/>
      <w:r w:rsidRPr="008A6B94">
        <w:rPr>
          <w:rFonts w:asciiTheme="majorHAnsi" w:hAnsiTheme="majorHAnsi"/>
        </w:rPr>
        <w:fldChar w:fldCharType="begin"/>
      </w:r>
      <w:r w:rsidRPr="008A6B94">
        <w:rPr>
          <w:rFonts w:asciiTheme="majorHAnsi" w:hAnsiTheme="majorHAnsi"/>
        </w:rPr>
        <w:instrText xml:space="preserve"> HYPERLINK "https://www.nationalgeographic.com/science/2020/01/deforestation-in-the-solomon-islands/" \h </w:instrText>
      </w:r>
      <w:r w:rsidRPr="008A6B94">
        <w:rPr>
          <w:rFonts w:asciiTheme="majorHAnsi" w:hAnsiTheme="majorHAnsi"/>
        </w:rPr>
        <w:fldChar w:fldCharType="separate"/>
      </w:r>
      <w:r w:rsidRPr="008A6B94">
        <w:rPr>
          <w:rStyle w:val="Hyperlink"/>
          <w:rFonts w:asciiTheme="majorHAnsi" w:eastAsia="Times New Roman" w:hAnsiTheme="majorHAnsi" w:cs="Times New Roman"/>
          <w:lang w:val="en-US"/>
        </w:rPr>
        <w:t>https://www.nationalgeographic.com/science/2020/01/deforestation-in-the-solomon-islands/</w:t>
      </w:r>
      <w:r w:rsidRPr="008A6B94">
        <w:rPr>
          <w:rStyle w:val="Hyperlink"/>
          <w:rFonts w:asciiTheme="majorHAnsi" w:eastAsia="Times New Roman" w:hAnsiTheme="majorHAnsi" w:cs="Times New Roman"/>
          <w:lang w:val="en-US"/>
        </w:rPr>
        <w:fldChar w:fldCharType="end"/>
      </w:r>
    </w:p>
  </w:footnote>
  <w:footnote w:id="8">
    <w:p w14:paraId="150ED1C7" w14:textId="7EEB7806" w:rsidR="00005578" w:rsidRPr="008A6B94" w:rsidRDefault="00005578" w:rsidP="001C2474">
      <w:pPr>
        <w:pStyle w:val="FootnoteText"/>
        <w:rPr>
          <w:rFonts w:asciiTheme="majorHAnsi" w:hAnsiTheme="majorHAnsi"/>
        </w:rPr>
      </w:pPr>
      <w:r w:rsidRPr="008A6B94">
        <w:rPr>
          <w:rStyle w:val="FootnoteReference"/>
          <w:rFonts w:asciiTheme="majorHAnsi" w:hAnsiTheme="majorHAnsi"/>
        </w:rPr>
        <w:footnoteRef/>
      </w:r>
      <w:r w:rsidRPr="008A6B94">
        <w:rPr>
          <w:rFonts w:asciiTheme="majorHAnsi" w:hAnsiTheme="majorHAnsi"/>
        </w:rPr>
        <w:t xml:space="preserve"> </w:t>
      </w:r>
      <w:r w:rsidRPr="008A6B94">
        <w:rPr>
          <w:rFonts w:asciiTheme="majorHAnsi" w:hAnsiTheme="majorHAnsi"/>
          <w:i/>
          <w:lang w:val="en-US"/>
        </w:rPr>
        <w:t>See</w:t>
      </w:r>
      <w:r w:rsidRPr="008A6B94">
        <w:rPr>
          <w:rFonts w:asciiTheme="majorHAnsi" w:hAnsiTheme="majorHAnsi"/>
          <w:lang w:val="en-US"/>
        </w:rPr>
        <w:t xml:space="preserve"> “Happy hour to hungry hour”, p.36</w:t>
      </w:r>
      <w:r w:rsidRPr="008A6B94" w:rsidDel="00D21515">
        <w:rPr>
          <w:rFonts w:asciiTheme="majorHAnsi" w:hAnsiTheme="majorHAnsi"/>
          <w:lang w:val="en-US"/>
        </w:rPr>
        <w:t xml:space="preserve"> </w:t>
      </w:r>
    </w:p>
  </w:footnote>
  <w:footnote w:id="9">
    <w:p w14:paraId="6D1507C8" w14:textId="0A0F4176" w:rsidR="00005578" w:rsidRPr="008A6B94" w:rsidRDefault="00005578" w:rsidP="00005578">
      <w:pPr>
        <w:pStyle w:val="FootnoteText"/>
        <w:rPr>
          <w:rFonts w:asciiTheme="majorHAnsi" w:eastAsia="Times New Roman" w:hAnsiTheme="majorHAnsi" w:cs="Times New Roman"/>
          <w:bCs/>
          <w:lang w:val="en-US"/>
        </w:rPr>
      </w:pPr>
      <w:r w:rsidRPr="008A6B94">
        <w:rPr>
          <w:rStyle w:val="FootnoteReference"/>
          <w:rFonts w:asciiTheme="majorHAnsi" w:hAnsiTheme="majorHAnsi"/>
        </w:rPr>
        <w:footnoteRef/>
      </w:r>
      <w:r w:rsidRPr="008A6B94">
        <w:rPr>
          <w:rFonts w:asciiTheme="majorHAnsi" w:eastAsia="Times New Roman" w:hAnsiTheme="majorHAnsi" w:cs="Times New Roman"/>
          <w:i/>
        </w:rPr>
        <w:t xml:space="preserve"> </w:t>
      </w:r>
      <w:r w:rsidRPr="008A6B94">
        <w:rPr>
          <w:rFonts w:asciiTheme="majorHAnsi" w:eastAsia="Times New Roman" w:hAnsiTheme="majorHAnsi" w:cs="Times New Roman"/>
          <w:bCs/>
          <w:lang w:val="en-US"/>
        </w:rPr>
        <w:t xml:space="preserve">Reefs reduce 97 percent of wave energy, could be better than artificial barriers, </w:t>
      </w:r>
      <w:proofErr w:type="spellStart"/>
      <w:r w:rsidRPr="008A6B94">
        <w:rPr>
          <w:rFonts w:asciiTheme="majorHAnsi" w:eastAsia="Times New Roman" w:hAnsiTheme="majorHAnsi" w:cs="Times New Roman"/>
          <w:bCs/>
          <w:lang w:val="en-US"/>
        </w:rPr>
        <w:t>Mongabay</w:t>
      </w:r>
      <w:proofErr w:type="spellEnd"/>
      <w:r w:rsidRPr="008A6B94">
        <w:rPr>
          <w:rFonts w:asciiTheme="majorHAnsi" w:eastAsia="Times New Roman" w:hAnsiTheme="majorHAnsi" w:cs="Times New Roman"/>
          <w:bCs/>
          <w:lang w:val="en-US"/>
        </w:rPr>
        <w:t>, 15 December 2014,</w:t>
      </w:r>
    </w:p>
    <w:p w14:paraId="576AEE81" w14:textId="1AA2A808" w:rsidR="00005578" w:rsidRPr="008A6B94" w:rsidRDefault="00005578" w:rsidP="00105138">
      <w:pPr>
        <w:pStyle w:val="FootnoteText"/>
        <w:rPr>
          <w:rFonts w:asciiTheme="majorHAnsi" w:eastAsia="Times New Roman" w:hAnsiTheme="majorHAnsi" w:cs="Times New Roman"/>
        </w:rPr>
      </w:pPr>
      <w:hyperlink r:id="rId5">
        <w:r w:rsidRPr="008A6B94">
          <w:rPr>
            <w:rStyle w:val="Hyperlink"/>
            <w:rFonts w:asciiTheme="majorHAnsi" w:eastAsia="Times New Roman" w:hAnsiTheme="majorHAnsi" w:cs="Times New Roman"/>
          </w:rPr>
          <w:t>https://news.mongabay.com/2014/12/reefs-reduce-97-percent-of-wave-energy-could-be-better-than-artificial-barriers/</w:t>
        </w:r>
      </w:hyperlink>
    </w:p>
  </w:footnote>
  <w:footnote w:id="10">
    <w:p w14:paraId="0B82A502" w14:textId="0AD77554" w:rsidR="00005578" w:rsidRPr="008A6B94" w:rsidRDefault="00005578">
      <w:pPr>
        <w:pStyle w:val="FootnoteText"/>
        <w:rPr>
          <w:rFonts w:asciiTheme="majorHAnsi" w:hAnsiTheme="majorHAnsi"/>
          <w:i/>
          <w:iCs/>
          <w:lang w:val="en-US"/>
        </w:rPr>
      </w:pPr>
      <w:r w:rsidRPr="008A6B94">
        <w:rPr>
          <w:rStyle w:val="FootnoteReference"/>
          <w:rFonts w:asciiTheme="majorHAnsi" w:hAnsiTheme="majorHAnsi"/>
        </w:rPr>
        <w:footnoteRef/>
      </w:r>
      <w:r w:rsidRPr="008A6B94">
        <w:rPr>
          <w:rFonts w:asciiTheme="majorHAnsi" w:hAnsiTheme="majorHAnsi"/>
        </w:rPr>
        <w:t xml:space="preserve"> Information collected by member of the Society of St Francis in Solomon Islands in August 2020 (</w:t>
      </w:r>
      <w:r w:rsidRPr="008A6B94">
        <w:rPr>
          <w:rFonts w:asciiTheme="majorHAnsi" w:hAnsiTheme="majorHAnsi"/>
          <w:i/>
          <w:iCs/>
        </w:rPr>
        <w:t>See footnote 6)</w:t>
      </w:r>
    </w:p>
  </w:footnote>
  <w:footnote w:id="11">
    <w:p w14:paraId="5F2179F5" w14:textId="0C40282E" w:rsidR="00005578" w:rsidRPr="008A6B94" w:rsidRDefault="00005578" w:rsidP="00D8750C">
      <w:pPr>
        <w:pStyle w:val="FootnoteText"/>
        <w:rPr>
          <w:rFonts w:asciiTheme="majorHAnsi" w:hAnsiTheme="majorHAnsi"/>
          <w:highlight w:val="yellow"/>
          <w:lang w:val="en-US"/>
        </w:rPr>
      </w:pPr>
      <w:r w:rsidRPr="008A6B94">
        <w:rPr>
          <w:rStyle w:val="FootnoteReference"/>
          <w:rFonts w:asciiTheme="majorHAnsi" w:hAnsiTheme="majorHAnsi"/>
        </w:rPr>
        <w:footnoteRef/>
      </w:r>
      <w:r w:rsidRPr="008A6B94">
        <w:rPr>
          <w:rFonts w:asciiTheme="majorHAnsi" w:hAnsiTheme="majorHAnsi"/>
        </w:rPr>
        <w:t xml:space="preserve"> </w:t>
      </w:r>
      <w:r w:rsidRPr="008A6B94">
        <w:rPr>
          <w:rFonts w:asciiTheme="majorHAnsi" w:hAnsiTheme="majorHAnsi" w:cstheme="majorHAnsi"/>
          <w:i/>
          <w:lang w:val="en-US"/>
        </w:rPr>
        <w:t>See</w:t>
      </w:r>
      <w:r w:rsidRPr="008A6B94">
        <w:rPr>
          <w:rFonts w:asciiTheme="majorHAnsi" w:hAnsiTheme="majorHAnsi" w:cstheme="majorHAnsi"/>
          <w:lang w:val="en-US"/>
        </w:rPr>
        <w:t xml:space="preserve"> “Happy hour to hungry hour”, p.38</w:t>
      </w:r>
    </w:p>
  </w:footnote>
  <w:footnote w:id="12">
    <w:p w14:paraId="22509B0D" w14:textId="5C7F4208" w:rsidR="00005578" w:rsidRPr="008A6B94" w:rsidRDefault="00005578" w:rsidP="00D8750C">
      <w:pPr>
        <w:pStyle w:val="FootnoteText"/>
        <w:rPr>
          <w:rFonts w:asciiTheme="majorHAnsi" w:hAnsiTheme="majorHAnsi"/>
          <w:highlight w:val="yellow"/>
          <w:lang w:val="en-US"/>
        </w:rPr>
      </w:pPr>
      <w:r w:rsidRPr="008A6B94">
        <w:rPr>
          <w:rStyle w:val="FootnoteReference"/>
          <w:rFonts w:asciiTheme="majorHAnsi" w:hAnsiTheme="majorHAnsi"/>
        </w:rPr>
        <w:footnoteRef/>
      </w:r>
      <w:r w:rsidRPr="008A6B94">
        <w:rPr>
          <w:rFonts w:asciiTheme="majorHAnsi" w:hAnsiTheme="majorHAnsi"/>
        </w:rPr>
        <w:t xml:space="preserve"> </w:t>
      </w:r>
      <w:r w:rsidRPr="008A6B94">
        <w:rPr>
          <w:rFonts w:asciiTheme="majorHAnsi" w:hAnsiTheme="majorHAnsi" w:cstheme="majorHAnsi"/>
        </w:rPr>
        <w:t>Ibid</w:t>
      </w:r>
    </w:p>
  </w:footnote>
  <w:footnote w:id="13">
    <w:p w14:paraId="497478E5" w14:textId="77777777" w:rsidR="00005578" w:rsidRPr="008A6B94" w:rsidRDefault="00005578" w:rsidP="00CA4B45">
      <w:pPr>
        <w:pStyle w:val="FootnoteText"/>
        <w:rPr>
          <w:rFonts w:asciiTheme="majorHAnsi" w:hAnsiTheme="majorHAnsi"/>
          <w:lang w:val="en-US"/>
        </w:rPr>
      </w:pPr>
      <w:r w:rsidRPr="008A6B94">
        <w:rPr>
          <w:rStyle w:val="FootnoteReference"/>
          <w:rFonts w:asciiTheme="majorHAnsi" w:hAnsiTheme="majorHAnsi"/>
        </w:rPr>
        <w:footnoteRef/>
      </w:r>
      <w:r w:rsidRPr="008A6B94">
        <w:rPr>
          <w:rFonts w:asciiTheme="majorHAnsi" w:hAnsiTheme="majorHAnsi"/>
        </w:rPr>
        <w:t xml:space="preserve"> </w:t>
      </w:r>
      <w:r w:rsidRPr="008A6B94">
        <w:rPr>
          <w:rFonts w:asciiTheme="majorHAnsi" w:hAnsiTheme="majorHAnsi" w:cstheme="majorHAnsi"/>
          <w:iCs/>
        </w:rPr>
        <w:t xml:space="preserve">Ibid </w:t>
      </w:r>
      <w:r w:rsidRPr="008A6B94">
        <w:rPr>
          <w:rFonts w:asciiTheme="majorHAnsi" w:hAnsiTheme="majorHAnsi" w:cstheme="majorHAnsi"/>
          <w:i/>
        </w:rPr>
        <w:t>(</w:t>
      </w:r>
      <w:r w:rsidRPr="008A6B94">
        <w:rPr>
          <w:rFonts w:asciiTheme="majorHAnsi" w:hAnsiTheme="majorHAnsi" w:cstheme="majorHAnsi"/>
          <w:lang w:val="en-US"/>
        </w:rPr>
        <w:t>p. 40)</w:t>
      </w:r>
    </w:p>
  </w:footnote>
  <w:footnote w:id="14">
    <w:p w14:paraId="12C163D7" w14:textId="7DE413C4" w:rsidR="00005578" w:rsidRPr="008A6B94" w:rsidRDefault="00005578">
      <w:pPr>
        <w:pStyle w:val="FootnoteText"/>
        <w:rPr>
          <w:rFonts w:asciiTheme="majorHAnsi" w:hAnsiTheme="majorHAnsi"/>
          <w:lang w:val="fr-FR"/>
        </w:rPr>
      </w:pPr>
      <w:r w:rsidRPr="008A6B94">
        <w:rPr>
          <w:rStyle w:val="FootnoteReference"/>
          <w:rFonts w:asciiTheme="majorHAnsi" w:hAnsiTheme="majorHAnsi"/>
        </w:rPr>
        <w:footnoteRef/>
      </w:r>
      <w:r w:rsidRPr="008A6B94">
        <w:rPr>
          <w:rFonts w:asciiTheme="majorHAnsi" w:hAnsiTheme="majorHAnsi"/>
        </w:rPr>
        <w:t xml:space="preserve"> </w:t>
      </w:r>
      <w:r w:rsidRPr="008A6B94">
        <w:rPr>
          <w:rFonts w:asciiTheme="majorHAnsi" w:hAnsiTheme="majorHAnsi" w:cstheme="majorHAnsi"/>
        </w:rPr>
        <w:t xml:space="preserve">Climate change drives Solomon Islands’ people of the sea ashore, Deutsche </w:t>
      </w:r>
      <w:proofErr w:type="spellStart"/>
      <w:r w:rsidRPr="008A6B94">
        <w:rPr>
          <w:rFonts w:asciiTheme="majorHAnsi" w:hAnsiTheme="majorHAnsi" w:cstheme="majorHAnsi"/>
        </w:rPr>
        <w:t>Welle</w:t>
      </w:r>
      <w:proofErr w:type="spellEnd"/>
      <w:r w:rsidRPr="008A6B94">
        <w:rPr>
          <w:rFonts w:asciiTheme="majorHAnsi" w:hAnsiTheme="majorHAnsi" w:cstheme="majorHAnsi"/>
        </w:rPr>
        <w:t xml:space="preserve">, (2017), section “Climate change changes everything”, </w:t>
      </w:r>
      <w:hyperlink r:id="rId6" w:history="1">
        <w:r w:rsidRPr="008A6B94">
          <w:rPr>
            <w:rStyle w:val="Hyperlink"/>
            <w:rFonts w:asciiTheme="majorHAnsi" w:hAnsiTheme="majorHAnsi" w:cstheme="majorHAnsi"/>
            <w:lang w:val="fr-FR"/>
          </w:rPr>
          <w:t>https://www.dw.com/en/climate-change-drives-solomon-islands-people-of-the-sea-ashore/a-40777201</w:t>
        </w:r>
      </w:hyperlink>
    </w:p>
  </w:footnote>
  <w:footnote w:id="15">
    <w:p w14:paraId="3B436311" w14:textId="15F40A46" w:rsidR="00005578" w:rsidRPr="008A6B94" w:rsidRDefault="00005578" w:rsidP="00B05859">
      <w:pPr>
        <w:pStyle w:val="FootnoteText"/>
        <w:rPr>
          <w:rFonts w:asciiTheme="majorHAnsi" w:hAnsiTheme="majorHAnsi"/>
          <w:lang w:val="en-US"/>
        </w:rPr>
      </w:pPr>
      <w:r w:rsidRPr="008A6B94">
        <w:rPr>
          <w:rStyle w:val="FootnoteReference"/>
          <w:rFonts w:asciiTheme="majorHAnsi" w:hAnsiTheme="majorHAnsi"/>
        </w:rPr>
        <w:footnoteRef/>
      </w:r>
      <w:r w:rsidRPr="008A6B94">
        <w:rPr>
          <w:rFonts w:asciiTheme="majorHAnsi" w:hAnsiTheme="majorHAnsi"/>
        </w:rPr>
        <w:t xml:space="preserve"> </w:t>
      </w:r>
      <w:r w:rsidRPr="008A6B94">
        <w:rPr>
          <w:rFonts w:asciiTheme="majorHAnsi" w:eastAsia="Avenir Next" w:hAnsiTheme="majorHAnsi" w:cs="Avenir Next"/>
          <w:iCs/>
          <w:lang w:val="en-US"/>
        </w:rPr>
        <w:t>Ibid</w:t>
      </w:r>
    </w:p>
  </w:footnote>
  <w:footnote w:id="16">
    <w:p w14:paraId="233C67F5" w14:textId="2335DD57" w:rsidR="00005578" w:rsidRPr="008A6B94" w:rsidRDefault="00005578" w:rsidP="00B05859">
      <w:pPr>
        <w:pStyle w:val="FootnoteText"/>
        <w:rPr>
          <w:rFonts w:asciiTheme="majorHAnsi" w:hAnsiTheme="majorHAnsi"/>
          <w:highlight w:val="yellow"/>
        </w:rPr>
      </w:pPr>
      <w:r w:rsidRPr="008A6B94">
        <w:rPr>
          <w:rStyle w:val="FootnoteReference"/>
          <w:rFonts w:asciiTheme="majorHAnsi" w:hAnsiTheme="majorHAnsi"/>
        </w:rPr>
        <w:footnoteRef/>
      </w:r>
      <w:r w:rsidRPr="008A6B94">
        <w:rPr>
          <w:rFonts w:asciiTheme="majorHAnsi" w:hAnsiTheme="majorHAnsi"/>
        </w:rPr>
        <w:t xml:space="preserve"> </w:t>
      </w:r>
      <w:r w:rsidRPr="008A6B94">
        <w:rPr>
          <w:rFonts w:asciiTheme="majorHAnsi" w:eastAsia="Avenir Next" w:hAnsiTheme="majorHAnsi" w:cs="Avenir Next"/>
          <w:lang w:val="en-US"/>
        </w:rPr>
        <w:t>Ibid</w:t>
      </w:r>
    </w:p>
  </w:footnote>
  <w:footnote w:id="17">
    <w:p w14:paraId="5C929335" w14:textId="491320F4" w:rsidR="00005578" w:rsidRPr="008A6B94" w:rsidRDefault="00005578">
      <w:pPr>
        <w:pStyle w:val="FootnoteText"/>
        <w:rPr>
          <w:rFonts w:asciiTheme="majorHAnsi" w:hAnsiTheme="majorHAnsi"/>
        </w:rPr>
      </w:pPr>
      <w:r w:rsidRPr="008A6B94">
        <w:rPr>
          <w:rStyle w:val="FootnoteReference"/>
          <w:rFonts w:asciiTheme="majorHAnsi" w:hAnsiTheme="majorHAnsi"/>
        </w:rPr>
        <w:footnoteRef/>
      </w:r>
      <w:r w:rsidRPr="008A6B94">
        <w:rPr>
          <w:rFonts w:asciiTheme="majorHAnsi" w:hAnsiTheme="majorHAnsi"/>
        </w:rPr>
        <w:t xml:space="preserve"> S</w:t>
      </w:r>
      <w:r w:rsidRPr="008A6B94">
        <w:rPr>
          <w:rStyle w:val="normaltextrun"/>
          <w:rFonts w:asciiTheme="majorHAnsi" w:hAnsiTheme="majorHAnsi" w:cstheme="majorHAnsi"/>
        </w:rPr>
        <w:t>olomon Islands</w:t>
      </w:r>
      <w:r w:rsidRPr="008A6B94">
        <w:rPr>
          <w:rStyle w:val="apple-converted-space"/>
          <w:rFonts w:asciiTheme="majorHAnsi" w:hAnsiTheme="majorHAnsi" w:cstheme="majorHAnsi"/>
        </w:rPr>
        <w:t> </w:t>
      </w:r>
      <w:r w:rsidRPr="008A6B94">
        <w:rPr>
          <w:rStyle w:val="normaltextrun"/>
          <w:rFonts w:asciiTheme="majorHAnsi" w:hAnsiTheme="majorHAnsi" w:cstheme="majorHAnsi"/>
        </w:rPr>
        <w:t>Development Strategy (2016-2035), p.24,</w:t>
      </w:r>
      <w:r w:rsidRPr="008A6B94">
        <w:rPr>
          <w:rStyle w:val="apple-converted-space"/>
          <w:rFonts w:asciiTheme="majorHAnsi" w:hAnsiTheme="majorHAnsi" w:cstheme="majorHAnsi"/>
        </w:rPr>
        <w:t> </w:t>
      </w:r>
      <w:r w:rsidRPr="008A6B94">
        <w:rPr>
          <w:rFonts w:asciiTheme="majorHAnsi" w:hAnsiTheme="majorHAnsi" w:cstheme="majorHAnsi"/>
        </w:rPr>
        <w:fldChar w:fldCharType="begin"/>
      </w:r>
      <w:r w:rsidRPr="008A6B94">
        <w:rPr>
          <w:rFonts w:asciiTheme="majorHAnsi" w:hAnsiTheme="majorHAnsi" w:cstheme="majorHAnsi"/>
        </w:rPr>
        <w:instrText xml:space="preserve"> HYPERLINK "https://solomonislands-data.sprep.org/dataset/national-development-strategy-2016-2035" \t "_blank" </w:instrText>
      </w:r>
      <w:r w:rsidRPr="008A6B94">
        <w:rPr>
          <w:rFonts w:asciiTheme="majorHAnsi" w:hAnsiTheme="majorHAnsi" w:cstheme="majorHAnsi"/>
        </w:rPr>
        <w:fldChar w:fldCharType="separate"/>
      </w:r>
      <w:r w:rsidRPr="008A6B94">
        <w:rPr>
          <w:rStyle w:val="normaltextrun"/>
          <w:rFonts w:asciiTheme="majorHAnsi" w:hAnsiTheme="majorHAnsi" w:cstheme="majorHAnsi"/>
          <w:color w:val="0000FF"/>
          <w:u w:val="single"/>
        </w:rPr>
        <w:t>https://solomonislands-data.sprep.org/dataset/national-development-strategy-2016-2035</w:t>
      </w:r>
      <w:r w:rsidRPr="008A6B94">
        <w:rPr>
          <w:rFonts w:asciiTheme="majorHAnsi" w:hAnsiTheme="majorHAnsi" w:cstheme="majorHAnsi"/>
        </w:rPr>
        <w:fldChar w:fldCharType="end"/>
      </w:r>
    </w:p>
  </w:footnote>
  <w:footnote w:id="18">
    <w:p w14:paraId="6F09ED0C" w14:textId="1B583B6F" w:rsidR="00005578" w:rsidRPr="008A6B94" w:rsidRDefault="00005578" w:rsidP="008E5FE6">
      <w:pPr>
        <w:pStyle w:val="FootnoteText"/>
        <w:jc w:val="both"/>
        <w:rPr>
          <w:rFonts w:asciiTheme="majorHAnsi" w:hAnsiTheme="majorHAnsi"/>
        </w:rPr>
      </w:pPr>
      <w:r w:rsidRPr="008A6B94">
        <w:rPr>
          <w:rStyle w:val="FootnoteReference"/>
          <w:rFonts w:asciiTheme="majorHAnsi" w:hAnsiTheme="majorHAnsi"/>
        </w:rPr>
        <w:footnoteRef/>
      </w:r>
      <w:r w:rsidRPr="008A6B94">
        <w:rPr>
          <w:rFonts w:asciiTheme="majorHAnsi" w:hAnsiTheme="majorHAnsi"/>
        </w:rPr>
        <w:t xml:space="preserve"> Information collected by the member of the Society of St Francis in Solomon Islands in August 2020.</w:t>
      </w:r>
    </w:p>
  </w:footnote>
  <w:footnote w:id="19">
    <w:p w14:paraId="6AD7EA48" w14:textId="28960E2A" w:rsidR="00005578" w:rsidRPr="008A6B94" w:rsidRDefault="00005578" w:rsidP="008E5FE6">
      <w:pPr>
        <w:pStyle w:val="FootnoteText"/>
        <w:jc w:val="both"/>
        <w:rPr>
          <w:rFonts w:asciiTheme="majorHAnsi" w:hAnsiTheme="majorHAnsi"/>
        </w:rPr>
      </w:pPr>
      <w:r w:rsidRPr="008A6B94">
        <w:rPr>
          <w:rStyle w:val="FootnoteReference"/>
          <w:rFonts w:asciiTheme="majorHAnsi" w:hAnsiTheme="majorHAnsi"/>
        </w:rPr>
        <w:footnoteRef/>
      </w:r>
      <w:r w:rsidRPr="008A6B94">
        <w:rPr>
          <w:rFonts w:asciiTheme="majorHAnsi" w:hAnsiTheme="majorHAnsi"/>
        </w:rPr>
        <w:t xml:space="preserve">Selwyn Flooded and Evacuated, The Melanesian Mission, 12 February 2020, </w:t>
      </w:r>
      <w:hyperlink r:id="rId7" w:history="1">
        <w:r w:rsidRPr="008A6B94">
          <w:rPr>
            <w:rStyle w:val="Hyperlink"/>
            <w:rFonts w:asciiTheme="majorHAnsi" w:hAnsiTheme="majorHAnsi"/>
          </w:rPr>
          <w:t>http://www.mmuk.net/news/selwyn-college-flooded-evacuated/</w:t>
        </w:r>
      </w:hyperlink>
      <w:r w:rsidRPr="008A6B94">
        <w:rPr>
          <w:rFonts w:asciiTheme="majorHAnsi" w:hAnsiTheme="majorHAnsi"/>
        </w:rPr>
        <w:t xml:space="preserve"> </w:t>
      </w:r>
    </w:p>
  </w:footnote>
  <w:footnote w:id="20">
    <w:p w14:paraId="7843AEFC" w14:textId="1FAA21B3" w:rsidR="00005578" w:rsidRPr="008A6B94" w:rsidRDefault="00005578" w:rsidP="008E5FE6">
      <w:pPr>
        <w:pStyle w:val="FootnoteText"/>
        <w:jc w:val="both"/>
        <w:rPr>
          <w:rFonts w:asciiTheme="majorHAnsi" w:hAnsiTheme="majorHAnsi"/>
        </w:rPr>
      </w:pPr>
      <w:r w:rsidRPr="008A6B94">
        <w:rPr>
          <w:rStyle w:val="FootnoteReference"/>
          <w:rFonts w:asciiTheme="majorHAnsi" w:hAnsiTheme="majorHAnsi"/>
        </w:rPr>
        <w:footnoteRef/>
      </w:r>
      <w:r w:rsidRPr="008A6B94">
        <w:rPr>
          <w:rFonts w:asciiTheme="majorHAnsi" w:hAnsiTheme="majorHAnsi"/>
        </w:rPr>
        <w:t xml:space="preserve">Selwyn College on Hold Amid Flooding, Solomon Times, 2 February 2009, </w:t>
      </w:r>
      <w:hyperlink r:id="rId8" w:history="1">
        <w:r w:rsidRPr="008A6B94">
          <w:rPr>
            <w:rStyle w:val="Hyperlink"/>
            <w:rFonts w:asciiTheme="majorHAnsi" w:hAnsiTheme="majorHAnsi"/>
          </w:rPr>
          <w:t>https://www.solomontimes.com/news/selwyn-college-on-hold-amid-flooding/3495</w:t>
        </w:r>
      </w:hyperlink>
      <w:r w:rsidRPr="008A6B94">
        <w:rPr>
          <w:rFonts w:asciiTheme="majorHAnsi" w:hAnsiTheme="majorHAnsi"/>
        </w:rPr>
        <w:t xml:space="preserve"> </w:t>
      </w:r>
    </w:p>
  </w:footnote>
  <w:footnote w:id="21">
    <w:p w14:paraId="57D8FABB" w14:textId="307EBF5D" w:rsidR="00005578" w:rsidRPr="008A6B94" w:rsidRDefault="00005578">
      <w:pPr>
        <w:pStyle w:val="FootnoteText"/>
        <w:rPr>
          <w:rFonts w:asciiTheme="majorHAnsi" w:hAnsiTheme="majorHAnsi"/>
          <w:lang w:val="en-US"/>
        </w:rPr>
      </w:pPr>
      <w:r w:rsidRPr="008A6B94">
        <w:rPr>
          <w:rStyle w:val="FootnoteReference"/>
          <w:rFonts w:asciiTheme="majorHAnsi" w:hAnsiTheme="majorHAnsi"/>
        </w:rPr>
        <w:footnoteRef/>
      </w:r>
      <w:r w:rsidRPr="008A6B94">
        <w:rPr>
          <w:rFonts w:asciiTheme="majorHAnsi" w:hAnsiTheme="majorHAnsi"/>
        </w:rPr>
        <w:t xml:space="preserve"> Supra, note 4.</w:t>
      </w:r>
    </w:p>
  </w:footnote>
  <w:footnote w:id="22">
    <w:p w14:paraId="68593ADC" w14:textId="55AF26C4" w:rsidR="00005578" w:rsidRPr="008A6B94" w:rsidRDefault="00005578">
      <w:pPr>
        <w:pStyle w:val="FootnoteText"/>
        <w:rPr>
          <w:rFonts w:asciiTheme="majorHAnsi" w:hAnsiTheme="majorHAnsi"/>
          <w:lang w:val="en-US"/>
        </w:rPr>
      </w:pPr>
      <w:r w:rsidRPr="008A6B94">
        <w:rPr>
          <w:rStyle w:val="FootnoteReference"/>
          <w:rFonts w:asciiTheme="majorHAnsi" w:hAnsiTheme="majorHAnsi"/>
        </w:rPr>
        <w:footnoteRef/>
      </w:r>
      <w:r w:rsidRPr="008A6B94">
        <w:rPr>
          <w:rFonts w:asciiTheme="majorHAnsi" w:hAnsiTheme="majorHAnsi"/>
        </w:rPr>
        <w:t xml:space="preserve"> Supra, note 4.</w:t>
      </w:r>
    </w:p>
  </w:footnote>
  <w:footnote w:id="23">
    <w:p w14:paraId="1542F9D8" w14:textId="77777777" w:rsidR="00005578" w:rsidRPr="008A6B94" w:rsidRDefault="00005578" w:rsidP="00FC68B5">
      <w:pPr>
        <w:pStyle w:val="FootnoteText"/>
        <w:rPr>
          <w:rFonts w:asciiTheme="majorHAnsi" w:hAnsiTheme="majorHAnsi"/>
          <w:lang w:val="en-US"/>
        </w:rPr>
      </w:pPr>
      <w:r w:rsidRPr="008A6B94">
        <w:rPr>
          <w:rStyle w:val="FootnoteReference"/>
          <w:rFonts w:asciiTheme="majorHAnsi" w:hAnsiTheme="majorHAnsi"/>
        </w:rPr>
        <w:footnoteRef/>
      </w:r>
      <w:r w:rsidRPr="008A6B94">
        <w:rPr>
          <w:rFonts w:asciiTheme="majorHAnsi" w:hAnsiTheme="majorHAnsi"/>
        </w:rPr>
        <w:t xml:space="preserve"> Information contained below is translated </w:t>
      </w:r>
      <w:proofErr w:type="gramStart"/>
      <w:r w:rsidRPr="008A6B94">
        <w:rPr>
          <w:rFonts w:asciiTheme="majorHAnsi" w:hAnsiTheme="majorHAnsi"/>
        </w:rPr>
        <w:t>from  a</w:t>
      </w:r>
      <w:proofErr w:type="gramEnd"/>
      <w:r w:rsidRPr="008A6B94">
        <w:rPr>
          <w:rFonts w:asciiTheme="majorHAnsi" w:hAnsiTheme="majorHAnsi"/>
        </w:rPr>
        <w:t xml:space="preserve"> </w:t>
      </w:r>
      <w:r w:rsidRPr="008A6B94">
        <w:rPr>
          <w:rFonts w:asciiTheme="majorHAnsi" w:hAnsiTheme="majorHAnsi"/>
          <w:lang w:val="en-US"/>
        </w:rPr>
        <w:t xml:space="preserve">contribution of Franciscans International and the Red </w:t>
      </w:r>
      <w:proofErr w:type="spellStart"/>
      <w:r w:rsidRPr="008A6B94">
        <w:rPr>
          <w:rFonts w:asciiTheme="majorHAnsi" w:hAnsiTheme="majorHAnsi"/>
          <w:lang w:val="en-US"/>
        </w:rPr>
        <w:t>Centroamericana</w:t>
      </w:r>
      <w:proofErr w:type="spellEnd"/>
      <w:r w:rsidRPr="008A6B94">
        <w:rPr>
          <w:rFonts w:asciiTheme="majorHAnsi" w:hAnsiTheme="majorHAnsi"/>
          <w:lang w:val="en-US"/>
        </w:rPr>
        <w:t xml:space="preserve"> por la </w:t>
      </w:r>
      <w:proofErr w:type="spellStart"/>
      <w:r w:rsidRPr="008A6B94">
        <w:rPr>
          <w:rFonts w:asciiTheme="majorHAnsi" w:hAnsiTheme="majorHAnsi"/>
          <w:lang w:val="en-US"/>
        </w:rPr>
        <w:t>Defensa</w:t>
      </w:r>
      <w:proofErr w:type="spellEnd"/>
      <w:r w:rsidRPr="008A6B94">
        <w:rPr>
          <w:rFonts w:asciiTheme="majorHAnsi" w:hAnsiTheme="majorHAnsi"/>
          <w:lang w:val="en-US"/>
        </w:rPr>
        <w:t xml:space="preserve"> de las </w:t>
      </w:r>
      <w:proofErr w:type="spellStart"/>
      <w:r w:rsidRPr="008A6B94">
        <w:rPr>
          <w:rFonts w:asciiTheme="majorHAnsi" w:hAnsiTheme="majorHAnsi"/>
          <w:lang w:val="en-US"/>
        </w:rPr>
        <w:t>Aguas</w:t>
      </w:r>
      <w:proofErr w:type="spellEnd"/>
      <w:r w:rsidRPr="008A6B94">
        <w:rPr>
          <w:rFonts w:asciiTheme="majorHAnsi" w:hAnsiTheme="majorHAnsi"/>
          <w:lang w:val="en-US"/>
        </w:rPr>
        <w:t xml:space="preserve"> </w:t>
      </w:r>
      <w:proofErr w:type="spellStart"/>
      <w:r w:rsidRPr="008A6B94">
        <w:rPr>
          <w:rFonts w:asciiTheme="majorHAnsi" w:hAnsiTheme="majorHAnsi"/>
          <w:lang w:val="en-US"/>
        </w:rPr>
        <w:t>Transfronterizas</w:t>
      </w:r>
      <w:proofErr w:type="spellEnd"/>
      <w:r w:rsidRPr="008A6B94">
        <w:rPr>
          <w:rFonts w:asciiTheme="majorHAnsi" w:hAnsiTheme="majorHAnsi"/>
          <w:lang w:val="en-US"/>
        </w:rPr>
        <w:t>-El Salvador (Red-CAT) in response to the call for contributions by the Special Rapporteur on human rights and the environment. (November 2020)</w:t>
      </w:r>
    </w:p>
  </w:footnote>
  <w:footnote w:id="24">
    <w:p w14:paraId="6C71DD5E" w14:textId="77777777" w:rsidR="00005578" w:rsidRPr="008A6B94" w:rsidRDefault="00005578" w:rsidP="006D275B">
      <w:pPr>
        <w:pStyle w:val="FootnoteText"/>
        <w:rPr>
          <w:rFonts w:asciiTheme="majorHAnsi" w:hAnsiTheme="majorHAnsi"/>
          <w:lang w:val="en-US"/>
        </w:rPr>
      </w:pPr>
      <w:r w:rsidRPr="008A6B94">
        <w:rPr>
          <w:rStyle w:val="FootnoteReference"/>
          <w:rFonts w:asciiTheme="majorHAnsi" w:hAnsiTheme="majorHAnsi"/>
        </w:rPr>
        <w:footnoteRef/>
      </w:r>
      <w:r w:rsidRPr="008A6B94">
        <w:rPr>
          <w:rFonts w:asciiTheme="majorHAnsi" w:hAnsiTheme="majorHAnsi"/>
        </w:rPr>
        <w:t xml:space="preserve"> Climate Change Risk Profile- El Salvador, </w:t>
      </w:r>
      <w:hyperlink r:id="rId9" w:history="1">
        <w:r w:rsidRPr="008A6B94">
          <w:rPr>
            <w:rStyle w:val="Hyperlink"/>
            <w:rFonts w:asciiTheme="majorHAnsi" w:hAnsiTheme="majorHAnsi"/>
          </w:rPr>
          <w:t>https://www.climatelinks.org/sites/default/files/asset/document/2017_USAID%20ATLAS_Climate%20Change%20Risk%20Profile_El%20Salvador.pdf</w:t>
        </w:r>
      </w:hyperlink>
    </w:p>
  </w:footnote>
  <w:footnote w:id="25">
    <w:p w14:paraId="67463DEF" w14:textId="423DA720" w:rsidR="00005578" w:rsidRPr="008A6B94" w:rsidRDefault="00005578" w:rsidP="006D275B">
      <w:pPr>
        <w:pStyle w:val="FootnoteText"/>
        <w:rPr>
          <w:rFonts w:asciiTheme="majorHAnsi" w:hAnsiTheme="majorHAnsi" w:cstheme="minorHAnsi"/>
          <w:lang w:val="en-US"/>
        </w:rPr>
      </w:pPr>
      <w:r w:rsidRPr="008A6B94">
        <w:rPr>
          <w:rStyle w:val="FootnoteReference"/>
          <w:rFonts w:asciiTheme="majorHAnsi" w:hAnsiTheme="majorHAnsi" w:cstheme="minorHAnsi"/>
        </w:rPr>
        <w:footnoteRef/>
      </w:r>
      <w:r w:rsidRPr="008A6B94">
        <w:rPr>
          <w:rFonts w:asciiTheme="majorHAnsi" w:hAnsiTheme="majorHAnsi" w:cstheme="minorHAnsi"/>
          <w:lang w:val="es-ES"/>
        </w:rPr>
        <w:t xml:space="preserve"> </w:t>
      </w:r>
      <w:proofErr w:type="spellStart"/>
      <w:r w:rsidRPr="008A6B94">
        <w:rPr>
          <w:rFonts w:asciiTheme="majorHAnsi" w:hAnsiTheme="majorHAnsi" w:cstheme="minorHAnsi"/>
          <w:i/>
          <w:lang w:val="es-ES"/>
        </w:rPr>
        <w:t>See</w:t>
      </w:r>
      <w:proofErr w:type="spellEnd"/>
      <w:r w:rsidRPr="008A6B94">
        <w:rPr>
          <w:rFonts w:asciiTheme="majorHAnsi" w:hAnsiTheme="majorHAnsi" w:cstheme="minorHAnsi"/>
          <w:lang w:val="es-ES"/>
        </w:rPr>
        <w:t xml:space="preserve"> “Cronología del Corredor Seco: El acelerador de la resiliencia en Centroamérica”, </w:t>
      </w:r>
      <w:r w:rsidR="008176C5">
        <w:rPr>
          <w:rFonts w:asciiTheme="majorHAnsi" w:hAnsiTheme="majorHAnsi" w:cstheme="minorHAnsi"/>
          <w:lang w:val="es-ES"/>
        </w:rPr>
        <w:t>FAO, 1</w:t>
      </w:r>
      <w:r w:rsidRPr="008A6B94">
        <w:rPr>
          <w:rFonts w:asciiTheme="majorHAnsi" w:hAnsiTheme="majorHAnsi" w:cstheme="minorHAnsi"/>
          <w:lang w:val="es-ES"/>
        </w:rPr>
        <w:t xml:space="preserve"> June 2017, </w:t>
      </w:r>
      <w:hyperlink r:id="rId10" w:history="1">
        <w:r w:rsidRPr="008A6B94">
          <w:rPr>
            <w:rStyle w:val="Hyperlink"/>
            <w:rFonts w:asciiTheme="majorHAnsi" w:hAnsiTheme="majorHAnsi" w:cstheme="minorHAnsi"/>
            <w:lang w:val="es-ES"/>
          </w:rPr>
          <w:t>http://www.fao.org/in-action/agronoticias/detail/es/c/1024540/</w:t>
        </w:r>
      </w:hyperlink>
      <w:r w:rsidRPr="008A6B94">
        <w:rPr>
          <w:rFonts w:asciiTheme="majorHAnsi" w:hAnsiTheme="majorHAnsi" w:cstheme="minorHAnsi"/>
          <w:lang w:val="es-ES"/>
        </w:rPr>
        <w:t xml:space="preserve">. </w:t>
      </w:r>
      <w:r w:rsidRPr="008A6B94">
        <w:rPr>
          <w:rFonts w:asciiTheme="majorHAnsi" w:hAnsiTheme="majorHAnsi" w:cstheme="minorHAnsi"/>
        </w:rPr>
        <w:t xml:space="preserve">“The Dry Corridor strip, which stretches from Southern Mexico down to Panama and suffers from severe inclement weather due to El Niño. […] A For practical purposes, the most vulnerable countries that are the most prone to drought or extreme precipitation are </w:t>
      </w:r>
      <w:r w:rsidRPr="008A6B94">
        <w:rPr>
          <w:rFonts w:asciiTheme="majorHAnsi" w:hAnsiTheme="majorHAnsi" w:cstheme="minorHAnsi"/>
          <w:bCs/>
        </w:rPr>
        <w:t>Guatemala, El Salvador, Honduras, and Nicaragua</w:t>
      </w:r>
      <w:r w:rsidRPr="008A6B94">
        <w:rPr>
          <w:rFonts w:asciiTheme="majorHAnsi" w:hAnsiTheme="majorHAnsi" w:cstheme="minorHAnsi"/>
        </w:rPr>
        <w:t>. The Dry Corridor is known for its irregular rainfall, and has become one of the most susceptible regions in the world to climate change and variability</w:t>
      </w:r>
      <w:r w:rsidRPr="008A6B94">
        <w:rPr>
          <w:rFonts w:asciiTheme="majorHAnsi" w:hAnsiTheme="majorHAnsi" w:cstheme="minorHAnsi"/>
          <w:lang w:val="en-US"/>
        </w:rPr>
        <w:t>.“</w:t>
      </w:r>
    </w:p>
  </w:footnote>
  <w:footnote w:id="26">
    <w:p w14:paraId="0CC2E20E" w14:textId="77777777" w:rsidR="00005578" w:rsidRPr="008A6B94" w:rsidRDefault="00005578" w:rsidP="006D275B">
      <w:pPr>
        <w:pStyle w:val="FootnoteText"/>
        <w:rPr>
          <w:rFonts w:asciiTheme="majorHAnsi" w:hAnsiTheme="majorHAnsi" w:cstheme="minorHAnsi"/>
          <w:lang w:val="es-ES"/>
        </w:rPr>
      </w:pPr>
      <w:r w:rsidRPr="008A6B94">
        <w:rPr>
          <w:rStyle w:val="FootnoteReference"/>
          <w:rFonts w:asciiTheme="majorHAnsi" w:hAnsiTheme="majorHAnsi" w:cstheme="minorHAnsi"/>
        </w:rPr>
        <w:footnoteRef/>
      </w:r>
      <w:r w:rsidRPr="008A6B94">
        <w:rPr>
          <w:rFonts w:asciiTheme="majorHAnsi" w:hAnsiTheme="majorHAnsi" w:cstheme="minorHAnsi"/>
          <w:lang w:val="es-ES"/>
        </w:rPr>
        <w:t xml:space="preserve"> </w:t>
      </w:r>
      <w:r w:rsidRPr="008A6B94">
        <w:rPr>
          <w:rFonts w:asciiTheme="majorHAnsi" w:hAnsiTheme="majorHAnsi" w:cstheme="minorHAnsi"/>
          <w:lang w:val="es-ES"/>
        </w:rPr>
        <w:t xml:space="preserve">Corredor Seco – América Central. </w:t>
      </w:r>
      <w:proofErr w:type="spellStart"/>
      <w:r w:rsidRPr="008A6B94">
        <w:rPr>
          <w:rFonts w:asciiTheme="majorHAnsi" w:hAnsiTheme="majorHAnsi" w:cstheme="minorHAnsi"/>
          <w:lang w:val="es-ES"/>
        </w:rPr>
        <w:t>Situation</w:t>
      </w:r>
      <w:proofErr w:type="spellEnd"/>
      <w:r w:rsidRPr="008A6B94">
        <w:rPr>
          <w:rFonts w:asciiTheme="majorHAnsi" w:hAnsiTheme="majorHAnsi" w:cstheme="minorHAnsi"/>
          <w:lang w:val="es-ES"/>
        </w:rPr>
        <w:t xml:space="preserve"> </w:t>
      </w:r>
      <w:proofErr w:type="spellStart"/>
      <w:r w:rsidRPr="008A6B94">
        <w:rPr>
          <w:rFonts w:asciiTheme="majorHAnsi" w:hAnsiTheme="majorHAnsi" w:cstheme="minorHAnsi"/>
          <w:lang w:val="es-ES"/>
        </w:rPr>
        <w:t>Report</w:t>
      </w:r>
      <w:proofErr w:type="spellEnd"/>
      <w:r w:rsidRPr="008A6B94">
        <w:rPr>
          <w:rFonts w:asciiTheme="majorHAnsi" w:hAnsiTheme="majorHAnsi" w:cstheme="minorHAnsi"/>
          <w:lang w:val="es-ES"/>
        </w:rPr>
        <w:t>, 2016, http://www.fao.org/3/a-br092s.pdf</w:t>
      </w:r>
    </w:p>
  </w:footnote>
  <w:footnote w:id="27">
    <w:p w14:paraId="2B66D99A" w14:textId="77777777" w:rsidR="00005578" w:rsidRPr="008A6B94" w:rsidRDefault="00005578" w:rsidP="006D275B">
      <w:pPr>
        <w:pStyle w:val="FootnoteText"/>
        <w:rPr>
          <w:rFonts w:asciiTheme="majorHAnsi" w:hAnsiTheme="majorHAnsi" w:cstheme="minorHAnsi"/>
          <w:lang w:val="es-ES"/>
        </w:rPr>
      </w:pPr>
      <w:r w:rsidRPr="008A6B94">
        <w:rPr>
          <w:rStyle w:val="FootnoteReference"/>
          <w:rFonts w:asciiTheme="majorHAnsi" w:hAnsiTheme="majorHAnsi" w:cstheme="minorHAnsi"/>
        </w:rPr>
        <w:footnoteRef/>
      </w:r>
      <w:r w:rsidRPr="008A6B94">
        <w:rPr>
          <w:rFonts w:asciiTheme="majorHAnsi" w:hAnsiTheme="majorHAnsi" w:cstheme="minorHAnsi"/>
          <w:lang w:val="es-ES"/>
        </w:rPr>
        <w:t xml:space="preserve"> </w:t>
      </w:r>
      <w:proofErr w:type="spellStart"/>
      <w:r w:rsidRPr="008A6B94">
        <w:rPr>
          <w:rFonts w:asciiTheme="majorHAnsi" w:hAnsiTheme="majorHAnsi" w:cstheme="minorHAnsi"/>
          <w:i/>
          <w:lang w:val="es-ES"/>
        </w:rPr>
        <w:t>See</w:t>
      </w:r>
      <w:proofErr w:type="spellEnd"/>
      <w:r w:rsidRPr="008A6B94">
        <w:rPr>
          <w:rFonts w:asciiTheme="majorHAnsi" w:hAnsiTheme="majorHAnsi" w:cstheme="minorHAnsi"/>
          <w:lang w:val="es-ES"/>
        </w:rPr>
        <w:t xml:space="preserve"> Reunión Técnica Corredor Seco Centroamericano y soluciones de desarrollo  </w:t>
      </w:r>
      <w:hyperlink r:id="rId11" w:history="1">
        <w:r w:rsidRPr="008A6B94">
          <w:rPr>
            <w:rStyle w:val="Hyperlink"/>
            <w:rFonts w:asciiTheme="majorHAnsi" w:hAnsiTheme="majorHAnsi" w:cstheme="minorHAnsi"/>
            <w:lang w:val="es-ES"/>
          </w:rPr>
          <w:t>http://www.fao.org/americas/eventos/ver/es/c/1196866/</w:t>
        </w:r>
      </w:hyperlink>
    </w:p>
  </w:footnote>
  <w:footnote w:id="28">
    <w:p w14:paraId="23B6AA5C" w14:textId="0760296D" w:rsidR="00005578" w:rsidRPr="008A6B94" w:rsidRDefault="00005578" w:rsidP="006D275B">
      <w:pPr>
        <w:pStyle w:val="FootnoteText"/>
        <w:rPr>
          <w:rFonts w:asciiTheme="majorHAnsi" w:hAnsiTheme="majorHAnsi" w:cstheme="minorHAnsi"/>
          <w:lang w:val="es-ES"/>
        </w:rPr>
      </w:pPr>
      <w:r w:rsidRPr="008A6B94">
        <w:rPr>
          <w:rStyle w:val="FootnoteReference"/>
          <w:rFonts w:asciiTheme="majorHAnsi" w:hAnsiTheme="majorHAnsi" w:cstheme="minorHAnsi"/>
        </w:rPr>
        <w:footnoteRef/>
      </w:r>
      <w:r w:rsidRPr="008A6B94">
        <w:rPr>
          <w:rFonts w:asciiTheme="majorHAnsi" w:hAnsiTheme="majorHAnsi" w:cstheme="minorHAnsi"/>
          <w:lang w:val="es-ES"/>
        </w:rPr>
        <w:t xml:space="preserve"> </w:t>
      </w:r>
      <w:r w:rsidRPr="008A6B94">
        <w:rPr>
          <w:rFonts w:asciiTheme="majorHAnsi" w:hAnsiTheme="majorHAnsi" w:cstheme="minorHAnsi"/>
          <w:lang w:val="es-ES"/>
        </w:rPr>
        <w:t xml:space="preserve">El Salvador cuarto país más golpeado por el Cambio Climático, publicado por el Programa Regional de Seguridad Alimentaria y Nutricional para Centro América fase II </w:t>
      </w:r>
      <w:hyperlink r:id="rId12" w:history="1">
        <w:r w:rsidRPr="008A6B94">
          <w:rPr>
            <w:rStyle w:val="Hyperlink"/>
            <w:rFonts w:asciiTheme="majorHAnsi" w:hAnsiTheme="majorHAnsi" w:cstheme="minorHAnsi"/>
            <w:lang w:val="es-CO"/>
          </w:rPr>
          <w:t>https://www.sica.int/consulta/Noticia.aspx?Idn=74846&amp;idm=1</w:t>
        </w:r>
      </w:hyperlink>
    </w:p>
  </w:footnote>
  <w:footnote w:id="29">
    <w:p w14:paraId="31B254DA" w14:textId="77777777" w:rsidR="00005578" w:rsidRPr="008A6B94" w:rsidRDefault="00005578" w:rsidP="006D275B">
      <w:pPr>
        <w:pStyle w:val="FootnoteText"/>
        <w:rPr>
          <w:rFonts w:asciiTheme="majorHAnsi" w:hAnsiTheme="majorHAnsi" w:cstheme="minorHAnsi"/>
          <w:lang w:val="en-US"/>
        </w:rPr>
      </w:pPr>
      <w:r w:rsidRPr="008A6B94">
        <w:rPr>
          <w:rStyle w:val="FootnoteReference"/>
          <w:rFonts w:asciiTheme="majorHAnsi" w:hAnsiTheme="majorHAnsi" w:cstheme="minorHAnsi"/>
        </w:rPr>
        <w:footnoteRef/>
      </w:r>
      <w:r w:rsidRPr="008A6B94">
        <w:rPr>
          <w:rFonts w:asciiTheme="majorHAnsi" w:hAnsiTheme="majorHAnsi" w:cstheme="minorHAnsi"/>
        </w:rPr>
        <w:t xml:space="preserve"> Preliminary Observations of the Special Rapporteur on the human right to safe drinking water and sanitation, OHCHR, May 18, 2016, </w:t>
      </w:r>
      <w:hyperlink r:id="rId13" w:history="1">
        <w:r w:rsidRPr="008A6B94">
          <w:rPr>
            <w:rStyle w:val="Hyperlink"/>
            <w:rFonts w:asciiTheme="majorHAnsi" w:hAnsiTheme="majorHAnsi" w:cstheme="minorHAnsi"/>
            <w:lang w:val="en-US"/>
          </w:rPr>
          <w:t>https://www.ohchr.org/EN/NewsEvents/Pages/DisplayNews.aspx?NewsID=19974&amp;LangID=E</w:t>
        </w:r>
      </w:hyperlink>
    </w:p>
  </w:footnote>
  <w:footnote w:id="30">
    <w:p w14:paraId="216E0956" w14:textId="61C06202" w:rsidR="00005578" w:rsidRPr="008A6B94" w:rsidRDefault="00005578" w:rsidP="006D275B">
      <w:pPr>
        <w:pStyle w:val="FootnoteText"/>
        <w:rPr>
          <w:rFonts w:asciiTheme="majorHAnsi" w:hAnsiTheme="majorHAnsi" w:cstheme="minorHAnsi"/>
          <w:lang w:val="en-US"/>
        </w:rPr>
      </w:pPr>
      <w:r w:rsidRPr="008A6B94">
        <w:rPr>
          <w:rStyle w:val="FootnoteReference"/>
          <w:rFonts w:asciiTheme="majorHAnsi" w:hAnsiTheme="majorHAnsi" w:cstheme="minorHAnsi"/>
        </w:rPr>
        <w:footnoteRef/>
      </w:r>
      <w:r w:rsidRPr="008A6B94">
        <w:rPr>
          <w:rFonts w:asciiTheme="majorHAnsi" w:hAnsiTheme="majorHAnsi" w:cstheme="minorHAnsi"/>
        </w:rPr>
        <w:t xml:space="preserve"> </w:t>
      </w:r>
      <w:proofErr w:type="gramStart"/>
      <w:r w:rsidRPr="008A6B94">
        <w:rPr>
          <w:rFonts w:asciiTheme="majorHAnsi" w:hAnsiTheme="majorHAnsi" w:cstheme="minorHAnsi"/>
          <w:lang w:val="en-US"/>
        </w:rPr>
        <w:t xml:space="preserve">Report of the Special Rapporteur on the human right to safe drinking water and sanitation on his mission to El Salvador, August 3, 2016, A/HRC/33/49/Add.1, </w:t>
      </w:r>
      <w:proofErr w:type="spellStart"/>
      <w:r w:rsidRPr="008A6B94">
        <w:rPr>
          <w:rFonts w:asciiTheme="majorHAnsi" w:hAnsiTheme="majorHAnsi" w:cstheme="minorHAnsi"/>
          <w:lang w:val="en-US"/>
        </w:rPr>
        <w:t>para</w:t>
      </w:r>
      <w:proofErr w:type="spellEnd"/>
      <w:r w:rsidRPr="008A6B94">
        <w:rPr>
          <w:rFonts w:asciiTheme="majorHAnsi" w:hAnsiTheme="majorHAnsi" w:cstheme="minorHAnsi"/>
          <w:lang w:val="en-US"/>
        </w:rPr>
        <w:t>.</w:t>
      </w:r>
      <w:proofErr w:type="gramEnd"/>
      <w:r w:rsidRPr="008A6B94">
        <w:rPr>
          <w:rFonts w:asciiTheme="majorHAnsi" w:hAnsiTheme="majorHAnsi" w:cstheme="minorHAnsi"/>
          <w:lang w:val="en-US"/>
        </w:rPr>
        <w:t xml:space="preserve"> 10. Similarly, the Committee on the Rights of the Child recommended that the State adopt measures to improve the standard of living of children, including indigenous children, paying special attention to water, food, sanitation and housing. See Committee on the Rights of the Child, Concluding Observations, November 29, 2018, </w:t>
      </w:r>
    </w:p>
    <w:p w14:paraId="1568EF6D" w14:textId="74AD01CA" w:rsidR="00005578" w:rsidRPr="008A6B94" w:rsidRDefault="00005578" w:rsidP="006D275B">
      <w:pPr>
        <w:pStyle w:val="FootnoteText"/>
        <w:rPr>
          <w:rFonts w:asciiTheme="majorHAnsi" w:hAnsiTheme="majorHAnsi" w:cstheme="minorHAnsi"/>
          <w:lang w:val="en-US"/>
        </w:rPr>
      </w:pPr>
      <w:hyperlink r:id="rId14" w:history="1">
        <w:r w:rsidRPr="008A6B94">
          <w:rPr>
            <w:rStyle w:val="Hyperlink"/>
            <w:rFonts w:asciiTheme="majorHAnsi" w:hAnsiTheme="majorHAnsi" w:cstheme="minorHAnsi"/>
            <w:lang w:val="en-US"/>
          </w:rPr>
          <w:t>http://tbinternet.ohchr.org/_layouts/treatybodyexternal/Download.aspx?symbolno=CRC/C/SLV/CO/5-6&amp;Lang=En</w:t>
        </w:r>
      </w:hyperlink>
      <w:r w:rsidRPr="008A6B94">
        <w:rPr>
          <w:rFonts w:asciiTheme="majorHAnsi" w:hAnsiTheme="majorHAnsi" w:cstheme="minorHAnsi"/>
          <w:lang w:val="en-US"/>
        </w:rPr>
        <w:t xml:space="preserve"> </w:t>
      </w:r>
    </w:p>
  </w:footnote>
  <w:footnote w:id="31">
    <w:p w14:paraId="75B5F180" w14:textId="555612A6" w:rsidR="00005578" w:rsidRPr="008A6B94" w:rsidRDefault="00005578" w:rsidP="006D275B">
      <w:pPr>
        <w:pStyle w:val="FootnoteText"/>
        <w:rPr>
          <w:rFonts w:asciiTheme="majorHAnsi" w:hAnsiTheme="majorHAnsi" w:cstheme="minorHAnsi"/>
          <w:lang w:val="en-US"/>
        </w:rPr>
      </w:pPr>
      <w:r w:rsidRPr="008A6B94">
        <w:rPr>
          <w:rStyle w:val="FootnoteReference"/>
          <w:rFonts w:asciiTheme="majorHAnsi" w:hAnsiTheme="majorHAnsi" w:cstheme="minorHAnsi"/>
        </w:rPr>
        <w:footnoteRef/>
      </w:r>
      <w:r w:rsidRPr="008A6B94">
        <w:rPr>
          <w:rFonts w:asciiTheme="majorHAnsi" w:hAnsiTheme="majorHAnsi" w:cstheme="minorHAnsi"/>
        </w:rPr>
        <w:t xml:space="preserve"> </w:t>
      </w:r>
      <w:hyperlink r:id="rId15" w:history="1">
        <w:r w:rsidRPr="008A6B94">
          <w:rPr>
            <w:rStyle w:val="Hyperlink"/>
            <w:rFonts w:asciiTheme="majorHAnsi" w:hAnsiTheme="majorHAnsi" w:cstheme="minorHAnsi"/>
          </w:rPr>
          <w:t>http://www.censos.gob.sv/cpv/descargas/CPV_Resultados.pdf</w:t>
        </w:r>
      </w:hyperlink>
      <w:r w:rsidRPr="008A6B94">
        <w:rPr>
          <w:rFonts w:asciiTheme="majorHAnsi" w:hAnsiTheme="majorHAnsi" w:cstheme="minorHAnsi"/>
        </w:rPr>
        <w:t xml:space="preserve"> </w:t>
      </w:r>
    </w:p>
  </w:footnote>
  <w:footnote w:id="32">
    <w:p w14:paraId="5FFEB196" w14:textId="77777777" w:rsidR="00005578" w:rsidRPr="008A6B94" w:rsidRDefault="00005578" w:rsidP="006D275B">
      <w:pPr>
        <w:pStyle w:val="FootnoteText"/>
        <w:rPr>
          <w:rFonts w:asciiTheme="majorHAnsi" w:hAnsiTheme="majorHAnsi" w:cstheme="minorHAnsi"/>
          <w:lang w:val="es-ES"/>
        </w:rPr>
      </w:pPr>
      <w:r w:rsidRPr="008A6B94">
        <w:rPr>
          <w:rStyle w:val="FootnoteReference"/>
          <w:rFonts w:asciiTheme="majorHAnsi" w:hAnsiTheme="majorHAnsi" w:cstheme="minorHAnsi"/>
        </w:rPr>
        <w:footnoteRef/>
      </w:r>
      <w:r w:rsidRPr="008A6B94">
        <w:rPr>
          <w:rFonts w:asciiTheme="majorHAnsi" w:hAnsiTheme="majorHAnsi" w:cstheme="minorHAnsi"/>
          <w:lang w:val="es-ES"/>
        </w:rPr>
        <w:t xml:space="preserve"> </w:t>
      </w:r>
      <w:proofErr w:type="spellStart"/>
      <w:r w:rsidRPr="008A6B94">
        <w:rPr>
          <w:rFonts w:asciiTheme="majorHAnsi" w:hAnsiTheme="majorHAnsi" w:cstheme="minorHAnsi"/>
          <w:i/>
          <w:lang w:val="es-ES"/>
        </w:rPr>
        <w:t>See</w:t>
      </w:r>
      <w:proofErr w:type="spellEnd"/>
      <w:r w:rsidRPr="008A6B94">
        <w:rPr>
          <w:rFonts w:asciiTheme="majorHAnsi" w:hAnsiTheme="majorHAnsi" w:cstheme="minorHAnsi"/>
          <w:lang w:val="es-ES"/>
        </w:rPr>
        <w:t xml:space="preserve"> Pleno inicio la interpelación de ministra de Salud, https://www.asamblea.gob.sv/node/10070</w:t>
      </w:r>
    </w:p>
  </w:footnote>
  <w:footnote w:id="33">
    <w:p w14:paraId="48EFAB85" w14:textId="2002D4BF" w:rsidR="00005578" w:rsidRPr="008A6B94" w:rsidRDefault="00005578" w:rsidP="006D275B">
      <w:pPr>
        <w:pStyle w:val="FootnoteText"/>
        <w:rPr>
          <w:rFonts w:asciiTheme="majorHAnsi" w:hAnsiTheme="majorHAnsi" w:cstheme="minorHAnsi"/>
          <w:lang w:val="es-ES"/>
        </w:rPr>
      </w:pPr>
      <w:r w:rsidRPr="008A6B94">
        <w:rPr>
          <w:rStyle w:val="FootnoteReference"/>
          <w:rFonts w:asciiTheme="majorHAnsi" w:hAnsiTheme="majorHAnsi" w:cstheme="minorHAnsi"/>
        </w:rPr>
        <w:footnoteRef/>
      </w:r>
      <w:r w:rsidRPr="008A6B94">
        <w:rPr>
          <w:rFonts w:asciiTheme="majorHAnsi" w:hAnsiTheme="majorHAnsi" w:cstheme="minorHAnsi"/>
          <w:lang w:val="es-ES"/>
        </w:rPr>
        <w:t xml:space="preserve"> </w:t>
      </w:r>
      <w:proofErr w:type="spellStart"/>
      <w:r w:rsidRPr="008A6B94">
        <w:rPr>
          <w:rFonts w:asciiTheme="majorHAnsi" w:hAnsiTheme="majorHAnsi" w:cstheme="minorHAnsi"/>
          <w:i/>
          <w:lang w:val="es-ES"/>
        </w:rPr>
        <w:t>See</w:t>
      </w:r>
      <w:proofErr w:type="spellEnd"/>
      <w:r w:rsidRPr="008A6B94">
        <w:rPr>
          <w:rFonts w:asciiTheme="majorHAnsi" w:hAnsiTheme="majorHAnsi" w:cstheme="minorHAnsi"/>
          <w:lang w:val="es-ES"/>
        </w:rPr>
        <w:t xml:space="preserve"> Finaliza interpelación a titular de salud. Presidente Ponce convoca a sesión plenaria para interrogatorio a presidente de ANDA, https://www.asamblea.gob.sv/taxonomy/term/751</w:t>
      </w:r>
    </w:p>
  </w:footnote>
  <w:footnote w:id="34">
    <w:p w14:paraId="2D93F9F7" w14:textId="77777777" w:rsidR="00005578" w:rsidRPr="008A6B94" w:rsidRDefault="00005578" w:rsidP="006D275B">
      <w:pPr>
        <w:pStyle w:val="FootnoteText"/>
        <w:rPr>
          <w:rFonts w:asciiTheme="majorHAnsi" w:hAnsiTheme="majorHAnsi"/>
          <w:lang w:val="es-ES"/>
        </w:rPr>
      </w:pPr>
      <w:r w:rsidRPr="008A6B94">
        <w:rPr>
          <w:rStyle w:val="FootnoteReference"/>
          <w:rFonts w:asciiTheme="majorHAnsi" w:hAnsiTheme="majorHAnsi"/>
        </w:rPr>
        <w:footnoteRef/>
      </w:r>
      <w:r w:rsidRPr="008A6B94">
        <w:rPr>
          <w:rFonts w:asciiTheme="majorHAnsi" w:hAnsiTheme="majorHAnsi"/>
          <w:lang w:val="es-ES"/>
        </w:rPr>
        <w:t xml:space="preserve"> </w:t>
      </w:r>
      <w:proofErr w:type="spellStart"/>
      <w:r w:rsidRPr="008A6B94">
        <w:rPr>
          <w:rFonts w:asciiTheme="majorHAnsi" w:hAnsiTheme="majorHAnsi"/>
          <w:lang w:val="es-ES"/>
        </w:rPr>
        <w:t>Climate</w:t>
      </w:r>
      <w:proofErr w:type="spellEnd"/>
      <w:r w:rsidRPr="008A6B94">
        <w:rPr>
          <w:rFonts w:asciiTheme="majorHAnsi" w:hAnsiTheme="majorHAnsi"/>
          <w:lang w:val="es-ES"/>
        </w:rPr>
        <w:t xml:space="preserve"> </w:t>
      </w:r>
      <w:proofErr w:type="spellStart"/>
      <w:r w:rsidRPr="008A6B94">
        <w:rPr>
          <w:rFonts w:asciiTheme="majorHAnsi" w:hAnsiTheme="majorHAnsi"/>
          <w:lang w:val="es-ES"/>
        </w:rPr>
        <w:t>Change</w:t>
      </w:r>
      <w:proofErr w:type="spellEnd"/>
      <w:r w:rsidRPr="008A6B94">
        <w:rPr>
          <w:rFonts w:asciiTheme="majorHAnsi" w:hAnsiTheme="majorHAnsi"/>
          <w:lang w:val="es-ES"/>
        </w:rPr>
        <w:t xml:space="preserve"> </w:t>
      </w:r>
      <w:proofErr w:type="spellStart"/>
      <w:r w:rsidRPr="008A6B94">
        <w:rPr>
          <w:rFonts w:asciiTheme="majorHAnsi" w:hAnsiTheme="majorHAnsi"/>
          <w:lang w:val="es-ES"/>
        </w:rPr>
        <w:t>Risk</w:t>
      </w:r>
      <w:proofErr w:type="spellEnd"/>
      <w:r w:rsidRPr="008A6B94">
        <w:rPr>
          <w:rFonts w:asciiTheme="majorHAnsi" w:hAnsiTheme="majorHAnsi"/>
          <w:lang w:val="es-ES"/>
        </w:rPr>
        <w:t xml:space="preserve"> </w:t>
      </w:r>
      <w:proofErr w:type="spellStart"/>
      <w:r w:rsidRPr="008A6B94">
        <w:rPr>
          <w:rFonts w:asciiTheme="majorHAnsi" w:hAnsiTheme="majorHAnsi"/>
          <w:lang w:val="es-ES"/>
        </w:rPr>
        <w:t>Profile</w:t>
      </w:r>
      <w:proofErr w:type="spellEnd"/>
      <w:r w:rsidRPr="008A6B94">
        <w:rPr>
          <w:rFonts w:asciiTheme="majorHAnsi" w:hAnsiTheme="majorHAnsi"/>
          <w:lang w:val="es-ES"/>
        </w:rPr>
        <w:t xml:space="preserve">- El Salvador, </w:t>
      </w:r>
      <w:hyperlink r:id="rId16" w:history="1">
        <w:r w:rsidRPr="008A6B94">
          <w:rPr>
            <w:rStyle w:val="Hyperlink"/>
            <w:rFonts w:asciiTheme="majorHAnsi" w:hAnsiTheme="majorHAnsi"/>
            <w:lang w:val="es-ES"/>
          </w:rPr>
          <w:t>https://www.climatelinks.org/sites/default/files/asset/document/2017_USAID%20ATLAS_Climate%20Change%20Risk%20Profile_El%20Salvador.pdf</w:t>
        </w:r>
      </w:hyperlink>
      <w:r w:rsidRPr="008A6B94">
        <w:rPr>
          <w:rFonts w:asciiTheme="majorHAnsi" w:hAnsiTheme="majorHAnsi"/>
          <w:lang w:val="es-ES"/>
        </w:rPr>
        <w:t xml:space="preserve"> </w:t>
      </w:r>
    </w:p>
  </w:footnote>
  <w:footnote w:id="35">
    <w:p w14:paraId="20E93ABF" w14:textId="322C0A27" w:rsidR="00005578" w:rsidRPr="008A6B94" w:rsidRDefault="00005578" w:rsidP="006D275B">
      <w:pPr>
        <w:pStyle w:val="FootnoteText"/>
        <w:rPr>
          <w:rFonts w:asciiTheme="majorHAnsi" w:hAnsiTheme="majorHAnsi" w:cstheme="minorHAnsi"/>
          <w:lang w:val="en-US"/>
        </w:rPr>
      </w:pPr>
      <w:r w:rsidRPr="008A6B94">
        <w:rPr>
          <w:rStyle w:val="FootnoteReference"/>
          <w:rFonts w:asciiTheme="majorHAnsi" w:hAnsiTheme="majorHAnsi" w:cstheme="minorHAnsi"/>
        </w:rPr>
        <w:footnoteRef/>
      </w:r>
      <w:r w:rsidRPr="008A6B94">
        <w:rPr>
          <w:rFonts w:asciiTheme="majorHAnsi" w:hAnsiTheme="majorHAnsi" w:cstheme="minorHAnsi"/>
        </w:rPr>
        <w:t xml:space="preserve"> </w:t>
      </w:r>
      <w:r w:rsidRPr="008A6B94">
        <w:rPr>
          <w:rFonts w:asciiTheme="majorHAnsi" w:hAnsiTheme="majorHAnsi" w:cstheme="minorHAnsi"/>
          <w:lang w:val="en-US"/>
        </w:rPr>
        <w:t xml:space="preserve">Tropical storm Amanda </w:t>
      </w:r>
      <w:proofErr w:type="spellStart"/>
      <w:r w:rsidRPr="008A6B94">
        <w:rPr>
          <w:rFonts w:asciiTheme="majorHAnsi" w:hAnsiTheme="majorHAnsi" w:cstheme="minorHAnsi"/>
          <w:lang w:val="en-US"/>
        </w:rPr>
        <w:t>severly</w:t>
      </w:r>
      <w:proofErr w:type="spellEnd"/>
      <w:r w:rsidRPr="008A6B94">
        <w:rPr>
          <w:rFonts w:asciiTheme="majorHAnsi" w:hAnsiTheme="majorHAnsi" w:cstheme="minorHAnsi"/>
          <w:lang w:val="en-US"/>
        </w:rPr>
        <w:t xml:space="preserve"> impacts food security of 340,000 Salvadorans, 9 June 2020, </w:t>
      </w:r>
      <w:hyperlink r:id="rId17" w:history="1">
        <w:r w:rsidRPr="008A6B94">
          <w:rPr>
            <w:rStyle w:val="Hyperlink"/>
            <w:rFonts w:asciiTheme="majorHAnsi" w:hAnsiTheme="majorHAnsi" w:cstheme="minorHAnsi"/>
            <w:lang w:val="en-US"/>
          </w:rPr>
          <w:t>https://reliefweb.int/report/el-salvador/tropical-storm-amanda-severely-impacts-food-security-340000-salvadorans</w:t>
        </w:r>
      </w:hyperlink>
    </w:p>
  </w:footnote>
  <w:footnote w:id="36">
    <w:p w14:paraId="2E7F65D7" w14:textId="77777777" w:rsidR="00005578" w:rsidRPr="008A6B94" w:rsidRDefault="00005578" w:rsidP="006D275B">
      <w:pPr>
        <w:pStyle w:val="FootnoteText"/>
        <w:rPr>
          <w:rFonts w:asciiTheme="majorHAnsi" w:hAnsiTheme="majorHAnsi" w:cstheme="minorHAnsi"/>
          <w:lang w:val="es-ES"/>
        </w:rPr>
      </w:pPr>
      <w:r w:rsidRPr="008A6B94">
        <w:rPr>
          <w:rStyle w:val="FootnoteReference"/>
          <w:rFonts w:asciiTheme="majorHAnsi" w:hAnsiTheme="majorHAnsi" w:cstheme="minorHAnsi"/>
        </w:rPr>
        <w:footnoteRef/>
      </w:r>
      <w:r w:rsidRPr="008A6B94">
        <w:rPr>
          <w:rFonts w:asciiTheme="majorHAnsi" w:hAnsiTheme="majorHAnsi" w:cstheme="minorHAnsi"/>
          <w:lang w:val="es-ES"/>
        </w:rPr>
        <w:t xml:space="preserve"> </w:t>
      </w:r>
      <w:r w:rsidRPr="008A6B94">
        <w:rPr>
          <w:rFonts w:asciiTheme="majorHAnsi" w:hAnsiTheme="majorHAnsi" w:cstheme="minorHAnsi"/>
          <w:bCs/>
          <w:color w:val="000000"/>
          <w:spacing w:val="-8"/>
          <w:lang w:val="es-ES"/>
        </w:rPr>
        <w:t xml:space="preserve">La tormenta tropical Amanda deja nueve muertos e inundaciones en El Salvador, </w:t>
      </w:r>
      <w:hyperlink r:id="rId18" w:history="1">
        <w:r w:rsidRPr="008A6B94">
          <w:rPr>
            <w:rStyle w:val="Hyperlink"/>
            <w:rFonts w:asciiTheme="majorHAnsi" w:hAnsiTheme="majorHAnsi" w:cstheme="minorHAnsi"/>
            <w:lang w:val="es-ES"/>
          </w:rPr>
          <w:t>https://www.lavanguardia.com/vida/20200531/481521704007/la-tormenta-tropical-amanda-deja-nueve-muertos-e-inundaciones-en-el-salvador.html</w:t>
        </w:r>
      </w:hyperlink>
    </w:p>
  </w:footnote>
  <w:footnote w:id="37">
    <w:p w14:paraId="6872A246" w14:textId="77777777" w:rsidR="00005578" w:rsidRPr="008A6B94" w:rsidRDefault="00005578" w:rsidP="006D275B">
      <w:pPr>
        <w:pStyle w:val="FootnoteText"/>
        <w:rPr>
          <w:rFonts w:asciiTheme="majorHAnsi" w:hAnsiTheme="majorHAnsi" w:cstheme="minorHAnsi"/>
          <w:lang w:val="es-ES"/>
        </w:rPr>
      </w:pPr>
      <w:r w:rsidRPr="008A6B94">
        <w:rPr>
          <w:rStyle w:val="FootnoteReference"/>
          <w:rFonts w:asciiTheme="majorHAnsi" w:hAnsiTheme="majorHAnsi" w:cstheme="minorHAnsi"/>
        </w:rPr>
        <w:footnoteRef/>
      </w:r>
      <w:r w:rsidRPr="008A6B94">
        <w:rPr>
          <w:rFonts w:asciiTheme="majorHAnsi" w:hAnsiTheme="majorHAnsi" w:cstheme="minorHAnsi"/>
          <w:lang w:val="es-ES"/>
        </w:rPr>
        <w:t xml:space="preserve"> </w:t>
      </w:r>
      <w:r w:rsidRPr="008A6B94">
        <w:rPr>
          <w:rFonts w:asciiTheme="majorHAnsi" w:hAnsiTheme="majorHAnsi" w:cstheme="minorHAnsi"/>
          <w:lang w:val="es-ES"/>
        </w:rPr>
        <w:t xml:space="preserve">“ETA en Centroamérica: su </w:t>
      </w:r>
      <w:proofErr w:type="spellStart"/>
      <w:r w:rsidRPr="008A6B94">
        <w:rPr>
          <w:rFonts w:asciiTheme="majorHAnsi" w:hAnsiTheme="majorHAnsi" w:cstheme="minorHAnsi"/>
          <w:lang w:val="es-ES"/>
        </w:rPr>
        <w:t>destructive</w:t>
      </w:r>
      <w:proofErr w:type="spellEnd"/>
      <w:r w:rsidRPr="008A6B94">
        <w:rPr>
          <w:rFonts w:asciiTheme="majorHAnsi" w:hAnsiTheme="majorHAnsi" w:cstheme="minorHAnsi"/>
          <w:lang w:val="es-ES"/>
        </w:rPr>
        <w:t xml:space="preserve"> paso tras dejar decenas de muertos y miles de evacuados”,  https://www.bbc.com/mundo/noticias-america-latina-54789907</w:t>
      </w:r>
    </w:p>
  </w:footnote>
  <w:footnote w:id="38">
    <w:p w14:paraId="10C847FA" w14:textId="2C7CC30A" w:rsidR="00005578" w:rsidRPr="008A6B94" w:rsidRDefault="00005578" w:rsidP="006D275B">
      <w:pPr>
        <w:pStyle w:val="FootnoteText"/>
        <w:rPr>
          <w:rFonts w:asciiTheme="majorHAnsi" w:hAnsiTheme="majorHAnsi" w:cstheme="minorHAnsi"/>
          <w:lang w:val="en-US"/>
        </w:rPr>
      </w:pPr>
      <w:r w:rsidRPr="008A6B94">
        <w:rPr>
          <w:rStyle w:val="FootnoteReference"/>
          <w:rFonts w:asciiTheme="majorHAnsi" w:hAnsiTheme="majorHAnsi" w:cstheme="minorHAnsi"/>
        </w:rPr>
        <w:footnoteRef/>
      </w:r>
      <w:r w:rsidRPr="008A6B94">
        <w:rPr>
          <w:rFonts w:asciiTheme="majorHAnsi" w:hAnsiTheme="majorHAnsi" w:cstheme="minorHAnsi"/>
        </w:rPr>
        <w:t xml:space="preserve"> </w:t>
      </w:r>
      <w:r w:rsidRPr="008A6B94">
        <w:rPr>
          <w:rFonts w:asciiTheme="majorHAnsi" w:hAnsiTheme="majorHAnsi" w:cstheme="minorHAnsi"/>
          <w:lang w:val="en-US"/>
        </w:rPr>
        <w:t>Report of the Special Rapporteur on the human right to safe drinking water and sanitation on his mission to El Salvador, August 3, 2016, A/HRC/33/49/Add.1, para, 98; Report of the Special Rapporteur on the human right to safe drinking water and sanitation, 19 July 2019, A/74/197, para. 18.</w:t>
      </w:r>
    </w:p>
  </w:footnote>
  <w:footnote w:id="39">
    <w:p w14:paraId="6E7DEE8D" w14:textId="1635721E" w:rsidR="00005578" w:rsidRPr="008A6B94" w:rsidRDefault="00005578" w:rsidP="006D275B">
      <w:pPr>
        <w:pStyle w:val="FootnoteText"/>
        <w:rPr>
          <w:rFonts w:asciiTheme="majorHAnsi" w:hAnsiTheme="majorHAnsi" w:cstheme="minorHAnsi"/>
          <w:lang w:val="es-ES"/>
        </w:rPr>
      </w:pPr>
      <w:r w:rsidRPr="008A6B94">
        <w:rPr>
          <w:rStyle w:val="FootnoteReference"/>
          <w:rFonts w:asciiTheme="majorHAnsi" w:hAnsiTheme="majorHAnsi" w:cstheme="minorHAnsi"/>
        </w:rPr>
        <w:footnoteRef/>
      </w:r>
      <w:r w:rsidRPr="008A6B94">
        <w:rPr>
          <w:rFonts w:asciiTheme="majorHAnsi" w:hAnsiTheme="majorHAnsi" w:cstheme="minorHAnsi"/>
        </w:rPr>
        <w:t xml:space="preserve"> </w:t>
      </w:r>
      <w:r w:rsidRPr="008A6B94">
        <w:rPr>
          <w:rFonts w:asciiTheme="majorHAnsi" w:hAnsiTheme="majorHAnsi" w:cstheme="minorHAnsi"/>
          <w:lang w:val="en-US"/>
        </w:rPr>
        <w:t xml:space="preserve">Press Release, IACHR presents preliminary observations of its in loco visit to El Salvador, December 2019, paragraph recommendations regarding DESCA. </w:t>
      </w:r>
      <w:hyperlink r:id="rId19" w:history="1">
        <w:r w:rsidRPr="008A6B94">
          <w:rPr>
            <w:rStyle w:val="Hyperlink"/>
            <w:rFonts w:asciiTheme="majorHAnsi" w:hAnsiTheme="majorHAnsi" w:cstheme="minorHAnsi"/>
            <w:lang w:val="es-ES"/>
          </w:rPr>
          <w:t>http://www.oas.org/es/cidh/prensa/comunicados/2019/335.asp</w:t>
        </w:r>
      </w:hyperlink>
    </w:p>
  </w:footnote>
  <w:footnote w:id="40">
    <w:p w14:paraId="703581EB" w14:textId="6F9DA735" w:rsidR="00005578" w:rsidRPr="008A6B94" w:rsidRDefault="00005578" w:rsidP="006D275B">
      <w:pPr>
        <w:pStyle w:val="FootnoteText"/>
        <w:rPr>
          <w:rFonts w:asciiTheme="majorHAnsi" w:hAnsiTheme="majorHAnsi" w:cstheme="minorHAnsi"/>
          <w:lang w:val="en-US"/>
        </w:rPr>
      </w:pPr>
      <w:r w:rsidRPr="008A6B94">
        <w:rPr>
          <w:rStyle w:val="FootnoteReference"/>
          <w:rFonts w:asciiTheme="majorHAnsi" w:hAnsiTheme="majorHAnsi" w:cstheme="minorHAnsi"/>
        </w:rPr>
        <w:footnoteRef/>
      </w:r>
      <w:r w:rsidRPr="008A6B94">
        <w:rPr>
          <w:rFonts w:asciiTheme="majorHAnsi" w:hAnsiTheme="majorHAnsi" w:cstheme="minorHAnsi"/>
          <w:lang w:val="es-ES"/>
        </w:rPr>
        <w:t xml:space="preserve"> </w:t>
      </w:r>
      <w:r w:rsidRPr="008A6B94">
        <w:rPr>
          <w:rFonts w:asciiTheme="majorHAnsi" w:hAnsiTheme="majorHAnsi" w:cstheme="minorHAnsi"/>
          <w:lang w:val="es-ES"/>
        </w:rPr>
        <w:t xml:space="preserve">Mira, Edgardo, ‘Las amenazas ambientales y la necesaria gestión compartida de las aguas transfronterizas en la región centroamericana’, Perspectivas, 12 (2016), p. 3. </w:t>
      </w:r>
      <w:r w:rsidRPr="008A6B94">
        <w:rPr>
          <w:rFonts w:asciiTheme="majorHAnsi" w:hAnsiTheme="majorHAnsi" w:cstheme="minorHAnsi"/>
          <w:lang w:val="en-US"/>
        </w:rPr>
        <w:t>Available at https://library.fes.de/pdf-files/bueros/fesamcentral/12889.pdf</w:t>
      </w:r>
    </w:p>
  </w:footnote>
  <w:footnote w:id="41">
    <w:p w14:paraId="4FC60763" w14:textId="77777777" w:rsidR="00005578" w:rsidRPr="008A6B94" w:rsidRDefault="00005578" w:rsidP="006D275B">
      <w:pPr>
        <w:pStyle w:val="FootnoteText"/>
        <w:rPr>
          <w:rFonts w:asciiTheme="majorHAnsi" w:hAnsiTheme="majorHAnsi" w:cstheme="minorHAnsi"/>
          <w:lang w:val="es-ES"/>
        </w:rPr>
      </w:pPr>
      <w:r w:rsidRPr="008A6B94">
        <w:rPr>
          <w:rStyle w:val="FootnoteReference"/>
          <w:rFonts w:asciiTheme="majorHAnsi" w:hAnsiTheme="majorHAnsi" w:cstheme="minorHAnsi"/>
        </w:rPr>
        <w:footnoteRef/>
      </w:r>
      <w:r w:rsidRPr="008A6B94">
        <w:rPr>
          <w:rFonts w:asciiTheme="majorHAnsi" w:hAnsiTheme="majorHAnsi" w:cstheme="minorHAnsi"/>
          <w:lang w:val="es-ES"/>
        </w:rPr>
        <w:t xml:space="preserve"> </w:t>
      </w:r>
      <w:r w:rsidRPr="008A6B94">
        <w:rPr>
          <w:rFonts w:asciiTheme="majorHAnsi" w:hAnsiTheme="majorHAnsi" w:cstheme="minorHAnsi"/>
          <w:lang w:val="es-ES"/>
        </w:rPr>
        <w:t>“Con L40 millones buscan regular la minería artesanal”, ACAFREMIN, 4 de mayo 2018, https://www.acafremin.org/es/noticias-regionales/honduras/239-con-l40-millones-buscan-regular-la-mineria-artesanal</w:t>
      </w:r>
    </w:p>
  </w:footnote>
  <w:footnote w:id="42">
    <w:p w14:paraId="7B1633E8" w14:textId="77777777" w:rsidR="00005578" w:rsidRPr="008A6B94" w:rsidRDefault="00005578" w:rsidP="006D275B">
      <w:pPr>
        <w:pStyle w:val="FootnoteText"/>
        <w:jc w:val="both"/>
        <w:rPr>
          <w:rFonts w:asciiTheme="majorHAnsi" w:hAnsiTheme="majorHAnsi" w:cstheme="minorHAnsi"/>
          <w:lang w:val="es-ES"/>
        </w:rPr>
      </w:pPr>
      <w:r w:rsidRPr="008A6B94">
        <w:rPr>
          <w:rStyle w:val="FootnoteReference"/>
          <w:rFonts w:asciiTheme="majorHAnsi" w:hAnsiTheme="majorHAnsi" w:cstheme="minorHAnsi"/>
        </w:rPr>
        <w:footnoteRef/>
      </w:r>
      <w:r w:rsidRPr="008A6B94">
        <w:rPr>
          <w:rFonts w:asciiTheme="majorHAnsi" w:hAnsiTheme="majorHAnsi" w:cstheme="minorHAnsi"/>
          <w:lang w:val="es-ES"/>
        </w:rPr>
        <w:t xml:space="preserve"> </w:t>
      </w:r>
      <w:r w:rsidRPr="008A6B94">
        <w:rPr>
          <w:rFonts w:asciiTheme="majorHAnsi" w:hAnsiTheme="majorHAnsi" w:cstheme="minorHAnsi"/>
          <w:lang w:val="es-ES"/>
        </w:rPr>
        <w:t>CEPAL, La economía del cambio climático en Centroamérica (México, DF: CEPAL, 2011), p. 97.</w:t>
      </w:r>
    </w:p>
  </w:footnote>
  <w:footnote w:id="43">
    <w:p w14:paraId="000AE053" w14:textId="67F19D89" w:rsidR="00005578" w:rsidRPr="008A6B94" w:rsidRDefault="00005578" w:rsidP="000828C1">
      <w:pPr>
        <w:pStyle w:val="FootnoteText"/>
        <w:rPr>
          <w:rFonts w:asciiTheme="majorHAnsi" w:hAnsiTheme="majorHAnsi"/>
          <w:lang w:val="en-US"/>
        </w:rPr>
      </w:pPr>
      <w:r w:rsidRPr="008A6B94">
        <w:rPr>
          <w:rStyle w:val="FootnoteReference"/>
          <w:rFonts w:asciiTheme="majorHAnsi" w:hAnsiTheme="majorHAnsi"/>
        </w:rPr>
        <w:footnoteRef/>
      </w:r>
      <w:r w:rsidRPr="008A6B94">
        <w:rPr>
          <w:rFonts w:asciiTheme="majorHAnsi" w:hAnsiTheme="majorHAnsi"/>
        </w:rPr>
        <w:t xml:space="preserve"> </w:t>
      </w:r>
      <w:r w:rsidRPr="008A6B94">
        <w:rPr>
          <w:rFonts w:asciiTheme="majorHAnsi" w:hAnsiTheme="majorHAnsi"/>
          <w:lang w:val="en-US"/>
        </w:rPr>
        <w:t xml:space="preserve">Climate change, pollution leading to 'famine' in Rio </w:t>
      </w:r>
      <w:proofErr w:type="spellStart"/>
      <w:r w:rsidRPr="008A6B94">
        <w:rPr>
          <w:rFonts w:asciiTheme="majorHAnsi" w:hAnsiTheme="majorHAnsi"/>
          <w:lang w:val="en-US"/>
        </w:rPr>
        <w:t>Lempa</w:t>
      </w:r>
      <w:proofErr w:type="spellEnd"/>
      <w:r w:rsidRPr="008A6B94">
        <w:rPr>
          <w:rFonts w:asciiTheme="majorHAnsi" w:hAnsiTheme="majorHAnsi"/>
          <w:lang w:val="en-US"/>
        </w:rPr>
        <w:t xml:space="preserve"> Basin, AFP News Agency, 6 February 2019, </w:t>
      </w:r>
      <w:hyperlink r:id="rId20" w:history="1">
        <w:r w:rsidRPr="008A6B94">
          <w:rPr>
            <w:rStyle w:val="Hyperlink"/>
            <w:rFonts w:asciiTheme="majorHAnsi" w:hAnsiTheme="majorHAnsi"/>
            <w:lang w:val="en-US"/>
          </w:rPr>
          <w:t>https://www.youtube.com/watch?v=MM7LRXGIads</w:t>
        </w:r>
      </w:hyperlink>
      <w:r w:rsidRPr="008A6B94">
        <w:rPr>
          <w:rFonts w:asciiTheme="majorHAnsi" w:hAnsiTheme="majorHAnsi"/>
          <w:lang w:val="en-US"/>
        </w:rPr>
        <w:t xml:space="preserve"> </w:t>
      </w:r>
    </w:p>
  </w:footnote>
  <w:footnote w:id="44">
    <w:p w14:paraId="1DD24E68" w14:textId="77777777" w:rsidR="00005578" w:rsidRPr="008A6B94" w:rsidRDefault="00005578" w:rsidP="006D275B">
      <w:pPr>
        <w:pStyle w:val="FootnoteText"/>
        <w:rPr>
          <w:rFonts w:asciiTheme="majorHAnsi" w:hAnsiTheme="majorHAnsi" w:cstheme="minorHAnsi"/>
          <w:lang w:val="en-US"/>
        </w:rPr>
      </w:pPr>
      <w:r w:rsidRPr="008A6B94">
        <w:rPr>
          <w:rStyle w:val="FootnoteReference"/>
          <w:rFonts w:asciiTheme="majorHAnsi" w:hAnsiTheme="majorHAnsi" w:cstheme="minorHAnsi"/>
        </w:rPr>
        <w:footnoteRef/>
      </w:r>
      <w:r w:rsidRPr="008A6B94">
        <w:rPr>
          <w:rFonts w:asciiTheme="majorHAnsi" w:hAnsiTheme="majorHAnsi" w:cstheme="minorHAnsi"/>
        </w:rPr>
        <w:t xml:space="preserve"> </w:t>
      </w:r>
      <w:r w:rsidRPr="008A6B94">
        <w:rPr>
          <w:rFonts w:asciiTheme="majorHAnsi" w:hAnsiTheme="majorHAnsi" w:cstheme="minorHAnsi"/>
          <w:lang w:val="en-US"/>
        </w:rPr>
        <w:t xml:space="preserve">The Special Rapporteur on human rights obligations related to the environmentally sound management and disposal of hazardous substances and wastes has mentioned that "no resource is more affected than water by degradation of quality and quantity due to poor management of hazardous substances and wastes from extractive industries [...] such substances and wastes seep, infiltrate and drain into the water systems contaminating, not only the water reserves of the inhabitants in the vicinity of the mine but even those of communities living hundreds of kilometers downstream, and thereby affecting the fundamental right of these communities to access to drinking water and adequate sanitation. " </w:t>
      </w:r>
      <w:proofErr w:type="gramStart"/>
      <w:r w:rsidRPr="008A6B94">
        <w:rPr>
          <w:rFonts w:asciiTheme="majorHAnsi" w:hAnsiTheme="majorHAnsi" w:cstheme="minorHAnsi"/>
          <w:lang w:val="en-US"/>
        </w:rPr>
        <w:t>Report of the Special Rapporteur on the human rights implications of the environmentally sound management and disposal of hazardous substances and wastes, Calin Georgescu, A/HRC/21/48, 2 July 2012, para, 39.</w:t>
      </w:r>
      <w:proofErr w:type="gramEnd"/>
    </w:p>
  </w:footnote>
  <w:footnote w:id="45">
    <w:p w14:paraId="2816C0D4" w14:textId="77777777" w:rsidR="00005578" w:rsidRPr="008A6B94" w:rsidRDefault="00005578" w:rsidP="006D275B">
      <w:pPr>
        <w:pStyle w:val="FootnoteText"/>
        <w:rPr>
          <w:rFonts w:asciiTheme="majorHAnsi" w:hAnsiTheme="majorHAnsi" w:cstheme="minorHAnsi"/>
          <w:lang w:val="en-US"/>
        </w:rPr>
      </w:pPr>
      <w:r w:rsidRPr="008A6B94">
        <w:rPr>
          <w:rStyle w:val="FootnoteReference"/>
          <w:rFonts w:asciiTheme="majorHAnsi" w:hAnsiTheme="majorHAnsi" w:cstheme="minorHAnsi"/>
        </w:rPr>
        <w:footnoteRef/>
      </w:r>
      <w:r w:rsidRPr="008A6B94">
        <w:rPr>
          <w:rFonts w:asciiTheme="majorHAnsi" w:hAnsiTheme="majorHAnsi" w:cstheme="minorHAnsi"/>
        </w:rPr>
        <w:t xml:space="preserve"> </w:t>
      </w:r>
      <w:r w:rsidRPr="008A6B94">
        <w:rPr>
          <w:rFonts w:asciiTheme="majorHAnsi" w:hAnsiTheme="majorHAnsi" w:cstheme="minorHAnsi"/>
          <w:i/>
          <w:lang w:val="en-US"/>
        </w:rPr>
        <w:t>See</w:t>
      </w:r>
      <w:r w:rsidRPr="008A6B94">
        <w:rPr>
          <w:rFonts w:asciiTheme="majorHAnsi" w:hAnsiTheme="majorHAnsi" w:cstheme="minorHAnsi"/>
          <w:lang w:val="en-US"/>
        </w:rPr>
        <w:t xml:space="preserve"> Joint Report submitted by Salvadoran civil society organizations for the second round of the UPR to El Salvador, March 15, 2014. Page 7</w:t>
      </w:r>
    </w:p>
  </w:footnote>
  <w:footnote w:id="46">
    <w:p w14:paraId="0CB6C7FE" w14:textId="487C9CF1" w:rsidR="00005578" w:rsidRPr="008A6B94" w:rsidRDefault="00005578" w:rsidP="002027B9">
      <w:pPr>
        <w:rPr>
          <w:rFonts w:asciiTheme="majorHAnsi" w:eastAsia="Times New Roman" w:hAnsiTheme="majorHAnsi" w:cs="Times New Roman"/>
          <w:sz w:val="20"/>
          <w:szCs w:val="20"/>
        </w:rPr>
      </w:pPr>
      <w:r w:rsidRPr="008A6B94">
        <w:rPr>
          <w:rStyle w:val="FootnoteReference"/>
          <w:rFonts w:asciiTheme="majorHAnsi" w:hAnsiTheme="majorHAnsi"/>
          <w:sz w:val="20"/>
          <w:szCs w:val="20"/>
        </w:rPr>
        <w:footnoteRef/>
      </w:r>
      <w:r w:rsidRPr="008A6B94">
        <w:rPr>
          <w:rFonts w:asciiTheme="majorHAnsi" w:hAnsiTheme="majorHAnsi"/>
          <w:sz w:val="20"/>
          <w:szCs w:val="20"/>
        </w:rPr>
        <w:t xml:space="preserve"> </w:t>
      </w:r>
      <w:r w:rsidRPr="008A6B94">
        <w:rPr>
          <w:rFonts w:asciiTheme="majorHAnsi" w:eastAsia="Times New Roman" w:hAnsiTheme="majorHAnsi" w:cs="Times New Roman"/>
          <w:sz w:val="20"/>
          <w:szCs w:val="20"/>
        </w:rPr>
        <w:t xml:space="preserve">Human rights and the global water crisis: water pollution, water scarcity and water-related disasters, Report of the Special Rapporteur on the issue of human rights obligations relating to the enjoyment of a safe, clean, healthy and sustainable environment, 19 January 2021, A/HRC/46/28, paras. 59 and 89(b), </w:t>
      </w:r>
      <w:hyperlink r:id="rId21" w:history="1">
        <w:r w:rsidRPr="008A6B94">
          <w:rPr>
            <w:rStyle w:val="Hyperlink"/>
            <w:rFonts w:asciiTheme="majorHAnsi" w:eastAsia="Times New Roman" w:hAnsiTheme="majorHAnsi" w:cs="Times New Roman"/>
            <w:sz w:val="20"/>
            <w:szCs w:val="20"/>
          </w:rPr>
          <w:t>https://undocs.org/A/HRC/46/28</w:t>
        </w:r>
      </w:hyperlink>
      <w:r w:rsidRPr="008A6B94">
        <w:rPr>
          <w:rFonts w:asciiTheme="majorHAnsi" w:eastAsia="Times New Roman" w:hAnsiTheme="majorHAnsi" w:cs="Times New Roman"/>
          <w:sz w:val="20"/>
          <w:szCs w:val="20"/>
        </w:rPr>
        <w:t xml:space="preserve"> </w:t>
      </w:r>
    </w:p>
    <w:p w14:paraId="7FC90233" w14:textId="19F9F42E" w:rsidR="00005578" w:rsidRPr="002027B9" w:rsidRDefault="00005578" w:rsidP="002027B9">
      <w:pPr>
        <w:rPr>
          <w:rFonts w:ascii="Times" w:eastAsia="Times New Roman" w:hAnsi="Times" w:cs="Times New Roman"/>
          <w:sz w:val="20"/>
          <w:szCs w:val="20"/>
        </w:rPr>
      </w:pPr>
    </w:p>
    <w:p w14:paraId="7144027E" w14:textId="0DE69FC1" w:rsidR="00005578" w:rsidRPr="002027B9" w:rsidRDefault="00005578">
      <w:pPr>
        <w:pStyle w:val="FootnoteText"/>
        <w:rPr>
          <w:lang w:val="en-US"/>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DBCA76" w14:textId="6DF96021" w:rsidR="008176C5" w:rsidRDefault="008176C5">
    <w:pPr>
      <w:pStyle w:val="Header"/>
    </w:pPr>
    <w:r>
      <w:rPr>
        <w:noProof/>
      </w:rPr>
      <w:drawing>
        <wp:inline distT="0" distB="0" distL="0" distR="0" wp14:anchorId="12E9CA67" wp14:editId="01933179">
          <wp:extent cx="5486400" cy="8718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Y_CUT3.jpg"/>
                  <pic:cNvPicPr/>
                </pic:nvPicPr>
                <pic:blipFill>
                  <a:blip r:embed="rId1">
                    <a:extLst>
                      <a:ext uri="{28A0092B-C50C-407E-A947-70E740481C1C}">
                        <a14:useLocalDpi xmlns:a14="http://schemas.microsoft.com/office/drawing/2010/main" val="0"/>
                      </a:ext>
                    </a:extLst>
                  </a:blip>
                  <a:stretch>
                    <a:fillRect/>
                  </a:stretch>
                </pic:blipFill>
                <pic:spPr>
                  <a:xfrm>
                    <a:off x="0" y="0"/>
                    <a:ext cx="5486400" cy="871841"/>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E1915"/>
    <w:multiLevelType w:val="hybridMultilevel"/>
    <w:tmpl w:val="1D76C29E"/>
    <w:lvl w:ilvl="0" w:tplc="B19C5B90">
      <w:start w:val="1"/>
      <w:numFmt w:val="decimal"/>
      <w:lvlText w:val="%1."/>
      <w:lvlJc w:val="left"/>
      <w:pPr>
        <w:ind w:left="720" w:hanging="360"/>
      </w:pPr>
      <w:rPr>
        <w:color w:val="auto"/>
      </w:rPr>
    </w:lvl>
    <w:lvl w:ilvl="1" w:tplc="7E809080">
      <w:start w:val="1"/>
      <w:numFmt w:val="lowerLetter"/>
      <w:lvlText w:val="%2."/>
      <w:lvlJc w:val="left"/>
      <w:pPr>
        <w:ind w:left="1440" w:hanging="360"/>
      </w:pPr>
    </w:lvl>
    <w:lvl w:ilvl="2" w:tplc="05B2EDCE">
      <w:start w:val="1"/>
      <w:numFmt w:val="lowerRoman"/>
      <w:lvlText w:val="%3."/>
      <w:lvlJc w:val="right"/>
      <w:pPr>
        <w:ind w:left="2160" w:hanging="180"/>
      </w:pPr>
    </w:lvl>
    <w:lvl w:ilvl="3" w:tplc="B254CA44">
      <w:start w:val="1"/>
      <w:numFmt w:val="decimal"/>
      <w:lvlText w:val="%4."/>
      <w:lvlJc w:val="left"/>
      <w:pPr>
        <w:ind w:left="2880" w:hanging="360"/>
      </w:pPr>
    </w:lvl>
    <w:lvl w:ilvl="4" w:tplc="1D860B6A">
      <w:start w:val="1"/>
      <w:numFmt w:val="lowerLetter"/>
      <w:lvlText w:val="%5."/>
      <w:lvlJc w:val="left"/>
      <w:pPr>
        <w:ind w:left="3600" w:hanging="360"/>
      </w:pPr>
    </w:lvl>
    <w:lvl w:ilvl="5" w:tplc="414692BA">
      <w:start w:val="1"/>
      <w:numFmt w:val="lowerRoman"/>
      <w:lvlText w:val="%6."/>
      <w:lvlJc w:val="right"/>
      <w:pPr>
        <w:ind w:left="4320" w:hanging="180"/>
      </w:pPr>
    </w:lvl>
    <w:lvl w:ilvl="6" w:tplc="6D96A99E">
      <w:start w:val="1"/>
      <w:numFmt w:val="decimal"/>
      <w:lvlText w:val="%7."/>
      <w:lvlJc w:val="left"/>
      <w:pPr>
        <w:ind w:left="5040" w:hanging="360"/>
      </w:pPr>
    </w:lvl>
    <w:lvl w:ilvl="7" w:tplc="B9C2E5A4">
      <w:start w:val="1"/>
      <w:numFmt w:val="lowerLetter"/>
      <w:lvlText w:val="%8."/>
      <w:lvlJc w:val="left"/>
      <w:pPr>
        <w:ind w:left="5760" w:hanging="360"/>
      </w:pPr>
    </w:lvl>
    <w:lvl w:ilvl="8" w:tplc="78B40296">
      <w:start w:val="1"/>
      <w:numFmt w:val="lowerRoman"/>
      <w:lvlText w:val="%9."/>
      <w:lvlJc w:val="right"/>
      <w:pPr>
        <w:ind w:left="6480" w:hanging="180"/>
      </w:pPr>
    </w:lvl>
  </w:abstractNum>
  <w:abstractNum w:abstractNumId="1">
    <w:nsid w:val="1D6554FB"/>
    <w:multiLevelType w:val="hybridMultilevel"/>
    <w:tmpl w:val="C56A0DD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B86BB0"/>
    <w:multiLevelType w:val="hybridMultilevel"/>
    <w:tmpl w:val="C56A0DD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527C1F"/>
    <w:multiLevelType w:val="hybridMultilevel"/>
    <w:tmpl w:val="18665B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1EA62AF"/>
    <w:multiLevelType w:val="hybridMultilevel"/>
    <w:tmpl w:val="C56A0DD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D27143D"/>
    <w:multiLevelType w:val="hybridMultilevel"/>
    <w:tmpl w:val="8034C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2"/>
  </w:num>
  <w:num w:numId="5">
    <w:abstractNumId w:val="4"/>
  </w:num>
  <w:num w:numId="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andra Epal-Ratjen">
    <w15:presenceInfo w15:providerId="AD" w15:userId="S::s.ratjen@fiop.org::64de0d2d-b161-45ca-8bfa-575f8d70a135"/>
  </w15:person>
  <w15:person w15:author="Julieta Firmat">
    <w15:presenceInfo w15:providerId="AD" w15:userId="S::intern1@fiop.org::b6cf9738-8170-469b-bd37-fa80d38c49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BF3"/>
    <w:rsid w:val="00005578"/>
    <w:rsid w:val="00035EEC"/>
    <w:rsid w:val="00076286"/>
    <w:rsid w:val="000828C1"/>
    <w:rsid w:val="00092104"/>
    <w:rsid w:val="000E1D64"/>
    <w:rsid w:val="000F1F20"/>
    <w:rsid w:val="00105138"/>
    <w:rsid w:val="001352CE"/>
    <w:rsid w:val="0014030A"/>
    <w:rsid w:val="001405C7"/>
    <w:rsid w:val="00145973"/>
    <w:rsid w:val="00154CBE"/>
    <w:rsid w:val="0016102B"/>
    <w:rsid w:val="00181160"/>
    <w:rsid w:val="0019554F"/>
    <w:rsid w:val="001A25F5"/>
    <w:rsid w:val="001C0F36"/>
    <w:rsid w:val="001C2474"/>
    <w:rsid w:val="002027B9"/>
    <w:rsid w:val="00250A03"/>
    <w:rsid w:val="002562BC"/>
    <w:rsid w:val="00273EFD"/>
    <w:rsid w:val="002755D6"/>
    <w:rsid w:val="00277D3F"/>
    <w:rsid w:val="00284904"/>
    <w:rsid w:val="002C0E04"/>
    <w:rsid w:val="002C1F43"/>
    <w:rsid w:val="002C2409"/>
    <w:rsid w:val="002F2BA6"/>
    <w:rsid w:val="003108D7"/>
    <w:rsid w:val="0031538D"/>
    <w:rsid w:val="00353DA2"/>
    <w:rsid w:val="00355705"/>
    <w:rsid w:val="003C2659"/>
    <w:rsid w:val="003C5C74"/>
    <w:rsid w:val="003D2AAD"/>
    <w:rsid w:val="003D3D0A"/>
    <w:rsid w:val="00414C8D"/>
    <w:rsid w:val="00435F23"/>
    <w:rsid w:val="00453FE7"/>
    <w:rsid w:val="00485E5F"/>
    <w:rsid w:val="00493A13"/>
    <w:rsid w:val="00497ECE"/>
    <w:rsid w:val="004F660C"/>
    <w:rsid w:val="005220E8"/>
    <w:rsid w:val="00536BF3"/>
    <w:rsid w:val="00537D7B"/>
    <w:rsid w:val="0054791B"/>
    <w:rsid w:val="00581D1F"/>
    <w:rsid w:val="00587930"/>
    <w:rsid w:val="00595615"/>
    <w:rsid w:val="005D23A7"/>
    <w:rsid w:val="005E3F68"/>
    <w:rsid w:val="006125CF"/>
    <w:rsid w:val="00650DD9"/>
    <w:rsid w:val="006722A1"/>
    <w:rsid w:val="006A0B91"/>
    <w:rsid w:val="006D275B"/>
    <w:rsid w:val="006D52D7"/>
    <w:rsid w:val="0071612E"/>
    <w:rsid w:val="0073762A"/>
    <w:rsid w:val="007B0034"/>
    <w:rsid w:val="007E1EDB"/>
    <w:rsid w:val="007F4A0F"/>
    <w:rsid w:val="007F529A"/>
    <w:rsid w:val="007F5F10"/>
    <w:rsid w:val="007F77DC"/>
    <w:rsid w:val="008000F6"/>
    <w:rsid w:val="008079EE"/>
    <w:rsid w:val="008176C5"/>
    <w:rsid w:val="00833D28"/>
    <w:rsid w:val="0085759D"/>
    <w:rsid w:val="00882854"/>
    <w:rsid w:val="00886109"/>
    <w:rsid w:val="008A6B94"/>
    <w:rsid w:val="008D6E77"/>
    <w:rsid w:val="008E5FE6"/>
    <w:rsid w:val="00903820"/>
    <w:rsid w:val="00993746"/>
    <w:rsid w:val="009A227E"/>
    <w:rsid w:val="009C34BE"/>
    <w:rsid w:val="009E1053"/>
    <w:rsid w:val="009F6771"/>
    <w:rsid w:val="00A248A4"/>
    <w:rsid w:val="00A55A71"/>
    <w:rsid w:val="00AA775E"/>
    <w:rsid w:val="00AB7FA0"/>
    <w:rsid w:val="00AF672F"/>
    <w:rsid w:val="00B05859"/>
    <w:rsid w:val="00B52377"/>
    <w:rsid w:val="00BC19FF"/>
    <w:rsid w:val="00BC3863"/>
    <w:rsid w:val="00BC679B"/>
    <w:rsid w:val="00BF149E"/>
    <w:rsid w:val="00BF28BD"/>
    <w:rsid w:val="00BF6D01"/>
    <w:rsid w:val="00C0405A"/>
    <w:rsid w:val="00C159B9"/>
    <w:rsid w:val="00C457CA"/>
    <w:rsid w:val="00CA0707"/>
    <w:rsid w:val="00CA4B45"/>
    <w:rsid w:val="00CB203B"/>
    <w:rsid w:val="00CF14AA"/>
    <w:rsid w:val="00CF27C5"/>
    <w:rsid w:val="00D1107D"/>
    <w:rsid w:val="00D21515"/>
    <w:rsid w:val="00D45DBC"/>
    <w:rsid w:val="00D8750C"/>
    <w:rsid w:val="00D90B42"/>
    <w:rsid w:val="00DA3E8A"/>
    <w:rsid w:val="00DA4CAD"/>
    <w:rsid w:val="00DB4D8B"/>
    <w:rsid w:val="00DC23E4"/>
    <w:rsid w:val="00DE0BFE"/>
    <w:rsid w:val="00E133D2"/>
    <w:rsid w:val="00E55632"/>
    <w:rsid w:val="00E56E99"/>
    <w:rsid w:val="00E77E2F"/>
    <w:rsid w:val="00EA2A31"/>
    <w:rsid w:val="00EB602E"/>
    <w:rsid w:val="00F059CD"/>
    <w:rsid w:val="00F47363"/>
    <w:rsid w:val="00F6087B"/>
    <w:rsid w:val="00FB4798"/>
    <w:rsid w:val="00FC68B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6A93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828C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8E5FE6"/>
    <w:pPr>
      <w:keepNext/>
      <w:ind w:left="-293"/>
      <w:jc w:val="center"/>
      <w:outlineLvl w:val="1"/>
    </w:pPr>
    <w:rPr>
      <w:rFonts w:ascii="Times New Roman" w:eastAsia="Times New Roman" w:hAnsi="Times New Roman" w:cs="Times New Roman"/>
      <w:b/>
      <w:szCs w:val="20"/>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36BF3"/>
    <w:rPr>
      <w:sz w:val="18"/>
      <w:szCs w:val="18"/>
    </w:rPr>
  </w:style>
  <w:style w:type="paragraph" w:styleId="CommentText">
    <w:name w:val="annotation text"/>
    <w:basedOn w:val="Normal"/>
    <w:link w:val="CommentTextChar"/>
    <w:uiPriority w:val="99"/>
    <w:semiHidden/>
    <w:unhideWhenUsed/>
    <w:rsid w:val="00536BF3"/>
  </w:style>
  <w:style w:type="character" w:customStyle="1" w:styleId="CommentTextChar">
    <w:name w:val="Comment Text Char"/>
    <w:basedOn w:val="DefaultParagraphFont"/>
    <w:link w:val="CommentText"/>
    <w:uiPriority w:val="99"/>
    <w:semiHidden/>
    <w:rsid w:val="00536BF3"/>
  </w:style>
  <w:style w:type="paragraph" w:styleId="CommentSubject">
    <w:name w:val="annotation subject"/>
    <w:basedOn w:val="CommentText"/>
    <w:next w:val="CommentText"/>
    <w:link w:val="CommentSubjectChar"/>
    <w:uiPriority w:val="99"/>
    <w:semiHidden/>
    <w:unhideWhenUsed/>
    <w:rsid w:val="00536BF3"/>
    <w:rPr>
      <w:b/>
      <w:bCs/>
      <w:sz w:val="20"/>
      <w:szCs w:val="20"/>
    </w:rPr>
  </w:style>
  <w:style w:type="character" w:customStyle="1" w:styleId="CommentSubjectChar">
    <w:name w:val="Comment Subject Char"/>
    <w:basedOn w:val="CommentTextChar"/>
    <w:link w:val="CommentSubject"/>
    <w:uiPriority w:val="99"/>
    <w:semiHidden/>
    <w:rsid w:val="00536BF3"/>
    <w:rPr>
      <w:b/>
      <w:bCs/>
      <w:sz w:val="20"/>
      <w:szCs w:val="20"/>
    </w:rPr>
  </w:style>
  <w:style w:type="paragraph" w:styleId="BalloonText">
    <w:name w:val="Balloon Text"/>
    <w:basedOn w:val="Normal"/>
    <w:link w:val="BalloonTextChar"/>
    <w:uiPriority w:val="99"/>
    <w:semiHidden/>
    <w:unhideWhenUsed/>
    <w:rsid w:val="00536BF3"/>
    <w:rPr>
      <w:rFonts w:ascii="Lucida Grande" w:hAnsi="Lucida Grande"/>
      <w:sz w:val="18"/>
      <w:szCs w:val="18"/>
    </w:rPr>
  </w:style>
  <w:style w:type="character" w:customStyle="1" w:styleId="BalloonTextChar">
    <w:name w:val="Balloon Text Char"/>
    <w:basedOn w:val="DefaultParagraphFont"/>
    <w:link w:val="BalloonText"/>
    <w:uiPriority w:val="99"/>
    <w:semiHidden/>
    <w:rsid w:val="00536BF3"/>
    <w:rPr>
      <w:rFonts w:ascii="Lucida Grande" w:hAnsi="Lucida Grande"/>
      <w:sz w:val="18"/>
      <w:szCs w:val="18"/>
    </w:rPr>
  </w:style>
  <w:style w:type="paragraph" w:styleId="ListParagraph">
    <w:name w:val="List Paragraph"/>
    <w:basedOn w:val="Normal"/>
    <w:uiPriority w:val="34"/>
    <w:qFormat/>
    <w:rsid w:val="00E56E99"/>
    <w:pPr>
      <w:ind w:left="720"/>
      <w:contextualSpacing/>
    </w:pPr>
    <w:rPr>
      <w:rFonts w:eastAsiaTheme="minorHAnsi"/>
      <w:lang w:val="en-GB"/>
    </w:rPr>
  </w:style>
  <w:style w:type="paragraph" w:styleId="FootnoteText">
    <w:name w:val="footnote text"/>
    <w:basedOn w:val="Normal"/>
    <w:link w:val="FootnoteTextChar"/>
    <w:unhideWhenUsed/>
    <w:rsid w:val="00E56E99"/>
    <w:rPr>
      <w:rFonts w:eastAsiaTheme="minorHAnsi"/>
      <w:sz w:val="20"/>
      <w:szCs w:val="20"/>
      <w:lang w:val="en-GB"/>
    </w:rPr>
  </w:style>
  <w:style w:type="character" w:customStyle="1" w:styleId="FootnoteTextChar">
    <w:name w:val="Footnote Text Char"/>
    <w:basedOn w:val="DefaultParagraphFont"/>
    <w:link w:val="FootnoteText"/>
    <w:rsid w:val="00E56E99"/>
    <w:rPr>
      <w:rFonts w:eastAsiaTheme="minorHAnsi"/>
      <w:sz w:val="20"/>
      <w:szCs w:val="20"/>
      <w:lang w:val="en-GB"/>
    </w:rPr>
  </w:style>
  <w:style w:type="character" w:styleId="FootnoteReference">
    <w:name w:val="footnote reference"/>
    <w:basedOn w:val="DefaultParagraphFont"/>
    <w:unhideWhenUsed/>
    <w:rsid w:val="00E56E99"/>
    <w:rPr>
      <w:vertAlign w:val="superscript"/>
    </w:rPr>
  </w:style>
  <w:style w:type="character" w:styleId="Hyperlink">
    <w:name w:val="Hyperlink"/>
    <w:unhideWhenUsed/>
    <w:rsid w:val="00E56E99"/>
    <w:rPr>
      <w:color w:val="0000FF"/>
      <w:u w:val="single"/>
    </w:rPr>
  </w:style>
  <w:style w:type="paragraph" w:styleId="NormalWeb">
    <w:name w:val="Normal (Web)"/>
    <w:basedOn w:val="Normal"/>
    <w:uiPriority w:val="99"/>
    <w:unhideWhenUsed/>
    <w:rsid w:val="00B05859"/>
    <w:rPr>
      <w:rFonts w:ascii="Times New Roman" w:hAnsi="Times New Roman" w:cs="Times New Roman"/>
    </w:rPr>
  </w:style>
  <w:style w:type="character" w:styleId="Emphasis">
    <w:name w:val="Emphasis"/>
    <w:basedOn w:val="DefaultParagraphFont"/>
    <w:uiPriority w:val="20"/>
    <w:qFormat/>
    <w:rsid w:val="00B05859"/>
    <w:rPr>
      <w:i/>
      <w:iCs/>
    </w:rPr>
  </w:style>
  <w:style w:type="character" w:customStyle="1" w:styleId="Heading2Char">
    <w:name w:val="Heading 2 Char"/>
    <w:basedOn w:val="DefaultParagraphFont"/>
    <w:link w:val="Heading2"/>
    <w:rsid w:val="008E5FE6"/>
    <w:rPr>
      <w:rFonts w:ascii="Times New Roman" w:eastAsia="Times New Roman" w:hAnsi="Times New Roman" w:cs="Times New Roman"/>
      <w:b/>
      <w:szCs w:val="20"/>
      <w:lang w:val="en-GB"/>
    </w:rPr>
  </w:style>
  <w:style w:type="character" w:styleId="FollowedHyperlink">
    <w:name w:val="FollowedHyperlink"/>
    <w:basedOn w:val="DefaultParagraphFont"/>
    <w:uiPriority w:val="99"/>
    <w:semiHidden/>
    <w:unhideWhenUsed/>
    <w:rsid w:val="006D275B"/>
    <w:rPr>
      <w:color w:val="800080" w:themeColor="followedHyperlink"/>
      <w:u w:val="single"/>
    </w:rPr>
  </w:style>
  <w:style w:type="character" w:customStyle="1" w:styleId="Heading1Char">
    <w:name w:val="Heading 1 Char"/>
    <w:basedOn w:val="DefaultParagraphFont"/>
    <w:link w:val="Heading1"/>
    <w:uiPriority w:val="9"/>
    <w:rsid w:val="000828C1"/>
    <w:rPr>
      <w:rFonts w:asciiTheme="majorHAnsi" w:eastAsiaTheme="majorEastAsia" w:hAnsiTheme="majorHAnsi" w:cstheme="majorBidi"/>
      <w:b/>
      <w:bCs/>
      <w:color w:val="345A8A" w:themeColor="accent1" w:themeShade="B5"/>
      <w:sz w:val="32"/>
      <w:szCs w:val="32"/>
    </w:rPr>
  </w:style>
  <w:style w:type="character" w:customStyle="1" w:styleId="UnresolvedMention1">
    <w:name w:val="Unresolved Mention1"/>
    <w:basedOn w:val="DefaultParagraphFont"/>
    <w:uiPriority w:val="99"/>
    <w:semiHidden/>
    <w:unhideWhenUsed/>
    <w:rsid w:val="007F5F10"/>
    <w:rPr>
      <w:color w:val="605E5C"/>
      <w:shd w:val="clear" w:color="auto" w:fill="E1DFDD"/>
    </w:rPr>
  </w:style>
  <w:style w:type="paragraph" w:styleId="Revision">
    <w:name w:val="Revision"/>
    <w:hidden/>
    <w:uiPriority w:val="99"/>
    <w:semiHidden/>
    <w:rsid w:val="00D21515"/>
  </w:style>
  <w:style w:type="character" w:customStyle="1" w:styleId="UnresolvedMention2">
    <w:name w:val="Unresolved Mention2"/>
    <w:basedOn w:val="DefaultParagraphFont"/>
    <w:uiPriority w:val="99"/>
    <w:semiHidden/>
    <w:unhideWhenUsed/>
    <w:rsid w:val="00F059CD"/>
    <w:rPr>
      <w:color w:val="605E5C"/>
      <w:shd w:val="clear" w:color="auto" w:fill="E1DFDD"/>
    </w:rPr>
  </w:style>
  <w:style w:type="character" w:customStyle="1" w:styleId="normaltextrun">
    <w:name w:val="normaltextrun"/>
    <w:basedOn w:val="DefaultParagraphFont"/>
    <w:rsid w:val="00154CBE"/>
  </w:style>
  <w:style w:type="character" w:customStyle="1" w:styleId="apple-converted-space">
    <w:name w:val="apple-converted-space"/>
    <w:basedOn w:val="DefaultParagraphFont"/>
    <w:rsid w:val="00154CBE"/>
  </w:style>
  <w:style w:type="paragraph" w:styleId="Header">
    <w:name w:val="header"/>
    <w:basedOn w:val="Normal"/>
    <w:link w:val="HeaderChar"/>
    <w:uiPriority w:val="99"/>
    <w:unhideWhenUsed/>
    <w:rsid w:val="008176C5"/>
    <w:pPr>
      <w:tabs>
        <w:tab w:val="center" w:pos="4320"/>
        <w:tab w:val="right" w:pos="8640"/>
      </w:tabs>
    </w:pPr>
  </w:style>
  <w:style w:type="character" w:customStyle="1" w:styleId="HeaderChar">
    <w:name w:val="Header Char"/>
    <w:basedOn w:val="DefaultParagraphFont"/>
    <w:link w:val="Header"/>
    <w:uiPriority w:val="99"/>
    <w:rsid w:val="008176C5"/>
  </w:style>
  <w:style w:type="paragraph" w:styleId="Footer">
    <w:name w:val="footer"/>
    <w:basedOn w:val="Normal"/>
    <w:link w:val="FooterChar"/>
    <w:uiPriority w:val="99"/>
    <w:unhideWhenUsed/>
    <w:rsid w:val="008176C5"/>
    <w:pPr>
      <w:tabs>
        <w:tab w:val="center" w:pos="4320"/>
        <w:tab w:val="right" w:pos="8640"/>
      </w:tabs>
    </w:pPr>
  </w:style>
  <w:style w:type="character" w:customStyle="1" w:styleId="FooterChar">
    <w:name w:val="Footer Char"/>
    <w:basedOn w:val="DefaultParagraphFont"/>
    <w:link w:val="Footer"/>
    <w:uiPriority w:val="99"/>
    <w:rsid w:val="008176C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828C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8E5FE6"/>
    <w:pPr>
      <w:keepNext/>
      <w:ind w:left="-293"/>
      <w:jc w:val="center"/>
      <w:outlineLvl w:val="1"/>
    </w:pPr>
    <w:rPr>
      <w:rFonts w:ascii="Times New Roman" w:eastAsia="Times New Roman" w:hAnsi="Times New Roman" w:cs="Times New Roman"/>
      <w:b/>
      <w:szCs w:val="20"/>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36BF3"/>
    <w:rPr>
      <w:sz w:val="18"/>
      <w:szCs w:val="18"/>
    </w:rPr>
  </w:style>
  <w:style w:type="paragraph" w:styleId="CommentText">
    <w:name w:val="annotation text"/>
    <w:basedOn w:val="Normal"/>
    <w:link w:val="CommentTextChar"/>
    <w:uiPriority w:val="99"/>
    <w:semiHidden/>
    <w:unhideWhenUsed/>
    <w:rsid w:val="00536BF3"/>
  </w:style>
  <w:style w:type="character" w:customStyle="1" w:styleId="CommentTextChar">
    <w:name w:val="Comment Text Char"/>
    <w:basedOn w:val="DefaultParagraphFont"/>
    <w:link w:val="CommentText"/>
    <w:uiPriority w:val="99"/>
    <w:semiHidden/>
    <w:rsid w:val="00536BF3"/>
  </w:style>
  <w:style w:type="paragraph" w:styleId="CommentSubject">
    <w:name w:val="annotation subject"/>
    <w:basedOn w:val="CommentText"/>
    <w:next w:val="CommentText"/>
    <w:link w:val="CommentSubjectChar"/>
    <w:uiPriority w:val="99"/>
    <w:semiHidden/>
    <w:unhideWhenUsed/>
    <w:rsid w:val="00536BF3"/>
    <w:rPr>
      <w:b/>
      <w:bCs/>
      <w:sz w:val="20"/>
      <w:szCs w:val="20"/>
    </w:rPr>
  </w:style>
  <w:style w:type="character" w:customStyle="1" w:styleId="CommentSubjectChar">
    <w:name w:val="Comment Subject Char"/>
    <w:basedOn w:val="CommentTextChar"/>
    <w:link w:val="CommentSubject"/>
    <w:uiPriority w:val="99"/>
    <w:semiHidden/>
    <w:rsid w:val="00536BF3"/>
    <w:rPr>
      <w:b/>
      <w:bCs/>
      <w:sz w:val="20"/>
      <w:szCs w:val="20"/>
    </w:rPr>
  </w:style>
  <w:style w:type="paragraph" w:styleId="BalloonText">
    <w:name w:val="Balloon Text"/>
    <w:basedOn w:val="Normal"/>
    <w:link w:val="BalloonTextChar"/>
    <w:uiPriority w:val="99"/>
    <w:semiHidden/>
    <w:unhideWhenUsed/>
    <w:rsid w:val="00536BF3"/>
    <w:rPr>
      <w:rFonts w:ascii="Lucida Grande" w:hAnsi="Lucida Grande"/>
      <w:sz w:val="18"/>
      <w:szCs w:val="18"/>
    </w:rPr>
  </w:style>
  <w:style w:type="character" w:customStyle="1" w:styleId="BalloonTextChar">
    <w:name w:val="Balloon Text Char"/>
    <w:basedOn w:val="DefaultParagraphFont"/>
    <w:link w:val="BalloonText"/>
    <w:uiPriority w:val="99"/>
    <w:semiHidden/>
    <w:rsid w:val="00536BF3"/>
    <w:rPr>
      <w:rFonts w:ascii="Lucida Grande" w:hAnsi="Lucida Grande"/>
      <w:sz w:val="18"/>
      <w:szCs w:val="18"/>
    </w:rPr>
  </w:style>
  <w:style w:type="paragraph" w:styleId="ListParagraph">
    <w:name w:val="List Paragraph"/>
    <w:basedOn w:val="Normal"/>
    <w:uiPriority w:val="34"/>
    <w:qFormat/>
    <w:rsid w:val="00E56E99"/>
    <w:pPr>
      <w:ind w:left="720"/>
      <w:contextualSpacing/>
    </w:pPr>
    <w:rPr>
      <w:rFonts w:eastAsiaTheme="minorHAnsi"/>
      <w:lang w:val="en-GB"/>
    </w:rPr>
  </w:style>
  <w:style w:type="paragraph" w:styleId="FootnoteText">
    <w:name w:val="footnote text"/>
    <w:basedOn w:val="Normal"/>
    <w:link w:val="FootnoteTextChar"/>
    <w:unhideWhenUsed/>
    <w:rsid w:val="00E56E99"/>
    <w:rPr>
      <w:rFonts w:eastAsiaTheme="minorHAnsi"/>
      <w:sz w:val="20"/>
      <w:szCs w:val="20"/>
      <w:lang w:val="en-GB"/>
    </w:rPr>
  </w:style>
  <w:style w:type="character" w:customStyle="1" w:styleId="FootnoteTextChar">
    <w:name w:val="Footnote Text Char"/>
    <w:basedOn w:val="DefaultParagraphFont"/>
    <w:link w:val="FootnoteText"/>
    <w:rsid w:val="00E56E99"/>
    <w:rPr>
      <w:rFonts w:eastAsiaTheme="minorHAnsi"/>
      <w:sz w:val="20"/>
      <w:szCs w:val="20"/>
      <w:lang w:val="en-GB"/>
    </w:rPr>
  </w:style>
  <w:style w:type="character" w:styleId="FootnoteReference">
    <w:name w:val="footnote reference"/>
    <w:basedOn w:val="DefaultParagraphFont"/>
    <w:unhideWhenUsed/>
    <w:rsid w:val="00E56E99"/>
    <w:rPr>
      <w:vertAlign w:val="superscript"/>
    </w:rPr>
  </w:style>
  <w:style w:type="character" w:styleId="Hyperlink">
    <w:name w:val="Hyperlink"/>
    <w:unhideWhenUsed/>
    <w:rsid w:val="00E56E99"/>
    <w:rPr>
      <w:color w:val="0000FF"/>
      <w:u w:val="single"/>
    </w:rPr>
  </w:style>
  <w:style w:type="paragraph" w:styleId="NormalWeb">
    <w:name w:val="Normal (Web)"/>
    <w:basedOn w:val="Normal"/>
    <w:uiPriority w:val="99"/>
    <w:unhideWhenUsed/>
    <w:rsid w:val="00B05859"/>
    <w:rPr>
      <w:rFonts w:ascii="Times New Roman" w:hAnsi="Times New Roman" w:cs="Times New Roman"/>
    </w:rPr>
  </w:style>
  <w:style w:type="character" w:styleId="Emphasis">
    <w:name w:val="Emphasis"/>
    <w:basedOn w:val="DefaultParagraphFont"/>
    <w:uiPriority w:val="20"/>
    <w:qFormat/>
    <w:rsid w:val="00B05859"/>
    <w:rPr>
      <w:i/>
      <w:iCs/>
    </w:rPr>
  </w:style>
  <w:style w:type="character" w:customStyle="1" w:styleId="Heading2Char">
    <w:name w:val="Heading 2 Char"/>
    <w:basedOn w:val="DefaultParagraphFont"/>
    <w:link w:val="Heading2"/>
    <w:rsid w:val="008E5FE6"/>
    <w:rPr>
      <w:rFonts w:ascii="Times New Roman" w:eastAsia="Times New Roman" w:hAnsi="Times New Roman" w:cs="Times New Roman"/>
      <w:b/>
      <w:szCs w:val="20"/>
      <w:lang w:val="en-GB"/>
    </w:rPr>
  </w:style>
  <w:style w:type="character" w:styleId="FollowedHyperlink">
    <w:name w:val="FollowedHyperlink"/>
    <w:basedOn w:val="DefaultParagraphFont"/>
    <w:uiPriority w:val="99"/>
    <w:semiHidden/>
    <w:unhideWhenUsed/>
    <w:rsid w:val="006D275B"/>
    <w:rPr>
      <w:color w:val="800080" w:themeColor="followedHyperlink"/>
      <w:u w:val="single"/>
    </w:rPr>
  </w:style>
  <w:style w:type="character" w:customStyle="1" w:styleId="Heading1Char">
    <w:name w:val="Heading 1 Char"/>
    <w:basedOn w:val="DefaultParagraphFont"/>
    <w:link w:val="Heading1"/>
    <w:uiPriority w:val="9"/>
    <w:rsid w:val="000828C1"/>
    <w:rPr>
      <w:rFonts w:asciiTheme="majorHAnsi" w:eastAsiaTheme="majorEastAsia" w:hAnsiTheme="majorHAnsi" w:cstheme="majorBidi"/>
      <w:b/>
      <w:bCs/>
      <w:color w:val="345A8A" w:themeColor="accent1" w:themeShade="B5"/>
      <w:sz w:val="32"/>
      <w:szCs w:val="32"/>
    </w:rPr>
  </w:style>
  <w:style w:type="character" w:customStyle="1" w:styleId="UnresolvedMention1">
    <w:name w:val="Unresolved Mention1"/>
    <w:basedOn w:val="DefaultParagraphFont"/>
    <w:uiPriority w:val="99"/>
    <w:semiHidden/>
    <w:unhideWhenUsed/>
    <w:rsid w:val="007F5F10"/>
    <w:rPr>
      <w:color w:val="605E5C"/>
      <w:shd w:val="clear" w:color="auto" w:fill="E1DFDD"/>
    </w:rPr>
  </w:style>
  <w:style w:type="paragraph" w:styleId="Revision">
    <w:name w:val="Revision"/>
    <w:hidden/>
    <w:uiPriority w:val="99"/>
    <w:semiHidden/>
    <w:rsid w:val="00D21515"/>
  </w:style>
  <w:style w:type="character" w:customStyle="1" w:styleId="UnresolvedMention2">
    <w:name w:val="Unresolved Mention2"/>
    <w:basedOn w:val="DefaultParagraphFont"/>
    <w:uiPriority w:val="99"/>
    <w:semiHidden/>
    <w:unhideWhenUsed/>
    <w:rsid w:val="00F059CD"/>
    <w:rPr>
      <w:color w:val="605E5C"/>
      <w:shd w:val="clear" w:color="auto" w:fill="E1DFDD"/>
    </w:rPr>
  </w:style>
  <w:style w:type="character" w:customStyle="1" w:styleId="normaltextrun">
    <w:name w:val="normaltextrun"/>
    <w:basedOn w:val="DefaultParagraphFont"/>
    <w:rsid w:val="00154CBE"/>
  </w:style>
  <w:style w:type="character" w:customStyle="1" w:styleId="apple-converted-space">
    <w:name w:val="apple-converted-space"/>
    <w:basedOn w:val="DefaultParagraphFont"/>
    <w:rsid w:val="00154CBE"/>
  </w:style>
  <w:style w:type="paragraph" w:styleId="Header">
    <w:name w:val="header"/>
    <w:basedOn w:val="Normal"/>
    <w:link w:val="HeaderChar"/>
    <w:uiPriority w:val="99"/>
    <w:unhideWhenUsed/>
    <w:rsid w:val="008176C5"/>
    <w:pPr>
      <w:tabs>
        <w:tab w:val="center" w:pos="4320"/>
        <w:tab w:val="right" w:pos="8640"/>
      </w:tabs>
    </w:pPr>
  </w:style>
  <w:style w:type="character" w:customStyle="1" w:styleId="HeaderChar">
    <w:name w:val="Header Char"/>
    <w:basedOn w:val="DefaultParagraphFont"/>
    <w:link w:val="Header"/>
    <w:uiPriority w:val="99"/>
    <w:rsid w:val="008176C5"/>
  </w:style>
  <w:style w:type="paragraph" w:styleId="Footer">
    <w:name w:val="footer"/>
    <w:basedOn w:val="Normal"/>
    <w:link w:val="FooterChar"/>
    <w:uiPriority w:val="99"/>
    <w:unhideWhenUsed/>
    <w:rsid w:val="008176C5"/>
    <w:pPr>
      <w:tabs>
        <w:tab w:val="center" w:pos="4320"/>
        <w:tab w:val="right" w:pos="8640"/>
      </w:tabs>
    </w:pPr>
  </w:style>
  <w:style w:type="character" w:customStyle="1" w:styleId="FooterChar">
    <w:name w:val="Footer Char"/>
    <w:basedOn w:val="DefaultParagraphFont"/>
    <w:link w:val="Footer"/>
    <w:uiPriority w:val="99"/>
    <w:rsid w:val="008176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75247">
      <w:bodyDiv w:val="1"/>
      <w:marLeft w:val="0"/>
      <w:marRight w:val="0"/>
      <w:marTop w:val="0"/>
      <w:marBottom w:val="0"/>
      <w:divBdr>
        <w:top w:val="none" w:sz="0" w:space="0" w:color="auto"/>
        <w:left w:val="none" w:sz="0" w:space="0" w:color="auto"/>
        <w:bottom w:val="none" w:sz="0" w:space="0" w:color="auto"/>
        <w:right w:val="none" w:sz="0" w:space="0" w:color="auto"/>
      </w:divBdr>
    </w:div>
    <w:div w:id="268197706">
      <w:bodyDiv w:val="1"/>
      <w:marLeft w:val="0"/>
      <w:marRight w:val="0"/>
      <w:marTop w:val="0"/>
      <w:marBottom w:val="0"/>
      <w:divBdr>
        <w:top w:val="none" w:sz="0" w:space="0" w:color="auto"/>
        <w:left w:val="none" w:sz="0" w:space="0" w:color="auto"/>
        <w:bottom w:val="none" w:sz="0" w:space="0" w:color="auto"/>
        <w:right w:val="none" w:sz="0" w:space="0" w:color="auto"/>
      </w:divBdr>
    </w:div>
    <w:div w:id="278538791">
      <w:bodyDiv w:val="1"/>
      <w:marLeft w:val="0"/>
      <w:marRight w:val="0"/>
      <w:marTop w:val="0"/>
      <w:marBottom w:val="0"/>
      <w:divBdr>
        <w:top w:val="none" w:sz="0" w:space="0" w:color="auto"/>
        <w:left w:val="none" w:sz="0" w:space="0" w:color="auto"/>
        <w:bottom w:val="none" w:sz="0" w:space="0" w:color="auto"/>
        <w:right w:val="none" w:sz="0" w:space="0" w:color="auto"/>
      </w:divBdr>
    </w:div>
    <w:div w:id="379017562">
      <w:bodyDiv w:val="1"/>
      <w:marLeft w:val="0"/>
      <w:marRight w:val="0"/>
      <w:marTop w:val="0"/>
      <w:marBottom w:val="0"/>
      <w:divBdr>
        <w:top w:val="none" w:sz="0" w:space="0" w:color="auto"/>
        <w:left w:val="none" w:sz="0" w:space="0" w:color="auto"/>
        <w:bottom w:val="none" w:sz="0" w:space="0" w:color="auto"/>
        <w:right w:val="none" w:sz="0" w:space="0" w:color="auto"/>
      </w:divBdr>
    </w:div>
    <w:div w:id="470288244">
      <w:bodyDiv w:val="1"/>
      <w:marLeft w:val="0"/>
      <w:marRight w:val="0"/>
      <w:marTop w:val="0"/>
      <w:marBottom w:val="0"/>
      <w:divBdr>
        <w:top w:val="none" w:sz="0" w:space="0" w:color="auto"/>
        <w:left w:val="none" w:sz="0" w:space="0" w:color="auto"/>
        <w:bottom w:val="none" w:sz="0" w:space="0" w:color="auto"/>
        <w:right w:val="none" w:sz="0" w:space="0" w:color="auto"/>
      </w:divBdr>
    </w:div>
    <w:div w:id="709306862">
      <w:bodyDiv w:val="1"/>
      <w:marLeft w:val="0"/>
      <w:marRight w:val="0"/>
      <w:marTop w:val="0"/>
      <w:marBottom w:val="0"/>
      <w:divBdr>
        <w:top w:val="none" w:sz="0" w:space="0" w:color="auto"/>
        <w:left w:val="none" w:sz="0" w:space="0" w:color="auto"/>
        <w:bottom w:val="none" w:sz="0" w:space="0" w:color="auto"/>
        <w:right w:val="none" w:sz="0" w:space="0" w:color="auto"/>
      </w:divBdr>
    </w:div>
    <w:div w:id="813833838">
      <w:bodyDiv w:val="1"/>
      <w:marLeft w:val="0"/>
      <w:marRight w:val="0"/>
      <w:marTop w:val="0"/>
      <w:marBottom w:val="0"/>
      <w:divBdr>
        <w:top w:val="none" w:sz="0" w:space="0" w:color="auto"/>
        <w:left w:val="none" w:sz="0" w:space="0" w:color="auto"/>
        <w:bottom w:val="none" w:sz="0" w:space="0" w:color="auto"/>
        <w:right w:val="none" w:sz="0" w:space="0" w:color="auto"/>
      </w:divBdr>
    </w:div>
    <w:div w:id="1799101986">
      <w:bodyDiv w:val="1"/>
      <w:marLeft w:val="0"/>
      <w:marRight w:val="0"/>
      <w:marTop w:val="0"/>
      <w:marBottom w:val="0"/>
      <w:divBdr>
        <w:top w:val="none" w:sz="0" w:space="0" w:color="auto"/>
        <w:left w:val="none" w:sz="0" w:space="0" w:color="auto"/>
        <w:bottom w:val="none" w:sz="0" w:space="0" w:color="auto"/>
        <w:right w:val="none" w:sz="0" w:space="0" w:color="auto"/>
      </w:divBdr>
    </w:div>
    <w:div w:id="1819297856">
      <w:bodyDiv w:val="1"/>
      <w:marLeft w:val="0"/>
      <w:marRight w:val="0"/>
      <w:marTop w:val="0"/>
      <w:marBottom w:val="0"/>
      <w:divBdr>
        <w:top w:val="none" w:sz="0" w:space="0" w:color="auto"/>
        <w:left w:val="none" w:sz="0" w:space="0" w:color="auto"/>
        <w:bottom w:val="none" w:sz="0" w:space="0" w:color="auto"/>
        <w:right w:val="none" w:sz="0" w:space="0" w:color="auto"/>
      </w:divBdr>
    </w:div>
    <w:div w:id="18790086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11/relationships/commentsExtended" Target="commentsExtended.xml"/><Relationship Id="rId16" Type="http://schemas.microsoft.com/office/2016/09/relationships/commentsIds" Target="commentsIds.xml"/><Relationship Id="rId17" Type="http://schemas.microsoft.com/office/2018/08/relationships/commentsExtensible" Target="commentsExtensible.xml"/><Relationship Id="rId18" Type="http://schemas.microsoft.com/office/2011/relationships/people" Target="peop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footnotes.xml.rels><?xml version="1.0" encoding="UTF-8" standalone="yes"?>
<Relationships xmlns="http://schemas.openxmlformats.org/package/2006/relationships"><Relationship Id="rId9" Type="http://schemas.openxmlformats.org/officeDocument/2006/relationships/hyperlink" Target="https://www.climatelinks.org/sites/default/files/asset/document/2017_USAID%20ATLAS_Climate%20Change%20Risk%20Profile_El%20Salvador.pdf" TargetMode="External"/><Relationship Id="rId20" Type="http://schemas.openxmlformats.org/officeDocument/2006/relationships/hyperlink" Target="https://www.youtube.com/watch?v=MM7LRXGIads" TargetMode="External"/><Relationship Id="rId21" Type="http://schemas.openxmlformats.org/officeDocument/2006/relationships/hyperlink" Target="https://undocs.org/A/HRC/46/28" TargetMode="External"/><Relationship Id="rId10" Type="http://schemas.openxmlformats.org/officeDocument/2006/relationships/hyperlink" Target="http://www.fao.org/in-action/agronoticias/detail/es/c/1024540/" TargetMode="External"/><Relationship Id="rId11" Type="http://schemas.openxmlformats.org/officeDocument/2006/relationships/hyperlink" Target="http://www.fao.org/americas/eventos/ver/es/c/1196866/" TargetMode="External"/><Relationship Id="rId12" Type="http://schemas.openxmlformats.org/officeDocument/2006/relationships/hyperlink" Target="https://www.sica.int/consulta/Noticia.aspx?Idn=74846&amp;idm=1" TargetMode="External"/><Relationship Id="rId13" Type="http://schemas.openxmlformats.org/officeDocument/2006/relationships/hyperlink" Target="https://www.ohchr.org/EN/NewsEvents/Pages/DisplayNews.aspx?NewsID=19974&amp;LangID=E" TargetMode="External"/><Relationship Id="rId14" Type="http://schemas.openxmlformats.org/officeDocument/2006/relationships/hyperlink" Target="http://tbinternet.ohchr.org/_layouts/treatybodyexternal/Download.aspx?symbolno=CRC/C/SLV/CO/5-6&amp;Lang=En" TargetMode="External"/><Relationship Id="rId15" Type="http://schemas.openxmlformats.org/officeDocument/2006/relationships/hyperlink" Target="http://www.censos.gob.sv/cpv/descargas/CPV_Resultados.pdf" TargetMode="External"/><Relationship Id="rId16" Type="http://schemas.openxmlformats.org/officeDocument/2006/relationships/hyperlink" Target="https://www.climatelinks.org/sites/default/files/asset/document/2017_USAID%20ATLAS_Climate%20Change%20Risk%20Profile_El%20Salvador.pdf" TargetMode="External"/><Relationship Id="rId17" Type="http://schemas.openxmlformats.org/officeDocument/2006/relationships/hyperlink" Target="https://reliefweb.int/report/el-salvador/tropical-storm-amanda-severely-impacts-food-security-340000-salvadorans" TargetMode="External"/><Relationship Id="rId18" Type="http://schemas.openxmlformats.org/officeDocument/2006/relationships/hyperlink" Target="https://www.lavanguardia.com/vida/20200531/481521704007/la-tormenta-tropical-amanda-deja-nueve-muertos-e-inundaciones-en-el-salvador.html" TargetMode="External"/><Relationship Id="rId19" Type="http://schemas.openxmlformats.org/officeDocument/2006/relationships/hyperlink" Target="http://www.oas.org/es/cidh/prensa/comunicados/2019/335.asp" TargetMode="External"/><Relationship Id="rId1" Type="http://schemas.openxmlformats.org/officeDocument/2006/relationships/hyperlink" Target="https://www.sprep.org/publications/state-of-the-environment-soe-report-2019-solomon-islands" TargetMode="External"/><Relationship Id="rId2" Type="http://schemas.openxmlformats.org/officeDocument/2006/relationships/hyperlink" Target="https://iopscience.iop.org/article/10.1088/1748-9326/11/5/054011/pdf" TargetMode="External"/><Relationship Id="rId3" Type="http://schemas.openxmlformats.org/officeDocument/2006/relationships/hyperlink" Target="https://www.ohchr.org/EN/HRBodies/UPR/Pages/UPRSBStakeholdersInfoS38.aspx" TargetMode="External"/><Relationship Id="rId4" Type="http://schemas.openxmlformats.org/officeDocument/2006/relationships/hyperlink" Target="https://www.worldfishcenter.org/content/happy-hour-hungry-hour-logging-fisheries-and-food-security-malaita-solomon-islands" TargetMode="External"/><Relationship Id="rId5" Type="http://schemas.openxmlformats.org/officeDocument/2006/relationships/hyperlink" Target="https://news.mongabay.com/2014/12/reefs-reduce-97-percent-of-wave-energy-could-be-better-than-artificial-barriers/" TargetMode="External"/><Relationship Id="rId6" Type="http://schemas.openxmlformats.org/officeDocument/2006/relationships/hyperlink" Target="https://www.dw.com/en/climate-change-drives-solomon-islands-people-of-the-sea-ashore/a-40777201" TargetMode="External"/><Relationship Id="rId7" Type="http://schemas.openxmlformats.org/officeDocument/2006/relationships/hyperlink" Target="http://www.mmuk.net/news/selwyn-college-flooded-evacuated/" TargetMode="External"/><Relationship Id="rId8" Type="http://schemas.openxmlformats.org/officeDocument/2006/relationships/hyperlink" Target="https://www.solomontimes.com/news/selwyn-college-on-hold-amid-flooding/349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34A164-AEF9-494A-872B-ABE70ED9574B}">
  <ds:schemaRefs>
    <ds:schemaRef ds:uri="http://schemas.microsoft.com/sharepoint/v3/contenttype/forms"/>
  </ds:schemaRefs>
</ds:datastoreItem>
</file>

<file path=customXml/itemProps2.xml><?xml version="1.0" encoding="utf-8"?>
<ds:datastoreItem xmlns:ds="http://schemas.openxmlformats.org/officeDocument/2006/customXml" ds:itemID="{A3A6B9A3-BAAC-48E4-B8E7-84AB0F162E71}">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BD46BEC-C453-4E85-98F5-7ED9CFACC70F}"/>
</file>

<file path=customXml/itemProps4.xml><?xml version="1.0" encoding="utf-8"?>
<ds:datastoreItem xmlns:ds="http://schemas.openxmlformats.org/officeDocument/2006/customXml" ds:itemID="{524F5C7A-15E0-F54B-A730-45259170B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2645</Words>
  <Characters>15136</Characters>
  <Application>Microsoft Macintosh Word</Application>
  <DocSecurity>0</DocSecurity>
  <Lines>378</Lines>
  <Paragraphs>94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dc:creator>
  <cp:keywords/>
  <dc:description/>
  <cp:lastModifiedBy>Marya</cp:lastModifiedBy>
  <cp:revision>4</cp:revision>
  <dcterms:created xsi:type="dcterms:W3CDTF">2021-04-15T21:23:00Z</dcterms:created>
  <dcterms:modified xsi:type="dcterms:W3CDTF">2021-04-15T21:28:00Z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