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1D" w:rsidRDefault="0083781D" w:rsidP="0083781D">
      <w:pPr>
        <w:jc w:val="center"/>
        <w:outlineLvl w:val="0"/>
        <w:rPr>
          <w:b/>
          <w:bCs/>
          <w:noProof/>
        </w:rPr>
      </w:pPr>
      <w:r>
        <w:rPr>
          <w:b/>
          <w:bCs/>
          <w:noProof/>
        </w:rPr>
        <w:t xml:space="preserve">Mandate of the </w:t>
      </w:r>
      <w:r w:rsidRPr="00EE156C">
        <w:rPr>
          <w:b/>
          <w:bCs/>
          <w:noProof/>
        </w:rPr>
        <w:t>Special Rapporteur on the human rights to safe drinking water and sanitation</w:t>
      </w:r>
    </w:p>
    <w:p w:rsidR="0083781D" w:rsidRDefault="0083781D" w:rsidP="0083781D">
      <w:pPr>
        <w:jc w:val="center"/>
        <w:rPr>
          <w:b/>
          <w:bCs/>
          <w:noProof/>
        </w:rPr>
      </w:pPr>
    </w:p>
    <w:p w:rsidR="0083781D" w:rsidRDefault="0083781D" w:rsidP="0083781D">
      <w:pPr>
        <w:jc w:val="center"/>
        <w:outlineLvl w:val="0"/>
        <w:rPr>
          <w:b/>
          <w:sz w:val="36"/>
        </w:rPr>
      </w:pPr>
      <w:r>
        <w:rPr>
          <w:b/>
          <w:sz w:val="36"/>
        </w:rPr>
        <w:t>Follow-up analysis on visit to Tajikistan</w:t>
      </w:r>
    </w:p>
    <w:p w:rsidR="0083781D" w:rsidRPr="001E4B5F" w:rsidRDefault="0083781D" w:rsidP="0083781D">
      <w:pPr>
        <w:jc w:val="center"/>
        <w:outlineLvl w:val="0"/>
        <w:rPr>
          <w:b/>
          <w:sz w:val="36"/>
        </w:rPr>
      </w:pPr>
      <w:r w:rsidRPr="001E4B5F">
        <w:rPr>
          <w:b/>
          <w:sz w:val="36"/>
        </w:rPr>
        <w:t>Questionnaire</w:t>
      </w:r>
    </w:p>
    <w:p w:rsidR="0083781D" w:rsidRPr="001E4B5F" w:rsidRDefault="0083781D" w:rsidP="0083781D">
      <w:pPr>
        <w:jc w:val="both"/>
      </w:pPr>
    </w:p>
    <w:p w:rsidR="0083781D" w:rsidRDefault="0083781D" w:rsidP="0083781D">
      <w:pPr>
        <w:jc w:val="both"/>
      </w:pPr>
      <w:r>
        <w:t xml:space="preserve">Please respond to the questions below regarding the status of the recommendations made during the official country visit to Tajikistan in August 2015 </w:t>
      </w:r>
      <w:r w:rsidRPr="00470861">
        <w:rPr>
          <w:sz w:val="23"/>
          <w:szCs w:val="23"/>
        </w:rPr>
        <w:t>(A/HRC/33/49/Add.2)</w:t>
      </w:r>
      <w:r>
        <w:t>.</w:t>
      </w:r>
    </w:p>
    <w:p w:rsidR="0083781D" w:rsidRPr="001E4B5F" w:rsidRDefault="0083781D" w:rsidP="0083781D">
      <w:pPr>
        <w:jc w:val="both"/>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59(a))</w:t>
      </w:r>
    </w:p>
    <w:p w:rsidR="0083781D" w:rsidRPr="00010814" w:rsidRDefault="0083781D" w:rsidP="0083781D">
      <w:pPr>
        <w:jc w:val="both"/>
        <w:rPr>
          <w:bCs/>
        </w:rPr>
      </w:pPr>
      <w:r>
        <w:rPr>
          <w:bCs/>
        </w:rPr>
        <w:t>“</w:t>
      </w:r>
      <w:r w:rsidRPr="00A92412">
        <w:rPr>
          <w:bCs/>
        </w:rPr>
        <w:t xml:space="preserve">Revise the Water Code and place the principles and normative content of the human rights to water and sanitation at the </w:t>
      </w:r>
      <w:proofErr w:type="spellStart"/>
      <w:r w:rsidRPr="00A92412">
        <w:rPr>
          <w:bCs/>
        </w:rPr>
        <w:t>centre</w:t>
      </w:r>
      <w:proofErr w:type="spellEnd"/>
      <w:r w:rsidRPr="00A92412">
        <w:rPr>
          <w:bCs/>
        </w:rPr>
        <w:t xml:space="preserve"> of the law. The Water Code should have an explicit provision on the prioritization of wate</w:t>
      </w:r>
      <w:r>
        <w:rPr>
          <w:bCs/>
        </w:rPr>
        <w:t>r for personal and domestic use”</w:t>
      </w:r>
      <w:r w:rsidRPr="00010814">
        <w:rPr>
          <w:bCs/>
        </w:rPr>
        <w:t>;</w:t>
      </w:r>
    </w:p>
    <w:p w:rsidR="0083781D" w:rsidRPr="00010814" w:rsidRDefault="0083781D" w:rsidP="0083781D">
      <w:pPr>
        <w:jc w:val="both"/>
      </w:pPr>
    </w:p>
    <w:p w:rsidR="0083781D" w:rsidRPr="00BA1A0E" w:rsidRDefault="0083781D" w:rsidP="0083781D">
      <w:pPr>
        <w:ind w:left="360"/>
        <w:jc w:val="both"/>
        <w:rPr>
          <w:lang w:val="en-CA"/>
        </w:rPr>
      </w:pPr>
      <w:r>
        <w:rPr>
          <w:lang w:val="en-CA"/>
        </w:rPr>
        <w:t xml:space="preserve">Question 1. </w:t>
      </w:r>
      <w:r w:rsidRPr="00BA1A0E">
        <w:rPr>
          <w:lang w:val="en-CA"/>
        </w:rPr>
        <w:t xml:space="preserve">Please describe any </w:t>
      </w:r>
      <w:r>
        <w:rPr>
          <w:lang w:val="en-CA"/>
        </w:rPr>
        <w:t xml:space="preserve">efforts made to amend the </w:t>
      </w:r>
      <w:r w:rsidRPr="00BA1A0E">
        <w:rPr>
          <w:lang w:val="en-CA"/>
        </w:rPr>
        <w:t>Water Code. In particular, please describe all efforts to incorporate the principles and normative content of the human rights to water and sanitation in said legislation, as well as provisions related to the prioritization of water for personal and domestic use.</w:t>
      </w:r>
    </w:p>
    <w:p w:rsidR="0083781D" w:rsidRPr="00010814" w:rsidRDefault="0083781D" w:rsidP="0083781D">
      <w:pPr>
        <w:jc w:val="both"/>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59(b))</w:t>
      </w:r>
    </w:p>
    <w:p w:rsidR="0083781D" w:rsidRPr="00010814" w:rsidRDefault="0083781D" w:rsidP="0083781D">
      <w:pPr>
        <w:jc w:val="both"/>
        <w:rPr>
          <w:bCs/>
        </w:rPr>
      </w:pPr>
      <w:r>
        <w:rPr>
          <w:bCs/>
        </w:rPr>
        <w:t>“</w:t>
      </w:r>
      <w:r w:rsidRPr="00921B57">
        <w:rPr>
          <w:bCs/>
        </w:rPr>
        <w:t xml:space="preserve">Clearly define the division of power and responsibilities between the Ministry of Energy and Water Resources, the Housing and Communal Service, </w:t>
      </w:r>
      <w:proofErr w:type="spellStart"/>
      <w:r w:rsidRPr="00921B57">
        <w:rPr>
          <w:bCs/>
        </w:rPr>
        <w:t>Vodokanal</w:t>
      </w:r>
      <w:proofErr w:type="spellEnd"/>
      <w:r w:rsidRPr="00921B57">
        <w:rPr>
          <w:bCs/>
        </w:rPr>
        <w:t xml:space="preserve"> and local authorities under the water sector reform</w:t>
      </w:r>
      <w:r>
        <w:rPr>
          <w:bCs/>
        </w:rPr>
        <w:t>”</w:t>
      </w:r>
      <w:r w:rsidRPr="00921B57">
        <w:rPr>
          <w:bCs/>
        </w:rPr>
        <w:t xml:space="preserve">; </w:t>
      </w:r>
    </w:p>
    <w:p w:rsidR="0083781D" w:rsidRPr="00010814" w:rsidRDefault="0083781D" w:rsidP="0083781D">
      <w:pPr>
        <w:jc w:val="both"/>
        <w:rPr>
          <w:bCs/>
        </w:rPr>
      </w:pPr>
    </w:p>
    <w:p w:rsidR="0083781D" w:rsidRDefault="0083781D" w:rsidP="0083781D">
      <w:pPr>
        <w:ind w:left="360"/>
        <w:jc w:val="both"/>
        <w:rPr>
          <w:bCs/>
        </w:rPr>
      </w:pPr>
      <w:r>
        <w:t xml:space="preserve">Question 2. </w:t>
      </w:r>
      <w:r w:rsidRPr="00BA1A0E">
        <w:t xml:space="preserve">Please describe </w:t>
      </w:r>
      <w:r>
        <w:t>any</w:t>
      </w:r>
      <w:r w:rsidRPr="00BA1A0E">
        <w:t xml:space="preserve"> measures taken by the Government </w:t>
      </w:r>
      <w:proofErr w:type="gramStart"/>
      <w:r w:rsidRPr="00BA1A0E">
        <w:t>to clearly define</w:t>
      </w:r>
      <w:proofErr w:type="gramEnd"/>
      <w:r w:rsidRPr="00BA1A0E">
        <w:t xml:space="preserve"> the division of </w:t>
      </w:r>
      <w:r w:rsidRPr="00BA1A0E">
        <w:rPr>
          <w:bCs/>
        </w:rPr>
        <w:t>power</w:t>
      </w:r>
      <w:r>
        <w:rPr>
          <w:bCs/>
        </w:rPr>
        <w:t>, functions</w:t>
      </w:r>
      <w:r w:rsidRPr="00BA1A0E">
        <w:rPr>
          <w:bCs/>
        </w:rPr>
        <w:t xml:space="preserve"> and responsibilities between the Ministry of Energy and Water Resources, the Housing and Communal Service, </w:t>
      </w:r>
      <w:proofErr w:type="spellStart"/>
      <w:r w:rsidRPr="00BA1A0E">
        <w:rPr>
          <w:bCs/>
        </w:rPr>
        <w:t>Vodokanal</w:t>
      </w:r>
      <w:proofErr w:type="spellEnd"/>
      <w:r w:rsidRPr="00BA1A0E">
        <w:rPr>
          <w:bCs/>
        </w:rPr>
        <w:t xml:space="preserve"> and local authorities under the </w:t>
      </w:r>
      <w:r w:rsidRPr="00FC46D3">
        <w:rPr>
          <w:bCs/>
        </w:rPr>
        <w:t xml:space="preserve">Water Sector Reform </w:t>
      </w:r>
      <w:proofErr w:type="spellStart"/>
      <w:r w:rsidRPr="00FC46D3">
        <w:rPr>
          <w:bCs/>
        </w:rPr>
        <w:t>Programme</w:t>
      </w:r>
      <w:proofErr w:type="spellEnd"/>
      <w:r w:rsidRPr="00FC46D3">
        <w:rPr>
          <w:bCs/>
        </w:rPr>
        <w:t xml:space="preserve"> 2016-2025</w:t>
      </w:r>
      <w:r w:rsidRPr="00BA1A0E">
        <w:rPr>
          <w:bCs/>
        </w:rPr>
        <w:t xml:space="preserve">, including an assessment of the current effectiveness of said measures. </w:t>
      </w:r>
    </w:p>
    <w:p w:rsidR="0083781D" w:rsidRPr="002A0E81" w:rsidRDefault="0083781D" w:rsidP="0083781D">
      <w:pPr>
        <w:jc w:val="both"/>
        <w:rPr>
          <w:lang w:val="en-CA"/>
        </w:rPr>
      </w:pPr>
    </w:p>
    <w:p w:rsidR="0083781D" w:rsidRPr="00A156C3" w:rsidRDefault="0083781D" w:rsidP="0083781D">
      <w:pPr>
        <w:ind w:left="360"/>
        <w:jc w:val="both"/>
        <w:rPr>
          <w:bCs/>
        </w:rPr>
      </w:pPr>
      <w:r>
        <w:rPr>
          <w:bCs/>
        </w:rPr>
        <w:t xml:space="preserve">Question 3. </w:t>
      </w:r>
      <w:r w:rsidRPr="00BA1A0E">
        <w:rPr>
          <w:bCs/>
        </w:rPr>
        <w:t>Please describe the specific role</w:t>
      </w:r>
      <w:r>
        <w:rPr>
          <w:bCs/>
        </w:rPr>
        <w:t>s, functions</w:t>
      </w:r>
      <w:r w:rsidRPr="00BA1A0E">
        <w:rPr>
          <w:bCs/>
        </w:rPr>
        <w:t xml:space="preserve"> and operations of all new</w:t>
      </w:r>
      <w:r>
        <w:rPr>
          <w:bCs/>
        </w:rPr>
        <w:t xml:space="preserve"> and existing</w:t>
      </w:r>
      <w:r w:rsidRPr="00BA1A0E">
        <w:rPr>
          <w:bCs/>
        </w:rPr>
        <w:t xml:space="preserve"> institutions created </w:t>
      </w:r>
      <w:r>
        <w:rPr>
          <w:bCs/>
        </w:rPr>
        <w:t xml:space="preserve">and modified </w:t>
      </w:r>
      <w:r w:rsidRPr="00BA1A0E">
        <w:rPr>
          <w:bCs/>
        </w:rPr>
        <w:t xml:space="preserve">in the context of the </w:t>
      </w:r>
      <w:r w:rsidRPr="00FC46D3">
        <w:rPr>
          <w:bCs/>
        </w:rPr>
        <w:t xml:space="preserve">Water Sector Reform </w:t>
      </w:r>
      <w:proofErr w:type="spellStart"/>
      <w:r w:rsidRPr="00FC46D3">
        <w:rPr>
          <w:bCs/>
        </w:rPr>
        <w:t>Programme</w:t>
      </w:r>
      <w:proofErr w:type="spellEnd"/>
      <w:r>
        <w:rPr>
          <w:bCs/>
        </w:rPr>
        <w:t xml:space="preserve">, particularly in relation to the realization of the human rights to safe drinking water and sanitation. This includes, but not limited to, </w:t>
      </w:r>
      <w:r w:rsidRPr="00A156C3">
        <w:rPr>
          <w:bCs/>
        </w:rPr>
        <w:t>National Water Council</w:t>
      </w:r>
      <w:r>
        <w:rPr>
          <w:bCs/>
        </w:rPr>
        <w:t xml:space="preserve">, </w:t>
      </w:r>
      <w:r w:rsidRPr="00A156C3">
        <w:rPr>
          <w:bCs/>
        </w:rPr>
        <w:t>Ministry of Energy and Water Resources</w:t>
      </w:r>
      <w:r>
        <w:rPr>
          <w:bCs/>
        </w:rPr>
        <w:t xml:space="preserve">, </w:t>
      </w:r>
      <w:r w:rsidRPr="00A156C3">
        <w:rPr>
          <w:bCs/>
        </w:rPr>
        <w:t>River Basin Organizations</w:t>
      </w:r>
      <w:r>
        <w:rPr>
          <w:bCs/>
        </w:rPr>
        <w:t xml:space="preserve">, and </w:t>
      </w:r>
      <w:r w:rsidRPr="00A156C3">
        <w:rPr>
          <w:bCs/>
        </w:rPr>
        <w:t>River Basin Organizations</w:t>
      </w:r>
      <w:r>
        <w:rPr>
          <w:bCs/>
        </w:rPr>
        <w:t>.</w:t>
      </w:r>
    </w:p>
    <w:p w:rsidR="0083781D" w:rsidRPr="00010814" w:rsidRDefault="0083781D" w:rsidP="0083781D">
      <w:pPr>
        <w:jc w:val="both"/>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59(c))</w:t>
      </w:r>
    </w:p>
    <w:p w:rsidR="0083781D" w:rsidRPr="00921B57" w:rsidRDefault="0083781D" w:rsidP="0083781D">
      <w:pPr>
        <w:jc w:val="both"/>
        <w:rPr>
          <w:bCs/>
        </w:rPr>
      </w:pPr>
      <w:r>
        <w:rPr>
          <w:bCs/>
        </w:rPr>
        <w:t>“</w:t>
      </w:r>
      <w:r w:rsidRPr="00921B57">
        <w:rPr>
          <w:bCs/>
        </w:rPr>
        <w:t>Revise the national policy and strategy and prioritize rural water and sanitation</w:t>
      </w:r>
      <w:r>
        <w:rPr>
          <w:bCs/>
        </w:rPr>
        <w:t>”</w:t>
      </w:r>
      <w:r w:rsidRPr="00921B57">
        <w:rPr>
          <w:bCs/>
        </w:rPr>
        <w:t xml:space="preserve">; </w:t>
      </w:r>
    </w:p>
    <w:p w:rsidR="0083781D" w:rsidRPr="00635A11" w:rsidRDefault="0083781D" w:rsidP="0083781D">
      <w:pPr>
        <w:rPr>
          <w:lang w:val="en-CA"/>
        </w:rPr>
      </w:pPr>
    </w:p>
    <w:p w:rsidR="0083781D" w:rsidRDefault="0083781D" w:rsidP="0083781D">
      <w:pPr>
        <w:ind w:left="360"/>
        <w:jc w:val="both"/>
        <w:rPr>
          <w:b/>
          <w:color w:val="000000" w:themeColor="text1"/>
          <w:lang w:val="en-CA"/>
        </w:rPr>
      </w:pPr>
      <w:r>
        <w:rPr>
          <w:color w:val="000000" w:themeColor="text1"/>
          <w:lang w:val="en-CA"/>
        </w:rPr>
        <w:t>Question 4</w:t>
      </w:r>
      <w:r w:rsidRPr="00516714">
        <w:rPr>
          <w:color w:val="000000" w:themeColor="text1"/>
          <w:lang w:val="en-CA"/>
        </w:rPr>
        <w:t>.</w:t>
      </w:r>
      <w:r>
        <w:rPr>
          <w:b/>
          <w:color w:val="000000" w:themeColor="text1"/>
          <w:lang w:val="en-CA"/>
        </w:rPr>
        <w:t xml:space="preserve"> </w:t>
      </w:r>
      <w:r w:rsidRPr="0090619A">
        <w:rPr>
          <w:color w:val="000000" w:themeColor="text1"/>
          <w:lang w:val="en-CA"/>
        </w:rPr>
        <w:t xml:space="preserve">The </w:t>
      </w:r>
      <w:r w:rsidRPr="00081C41">
        <w:rPr>
          <w:lang w:val="en-CA"/>
        </w:rPr>
        <w:t>National Development Strategy 2016-203</w:t>
      </w:r>
      <w:r>
        <w:rPr>
          <w:color w:val="000000" w:themeColor="text1"/>
          <w:lang w:val="en-CA"/>
        </w:rPr>
        <w:t>0</w:t>
      </w:r>
      <w:r w:rsidRPr="00E002E5">
        <w:rPr>
          <w:color w:val="000000" w:themeColor="text1"/>
          <w:lang w:val="en-CA"/>
        </w:rPr>
        <w:t xml:space="preserve"> </w:t>
      </w:r>
      <w:r>
        <w:rPr>
          <w:color w:val="000000" w:themeColor="text1"/>
          <w:lang w:val="en-CA"/>
        </w:rPr>
        <w:t>refers to</w:t>
      </w:r>
      <w:r w:rsidRPr="00E002E5">
        <w:rPr>
          <w:color w:val="000000" w:themeColor="text1"/>
          <w:lang w:val="en-CA"/>
        </w:rPr>
        <w:t xml:space="preserve"> the goal</w:t>
      </w:r>
      <w:r>
        <w:rPr>
          <w:color w:val="000000" w:themeColor="text1"/>
          <w:lang w:val="en-CA"/>
        </w:rPr>
        <w:t>:</w:t>
      </w:r>
      <w:r w:rsidRPr="00E002E5">
        <w:rPr>
          <w:color w:val="000000" w:themeColor="text1"/>
          <w:lang w:val="en-CA"/>
        </w:rPr>
        <w:t xml:space="preserve"> “The number of people, who don't have a sustainable access to safe water supply, waste water disposal and improved </w:t>
      </w:r>
      <w:proofErr w:type="gramStart"/>
      <w:r w:rsidRPr="00E002E5">
        <w:rPr>
          <w:color w:val="000000" w:themeColor="text1"/>
          <w:lang w:val="en-CA"/>
        </w:rPr>
        <w:t>sanitation</w:t>
      </w:r>
      <w:proofErr w:type="gramEnd"/>
      <w:r w:rsidRPr="00E002E5">
        <w:rPr>
          <w:color w:val="000000" w:themeColor="text1"/>
          <w:lang w:val="en-CA"/>
        </w:rPr>
        <w:t xml:space="preserve"> is halved”. </w:t>
      </w:r>
      <w:r>
        <w:rPr>
          <w:color w:val="000000" w:themeColor="text1"/>
          <w:lang w:val="en-CA"/>
        </w:rPr>
        <w:t>Please clarify how this goal and vision set out in the National Development Strategy complies with the Government</w:t>
      </w:r>
      <w:r w:rsidRPr="00E002E5">
        <w:rPr>
          <w:color w:val="000000" w:themeColor="text1"/>
          <w:lang w:val="en-CA"/>
        </w:rPr>
        <w:t xml:space="preserve"> </w:t>
      </w:r>
      <w:r w:rsidRPr="00E002E5">
        <w:rPr>
          <w:color w:val="000000" w:themeColor="text1"/>
          <w:lang w:val="en-CA"/>
        </w:rPr>
        <w:lastRenderedPageBreak/>
        <w:t xml:space="preserve">of Tajikistan’s commitment to attain the Sustainable </w:t>
      </w:r>
      <w:r w:rsidRPr="00516714">
        <w:rPr>
          <w:bCs/>
        </w:rPr>
        <w:t>Development</w:t>
      </w:r>
      <w:r w:rsidRPr="00E002E5">
        <w:rPr>
          <w:color w:val="000000" w:themeColor="text1"/>
          <w:lang w:val="en-CA"/>
        </w:rPr>
        <w:t xml:space="preserve"> Goals, notably targets 6.1 and 6.2, which require provision of water supply and sanitation services for all people.</w:t>
      </w:r>
    </w:p>
    <w:p w:rsidR="0083781D" w:rsidRPr="00635A11" w:rsidRDefault="0083781D" w:rsidP="0083781D">
      <w:pPr>
        <w:rPr>
          <w:lang w:val="en-CA"/>
        </w:rPr>
      </w:pPr>
    </w:p>
    <w:p w:rsidR="0083781D" w:rsidRPr="0090619A" w:rsidRDefault="0083781D" w:rsidP="0083781D">
      <w:pPr>
        <w:ind w:left="360"/>
        <w:jc w:val="both"/>
        <w:rPr>
          <w:color w:val="000000" w:themeColor="text1"/>
          <w:lang w:val="en-CA"/>
        </w:rPr>
      </w:pPr>
      <w:r>
        <w:rPr>
          <w:color w:val="000000" w:themeColor="text1"/>
          <w:lang w:val="en-CA"/>
        </w:rPr>
        <w:t>Question 5</w:t>
      </w:r>
      <w:r w:rsidRPr="00516714">
        <w:rPr>
          <w:color w:val="000000" w:themeColor="text1"/>
          <w:lang w:val="en-CA"/>
        </w:rPr>
        <w:t xml:space="preserve">. Please describe </w:t>
      </w:r>
      <w:r>
        <w:rPr>
          <w:color w:val="000000" w:themeColor="text1"/>
          <w:lang w:val="en-CA"/>
        </w:rPr>
        <w:t xml:space="preserve">how the National Development Strategy implements the normative content of the human rights to safe drinking water and sanitation, particularly ‘acceptability’, namely, </w:t>
      </w:r>
      <w:r w:rsidRPr="00516714">
        <w:rPr>
          <w:color w:val="000000" w:themeColor="text1"/>
          <w:lang w:val="en-CA"/>
        </w:rPr>
        <w:t xml:space="preserve">the measures that aim to ensure that water and sanitation services are acceptable for users. </w:t>
      </w:r>
      <w:proofErr w:type="gramStart"/>
      <w:r w:rsidRPr="00516714">
        <w:rPr>
          <w:color w:val="000000" w:themeColor="text1"/>
          <w:lang w:val="en-CA"/>
        </w:rPr>
        <w:t>(Reference is made to the report of the Special Rapporteur on different levels and types of service and the human rights to safe drinking water and sanitation</w:t>
      </w:r>
      <w:r>
        <w:rPr>
          <w:color w:val="000000" w:themeColor="text1"/>
          <w:lang w:val="en-CA"/>
        </w:rPr>
        <w:t xml:space="preserve"> </w:t>
      </w:r>
      <w:r w:rsidRPr="00516714">
        <w:rPr>
          <w:color w:val="000000" w:themeColor="text1"/>
          <w:lang w:val="en-CA"/>
        </w:rPr>
        <w:t>(A/70/203, para. 13), “</w:t>
      </w:r>
      <w:r w:rsidRPr="00516714">
        <w:rPr>
          <w:color w:val="000000" w:themeColor="text1"/>
        </w:rPr>
        <w:t>Personal sanitation is a highly sensitive issue across regions and cultures and differing perspectives about which sanitation solutions are acceptable</w:t>
      </w:r>
      <w:r w:rsidRPr="00E002E5">
        <w:rPr>
          <w:color w:val="000000" w:themeColor="text1"/>
        </w:rPr>
        <w:t xml:space="preserve"> must be taken into account regarding the design, positioning and </w:t>
      </w:r>
      <w:r w:rsidRPr="00516714">
        <w:rPr>
          <w:color w:val="000000" w:themeColor="text1"/>
          <w:lang w:val="en-CA"/>
        </w:rPr>
        <w:t>conditions</w:t>
      </w:r>
      <w:r w:rsidRPr="00E002E5">
        <w:rPr>
          <w:color w:val="000000" w:themeColor="text1"/>
        </w:rPr>
        <w:t xml:space="preserve"> for use of sanitation facilities.</w:t>
      </w:r>
      <w:proofErr w:type="gramEnd"/>
      <w:r w:rsidRPr="00E002E5">
        <w:rPr>
          <w:color w:val="000000" w:themeColor="text1"/>
        </w:rPr>
        <w:t xml:space="preserve"> In most cultures, toilets must be constructed </w:t>
      </w:r>
      <w:proofErr w:type="gramStart"/>
      <w:r w:rsidRPr="00E002E5">
        <w:rPr>
          <w:color w:val="000000" w:themeColor="text1"/>
        </w:rPr>
        <w:t>so as to</w:t>
      </w:r>
      <w:proofErr w:type="gramEnd"/>
      <w:r w:rsidRPr="00E002E5">
        <w:rPr>
          <w:color w:val="000000" w:themeColor="text1"/>
        </w:rPr>
        <w:t xml:space="preserve"> ensure privacy and dignity. Acceptability often requires separate facilities for women and men in public places, and for girls and boys in schools</w:t>
      </w:r>
      <w:r w:rsidRPr="0090619A">
        <w:rPr>
          <w:color w:val="000000" w:themeColor="text1"/>
          <w:lang w:val="en-CA"/>
        </w:rPr>
        <w:t>”)</w:t>
      </w:r>
    </w:p>
    <w:p w:rsidR="0083781D" w:rsidRDefault="0083781D" w:rsidP="0083781D">
      <w:pPr>
        <w:rPr>
          <w:lang w:val="en-CA"/>
        </w:rPr>
      </w:pPr>
    </w:p>
    <w:p w:rsidR="0083781D" w:rsidRDefault="0083781D" w:rsidP="0083781D">
      <w:pPr>
        <w:ind w:left="360"/>
        <w:jc w:val="both"/>
      </w:pPr>
      <w:r>
        <w:rPr>
          <w:lang w:val="en-CA"/>
        </w:rPr>
        <w:t xml:space="preserve">Question 6. </w:t>
      </w:r>
      <w:proofErr w:type="gramStart"/>
      <w:r w:rsidRPr="00081C41">
        <w:rPr>
          <w:lang w:val="en-CA"/>
        </w:rPr>
        <w:t xml:space="preserve">Please explain concrete plans and measures taken to address significant </w:t>
      </w:r>
      <w:r w:rsidRPr="00081C41">
        <w:rPr>
          <w:bCs/>
        </w:rPr>
        <w:t>differences</w:t>
      </w:r>
      <w:r w:rsidRPr="00081C41">
        <w:rPr>
          <w:lang w:val="en-CA"/>
        </w:rPr>
        <w:t xml:space="preserve"> </w:t>
      </w:r>
      <w:r w:rsidRPr="00081C41">
        <w:t>in the quality of water used by urban and rural populations for economic and drinking purposes</w:t>
      </w:r>
      <w:r>
        <w:t xml:space="preserve"> as identified in </w:t>
      </w:r>
      <w:r w:rsidRPr="00081C41">
        <w:rPr>
          <w:lang w:val="en-CA"/>
        </w:rPr>
        <w:t>the National Development Strategy 2016-2030</w:t>
      </w:r>
      <w:r>
        <w:rPr>
          <w:lang w:val="en-CA"/>
        </w:rPr>
        <w:t>:  “</w:t>
      </w:r>
      <w:r w:rsidRPr="009918FE">
        <w:t>significant differences</w:t>
      </w:r>
      <w:r>
        <w:t xml:space="preserve"> [</w:t>
      </w:r>
      <w:r w:rsidRPr="009918FE">
        <w:t>…</w:t>
      </w:r>
      <w:r>
        <w:t>]</w:t>
      </w:r>
      <w:r w:rsidRPr="009918FE">
        <w:t xml:space="preserve"> in the quality of water used by urban and rural populations for economic and drinking purposes</w:t>
      </w:r>
      <w:r>
        <w:t>”, and</w:t>
      </w:r>
      <w:r w:rsidRPr="009918FE">
        <w:t xml:space="preserve"> </w:t>
      </w:r>
      <w:r w:rsidRPr="00081C41">
        <w:t>lesser access to centralized supply systems and sewerage networks in rural areas, including in rural hospitals and schools.</w:t>
      </w:r>
      <w:proofErr w:type="gramEnd"/>
    </w:p>
    <w:p w:rsidR="0083781D" w:rsidRPr="0090619A" w:rsidRDefault="0083781D" w:rsidP="0083781D"/>
    <w:p w:rsidR="0083781D" w:rsidRDefault="0083781D" w:rsidP="0083781D">
      <w:pPr>
        <w:pStyle w:val="Heading2"/>
        <w:keepNext w:val="0"/>
        <w:spacing w:before="40"/>
        <w:ind w:left="360"/>
        <w:jc w:val="left"/>
        <w:rPr>
          <w:b w:val="0"/>
          <w:color w:val="000000" w:themeColor="text1"/>
          <w:szCs w:val="24"/>
          <w:lang w:val="en-CA"/>
        </w:rPr>
      </w:pPr>
      <w:r>
        <w:rPr>
          <w:b w:val="0"/>
          <w:color w:val="000000" w:themeColor="text1"/>
          <w:szCs w:val="24"/>
          <w:lang w:val="en-CA"/>
        </w:rPr>
        <w:t>Question 7. As part of the activities identified in the National Development Strategy 2016-</w:t>
      </w:r>
      <w:proofErr w:type="gramStart"/>
      <w:r>
        <w:rPr>
          <w:b w:val="0"/>
          <w:color w:val="000000" w:themeColor="text1"/>
          <w:szCs w:val="24"/>
          <w:lang w:val="en-CA"/>
        </w:rPr>
        <w:t>2030,</w:t>
      </w:r>
      <w:proofErr w:type="gramEnd"/>
      <w:r>
        <w:rPr>
          <w:b w:val="0"/>
          <w:color w:val="000000" w:themeColor="text1"/>
          <w:szCs w:val="24"/>
          <w:lang w:val="en-CA"/>
        </w:rPr>
        <w:t xml:space="preserve"> </w:t>
      </w:r>
      <w:r w:rsidRPr="00E002E5">
        <w:rPr>
          <w:b w:val="0"/>
          <w:color w:val="000000" w:themeColor="text1"/>
          <w:szCs w:val="24"/>
          <w:lang w:val="en-CA"/>
        </w:rPr>
        <w:t xml:space="preserve">please provide concrete examples of how the </w:t>
      </w:r>
      <w:r>
        <w:rPr>
          <w:b w:val="0"/>
          <w:color w:val="000000" w:themeColor="text1"/>
          <w:szCs w:val="24"/>
          <w:lang w:val="en-CA"/>
        </w:rPr>
        <w:t>Government</w:t>
      </w:r>
      <w:r w:rsidRPr="00E002E5">
        <w:rPr>
          <w:b w:val="0"/>
          <w:color w:val="000000" w:themeColor="text1"/>
          <w:szCs w:val="24"/>
          <w:lang w:val="en-CA"/>
        </w:rPr>
        <w:t xml:space="preserve"> is </w:t>
      </w:r>
      <w:r>
        <w:rPr>
          <w:b w:val="0"/>
          <w:color w:val="000000" w:themeColor="text1"/>
          <w:szCs w:val="24"/>
          <w:lang w:val="en-CA"/>
        </w:rPr>
        <w:t>implementing the following activities w</w:t>
      </w:r>
      <w:r w:rsidRPr="00E002E5">
        <w:rPr>
          <w:b w:val="0"/>
          <w:color w:val="000000" w:themeColor="text1"/>
          <w:szCs w:val="24"/>
          <w:lang w:val="en-CA"/>
        </w:rPr>
        <w:t>ith regard to the provision o</w:t>
      </w:r>
      <w:r>
        <w:rPr>
          <w:b w:val="0"/>
          <w:color w:val="000000" w:themeColor="text1"/>
          <w:szCs w:val="24"/>
          <w:lang w:val="en-CA"/>
        </w:rPr>
        <w:t>f water and sanitation services</w:t>
      </w:r>
      <w:r w:rsidRPr="00E002E5">
        <w:rPr>
          <w:b w:val="0"/>
          <w:color w:val="000000" w:themeColor="text1"/>
          <w:szCs w:val="24"/>
          <w:lang w:val="en-CA"/>
        </w:rPr>
        <w:t xml:space="preserve">: </w:t>
      </w:r>
    </w:p>
    <w:p w:rsidR="0083781D" w:rsidRDefault="0083781D" w:rsidP="0083781D">
      <w:pPr>
        <w:pStyle w:val="Heading2"/>
        <w:keepNext w:val="0"/>
        <w:spacing w:before="40"/>
        <w:ind w:left="360"/>
        <w:jc w:val="left"/>
        <w:rPr>
          <w:b w:val="0"/>
          <w:color w:val="000000" w:themeColor="text1"/>
          <w:szCs w:val="24"/>
          <w:lang w:val="en-CA"/>
        </w:rPr>
      </w:pPr>
      <w:r>
        <w:rPr>
          <w:b w:val="0"/>
          <w:color w:val="000000" w:themeColor="text1"/>
          <w:szCs w:val="24"/>
          <w:lang w:val="en-CA"/>
        </w:rPr>
        <w:t xml:space="preserve">(1) </w:t>
      </w:r>
      <w:r w:rsidRPr="003E3E1E">
        <w:rPr>
          <w:b w:val="0"/>
          <w:color w:val="000000" w:themeColor="text1"/>
          <w:szCs w:val="24"/>
          <w:lang w:val="en-CA"/>
        </w:rPr>
        <w:t>“Conducting regular information campaigns by public authorities in order to raise public awareness on access to informati</w:t>
      </w:r>
      <w:r w:rsidRPr="00DE2E94">
        <w:rPr>
          <w:b w:val="0"/>
          <w:color w:val="000000" w:themeColor="text1"/>
          <w:szCs w:val="24"/>
          <w:lang w:val="en-CA"/>
        </w:rPr>
        <w:t>on, including public services”;</w:t>
      </w:r>
      <w:r>
        <w:rPr>
          <w:b w:val="0"/>
          <w:color w:val="000000" w:themeColor="text1"/>
          <w:szCs w:val="24"/>
          <w:lang w:val="en-CA"/>
        </w:rPr>
        <w:t xml:space="preserve"> </w:t>
      </w:r>
    </w:p>
    <w:p w:rsidR="0083781D" w:rsidRDefault="0083781D" w:rsidP="0083781D">
      <w:pPr>
        <w:pStyle w:val="Heading2"/>
        <w:keepNext w:val="0"/>
        <w:spacing w:before="40"/>
        <w:ind w:left="360"/>
        <w:jc w:val="left"/>
        <w:rPr>
          <w:b w:val="0"/>
          <w:color w:val="000000" w:themeColor="text1"/>
          <w:szCs w:val="24"/>
        </w:rPr>
      </w:pPr>
      <w:r>
        <w:rPr>
          <w:b w:val="0"/>
          <w:color w:val="000000" w:themeColor="text1"/>
          <w:szCs w:val="24"/>
          <w:lang w:val="en-CA"/>
        </w:rPr>
        <w:t xml:space="preserve">(2) </w:t>
      </w:r>
      <w:r w:rsidRPr="00E002E5">
        <w:rPr>
          <w:b w:val="0"/>
          <w:color w:val="000000" w:themeColor="text1"/>
          <w:szCs w:val="24"/>
        </w:rPr>
        <w:t>Development of a set of arrangements to ensure financial sustainability of housing and utility services, taking into account</w:t>
      </w:r>
      <w:r>
        <w:rPr>
          <w:b w:val="0"/>
          <w:color w:val="000000" w:themeColor="text1"/>
          <w:szCs w:val="24"/>
        </w:rPr>
        <w:t xml:space="preserve"> affordability for all citizens</w:t>
      </w:r>
      <w:r w:rsidRPr="00E002E5">
        <w:rPr>
          <w:b w:val="0"/>
          <w:color w:val="000000" w:themeColor="text1"/>
          <w:szCs w:val="24"/>
        </w:rPr>
        <w:t>”</w:t>
      </w:r>
      <w:r>
        <w:rPr>
          <w:b w:val="0"/>
          <w:color w:val="000000" w:themeColor="text1"/>
          <w:szCs w:val="24"/>
        </w:rPr>
        <w:t xml:space="preserve">; </w:t>
      </w:r>
    </w:p>
    <w:p w:rsidR="0083781D" w:rsidRDefault="0083781D" w:rsidP="0083781D">
      <w:pPr>
        <w:pStyle w:val="Heading2"/>
        <w:keepNext w:val="0"/>
        <w:spacing w:before="40"/>
        <w:ind w:left="360"/>
        <w:jc w:val="left"/>
        <w:rPr>
          <w:b w:val="0"/>
          <w:color w:val="000000" w:themeColor="text1"/>
          <w:szCs w:val="24"/>
        </w:rPr>
      </w:pPr>
      <w:r>
        <w:rPr>
          <w:b w:val="0"/>
          <w:color w:val="000000" w:themeColor="text1"/>
          <w:szCs w:val="24"/>
        </w:rPr>
        <w:t xml:space="preserve">(3) </w:t>
      </w:r>
      <w:r w:rsidRPr="00E002E5">
        <w:rPr>
          <w:b w:val="0"/>
          <w:color w:val="000000" w:themeColor="text1"/>
          <w:szCs w:val="24"/>
        </w:rPr>
        <w:t>“Development of a system of regulatory legal and policy developments in the area of management of drinking water supply, sanitation and hygiene, with a focus on the needs of women and girls, as well as vulnerable persons”;</w:t>
      </w:r>
      <w:r>
        <w:rPr>
          <w:b w:val="0"/>
          <w:color w:val="000000" w:themeColor="text1"/>
          <w:szCs w:val="24"/>
        </w:rPr>
        <w:t xml:space="preserve"> and </w:t>
      </w:r>
    </w:p>
    <w:p w:rsidR="0083781D" w:rsidRPr="0090619A" w:rsidRDefault="0083781D" w:rsidP="0083781D">
      <w:pPr>
        <w:pStyle w:val="Heading2"/>
        <w:keepNext w:val="0"/>
        <w:spacing w:before="40"/>
        <w:ind w:left="360"/>
        <w:jc w:val="left"/>
        <w:rPr>
          <w:b w:val="0"/>
          <w:color w:val="000000" w:themeColor="text1"/>
          <w:szCs w:val="24"/>
        </w:rPr>
      </w:pPr>
      <w:r>
        <w:rPr>
          <w:b w:val="0"/>
          <w:color w:val="000000" w:themeColor="text1"/>
          <w:szCs w:val="24"/>
        </w:rPr>
        <w:t xml:space="preserve">(4) </w:t>
      </w:r>
      <w:r w:rsidRPr="00E002E5">
        <w:rPr>
          <w:b w:val="0"/>
          <w:color w:val="000000" w:themeColor="text1"/>
          <w:szCs w:val="24"/>
        </w:rPr>
        <w:t>“Strengthening measures to improve san</w:t>
      </w:r>
      <w:r>
        <w:rPr>
          <w:b w:val="0"/>
          <w:color w:val="000000" w:themeColor="text1"/>
          <w:szCs w:val="24"/>
        </w:rPr>
        <w:t>itation and hygiene education”.</w:t>
      </w:r>
    </w:p>
    <w:p w:rsidR="0083781D" w:rsidRPr="00266568" w:rsidRDefault="0083781D" w:rsidP="0083781D">
      <w:pPr>
        <w:jc w:val="both"/>
        <w:rPr>
          <w:lang w:val="en-CA"/>
        </w:rPr>
      </w:pPr>
    </w:p>
    <w:p w:rsidR="0083781D" w:rsidRPr="006B1CEB" w:rsidRDefault="0083781D" w:rsidP="0083781D">
      <w:pPr>
        <w:jc w:val="both"/>
        <w:rPr>
          <w:lang w:val="en-CA"/>
        </w:rPr>
      </w:pPr>
      <w:r w:rsidRPr="006B1CEB">
        <w:rPr>
          <w:lang w:val="en-CA"/>
        </w:rPr>
        <w:t>Recommendation (A/HRC/33/49/Add.2, para. 59(d))</w:t>
      </w:r>
    </w:p>
    <w:p w:rsidR="0083781D" w:rsidRDefault="0083781D" w:rsidP="0083781D">
      <w:pPr>
        <w:jc w:val="both"/>
        <w:rPr>
          <w:lang w:val="en-CA"/>
        </w:rPr>
      </w:pPr>
      <w:r>
        <w:rPr>
          <w:lang w:val="en-CA"/>
        </w:rPr>
        <w:t>“</w:t>
      </w:r>
      <w:r w:rsidRPr="00160ED0">
        <w:rPr>
          <w:lang w:val="en-CA"/>
        </w:rPr>
        <w:t>Develop guidance and review financial support regarding latrine construction and sludge management to ensure that toilets are hygienic to use and to maintain and that waste matter is safely contained, transported, treated and disposed of or recycled</w:t>
      </w:r>
      <w:r>
        <w:rPr>
          <w:lang w:val="en-CA"/>
        </w:rPr>
        <w:t>”</w:t>
      </w:r>
      <w:r w:rsidRPr="00160ED0">
        <w:rPr>
          <w:lang w:val="en-CA"/>
        </w:rPr>
        <w:t xml:space="preserve">; </w:t>
      </w:r>
    </w:p>
    <w:p w:rsidR="0083781D" w:rsidRDefault="0083781D" w:rsidP="0083781D">
      <w:pPr>
        <w:jc w:val="both"/>
        <w:rPr>
          <w:lang w:val="en-CA"/>
        </w:rPr>
      </w:pPr>
    </w:p>
    <w:p w:rsidR="0083781D" w:rsidRPr="00081C41" w:rsidRDefault="0083781D" w:rsidP="0083781D">
      <w:pPr>
        <w:ind w:left="360"/>
        <w:jc w:val="both"/>
        <w:rPr>
          <w:lang w:val="en-CA"/>
        </w:rPr>
      </w:pPr>
      <w:r>
        <w:t xml:space="preserve">Question 8. </w:t>
      </w:r>
      <w:r w:rsidRPr="00081C41">
        <w:t xml:space="preserve">Please explain the steps taken by the Government to develop guidance and </w:t>
      </w:r>
      <w:r>
        <w:t>improve</w:t>
      </w:r>
      <w:r w:rsidRPr="00081C41">
        <w:t xml:space="preserve"> financial support regarding latrine construction and sludge management to ensure that toilets are hygienic to use and to maintain and that waste matter is safely contained, transported, treated and disposed of or recycled.</w:t>
      </w:r>
    </w:p>
    <w:p w:rsidR="0083781D" w:rsidRPr="00010814" w:rsidRDefault="0083781D" w:rsidP="0083781D">
      <w:pPr>
        <w:jc w:val="both"/>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59(e))</w:t>
      </w:r>
    </w:p>
    <w:p w:rsidR="0083781D" w:rsidRPr="00010814" w:rsidRDefault="0083781D" w:rsidP="0083781D">
      <w:pPr>
        <w:jc w:val="both"/>
        <w:rPr>
          <w:bCs/>
        </w:rPr>
      </w:pPr>
      <w:r>
        <w:rPr>
          <w:bCs/>
        </w:rPr>
        <w:t>“</w:t>
      </w:r>
      <w:r w:rsidRPr="00921B57">
        <w:rPr>
          <w:bCs/>
        </w:rPr>
        <w:t>Urgently strengthen the capacity of water quality monitoring and surveillance to ensure safe water</w:t>
      </w:r>
      <w:r>
        <w:rPr>
          <w:bCs/>
        </w:rPr>
        <w:t>”</w:t>
      </w:r>
      <w:r w:rsidRPr="00921B57">
        <w:rPr>
          <w:bCs/>
        </w:rPr>
        <w:t xml:space="preserve">; </w:t>
      </w:r>
    </w:p>
    <w:p w:rsidR="0083781D" w:rsidRPr="00010814" w:rsidRDefault="0083781D" w:rsidP="0083781D">
      <w:pPr>
        <w:jc w:val="both"/>
        <w:rPr>
          <w:bCs/>
        </w:rPr>
      </w:pPr>
    </w:p>
    <w:p w:rsidR="0083781D" w:rsidRDefault="0083781D" w:rsidP="0083781D">
      <w:pPr>
        <w:ind w:left="360"/>
        <w:jc w:val="both"/>
      </w:pPr>
      <w:r>
        <w:lastRenderedPageBreak/>
        <w:t>Question 9. P</w:t>
      </w:r>
      <w:r w:rsidRPr="00081C41">
        <w:t xml:space="preserve">lease describe </w:t>
      </w:r>
      <w:r>
        <w:t>how the</w:t>
      </w:r>
      <w:r w:rsidRPr="00A156C3">
        <w:t xml:space="preserve"> </w:t>
      </w:r>
      <w:r w:rsidRPr="008D5D7F">
        <w:t>National Development Strategy 2016-2030</w:t>
      </w:r>
      <w:r>
        <w:t xml:space="preserve"> particularly its aim at </w:t>
      </w:r>
      <w:r w:rsidRPr="00081C41">
        <w:t>“</w:t>
      </w:r>
      <w:r>
        <w:t>mo</w:t>
      </w:r>
      <w:r w:rsidRPr="00081C41">
        <w:t>nitoring and encouraging reduction of water</w:t>
      </w:r>
      <w:r>
        <w:t xml:space="preserve">, air and soil pollution” takes into account quality monitoring and surveillance to ensure safe drinking water. </w:t>
      </w:r>
    </w:p>
    <w:p w:rsidR="0083781D" w:rsidRPr="00081C41" w:rsidRDefault="0083781D" w:rsidP="0083781D">
      <w:pPr>
        <w:ind w:left="360"/>
        <w:jc w:val="both"/>
      </w:pPr>
    </w:p>
    <w:p w:rsidR="0083781D" w:rsidRPr="00081C41" w:rsidRDefault="0083781D" w:rsidP="0083781D">
      <w:pPr>
        <w:ind w:left="360"/>
        <w:jc w:val="both"/>
      </w:pPr>
      <w:r>
        <w:t xml:space="preserve">Question 10. </w:t>
      </w:r>
      <w:r w:rsidRPr="00081C41">
        <w:t xml:space="preserve">In reference to the Tajikistan Water Public Environmental Expenditure Review, (UNDP, UNEP &amp; PEI, 2016) indicating that a “National drinking water improvement program is yet to be developed and adopted so as the Law on the ‘the Right of population for clean water and communal services’”, please explain any steps taken to develop said </w:t>
      </w:r>
      <w:proofErr w:type="spellStart"/>
      <w:r w:rsidRPr="00081C41">
        <w:t>program</w:t>
      </w:r>
      <w:r>
        <w:t>me</w:t>
      </w:r>
      <w:proofErr w:type="spellEnd"/>
      <w:r w:rsidRPr="00081C41">
        <w:t xml:space="preserve"> and law.</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59(f))</w:t>
      </w:r>
    </w:p>
    <w:p w:rsidR="0083781D" w:rsidRPr="00010814" w:rsidRDefault="0083781D" w:rsidP="0083781D">
      <w:pPr>
        <w:jc w:val="both"/>
        <w:rPr>
          <w:bCs/>
        </w:rPr>
      </w:pPr>
      <w:r>
        <w:rPr>
          <w:bCs/>
        </w:rPr>
        <w:t>“</w:t>
      </w:r>
      <w:r w:rsidRPr="00921B57">
        <w:rPr>
          <w:bCs/>
        </w:rPr>
        <w:t>Review the tariff system comprehensively and increase the rate for those sectors which are capable of paying more, taking into consideration the sustainability of water and sanitation services and affordability for all</w:t>
      </w:r>
      <w:r>
        <w:rPr>
          <w:bCs/>
        </w:rPr>
        <w:t>”</w:t>
      </w:r>
      <w:r w:rsidRPr="00921B57">
        <w:rPr>
          <w:bCs/>
        </w:rPr>
        <w:t xml:space="preserve">; </w:t>
      </w:r>
    </w:p>
    <w:p w:rsidR="0083781D" w:rsidRPr="00347674" w:rsidRDefault="0083781D" w:rsidP="0083781D">
      <w:pPr>
        <w:jc w:val="both"/>
        <w:rPr>
          <w:lang w:val="en-CA"/>
        </w:rPr>
      </w:pPr>
    </w:p>
    <w:p w:rsidR="0083781D" w:rsidRPr="00347674" w:rsidRDefault="0083781D" w:rsidP="0083781D">
      <w:pPr>
        <w:ind w:left="360"/>
        <w:jc w:val="both"/>
        <w:rPr>
          <w:lang w:val="en-CA"/>
        </w:rPr>
      </w:pPr>
      <w:r>
        <w:rPr>
          <w:bCs/>
        </w:rPr>
        <w:t>Question 11. P</w:t>
      </w:r>
      <w:r w:rsidRPr="00347674">
        <w:rPr>
          <w:bCs/>
        </w:rPr>
        <w:t xml:space="preserve">lease </w:t>
      </w:r>
      <w:r>
        <w:rPr>
          <w:bCs/>
        </w:rPr>
        <w:t>describe</w:t>
      </w:r>
      <w:r w:rsidRPr="00347674">
        <w:rPr>
          <w:bCs/>
        </w:rPr>
        <w:t xml:space="preserve"> concrete measures taken to review the tariff system to ensure greater financial sustainability of water and sanitation services and affordability for all.</w:t>
      </w:r>
      <w:r>
        <w:rPr>
          <w:bCs/>
        </w:rPr>
        <w:t xml:space="preserve"> (R</w:t>
      </w:r>
      <w:r w:rsidRPr="00347674">
        <w:rPr>
          <w:bCs/>
        </w:rPr>
        <w:t xml:space="preserve">eference </w:t>
      </w:r>
      <w:proofErr w:type="gramStart"/>
      <w:r>
        <w:rPr>
          <w:bCs/>
        </w:rPr>
        <w:t>is made</w:t>
      </w:r>
      <w:proofErr w:type="gramEnd"/>
      <w:r>
        <w:rPr>
          <w:bCs/>
        </w:rPr>
        <w:t xml:space="preserve"> </w:t>
      </w:r>
      <w:r w:rsidRPr="00347674">
        <w:rPr>
          <w:bCs/>
        </w:rPr>
        <w:t>to the recommendation of the Development Coordination Council at the Meeting of the National Development Council under the President of the Republic of Tajikistan, 21 June 2016, “to adjust water tariffs, taking into account the ability to pay by poor households, and to improve tariff collection to enable the water sector to become self-financed</w:t>
      </w:r>
      <w:r>
        <w:rPr>
          <w:bCs/>
        </w:rPr>
        <w:t>.</w:t>
      </w:r>
      <w:r w:rsidRPr="00347674">
        <w:rPr>
          <w:bCs/>
        </w:rPr>
        <w:t>”</w:t>
      </w:r>
      <w:r>
        <w:rPr>
          <w:bCs/>
        </w:rPr>
        <w:t>)</w:t>
      </w:r>
      <w:r w:rsidRPr="00347674">
        <w:rPr>
          <w:bCs/>
        </w:rPr>
        <w:t xml:space="preserve"> </w:t>
      </w:r>
    </w:p>
    <w:p w:rsidR="0083781D" w:rsidRDefault="0083781D" w:rsidP="0083781D">
      <w:pPr>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59(g))</w:t>
      </w:r>
    </w:p>
    <w:p w:rsidR="0083781D" w:rsidRPr="00921B57" w:rsidRDefault="0083781D" w:rsidP="0083781D">
      <w:pPr>
        <w:jc w:val="both"/>
        <w:rPr>
          <w:bCs/>
        </w:rPr>
      </w:pPr>
      <w:r>
        <w:rPr>
          <w:bCs/>
        </w:rPr>
        <w:t>“</w:t>
      </w:r>
      <w:r w:rsidRPr="00921B57">
        <w:rPr>
          <w:bCs/>
        </w:rPr>
        <w:t>At the same time, adopt safeguard mechanisms to protect access to essential water and sanitation for those who live in poverty and those who have special needs, including health conditions</w:t>
      </w:r>
      <w:r>
        <w:rPr>
          <w:bCs/>
        </w:rPr>
        <w:t>”</w:t>
      </w:r>
      <w:r w:rsidRPr="00921B57">
        <w:rPr>
          <w:bCs/>
        </w:rPr>
        <w:t xml:space="preserve">; </w:t>
      </w:r>
    </w:p>
    <w:p w:rsidR="0083781D" w:rsidRPr="007633E1" w:rsidRDefault="0083781D" w:rsidP="0083781D">
      <w:pPr>
        <w:jc w:val="both"/>
        <w:rPr>
          <w:bCs/>
        </w:rPr>
      </w:pPr>
    </w:p>
    <w:p w:rsidR="0083781D" w:rsidRPr="00347674" w:rsidRDefault="0083781D" w:rsidP="0083781D">
      <w:pPr>
        <w:ind w:left="360"/>
        <w:jc w:val="both"/>
        <w:rPr>
          <w:lang w:val="en-CA"/>
        </w:rPr>
      </w:pPr>
      <w:r>
        <w:rPr>
          <w:bCs/>
        </w:rPr>
        <w:t>Question 12</w:t>
      </w:r>
      <w:r w:rsidRPr="00347674">
        <w:rPr>
          <w:bCs/>
        </w:rPr>
        <w:t xml:space="preserve">. </w:t>
      </w:r>
      <w:r w:rsidRPr="00347674">
        <w:rPr>
          <w:lang w:val="en-CA"/>
        </w:rPr>
        <w:t xml:space="preserve">Please explain all safeguards—including </w:t>
      </w:r>
      <w:r w:rsidRPr="00347674">
        <w:rPr>
          <w:bCs/>
        </w:rPr>
        <w:t xml:space="preserve">financial assistance, special tariffs, subsidies or other measures—already </w:t>
      </w:r>
      <w:r w:rsidRPr="00347674">
        <w:rPr>
          <w:lang w:val="en-CA"/>
        </w:rPr>
        <w:t xml:space="preserve">established </w:t>
      </w:r>
      <w:r w:rsidRPr="00347674">
        <w:rPr>
          <w:bCs/>
        </w:rPr>
        <w:t xml:space="preserve">or in discussion, </w:t>
      </w:r>
      <w:r w:rsidRPr="00347674">
        <w:rPr>
          <w:lang w:val="en-CA"/>
        </w:rPr>
        <w:t>to increase tariffs for those sectors which are capable of paying more and protect</w:t>
      </w:r>
      <w:r w:rsidRPr="00347674">
        <w:rPr>
          <w:bCs/>
        </w:rPr>
        <w:t xml:space="preserve"> access to essential water and sanitation for those living in poverty and those with special needs, including health conditions. </w:t>
      </w:r>
    </w:p>
    <w:p w:rsidR="0083781D" w:rsidRPr="00010814" w:rsidRDefault="0083781D" w:rsidP="0083781D">
      <w:pPr>
        <w:tabs>
          <w:tab w:val="left" w:pos="4927"/>
        </w:tabs>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59(h))</w:t>
      </w:r>
    </w:p>
    <w:p w:rsidR="0083781D" w:rsidRPr="00921B57" w:rsidRDefault="0083781D" w:rsidP="0083781D">
      <w:pPr>
        <w:jc w:val="both"/>
        <w:rPr>
          <w:bCs/>
        </w:rPr>
      </w:pPr>
      <w:r>
        <w:rPr>
          <w:bCs/>
        </w:rPr>
        <w:t>“</w:t>
      </w:r>
      <w:r w:rsidRPr="00921B57">
        <w:rPr>
          <w:bCs/>
        </w:rPr>
        <w:t>Invest in rehabilitation and reconstruction of old infrastructure, as well as in the maintenance and operation of new and existing services, in order to avoid deterioration in the services currently provided. The Government should seek international assistance with clear plans</w:t>
      </w:r>
      <w:r>
        <w:rPr>
          <w:bCs/>
        </w:rPr>
        <w:t>”</w:t>
      </w:r>
      <w:r w:rsidRPr="00921B57">
        <w:rPr>
          <w:bCs/>
        </w:rPr>
        <w:t xml:space="preserve">; </w:t>
      </w:r>
    </w:p>
    <w:p w:rsidR="0083781D" w:rsidRDefault="0083781D" w:rsidP="0083781D">
      <w:pPr>
        <w:ind w:left="360"/>
        <w:jc w:val="both"/>
        <w:rPr>
          <w:lang w:val="en-CA"/>
        </w:rPr>
      </w:pPr>
    </w:p>
    <w:p w:rsidR="0083781D" w:rsidRPr="00471B95" w:rsidRDefault="0083781D" w:rsidP="0083781D">
      <w:pPr>
        <w:ind w:left="360"/>
        <w:jc w:val="both"/>
        <w:rPr>
          <w:lang w:val="en-CA"/>
        </w:rPr>
      </w:pPr>
      <w:r w:rsidRPr="0090619A">
        <w:rPr>
          <w:lang w:val="en-CA"/>
        </w:rPr>
        <w:t>Question 1</w:t>
      </w:r>
      <w:r>
        <w:rPr>
          <w:lang w:val="en-CA"/>
        </w:rPr>
        <w:t>3</w:t>
      </w:r>
      <w:r w:rsidRPr="0090619A">
        <w:rPr>
          <w:lang w:val="en-CA"/>
        </w:rPr>
        <w:t xml:space="preserve">. </w:t>
      </w:r>
      <w:proofErr w:type="gramStart"/>
      <w:r w:rsidRPr="0090619A">
        <w:rPr>
          <w:lang w:val="en-CA"/>
        </w:rPr>
        <w:t xml:space="preserve">Please describe the measures taken by the Government to accomplish the activity expressed in the National Development Strategy 2016-2030 - </w:t>
      </w:r>
      <w:r w:rsidRPr="0090619A">
        <w:t xml:space="preserve">“Development and promotion of investment projects to finance the construction / rehabilitation of water supply and sewerage systems, on-farm water supply systems and wells, expansion of urban water supply networks” - </w:t>
      </w:r>
      <w:r w:rsidRPr="0090619A">
        <w:rPr>
          <w:lang w:val="en-CA"/>
        </w:rPr>
        <w:t>to develop and promote investment projects to finance the construction/rehabilitation of water supply and sewerage systems, on-farm water supply systems and wells, and expand water supply networks.</w:t>
      </w:r>
      <w:proofErr w:type="gramEnd"/>
    </w:p>
    <w:p w:rsidR="0083781D" w:rsidRDefault="0083781D" w:rsidP="0083781D">
      <w:pPr>
        <w:pStyle w:val="ListParagraph"/>
        <w:jc w:val="both"/>
        <w:rPr>
          <w:lang w:val="en-CA"/>
        </w:rPr>
      </w:pPr>
    </w:p>
    <w:p w:rsidR="0083781D" w:rsidRDefault="0083781D" w:rsidP="0083781D">
      <w:pPr>
        <w:pStyle w:val="ListParagraph"/>
        <w:jc w:val="both"/>
        <w:rPr>
          <w:lang w:val="en-CA"/>
        </w:rPr>
      </w:pPr>
    </w:p>
    <w:p w:rsidR="0083781D" w:rsidRDefault="0083781D" w:rsidP="0083781D">
      <w:pPr>
        <w:pStyle w:val="ListParagraph"/>
        <w:jc w:val="both"/>
        <w:rPr>
          <w:lang w:val="en-CA"/>
        </w:rPr>
      </w:pPr>
    </w:p>
    <w:p w:rsidR="0083781D" w:rsidRPr="00010814" w:rsidRDefault="0083781D" w:rsidP="0083781D">
      <w:pPr>
        <w:pStyle w:val="ListParagraph"/>
        <w:jc w:val="both"/>
        <w:rPr>
          <w:lang w:val="en-CA"/>
        </w:rPr>
      </w:pPr>
      <w:bookmarkStart w:id="0" w:name="_GoBack"/>
      <w:bookmarkEnd w:id="0"/>
    </w:p>
    <w:p w:rsidR="0083781D" w:rsidRDefault="0083781D" w:rsidP="0083781D">
      <w:pPr>
        <w:jc w:val="both"/>
        <w:rPr>
          <w:lang w:val="en-CA"/>
        </w:rPr>
      </w:pPr>
      <w:r>
        <w:rPr>
          <w:lang w:val="en-CA"/>
        </w:rPr>
        <w:lastRenderedPageBreak/>
        <w:t>Recommendation (</w:t>
      </w:r>
      <w:r>
        <w:t xml:space="preserve">A/HRC/33/49/Add.2, </w:t>
      </w:r>
      <w:r>
        <w:rPr>
          <w:lang w:val="en-CA"/>
        </w:rPr>
        <w:t>p</w:t>
      </w:r>
      <w:r w:rsidRPr="00010814">
        <w:rPr>
          <w:lang w:val="en-CA"/>
        </w:rPr>
        <w:t xml:space="preserve">ara. </w:t>
      </w:r>
      <w:r>
        <w:rPr>
          <w:lang w:val="en-CA"/>
        </w:rPr>
        <w:t>59(</w:t>
      </w:r>
      <w:proofErr w:type="spellStart"/>
      <w:r>
        <w:rPr>
          <w:lang w:val="en-CA"/>
        </w:rPr>
        <w:t>i</w:t>
      </w:r>
      <w:proofErr w:type="spellEnd"/>
      <w:r>
        <w:rPr>
          <w:lang w:val="en-CA"/>
        </w:rPr>
        <w:t>))</w:t>
      </w:r>
    </w:p>
    <w:p w:rsidR="0083781D" w:rsidRPr="00F81E39" w:rsidRDefault="0083781D" w:rsidP="0083781D">
      <w:pPr>
        <w:jc w:val="both"/>
        <w:rPr>
          <w:bCs/>
        </w:rPr>
      </w:pPr>
      <w:r>
        <w:rPr>
          <w:bCs/>
        </w:rPr>
        <w:t>“</w:t>
      </w:r>
      <w:r w:rsidRPr="00F81E39">
        <w:rPr>
          <w:bCs/>
        </w:rPr>
        <w:t>Improve access to water, sanitation and hygiene in public institutions, in particular schools and health facilities, as a matter of priority, and install menstrual hygiene management syst</w:t>
      </w:r>
      <w:r>
        <w:rPr>
          <w:bCs/>
        </w:rPr>
        <w:t>ems in all public institutions”</w:t>
      </w:r>
      <w:r w:rsidRPr="00010814">
        <w:rPr>
          <w:bCs/>
        </w:rPr>
        <w:t>;</w:t>
      </w:r>
      <w:r w:rsidRPr="00010814">
        <w:rPr>
          <w:lang w:val="en-CA"/>
        </w:rPr>
        <w:tab/>
      </w:r>
    </w:p>
    <w:p w:rsidR="0083781D" w:rsidRPr="00010814" w:rsidRDefault="0083781D" w:rsidP="0083781D">
      <w:pPr>
        <w:rPr>
          <w:lang w:val="en-CA"/>
        </w:rPr>
      </w:pPr>
    </w:p>
    <w:p w:rsidR="0083781D" w:rsidRDefault="0083781D" w:rsidP="0083781D">
      <w:pPr>
        <w:ind w:left="360"/>
        <w:jc w:val="both"/>
      </w:pPr>
      <w:r>
        <w:t xml:space="preserve">Question 14. </w:t>
      </w:r>
      <w:r w:rsidRPr="008D5D7F">
        <w:t xml:space="preserve">Please describe </w:t>
      </w:r>
      <w:r>
        <w:t>any</w:t>
      </w:r>
      <w:r w:rsidRPr="008D5D7F">
        <w:t xml:space="preserve"> measures taken by the Government to i</w:t>
      </w:r>
      <w:r w:rsidRPr="008D5D7F">
        <w:rPr>
          <w:bCs/>
        </w:rPr>
        <w:t>mprove access to water, sanitation and hygiene in public institutions, in particular schools and health facilities, particularly mentioning measures to ensure adequate menstrual hygiene management systems in all public institutions.</w:t>
      </w:r>
      <w:r w:rsidRPr="008D5D7F">
        <w:rPr>
          <w:lang w:val="en-CA"/>
        </w:rPr>
        <w:t xml:space="preserve"> (Reference is made to the concerns expressed by the Committee on the Rights of the Child,</w:t>
      </w:r>
      <w:r w:rsidRPr="008D5D7F">
        <w:t xml:space="preserve"> (CRC/C/TJK/CO/3-5, para</w:t>
      </w:r>
      <w:r>
        <w:t>.</w:t>
      </w:r>
      <w:r w:rsidRPr="008D5D7F">
        <w:t xml:space="preserve"> 30), </w:t>
      </w:r>
      <w:proofErr w:type="gramStart"/>
      <w:r w:rsidRPr="008D5D7F">
        <w:t>indicating that</w:t>
      </w:r>
      <w:proofErr w:type="gramEnd"/>
      <w:r w:rsidRPr="008D5D7F">
        <w:t xml:space="preserve"> “[h]</w:t>
      </w:r>
      <w:proofErr w:type="spellStart"/>
      <w:r w:rsidRPr="008D5D7F">
        <w:t>ealth</w:t>
      </w:r>
      <w:proofErr w:type="spellEnd"/>
      <w:r w:rsidRPr="008D5D7F">
        <w:t xml:space="preserve"> service delivery is weakened by the poor infrastructure and equipment with hospital buildings frequently lacking water, sanitation and electricity”).</w:t>
      </w:r>
    </w:p>
    <w:p w:rsidR="0083781D" w:rsidRDefault="0083781D" w:rsidP="0083781D">
      <w:pPr>
        <w:ind w:left="360"/>
        <w:jc w:val="both"/>
      </w:pPr>
    </w:p>
    <w:p w:rsidR="0083781D" w:rsidRPr="00837C16" w:rsidRDefault="0083781D" w:rsidP="0083781D">
      <w:pPr>
        <w:ind w:left="360"/>
        <w:jc w:val="both"/>
        <w:rPr>
          <w:sz w:val="28"/>
        </w:rPr>
      </w:pPr>
      <w:r>
        <w:t xml:space="preserve">Question 15. </w:t>
      </w:r>
      <w:proofErr w:type="gramStart"/>
      <w:r w:rsidRPr="008D5D7F">
        <w:t>In reference to the National Development Strategy 2016-2030, with regard to the provision of water and sanitation services, please provide concrete examples of how the Government is implementing the following activities</w:t>
      </w:r>
      <w:r>
        <w:t xml:space="preserve">: (1) </w:t>
      </w:r>
      <w:r w:rsidRPr="00837C16">
        <w:rPr>
          <w:szCs w:val="22"/>
        </w:rPr>
        <w:t xml:space="preserve">“Ensuring gender equality and access to education </w:t>
      </w:r>
      <w:r>
        <w:rPr>
          <w:szCs w:val="22"/>
        </w:rPr>
        <w:t>[</w:t>
      </w:r>
      <w:r w:rsidRPr="00837C16">
        <w:rPr>
          <w:szCs w:val="22"/>
        </w:rPr>
        <w:t>through</w:t>
      </w:r>
      <w:r>
        <w:rPr>
          <w:szCs w:val="22"/>
        </w:rPr>
        <w:t>] a set of measures on</w:t>
      </w:r>
      <w:r w:rsidRPr="00837C16">
        <w:rPr>
          <w:szCs w:val="22"/>
        </w:rPr>
        <w:t xml:space="preserve"> the construction and reconstruction of public pre-schools and schools in urban and rural areas</w:t>
      </w:r>
      <w:r w:rsidRPr="00837C16">
        <w:rPr>
          <w:b/>
          <w:szCs w:val="22"/>
        </w:rPr>
        <w:t xml:space="preserve"> </w:t>
      </w:r>
      <w:r w:rsidRPr="00837C16">
        <w:rPr>
          <w:szCs w:val="22"/>
        </w:rPr>
        <w:t>accompanied by development of appropriate infrastructure (…water supply, sanitation and hygiene);</w:t>
      </w:r>
      <w:r>
        <w:rPr>
          <w:szCs w:val="22"/>
        </w:rPr>
        <w:t xml:space="preserve"> and (2) “</w:t>
      </w:r>
      <w:r w:rsidRPr="00837C16">
        <w:rPr>
          <w:szCs w:val="22"/>
        </w:rPr>
        <w:t>In the area of improving the availability, quality and eff</w:t>
      </w:r>
      <w:r>
        <w:rPr>
          <w:szCs w:val="22"/>
        </w:rPr>
        <w:t>iciency of health care services…</w:t>
      </w:r>
      <w:r w:rsidRPr="00837C16">
        <w:rPr>
          <w:szCs w:val="22"/>
        </w:rPr>
        <w:t>Modernization of infrastructure for drinking water supply, sanitation and hygiene… especially in rural areas and small towns”.</w:t>
      </w:r>
      <w:proofErr w:type="gramEnd"/>
    </w:p>
    <w:p w:rsidR="0083781D" w:rsidRPr="00E25753" w:rsidRDefault="0083781D" w:rsidP="0083781D">
      <w:pPr>
        <w:jc w:val="both"/>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59(j))</w:t>
      </w:r>
    </w:p>
    <w:p w:rsidR="0083781D" w:rsidRPr="00AA674C" w:rsidRDefault="0083781D" w:rsidP="0083781D">
      <w:pPr>
        <w:jc w:val="both"/>
        <w:rPr>
          <w:bCs/>
        </w:rPr>
      </w:pPr>
      <w:r>
        <w:rPr>
          <w:bCs/>
        </w:rPr>
        <w:t>“</w:t>
      </w:r>
      <w:r w:rsidRPr="00E25753">
        <w:rPr>
          <w:bCs/>
        </w:rPr>
        <w:t>Start a discussion without delay on the establishment of an independent regulator with competence to monitor the compliance of water and sanitation service providers with the normative content of the human rights to water and sanitation</w:t>
      </w:r>
      <w:r>
        <w:rPr>
          <w:bCs/>
        </w:rPr>
        <w:t>”</w:t>
      </w:r>
      <w:r w:rsidRPr="00E25753">
        <w:rPr>
          <w:bCs/>
        </w:rPr>
        <w:t xml:space="preserve">; </w:t>
      </w:r>
    </w:p>
    <w:p w:rsidR="0083781D" w:rsidRPr="00010814" w:rsidRDefault="0083781D" w:rsidP="0083781D">
      <w:pPr>
        <w:rPr>
          <w:lang w:val="en-CA"/>
        </w:rPr>
      </w:pPr>
    </w:p>
    <w:p w:rsidR="0083781D" w:rsidRPr="008D5D7F" w:rsidRDefault="0083781D" w:rsidP="0083781D">
      <w:pPr>
        <w:ind w:left="360"/>
        <w:jc w:val="both"/>
        <w:rPr>
          <w:bCs/>
        </w:rPr>
      </w:pPr>
      <w:r>
        <w:rPr>
          <w:bCs/>
        </w:rPr>
        <w:t xml:space="preserve">Question 16. </w:t>
      </w:r>
      <w:r w:rsidRPr="008D5D7F">
        <w:rPr>
          <w:bCs/>
        </w:rPr>
        <w:t xml:space="preserve">Please clarify the nature and progress of all relevant discussions held by the Government to establish an independent regulator with competence to monitor the compliance of water and sanitation service providers with the normative content of the human rights to water and sanitation. </w:t>
      </w:r>
    </w:p>
    <w:p w:rsidR="0083781D" w:rsidRPr="00010814" w:rsidRDefault="0083781D" w:rsidP="0083781D">
      <w:pPr>
        <w:tabs>
          <w:tab w:val="left" w:pos="4927"/>
        </w:tabs>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59(k))</w:t>
      </w:r>
    </w:p>
    <w:p w:rsidR="0083781D" w:rsidRPr="00E25753" w:rsidRDefault="0083781D" w:rsidP="0083781D">
      <w:pPr>
        <w:jc w:val="both"/>
        <w:rPr>
          <w:bCs/>
        </w:rPr>
      </w:pPr>
      <w:r>
        <w:rPr>
          <w:bCs/>
        </w:rPr>
        <w:t>“</w:t>
      </w:r>
      <w:r w:rsidRPr="00E25753">
        <w:rPr>
          <w:bCs/>
        </w:rPr>
        <w:t>Protect the right to information and strengthen the accountability mechanism, including through strengthening the power of the Ombudsman, as well as respecting t</w:t>
      </w:r>
      <w:r>
        <w:rPr>
          <w:bCs/>
        </w:rPr>
        <w:t>he activities of civil society”</w:t>
      </w:r>
      <w:r w:rsidRPr="00010814">
        <w:rPr>
          <w:bCs/>
        </w:rPr>
        <w:t>;</w:t>
      </w:r>
      <w:r w:rsidRPr="00010814">
        <w:rPr>
          <w:lang w:val="en-CA"/>
        </w:rPr>
        <w:tab/>
      </w:r>
    </w:p>
    <w:p w:rsidR="0083781D" w:rsidRPr="00010814" w:rsidRDefault="0083781D" w:rsidP="0083781D">
      <w:pPr>
        <w:rPr>
          <w:lang w:val="en-CA"/>
        </w:rPr>
      </w:pPr>
    </w:p>
    <w:p w:rsidR="0083781D" w:rsidRPr="00067B4D" w:rsidRDefault="0083781D" w:rsidP="0083781D">
      <w:pPr>
        <w:ind w:left="360"/>
        <w:jc w:val="both"/>
        <w:rPr>
          <w:bCs/>
        </w:rPr>
      </w:pPr>
      <w:r>
        <w:rPr>
          <w:lang w:val="en-CA"/>
        </w:rPr>
        <w:t xml:space="preserve">Question 17. </w:t>
      </w:r>
      <w:r w:rsidRPr="00067B4D">
        <w:rPr>
          <w:lang w:val="en-CA"/>
        </w:rPr>
        <w:t xml:space="preserve">Please describe </w:t>
      </w:r>
      <w:r>
        <w:rPr>
          <w:lang w:val="en-CA"/>
        </w:rPr>
        <w:t>any</w:t>
      </w:r>
      <w:r w:rsidRPr="00067B4D">
        <w:rPr>
          <w:lang w:val="en-CA"/>
        </w:rPr>
        <w:t xml:space="preserve"> measures taken by the Government to protect the right to </w:t>
      </w:r>
      <w:r w:rsidRPr="00067B4D">
        <w:t xml:space="preserve">information </w:t>
      </w:r>
      <w:r w:rsidRPr="00067B4D">
        <w:rPr>
          <w:bCs/>
        </w:rPr>
        <w:t>and</w:t>
      </w:r>
      <w:r w:rsidRPr="00067B4D">
        <w:t xml:space="preserve"> strengthen the accountability mechanism, including all action taken to strengthen the power of the Ombudsman and respect the activities of civil society</w:t>
      </w:r>
      <w:r w:rsidRPr="00067B4D">
        <w:rPr>
          <w:lang w:val="en-CA"/>
        </w:rPr>
        <w:t>.</w:t>
      </w:r>
    </w:p>
    <w:p w:rsidR="0083781D" w:rsidRPr="00471B95" w:rsidRDefault="0083781D" w:rsidP="0083781D">
      <w:pPr>
        <w:jc w:val="both"/>
        <w:rPr>
          <w:bCs/>
        </w:rPr>
      </w:pPr>
    </w:p>
    <w:p w:rsidR="0083781D" w:rsidRPr="00067B4D" w:rsidRDefault="0083781D" w:rsidP="0083781D">
      <w:pPr>
        <w:ind w:left="360"/>
        <w:jc w:val="both"/>
        <w:rPr>
          <w:bCs/>
        </w:rPr>
      </w:pPr>
      <w:r w:rsidRPr="00471B95">
        <w:rPr>
          <w:bCs/>
        </w:rPr>
        <w:t>Question 1</w:t>
      </w:r>
      <w:r>
        <w:rPr>
          <w:bCs/>
        </w:rPr>
        <w:t>8</w:t>
      </w:r>
      <w:r w:rsidRPr="00471B95">
        <w:rPr>
          <w:bCs/>
        </w:rPr>
        <w:t xml:space="preserve">. </w:t>
      </w:r>
      <w:proofErr w:type="gramStart"/>
      <w:r w:rsidRPr="00471B95">
        <w:rPr>
          <w:bCs/>
        </w:rPr>
        <w:t xml:space="preserve">In reference to the project, “Support to effective regulatory framework and private sector involvement for drinking water supply and sanitation sector in Tajikistan”, funded by UNDP and SIWI, and executed by </w:t>
      </w:r>
      <w:r w:rsidRPr="00471B95">
        <w:rPr>
          <w:lang w:val="en-CA"/>
        </w:rPr>
        <w:t>UNDP / EEP</w:t>
      </w:r>
      <w:r>
        <w:rPr>
          <w:lang w:val="en-CA"/>
        </w:rPr>
        <w:t xml:space="preserve"> together with the Ministry of Energy and Water Resources</w:t>
      </w:r>
      <w:r w:rsidRPr="00471B95">
        <w:rPr>
          <w:lang w:val="en-CA"/>
        </w:rPr>
        <w:t>, please clarify the attainment of objectives to create online resources for the PO Consumer Union to extend legal services for drinking water consumers throughout Tajikistan</w:t>
      </w:r>
      <w:r w:rsidRPr="00471B95">
        <w:rPr>
          <w:bCs/>
        </w:rPr>
        <w:t xml:space="preserve"> and additional </w:t>
      </w:r>
      <w:r w:rsidRPr="00067B4D">
        <w:rPr>
          <w:bCs/>
        </w:rPr>
        <w:t>knowledge products with legal information for consumers.</w:t>
      </w:r>
      <w:proofErr w:type="gramEnd"/>
      <w:r w:rsidRPr="00067B4D">
        <w:rPr>
          <w:bCs/>
        </w:rPr>
        <w:t xml:space="preserve"> </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lastRenderedPageBreak/>
        <w:t>Recommendation (</w:t>
      </w:r>
      <w:r>
        <w:t xml:space="preserve">A/HRC/33/49/Add.2, </w:t>
      </w:r>
      <w:r>
        <w:rPr>
          <w:lang w:val="en-CA"/>
        </w:rPr>
        <w:t>p</w:t>
      </w:r>
      <w:r w:rsidRPr="00010814">
        <w:rPr>
          <w:lang w:val="en-CA"/>
        </w:rPr>
        <w:t xml:space="preserve">ara. </w:t>
      </w:r>
      <w:r>
        <w:rPr>
          <w:lang w:val="en-CA"/>
        </w:rPr>
        <w:t>59(l))</w:t>
      </w:r>
    </w:p>
    <w:p w:rsidR="0083781D" w:rsidRPr="00E25753" w:rsidRDefault="0083781D" w:rsidP="0083781D">
      <w:pPr>
        <w:jc w:val="both"/>
        <w:rPr>
          <w:bCs/>
        </w:rPr>
      </w:pPr>
      <w:r>
        <w:rPr>
          <w:bCs/>
        </w:rPr>
        <w:t>“</w:t>
      </w:r>
      <w:r w:rsidRPr="00E25753">
        <w:rPr>
          <w:bCs/>
        </w:rPr>
        <w:t>Review laws and policies that could potentially weaken civil society organizations, including newly adopted amendments to the Law on Public Associations, and provide a wider space for civil society to openly discuss policies and people’s needs relating to access to water, sanitation and hygiene, with capacity for actual influence in decision-making processes</w:t>
      </w:r>
      <w:r>
        <w:rPr>
          <w:bCs/>
        </w:rPr>
        <w:t>”</w:t>
      </w:r>
      <w:r w:rsidRPr="00E25753">
        <w:rPr>
          <w:bCs/>
        </w:rPr>
        <w:t xml:space="preserve">; </w:t>
      </w:r>
    </w:p>
    <w:p w:rsidR="0083781D" w:rsidRPr="00010814" w:rsidRDefault="0083781D" w:rsidP="0083781D">
      <w:pPr>
        <w:rPr>
          <w:lang w:val="en-CA"/>
        </w:rPr>
      </w:pPr>
    </w:p>
    <w:p w:rsidR="0083781D" w:rsidRPr="008305F2" w:rsidRDefault="0083781D" w:rsidP="0083781D">
      <w:pPr>
        <w:ind w:left="360"/>
        <w:jc w:val="both"/>
        <w:rPr>
          <w:bCs/>
        </w:rPr>
      </w:pPr>
      <w:r>
        <w:rPr>
          <w:lang w:val="en-CA"/>
        </w:rPr>
        <w:t xml:space="preserve">Question 19. </w:t>
      </w:r>
      <w:r w:rsidRPr="008305F2">
        <w:rPr>
          <w:lang w:val="en-CA"/>
        </w:rPr>
        <w:t xml:space="preserve">Please clarify the status of discussions and measures taken by the Government to review laws and policies that could potentially </w:t>
      </w:r>
      <w:r w:rsidRPr="008305F2">
        <w:rPr>
          <w:bCs/>
          <w:color w:val="000000" w:themeColor="text1"/>
        </w:rPr>
        <w:t xml:space="preserve">weaken civil society organizations, including the Law on Public Associations. </w:t>
      </w:r>
    </w:p>
    <w:p w:rsidR="0083781D" w:rsidRPr="00AC2816" w:rsidRDefault="0083781D" w:rsidP="0083781D">
      <w:pPr>
        <w:pStyle w:val="ListParagraph"/>
        <w:contextualSpacing w:val="0"/>
        <w:jc w:val="both"/>
        <w:rPr>
          <w:bCs/>
          <w:sz w:val="24"/>
          <w:szCs w:val="24"/>
        </w:rPr>
      </w:pPr>
    </w:p>
    <w:p w:rsidR="0083781D" w:rsidRPr="008305F2" w:rsidRDefault="0083781D" w:rsidP="0083781D">
      <w:pPr>
        <w:ind w:left="360"/>
        <w:jc w:val="both"/>
        <w:rPr>
          <w:bCs/>
        </w:rPr>
      </w:pPr>
      <w:r>
        <w:rPr>
          <w:lang w:val="en-CA"/>
        </w:rPr>
        <w:t xml:space="preserve">Question 20. </w:t>
      </w:r>
      <w:r w:rsidRPr="008305F2">
        <w:rPr>
          <w:lang w:val="en-CA"/>
        </w:rPr>
        <w:t>Please describe</w:t>
      </w:r>
      <w:r w:rsidRPr="008305F2">
        <w:rPr>
          <w:bCs/>
          <w:color w:val="000000" w:themeColor="text1"/>
        </w:rPr>
        <w:t xml:space="preserve"> </w:t>
      </w:r>
      <w:r>
        <w:rPr>
          <w:bCs/>
          <w:color w:val="000000" w:themeColor="text1"/>
        </w:rPr>
        <w:t xml:space="preserve">any </w:t>
      </w:r>
      <w:r w:rsidRPr="008305F2">
        <w:rPr>
          <w:bCs/>
          <w:color w:val="000000" w:themeColor="text1"/>
        </w:rPr>
        <w:t>measures taken</w:t>
      </w:r>
      <w:r>
        <w:rPr>
          <w:bCs/>
          <w:color w:val="000000" w:themeColor="text1"/>
        </w:rPr>
        <w:t xml:space="preserve"> by the Government</w:t>
      </w:r>
      <w:r w:rsidRPr="008305F2">
        <w:rPr>
          <w:bCs/>
          <w:color w:val="000000" w:themeColor="text1"/>
        </w:rPr>
        <w:t xml:space="preserve"> to provide a wider space for civil society </w:t>
      </w:r>
      <w:proofErr w:type="gramStart"/>
      <w:r w:rsidRPr="008305F2">
        <w:rPr>
          <w:bCs/>
          <w:color w:val="000000" w:themeColor="text1"/>
        </w:rPr>
        <w:t>to openly discuss</w:t>
      </w:r>
      <w:proofErr w:type="gramEnd"/>
      <w:r w:rsidRPr="008305F2">
        <w:rPr>
          <w:bCs/>
          <w:color w:val="000000" w:themeColor="text1"/>
        </w:rPr>
        <w:t xml:space="preserve"> </w:t>
      </w:r>
      <w:r w:rsidRPr="008305F2">
        <w:rPr>
          <w:lang w:val="en-CA"/>
        </w:rPr>
        <w:t>policies</w:t>
      </w:r>
      <w:r w:rsidRPr="008305F2">
        <w:rPr>
          <w:bCs/>
          <w:color w:val="000000" w:themeColor="text1"/>
        </w:rPr>
        <w:t xml:space="preserve"> and people’s needs relating to access to water, sanitation and hygiene, with capacity for actual influence in decision-making processes.</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59(m))</w:t>
      </w:r>
    </w:p>
    <w:p w:rsidR="0083781D" w:rsidRPr="00010814" w:rsidRDefault="0083781D" w:rsidP="0083781D">
      <w:pPr>
        <w:jc w:val="both"/>
        <w:rPr>
          <w:bCs/>
        </w:rPr>
      </w:pPr>
      <w:r>
        <w:rPr>
          <w:bCs/>
        </w:rPr>
        <w:t>“</w:t>
      </w:r>
      <w:r w:rsidRPr="00E25753">
        <w:rPr>
          <w:bCs/>
        </w:rPr>
        <w:t>Provide adequate reparation to the displaced population whose human rights, including the rights to water and sanitation, have been violated, and carry out human rights impact assessments for any development projects in ord</w:t>
      </w:r>
      <w:r>
        <w:rPr>
          <w:bCs/>
        </w:rPr>
        <w:t>er to guarantee non-repetition”</w:t>
      </w:r>
      <w:r w:rsidRPr="00010814">
        <w:rPr>
          <w:bCs/>
        </w:rPr>
        <w:t>;</w:t>
      </w:r>
    </w:p>
    <w:p w:rsidR="0083781D" w:rsidRPr="00010814" w:rsidRDefault="0083781D" w:rsidP="0083781D">
      <w:pPr>
        <w:rPr>
          <w:lang w:val="en-CA"/>
        </w:rPr>
      </w:pPr>
      <w:r w:rsidRPr="00010814">
        <w:rPr>
          <w:lang w:val="en-CA"/>
        </w:rPr>
        <w:tab/>
      </w:r>
    </w:p>
    <w:p w:rsidR="0083781D" w:rsidRPr="008305F2" w:rsidRDefault="0083781D" w:rsidP="0083781D">
      <w:pPr>
        <w:ind w:left="360"/>
        <w:jc w:val="both"/>
        <w:rPr>
          <w:bCs/>
          <w:lang w:val="en-CA"/>
        </w:rPr>
      </w:pPr>
      <w:r>
        <w:rPr>
          <w:bCs/>
        </w:rPr>
        <w:t xml:space="preserve">Question 21. </w:t>
      </w:r>
      <w:r w:rsidRPr="008305F2">
        <w:rPr>
          <w:bCs/>
        </w:rPr>
        <w:t xml:space="preserve">Please </w:t>
      </w:r>
      <w:r>
        <w:rPr>
          <w:lang w:val="en-CA"/>
        </w:rPr>
        <w:t>describe</w:t>
      </w:r>
      <w:r w:rsidRPr="008305F2">
        <w:rPr>
          <w:bCs/>
        </w:rPr>
        <w:t xml:space="preserve"> </w:t>
      </w:r>
      <w:r>
        <w:rPr>
          <w:bCs/>
        </w:rPr>
        <w:t>any</w:t>
      </w:r>
      <w:r w:rsidRPr="008305F2">
        <w:rPr>
          <w:bCs/>
        </w:rPr>
        <w:t xml:space="preserve"> measures taken by the Government to ensure adequate reparation to the displaced population whose human rights, including the rights to water and sanitation, have been violated, </w:t>
      </w:r>
      <w:r>
        <w:rPr>
          <w:bCs/>
        </w:rPr>
        <w:t>and the development</w:t>
      </w:r>
      <w:r w:rsidRPr="008305F2">
        <w:rPr>
          <w:bCs/>
        </w:rPr>
        <w:t xml:space="preserve"> of human rights </w:t>
      </w:r>
      <w:proofErr w:type="gramStart"/>
      <w:r w:rsidRPr="008305F2">
        <w:rPr>
          <w:bCs/>
        </w:rPr>
        <w:t>impact</w:t>
      </w:r>
      <w:proofErr w:type="gramEnd"/>
      <w:r w:rsidRPr="008305F2">
        <w:rPr>
          <w:bCs/>
        </w:rPr>
        <w:t xml:space="preserve"> assessments for any development projects in order to guarantee non-repetition.</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59(n))</w:t>
      </w:r>
    </w:p>
    <w:p w:rsidR="0083781D" w:rsidRPr="00010814" w:rsidRDefault="0083781D" w:rsidP="0083781D">
      <w:pPr>
        <w:jc w:val="both"/>
        <w:rPr>
          <w:bCs/>
        </w:rPr>
      </w:pPr>
      <w:r>
        <w:rPr>
          <w:bCs/>
        </w:rPr>
        <w:t>“</w:t>
      </w:r>
      <w:r w:rsidRPr="00E25753">
        <w:rPr>
          <w:bCs/>
        </w:rPr>
        <w:t>Revisit the policies on refugees and asylum seekers, as well as on nationality and statelessness, with a view to providing equal access to essential services, including water and sanitation, for everyone in the country without discrimination</w:t>
      </w:r>
      <w:r>
        <w:rPr>
          <w:bCs/>
        </w:rPr>
        <w:t>”</w:t>
      </w:r>
      <w:r w:rsidRPr="00E25753">
        <w:rPr>
          <w:bCs/>
        </w:rPr>
        <w:t xml:space="preserve">; </w:t>
      </w:r>
    </w:p>
    <w:p w:rsidR="0083781D" w:rsidRPr="00010814" w:rsidRDefault="0083781D" w:rsidP="0083781D">
      <w:pPr>
        <w:rPr>
          <w:lang w:val="en-CA"/>
        </w:rPr>
      </w:pPr>
      <w:r w:rsidRPr="00010814">
        <w:rPr>
          <w:lang w:val="en-CA"/>
        </w:rPr>
        <w:tab/>
      </w:r>
    </w:p>
    <w:p w:rsidR="0083781D" w:rsidRPr="008305F2" w:rsidRDefault="0083781D" w:rsidP="0083781D">
      <w:pPr>
        <w:ind w:left="360"/>
        <w:jc w:val="both"/>
        <w:rPr>
          <w:bCs/>
        </w:rPr>
      </w:pPr>
      <w:r>
        <w:rPr>
          <w:bCs/>
        </w:rPr>
        <w:t xml:space="preserve">Question 22. </w:t>
      </w:r>
      <w:r w:rsidRPr="008305F2">
        <w:rPr>
          <w:bCs/>
        </w:rPr>
        <w:t xml:space="preserve">Please </w:t>
      </w:r>
      <w:r>
        <w:rPr>
          <w:bCs/>
        </w:rPr>
        <w:t>clarify</w:t>
      </w:r>
      <w:r w:rsidRPr="008305F2">
        <w:rPr>
          <w:bCs/>
        </w:rPr>
        <w:t xml:space="preserve"> </w:t>
      </w:r>
      <w:r>
        <w:rPr>
          <w:bCs/>
        </w:rPr>
        <w:t>any</w:t>
      </w:r>
      <w:r w:rsidRPr="008305F2">
        <w:rPr>
          <w:bCs/>
        </w:rPr>
        <w:t xml:space="preserve"> discussions held and measures adopted by the Government to review policies on refugees and asylum seekers, as well as on nationality and statelessness, with a view to providing equal access to essential services, including water and sanitation, for everyone in the country without discrimination.</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59(o))</w:t>
      </w:r>
    </w:p>
    <w:p w:rsidR="0083781D" w:rsidRPr="00E25753" w:rsidRDefault="0083781D" w:rsidP="0083781D">
      <w:pPr>
        <w:jc w:val="both"/>
        <w:rPr>
          <w:bCs/>
        </w:rPr>
      </w:pPr>
      <w:r>
        <w:rPr>
          <w:bCs/>
        </w:rPr>
        <w:t>“</w:t>
      </w:r>
      <w:r w:rsidRPr="00E25753">
        <w:rPr>
          <w:bCs/>
        </w:rPr>
        <w:t xml:space="preserve">Sign and ratify the Optional Protocol to the International Covenant on Economic, Social and Cultural Rights, and guarantee the human rights to water and sanitation as justifiable </w:t>
      </w:r>
      <w:r>
        <w:rPr>
          <w:bCs/>
        </w:rPr>
        <w:t>rights in national legislation”;</w:t>
      </w:r>
      <w:r w:rsidRPr="00010814">
        <w:rPr>
          <w:lang w:val="en-CA"/>
        </w:rPr>
        <w:tab/>
      </w:r>
    </w:p>
    <w:p w:rsidR="0083781D" w:rsidRPr="005E5FC9" w:rsidRDefault="0083781D" w:rsidP="0083781D">
      <w:pPr>
        <w:rPr>
          <w:lang w:val="en-CA"/>
        </w:rPr>
      </w:pPr>
    </w:p>
    <w:p w:rsidR="0083781D" w:rsidRPr="008305F2" w:rsidRDefault="0083781D" w:rsidP="0083781D">
      <w:pPr>
        <w:ind w:left="360"/>
        <w:jc w:val="both"/>
        <w:rPr>
          <w:bCs/>
        </w:rPr>
      </w:pPr>
      <w:r>
        <w:t xml:space="preserve">Question 23. </w:t>
      </w:r>
      <w:r w:rsidRPr="003B16D5">
        <w:t>Please describe any measures take</w:t>
      </w:r>
      <w:r>
        <w:t>n</w:t>
      </w:r>
      <w:r w:rsidRPr="003B16D5">
        <w:t xml:space="preserve"> or efforts made by the Government to sign and </w:t>
      </w:r>
      <w:r w:rsidRPr="003B16D5">
        <w:rPr>
          <w:bCs/>
        </w:rPr>
        <w:t xml:space="preserve">ratify the </w:t>
      </w:r>
      <w:r>
        <w:rPr>
          <w:bCs/>
        </w:rPr>
        <w:t xml:space="preserve">Optional Protocol to the </w:t>
      </w:r>
      <w:r w:rsidRPr="003B16D5">
        <w:rPr>
          <w:bCs/>
        </w:rPr>
        <w:t>International Covenant on Economic, Social and Cultural Rights</w:t>
      </w:r>
      <w:r>
        <w:rPr>
          <w:bCs/>
        </w:rPr>
        <w:t>.</w:t>
      </w:r>
    </w:p>
    <w:p w:rsidR="0083781D" w:rsidRPr="00471B95" w:rsidRDefault="0083781D" w:rsidP="0083781D">
      <w:pPr>
        <w:pStyle w:val="ListParagraph"/>
        <w:rPr>
          <w:bCs/>
          <w:sz w:val="24"/>
          <w:szCs w:val="24"/>
          <w:lang w:val="en-US"/>
        </w:rPr>
      </w:pPr>
    </w:p>
    <w:p w:rsidR="0083781D" w:rsidRPr="008305F2" w:rsidRDefault="0083781D" w:rsidP="0083781D">
      <w:pPr>
        <w:ind w:left="360"/>
        <w:jc w:val="both"/>
        <w:rPr>
          <w:bCs/>
        </w:rPr>
      </w:pPr>
      <w:r>
        <w:rPr>
          <w:bCs/>
        </w:rPr>
        <w:t xml:space="preserve">Question 24. </w:t>
      </w:r>
      <w:r w:rsidRPr="008305F2">
        <w:rPr>
          <w:bCs/>
        </w:rPr>
        <w:t xml:space="preserve">Please describe what steps </w:t>
      </w:r>
      <w:proofErr w:type="gramStart"/>
      <w:r w:rsidRPr="008305F2">
        <w:rPr>
          <w:bCs/>
        </w:rPr>
        <w:t>have been taken</w:t>
      </w:r>
      <w:proofErr w:type="gramEnd"/>
      <w:r w:rsidRPr="008305F2">
        <w:rPr>
          <w:bCs/>
        </w:rPr>
        <w:t xml:space="preserve"> to guarantee the human rights to water and sanitation as justifiable rights in national legislation.</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59(p))</w:t>
      </w:r>
    </w:p>
    <w:p w:rsidR="0083781D" w:rsidRPr="00E25753" w:rsidRDefault="0083781D" w:rsidP="0083781D">
      <w:pPr>
        <w:jc w:val="both"/>
        <w:rPr>
          <w:bCs/>
        </w:rPr>
      </w:pPr>
      <w:r>
        <w:rPr>
          <w:bCs/>
        </w:rPr>
        <w:lastRenderedPageBreak/>
        <w:t>“</w:t>
      </w:r>
      <w:r w:rsidRPr="00E25753">
        <w:rPr>
          <w:bCs/>
        </w:rPr>
        <w:t>Accelerate its preparation for signing and ratifying the Protocol on Water and Health to the 1992 Convention on the Protection and Use of Transboundary Waterc</w:t>
      </w:r>
      <w:r>
        <w:rPr>
          <w:bCs/>
        </w:rPr>
        <w:t>ourses and International Lakes”.</w:t>
      </w:r>
      <w:r w:rsidRPr="00010814">
        <w:rPr>
          <w:lang w:val="en-CA"/>
        </w:rPr>
        <w:tab/>
      </w:r>
    </w:p>
    <w:p w:rsidR="0083781D" w:rsidRPr="00010814" w:rsidRDefault="0083781D" w:rsidP="0083781D">
      <w:pPr>
        <w:jc w:val="both"/>
        <w:rPr>
          <w:lang w:val="en-CA"/>
        </w:rPr>
      </w:pPr>
    </w:p>
    <w:p w:rsidR="0083781D" w:rsidRPr="00010814" w:rsidRDefault="0083781D" w:rsidP="0083781D">
      <w:pPr>
        <w:ind w:left="360"/>
        <w:jc w:val="both"/>
      </w:pPr>
      <w:r>
        <w:t xml:space="preserve">Question 25. </w:t>
      </w:r>
      <w:r w:rsidRPr="003B16D5">
        <w:t>Please describe any measures take</w:t>
      </w:r>
      <w:r>
        <w:t>n</w:t>
      </w:r>
      <w:r w:rsidRPr="003B16D5">
        <w:t xml:space="preserve"> or efforts made by the Government </w:t>
      </w:r>
      <w:r w:rsidRPr="00E85631">
        <w:t>to</w:t>
      </w:r>
      <w:r>
        <w:t xml:space="preserve"> sign and ratify the </w:t>
      </w:r>
      <w:r w:rsidRPr="00E85631">
        <w:rPr>
          <w:bCs/>
        </w:rPr>
        <w:t>Protocol on Water and Health to the 1992 Convention on the Protection and Use of Transboundary Watercourses and International Lakes</w:t>
      </w:r>
      <w:r w:rsidRPr="00010814">
        <w:t>.</w:t>
      </w:r>
    </w:p>
    <w:p w:rsidR="0083781D" w:rsidRPr="00010814" w:rsidRDefault="0083781D" w:rsidP="0083781D">
      <w:pPr>
        <w:tabs>
          <w:tab w:val="left" w:pos="4927"/>
        </w:tabs>
        <w:ind w:left="108"/>
        <w:rPr>
          <w:lang w:val="en-CA"/>
        </w:rPr>
      </w:pPr>
    </w:p>
    <w:p w:rsidR="0083781D" w:rsidRDefault="0083781D" w:rsidP="0083781D">
      <w:pPr>
        <w:jc w:val="both"/>
        <w:rPr>
          <w:lang w:val="en-CA"/>
        </w:rPr>
      </w:pPr>
      <w:r>
        <w:rPr>
          <w:lang w:val="en-CA"/>
        </w:rPr>
        <w:t>Recommendation (</w:t>
      </w:r>
      <w:r>
        <w:t xml:space="preserve">A/HRC/33/49/Add.2, </w:t>
      </w:r>
      <w:r>
        <w:rPr>
          <w:lang w:val="en-CA"/>
        </w:rPr>
        <w:t>p</w:t>
      </w:r>
      <w:r w:rsidRPr="00010814">
        <w:rPr>
          <w:lang w:val="en-CA"/>
        </w:rPr>
        <w:t xml:space="preserve">ara. </w:t>
      </w:r>
      <w:r>
        <w:rPr>
          <w:lang w:val="en-CA"/>
        </w:rPr>
        <w:t>60(a))</w:t>
      </w:r>
    </w:p>
    <w:p w:rsidR="0083781D" w:rsidRPr="00E25753" w:rsidRDefault="0083781D" w:rsidP="0083781D">
      <w:pPr>
        <w:jc w:val="both"/>
        <w:rPr>
          <w:bCs/>
        </w:rPr>
      </w:pPr>
      <w:r>
        <w:rPr>
          <w:bCs/>
        </w:rPr>
        <w:t>“</w:t>
      </w:r>
      <w:r w:rsidRPr="00E25753">
        <w:rPr>
          <w:bCs/>
        </w:rPr>
        <w:t>Strengthen and enhance coordination of the provision of financial and technical support to Tajikistan, in particular with regard to improving rural water and sanitation and rehabi</w:t>
      </w:r>
      <w:r>
        <w:rPr>
          <w:bCs/>
        </w:rPr>
        <w:t>litating ageing infrastructure”;</w:t>
      </w:r>
      <w:r w:rsidRPr="00010814">
        <w:rPr>
          <w:lang w:val="en-CA"/>
        </w:rPr>
        <w:tab/>
      </w:r>
    </w:p>
    <w:p w:rsidR="0083781D" w:rsidRPr="00010814" w:rsidRDefault="0083781D" w:rsidP="0083781D">
      <w:pPr>
        <w:tabs>
          <w:tab w:val="left" w:pos="4927"/>
        </w:tabs>
        <w:rPr>
          <w:lang w:val="en-CA"/>
        </w:rPr>
      </w:pPr>
    </w:p>
    <w:p w:rsidR="0083781D" w:rsidRDefault="0083781D" w:rsidP="0083781D">
      <w:pPr>
        <w:jc w:val="both"/>
        <w:rPr>
          <w:lang w:val="en-CA"/>
        </w:rPr>
      </w:pPr>
      <w:r>
        <w:rPr>
          <w:lang w:val="en-CA"/>
        </w:rPr>
        <w:t>Recommendation (</w:t>
      </w:r>
      <w:r>
        <w:t xml:space="preserve">A/HRC/33/49/Add.2, </w:t>
      </w:r>
      <w:r>
        <w:rPr>
          <w:lang w:val="en-CA"/>
        </w:rPr>
        <w:t>para. 60(b))</w:t>
      </w:r>
    </w:p>
    <w:p w:rsidR="0083781D" w:rsidRPr="00E25753" w:rsidRDefault="0083781D" w:rsidP="0083781D">
      <w:pPr>
        <w:jc w:val="both"/>
        <w:rPr>
          <w:bCs/>
        </w:rPr>
      </w:pPr>
      <w:r>
        <w:rPr>
          <w:bCs/>
        </w:rPr>
        <w:t>“</w:t>
      </w:r>
      <w:r w:rsidRPr="00E25753">
        <w:rPr>
          <w:bCs/>
        </w:rPr>
        <w:t>Assist the Government in implementing development projects, including hydropower projects, with full respect for and protection of the human rights of the affected population.</w:t>
      </w:r>
      <w:r>
        <w:rPr>
          <w:bCs/>
        </w:rPr>
        <w:t>”</w:t>
      </w:r>
      <w:r w:rsidRPr="00010814">
        <w:rPr>
          <w:lang w:val="en-CA"/>
        </w:rPr>
        <w:tab/>
      </w:r>
    </w:p>
    <w:p w:rsidR="0083781D" w:rsidRDefault="0083781D" w:rsidP="0083781D">
      <w:pPr>
        <w:rPr>
          <w:lang w:val="en-CA"/>
        </w:rPr>
      </w:pPr>
    </w:p>
    <w:p w:rsidR="0083781D" w:rsidRPr="00E36106" w:rsidRDefault="0083781D" w:rsidP="0083781D">
      <w:pPr>
        <w:ind w:left="360"/>
        <w:jc w:val="both"/>
        <w:rPr>
          <w:bCs/>
        </w:rPr>
      </w:pPr>
      <w:r>
        <w:rPr>
          <w:lang w:val="en-CA"/>
        </w:rPr>
        <w:t xml:space="preserve">Question 26. </w:t>
      </w:r>
      <w:r w:rsidRPr="00633EA6">
        <w:rPr>
          <w:lang w:val="en-CA"/>
        </w:rPr>
        <w:t xml:space="preserve">Please describe </w:t>
      </w:r>
      <w:r>
        <w:rPr>
          <w:lang w:val="en-CA"/>
        </w:rPr>
        <w:t xml:space="preserve">any </w:t>
      </w:r>
      <w:r w:rsidRPr="00633EA6">
        <w:rPr>
          <w:lang w:val="en-CA"/>
        </w:rPr>
        <w:t xml:space="preserve">measures taken by the Government to strengthen and </w:t>
      </w:r>
      <w:r>
        <w:rPr>
          <w:lang w:val="en-CA"/>
        </w:rPr>
        <w:t>enhance coordination</w:t>
      </w:r>
      <w:r w:rsidRPr="00633EA6">
        <w:rPr>
          <w:lang w:val="en-CA"/>
        </w:rPr>
        <w:t xml:space="preserve"> </w:t>
      </w:r>
      <w:r>
        <w:rPr>
          <w:lang w:val="en-CA"/>
        </w:rPr>
        <w:t>with the international community</w:t>
      </w:r>
      <w:r w:rsidRPr="00633EA6">
        <w:rPr>
          <w:lang w:val="en-CA"/>
        </w:rPr>
        <w:t>, particularly regarding improvements to rural water and sanitation and rehab</w:t>
      </w:r>
      <w:r>
        <w:rPr>
          <w:lang w:val="en-CA"/>
        </w:rPr>
        <w:t xml:space="preserve">ilitating ageing infrastructure, and </w:t>
      </w:r>
      <w:r>
        <w:rPr>
          <w:bCs/>
        </w:rPr>
        <w:t>to</w:t>
      </w:r>
      <w:r w:rsidRPr="00516714">
        <w:rPr>
          <w:bCs/>
        </w:rPr>
        <w:t xml:space="preserve"> </w:t>
      </w:r>
      <w:r>
        <w:rPr>
          <w:bCs/>
        </w:rPr>
        <w:t xml:space="preserve">implement development projects </w:t>
      </w:r>
      <w:r w:rsidRPr="00516714">
        <w:rPr>
          <w:bCs/>
        </w:rPr>
        <w:t>with full respect for and protection of the human rights of the affected population.</w:t>
      </w:r>
    </w:p>
    <w:p w:rsidR="00B6123E" w:rsidRDefault="00B6123E"/>
    <w:sectPr w:rsidR="00B6123E" w:rsidSect="009F37AC">
      <w:headerReference w:type="default" r:id="rId4"/>
      <w:footerReference w:type="default" r:id="rId5"/>
      <w:headerReference w:type="first" r:id="rId6"/>
      <w:pgSz w:w="11906" w:h="16838" w:code="9"/>
      <w:pgMar w:top="1134" w:right="1701" w:bottom="1134" w:left="1701" w:header="284" w:footer="567" w:gutter="0"/>
      <w:pgNumType w:start="1"/>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Default="0083781D" w:rsidP="00F80A14">
    <w:pPr>
      <w:pStyle w:val="Footer"/>
      <w:tabs>
        <w:tab w:val="clear" w:pos="4153"/>
        <w:tab w:val="clear" w:pos="8306"/>
      </w:tabs>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Pr="009F37AC" w:rsidRDefault="0083781D" w:rsidP="009F37AC">
    <w:pPr>
      <w:pStyle w:val="Header"/>
      <w:jc w:val="right"/>
    </w:pPr>
    <w:r w:rsidRPr="009F37AC">
      <w:t xml:space="preserve">PAGE </w:t>
    </w:r>
    <w:sdt>
      <w:sdtPr>
        <w:id w:val="-1929653968"/>
        <w:docPartObj>
          <w:docPartGallery w:val="Page Numbers (Top of Page)"/>
          <w:docPartUnique/>
        </w:docPartObj>
      </w:sdtPr>
      <w:sdtEndPr>
        <w:rPr>
          <w:noProof/>
        </w:rPr>
      </w:sdtEndPr>
      <w:sdtContent>
        <w:r w:rsidRPr="009F37AC">
          <w:fldChar w:fldCharType="begin"/>
        </w:r>
        <w:r w:rsidRPr="009F37AC">
          <w:instrText xml:space="preserve"> PAGE   \* MERGEFORMAT </w:instrText>
        </w:r>
        <w:r w:rsidRPr="009F37AC">
          <w:fldChar w:fldCharType="separate"/>
        </w:r>
        <w:r>
          <w:rPr>
            <w:noProof/>
          </w:rPr>
          <w:t>6</w:t>
        </w:r>
        <w:r w:rsidRPr="009F37A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Default="0083781D" w:rsidP="0003674D">
    <w:pPr>
      <w:pStyle w:val="Header"/>
      <w:tabs>
        <w:tab w:val="clear" w:pos="4153"/>
        <w:tab w:val="right" w:pos="3686"/>
        <w:tab w:val="left" w:pos="5812"/>
      </w:tabs>
      <w:jc w:val="center"/>
      <w:rPr>
        <w:sz w:val="14"/>
        <w:szCs w:val="14"/>
        <w:lang w:val="fr-CH"/>
      </w:rPr>
    </w:pPr>
  </w:p>
  <w:p w:rsidR="001D5C74" w:rsidRDefault="0083781D"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6355A039" wp14:editId="66F094A7">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03674D" w:rsidRPr="002745FF" w:rsidRDefault="0083781D" w:rsidP="0003674D">
    <w:pPr>
      <w:pStyle w:val="Header"/>
      <w:tabs>
        <w:tab w:val="clear" w:pos="4153"/>
        <w:tab w:val="right" w:pos="3686"/>
        <w:tab w:val="left" w:pos="5812"/>
      </w:tabs>
      <w:jc w:val="center"/>
      <w:rPr>
        <w:sz w:val="14"/>
        <w:szCs w:val="14"/>
        <w:lang w:val="fr-CH"/>
      </w:rPr>
    </w:pPr>
    <w:r w:rsidRPr="002745FF">
      <w:rPr>
        <w:sz w:val="14"/>
        <w:szCs w:val="14"/>
        <w:lang w:val="fr-CH"/>
      </w:rPr>
      <w:t xml:space="preserve">PALAIS DES </w:t>
    </w:r>
    <w:r w:rsidRPr="002745FF">
      <w:rPr>
        <w:sz w:val="14"/>
        <w:szCs w:val="14"/>
        <w:lang w:val="fr-CH"/>
      </w:rPr>
      <w:t>NATIONS • 1211 GENEVA 10, SWITZERLAND</w:t>
    </w:r>
  </w:p>
  <w:p w:rsidR="0003674D" w:rsidRPr="002745FF" w:rsidRDefault="0083781D"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1D"/>
    <w:rsid w:val="0083781D"/>
    <w:rsid w:val="00B612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05BB"/>
  <w15:chartTrackingRefBased/>
  <w15:docId w15:val="{EDDD56BA-FB70-460A-BDAA-3F4E374D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1D"/>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83781D"/>
    <w:pPr>
      <w:keepNext/>
      <w:ind w:left="-293"/>
      <w:jc w:val="center"/>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781D"/>
    <w:rPr>
      <w:rFonts w:ascii="Times New Roman" w:eastAsia="Times New Roman" w:hAnsi="Times New Roman" w:cs="Times New Roman"/>
      <w:b/>
      <w:sz w:val="24"/>
      <w:szCs w:val="20"/>
      <w:lang w:eastAsia="en-US"/>
    </w:rPr>
  </w:style>
  <w:style w:type="paragraph" w:styleId="Header">
    <w:name w:val="header"/>
    <w:basedOn w:val="Normal"/>
    <w:link w:val="HeaderChar"/>
    <w:uiPriority w:val="99"/>
    <w:rsid w:val="0083781D"/>
    <w:pPr>
      <w:tabs>
        <w:tab w:val="center" w:pos="4153"/>
        <w:tab w:val="right" w:pos="8306"/>
      </w:tabs>
    </w:pPr>
    <w:rPr>
      <w:snapToGrid w:val="0"/>
      <w:sz w:val="20"/>
      <w:szCs w:val="20"/>
      <w:lang w:val="en-AU"/>
    </w:rPr>
  </w:style>
  <w:style w:type="character" w:customStyle="1" w:styleId="HeaderChar">
    <w:name w:val="Header Char"/>
    <w:basedOn w:val="DefaultParagraphFont"/>
    <w:link w:val="Header"/>
    <w:uiPriority w:val="99"/>
    <w:rsid w:val="0083781D"/>
    <w:rPr>
      <w:rFonts w:ascii="Times New Roman" w:eastAsia="Times New Roman" w:hAnsi="Times New Roman" w:cs="Times New Roman"/>
      <w:snapToGrid w:val="0"/>
      <w:sz w:val="20"/>
      <w:szCs w:val="20"/>
      <w:lang w:val="en-AU" w:eastAsia="en-US"/>
    </w:rPr>
  </w:style>
  <w:style w:type="paragraph" w:styleId="Footer">
    <w:name w:val="footer"/>
    <w:basedOn w:val="Normal"/>
    <w:link w:val="FooterChar"/>
    <w:uiPriority w:val="99"/>
    <w:rsid w:val="0083781D"/>
    <w:pPr>
      <w:tabs>
        <w:tab w:val="center" w:pos="4153"/>
        <w:tab w:val="right" w:pos="8306"/>
      </w:tabs>
    </w:pPr>
    <w:rPr>
      <w:sz w:val="20"/>
      <w:szCs w:val="20"/>
      <w:lang w:val="en-GB"/>
    </w:rPr>
  </w:style>
  <w:style w:type="character" w:customStyle="1" w:styleId="FooterChar">
    <w:name w:val="Footer Char"/>
    <w:basedOn w:val="DefaultParagraphFont"/>
    <w:link w:val="Footer"/>
    <w:uiPriority w:val="99"/>
    <w:rsid w:val="0083781D"/>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83781D"/>
    <w:pPr>
      <w:ind w:left="720"/>
      <w:contextualSpacing/>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F56E7-1A70-4FDE-8CD1-162098E2CD9E}"/>
</file>

<file path=customXml/itemProps2.xml><?xml version="1.0" encoding="utf-8"?>
<ds:datastoreItem xmlns:ds="http://schemas.openxmlformats.org/officeDocument/2006/customXml" ds:itemID="{7C70D60C-55EB-4F6B-B56E-6DCB719B7A24}"/>
</file>

<file path=customXml/itemProps3.xml><?xml version="1.0" encoding="utf-8"?>
<ds:datastoreItem xmlns:ds="http://schemas.openxmlformats.org/officeDocument/2006/customXml" ds:itemID="{32380E78-8F6E-41D3-8A47-6738420FBB1F}"/>
</file>

<file path=docProps/app.xml><?xml version="1.0" encoding="utf-8"?>
<Properties xmlns="http://schemas.openxmlformats.org/officeDocument/2006/extended-properties" xmlns:vt="http://schemas.openxmlformats.org/officeDocument/2006/docPropsVTypes">
  <Template>Normal.dotm</Template>
  <TotalTime>2</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1</cp:revision>
  <dcterms:created xsi:type="dcterms:W3CDTF">2018-07-25T13:57:00Z</dcterms:created>
  <dcterms:modified xsi:type="dcterms:W3CDTF">2018-07-25T14:00:00Z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