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60" w:rsidRPr="00A90A60" w:rsidRDefault="00A90A60" w:rsidP="00A90A60">
      <w:pPr>
        <w:rPr>
          <w:b/>
          <w:sz w:val="28"/>
          <w:szCs w:val="28"/>
        </w:rPr>
      </w:pPr>
      <w:bookmarkStart w:id="0" w:name="_GoBack"/>
      <w:bookmarkEnd w:id="0"/>
      <w:r>
        <w:t xml:space="preserve">1.    Do you consider that there is a need </w:t>
      </w:r>
      <w:proofErr w:type="gramStart"/>
      <w:r>
        <w:t>for a separate legally binding treaty on violence against women with its separate monitoring body</w:t>
      </w:r>
      <w:proofErr w:type="gramEnd"/>
      <w:r>
        <w:t xml:space="preserve">? </w:t>
      </w:r>
      <w:r>
        <w:rPr>
          <w:b/>
          <w:sz w:val="28"/>
          <w:szCs w:val="28"/>
        </w:rPr>
        <w:t>YES</w:t>
      </w:r>
    </w:p>
    <w:p w:rsidR="00A90A60" w:rsidRPr="00A90A60" w:rsidRDefault="00A90A60" w:rsidP="00A90A60">
      <w:pPr>
        <w:rPr>
          <w:b/>
          <w:sz w:val="28"/>
          <w:szCs w:val="28"/>
        </w:rPr>
      </w:pPr>
      <w:r>
        <w:t xml:space="preserve">2.    Do you consider that there is an incorporation gap of the international or regional human rights norms and standards? </w:t>
      </w:r>
      <w:r>
        <w:rPr>
          <w:b/>
          <w:sz w:val="28"/>
          <w:szCs w:val="28"/>
        </w:rPr>
        <w:t>YES</w:t>
      </w:r>
    </w:p>
    <w:p w:rsidR="00A90A60" w:rsidRPr="00A90A60" w:rsidRDefault="00A90A60" w:rsidP="00A90A60">
      <w:pPr>
        <w:rPr>
          <w:b/>
          <w:sz w:val="28"/>
          <w:szCs w:val="28"/>
        </w:rPr>
      </w:pPr>
      <w:r>
        <w:t xml:space="preserve">3.    Do you believe that there is a lack of implementation of the international and regional legislation into the domestic law? </w:t>
      </w:r>
      <w:r>
        <w:rPr>
          <w:b/>
          <w:sz w:val="28"/>
          <w:szCs w:val="28"/>
        </w:rPr>
        <w:t>YES</w:t>
      </w:r>
    </w:p>
    <w:p w:rsidR="00A90A60" w:rsidRPr="00A90A60" w:rsidRDefault="00A90A60" w:rsidP="00A90A60">
      <w:pPr>
        <w:rPr>
          <w:b/>
          <w:sz w:val="28"/>
          <w:szCs w:val="28"/>
        </w:rPr>
      </w:pPr>
      <w:r>
        <w:t xml:space="preserve">4.    Do you think that there is a fragmentation of policies and legislation to address gender-based violence? </w:t>
      </w:r>
      <w:r>
        <w:rPr>
          <w:b/>
          <w:sz w:val="28"/>
          <w:szCs w:val="28"/>
        </w:rPr>
        <w:t>YES</w:t>
      </w:r>
    </w:p>
    <w:p w:rsidR="00A90A60" w:rsidRDefault="00A90A60" w:rsidP="00A90A60">
      <w:r>
        <w:t xml:space="preserve">5.    Could you also provide your views on measures needed </w:t>
      </w:r>
      <w:proofErr w:type="gramStart"/>
      <w:r>
        <w:t>to address this normative and implementation gap and to accelerate prevention and elimination of violence against women</w:t>
      </w:r>
      <w:proofErr w:type="gramEnd"/>
      <w:r>
        <w:t>?</w:t>
      </w:r>
    </w:p>
    <w:p w:rsidR="00A90A60" w:rsidRDefault="00A90A60" w:rsidP="00A90A60">
      <w:pPr>
        <w:rPr>
          <w:b/>
          <w:sz w:val="28"/>
          <w:szCs w:val="28"/>
        </w:rPr>
      </w:pPr>
      <w:r>
        <w:rPr>
          <w:b/>
          <w:sz w:val="28"/>
          <w:szCs w:val="28"/>
        </w:rPr>
        <w:t xml:space="preserve">A separate </w:t>
      </w:r>
      <w:r w:rsidR="004B7D11">
        <w:rPr>
          <w:b/>
          <w:sz w:val="28"/>
          <w:szCs w:val="28"/>
        </w:rPr>
        <w:t>implementing body is very impo</w:t>
      </w:r>
      <w:r>
        <w:rPr>
          <w:b/>
          <w:sz w:val="28"/>
          <w:szCs w:val="28"/>
        </w:rPr>
        <w:t xml:space="preserve">rtant as often </w:t>
      </w:r>
      <w:r w:rsidR="004B7D11">
        <w:rPr>
          <w:b/>
          <w:sz w:val="28"/>
          <w:szCs w:val="28"/>
        </w:rPr>
        <w:t>times addressing VAW has been lo</w:t>
      </w:r>
      <w:r>
        <w:rPr>
          <w:b/>
          <w:sz w:val="28"/>
          <w:szCs w:val="28"/>
        </w:rPr>
        <w:t>st i</w:t>
      </w:r>
      <w:r w:rsidR="004B7D11">
        <w:rPr>
          <w:b/>
          <w:sz w:val="28"/>
          <w:szCs w:val="28"/>
        </w:rPr>
        <w:t>n</w:t>
      </w:r>
      <w:r>
        <w:rPr>
          <w:b/>
          <w:sz w:val="28"/>
          <w:szCs w:val="28"/>
        </w:rPr>
        <w:t xml:space="preserve"> </w:t>
      </w:r>
      <w:r w:rsidR="004B7D11">
        <w:rPr>
          <w:b/>
          <w:sz w:val="28"/>
          <w:szCs w:val="28"/>
        </w:rPr>
        <w:t>many other thematic issues</w:t>
      </w:r>
      <w:r>
        <w:rPr>
          <w:b/>
          <w:sz w:val="28"/>
          <w:szCs w:val="28"/>
        </w:rPr>
        <w:t xml:space="preserve"> like </w:t>
      </w:r>
      <w:r w:rsidR="004B7D11">
        <w:rPr>
          <w:b/>
          <w:sz w:val="28"/>
          <w:szCs w:val="28"/>
        </w:rPr>
        <w:t>health, education, women empower</w:t>
      </w:r>
      <w:r>
        <w:rPr>
          <w:b/>
          <w:sz w:val="28"/>
          <w:szCs w:val="28"/>
        </w:rPr>
        <w:t>ment among others.</w:t>
      </w:r>
    </w:p>
    <w:p w:rsidR="00A90A60" w:rsidRDefault="00A90A60" w:rsidP="00A90A60">
      <w:pPr>
        <w:rPr>
          <w:b/>
          <w:sz w:val="28"/>
          <w:szCs w:val="28"/>
        </w:rPr>
      </w:pPr>
      <w:r>
        <w:rPr>
          <w:b/>
          <w:sz w:val="28"/>
          <w:szCs w:val="28"/>
        </w:rPr>
        <w:t xml:space="preserve">There is critical need to acknowledge and </w:t>
      </w:r>
      <w:proofErr w:type="gramStart"/>
      <w:r>
        <w:rPr>
          <w:b/>
          <w:sz w:val="28"/>
          <w:szCs w:val="28"/>
        </w:rPr>
        <w:t>showcase</w:t>
      </w:r>
      <w:proofErr w:type="gramEnd"/>
      <w:r>
        <w:rPr>
          <w:b/>
          <w:sz w:val="28"/>
          <w:szCs w:val="28"/>
        </w:rPr>
        <w:t xml:space="preserve"> voices of the women who have lived the experience to spearhead the ZERO Toleran</w:t>
      </w:r>
      <w:r w:rsidR="004B7D11">
        <w:rPr>
          <w:b/>
          <w:sz w:val="28"/>
          <w:szCs w:val="28"/>
        </w:rPr>
        <w:t>c</w:t>
      </w:r>
      <w:r>
        <w:rPr>
          <w:b/>
          <w:sz w:val="28"/>
          <w:szCs w:val="28"/>
        </w:rPr>
        <w:t>e campaigns.</w:t>
      </w:r>
    </w:p>
    <w:p w:rsidR="00A90A60" w:rsidRDefault="00A90A60" w:rsidP="00A90A60">
      <w:pPr>
        <w:rPr>
          <w:b/>
          <w:sz w:val="28"/>
          <w:szCs w:val="28"/>
        </w:rPr>
      </w:pPr>
      <w:proofErr w:type="gramStart"/>
      <w:r>
        <w:rPr>
          <w:b/>
          <w:sz w:val="28"/>
          <w:szCs w:val="28"/>
        </w:rPr>
        <w:t xml:space="preserve">Including men into the </w:t>
      </w:r>
      <w:r w:rsidR="004B7D11">
        <w:rPr>
          <w:b/>
          <w:sz w:val="28"/>
          <w:szCs w:val="28"/>
        </w:rPr>
        <w:t>p</w:t>
      </w:r>
      <w:r w:rsidR="004B7D11" w:rsidRPr="004B7D11">
        <w:rPr>
          <w:b/>
          <w:sz w:val="24"/>
          <w:szCs w:val="28"/>
        </w:rPr>
        <w:t>r</w:t>
      </w:r>
      <w:r w:rsidR="004B7D11">
        <w:rPr>
          <w:b/>
          <w:sz w:val="28"/>
          <w:szCs w:val="28"/>
        </w:rPr>
        <w:t>evention discussions and dialogues.</w:t>
      </w:r>
      <w:proofErr w:type="gramEnd"/>
      <w:r w:rsidR="004B7D11">
        <w:rPr>
          <w:b/>
          <w:sz w:val="28"/>
          <w:szCs w:val="28"/>
        </w:rPr>
        <w:t xml:space="preserve"> Since men are the perpetrators of VAW, having men as role models and putting a voice to this is important.</w:t>
      </w:r>
    </w:p>
    <w:p w:rsidR="004B7D11" w:rsidRDefault="004B7D11" w:rsidP="00A90A60">
      <w:pPr>
        <w:rPr>
          <w:b/>
          <w:sz w:val="28"/>
          <w:szCs w:val="28"/>
        </w:rPr>
      </w:pPr>
      <w:proofErr w:type="gramStart"/>
      <w:r>
        <w:rPr>
          <w:b/>
          <w:sz w:val="28"/>
          <w:szCs w:val="28"/>
        </w:rPr>
        <w:t>Bottom up approach to support grassroots organizations such as CDOs and women’s groups.</w:t>
      </w:r>
      <w:proofErr w:type="gramEnd"/>
      <w:r>
        <w:rPr>
          <w:b/>
          <w:sz w:val="28"/>
          <w:szCs w:val="28"/>
        </w:rPr>
        <w:t xml:space="preserve"> </w:t>
      </w:r>
      <w:proofErr w:type="gramStart"/>
      <w:r>
        <w:rPr>
          <w:b/>
          <w:sz w:val="28"/>
          <w:szCs w:val="28"/>
        </w:rPr>
        <w:t>There are so many women mobilization groups that comprise of largely uneducated women but with a strong vision to address VAW which</w:t>
      </w:r>
      <w:proofErr w:type="gramEnd"/>
      <w:r>
        <w:rPr>
          <w:b/>
          <w:sz w:val="28"/>
          <w:szCs w:val="28"/>
        </w:rPr>
        <w:t xml:space="preserve"> are never recognized when it comes to funding. Designing programs to reach such grassroots organizations is critical in addressing the VAW problem at high level.</w:t>
      </w:r>
    </w:p>
    <w:p w:rsidR="004B7D11" w:rsidRDefault="004B7D11" w:rsidP="00A90A60">
      <w:pPr>
        <w:rPr>
          <w:b/>
          <w:sz w:val="28"/>
          <w:szCs w:val="28"/>
        </w:rPr>
      </w:pPr>
      <w:proofErr w:type="gramStart"/>
      <w:r>
        <w:rPr>
          <w:b/>
          <w:sz w:val="28"/>
          <w:szCs w:val="28"/>
        </w:rPr>
        <w:t>Promoting Communication for development</w:t>
      </w:r>
      <w:r w:rsidR="007353B8">
        <w:rPr>
          <w:b/>
          <w:sz w:val="28"/>
          <w:szCs w:val="28"/>
        </w:rPr>
        <w:t xml:space="preserve"> (C4D)</w:t>
      </w:r>
      <w:r>
        <w:rPr>
          <w:b/>
          <w:sz w:val="28"/>
          <w:szCs w:val="28"/>
        </w:rPr>
        <w:t xml:space="preserve"> and technology for development</w:t>
      </w:r>
      <w:r w:rsidR="007353B8">
        <w:rPr>
          <w:b/>
          <w:sz w:val="28"/>
          <w:szCs w:val="28"/>
        </w:rPr>
        <w:t xml:space="preserve"> (T4D)</w:t>
      </w:r>
      <w:r>
        <w:rPr>
          <w:b/>
          <w:sz w:val="28"/>
          <w:szCs w:val="28"/>
        </w:rPr>
        <w:t xml:space="preserve"> </w:t>
      </w:r>
      <w:r w:rsidR="007353B8">
        <w:rPr>
          <w:b/>
          <w:sz w:val="28"/>
          <w:szCs w:val="28"/>
        </w:rPr>
        <w:t>programs among grassroots</w:t>
      </w:r>
      <w:r>
        <w:rPr>
          <w:b/>
          <w:sz w:val="28"/>
          <w:szCs w:val="28"/>
        </w:rPr>
        <w:t xml:space="preserve"> women’s groups</w:t>
      </w:r>
      <w:r w:rsidR="007353B8">
        <w:rPr>
          <w:b/>
          <w:sz w:val="28"/>
          <w:szCs w:val="28"/>
        </w:rPr>
        <w:t xml:space="preserve"> and organizations</w:t>
      </w:r>
      <w:r>
        <w:rPr>
          <w:b/>
          <w:sz w:val="28"/>
          <w:szCs w:val="28"/>
        </w:rPr>
        <w:t>.</w:t>
      </w:r>
      <w:proofErr w:type="gramEnd"/>
      <w:r>
        <w:rPr>
          <w:b/>
          <w:sz w:val="28"/>
          <w:szCs w:val="28"/>
        </w:rPr>
        <w:t xml:space="preserve"> I have worked with a UNICEF </w:t>
      </w:r>
      <w:r w:rsidR="007353B8">
        <w:rPr>
          <w:b/>
          <w:sz w:val="28"/>
          <w:szCs w:val="28"/>
        </w:rPr>
        <w:t>implemen</w:t>
      </w:r>
      <w:r>
        <w:rPr>
          <w:b/>
          <w:sz w:val="28"/>
          <w:szCs w:val="28"/>
        </w:rPr>
        <w:t>ting partner as a program monitoring and evaluation specialist and have witnessed the impact C4D and T4D has had on improving t</w:t>
      </w:r>
      <w:r w:rsidR="007353B8">
        <w:rPr>
          <w:b/>
          <w:sz w:val="28"/>
          <w:szCs w:val="28"/>
        </w:rPr>
        <w:t>he status of youths in Uganda. I strongly believe that t</w:t>
      </w:r>
      <w:r>
        <w:rPr>
          <w:b/>
          <w:sz w:val="28"/>
          <w:szCs w:val="28"/>
        </w:rPr>
        <w:t xml:space="preserve">he same model would improve the status of women especially the underserved groups like </w:t>
      </w:r>
      <w:r w:rsidR="007353B8">
        <w:rPr>
          <w:b/>
          <w:sz w:val="28"/>
          <w:szCs w:val="28"/>
        </w:rPr>
        <w:t xml:space="preserve">Acid violence survivors who have no voice in my country and many </w:t>
      </w:r>
      <w:r w:rsidR="007353B8">
        <w:rPr>
          <w:b/>
          <w:sz w:val="28"/>
          <w:szCs w:val="28"/>
        </w:rPr>
        <w:lastRenderedPageBreak/>
        <w:t>other countries like Bangladesh, India, Pakistan, Cambodia, Nepal and Colombia as those in developed countries like the USA and UK do.</w:t>
      </w:r>
    </w:p>
    <w:p w:rsidR="007353B8" w:rsidRPr="00A90A60" w:rsidRDefault="007353B8" w:rsidP="00A90A60">
      <w:pPr>
        <w:rPr>
          <w:b/>
          <w:sz w:val="28"/>
          <w:szCs w:val="28"/>
        </w:rPr>
      </w:pPr>
      <w:proofErr w:type="gramStart"/>
      <w:r>
        <w:rPr>
          <w:b/>
          <w:sz w:val="28"/>
          <w:szCs w:val="28"/>
        </w:rPr>
        <w:t>Promoting global platforms for women’s voices especially those from underserved groups like Acid violence survivors around the world who do not have a formal global representation.</w:t>
      </w:r>
      <w:proofErr w:type="gramEnd"/>
      <w:r>
        <w:rPr>
          <w:b/>
          <w:sz w:val="28"/>
          <w:szCs w:val="28"/>
        </w:rPr>
        <w:t xml:space="preserve"> Often times such groups lack domestic platforms and eventually such issues as Acid attacks do not get international community attention because they lack a voice and face to the problem. There is dire need to bridge such critical gaps if implementation is meant to be </w:t>
      </w:r>
      <w:proofErr w:type="gramStart"/>
      <w:r>
        <w:rPr>
          <w:b/>
          <w:sz w:val="28"/>
          <w:szCs w:val="28"/>
        </w:rPr>
        <w:t>all inclusive</w:t>
      </w:r>
      <w:proofErr w:type="gramEnd"/>
      <w:r>
        <w:rPr>
          <w:b/>
          <w:sz w:val="28"/>
          <w:szCs w:val="28"/>
        </w:rPr>
        <w:t xml:space="preserve"> and comprehensive.</w:t>
      </w:r>
    </w:p>
    <w:p w:rsidR="00A90A60" w:rsidRDefault="00307963" w:rsidP="00A90A60">
      <w:r w:rsidRPr="00307963">
        <w:rPr>
          <w:highlight w:val="yellow"/>
        </w:rPr>
        <w:t>NOTE: My views are based on personal experience as VAW/Acid violence survivor from Uganda which prompted me to spearhead mobilization of women to advocate for ZERO Tolerance to Acid attack Violence in Uganda and to promote Survivor dignity and pro-activeness.</w:t>
      </w:r>
    </w:p>
    <w:p w:rsidR="00A65178" w:rsidRDefault="00A65178" w:rsidP="00A90A60"/>
    <w:sectPr w:rsidR="00A65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60"/>
    <w:rsid w:val="001E58CC"/>
    <w:rsid w:val="00307963"/>
    <w:rsid w:val="00315CA3"/>
    <w:rsid w:val="004315D8"/>
    <w:rsid w:val="004B7D11"/>
    <w:rsid w:val="006C0468"/>
    <w:rsid w:val="007353B8"/>
    <w:rsid w:val="008F302F"/>
    <w:rsid w:val="00A65178"/>
    <w:rsid w:val="00A90A60"/>
    <w:rsid w:val="00AD0335"/>
    <w:rsid w:val="00AE2E92"/>
    <w:rsid w:val="00B00335"/>
    <w:rsid w:val="00C904E3"/>
    <w:rsid w:val="00C941B6"/>
    <w:rsid w:val="00D06B9F"/>
    <w:rsid w:val="00D454BB"/>
    <w:rsid w:val="00E96891"/>
    <w:rsid w:val="00EA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36029">
      <w:bodyDiv w:val="1"/>
      <w:marLeft w:val="0"/>
      <w:marRight w:val="0"/>
      <w:marTop w:val="0"/>
      <w:marBottom w:val="0"/>
      <w:divBdr>
        <w:top w:val="none" w:sz="0" w:space="0" w:color="auto"/>
        <w:left w:val="none" w:sz="0" w:space="0" w:color="auto"/>
        <w:bottom w:val="none" w:sz="0" w:space="0" w:color="auto"/>
        <w:right w:val="none" w:sz="0" w:space="0" w:color="auto"/>
      </w:divBdr>
      <w:divsChild>
        <w:div w:id="75711218">
          <w:marLeft w:val="720"/>
          <w:marRight w:val="0"/>
          <w:marTop w:val="0"/>
          <w:marBottom w:val="0"/>
          <w:divBdr>
            <w:top w:val="none" w:sz="0" w:space="0" w:color="auto"/>
            <w:left w:val="none" w:sz="0" w:space="0" w:color="auto"/>
            <w:bottom w:val="none" w:sz="0" w:space="0" w:color="auto"/>
            <w:right w:val="none" w:sz="0" w:space="0" w:color="auto"/>
          </w:divBdr>
        </w:div>
        <w:div w:id="1709572758">
          <w:marLeft w:val="720"/>
          <w:marRight w:val="0"/>
          <w:marTop w:val="0"/>
          <w:marBottom w:val="0"/>
          <w:divBdr>
            <w:top w:val="none" w:sz="0" w:space="0" w:color="auto"/>
            <w:left w:val="none" w:sz="0" w:space="0" w:color="auto"/>
            <w:bottom w:val="none" w:sz="0" w:space="0" w:color="auto"/>
            <w:right w:val="none" w:sz="0" w:space="0" w:color="auto"/>
          </w:divBdr>
        </w:div>
        <w:div w:id="1179274563">
          <w:marLeft w:val="720"/>
          <w:marRight w:val="0"/>
          <w:marTop w:val="0"/>
          <w:marBottom w:val="0"/>
          <w:divBdr>
            <w:top w:val="none" w:sz="0" w:space="0" w:color="auto"/>
            <w:left w:val="none" w:sz="0" w:space="0" w:color="auto"/>
            <w:bottom w:val="none" w:sz="0" w:space="0" w:color="auto"/>
            <w:right w:val="none" w:sz="0" w:space="0" w:color="auto"/>
          </w:divBdr>
        </w:div>
        <w:div w:id="481848136">
          <w:marLeft w:val="720"/>
          <w:marRight w:val="0"/>
          <w:marTop w:val="0"/>
          <w:marBottom w:val="0"/>
          <w:divBdr>
            <w:top w:val="none" w:sz="0" w:space="0" w:color="auto"/>
            <w:left w:val="none" w:sz="0" w:space="0" w:color="auto"/>
            <w:bottom w:val="none" w:sz="0" w:space="0" w:color="auto"/>
            <w:right w:val="none" w:sz="0" w:space="0" w:color="auto"/>
          </w:divBdr>
        </w:div>
        <w:div w:id="1422027173">
          <w:marLeft w:val="720"/>
          <w:marRight w:val="0"/>
          <w:marTop w:val="0"/>
          <w:marBottom w:val="0"/>
          <w:divBdr>
            <w:top w:val="none" w:sz="0" w:space="0" w:color="auto"/>
            <w:left w:val="none" w:sz="0" w:space="0" w:color="auto"/>
            <w:bottom w:val="none" w:sz="0" w:space="0" w:color="auto"/>
            <w:right w:val="none" w:sz="0" w:space="0" w:color="auto"/>
          </w:divBdr>
        </w:div>
        <w:div w:id="330987254">
          <w:marLeft w:val="720"/>
          <w:marRight w:val="0"/>
          <w:marTop w:val="0"/>
          <w:marBottom w:val="0"/>
          <w:divBdr>
            <w:top w:val="none" w:sz="0" w:space="0" w:color="auto"/>
            <w:left w:val="none" w:sz="0" w:space="0" w:color="auto"/>
            <w:bottom w:val="none" w:sz="0" w:space="0" w:color="auto"/>
            <w:right w:val="none" w:sz="0" w:space="0" w:color="auto"/>
          </w:divBdr>
        </w:div>
        <w:div w:id="155959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D5A2CD-5A5B-4EB9-A7A6-F7266E742FD0}"/>
</file>

<file path=customXml/itemProps2.xml><?xml version="1.0" encoding="utf-8"?>
<ds:datastoreItem xmlns:ds="http://schemas.openxmlformats.org/officeDocument/2006/customXml" ds:itemID="{A138DF5C-A0E2-440F-B53E-FB728DA4E865}"/>
</file>

<file path=customXml/itemProps3.xml><?xml version="1.0" encoding="utf-8"?>
<ds:datastoreItem xmlns:ds="http://schemas.openxmlformats.org/officeDocument/2006/customXml" ds:itemID="{1ADC5BD3-D4A2-440F-BB64-20E954C3197D}"/>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Sara Cavallo</cp:lastModifiedBy>
  <cp:revision>2</cp:revision>
  <dcterms:created xsi:type="dcterms:W3CDTF">2017-10-11T15:32:00Z</dcterms:created>
  <dcterms:modified xsi:type="dcterms:W3CDTF">2017-10-11T15:32:00Z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