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E311" w14:textId="52E136F4" w:rsidR="006C2193" w:rsidRPr="006D0976" w:rsidRDefault="009D4513" w:rsidP="006D0976">
      <w:pPr>
        <w:pStyle w:val="BodyA"/>
        <w:tabs>
          <w:tab w:val="left" w:pos="1418"/>
        </w:tabs>
        <w:jc w:val="both"/>
        <w:rPr>
          <w:rFonts w:eastAsia="Calibri" w:cs="Times New Roman"/>
          <w:color w:val="000000" w:themeColor="text1"/>
          <w:lang w:val="en-GB"/>
        </w:rPr>
      </w:pPr>
      <w:r w:rsidRPr="006D0976">
        <w:rPr>
          <w:rFonts w:eastAsia="Calibri" w:cs="Times New Roman"/>
          <w:b/>
          <w:bCs/>
          <w:color w:val="000000" w:themeColor="text1"/>
          <w:lang w:val="en-GB"/>
        </w:rPr>
        <w:t xml:space="preserve">Call for submissions </w:t>
      </w:r>
      <w:r w:rsidR="00573368" w:rsidRPr="006D0976">
        <w:rPr>
          <w:rFonts w:eastAsia="Calibri" w:cs="Times New Roman"/>
          <w:b/>
          <w:bCs/>
          <w:color w:val="000000" w:themeColor="text1"/>
          <w:lang w:val="en-GB"/>
        </w:rPr>
        <w:t>to</w:t>
      </w:r>
      <w:r w:rsidRPr="006D0976">
        <w:rPr>
          <w:rFonts w:eastAsia="Calibri" w:cs="Times New Roman"/>
          <w:b/>
          <w:bCs/>
          <w:color w:val="000000" w:themeColor="text1"/>
          <w:lang w:val="en-GB"/>
        </w:rPr>
        <w:t xml:space="preserve"> the UN SRVAW thematic report on rape as a grave and systematic human rights violation and </w:t>
      </w:r>
      <w:r w:rsidR="00573368" w:rsidRPr="006D0976">
        <w:rPr>
          <w:rFonts w:eastAsia="Calibri" w:cs="Times New Roman"/>
          <w:b/>
          <w:bCs/>
          <w:color w:val="000000" w:themeColor="text1"/>
          <w:lang w:val="en-GB"/>
        </w:rPr>
        <w:t>gender-</w:t>
      </w:r>
      <w:r w:rsidRPr="006D0976">
        <w:rPr>
          <w:rFonts w:eastAsia="Calibri" w:cs="Times New Roman"/>
          <w:b/>
          <w:bCs/>
          <w:color w:val="000000" w:themeColor="text1"/>
          <w:lang w:val="en-GB"/>
        </w:rPr>
        <w:t>based violence against women</w:t>
      </w:r>
    </w:p>
    <w:p w14:paraId="2536E436" w14:textId="40848479" w:rsidR="006C2193" w:rsidRPr="006D0976" w:rsidRDefault="006C2193" w:rsidP="006D0976">
      <w:pPr>
        <w:pStyle w:val="BodyA"/>
        <w:jc w:val="both"/>
        <w:rPr>
          <w:rFonts w:eastAsia="Calibri" w:cs="Times New Roman"/>
          <w:color w:val="000000" w:themeColor="text1"/>
          <w:lang w:val="en-GB"/>
        </w:rPr>
      </w:pPr>
    </w:p>
    <w:p w14:paraId="781975C2" w14:textId="7D1CB651" w:rsidR="009E0700" w:rsidRPr="006D0976" w:rsidRDefault="009E0700" w:rsidP="006D0976">
      <w:pPr>
        <w:pStyle w:val="BodyA"/>
        <w:jc w:val="both"/>
        <w:rPr>
          <w:rStyle w:val="None"/>
          <w:rFonts w:eastAsia="Calibri" w:cs="Times New Roman"/>
          <w:color w:val="000000" w:themeColor="text1"/>
          <w:lang w:val="en-GB"/>
        </w:rPr>
      </w:pPr>
      <w:r w:rsidRPr="006D0976">
        <w:rPr>
          <w:rFonts w:eastAsia="Calibri" w:cs="Times New Roman"/>
          <w:color w:val="000000" w:themeColor="text1"/>
          <w:lang w:val="en-GB"/>
        </w:rPr>
        <w:t xml:space="preserve">All submissions should be sent to </w:t>
      </w:r>
      <w:hyperlink r:id="rId8" w:history="1">
        <w:r w:rsidRPr="006D0976">
          <w:rPr>
            <w:rStyle w:val="Hyperlink0"/>
            <w:rFonts w:ascii="Times New Roman" w:hAnsi="Times New Roman" w:cs="Times New Roman"/>
            <w:color w:val="000000" w:themeColor="text1"/>
            <w:sz w:val="24"/>
            <w:szCs w:val="24"/>
            <w:lang w:val="en-GB"/>
          </w:rPr>
          <w:t>vaw@ohchr.org</w:t>
        </w:r>
      </w:hyperlink>
      <w:r w:rsidRPr="006D0976">
        <w:rPr>
          <w:rStyle w:val="None"/>
          <w:rFonts w:eastAsia="Calibri" w:cs="Times New Roman"/>
          <w:color w:val="000000" w:themeColor="text1"/>
          <w:lang w:val="en-GB"/>
        </w:rPr>
        <w:t xml:space="preserve">  by </w:t>
      </w:r>
      <w:r w:rsidRPr="006D0976">
        <w:rPr>
          <w:rStyle w:val="None"/>
          <w:rFonts w:eastAsia="Calibri" w:cs="Times New Roman"/>
          <w:b/>
          <w:bCs/>
          <w:color w:val="000000" w:themeColor="text1"/>
          <w:lang w:val="en-GB"/>
        </w:rPr>
        <w:t>20 May 2020</w:t>
      </w:r>
      <w:r w:rsidRPr="006D0976">
        <w:rPr>
          <w:rStyle w:val="None"/>
          <w:rFonts w:eastAsia="Calibri" w:cs="Times New Roman"/>
          <w:color w:val="000000" w:themeColor="text1"/>
          <w:lang w:val="en-GB"/>
        </w:rPr>
        <w:t xml:space="preserve">. </w:t>
      </w:r>
      <w:r w:rsidR="001C574D" w:rsidRPr="006D0976">
        <w:rPr>
          <w:rStyle w:val="None"/>
          <w:rFonts w:eastAsia="Calibri" w:cs="Times New Roman"/>
          <w:color w:val="000000" w:themeColor="text1"/>
        </w:rPr>
        <w:t>Kindly</w:t>
      </w:r>
      <w:r w:rsidRPr="006D0976">
        <w:rPr>
          <w:rStyle w:val="None"/>
          <w:rFonts w:eastAsia="Calibri" w:cs="Times New Roman"/>
          <w:color w:val="000000" w:themeColor="text1"/>
        </w:rPr>
        <w:t xml:space="preserve"> </w:t>
      </w:r>
      <w:r w:rsidRPr="006D0976">
        <w:rPr>
          <w:rStyle w:val="None"/>
          <w:rFonts w:eastAsia="Calibri" w:cs="Times New Roman"/>
          <w:color w:val="000000" w:themeColor="text1"/>
          <w:lang w:val="en-GB"/>
        </w:rPr>
        <w:t xml:space="preserve">indicate if you DO NOT wish your submission to be made public. </w:t>
      </w:r>
    </w:p>
    <w:p w14:paraId="4113C57D" w14:textId="77777777" w:rsidR="009E0700" w:rsidRPr="006D0976" w:rsidRDefault="009E0700" w:rsidP="006D0976">
      <w:pPr>
        <w:pStyle w:val="BodyA"/>
        <w:jc w:val="both"/>
        <w:rPr>
          <w:rFonts w:eastAsia="Calibri" w:cs="Times New Roman"/>
          <w:color w:val="000000" w:themeColor="text1"/>
          <w:lang w:val="en-GB"/>
        </w:rPr>
      </w:pPr>
    </w:p>
    <w:p w14:paraId="4479A04B" w14:textId="77777777" w:rsidR="006C2193" w:rsidRPr="006D0976" w:rsidRDefault="009D4513" w:rsidP="006D0976">
      <w:pPr>
        <w:pStyle w:val="BodyA"/>
        <w:jc w:val="both"/>
        <w:rPr>
          <w:rFonts w:eastAsia="Calibri" w:cs="Times New Roman"/>
          <w:b/>
          <w:bCs/>
          <w:color w:val="000000" w:themeColor="text1"/>
          <w:lang w:val="en-GB"/>
        </w:rPr>
      </w:pPr>
      <w:r w:rsidRPr="006D0976">
        <w:rPr>
          <w:rStyle w:val="None"/>
          <w:rFonts w:eastAsia="Calibri" w:cs="Times New Roman"/>
          <w:b/>
          <w:bCs/>
          <w:color w:val="000000" w:themeColor="text1"/>
          <w:lang w:val="en-GB"/>
        </w:rPr>
        <w:t>Questionnaire on criminalization and prosecution of rape</w:t>
      </w:r>
    </w:p>
    <w:p w14:paraId="09074001" w14:textId="77777777" w:rsidR="006C2193" w:rsidRPr="006D0976" w:rsidRDefault="006C2193" w:rsidP="006D0976">
      <w:pPr>
        <w:pStyle w:val="BodyA"/>
        <w:shd w:val="clear" w:color="auto" w:fill="FFFFFF"/>
        <w:jc w:val="both"/>
        <w:rPr>
          <w:rFonts w:cs="Times New Roman"/>
          <w:color w:val="000000" w:themeColor="text1"/>
          <w:lang w:val="en-GB"/>
        </w:rPr>
      </w:pPr>
    </w:p>
    <w:p w14:paraId="762F2945" w14:textId="77777777" w:rsidR="006C2193" w:rsidRPr="006D0976" w:rsidRDefault="009D4513" w:rsidP="006D0976">
      <w:pPr>
        <w:pStyle w:val="BodyA"/>
        <w:shd w:val="clear" w:color="auto" w:fill="FFFFFF"/>
        <w:jc w:val="both"/>
        <w:rPr>
          <w:rStyle w:val="None"/>
          <w:rFonts w:eastAsia="Calibri" w:cs="Times New Roman"/>
          <w:b/>
          <w:bCs/>
          <w:color w:val="000000" w:themeColor="text1"/>
          <w:u w:color="222222"/>
          <w:lang w:val="en-GB"/>
        </w:rPr>
      </w:pPr>
      <w:r w:rsidRPr="006D0976">
        <w:rPr>
          <w:rStyle w:val="None"/>
          <w:rFonts w:eastAsia="Calibri" w:cs="Times New Roman"/>
          <w:b/>
          <w:bCs/>
          <w:color w:val="000000" w:themeColor="text1"/>
          <w:u w:color="222222"/>
          <w:lang w:val="en-GB"/>
        </w:rPr>
        <w:t xml:space="preserve">Definition and scope of criminal law provisions </w:t>
      </w:r>
    </w:p>
    <w:p w14:paraId="558B02B2" w14:textId="12364036" w:rsidR="005B5C08" w:rsidRDefault="009D4513" w:rsidP="006D0976">
      <w:pPr>
        <w:pStyle w:val="BodyA"/>
        <w:numPr>
          <w:ilvl w:val="0"/>
          <w:numId w:val="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Please provide information on criminal law provision/s on rape (or </w:t>
      </w:r>
      <w:r w:rsidR="00065C0E" w:rsidRPr="006D0976">
        <w:rPr>
          <w:rStyle w:val="None"/>
          <w:rFonts w:eastAsia="Calibri" w:cs="Times New Roman"/>
          <w:color w:val="000000" w:themeColor="text1"/>
          <w:u w:color="222222"/>
          <w:lang w:val="en-GB"/>
        </w:rPr>
        <w:t>analogous</w:t>
      </w:r>
      <w:r w:rsidRPr="006D0976">
        <w:rPr>
          <w:rStyle w:val="None"/>
          <w:rFonts w:eastAsia="Calibri" w:cs="Times New Roman"/>
          <w:color w:val="000000" w:themeColor="text1"/>
          <w:u w:color="222222"/>
          <w:lang w:val="en-GB"/>
        </w:rPr>
        <w:t xml:space="preserve"> forms of serious sexual violence for those jurisdictions that do not have a rape classification) by </w:t>
      </w:r>
      <w:r w:rsidR="009002DD" w:rsidRPr="006D0976">
        <w:rPr>
          <w:rStyle w:val="None"/>
          <w:rFonts w:eastAsia="Calibri" w:cs="Times New Roman"/>
          <w:color w:val="000000" w:themeColor="text1"/>
          <w:u w:color="222222"/>
          <w:lang w:val="en-GB"/>
        </w:rPr>
        <w:t>providing</w:t>
      </w:r>
      <w:r w:rsidRPr="006D0976">
        <w:rPr>
          <w:rStyle w:val="None"/>
          <w:rFonts w:eastAsia="Calibri" w:cs="Times New Roman"/>
          <w:color w:val="000000" w:themeColor="text1"/>
          <w:u w:color="222222"/>
          <w:lang w:val="en-GB"/>
        </w:rPr>
        <w:t xml:space="preserve"> full </w:t>
      </w:r>
      <w:r w:rsidR="00CD2BD5" w:rsidRPr="006D0976">
        <w:rPr>
          <w:rStyle w:val="None"/>
          <w:rFonts w:eastAsia="Calibri" w:cs="Times New Roman"/>
          <w:color w:val="000000" w:themeColor="text1"/>
          <w:u w:color="222222"/>
          <w:lang w:val="en-GB"/>
        </w:rPr>
        <w:t xml:space="preserve">translated </w:t>
      </w:r>
      <w:r w:rsidRPr="006D0976">
        <w:rPr>
          <w:rStyle w:val="None"/>
          <w:rFonts w:eastAsia="Calibri" w:cs="Times New Roman"/>
          <w:color w:val="000000" w:themeColor="text1"/>
          <w:u w:color="222222"/>
          <w:lang w:val="en-GB"/>
        </w:rPr>
        <w:t>transcripts of the relevant articles of the Criminal code and the Criminal procedure code.</w:t>
      </w:r>
    </w:p>
    <w:p w14:paraId="464A0BD8" w14:textId="77777777" w:rsidR="005B0198" w:rsidRPr="006D0976" w:rsidRDefault="005B0198" w:rsidP="005B0198">
      <w:pPr>
        <w:pStyle w:val="BodyA"/>
        <w:shd w:val="clear" w:color="auto" w:fill="FFFFFF"/>
        <w:ind w:left="753"/>
        <w:jc w:val="both"/>
        <w:rPr>
          <w:rStyle w:val="None"/>
          <w:rFonts w:eastAsia="Calibri" w:cs="Times New Roman"/>
          <w:color w:val="000000" w:themeColor="text1"/>
          <w:u w:color="222222"/>
          <w:lang w:val="en-GB"/>
        </w:rPr>
      </w:pPr>
    </w:p>
    <w:p w14:paraId="22FD1E0E" w14:textId="5C6CF094" w:rsidR="007F5340" w:rsidRPr="006D0976" w:rsidRDefault="00B1092E" w:rsidP="006D0976">
      <w:pPr>
        <w:pStyle w:val="BodyA"/>
        <w:shd w:val="clear" w:color="auto" w:fill="FFFFFF"/>
        <w:ind w:left="753"/>
        <w:jc w:val="both"/>
        <w:rPr>
          <w:rFonts w:cs="Times New Roman"/>
          <w:color w:val="000000" w:themeColor="text1"/>
          <w:shd w:val="clear" w:color="auto" w:fill="FFFFFF"/>
          <w:rtl/>
        </w:rPr>
      </w:pPr>
      <w:bookmarkStart w:id="0" w:name="OLE_LINK1"/>
      <w:r w:rsidRPr="006D0976">
        <w:rPr>
          <w:rFonts w:cs="Times New Roman"/>
          <w:color w:val="000000" w:themeColor="text1"/>
          <w:shd w:val="clear" w:color="auto" w:fill="FFFFFF"/>
          <w:lang w:bidi="ps-AF"/>
        </w:rPr>
        <w:t>Sexual assault</w:t>
      </w:r>
      <w:r w:rsidR="007F5340" w:rsidRPr="006D0976">
        <w:rPr>
          <w:rFonts w:cs="Times New Roman"/>
          <w:color w:val="000000" w:themeColor="text1"/>
          <w:shd w:val="clear" w:color="auto" w:fill="FFFFFF"/>
        </w:rPr>
        <w:t xml:space="preserve"> and sexual harassment are serious problems and challenges in the social life of women and children in Afghanistan. Article 3 of the Law on the Prevention of Harassment </w:t>
      </w:r>
      <w:r w:rsidR="005F29D4" w:rsidRPr="006D0976">
        <w:rPr>
          <w:rFonts w:cs="Times New Roman"/>
          <w:color w:val="000000" w:themeColor="text1"/>
          <w:shd w:val="clear" w:color="auto" w:fill="FFFFFF"/>
        </w:rPr>
        <w:t>of Women and Children defines the</w:t>
      </w:r>
      <w:r w:rsidR="007F5340" w:rsidRPr="006D0976">
        <w:rPr>
          <w:rFonts w:cs="Times New Roman"/>
          <w:color w:val="000000" w:themeColor="text1"/>
          <w:shd w:val="clear" w:color="auto" w:fill="FFFFFF"/>
        </w:rPr>
        <w:t xml:space="preserve"> harassment, which is </w:t>
      </w:r>
      <w:r w:rsidR="005F29D4" w:rsidRPr="006D0976">
        <w:rPr>
          <w:rFonts w:cs="Times New Roman"/>
          <w:color w:val="000000" w:themeColor="text1"/>
          <w:shd w:val="clear" w:color="auto" w:fill="FFFFFF"/>
        </w:rPr>
        <w:t xml:space="preserve">at the same time </w:t>
      </w:r>
      <w:r w:rsidR="007F5340" w:rsidRPr="006D0976">
        <w:rPr>
          <w:rFonts w:cs="Times New Roman"/>
          <w:color w:val="000000" w:themeColor="text1"/>
          <w:shd w:val="clear" w:color="auto" w:fill="FFFFFF"/>
        </w:rPr>
        <w:t>related to sexual harass</w:t>
      </w:r>
      <w:r w:rsidR="005F29D4" w:rsidRPr="006D0976">
        <w:rPr>
          <w:rFonts w:cs="Times New Roman"/>
          <w:color w:val="000000" w:themeColor="text1"/>
          <w:shd w:val="clear" w:color="auto" w:fill="FFFFFF"/>
        </w:rPr>
        <w:t>ment, as</w:t>
      </w:r>
      <w:r w:rsidR="007F5340" w:rsidRPr="006D0976">
        <w:rPr>
          <w:rFonts w:cs="Times New Roman"/>
          <w:color w:val="000000" w:themeColor="text1"/>
          <w:shd w:val="clear" w:color="auto" w:fill="FFFFFF"/>
        </w:rPr>
        <w:t xml:space="preserve"> such</w:t>
      </w:r>
      <w:r w:rsidR="005F29D4" w:rsidRPr="006D0976">
        <w:rPr>
          <w:rFonts w:cs="Times New Roman"/>
          <w:color w:val="000000" w:themeColor="text1"/>
          <w:shd w:val="clear" w:color="auto" w:fill="FFFFFF"/>
        </w:rPr>
        <w:t>:</w:t>
      </w:r>
    </w:p>
    <w:p w14:paraId="2BBBB16F" w14:textId="77777777" w:rsidR="007F5340" w:rsidRPr="006D0976" w:rsidRDefault="007F5340" w:rsidP="006D0976">
      <w:pPr>
        <w:pStyle w:val="BodyA"/>
        <w:shd w:val="clear" w:color="auto" w:fill="FFFFFF"/>
        <w:ind w:left="753"/>
        <w:jc w:val="both"/>
        <w:rPr>
          <w:rStyle w:val="None"/>
          <w:rFonts w:eastAsia="Calibri" w:cs="Times New Roman"/>
          <w:color w:val="000000" w:themeColor="text1"/>
          <w:u w:color="222222"/>
          <w:rtl/>
          <w:lang w:val="en-GB" w:bidi="fa-IR"/>
        </w:rPr>
      </w:pPr>
      <w:bookmarkStart w:id="1" w:name="OLE_LINK2"/>
    </w:p>
    <w:bookmarkEnd w:id="0"/>
    <w:p w14:paraId="5E7A22DF" w14:textId="48DDCFD4" w:rsidR="007F5340" w:rsidRPr="006D0976" w:rsidRDefault="005F29D4" w:rsidP="006D0976">
      <w:pPr>
        <w:pStyle w:val="BodyA"/>
        <w:shd w:val="clear" w:color="auto" w:fill="FFFFFF"/>
        <w:ind w:left="753"/>
        <w:jc w:val="both"/>
        <w:rPr>
          <w:rFonts w:cs="Times New Roman"/>
          <w:color w:val="000000" w:themeColor="text1"/>
          <w:shd w:val="clear" w:color="auto" w:fill="FFFFFF"/>
          <w:rtl/>
        </w:rPr>
      </w:pPr>
      <w:r w:rsidRPr="006D0976">
        <w:rPr>
          <w:rFonts w:cs="Times New Roman"/>
          <w:color w:val="000000" w:themeColor="text1"/>
          <w:shd w:val="clear" w:color="auto" w:fill="FFFFFF"/>
        </w:rPr>
        <w:t xml:space="preserve">Harassment </w:t>
      </w:r>
      <w:r w:rsidR="007F5340" w:rsidRPr="006D0976">
        <w:rPr>
          <w:rFonts w:cs="Times New Roman"/>
          <w:color w:val="000000" w:themeColor="text1"/>
          <w:shd w:val="clear" w:color="auto" w:fill="FFFFFF"/>
        </w:rPr>
        <w:t>include physical contact, illegitimate desire, verbal, non-verbal abuse, and any act that may cause psychological or physical harm or insult to the human dignity of the woman and the child.</w:t>
      </w:r>
    </w:p>
    <w:p w14:paraId="02991F49" w14:textId="255093EC" w:rsidR="0008538B" w:rsidRPr="006D0976" w:rsidRDefault="0008538B" w:rsidP="006D0976">
      <w:pPr>
        <w:pStyle w:val="BodyA"/>
        <w:shd w:val="clear" w:color="auto" w:fill="FFFFFF"/>
        <w:bidi/>
        <w:jc w:val="both"/>
        <w:rPr>
          <w:rStyle w:val="None"/>
          <w:rFonts w:eastAsia="Calibri" w:cs="Times New Roman"/>
          <w:color w:val="000000" w:themeColor="text1"/>
          <w:u w:color="222222"/>
          <w:rtl/>
          <w:lang w:val="en-GB"/>
        </w:rPr>
      </w:pPr>
      <w:bookmarkStart w:id="2" w:name="OLE_LINK3"/>
      <w:bookmarkEnd w:id="1"/>
    </w:p>
    <w:p w14:paraId="3C27740F" w14:textId="0EF8A4F3" w:rsidR="007F5340" w:rsidRPr="006D0976" w:rsidRDefault="005F29D4" w:rsidP="006D0976">
      <w:pPr>
        <w:pStyle w:val="BodyA"/>
        <w:shd w:val="clear" w:color="auto" w:fill="FFFFFF"/>
        <w:ind w:left="753"/>
        <w:jc w:val="both"/>
        <w:rPr>
          <w:rStyle w:val="None"/>
          <w:rFonts w:eastAsia="Calibri" w:cs="Times New Roman"/>
          <w:color w:val="000000" w:themeColor="text1"/>
          <w:u w:color="222222"/>
          <w:rtl/>
          <w:lang w:val="en-GB"/>
        </w:rPr>
      </w:pPr>
      <w:bookmarkStart w:id="3" w:name="OLE_LINK4"/>
      <w:bookmarkStart w:id="4" w:name="OLE_LINK5"/>
      <w:r w:rsidRPr="006D0976">
        <w:rPr>
          <w:rStyle w:val="None"/>
          <w:rFonts w:eastAsia="Calibri" w:cs="Times New Roman"/>
          <w:color w:val="000000" w:themeColor="text1"/>
          <w:u w:color="222222"/>
          <w:lang w:val="en-GB"/>
        </w:rPr>
        <w:t xml:space="preserve">Also, </w:t>
      </w:r>
      <w:r w:rsidR="007F5340" w:rsidRPr="006D0976">
        <w:rPr>
          <w:rStyle w:val="None"/>
          <w:rFonts w:eastAsia="Calibri" w:cs="Times New Roman"/>
          <w:color w:val="000000" w:themeColor="text1"/>
          <w:u w:color="222222"/>
          <w:lang w:val="en-GB"/>
        </w:rPr>
        <w:t xml:space="preserve">Article 636 of the country's penal </w:t>
      </w:r>
      <w:bookmarkEnd w:id="3"/>
      <w:bookmarkEnd w:id="4"/>
      <w:r w:rsidRPr="006D0976">
        <w:rPr>
          <w:rStyle w:val="None"/>
          <w:rFonts w:eastAsia="Calibri" w:cs="Times New Roman"/>
          <w:color w:val="000000" w:themeColor="text1"/>
          <w:u w:color="222222"/>
          <w:lang w:val="en-GB"/>
        </w:rPr>
        <w:t>code states:</w:t>
      </w:r>
      <w:r w:rsidR="007F5340" w:rsidRPr="006D0976">
        <w:rPr>
          <w:rStyle w:val="None"/>
          <w:rFonts w:eastAsia="Calibri" w:cs="Times New Roman"/>
          <w:color w:val="000000" w:themeColor="text1"/>
          <w:u w:color="222222"/>
          <w:lang w:val="en-GB"/>
        </w:rPr>
        <w:t xml:space="preserve"> </w:t>
      </w:r>
      <w:r w:rsidR="002114BA" w:rsidRPr="006D0976">
        <w:rPr>
          <w:rStyle w:val="None"/>
          <w:rFonts w:eastAsia="Calibri" w:cs="Times New Roman"/>
          <w:color w:val="000000" w:themeColor="text1"/>
          <w:u w:color="222222"/>
          <w:lang w:val="en-GB"/>
        </w:rPr>
        <w:t xml:space="preserve">A person who uses force or other threatening means or threats to commit sexual intercourse and who abuses the inability of victims receives his / her consent, or feeds him / her with poisonous substances or other substances that cripple his / her intellectual or mental capacities, or </w:t>
      </w:r>
      <w:r w:rsidR="004040EE" w:rsidRPr="006D0976">
        <w:rPr>
          <w:rStyle w:val="None"/>
          <w:rFonts w:eastAsia="Calibri" w:cs="Times New Roman"/>
          <w:color w:val="000000" w:themeColor="text1"/>
          <w:u w:color="222222"/>
          <w:lang w:val="en-GB"/>
        </w:rPr>
        <w:t>penetrate his</w:t>
      </w:r>
      <w:r w:rsidR="002114BA" w:rsidRPr="006D0976">
        <w:rPr>
          <w:rStyle w:val="None"/>
          <w:rFonts w:eastAsia="Calibri" w:cs="Times New Roman"/>
          <w:color w:val="000000" w:themeColor="text1"/>
          <w:u w:color="222222"/>
          <w:lang w:val="en-GB"/>
        </w:rPr>
        <w:t xml:space="preserve"> organs or other objects i</w:t>
      </w:r>
      <w:r w:rsidR="004040EE" w:rsidRPr="006D0976">
        <w:rPr>
          <w:rStyle w:val="None"/>
          <w:rFonts w:eastAsia="Calibri" w:cs="Times New Roman"/>
          <w:color w:val="000000" w:themeColor="text1"/>
          <w:u w:color="222222"/>
          <w:lang w:val="en-GB"/>
        </w:rPr>
        <w:t>n her</w:t>
      </w:r>
      <w:r w:rsidR="002114BA" w:rsidRPr="006D0976">
        <w:rPr>
          <w:rStyle w:val="None"/>
          <w:rFonts w:eastAsia="Calibri" w:cs="Times New Roman"/>
          <w:color w:val="000000" w:themeColor="text1"/>
          <w:u w:color="222222"/>
          <w:lang w:val="en-GB"/>
        </w:rPr>
        <w:t xml:space="preserve"> / h</w:t>
      </w:r>
      <w:r w:rsidR="004040EE" w:rsidRPr="006D0976">
        <w:rPr>
          <w:rStyle w:val="None"/>
          <w:rFonts w:eastAsia="Calibri" w:cs="Times New Roman"/>
          <w:color w:val="000000" w:themeColor="text1"/>
          <w:u w:color="222222"/>
          <w:lang w:val="en-GB"/>
        </w:rPr>
        <w:t>is</w:t>
      </w:r>
      <w:r w:rsidR="002114BA" w:rsidRPr="006D0976">
        <w:rPr>
          <w:rStyle w:val="None"/>
          <w:rFonts w:eastAsia="Calibri" w:cs="Times New Roman"/>
          <w:color w:val="000000" w:themeColor="text1"/>
          <w:u w:color="222222"/>
          <w:lang w:val="en-GB"/>
        </w:rPr>
        <w:t xml:space="preserve"> front or back way, is known as the offender of sexual assault</w:t>
      </w:r>
      <w:r w:rsidR="007F5340" w:rsidRPr="006D0976">
        <w:rPr>
          <w:rStyle w:val="None"/>
          <w:rFonts w:eastAsia="Calibri" w:cs="Times New Roman"/>
          <w:color w:val="000000" w:themeColor="text1"/>
          <w:u w:color="222222"/>
          <w:lang w:val="en-GB"/>
        </w:rPr>
        <w:t>.</w:t>
      </w:r>
    </w:p>
    <w:bookmarkEnd w:id="2"/>
    <w:p w14:paraId="0BF2CD3E" w14:textId="77777777" w:rsidR="007F5340" w:rsidRPr="006D0976" w:rsidRDefault="007F5340" w:rsidP="006D0976">
      <w:pPr>
        <w:pStyle w:val="BodyA"/>
        <w:shd w:val="clear" w:color="auto" w:fill="FFFFFF"/>
        <w:bidi/>
        <w:ind w:left="753"/>
        <w:jc w:val="both"/>
        <w:rPr>
          <w:rStyle w:val="None"/>
          <w:rFonts w:eastAsia="Calibri" w:cs="Times New Roman"/>
          <w:color w:val="000000" w:themeColor="text1"/>
          <w:u w:color="222222"/>
          <w:rtl/>
          <w:lang w:val="en-GB"/>
        </w:rPr>
      </w:pPr>
    </w:p>
    <w:p w14:paraId="250718A0" w14:textId="77777777" w:rsidR="00355139" w:rsidRPr="006D0976" w:rsidRDefault="00355139" w:rsidP="006D0976">
      <w:pPr>
        <w:pStyle w:val="BodyA"/>
        <w:shd w:val="clear" w:color="auto" w:fill="FFFFFF"/>
        <w:ind w:left="753"/>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Article 637 of this law stipulates that the perpetrator of the crime of rape is sentenced to long imprisonment</w:t>
      </w:r>
      <w:r w:rsidRPr="006D0976">
        <w:rPr>
          <w:rStyle w:val="None"/>
          <w:rFonts w:eastAsia="Calibri" w:cs="Times New Roman"/>
          <w:color w:val="000000" w:themeColor="text1"/>
          <w:u w:color="222222"/>
          <w:rtl/>
          <w:lang w:val="en-GB"/>
        </w:rPr>
        <w:t>.</w:t>
      </w:r>
    </w:p>
    <w:p w14:paraId="1C486D05" w14:textId="04E8C23D" w:rsidR="00355139" w:rsidRPr="006D0976" w:rsidRDefault="00355139" w:rsidP="006D0976">
      <w:pPr>
        <w:pStyle w:val="BodyA"/>
        <w:shd w:val="clear" w:color="auto" w:fill="FFFFFF"/>
        <w:ind w:left="753"/>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Article 638 states that whenever a man has sexual intercourse with a minor, his act </w:t>
      </w:r>
      <w:r w:rsidR="00C04070" w:rsidRPr="006D0976">
        <w:rPr>
          <w:rStyle w:val="None"/>
          <w:rFonts w:eastAsia="Calibri" w:cs="Times New Roman"/>
          <w:color w:val="000000" w:themeColor="text1"/>
          <w:u w:color="222222"/>
          <w:lang w:val="en-GB"/>
        </w:rPr>
        <w:t xml:space="preserve">is </w:t>
      </w:r>
      <w:r w:rsidRPr="006D0976">
        <w:rPr>
          <w:rStyle w:val="None"/>
          <w:rFonts w:eastAsia="Calibri" w:cs="Times New Roman"/>
          <w:color w:val="000000" w:themeColor="text1"/>
          <w:u w:color="222222"/>
          <w:lang w:val="en-GB"/>
        </w:rPr>
        <w:t>recognized</w:t>
      </w:r>
      <w:r w:rsidR="00C04070" w:rsidRPr="006D0976">
        <w:rPr>
          <w:rStyle w:val="None"/>
          <w:rFonts w:eastAsia="Calibri" w:cs="Times New Roman"/>
          <w:color w:val="000000" w:themeColor="text1"/>
          <w:u w:color="222222"/>
          <w:lang w:val="en-GB"/>
        </w:rPr>
        <w:t xml:space="preserve"> as rape</w:t>
      </w:r>
      <w:r w:rsidRPr="006D0976">
        <w:rPr>
          <w:rStyle w:val="None"/>
          <w:rFonts w:eastAsia="Calibri" w:cs="Times New Roman"/>
          <w:color w:val="000000" w:themeColor="text1"/>
          <w:u w:color="222222"/>
          <w:lang w:val="en-GB"/>
        </w:rPr>
        <w:t xml:space="preserve"> and the consent of the </w:t>
      </w:r>
      <w:r w:rsidR="00C04070" w:rsidRPr="006D0976">
        <w:rPr>
          <w:rStyle w:val="None"/>
          <w:rFonts w:eastAsia="Calibri" w:cs="Times New Roman"/>
          <w:color w:val="000000" w:themeColor="text1"/>
          <w:u w:color="222222"/>
          <w:lang w:val="en-GB"/>
        </w:rPr>
        <w:t>victim</w:t>
      </w:r>
      <w:r w:rsidRPr="006D0976">
        <w:rPr>
          <w:rStyle w:val="None"/>
          <w:rFonts w:eastAsia="Calibri" w:cs="Times New Roman"/>
          <w:color w:val="000000" w:themeColor="text1"/>
          <w:u w:color="222222"/>
          <w:lang w:val="en-GB"/>
        </w:rPr>
        <w:t xml:space="preserve"> is not valid</w:t>
      </w:r>
      <w:r w:rsidRPr="006D0976">
        <w:rPr>
          <w:rStyle w:val="None"/>
          <w:rFonts w:eastAsia="Calibri" w:cs="Times New Roman"/>
          <w:color w:val="000000" w:themeColor="text1"/>
          <w:u w:color="222222"/>
          <w:rtl/>
          <w:lang w:val="en-GB"/>
        </w:rPr>
        <w:t>.</w:t>
      </w:r>
    </w:p>
    <w:p w14:paraId="75243A9E" w14:textId="56D8CCFD" w:rsidR="00355139" w:rsidRPr="006D0976" w:rsidRDefault="00355139" w:rsidP="006D0976">
      <w:pPr>
        <w:pStyle w:val="BodyA"/>
        <w:shd w:val="clear" w:color="auto" w:fill="FFFFFF"/>
        <w:ind w:left="753"/>
        <w:jc w:val="both"/>
        <w:rPr>
          <w:rStyle w:val="None"/>
          <w:rFonts w:eastAsia="Calibri" w:cs="Times New Roman"/>
          <w:color w:val="000000" w:themeColor="text1"/>
          <w:u w:color="222222"/>
          <w:rtl/>
          <w:lang w:val="en-GB"/>
        </w:rPr>
      </w:pPr>
      <w:r w:rsidRPr="006D0976">
        <w:rPr>
          <w:rStyle w:val="None"/>
          <w:rFonts w:eastAsia="Calibri" w:cs="Times New Roman"/>
          <w:color w:val="000000" w:themeColor="text1"/>
          <w:u w:color="222222"/>
          <w:lang w:val="en-GB"/>
        </w:rPr>
        <w:t xml:space="preserve">Article 639 states that committing the crime of rape is recognized in the following </w:t>
      </w:r>
      <w:r w:rsidR="00C04070" w:rsidRPr="006D0976">
        <w:rPr>
          <w:rStyle w:val="None"/>
          <w:rFonts w:eastAsia="Calibri" w:cs="Times New Roman"/>
          <w:color w:val="000000" w:themeColor="text1"/>
          <w:u w:color="222222"/>
          <w:lang w:val="en-GB"/>
        </w:rPr>
        <w:t>circumstances as aggravating case</w:t>
      </w:r>
      <w:r w:rsidRPr="006D0976">
        <w:rPr>
          <w:rStyle w:val="None"/>
          <w:rFonts w:eastAsia="Calibri" w:cs="Times New Roman"/>
          <w:color w:val="000000" w:themeColor="text1"/>
          <w:u w:color="222222"/>
          <w:lang w:val="en-GB"/>
        </w:rPr>
        <w:t xml:space="preserve"> and is punishable by life imprisonment</w:t>
      </w:r>
      <w:r w:rsidRPr="006D0976">
        <w:rPr>
          <w:rStyle w:val="None"/>
          <w:rFonts w:eastAsia="Calibri" w:cs="Times New Roman"/>
          <w:color w:val="000000" w:themeColor="text1"/>
          <w:u w:color="222222"/>
          <w:rtl/>
          <w:lang w:val="en-GB"/>
        </w:rPr>
        <w:t>.</w:t>
      </w:r>
    </w:p>
    <w:p w14:paraId="35488967" w14:textId="77777777" w:rsidR="00355139" w:rsidRPr="006D0976" w:rsidRDefault="00355139" w:rsidP="005B0198">
      <w:pPr>
        <w:pStyle w:val="BodyA"/>
        <w:shd w:val="clear" w:color="auto" w:fill="FFFFFF"/>
        <w:bidi/>
        <w:ind w:left="753" w:right="1134"/>
        <w:jc w:val="both"/>
        <w:rPr>
          <w:rStyle w:val="None"/>
          <w:rFonts w:eastAsia="Calibri" w:cs="Times New Roman"/>
          <w:color w:val="000000" w:themeColor="text1"/>
          <w:u w:color="222222"/>
          <w:rtl/>
          <w:lang w:val="en-GB"/>
        </w:rPr>
      </w:pPr>
    </w:p>
    <w:p w14:paraId="1F69C754" w14:textId="788D0C3C" w:rsidR="00355139" w:rsidRPr="006D0976" w:rsidRDefault="00C04070"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bookmarkStart w:id="5" w:name="OLE_LINK26"/>
      <w:bookmarkStart w:id="6" w:name="OLE_LINK27"/>
      <w:r w:rsidRPr="006D0976">
        <w:rPr>
          <w:rStyle w:val="None"/>
          <w:rFonts w:eastAsia="Calibri" w:cs="Times New Roman"/>
          <w:color w:val="000000" w:themeColor="text1"/>
          <w:u w:color="222222"/>
          <w:lang w:bidi="fa-IR"/>
        </w:rPr>
        <w:t>If the victim is a</w:t>
      </w:r>
      <w:r w:rsidR="00355139" w:rsidRPr="006D0976">
        <w:rPr>
          <w:rStyle w:val="None"/>
          <w:rFonts w:eastAsia="Calibri" w:cs="Times New Roman"/>
          <w:color w:val="000000" w:themeColor="text1"/>
          <w:u w:color="222222"/>
          <w:lang w:bidi="fa-IR"/>
        </w:rPr>
        <w:t xml:space="preserve"> child.</w:t>
      </w:r>
    </w:p>
    <w:p w14:paraId="3810B6EF" w14:textId="0E0D1A60" w:rsidR="00355139" w:rsidRPr="006D0976" w:rsidRDefault="00C04070"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r w:rsidRPr="006D0976">
        <w:rPr>
          <w:rStyle w:val="None"/>
          <w:rFonts w:eastAsia="Calibri" w:cs="Times New Roman"/>
          <w:color w:val="000000" w:themeColor="text1"/>
          <w:u w:color="222222"/>
          <w:lang w:bidi="fa-IR"/>
        </w:rPr>
        <w:t>If t</w:t>
      </w:r>
      <w:r w:rsidR="00355139" w:rsidRPr="006D0976">
        <w:rPr>
          <w:rStyle w:val="None"/>
          <w:rFonts w:eastAsia="Calibri" w:cs="Times New Roman"/>
          <w:color w:val="000000" w:themeColor="text1"/>
          <w:u w:color="222222"/>
          <w:lang w:bidi="fa-IR"/>
        </w:rPr>
        <w:t xml:space="preserve">he perpetrator has aborted the fetus by performing the </w:t>
      </w:r>
      <w:r w:rsidRPr="006D0976">
        <w:rPr>
          <w:rStyle w:val="None"/>
          <w:rFonts w:eastAsia="Calibri" w:cs="Times New Roman"/>
          <w:color w:val="000000" w:themeColor="text1"/>
          <w:u w:color="222222"/>
          <w:lang w:bidi="fa-IR"/>
        </w:rPr>
        <w:t>act of rape</w:t>
      </w:r>
      <w:r w:rsidR="00355139" w:rsidRPr="006D0976">
        <w:rPr>
          <w:rStyle w:val="None"/>
          <w:rFonts w:eastAsia="Calibri" w:cs="Times New Roman"/>
          <w:color w:val="000000" w:themeColor="text1"/>
          <w:u w:color="222222"/>
          <w:lang w:bidi="fa-IR"/>
        </w:rPr>
        <w:t>.</w:t>
      </w:r>
    </w:p>
    <w:p w14:paraId="7446CB5C" w14:textId="3E15F190" w:rsidR="00355139" w:rsidRPr="006D0976" w:rsidRDefault="00C04070"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r w:rsidRPr="006D0976">
        <w:rPr>
          <w:rStyle w:val="None"/>
          <w:rFonts w:eastAsia="Calibri" w:cs="Times New Roman"/>
          <w:color w:val="000000" w:themeColor="text1"/>
          <w:u w:color="222222"/>
          <w:lang w:bidi="fa-IR"/>
        </w:rPr>
        <w:t>If the</w:t>
      </w:r>
      <w:r w:rsidR="00355139" w:rsidRPr="006D0976">
        <w:rPr>
          <w:rStyle w:val="None"/>
          <w:rFonts w:eastAsia="Calibri" w:cs="Times New Roman"/>
          <w:color w:val="000000" w:themeColor="text1"/>
          <w:u w:color="222222"/>
          <w:lang w:bidi="fa-IR"/>
        </w:rPr>
        <w:t xml:space="preserve"> perpetrator has a high degree of influence and authority </w:t>
      </w:r>
      <w:r w:rsidRPr="006D0976">
        <w:rPr>
          <w:rStyle w:val="None"/>
          <w:rFonts w:eastAsia="Calibri" w:cs="Times New Roman"/>
          <w:color w:val="000000" w:themeColor="text1"/>
          <w:u w:color="222222"/>
          <w:lang w:bidi="fa-IR"/>
        </w:rPr>
        <w:t>over</w:t>
      </w:r>
      <w:r w:rsidR="00355139" w:rsidRPr="006D0976">
        <w:rPr>
          <w:rStyle w:val="None"/>
          <w:rFonts w:eastAsia="Calibri" w:cs="Times New Roman"/>
          <w:color w:val="000000" w:themeColor="text1"/>
          <w:u w:color="222222"/>
          <w:lang w:bidi="fa-IR"/>
        </w:rPr>
        <w:t xml:space="preserve"> the </w:t>
      </w:r>
      <w:r w:rsidRPr="006D0976">
        <w:rPr>
          <w:rStyle w:val="None"/>
          <w:rFonts w:eastAsia="Calibri" w:cs="Times New Roman"/>
          <w:color w:val="000000" w:themeColor="text1"/>
          <w:u w:color="222222"/>
          <w:lang w:bidi="fa-IR"/>
        </w:rPr>
        <w:t>victim</w:t>
      </w:r>
    </w:p>
    <w:p w14:paraId="24F53005" w14:textId="27E457DC" w:rsidR="00355139" w:rsidRPr="006D0976" w:rsidRDefault="00C04070"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r w:rsidRPr="006D0976">
        <w:rPr>
          <w:rStyle w:val="None"/>
          <w:rFonts w:eastAsia="Calibri" w:cs="Times New Roman"/>
          <w:color w:val="000000" w:themeColor="text1"/>
          <w:u w:color="222222"/>
          <w:lang w:bidi="fa-IR"/>
        </w:rPr>
        <w:t>If the</w:t>
      </w:r>
      <w:r w:rsidR="00355139" w:rsidRPr="006D0976">
        <w:rPr>
          <w:rStyle w:val="None"/>
          <w:rFonts w:eastAsia="Calibri" w:cs="Times New Roman"/>
          <w:color w:val="000000" w:themeColor="text1"/>
          <w:u w:color="222222"/>
          <w:lang w:bidi="fa-IR"/>
        </w:rPr>
        <w:t xml:space="preserve"> </w:t>
      </w:r>
      <w:r w:rsidRPr="006D0976">
        <w:rPr>
          <w:rStyle w:val="None"/>
          <w:rFonts w:eastAsia="Calibri" w:cs="Times New Roman"/>
          <w:color w:val="000000" w:themeColor="text1"/>
          <w:u w:color="222222"/>
          <w:lang w:bidi="fa-IR"/>
        </w:rPr>
        <w:t>victim</w:t>
      </w:r>
      <w:r w:rsidR="00355139" w:rsidRPr="006D0976">
        <w:rPr>
          <w:rStyle w:val="None"/>
          <w:rFonts w:eastAsia="Calibri" w:cs="Times New Roman"/>
          <w:color w:val="000000" w:themeColor="text1"/>
          <w:u w:color="222222"/>
          <w:lang w:bidi="fa-IR"/>
        </w:rPr>
        <w:t xml:space="preserve"> has become pregnant as a result of the act of rape</w:t>
      </w:r>
    </w:p>
    <w:p w14:paraId="64B70C09" w14:textId="29F7F1A7" w:rsidR="00355139" w:rsidRPr="006D0976" w:rsidRDefault="00C04070"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bookmarkStart w:id="7" w:name="OLE_LINK28"/>
      <w:bookmarkEnd w:id="5"/>
      <w:bookmarkEnd w:id="6"/>
      <w:r w:rsidRPr="006D0976">
        <w:rPr>
          <w:rStyle w:val="None"/>
          <w:rFonts w:eastAsia="Calibri" w:cs="Times New Roman"/>
          <w:color w:val="000000" w:themeColor="text1"/>
          <w:u w:color="222222"/>
          <w:lang w:bidi="fa-IR"/>
        </w:rPr>
        <w:t>If the act of rape causes</w:t>
      </w:r>
      <w:r w:rsidR="00355139" w:rsidRPr="006D0976">
        <w:rPr>
          <w:rStyle w:val="None"/>
          <w:rFonts w:eastAsia="Calibri" w:cs="Times New Roman"/>
          <w:color w:val="000000" w:themeColor="text1"/>
          <w:u w:color="222222"/>
          <w:lang w:bidi="fa-IR"/>
        </w:rPr>
        <w:t xml:space="preserve"> injury or severe psychological damage to the victim</w:t>
      </w:r>
    </w:p>
    <w:p w14:paraId="5D559E8B" w14:textId="73C196A2" w:rsidR="00355139" w:rsidRPr="006D0976" w:rsidRDefault="00355139"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r w:rsidRPr="006D0976">
        <w:rPr>
          <w:rStyle w:val="None"/>
          <w:rFonts w:eastAsia="Calibri" w:cs="Times New Roman"/>
          <w:color w:val="000000" w:themeColor="text1"/>
          <w:u w:color="222222"/>
          <w:lang w:bidi="fa-IR"/>
        </w:rPr>
        <w:t>Rape has led to sexually transmitted diseases</w:t>
      </w:r>
    </w:p>
    <w:p w14:paraId="38B01C34" w14:textId="17F33336" w:rsidR="00355139" w:rsidRPr="006D0976" w:rsidRDefault="00355139" w:rsidP="005B0198">
      <w:pPr>
        <w:pStyle w:val="BodyA"/>
        <w:numPr>
          <w:ilvl w:val="0"/>
          <w:numId w:val="21"/>
        </w:numPr>
        <w:shd w:val="clear" w:color="auto" w:fill="FFFFFF"/>
        <w:ind w:right="1134"/>
        <w:jc w:val="both"/>
        <w:rPr>
          <w:rStyle w:val="None"/>
          <w:rFonts w:eastAsia="Calibri" w:cs="Times New Roman"/>
          <w:color w:val="000000" w:themeColor="text1"/>
          <w:u w:color="222222"/>
          <w:lang w:bidi="fa-IR"/>
        </w:rPr>
      </w:pPr>
      <w:bookmarkStart w:id="8" w:name="OLE_LINK29"/>
      <w:bookmarkStart w:id="9" w:name="OLE_LINK30"/>
      <w:bookmarkEnd w:id="7"/>
      <w:r w:rsidRPr="006D0976">
        <w:rPr>
          <w:rStyle w:val="None"/>
          <w:rFonts w:eastAsia="Calibri" w:cs="Times New Roman"/>
          <w:color w:val="000000" w:themeColor="text1"/>
          <w:u w:color="222222"/>
          <w:lang w:bidi="fa-IR"/>
        </w:rPr>
        <w:t>The perpetrator is an aggressor, including an incestuous or temporary rapist</w:t>
      </w:r>
    </w:p>
    <w:p w14:paraId="736C416A" w14:textId="04220F96" w:rsidR="00355139" w:rsidRPr="006D0976" w:rsidRDefault="00355139" w:rsidP="005B0198">
      <w:pPr>
        <w:pStyle w:val="BodyA"/>
        <w:numPr>
          <w:ilvl w:val="0"/>
          <w:numId w:val="21"/>
        </w:numPr>
        <w:shd w:val="clear" w:color="auto" w:fill="FFFFFF"/>
        <w:ind w:right="1134"/>
        <w:jc w:val="both"/>
        <w:rPr>
          <w:rStyle w:val="None"/>
          <w:rFonts w:eastAsia="Calibri" w:cs="Times New Roman"/>
          <w:color w:val="000000" w:themeColor="text1"/>
          <w:u w:color="222222"/>
          <w:rtl/>
          <w:lang w:bidi="fa-IR"/>
        </w:rPr>
      </w:pPr>
      <w:r w:rsidRPr="006D0976">
        <w:rPr>
          <w:rStyle w:val="None"/>
          <w:rFonts w:eastAsia="Calibri" w:cs="Times New Roman"/>
          <w:color w:val="000000" w:themeColor="text1"/>
          <w:u w:color="222222"/>
          <w:lang w:bidi="fa-IR"/>
        </w:rPr>
        <w:t>If the perpetrator dies as a result of rape, the perpetrator shall be sentenced to death.</w:t>
      </w:r>
    </w:p>
    <w:bookmarkEnd w:id="8"/>
    <w:bookmarkEnd w:id="9"/>
    <w:p w14:paraId="1DF5C729" w14:textId="77777777" w:rsidR="006C2193" w:rsidRPr="006D0976" w:rsidRDefault="006C2193" w:rsidP="006D0976">
      <w:pPr>
        <w:pStyle w:val="BodyA"/>
        <w:shd w:val="clear" w:color="auto" w:fill="FFFFFF"/>
        <w:jc w:val="both"/>
        <w:rPr>
          <w:rStyle w:val="None"/>
          <w:rFonts w:eastAsia="Calibri" w:cs="Times New Roman"/>
          <w:color w:val="000000" w:themeColor="text1"/>
          <w:lang w:val="en-GB"/>
        </w:rPr>
      </w:pPr>
    </w:p>
    <w:p w14:paraId="78E63E91" w14:textId="77777777" w:rsidR="006C2193" w:rsidRPr="006D0976" w:rsidRDefault="009D4513" w:rsidP="006D0976">
      <w:pPr>
        <w:pStyle w:val="BodyA"/>
        <w:numPr>
          <w:ilvl w:val="0"/>
          <w:numId w:val="2"/>
        </w:numPr>
        <w:shd w:val="clear" w:color="auto" w:fill="FFFFFF"/>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Based on the wording of those provisions, is the provided definition of rape:</w:t>
      </w:r>
    </w:p>
    <w:p w14:paraId="33FB363D" w14:textId="09112B3F" w:rsidR="006C2193" w:rsidRPr="006D0976" w:rsidRDefault="009D4513" w:rsidP="006D0976">
      <w:pPr>
        <w:pStyle w:val="BodyA"/>
        <w:numPr>
          <w:ilvl w:val="1"/>
          <w:numId w:val="2"/>
        </w:numPr>
        <w:jc w:val="both"/>
        <w:rPr>
          <w:rFonts w:eastAsia="Calibri" w:cs="Times New Roman"/>
          <w:color w:val="000000" w:themeColor="text1"/>
          <w:lang w:val="en-GB"/>
        </w:rPr>
      </w:pPr>
      <w:r w:rsidRPr="006D0976">
        <w:rPr>
          <w:rFonts w:eastAsia="Calibri" w:cs="Times New Roman"/>
          <w:color w:val="000000" w:themeColor="text1"/>
          <w:lang w:val="en-GB"/>
        </w:rPr>
        <w:t>Gender specific</w:t>
      </w:r>
      <w:r w:rsidR="009002DD" w:rsidRPr="006D0976">
        <w:rPr>
          <w:rFonts w:eastAsia="Calibri" w:cs="Times New Roman"/>
          <w:color w:val="000000" w:themeColor="text1"/>
          <w:lang w:val="en-GB"/>
        </w:rPr>
        <w:t>,</w:t>
      </w:r>
      <w:r w:rsidRPr="006D0976">
        <w:rPr>
          <w:rFonts w:eastAsia="Calibri" w:cs="Times New Roman"/>
          <w:color w:val="000000" w:themeColor="text1"/>
          <w:lang w:val="en-GB"/>
        </w:rPr>
        <w:t xml:space="preserve"> covering women only</w:t>
      </w:r>
      <w:r w:rsidR="009002DD" w:rsidRPr="006D0976">
        <w:rPr>
          <w:rFonts w:eastAsia="Calibri" w:cs="Times New Roman"/>
          <w:color w:val="000000" w:themeColor="text1"/>
          <w:lang w:val="en-GB"/>
        </w:rPr>
        <w:t>.</w:t>
      </w:r>
      <w:r w:rsidRPr="006D0976">
        <w:rPr>
          <w:rFonts w:eastAsia="Calibri" w:cs="Times New Roman"/>
          <w:color w:val="000000" w:themeColor="text1"/>
          <w:lang w:val="en-GB"/>
        </w:rPr>
        <w:t xml:space="preserve"> YES/</w:t>
      </w:r>
      <w:r w:rsidRPr="006D0976">
        <w:rPr>
          <w:rFonts w:eastAsia="Calibri" w:cs="Times New Roman"/>
          <w:color w:val="000000" w:themeColor="text1"/>
          <w:shd w:val="clear" w:color="auto" w:fill="4F81BD" w:themeFill="accent1"/>
          <w:lang w:val="en-GB"/>
        </w:rPr>
        <w:t>NO</w:t>
      </w:r>
    </w:p>
    <w:p w14:paraId="475C9BD9" w14:textId="5891FDD6" w:rsidR="006C2193" w:rsidRPr="006D0976" w:rsidRDefault="009D4513" w:rsidP="006D0976">
      <w:pPr>
        <w:pStyle w:val="BodyA"/>
        <w:numPr>
          <w:ilvl w:val="1"/>
          <w:numId w:val="2"/>
        </w:numPr>
        <w:jc w:val="both"/>
        <w:rPr>
          <w:rStyle w:val="None"/>
          <w:rFonts w:eastAsia="Calibri" w:cs="Times New Roman"/>
          <w:color w:val="000000" w:themeColor="text1"/>
          <w:u w:color="222222"/>
          <w:lang w:val="en-GB"/>
        </w:rPr>
      </w:pPr>
      <w:r w:rsidRPr="006D0976">
        <w:rPr>
          <w:rStyle w:val="None"/>
          <w:rFonts w:eastAsia="Calibri" w:cs="Times New Roman"/>
          <w:color w:val="000000" w:themeColor="text1"/>
          <w:lang w:val="en-GB"/>
        </w:rPr>
        <w:lastRenderedPageBreak/>
        <w:t>Gender neutral</w:t>
      </w:r>
      <w:r w:rsidR="009002DD" w:rsidRPr="006D0976">
        <w:rPr>
          <w:rStyle w:val="None"/>
          <w:rFonts w:eastAsia="Calibri" w:cs="Times New Roman"/>
          <w:color w:val="000000" w:themeColor="text1"/>
          <w:lang w:val="en-GB"/>
        </w:rPr>
        <w:t xml:space="preserve">, covering all persons. </w:t>
      </w:r>
      <w:r w:rsidRPr="006D0976">
        <w:rPr>
          <w:rStyle w:val="None"/>
          <w:rFonts w:eastAsia="Calibri" w:cs="Times New Roman"/>
          <w:color w:val="000000" w:themeColor="text1"/>
          <w:shd w:val="clear" w:color="auto" w:fill="4F81BD" w:themeFill="accent1"/>
          <w:lang w:val="en-GB"/>
        </w:rPr>
        <w:t>YES</w:t>
      </w:r>
      <w:r w:rsidRPr="006D0976">
        <w:rPr>
          <w:rStyle w:val="None"/>
          <w:rFonts w:eastAsia="Calibri" w:cs="Times New Roman"/>
          <w:color w:val="000000" w:themeColor="text1"/>
          <w:lang w:val="en-GB"/>
        </w:rPr>
        <w:t>/NO</w:t>
      </w:r>
    </w:p>
    <w:p w14:paraId="46D3BDEE" w14:textId="2FF819AF" w:rsidR="006C2193" w:rsidRPr="006D0976" w:rsidRDefault="009D4513" w:rsidP="006D0976">
      <w:pPr>
        <w:pStyle w:val="BodyA"/>
        <w:numPr>
          <w:ilvl w:val="1"/>
          <w:numId w:val="2"/>
        </w:numPr>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Based on the lack of consent of victim</w:t>
      </w:r>
      <w:r w:rsidR="009002DD"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 xml:space="preserve">/ NO </w:t>
      </w:r>
    </w:p>
    <w:p w14:paraId="442A3518" w14:textId="77777777" w:rsidR="006C2193" w:rsidRPr="006D0976" w:rsidRDefault="009D4513" w:rsidP="006D0976">
      <w:pPr>
        <w:pStyle w:val="BodyA"/>
        <w:numPr>
          <w:ilvl w:val="1"/>
          <w:numId w:val="2"/>
        </w:numPr>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Based on the use of force or threat</w:t>
      </w:r>
      <w:r w:rsidR="00065C0E"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 NO</w:t>
      </w:r>
    </w:p>
    <w:p w14:paraId="2243A732" w14:textId="5B7E7D0B" w:rsidR="006C2193" w:rsidRPr="006D0976" w:rsidRDefault="009002DD" w:rsidP="006D0976">
      <w:pPr>
        <w:pStyle w:val="BodyA"/>
        <w:numPr>
          <w:ilvl w:val="1"/>
          <w:numId w:val="2"/>
        </w:numPr>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S</w:t>
      </w:r>
      <w:r w:rsidR="009D4513" w:rsidRPr="006D0976">
        <w:rPr>
          <w:rStyle w:val="None"/>
          <w:rFonts w:eastAsia="Calibri" w:cs="Times New Roman"/>
          <w:color w:val="000000" w:themeColor="text1"/>
          <w:u w:color="222222"/>
          <w:lang w:val="en-GB"/>
        </w:rPr>
        <w:t>ome combination of the above</w:t>
      </w:r>
      <w:r w:rsidRPr="006D0976">
        <w:rPr>
          <w:rStyle w:val="None"/>
          <w:rFonts w:eastAsia="Calibri" w:cs="Times New Roman"/>
          <w:color w:val="000000" w:themeColor="text1"/>
          <w:u w:color="222222"/>
          <w:lang w:val="en-GB"/>
        </w:rPr>
        <w:t>.</w:t>
      </w:r>
      <w:r w:rsidR="009D4513" w:rsidRPr="006D0976">
        <w:rPr>
          <w:rStyle w:val="None"/>
          <w:rFonts w:eastAsia="Calibri" w:cs="Times New Roman"/>
          <w:color w:val="000000" w:themeColor="text1"/>
          <w:u w:color="222222"/>
          <w:lang w:val="en-GB"/>
        </w:rPr>
        <w:t xml:space="preserve">  YES / </w:t>
      </w:r>
      <w:r w:rsidR="009D4513" w:rsidRPr="006D0976">
        <w:rPr>
          <w:rStyle w:val="None"/>
          <w:rFonts w:eastAsia="Calibri" w:cs="Times New Roman"/>
          <w:color w:val="000000" w:themeColor="text1"/>
          <w:u w:color="222222"/>
          <w:shd w:val="clear" w:color="auto" w:fill="4F81BD" w:themeFill="accent1"/>
          <w:lang w:val="en-GB"/>
        </w:rPr>
        <w:t>NO</w:t>
      </w:r>
      <w:r w:rsidRPr="006D0976">
        <w:rPr>
          <w:rStyle w:val="None"/>
          <w:rFonts w:eastAsia="Calibri" w:cs="Times New Roman"/>
          <w:color w:val="000000" w:themeColor="text1"/>
          <w:u w:color="222222"/>
          <w:lang w:val="en-GB"/>
        </w:rPr>
        <w:t>. Please specify.</w:t>
      </w:r>
      <w:r w:rsidR="009D4513" w:rsidRPr="006D0976">
        <w:rPr>
          <w:rStyle w:val="None"/>
          <w:rFonts w:eastAsia="Calibri" w:cs="Times New Roman"/>
          <w:color w:val="000000" w:themeColor="text1"/>
          <w:u w:color="222222"/>
          <w:lang w:val="en-GB"/>
        </w:rPr>
        <w:t xml:space="preserve">  </w:t>
      </w:r>
    </w:p>
    <w:p w14:paraId="1871FBF6" w14:textId="6478EECA" w:rsidR="006C2193" w:rsidRPr="006D0976" w:rsidRDefault="009D4513" w:rsidP="006D0976">
      <w:pPr>
        <w:pStyle w:val="BodyA"/>
        <w:numPr>
          <w:ilvl w:val="1"/>
          <w:numId w:val="2"/>
        </w:numPr>
        <w:shd w:val="clear" w:color="auto" w:fill="FFFFFF" w:themeFill="background1"/>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Does it cover only vaginal rape</w:t>
      </w:r>
      <w:r w:rsidR="009002DD"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w:t>
      </w:r>
      <w:r w:rsidRPr="006D0976">
        <w:rPr>
          <w:rStyle w:val="None"/>
          <w:rFonts w:eastAsia="Calibri" w:cs="Times New Roman"/>
          <w:color w:val="000000" w:themeColor="text1"/>
          <w:u w:color="222222"/>
          <w:shd w:val="clear" w:color="auto" w:fill="FFFFFF" w:themeFill="background1"/>
          <w:lang w:val="en-GB"/>
        </w:rPr>
        <w:t>YES /</w:t>
      </w:r>
      <w:r w:rsidRPr="006D0976">
        <w:rPr>
          <w:rStyle w:val="None"/>
          <w:rFonts w:eastAsia="Calibri" w:cs="Times New Roman"/>
          <w:color w:val="000000" w:themeColor="text1"/>
          <w:u w:color="222222"/>
          <w:shd w:val="clear" w:color="auto" w:fill="4F81BD" w:themeFill="accent1"/>
          <w:lang w:val="en-GB"/>
        </w:rPr>
        <w:t>NO</w:t>
      </w:r>
    </w:p>
    <w:p w14:paraId="7874C3EF" w14:textId="4F795EB7" w:rsidR="006C2193" w:rsidRPr="006D0976" w:rsidRDefault="00065C0E" w:rsidP="006D0976">
      <w:pPr>
        <w:pStyle w:val="BodyA"/>
        <w:numPr>
          <w:ilvl w:val="1"/>
          <w:numId w:val="2"/>
        </w:numPr>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Does it cover all forms of </w:t>
      </w:r>
      <w:r w:rsidR="009D4513" w:rsidRPr="006D0976">
        <w:rPr>
          <w:rStyle w:val="None"/>
          <w:rFonts w:eastAsia="Calibri" w:cs="Times New Roman"/>
          <w:color w:val="000000" w:themeColor="text1"/>
          <w:u w:color="222222"/>
          <w:lang w:val="en-GB"/>
        </w:rPr>
        <w:t>penetration</w:t>
      </w:r>
      <w:r w:rsidR="009002DD" w:rsidRPr="006D0976">
        <w:rPr>
          <w:rStyle w:val="None"/>
          <w:rFonts w:eastAsia="Calibri" w:cs="Times New Roman"/>
          <w:color w:val="000000" w:themeColor="text1"/>
          <w:u w:color="222222"/>
          <w:lang w:val="en-GB"/>
        </w:rPr>
        <w:t>?</w:t>
      </w:r>
      <w:r w:rsidR="009D4513" w:rsidRPr="006D0976">
        <w:rPr>
          <w:rStyle w:val="None"/>
          <w:rFonts w:eastAsia="Calibri" w:cs="Times New Roman"/>
          <w:color w:val="000000" w:themeColor="text1"/>
          <w:u w:color="222222"/>
          <w:lang w:val="en-GB"/>
        </w:rPr>
        <w:t xml:space="preserve">  </w:t>
      </w:r>
      <w:r w:rsidR="009D4513" w:rsidRPr="006D0976">
        <w:rPr>
          <w:rStyle w:val="None"/>
          <w:rFonts w:eastAsia="Calibri" w:cs="Times New Roman"/>
          <w:color w:val="000000" w:themeColor="text1"/>
          <w:u w:color="222222"/>
          <w:shd w:val="clear" w:color="auto" w:fill="4F81BD" w:themeFill="accent1"/>
          <w:lang w:val="en-GB"/>
        </w:rPr>
        <w:t>YES</w:t>
      </w:r>
      <w:r w:rsidR="009D4513" w:rsidRPr="006D0976">
        <w:rPr>
          <w:rStyle w:val="None"/>
          <w:rFonts w:eastAsia="Calibri" w:cs="Times New Roman"/>
          <w:color w:val="000000" w:themeColor="text1"/>
          <w:u w:color="222222"/>
          <w:shd w:val="clear" w:color="auto" w:fill="FFFFFF" w:themeFill="background1"/>
          <w:lang w:val="en-GB"/>
        </w:rPr>
        <w:t>/NO</w:t>
      </w:r>
      <w:r w:rsidR="009D4513" w:rsidRPr="006D0976">
        <w:rPr>
          <w:rStyle w:val="None"/>
          <w:rFonts w:eastAsia="Calibri" w:cs="Times New Roman"/>
          <w:color w:val="000000" w:themeColor="text1"/>
          <w:u w:color="222222"/>
          <w:lang w:val="en-GB"/>
        </w:rPr>
        <w:t xml:space="preserve"> </w:t>
      </w:r>
      <w:r w:rsidRPr="006D0976">
        <w:rPr>
          <w:rStyle w:val="None"/>
          <w:rFonts w:eastAsia="Calibri" w:cs="Times New Roman"/>
          <w:color w:val="000000" w:themeColor="text1"/>
          <w:u w:color="222222"/>
          <w:lang w:val="en-GB"/>
        </w:rPr>
        <w:t>P</w:t>
      </w:r>
      <w:r w:rsidR="009D4513" w:rsidRPr="006D0976">
        <w:rPr>
          <w:rStyle w:val="None"/>
          <w:rFonts w:eastAsia="Calibri" w:cs="Times New Roman"/>
          <w:color w:val="000000" w:themeColor="text1"/>
          <w:u w:color="222222"/>
          <w:lang w:val="en-GB"/>
        </w:rPr>
        <w:t>lease specify.</w:t>
      </w:r>
    </w:p>
    <w:p w14:paraId="328D9F90" w14:textId="103AABBA" w:rsidR="006C2193" w:rsidRPr="006D0976" w:rsidRDefault="009D4513" w:rsidP="006D0976">
      <w:pPr>
        <w:pStyle w:val="BodyA"/>
        <w:numPr>
          <w:ilvl w:val="1"/>
          <w:numId w:val="2"/>
        </w:numPr>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w:t>
      </w:r>
      <w:r w:rsidR="009002DD" w:rsidRPr="006D0976">
        <w:rPr>
          <w:rStyle w:val="None"/>
          <w:rFonts w:eastAsia="Calibri" w:cs="Times New Roman"/>
          <w:color w:val="000000" w:themeColor="text1"/>
          <w:u w:color="222222"/>
          <w:lang w:val="en-GB"/>
        </w:rPr>
        <w:t xml:space="preserve">marital rape in this provision </w:t>
      </w:r>
      <w:r w:rsidRPr="006D0976">
        <w:rPr>
          <w:rStyle w:val="None"/>
          <w:rFonts w:eastAsia="Calibri" w:cs="Times New Roman"/>
          <w:color w:val="000000" w:themeColor="text1"/>
          <w:u w:color="222222"/>
          <w:lang w:val="en-GB"/>
        </w:rPr>
        <w:t>explicitly included</w:t>
      </w:r>
      <w:r w:rsidR="009002DD"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 xml:space="preserve"> / NO</w:t>
      </w:r>
    </w:p>
    <w:p w14:paraId="7E2F14FA" w14:textId="2237131A" w:rsidR="006C2193" w:rsidRPr="006D0976" w:rsidRDefault="009D4513" w:rsidP="006D0976">
      <w:pPr>
        <w:pStyle w:val="BodyA"/>
        <w:numPr>
          <w:ilvl w:val="1"/>
          <w:numId w:val="2"/>
        </w:numPr>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Is the law silent on marital rape</w:t>
      </w:r>
      <w:r w:rsidR="009002DD"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/NO</w:t>
      </w:r>
    </w:p>
    <w:p w14:paraId="6F44A777" w14:textId="7077C3D5" w:rsidR="006C2193" w:rsidRPr="006D0976" w:rsidRDefault="009D4513" w:rsidP="006D0976">
      <w:pPr>
        <w:pStyle w:val="BodyA"/>
        <w:numPr>
          <w:ilvl w:val="1"/>
          <w:numId w:val="2"/>
        </w:numPr>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Is marital rape covered in the general provisions or by legal precedent even if it is not explicitly included</w:t>
      </w:r>
      <w:r w:rsidR="009002DD"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YES/</w:t>
      </w:r>
      <w:r w:rsidRPr="006D0976">
        <w:rPr>
          <w:rStyle w:val="None"/>
          <w:rFonts w:eastAsia="Calibri" w:cs="Times New Roman"/>
          <w:color w:val="000000" w:themeColor="text1"/>
          <w:u w:color="222222"/>
          <w:shd w:val="clear" w:color="auto" w:fill="4F81BD" w:themeFill="accent1"/>
          <w:lang w:val="en-GB"/>
        </w:rPr>
        <w:t>NO</w:t>
      </w:r>
    </w:p>
    <w:p w14:paraId="2A949CF1" w14:textId="0E678AB7" w:rsidR="006C2193" w:rsidRPr="006D0976" w:rsidRDefault="009D4513" w:rsidP="006D0976">
      <w:pPr>
        <w:pStyle w:val="BodyA"/>
        <w:numPr>
          <w:ilvl w:val="1"/>
          <w:numId w:val="2"/>
        </w:numPr>
        <w:jc w:val="both"/>
        <w:rPr>
          <w:rFonts w:eastAsia="Calibri" w:cs="Times New Roman"/>
          <w:color w:val="000000" w:themeColor="text1"/>
          <w:lang w:val="en-GB"/>
        </w:rPr>
      </w:pPr>
      <w:r w:rsidRPr="006D0976">
        <w:rPr>
          <w:rStyle w:val="None"/>
          <w:rFonts w:eastAsia="Calibri" w:cs="Times New Roman"/>
          <w:color w:val="000000" w:themeColor="text1"/>
          <w:u w:color="222222"/>
          <w:lang w:val="en-GB"/>
        </w:rPr>
        <w:t>Is marital rape excluded in the provisions, or is marital rape not considered as a crime?   YES /</w:t>
      </w:r>
      <w:r w:rsidRPr="006D0976">
        <w:rPr>
          <w:rStyle w:val="None"/>
          <w:rFonts w:eastAsia="Calibri" w:cs="Times New Roman"/>
          <w:color w:val="000000" w:themeColor="text1"/>
          <w:u w:color="222222"/>
          <w:shd w:val="clear" w:color="auto" w:fill="4F81BD" w:themeFill="accent1"/>
          <w:lang w:val="en-GB"/>
        </w:rPr>
        <w:t>NO</w:t>
      </w:r>
      <w:r w:rsidR="00534BB4" w:rsidRPr="006D0976">
        <w:rPr>
          <w:rStyle w:val="None"/>
          <w:rFonts w:eastAsia="Calibri" w:cs="Times New Roman"/>
          <w:color w:val="000000" w:themeColor="text1"/>
          <w:u w:color="222222"/>
          <w:shd w:val="clear" w:color="auto" w:fill="4F81BD" w:themeFill="accent1"/>
          <w:rtl/>
          <w:lang w:val="en-GB"/>
        </w:rPr>
        <w:t xml:space="preserve"> </w:t>
      </w:r>
      <w:r w:rsidR="00534BB4" w:rsidRPr="006D0976">
        <w:rPr>
          <w:rStyle w:val="None"/>
          <w:rFonts w:eastAsia="Calibri" w:cs="Times New Roman"/>
          <w:color w:val="000000" w:themeColor="text1"/>
          <w:u w:color="222222"/>
          <w:lang w:val="en-GB"/>
        </w:rPr>
        <w:t xml:space="preserve">marital rape </w:t>
      </w:r>
      <w:r w:rsidR="00534BB4" w:rsidRPr="006D0976">
        <w:rPr>
          <w:rStyle w:val="None"/>
          <w:rFonts w:eastAsia="Calibri" w:cs="Times New Roman"/>
          <w:color w:val="000000" w:themeColor="text1"/>
          <w:u w:color="222222"/>
        </w:rPr>
        <w:t xml:space="preserve">is </w:t>
      </w:r>
      <w:r w:rsidR="00534BB4" w:rsidRPr="006D0976">
        <w:rPr>
          <w:rStyle w:val="None"/>
          <w:rFonts w:eastAsia="Calibri" w:cs="Times New Roman"/>
          <w:color w:val="000000" w:themeColor="text1"/>
          <w:u w:color="222222"/>
          <w:lang w:val="en-GB"/>
        </w:rPr>
        <w:t xml:space="preserve">not considered as a crime?   </w:t>
      </w:r>
    </w:p>
    <w:p w14:paraId="22558173" w14:textId="38364FA0" w:rsidR="006C2193" w:rsidRPr="006D0976" w:rsidRDefault="009D4513" w:rsidP="006D0976">
      <w:pPr>
        <w:pStyle w:val="BodyA"/>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 </w:t>
      </w:r>
    </w:p>
    <w:p w14:paraId="4553DF96" w14:textId="77777777" w:rsidR="006C2193" w:rsidRPr="006D0976" w:rsidRDefault="006C2193" w:rsidP="006D0976">
      <w:pPr>
        <w:pStyle w:val="BodyA"/>
        <w:shd w:val="clear" w:color="auto" w:fill="FFFFFF"/>
        <w:ind w:left="753"/>
        <w:jc w:val="both"/>
        <w:rPr>
          <w:rStyle w:val="None"/>
          <w:rFonts w:eastAsia="Calibri" w:cs="Times New Roman"/>
          <w:color w:val="000000" w:themeColor="text1"/>
          <w:u w:color="222222"/>
          <w:lang w:val="en-GB"/>
        </w:rPr>
      </w:pPr>
    </w:p>
    <w:p w14:paraId="3DB549EB" w14:textId="04AF4A74"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What is the legal age for sexual consent? </w:t>
      </w:r>
    </w:p>
    <w:p w14:paraId="369EDAA9" w14:textId="77777777" w:rsidR="00E9145C" w:rsidRPr="006D0976" w:rsidRDefault="00E9145C" w:rsidP="006D0976">
      <w:pPr>
        <w:pStyle w:val="ListParagraph"/>
        <w:jc w:val="both"/>
        <w:rPr>
          <w:rStyle w:val="None"/>
          <w:rFonts w:eastAsia="Calibri"/>
          <w:color w:val="000000" w:themeColor="text1"/>
          <w:u w:color="222222"/>
          <w:lang w:val="en-GB"/>
        </w:rPr>
      </w:pPr>
    </w:p>
    <w:p w14:paraId="53C7E4BC" w14:textId="366C956A" w:rsidR="00E9145C" w:rsidRPr="006D0976" w:rsidRDefault="00355139" w:rsidP="00AC6E66">
      <w:pPr>
        <w:pStyle w:val="BodyA"/>
        <w:shd w:val="clear" w:color="auto" w:fill="FFFFFF"/>
        <w:ind w:left="753"/>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Afghan law</w:t>
      </w:r>
      <w:r w:rsidR="002114BA" w:rsidRPr="006D0976">
        <w:rPr>
          <w:rStyle w:val="None"/>
          <w:rFonts w:eastAsia="Calibri" w:cs="Times New Roman"/>
          <w:color w:val="000000" w:themeColor="text1"/>
          <w:u w:color="222222"/>
          <w:lang w:val="en-GB"/>
        </w:rPr>
        <w:t>s do</w:t>
      </w:r>
      <w:r w:rsidRPr="006D0976">
        <w:rPr>
          <w:rStyle w:val="None"/>
          <w:rFonts w:eastAsia="Calibri" w:cs="Times New Roman"/>
          <w:color w:val="000000" w:themeColor="text1"/>
          <w:u w:color="222222"/>
          <w:lang w:val="en-GB"/>
        </w:rPr>
        <w:t xml:space="preserve"> not allow premarital sex. Sex before marriage is an act of adultery and the perpetrator is punished according to the law. Officially, two people</w:t>
      </w:r>
      <w:r w:rsidR="00C04070" w:rsidRPr="006D0976">
        <w:rPr>
          <w:rStyle w:val="None"/>
          <w:rFonts w:eastAsia="Calibri" w:cs="Times New Roman"/>
          <w:color w:val="000000" w:themeColor="text1"/>
          <w:u w:color="222222"/>
          <w:lang w:val="en-GB"/>
        </w:rPr>
        <w:t xml:space="preserve"> can</w:t>
      </w:r>
      <w:r w:rsidRPr="006D0976">
        <w:rPr>
          <w:rStyle w:val="None"/>
          <w:rFonts w:eastAsia="Calibri" w:cs="Times New Roman"/>
          <w:color w:val="000000" w:themeColor="text1"/>
          <w:u w:color="222222"/>
          <w:lang w:val="en-GB"/>
        </w:rPr>
        <w:t xml:space="preserve"> have sex </w:t>
      </w:r>
      <w:r w:rsidR="00C04070" w:rsidRPr="006D0976">
        <w:rPr>
          <w:rStyle w:val="None"/>
          <w:rFonts w:eastAsia="Calibri" w:cs="Times New Roman"/>
          <w:color w:val="000000" w:themeColor="text1"/>
          <w:u w:color="222222"/>
          <w:lang w:val="en-GB"/>
        </w:rPr>
        <w:t>when they get married</w:t>
      </w:r>
      <w:r w:rsidRPr="006D0976">
        <w:rPr>
          <w:rStyle w:val="None"/>
          <w:rFonts w:eastAsia="Calibri" w:cs="Times New Roman"/>
          <w:color w:val="000000" w:themeColor="text1"/>
          <w:u w:color="222222"/>
          <w:lang w:val="en-GB"/>
        </w:rPr>
        <w:t>. According to Article 70 of the Civil Code, a certain age is set for marriage, so that a girl at the age of 16 and a boy at the age of 18 can</w:t>
      </w:r>
      <w:r w:rsidR="00C04070" w:rsidRPr="006D0976">
        <w:rPr>
          <w:rStyle w:val="None"/>
          <w:rFonts w:eastAsia="Calibri" w:cs="Times New Roman"/>
          <w:color w:val="000000" w:themeColor="text1"/>
          <w:u w:color="222222"/>
          <w:lang w:val="en-GB"/>
        </w:rPr>
        <w:t xml:space="preserve"> marry. This is one of the cases of gender inequality </w:t>
      </w:r>
      <w:r w:rsidRPr="006D0976">
        <w:rPr>
          <w:rStyle w:val="None"/>
          <w:rFonts w:eastAsia="Calibri" w:cs="Times New Roman"/>
          <w:color w:val="000000" w:themeColor="text1"/>
          <w:u w:color="222222"/>
          <w:lang w:val="en-GB"/>
        </w:rPr>
        <w:t>in the country.</w:t>
      </w:r>
    </w:p>
    <w:p w14:paraId="6EE1A0B3" w14:textId="77777777" w:rsidR="006C2193" w:rsidRPr="006D0976" w:rsidRDefault="006C2193" w:rsidP="006D0976">
      <w:pPr>
        <w:pStyle w:val="BodyA"/>
        <w:shd w:val="clear" w:color="auto" w:fill="FFFFFF"/>
        <w:ind w:left="753"/>
        <w:jc w:val="both"/>
        <w:rPr>
          <w:rStyle w:val="None"/>
          <w:rFonts w:eastAsia="Calibri" w:cs="Times New Roman"/>
          <w:color w:val="000000" w:themeColor="text1"/>
          <w:u w:color="222222"/>
          <w:lang w:val="en-GB"/>
        </w:rPr>
      </w:pPr>
    </w:p>
    <w:p w14:paraId="60DED52F" w14:textId="7BDF19CF" w:rsidR="006C2193"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Are there provisions that differentiate for sexual activity between peers? If so, please provide them.</w:t>
      </w:r>
      <w:r w:rsidR="00AC6E66">
        <w:rPr>
          <w:rStyle w:val="None"/>
          <w:rFonts w:eastAsia="Calibri" w:cs="Times New Roman"/>
          <w:color w:val="000000" w:themeColor="text1"/>
          <w:u w:color="222222"/>
          <w:lang w:val="en-GB"/>
        </w:rPr>
        <w:t>?</w:t>
      </w:r>
    </w:p>
    <w:p w14:paraId="38EE17EE" w14:textId="77777777" w:rsidR="00AC6E66" w:rsidRPr="006D0976" w:rsidRDefault="00AC6E66" w:rsidP="00AC6E66">
      <w:pPr>
        <w:pStyle w:val="BodyA"/>
        <w:shd w:val="clear" w:color="auto" w:fill="FFFFFF"/>
        <w:ind w:left="753"/>
        <w:jc w:val="both"/>
        <w:rPr>
          <w:rStyle w:val="None"/>
          <w:rFonts w:eastAsia="Calibri" w:cs="Times New Roman"/>
          <w:color w:val="000000" w:themeColor="text1"/>
          <w:u w:color="222222"/>
          <w:lang w:val="en-GB"/>
        </w:rPr>
      </w:pPr>
    </w:p>
    <w:p w14:paraId="5B788760" w14:textId="77777777" w:rsidR="00355139" w:rsidRPr="006D0976" w:rsidRDefault="00355139" w:rsidP="006D0976">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eastAsia="Times New Roman"/>
          <w:color w:val="000000" w:themeColor="text1"/>
          <w:bdr w:val="none" w:sz="0" w:space="0" w:color="auto"/>
        </w:rPr>
      </w:pPr>
      <w:bookmarkStart w:id="10" w:name="OLE_LINK22"/>
      <w:bookmarkStart w:id="11" w:name="OLE_LINK23"/>
      <w:bookmarkStart w:id="12" w:name="OLE_LINK24"/>
      <w:r w:rsidRPr="006D0976">
        <w:rPr>
          <w:rFonts w:eastAsia="Times New Roman"/>
          <w:color w:val="000000" w:themeColor="text1"/>
          <w:bdr w:val="none" w:sz="0" w:space="0" w:color="auto"/>
        </w:rPr>
        <w:t>This is not specifically stated in the law. According to Article 70 of the Civil Code, a certain age is set for marriage, so that a girl at the age of 16 and a boy at the age of 18 can marry.</w:t>
      </w:r>
    </w:p>
    <w:p w14:paraId="03E9BEA8" w14:textId="77777777" w:rsidR="00355139" w:rsidRPr="006D0976" w:rsidRDefault="00355139" w:rsidP="006D0976">
      <w:pPr>
        <w:pStyle w:val="BodyA"/>
        <w:shd w:val="clear" w:color="auto" w:fill="FFFFFF"/>
        <w:ind w:left="753"/>
        <w:jc w:val="both"/>
        <w:rPr>
          <w:rStyle w:val="None"/>
          <w:rFonts w:eastAsia="Calibri" w:cs="Times New Roman"/>
          <w:color w:val="000000" w:themeColor="text1"/>
          <w:u w:color="222222"/>
          <w:lang w:val="en-GB"/>
        </w:rPr>
      </w:pPr>
    </w:p>
    <w:bookmarkEnd w:id="10"/>
    <w:bookmarkEnd w:id="11"/>
    <w:bookmarkEnd w:id="12"/>
    <w:p w14:paraId="5FA5441D" w14:textId="77777777" w:rsidR="006C2193" w:rsidRPr="006D0976" w:rsidRDefault="006C2193" w:rsidP="006D0976">
      <w:pPr>
        <w:pStyle w:val="BodyA"/>
        <w:shd w:val="clear" w:color="auto" w:fill="FFFFFF"/>
        <w:jc w:val="both"/>
        <w:rPr>
          <w:rStyle w:val="None"/>
          <w:rFonts w:eastAsia="Calibri" w:cs="Times New Roman"/>
          <w:color w:val="000000" w:themeColor="text1"/>
          <w:u w:color="222222"/>
          <w:lang w:val="en-GB"/>
        </w:rPr>
      </w:pPr>
    </w:p>
    <w:p w14:paraId="56096EBE" w14:textId="2118D782" w:rsidR="00385D99"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Provide information on criminal sanctions prescribed and length/duration of such criminal sanctions for criminalized forms of rape.</w:t>
      </w:r>
    </w:p>
    <w:p w14:paraId="51106C18" w14:textId="77777777" w:rsidR="00AC6E66" w:rsidRPr="006D0976" w:rsidRDefault="00AC6E66" w:rsidP="00AC6E66">
      <w:pPr>
        <w:pStyle w:val="BodyA"/>
        <w:shd w:val="clear" w:color="auto" w:fill="FFFFFF"/>
        <w:ind w:left="753"/>
        <w:jc w:val="both"/>
        <w:rPr>
          <w:rStyle w:val="None"/>
          <w:rFonts w:eastAsia="Calibri" w:cs="Times New Roman"/>
          <w:color w:val="000000" w:themeColor="text1"/>
          <w:u w:color="222222"/>
          <w:lang w:val="en-GB"/>
        </w:rPr>
      </w:pPr>
    </w:p>
    <w:p w14:paraId="770EE4C7" w14:textId="5B4865F5" w:rsidR="00422EC7" w:rsidRPr="006D0976" w:rsidRDefault="00C04070" w:rsidP="006D0976">
      <w:pPr>
        <w:pStyle w:val="BodyA"/>
        <w:shd w:val="clear" w:color="auto" w:fill="FFFFFF"/>
        <w:ind w:left="753"/>
        <w:jc w:val="both"/>
        <w:rPr>
          <w:rStyle w:val="None"/>
          <w:rFonts w:cs="Times New Roman"/>
          <w:color w:val="000000" w:themeColor="text1"/>
          <w:shd w:val="clear" w:color="auto" w:fill="FFFFFF"/>
          <w:rtl/>
        </w:rPr>
      </w:pPr>
      <w:bookmarkStart w:id="13" w:name="OLE_LINK6"/>
      <w:bookmarkStart w:id="14" w:name="OLE_LINK7"/>
      <w:r w:rsidRPr="006D0976">
        <w:rPr>
          <w:rFonts w:cs="Times New Roman"/>
          <w:color w:val="000000" w:themeColor="text1"/>
          <w:shd w:val="clear" w:color="auto" w:fill="FFFFFF"/>
        </w:rPr>
        <w:t>Sexual assault</w:t>
      </w:r>
      <w:r w:rsidR="000467DE" w:rsidRPr="006D0976">
        <w:rPr>
          <w:rFonts w:cs="Times New Roman" w:hint="cs"/>
          <w:color w:val="000000" w:themeColor="text1"/>
          <w:shd w:val="clear" w:color="auto" w:fill="FFFFFF"/>
          <w:rtl/>
        </w:rPr>
        <w:t xml:space="preserve"> </w:t>
      </w:r>
      <w:r w:rsidR="00422EC7" w:rsidRPr="006D0976">
        <w:rPr>
          <w:rFonts w:cs="Times New Roman"/>
          <w:color w:val="000000" w:themeColor="text1"/>
          <w:shd w:val="clear" w:color="auto" w:fill="FFFFFF"/>
        </w:rPr>
        <w:t>is considered a crime under the country's penal code, as Article 637 of the law states that a person who commits a crime of rape is sentenced to long-term imprisonment.</w:t>
      </w:r>
      <w:r w:rsidR="00422EC7" w:rsidRPr="006D0976">
        <w:rPr>
          <w:rFonts w:cs="Times New Roman"/>
          <w:color w:val="000000" w:themeColor="text1"/>
        </w:rPr>
        <w:br/>
      </w:r>
      <w:r w:rsidR="00422EC7" w:rsidRPr="006D0976">
        <w:rPr>
          <w:rFonts w:cs="Times New Roman"/>
          <w:color w:val="000000" w:themeColor="text1"/>
          <w:shd w:val="clear" w:color="auto" w:fill="FFFFFF"/>
        </w:rPr>
        <w:t>Article 638 states that whenever a man has sexual inter</w:t>
      </w:r>
      <w:r w:rsidRPr="006D0976">
        <w:rPr>
          <w:rFonts w:cs="Times New Roman"/>
          <w:color w:val="000000" w:themeColor="text1"/>
          <w:shd w:val="clear" w:color="auto" w:fill="FFFFFF"/>
        </w:rPr>
        <w:t xml:space="preserve">course with a minor, his act </w:t>
      </w:r>
      <w:r w:rsidR="00422EC7" w:rsidRPr="006D0976">
        <w:rPr>
          <w:rFonts w:cs="Times New Roman"/>
          <w:color w:val="000000" w:themeColor="text1"/>
          <w:shd w:val="clear" w:color="auto" w:fill="FFFFFF"/>
        </w:rPr>
        <w:t>is recognized</w:t>
      </w:r>
      <w:r w:rsidRPr="006D0976">
        <w:rPr>
          <w:rFonts w:cs="Times New Roman"/>
          <w:color w:val="000000" w:themeColor="text1"/>
          <w:shd w:val="clear" w:color="auto" w:fill="FFFFFF"/>
        </w:rPr>
        <w:t xml:space="preserve"> as rape and the victims</w:t>
      </w:r>
      <w:r w:rsidR="00422EC7" w:rsidRPr="006D0976">
        <w:rPr>
          <w:rFonts w:cs="Times New Roman"/>
          <w:color w:val="000000" w:themeColor="text1"/>
          <w:shd w:val="clear" w:color="auto" w:fill="FFFFFF"/>
        </w:rPr>
        <w:t xml:space="preserve"> consent is not valid.</w:t>
      </w:r>
    </w:p>
    <w:p w14:paraId="30FD557C" w14:textId="09F7EC7E" w:rsidR="00295C0D" w:rsidRPr="006D0976" w:rsidRDefault="00295C0D" w:rsidP="006D0976">
      <w:pPr>
        <w:pStyle w:val="BodyA"/>
        <w:shd w:val="clear" w:color="auto" w:fill="FFFFFF"/>
        <w:ind w:left="753"/>
        <w:jc w:val="both"/>
        <w:rPr>
          <w:rStyle w:val="None"/>
          <w:rFonts w:eastAsia="Calibri" w:cs="Times New Roman"/>
          <w:color w:val="000000" w:themeColor="text1"/>
          <w:u w:color="222222"/>
          <w:rtl/>
          <w:lang w:val="en-GB"/>
        </w:rPr>
      </w:pPr>
      <w:bookmarkStart w:id="15" w:name="OLE_LINK8"/>
      <w:bookmarkStart w:id="16" w:name="OLE_LINK9"/>
      <w:bookmarkEnd w:id="13"/>
      <w:bookmarkEnd w:id="14"/>
      <w:r w:rsidRPr="006D0976">
        <w:rPr>
          <w:rFonts w:cs="Times New Roman"/>
          <w:color w:val="000000" w:themeColor="text1"/>
          <w:shd w:val="clear" w:color="auto" w:fill="FFFFFF"/>
        </w:rPr>
        <w:t xml:space="preserve">Article 639 states that </w:t>
      </w:r>
      <w:r w:rsidR="00C04070" w:rsidRPr="006D0976">
        <w:rPr>
          <w:rFonts w:cs="Times New Roman"/>
          <w:color w:val="000000" w:themeColor="text1"/>
          <w:shd w:val="clear" w:color="auto" w:fill="FFFFFF"/>
        </w:rPr>
        <w:t xml:space="preserve">in the following circumstances </w:t>
      </w:r>
      <w:r w:rsidRPr="006D0976">
        <w:rPr>
          <w:rFonts w:cs="Times New Roman"/>
          <w:color w:val="000000" w:themeColor="text1"/>
          <w:shd w:val="clear" w:color="auto" w:fill="FFFFFF"/>
        </w:rPr>
        <w:t>committing the crime of rape is known</w:t>
      </w:r>
      <w:r w:rsidRPr="006D0976">
        <w:rPr>
          <w:rFonts w:cs="Times New Roman"/>
          <w:color w:val="000000" w:themeColor="text1"/>
          <w:shd w:val="clear" w:color="auto" w:fill="FFFFFF"/>
          <w:lang w:bidi="ps-AF"/>
        </w:rPr>
        <w:t xml:space="preserve"> as aggravat</w:t>
      </w:r>
      <w:r w:rsidR="00C04070" w:rsidRPr="006D0976">
        <w:rPr>
          <w:rFonts w:cs="Times New Roman"/>
          <w:color w:val="000000" w:themeColor="text1"/>
          <w:shd w:val="clear" w:color="auto" w:fill="FFFFFF"/>
          <w:lang w:bidi="ps-AF"/>
        </w:rPr>
        <w:t>ing</w:t>
      </w:r>
      <w:r w:rsidRPr="006D0976">
        <w:rPr>
          <w:rFonts w:cs="Times New Roman"/>
          <w:color w:val="000000" w:themeColor="text1"/>
          <w:shd w:val="clear" w:color="auto" w:fill="FFFFFF"/>
          <w:lang w:bidi="ps-AF"/>
        </w:rPr>
        <w:t xml:space="preserve"> state of punishment</w:t>
      </w:r>
      <w:r w:rsidRPr="006D0976">
        <w:rPr>
          <w:rFonts w:cs="Times New Roman"/>
          <w:color w:val="000000" w:themeColor="text1"/>
          <w:shd w:val="clear" w:color="auto" w:fill="FFFFFF"/>
        </w:rPr>
        <w:t xml:space="preserve"> and</w:t>
      </w:r>
      <w:r w:rsidR="00C04070" w:rsidRPr="006D0976">
        <w:rPr>
          <w:rFonts w:cs="Times New Roman"/>
          <w:color w:val="000000" w:themeColor="text1"/>
          <w:shd w:val="clear" w:color="auto" w:fill="FFFFFF"/>
        </w:rPr>
        <w:t xml:space="preserve"> the offender</w:t>
      </w:r>
      <w:r w:rsidRPr="006D0976">
        <w:rPr>
          <w:rFonts w:cs="Times New Roman"/>
          <w:color w:val="000000" w:themeColor="text1"/>
          <w:shd w:val="clear" w:color="auto" w:fill="FFFFFF"/>
        </w:rPr>
        <w:t xml:space="preserve"> is punishable by life imprisonment.</w:t>
      </w:r>
    </w:p>
    <w:p w14:paraId="240F6A5E"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bookmarkStart w:id="17" w:name="OLE_LINK10"/>
      <w:bookmarkStart w:id="18" w:name="OLE_LINK11"/>
      <w:bookmarkStart w:id="19" w:name="OLE_LINK15"/>
      <w:bookmarkEnd w:id="15"/>
      <w:bookmarkEnd w:id="16"/>
      <w:r w:rsidRPr="006D0976">
        <w:rPr>
          <w:rStyle w:val="None"/>
          <w:rFonts w:eastAsia="Calibri" w:cs="Times New Roman"/>
          <w:color w:val="000000" w:themeColor="text1"/>
          <w:lang w:bidi="fa-IR"/>
        </w:rPr>
        <w:t>If the victim is a child.</w:t>
      </w:r>
    </w:p>
    <w:p w14:paraId="7E705A28"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r w:rsidRPr="006D0976">
        <w:rPr>
          <w:rStyle w:val="None"/>
          <w:rFonts w:eastAsia="Calibri" w:cs="Times New Roman"/>
          <w:color w:val="000000" w:themeColor="text1"/>
          <w:lang w:bidi="fa-IR"/>
        </w:rPr>
        <w:t>If the perpetrator has aborted the fetus by performing the act of rape.</w:t>
      </w:r>
    </w:p>
    <w:p w14:paraId="373FB1B5"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r w:rsidRPr="006D0976">
        <w:rPr>
          <w:rStyle w:val="None"/>
          <w:rFonts w:eastAsia="Calibri" w:cs="Times New Roman"/>
          <w:color w:val="000000" w:themeColor="text1"/>
          <w:lang w:bidi="fa-IR"/>
        </w:rPr>
        <w:t>If the perpetrator has a high degree of influence and authority over the victim</w:t>
      </w:r>
    </w:p>
    <w:p w14:paraId="21914C4A"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r w:rsidRPr="006D0976">
        <w:rPr>
          <w:rStyle w:val="None"/>
          <w:rFonts w:eastAsia="Calibri" w:cs="Times New Roman"/>
          <w:color w:val="000000" w:themeColor="text1"/>
          <w:lang w:bidi="fa-IR"/>
        </w:rPr>
        <w:t>If the victim has become pregnant as a result of the act of rape</w:t>
      </w:r>
    </w:p>
    <w:p w14:paraId="69165AE3"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bookmarkStart w:id="20" w:name="OLE_LINK16"/>
      <w:bookmarkStart w:id="21" w:name="OLE_LINK17"/>
      <w:r w:rsidRPr="006D0976">
        <w:rPr>
          <w:rStyle w:val="None"/>
          <w:rFonts w:eastAsia="Calibri" w:cs="Times New Roman"/>
          <w:color w:val="000000" w:themeColor="text1"/>
          <w:lang w:bidi="fa-IR"/>
        </w:rPr>
        <w:t>If the act of rape causes injury or severe psychological damage to the victim</w:t>
      </w:r>
    </w:p>
    <w:p w14:paraId="19A9B52C"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r w:rsidRPr="006D0976">
        <w:rPr>
          <w:rStyle w:val="None"/>
          <w:rFonts w:eastAsia="Calibri" w:cs="Times New Roman"/>
          <w:color w:val="000000" w:themeColor="text1"/>
          <w:lang w:bidi="fa-IR"/>
        </w:rPr>
        <w:t>Rape has led to sexually transmitted diseases</w:t>
      </w:r>
    </w:p>
    <w:bookmarkEnd w:id="17"/>
    <w:bookmarkEnd w:id="18"/>
    <w:bookmarkEnd w:id="19"/>
    <w:bookmarkEnd w:id="20"/>
    <w:bookmarkEnd w:id="21"/>
    <w:p w14:paraId="1A2C5925"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r w:rsidRPr="006D0976">
        <w:rPr>
          <w:rStyle w:val="None"/>
          <w:rFonts w:eastAsia="Calibri" w:cs="Times New Roman"/>
          <w:color w:val="000000" w:themeColor="text1"/>
          <w:lang w:bidi="fa-IR"/>
        </w:rPr>
        <w:t>The perpetrator is an aggressor, including an incestuous or temporary rapist</w:t>
      </w:r>
    </w:p>
    <w:p w14:paraId="3264B078" w14:textId="77777777" w:rsidR="00C04070" w:rsidRPr="006D0976" w:rsidRDefault="00C04070" w:rsidP="006D0976">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Style w:val="None"/>
          <w:rFonts w:eastAsia="Calibri" w:cs="Times New Roman"/>
          <w:color w:val="000000" w:themeColor="text1"/>
          <w:lang w:bidi="fa-IR"/>
        </w:rPr>
      </w:pPr>
      <w:r w:rsidRPr="006D0976">
        <w:rPr>
          <w:rStyle w:val="None"/>
          <w:rFonts w:eastAsia="Calibri" w:cs="Times New Roman"/>
          <w:color w:val="000000" w:themeColor="text1"/>
          <w:lang w:bidi="fa-IR"/>
        </w:rPr>
        <w:t>If the perpetrator dies as a result of rape, the perpetrator shall be sentenced to death.</w:t>
      </w:r>
    </w:p>
    <w:p w14:paraId="2A934EE9" w14:textId="77777777" w:rsidR="00957A38" w:rsidRPr="006D0976" w:rsidRDefault="00957A38" w:rsidP="006D0976">
      <w:pPr>
        <w:pStyle w:val="BodyA"/>
        <w:shd w:val="clear" w:color="auto" w:fill="FFFFFF"/>
        <w:ind w:left="753"/>
        <w:jc w:val="both"/>
        <w:rPr>
          <w:rStyle w:val="None"/>
          <w:rFonts w:eastAsia="Calibri" w:cs="Times New Roman"/>
          <w:color w:val="000000" w:themeColor="text1"/>
          <w:u w:color="222222"/>
          <w:lang w:val="en-GB"/>
        </w:rPr>
      </w:pPr>
    </w:p>
    <w:p w14:paraId="58324639" w14:textId="77777777" w:rsidR="006C2193" w:rsidRPr="006D0976" w:rsidRDefault="006C2193" w:rsidP="006D0976">
      <w:pPr>
        <w:pStyle w:val="BodyA"/>
        <w:shd w:val="clear" w:color="auto" w:fill="FFFFFF"/>
        <w:jc w:val="both"/>
        <w:rPr>
          <w:rStyle w:val="None"/>
          <w:rFonts w:eastAsia="Calibri" w:cs="Times New Roman"/>
          <w:color w:val="000000" w:themeColor="text1"/>
          <w:u w:color="222222"/>
          <w:lang w:val="en-GB"/>
        </w:rPr>
      </w:pPr>
    </w:p>
    <w:p w14:paraId="1BBCE44E" w14:textId="62F08705"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What does the legislation in your country provide in terms of reparation to the victim of rape and/or sexual violence after conviction of the perpetrator?</w:t>
      </w:r>
    </w:p>
    <w:p w14:paraId="5BD2B5C5" w14:textId="77777777" w:rsidR="00C04070" w:rsidRPr="006D0976" w:rsidRDefault="00C04070" w:rsidP="006D0976">
      <w:pPr>
        <w:pStyle w:val="BodyA"/>
        <w:shd w:val="clear" w:color="auto" w:fill="FFFFFF"/>
        <w:ind w:left="753"/>
        <w:jc w:val="both"/>
        <w:rPr>
          <w:rStyle w:val="None"/>
          <w:rFonts w:eastAsia="Calibri" w:cs="Times New Roman"/>
          <w:color w:val="000000" w:themeColor="text1"/>
          <w:u w:color="222222"/>
          <w:lang w:val="en-GB"/>
        </w:rPr>
      </w:pPr>
    </w:p>
    <w:p w14:paraId="355743A8" w14:textId="295A8C8C" w:rsidR="00A86B7E" w:rsidRPr="006D0976" w:rsidRDefault="00A86B7E" w:rsidP="006D0976">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color w:val="000000" w:themeColor="text1"/>
          <w:bdr w:val="none" w:sz="0" w:space="0" w:color="auto"/>
        </w:rPr>
      </w:pPr>
      <w:bookmarkStart w:id="22" w:name="OLE_LINK18"/>
      <w:bookmarkStart w:id="23" w:name="OLE_LINK19"/>
      <w:r w:rsidRPr="006D0976">
        <w:rPr>
          <w:rFonts w:eastAsia="Times New Roman"/>
          <w:color w:val="000000" w:themeColor="text1"/>
          <w:bdr w:val="none" w:sz="0" w:space="0" w:color="auto"/>
        </w:rPr>
        <w:t xml:space="preserve">The Law on the Elimination of Violence against Women, which was enacted in 2009 by the decree of </w:t>
      </w:r>
      <w:r w:rsidR="00937B68" w:rsidRPr="006D0976">
        <w:rPr>
          <w:rFonts w:eastAsia="Times New Roman"/>
          <w:color w:val="000000" w:themeColor="text1"/>
          <w:bdr w:val="none" w:sz="0" w:space="0" w:color="auto"/>
        </w:rPr>
        <w:t>the President</w:t>
      </w:r>
      <w:r w:rsidRPr="006D0976">
        <w:rPr>
          <w:rFonts w:eastAsia="Times New Roman"/>
          <w:color w:val="000000" w:themeColor="text1"/>
          <w:bdr w:val="none" w:sz="0" w:space="0" w:color="auto"/>
        </w:rPr>
        <w:t xml:space="preserve"> states </w:t>
      </w:r>
      <w:r w:rsidR="00937B68" w:rsidRPr="006D0976">
        <w:rPr>
          <w:rFonts w:eastAsia="Times New Roman"/>
          <w:color w:val="000000" w:themeColor="text1"/>
          <w:bdr w:val="none" w:sz="0" w:space="0" w:color="auto"/>
        </w:rPr>
        <w:t xml:space="preserve"> in its Article 17, </w:t>
      </w:r>
      <w:r w:rsidRPr="006D0976">
        <w:rPr>
          <w:rFonts w:eastAsia="Times New Roman"/>
          <w:color w:val="000000" w:themeColor="text1"/>
          <w:bdr w:val="none" w:sz="0" w:space="0" w:color="auto"/>
        </w:rPr>
        <w:t xml:space="preserve">paragraph 3, </w:t>
      </w:r>
      <w:r w:rsidR="00937B68" w:rsidRPr="006D0976">
        <w:rPr>
          <w:rFonts w:eastAsia="Times New Roman"/>
          <w:color w:val="000000" w:themeColor="text1"/>
          <w:bdr w:val="none" w:sz="0" w:space="0" w:color="auto"/>
        </w:rPr>
        <w:t xml:space="preserve">that apart from imprisonment, the perpetrator shall also be subject to pay an sum equal to </w:t>
      </w:r>
      <w:proofErr w:type="spellStart"/>
      <w:r w:rsidR="00937B68" w:rsidRPr="006D0976">
        <w:rPr>
          <w:rFonts w:eastAsia="Times New Roman"/>
          <w:color w:val="000000" w:themeColor="text1"/>
          <w:bdr w:val="none" w:sz="0" w:space="0" w:color="auto"/>
        </w:rPr>
        <w:t>Mahr</w:t>
      </w:r>
      <w:proofErr w:type="spellEnd"/>
      <w:r w:rsidRPr="006D0976">
        <w:rPr>
          <w:rFonts w:eastAsia="Times New Roman"/>
          <w:color w:val="000000" w:themeColor="text1"/>
          <w:bdr w:val="none" w:sz="0" w:space="0" w:color="auto"/>
        </w:rPr>
        <w:t xml:space="preserve">, such as compensation, to the </w:t>
      </w:r>
      <w:r w:rsidR="00937B68" w:rsidRPr="006D0976">
        <w:rPr>
          <w:rFonts w:eastAsia="Times New Roman"/>
          <w:color w:val="000000" w:themeColor="text1"/>
          <w:bdr w:val="none" w:sz="0" w:space="0" w:color="auto"/>
        </w:rPr>
        <w:t>victim</w:t>
      </w:r>
      <w:r w:rsidRPr="006D0976">
        <w:rPr>
          <w:rFonts w:eastAsia="Times New Roman"/>
          <w:color w:val="000000" w:themeColor="text1"/>
          <w:bdr w:val="none" w:sz="0" w:space="0" w:color="auto"/>
        </w:rPr>
        <w:t>.</w:t>
      </w:r>
    </w:p>
    <w:p w14:paraId="388F57E2" w14:textId="0259E822" w:rsidR="006C2193" w:rsidRPr="006D0976" w:rsidRDefault="00891349" w:rsidP="006D0976">
      <w:pPr>
        <w:pStyle w:val="BodyA"/>
        <w:shd w:val="clear" w:color="auto" w:fill="FFFFFF"/>
        <w:ind w:left="360"/>
        <w:jc w:val="both"/>
        <w:rPr>
          <w:rFonts w:eastAsia="Calibri" w:cs="Times New Roman"/>
          <w:color w:val="000000" w:themeColor="text1"/>
          <w:u w:color="222222"/>
          <w:lang w:val="en-GB"/>
        </w:rPr>
      </w:pPr>
      <w:r w:rsidRPr="006D0976">
        <w:rPr>
          <w:rStyle w:val="None"/>
          <w:rFonts w:eastAsia="Calibri" w:cs="Times New Roman"/>
          <w:color w:val="000000" w:themeColor="text1"/>
          <w:u w:color="222222"/>
          <w:rtl/>
          <w:lang w:val="en-GB"/>
        </w:rPr>
        <w:t xml:space="preserve"> </w:t>
      </w:r>
      <w:r w:rsidR="001E19FA" w:rsidRPr="006D0976">
        <w:rPr>
          <w:rStyle w:val="None"/>
          <w:rFonts w:eastAsia="Calibri" w:cs="Times New Roman"/>
          <w:color w:val="000000" w:themeColor="text1"/>
          <w:u w:color="222222"/>
          <w:rtl/>
          <w:lang w:val="en-GB"/>
        </w:rPr>
        <w:t xml:space="preserve"> </w:t>
      </w:r>
      <w:bookmarkEnd w:id="22"/>
      <w:bookmarkEnd w:id="23"/>
    </w:p>
    <w:p w14:paraId="6E2B40E1" w14:textId="77777777" w:rsidR="006C2193" w:rsidRPr="006D0976" w:rsidRDefault="009D4513" w:rsidP="006D0976">
      <w:pPr>
        <w:pStyle w:val="BodyA"/>
        <w:jc w:val="both"/>
        <w:rPr>
          <w:rStyle w:val="None"/>
          <w:rFonts w:eastAsia="Calibri" w:cs="Times New Roman"/>
          <w:b/>
          <w:bCs/>
          <w:color w:val="000000" w:themeColor="text1"/>
          <w:u w:color="222222"/>
          <w:lang w:val="en-GB"/>
        </w:rPr>
      </w:pPr>
      <w:r w:rsidRPr="006D0976">
        <w:rPr>
          <w:rStyle w:val="None"/>
          <w:rFonts w:eastAsia="Calibri" w:cs="Times New Roman"/>
          <w:b/>
          <w:bCs/>
          <w:color w:val="000000" w:themeColor="text1"/>
          <w:lang w:val="en-GB"/>
        </w:rPr>
        <w:t>A</w:t>
      </w:r>
      <w:r w:rsidRPr="006D0976">
        <w:rPr>
          <w:rStyle w:val="None"/>
          <w:rFonts w:eastAsia="Calibri" w:cs="Times New Roman"/>
          <w:b/>
          <w:bCs/>
          <w:color w:val="000000" w:themeColor="text1"/>
          <w:u w:color="222222"/>
          <w:lang w:val="en-GB"/>
        </w:rPr>
        <w:t>ggravating and mitigating circumstances</w:t>
      </w:r>
    </w:p>
    <w:p w14:paraId="0C64F865"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Does the law foresee aggravating circumstances when sentencing rape cases? If so, what are they? </w:t>
      </w:r>
    </w:p>
    <w:p w14:paraId="1899E986" w14:textId="1F406B33" w:rsidR="006C2193" w:rsidRPr="006D0976" w:rsidRDefault="009D4513" w:rsidP="006D0976">
      <w:pPr>
        <w:pStyle w:val="BodyA"/>
        <w:numPr>
          <w:ilvl w:val="1"/>
          <w:numId w:val="9"/>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Is rape by more than one perpetrator an aggravating circumstance</w:t>
      </w:r>
      <w:r w:rsidRPr="006D0976">
        <w:rPr>
          <w:rStyle w:val="None"/>
          <w:rFonts w:eastAsia="Calibri" w:cs="Times New Roman"/>
          <w:color w:val="000000" w:themeColor="text1"/>
          <w:u w:color="222222"/>
          <w:shd w:val="clear" w:color="auto" w:fill="4F81BD" w:themeFill="accent1"/>
          <w:lang w:val="en-GB"/>
        </w:rPr>
        <w:t>?  YES</w:t>
      </w:r>
      <w:r w:rsidRPr="006D0976">
        <w:rPr>
          <w:rStyle w:val="None"/>
          <w:rFonts w:eastAsia="Calibri" w:cs="Times New Roman"/>
          <w:color w:val="000000" w:themeColor="text1"/>
          <w:u w:color="222222"/>
          <w:lang w:val="en-GB"/>
        </w:rPr>
        <w:t>/NO</w:t>
      </w:r>
    </w:p>
    <w:p w14:paraId="63A0814F" w14:textId="77777777" w:rsidR="006C2193" w:rsidRPr="006D0976" w:rsidRDefault="009D4513" w:rsidP="006D0976">
      <w:pPr>
        <w:pStyle w:val="BodyA"/>
        <w:numPr>
          <w:ilvl w:val="1"/>
          <w:numId w:val="9"/>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rape of a particularly vulnerable individual an aggravating circumstance, or the imbalance of power between alleged perpetrator and victims? (for example, doctor/patient; teacher/student; age difference)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 xml:space="preserve">/NO  </w:t>
      </w:r>
    </w:p>
    <w:p w14:paraId="1F8DA66B" w14:textId="321B9C76" w:rsidR="006C2193" w:rsidRPr="006D0976" w:rsidRDefault="009D4513" w:rsidP="006D0976">
      <w:pPr>
        <w:pStyle w:val="BodyA"/>
        <w:numPr>
          <w:ilvl w:val="1"/>
          <w:numId w:val="9"/>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rape by spouse or intimate partner an aggravating circumstance? </w:t>
      </w:r>
      <w:r w:rsidR="004970C3" w:rsidRPr="006D0976">
        <w:rPr>
          <w:rStyle w:val="None"/>
          <w:rFonts w:eastAsia="Calibri" w:cs="Times New Roman"/>
          <w:color w:val="000000" w:themeColor="text1"/>
          <w:u w:color="222222"/>
          <w:shd w:val="clear" w:color="auto" w:fill="4F81BD" w:themeFill="accent1"/>
          <w:lang w:val="en-GB"/>
        </w:rPr>
        <w:t>YES</w:t>
      </w:r>
      <w:r w:rsidR="004970C3" w:rsidRPr="006D0976">
        <w:rPr>
          <w:rStyle w:val="None"/>
          <w:rFonts w:eastAsia="Calibri" w:cs="Times New Roman"/>
          <w:color w:val="000000" w:themeColor="text1"/>
          <w:u w:color="222222"/>
          <w:lang w:val="en-GB"/>
        </w:rPr>
        <w:t xml:space="preserve">/NO  </w:t>
      </w:r>
    </w:p>
    <w:p w14:paraId="18360DDF" w14:textId="77777777" w:rsidR="006C2193" w:rsidRPr="006D0976" w:rsidRDefault="006C2193" w:rsidP="006D0976">
      <w:pPr>
        <w:pStyle w:val="BodyA"/>
        <w:shd w:val="clear" w:color="auto" w:fill="FFFFFF"/>
        <w:jc w:val="both"/>
        <w:rPr>
          <w:rStyle w:val="None"/>
          <w:rFonts w:eastAsia="Calibri" w:cs="Times New Roman"/>
          <w:color w:val="000000" w:themeColor="text1"/>
          <w:u w:color="222222"/>
          <w:lang w:val="en-GB"/>
        </w:rPr>
      </w:pPr>
    </w:p>
    <w:p w14:paraId="6CBEE3EC"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Does the law foresee mitigating circumstances for the purposes of punishment? YES/</w:t>
      </w:r>
      <w:r w:rsidRPr="006D0976">
        <w:rPr>
          <w:rStyle w:val="None"/>
          <w:rFonts w:eastAsia="Calibri" w:cs="Times New Roman"/>
          <w:color w:val="000000" w:themeColor="text1"/>
          <w:u w:color="222222"/>
          <w:shd w:val="clear" w:color="auto" w:fill="4F81BD" w:themeFill="accent1"/>
          <w:lang w:val="en-GB"/>
        </w:rPr>
        <w:t>NO</w:t>
      </w:r>
      <w:r w:rsidRPr="006D0976">
        <w:rPr>
          <w:rStyle w:val="None"/>
          <w:rFonts w:eastAsia="Calibri" w:cs="Times New Roman"/>
          <w:color w:val="000000" w:themeColor="text1"/>
          <w:u w:color="222222"/>
          <w:lang w:val="en-GB"/>
        </w:rPr>
        <w:t xml:space="preserve"> If yes, please specify. </w:t>
      </w:r>
    </w:p>
    <w:p w14:paraId="723AD29C" w14:textId="77777777" w:rsidR="006C2193" w:rsidRPr="006D0976" w:rsidRDefault="006C2193" w:rsidP="006D0976">
      <w:pPr>
        <w:pStyle w:val="BodyA"/>
        <w:shd w:val="clear" w:color="auto" w:fill="FFFFFF"/>
        <w:jc w:val="both"/>
        <w:rPr>
          <w:rStyle w:val="None"/>
          <w:rFonts w:eastAsia="Calibri" w:cs="Times New Roman"/>
          <w:color w:val="000000" w:themeColor="text1"/>
          <w:u w:color="222222"/>
          <w:lang w:val="en-GB"/>
        </w:rPr>
      </w:pPr>
    </w:p>
    <w:p w14:paraId="55AEB0DE"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 Is reconciliation between the victim and the perpetrator allowed as part of a legal response? YES/</w:t>
      </w:r>
      <w:proofErr w:type="gramStart"/>
      <w:r w:rsidRPr="006D0976">
        <w:rPr>
          <w:rStyle w:val="None"/>
          <w:rFonts w:eastAsia="Calibri" w:cs="Times New Roman"/>
          <w:color w:val="000000" w:themeColor="text1"/>
          <w:u w:color="222222"/>
          <w:shd w:val="clear" w:color="auto" w:fill="4F81BD" w:themeFill="accent1"/>
          <w:lang w:val="en-GB"/>
        </w:rPr>
        <w:t>NO</w:t>
      </w:r>
      <w:r w:rsidRPr="006D0976">
        <w:rPr>
          <w:rStyle w:val="None"/>
          <w:rFonts w:eastAsia="Calibri" w:cs="Times New Roman"/>
          <w:color w:val="000000" w:themeColor="text1"/>
          <w:u w:color="222222"/>
          <w:lang w:val="en-GB"/>
        </w:rPr>
        <w:t xml:space="preserve">  If</w:t>
      </w:r>
      <w:proofErr w:type="gramEnd"/>
      <w:r w:rsidRPr="006D0976">
        <w:rPr>
          <w:rStyle w:val="None"/>
          <w:rFonts w:eastAsia="Calibri" w:cs="Times New Roman"/>
          <w:color w:val="000000" w:themeColor="text1"/>
          <w:u w:color="222222"/>
          <w:lang w:val="en-GB"/>
        </w:rPr>
        <w:t xml:space="preserve"> so, at what stage and what are the consequences?</w:t>
      </w:r>
    </w:p>
    <w:p w14:paraId="29C41AC7" w14:textId="77777777" w:rsidR="006C2193" w:rsidRPr="006D0976" w:rsidRDefault="009D4513" w:rsidP="006D0976">
      <w:pPr>
        <w:pStyle w:val="BodyA"/>
        <w:numPr>
          <w:ilvl w:val="1"/>
          <w:numId w:val="9"/>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Regardless of the law, is reconciliation permitted in practice? YES/</w:t>
      </w:r>
      <w:r w:rsidRPr="006D0976">
        <w:rPr>
          <w:rStyle w:val="None"/>
          <w:rFonts w:eastAsia="Calibri" w:cs="Times New Roman"/>
          <w:color w:val="000000" w:themeColor="text1"/>
          <w:u w:color="222222"/>
          <w:shd w:val="clear" w:color="auto" w:fill="4F81BD" w:themeFill="accent1"/>
          <w:lang w:val="en-GB"/>
        </w:rPr>
        <w:t>NO</w:t>
      </w:r>
      <w:r w:rsidRPr="006D0976">
        <w:rPr>
          <w:rStyle w:val="None"/>
          <w:rFonts w:eastAsia="Calibri" w:cs="Times New Roman"/>
          <w:color w:val="000000" w:themeColor="text1"/>
          <w:u w:color="222222"/>
          <w:lang w:val="en-GB"/>
        </w:rPr>
        <w:t xml:space="preserve"> and what is the practice in this regard?</w:t>
      </w:r>
    </w:p>
    <w:p w14:paraId="63440DDF"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Is there any provision in the criminal code that allows for the non-prosecution of perpetrator? YES/</w:t>
      </w:r>
      <w:r w:rsidRPr="006D0976">
        <w:rPr>
          <w:rStyle w:val="None"/>
          <w:rFonts w:eastAsia="Calibri" w:cs="Times New Roman"/>
          <w:color w:val="000000" w:themeColor="text1"/>
          <w:u w:color="222222"/>
          <w:shd w:val="clear" w:color="auto" w:fill="4F81BD" w:themeFill="accent1"/>
          <w:lang w:val="en-GB"/>
        </w:rPr>
        <w:t>NO</w:t>
      </w:r>
      <w:r w:rsidRPr="006D0976">
        <w:rPr>
          <w:rStyle w:val="None"/>
          <w:rFonts w:eastAsia="Calibri" w:cs="Times New Roman"/>
          <w:color w:val="000000" w:themeColor="text1"/>
          <w:u w:color="222222"/>
          <w:lang w:val="en-GB"/>
        </w:rPr>
        <w:t xml:space="preserve"> If yes, please specify.</w:t>
      </w:r>
    </w:p>
    <w:p w14:paraId="44D50C16" w14:textId="77777777" w:rsidR="006C2193" w:rsidRPr="006D0976" w:rsidRDefault="009D4513" w:rsidP="006D0976">
      <w:pPr>
        <w:pStyle w:val="BodyA"/>
        <w:numPr>
          <w:ilvl w:val="1"/>
          <w:numId w:val="9"/>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if the perpetrator marries the victim of rape? YES/</w:t>
      </w:r>
      <w:r w:rsidRPr="006D0976">
        <w:rPr>
          <w:rStyle w:val="None"/>
          <w:rFonts w:eastAsia="Calibri" w:cs="Times New Roman"/>
          <w:color w:val="000000" w:themeColor="text1"/>
          <w:u w:color="222222"/>
          <w:shd w:val="clear" w:color="auto" w:fill="4F81BD" w:themeFill="accent1"/>
          <w:lang w:val="en-GB"/>
        </w:rPr>
        <w:t>NO</w:t>
      </w:r>
    </w:p>
    <w:p w14:paraId="3C3D8D4C" w14:textId="55F91668" w:rsidR="006C2193" w:rsidRPr="006D0976" w:rsidRDefault="009D4513" w:rsidP="006D0976">
      <w:pPr>
        <w:pStyle w:val="BodyA"/>
        <w:numPr>
          <w:ilvl w:val="1"/>
          <w:numId w:val="9"/>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if the perpetrator loses his “socially dangerous” character or reconciles with the victim? YES/</w:t>
      </w:r>
      <w:r w:rsidRPr="006D0976">
        <w:rPr>
          <w:rStyle w:val="None"/>
          <w:rFonts w:eastAsia="Calibri" w:cs="Times New Roman"/>
          <w:color w:val="000000" w:themeColor="text1"/>
          <w:u w:color="222222"/>
          <w:shd w:val="clear" w:color="auto" w:fill="4F81BD" w:themeFill="accent1"/>
          <w:lang w:val="en-GB"/>
        </w:rPr>
        <w:t>N</w:t>
      </w:r>
      <w:r w:rsidR="004A3DD9" w:rsidRPr="006D0976">
        <w:rPr>
          <w:rStyle w:val="None"/>
          <w:rFonts w:eastAsia="Calibri" w:cs="Times New Roman"/>
          <w:color w:val="000000" w:themeColor="text1"/>
          <w:u w:color="222222"/>
          <w:shd w:val="clear" w:color="auto" w:fill="4F81BD" w:themeFill="accent1"/>
          <w:lang w:val="en-GB"/>
        </w:rPr>
        <w:t>O</w:t>
      </w:r>
    </w:p>
    <w:p w14:paraId="20626644" w14:textId="77777777" w:rsidR="006C2193" w:rsidRPr="006D0976" w:rsidRDefault="006C2193" w:rsidP="006D0976">
      <w:pPr>
        <w:pStyle w:val="BodyA"/>
        <w:shd w:val="clear" w:color="auto" w:fill="FFFFFF"/>
        <w:ind w:left="360"/>
        <w:jc w:val="both"/>
        <w:rPr>
          <w:rStyle w:val="None"/>
          <w:rFonts w:eastAsia="Calibri" w:cs="Times New Roman"/>
          <w:b/>
          <w:bCs/>
          <w:color w:val="000000" w:themeColor="text1"/>
          <w:u w:color="222222"/>
          <w:lang w:val="en-GB"/>
        </w:rPr>
      </w:pPr>
    </w:p>
    <w:p w14:paraId="79FA0761" w14:textId="77777777" w:rsidR="006C2193" w:rsidRPr="006D0976" w:rsidRDefault="009D4513" w:rsidP="006D0976">
      <w:pPr>
        <w:pStyle w:val="BodyA"/>
        <w:shd w:val="clear" w:color="auto" w:fill="FFFFFF"/>
        <w:ind w:left="360"/>
        <w:jc w:val="both"/>
        <w:rPr>
          <w:rStyle w:val="None"/>
          <w:rFonts w:eastAsia="Calibri" w:cs="Times New Roman"/>
          <w:b/>
          <w:bCs/>
          <w:color w:val="000000" w:themeColor="text1"/>
          <w:u w:color="222222"/>
          <w:lang w:val="en-GB"/>
        </w:rPr>
      </w:pPr>
      <w:r w:rsidRPr="006D0976">
        <w:rPr>
          <w:rStyle w:val="None"/>
          <w:rFonts w:eastAsia="Calibri" w:cs="Times New Roman"/>
          <w:b/>
          <w:bCs/>
          <w:color w:val="000000" w:themeColor="text1"/>
          <w:u w:color="222222"/>
          <w:lang w:val="en-GB"/>
        </w:rPr>
        <w:t xml:space="preserve">Prosecution </w:t>
      </w:r>
    </w:p>
    <w:p w14:paraId="07FA1BCA"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rape reported to the police prosecuted ex officio (public prosecution)?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/NO</w:t>
      </w:r>
    </w:p>
    <w:p w14:paraId="2108B820"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rape reported to the police prosecuted ex parte (private prosecution)?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 xml:space="preserve">/NO </w:t>
      </w:r>
    </w:p>
    <w:p w14:paraId="668C6FC0"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Is a plea bargain or “friendly settlement” of a case allowed in cases of rape of women? YES/</w:t>
      </w:r>
      <w:r w:rsidRPr="006D0976">
        <w:rPr>
          <w:rStyle w:val="None"/>
          <w:rFonts w:eastAsia="Calibri" w:cs="Times New Roman"/>
          <w:color w:val="000000" w:themeColor="text1"/>
          <w:u w:color="222222"/>
          <w:shd w:val="clear" w:color="auto" w:fill="4F81BD" w:themeFill="accent1"/>
          <w:lang w:val="en-GB"/>
        </w:rPr>
        <w:t>NO</w:t>
      </w:r>
    </w:p>
    <w:p w14:paraId="34A80792" w14:textId="77777777" w:rsidR="006C2193" w:rsidRPr="006D0976" w:rsidRDefault="009D4513" w:rsidP="006D0976">
      <w:pPr>
        <w:pStyle w:val="BodyA"/>
        <w:numPr>
          <w:ilvl w:val="0"/>
          <w:numId w:val="3"/>
        </w:numPr>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Is plea bargain or “friendly settlement” of a case allowed in cases of rape of children? YES/</w:t>
      </w:r>
      <w:r w:rsidRPr="006D0976">
        <w:rPr>
          <w:rStyle w:val="None"/>
          <w:rFonts w:eastAsia="Calibri" w:cs="Times New Roman"/>
          <w:color w:val="000000" w:themeColor="text1"/>
          <w:u w:color="222222"/>
          <w:shd w:val="clear" w:color="auto" w:fill="4F81BD" w:themeFill="accent1"/>
          <w:lang w:val="en-GB"/>
        </w:rPr>
        <w:t>NO</w:t>
      </w:r>
    </w:p>
    <w:p w14:paraId="2D373851" w14:textId="55BF6792"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Please provide information on the statute of limitations for prosecuting rape.</w:t>
      </w:r>
    </w:p>
    <w:p w14:paraId="0DE47331" w14:textId="77777777" w:rsidR="00366153" w:rsidRPr="006D0976" w:rsidRDefault="00366153" w:rsidP="006D0976">
      <w:pPr>
        <w:pStyle w:val="BodyA"/>
        <w:shd w:val="clear" w:color="auto" w:fill="FFFFFF"/>
        <w:ind w:left="753"/>
        <w:jc w:val="both"/>
        <w:rPr>
          <w:rStyle w:val="None"/>
          <w:rFonts w:eastAsia="Calibri" w:cs="Times New Roman"/>
          <w:color w:val="000000" w:themeColor="text1"/>
          <w:u w:color="222222"/>
          <w:rtl/>
          <w:lang w:val="en-GB"/>
        </w:rPr>
      </w:pPr>
    </w:p>
    <w:p w14:paraId="79F26545" w14:textId="1F244F37" w:rsidR="005B3A48" w:rsidRPr="006D0976" w:rsidRDefault="005B3A48" w:rsidP="006D0976">
      <w:pPr>
        <w:pStyle w:val="BodyA"/>
        <w:shd w:val="clear" w:color="auto" w:fill="FFFFFF"/>
        <w:ind w:left="360"/>
        <w:jc w:val="both"/>
        <w:rPr>
          <w:rStyle w:val="None"/>
          <w:color w:val="000000" w:themeColor="text1"/>
          <w:lang w:val="en-GB"/>
        </w:rPr>
      </w:pPr>
      <w:r w:rsidRPr="006D0976">
        <w:rPr>
          <w:rStyle w:val="None"/>
          <w:rFonts w:eastAsia="Calibri" w:cs="Times New Roman"/>
          <w:color w:val="000000" w:themeColor="text1"/>
          <w:u w:color="222222"/>
          <w:lang w:val="en-GB"/>
        </w:rPr>
        <w:t xml:space="preserve">From a legal point of view, the investigation of the crime of rape, including rape with </w:t>
      </w:r>
      <w:r w:rsidR="00EC5862" w:rsidRPr="006D0976">
        <w:rPr>
          <w:rStyle w:val="None"/>
          <w:rFonts w:eastAsia="Calibri" w:cs="Times New Roman"/>
          <w:color w:val="000000" w:themeColor="text1"/>
          <w:u w:color="222222"/>
          <w:lang w:val="en-GB"/>
        </w:rPr>
        <w:t>coercion and threat,</w:t>
      </w:r>
      <w:r w:rsidRPr="006D0976">
        <w:rPr>
          <w:rStyle w:val="None"/>
          <w:rFonts w:eastAsia="Calibri" w:cs="Times New Roman"/>
          <w:color w:val="000000" w:themeColor="text1"/>
          <w:u w:color="222222"/>
          <w:lang w:val="en-GB"/>
        </w:rPr>
        <w:t xml:space="preserve"> is not prohibited, but there is </w:t>
      </w:r>
      <w:r w:rsidR="008866A2" w:rsidRPr="006D0976">
        <w:rPr>
          <w:rStyle w:val="None"/>
          <w:rFonts w:eastAsia="Calibri" w:cs="Times New Roman"/>
          <w:color w:val="000000" w:themeColor="text1"/>
          <w:u w:color="222222"/>
          <w:lang w:val="en-GB"/>
        </w:rPr>
        <w:t xml:space="preserve">other issue like </w:t>
      </w:r>
      <w:r w:rsidRPr="006D0976">
        <w:rPr>
          <w:rStyle w:val="None"/>
          <w:rFonts w:eastAsia="Calibri" w:cs="Times New Roman"/>
          <w:color w:val="000000" w:themeColor="text1"/>
          <w:u w:color="222222"/>
          <w:lang w:val="en-GB"/>
        </w:rPr>
        <w:t xml:space="preserve">the issue of insecurity and some challenges which are answered in the last question, question 27. </w:t>
      </w:r>
    </w:p>
    <w:p w14:paraId="3A7851D2" w14:textId="6323F622" w:rsidR="0007335B" w:rsidRPr="006D0976" w:rsidRDefault="0007335B"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What are the</w:t>
      </w:r>
      <w:r w:rsidR="009D4513" w:rsidRPr="006D0976">
        <w:rPr>
          <w:rStyle w:val="None"/>
          <w:rFonts w:eastAsia="Calibri" w:cs="Times New Roman"/>
          <w:color w:val="000000" w:themeColor="text1"/>
          <w:u w:color="222222"/>
          <w:lang w:val="en-GB"/>
        </w:rPr>
        <w:t xml:space="preserve"> provisions allowing a child who was the victim of rape to report it after reaching adulthood</w:t>
      </w:r>
      <w:r w:rsidRPr="006D0976">
        <w:rPr>
          <w:rStyle w:val="None"/>
          <w:rFonts w:eastAsia="Calibri" w:cs="Times New Roman"/>
          <w:color w:val="000000" w:themeColor="text1"/>
          <w:u w:color="222222"/>
          <w:lang w:val="en-GB"/>
        </w:rPr>
        <w:t xml:space="preserve">, if any? </w:t>
      </w:r>
    </w:p>
    <w:p w14:paraId="1EE3A1BF" w14:textId="77777777" w:rsidR="00FB7E13" w:rsidRPr="006D0976" w:rsidRDefault="00FB7E13" w:rsidP="006D0976">
      <w:pPr>
        <w:pStyle w:val="BodyA"/>
        <w:shd w:val="clear" w:color="auto" w:fill="FFFFFF"/>
        <w:ind w:left="753"/>
        <w:jc w:val="both"/>
        <w:rPr>
          <w:rStyle w:val="None"/>
          <w:rFonts w:eastAsia="Calibri" w:cs="Times New Roman"/>
          <w:color w:val="000000" w:themeColor="text1"/>
          <w:u w:color="222222"/>
          <w:lang w:val="en-GB"/>
        </w:rPr>
      </w:pPr>
    </w:p>
    <w:p w14:paraId="175DBD47" w14:textId="1B0263B6" w:rsidR="00F666DC" w:rsidRPr="006D0976" w:rsidRDefault="00F666DC" w:rsidP="006D0976">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Style w:val="None"/>
          <w:rFonts w:eastAsia="Calibri"/>
          <w:color w:val="000000" w:themeColor="text1"/>
          <w:u w:color="222222"/>
          <w:lang w:val="en-GB" w:eastAsia="en-GB"/>
        </w:rPr>
      </w:pPr>
      <w:bookmarkStart w:id="24" w:name="OLE_LINK40"/>
      <w:bookmarkStart w:id="25" w:name="OLE_LINK41"/>
      <w:bookmarkStart w:id="26" w:name="OLE_LINK42"/>
      <w:bookmarkStart w:id="27" w:name="OLE_LINK14"/>
      <w:bookmarkStart w:id="28" w:name="OLE_LINK25"/>
      <w:r w:rsidRPr="006D0976">
        <w:rPr>
          <w:rStyle w:val="None"/>
          <w:rFonts w:eastAsia="Calibri"/>
          <w:color w:val="000000" w:themeColor="text1"/>
          <w:u w:color="222222"/>
          <w:lang w:val="en-GB" w:eastAsia="en-GB"/>
        </w:rPr>
        <w:t xml:space="preserve">Pursuant to paragraph 1 of Article 72 of the Criminal Procedure Code of the country, the punishment for a criminal </w:t>
      </w:r>
      <w:r w:rsidR="00C1209F" w:rsidRPr="006D0976">
        <w:rPr>
          <w:rStyle w:val="None"/>
          <w:rFonts w:eastAsia="Calibri"/>
          <w:color w:val="000000" w:themeColor="text1"/>
          <w:u w:color="222222"/>
          <w:lang w:val="en-GB" w:eastAsia="en-GB"/>
        </w:rPr>
        <w:t>case</w:t>
      </w:r>
      <w:r w:rsidRPr="006D0976">
        <w:rPr>
          <w:rStyle w:val="None"/>
          <w:rFonts w:eastAsia="Calibri"/>
          <w:color w:val="000000" w:themeColor="text1"/>
          <w:u w:color="222222"/>
          <w:lang w:val="en-GB" w:eastAsia="en-GB"/>
        </w:rPr>
        <w:t xml:space="preserve">, if the crime is committed, will be </w:t>
      </w:r>
      <w:r w:rsidR="005B3A48" w:rsidRPr="006D0976">
        <w:rPr>
          <w:rStyle w:val="None"/>
          <w:rFonts w:eastAsia="Calibri"/>
          <w:color w:val="000000" w:themeColor="text1"/>
          <w:u w:color="222222"/>
          <w:lang w:val="en-GB" w:eastAsia="en-GB"/>
        </w:rPr>
        <w:t>waived</w:t>
      </w:r>
      <w:r w:rsidRPr="006D0976">
        <w:rPr>
          <w:rStyle w:val="None"/>
          <w:rFonts w:eastAsia="Calibri"/>
          <w:color w:val="000000" w:themeColor="text1"/>
          <w:u w:color="222222"/>
          <w:lang w:val="en-GB" w:eastAsia="en-GB"/>
        </w:rPr>
        <w:t xml:space="preserve"> after 10 years.</w:t>
      </w:r>
    </w:p>
    <w:bookmarkEnd w:id="24"/>
    <w:bookmarkEnd w:id="25"/>
    <w:bookmarkEnd w:id="26"/>
    <w:p w14:paraId="2314E552" w14:textId="77777777" w:rsidR="00F666DC" w:rsidRPr="006D0976" w:rsidRDefault="00F666DC" w:rsidP="006D0976">
      <w:pPr>
        <w:pStyle w:val="BodyA"/>
        <w:shd w:val="clear" w:color="auto" w:fill="FFFFFF"/>
        <w:ind w:left="426"/>
        <w:jc w:val="both"/>
        <w:rPr>
          <w:rStyle w:val="None"/>
          <w:rFonts w:eastAsia="Calibri" w:cs="Times New Roman"/>
          <w:color w:val="000000" w:themeColor="text1"/>
          <w:u w:color="222222"/>
          <w:rtl/>
          <w:lang w:val="en-GB"/>
        </w:rPr>
      </w:pPr>
    </w:p>
    <w:p w14:paraId="28202EF3" w14:textId="309EFC42" w:rsidR="00F666DC" w:rsidRPr="006D0976" w:rsidRDefault="005B3A48" w:rsidP="006D0976">
      <w:pPr>
        <w:pStyle w:val="BodyA"/>
        <w:shd w:val="clear" w:color="auto" w:fill="FFFFFF"/>
        <w:ind w:left="426"/>
        <w:jc w:val="both"/>
        <w:rPr>
          <w:rStyle w:val="None"/>
          <w:rFonts w:eastAsia="Calibri" w:cs="Times New Roman"/>
          <w:color w:val="000000" w:themeColor="text1"/>
          <w:u w:color="222222"/>
          <w:lang w:val="en-GB"/>
        </w:rPr>
      </w:pPr>
      <w:bookmarkStart w:id="29" w:name="OLE_LINK32"/>
      <w:bookmarkStart w:id="30" w:name="OLE_LINK33"/>
      <w:bookmarkEnd w:id="27"/>
      <w:bookmarkEnd w:id="28"/>
      <w:r w:rsidRPr="006D0976">
        <w:rPr>
          <w:rStyle w:val="None"/>
          <w:rFonts w:eastAsia="Calibri" w:cs="Times New Roman"/>
          <w:color w:val="000000" w:themeColor="text1"/>
          <w:u w:color="222222"/>
          <w:lang w:val="en-GB"/>
        </w:rPr>
        <w:t xml:space="preserve">But in general, the lapse of time for execution </w:t>
      </w:r>
      <w:r w:rsidR="0024507B" w:rsidRPr="006D0976">
        <w:rPr>
          <w:rStyle w:val="None"/>
          <w:rFonts w:eastAsia="Calibri" w:cs="Times New Roman"/>
          <w:color w:val="000000" w:themeColor="text1"/>
          <w:u w:color="222222"/>
          <w:lang w:val="en-GB"/>
        </w:rPr>
        <w:t xml:space="preserve">or capital punishment </w:t>
      </w:r>
      <w:r w:rsidRPr="006D0976">
        <w:rPr>
          <w:rStyle w:val="None"/>
          <w:rFonts w:eastAsia="Calibri" w:cs="Times New Roman"/>
          <w:color w:val="000000" w:themeColor="text1"/>
          <w:u w:color="222222"/>
          <w:lang w:val="en-GB"/>
        </w:rPr>
        <w:t>usually ends after 25 years, for life imprisonment after 20 years, and for long imprisonment after 10 years.</w:t>
      </w:r>
    </w:p>
    <w:bookmarkEnd w:id="29"/>
    <w:bookmarkEnd w:id="30"/>
    <w:p w14:paraId="52E3F1AB" w14:textId="77777777" w:rsidR="00F666DC" w:rsidRPr="006D0976" w:rsidRDefault="00F666DC" w:rsidP="006D0976">
      <w:pPr>
        <w:pStyle w:val="BodyA"/>
        <w:shd w:val="clear" w:color="auto" w:fill="FFFFFF"/>
        <w:bidi/>
        <w:ind w:left="426"/>
        <w:jc w:val="both"/>
        <w:rPr>
          <w:rStyle w:val="None"/>
          <w:rFonts w:eastAsia="Calibri" w:cs="Times New Roman"/>
          <w:color w:val="000000" w:themeColor="text1"/>
          <w:u w:color="222222"/>
          <w:rtl/>
          <w:lang w:val="en-GB"/>
        </w:rPr>
      </w:pPr>
    </w:p>
    <w:p w14:paraId="45362539" w14:textId="7B761DD3" w:rsidR="00F666DC" w:rsidRPr="006D0976" w:rsidRDefault="00F666DC" w:rsidP="006D0976">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Tahoma" w:eastAsia="Times New Roman" w:hAnsi="Tahoma" w:cs="Tahoma"/>
          <w:color w:val="000000" w:themeColor="text1"/>
          <w:bdr w:val="none" w:sz="0" w:space="0" w:color="auto"/>
        </w:rPr>
      </w:pPr>
      <w:bookmarkStart w:id="31" w:name="OLE_LINK39"/>
      <w:bookmarkStart w:id="32" w:name="OLE_LINK34"/>
      <w:r w:rsidRPr="006D0976">
        <w:rPr>
          <w:rStyle w:val="None"/>
          <w:rFonts w:eastAsia="Calibri"/>
          <w:color w:val="000000" w:themeColor="text1"/>
          <w:u w:color="222222"/>
          <w:lang w:val="en-GB" w:eastAsia="en-GB"/>
        </w:rPr>
        <w:t xml:space="preserve">On the other hand, the issue of the child has not been </w:t>
      </w:r>
      <w:r w:rsidR="001B487D" w:rsidRPr="006D0976">
        <w:rPr>
          <w:rStyle w:val="None"/>
          <w:rFonts w:eastAsia="Calibri"/>
          <w:color w:val="000000" w:themeColor="text1"/>
          <w:u w:color="222222"/>
          <w:lang w:val="en-GB" w:eastAsia="en-GB"/>
        </w:rPr>
        <w:t>stated</w:t>
      </w:r>
      <w:r w:rsidRPr="006D0976">
        <w:rPr>
          <w:rStyle w:val="None"/>
          <w:rFonts w:eastAsia="Calibri"/>
          <w:color w:val="000000" w:themeColor="text1"/>
          <w:u w:color="222222"/>
          <w:lang w:val="en-GB" w:eastAsia="en-GB"/>
        </w:rPr>
        <w:t xml:space="preserve"> in exception</w:t>
      </w:r>
      <w:r w:rsidR="004F1031" w:rsidRPr="006D0976">
        <w:rPr>
          <w:rStyle w:val="None"/>
          <w:rFonts w:eastAsia="Calibri"/>
          <w:color w:val="000000" w:themeColor="text1"/>
          <w:u w:color="222222"/>
          <w:lang w:val="en-GB" w:eastAsia="en-GB"/>
        </w:rPr>
        <w:t>s</w:t>
      </w:r>
      <w:r w:rsidRPr="006D0976">
        <w:rPr>
          <w:rStyle w:val="None"/>
          <w:rFonts w:eastAsia="Calibri"/>
          <w:color w:val="000000" w:themeColor="text1"/>
          <w:u w:color="222222"/>
          <w:lang w:val="en-GB" w:eastAsia="en-GB"/>
        </w:rPr>
        <w:t xml:space="preserve"> </w:t>
      </w:r>
      <w:r w:rsidR="001B487D" w:rsidRPr="006D0976">
        <w:rPr>
          <w:rStyle w:val="None"/>
          <w:rFonts w:eastAsia="Calibri"/>
          <w:color w:val="000000" w:themeColor="text1"/>
          <w:u w:color="222222"/>
          <w:lang w:val="en-GB" w:eastAsia="en-GB"/>
        </w:rPr>
        <w:t>of lapse of time</w:t>
      </w:r>
      <w:bookmarkEnd w:id="31"/>
      <w:r w:rsidR="005B3A48" w:rsidRPr="006D0976">
        <w:rPr>
          <w:rStyle w:val="None"/>
          <w:rFonts w:eastAsia="Calibri"/>
          <w:color w:val="000000" w:themeColor="text1"/>
          <w:u w:color="222222"/>
          <w:lang w:val="en-GB" w:eastAsia="en-GB"/>
        </w:rPr>
        <w:t xml:space="preserve"> or limitation</w:t>
      </w:r>
      <w:r w:rsidR="0024507B" w:rsidRPr="006D0976">
        <w:rPr>
          <w:rStyle w:val="None"/>
          <w:rFonts w:eastAsia="Calibri"/>
          <w:color w:val="000000" w:themeColor="text1"/>
          <w:u w:color="222222"/>
          <w:lang w:val="en-GB" w:eastAsia="en-GB"/>
        </w:rPr>
        <w:t>.</w:t>
      </w:r>
      <w:r w:rsidR="005B3A48" w:rsidRPr="006D0976">
        <w:rPr>
          <w:rStyle w:val="None"/>
          <w:rFonts w:eastAsia="Calibri"/>
          <w:color w:val="000000" w:themeColor="text1"/>
          <w:u w:color="222222"/>
          <w:lang w:val="en-GB" w:eastAsia="en-GB"/>
        </w:rPr>
        <w:t xml:space="preserve"> </w:t>
      </w:r>
    </w:p>
    <w:p w14:paraId="152B6510" w14:textId="77777777" w:rsidR="00F666DC" w:rsidRPr="006D0976" w:rsidRDefault="00F666DC" w:rsidP="006D0976">
      <w:pPr>
        <w:pStyle w:val="BodyA"/>
        <w:shd w:val="clear" w:color="auto" w:fill="FFFFFF"/>
        <w:ind w:left="753"/>
        <w:jc w:val="both"/>
        <w:rPr>
          <w:rStyle w:val="None"/>
          <w:rFonts w:eastAsia="Calibri" w:cs="Times New Roman"/>
          <w:color w:val="000000" w:themeColor="text1"/>
          <w:u w:color="222222"/>
          <w:rtl/>
          <w:lang w:val="en-GB"/>
        </w:rPr>
      </w:pPr>
    </w:p>
    <w:bookmarkEnd w:id="32"/>
    <w:p w14:paraId="091B6126" w14:textId="77777777" w:rsidR="00FB7E13" w:rsidRPr="006D0976" w:rsidRDefault="00FB7E13" w:rsidP="006D0976">
      <w:pPr>
        <w:pStyle w:val="BodyA"/>
        <w:shd w:val="clear" w:color="auto" w:fill="FFFFFF"/>
        <w:ind w:left="753"/>
        <w:jc w:val="both"/>
        <w:rPr>
          <w:rStyle w:val="None"/>
          <w:rFonts w:eastAsia="Calibri" w:cs="Times New Roman"/>
          <w:color w:val="000000" w:themeColor="text1"/>
          <w:u w:color="222222"/>
          <w:lang w:val="en-GB"/>
        </w:rPr>
      </w:pPr>
    </w:p>
    <w:p w14:paraId="493ED89E" w14:textId="77777777" w:rsidR="00F666DC"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Are there mandat</w:t>
      </w:r>
      <w:r w:rsidR="00EE7F1E" w:rsidRPr="006D0976">
        <w:rPr>
          <w:rStyle w:val="None"/>
          <w:rFonts w:eastAsia="Calibri" w:cs="Times New Roman"/>
          <w:color w:val="000000" w:themeColor="text1"/>
          <w:u w:color="222222"/>
          <w:lang w:val="en-GB"/>
        </w:rPr>
        <w:t xml:space="preserve">ory requirements for proof of </w:t>
      </w:r>
      <w:r w:rsidRPr="006D0976">
        <w:rPr>
          <w:rStyle w:val="None"/>
          <w:rFonts w:eastAsia="Calibri" w:cs="Times New Roman"/>
          <w:color w:val="000000" w:themeColor="text1"/>
          <w:u w:color="222222"/>
          <w:lang w:val="en-GB"/>
        </w:rPr>
        <w:t>rape, such a</w:t>
      </w:r>
      <w:r w:rsidR="003E14EB" w:rsidRPr="006D0976">
        <w:rPr>
          <w:rStyle w:val="None"/>
          <w:rFonts w:eastAsia="Calibri" w:cs="Times New Roman"/>
          <w:color w:val="000000" w:themeColor="text1"/>
          <w:u w:color="222222"/>
          <w:lang w:val="en-GB"/>
        </w:rPr>
        <w:t>s</w:t>
      </w:r>
      <w:r w:rsidRPr="006D0976">
        <w:rPr>
          <w:rStyle w:val="None"/>
          <w:rFonts w:eastAsia="Calibri" w:cs="Times New Roman"/>
          <w:color w:val="000000" w:themeColor="text1"/>
          <w:u w:color="222222"/>
          <w:lang w:val="en-GB"/>
        </w:rPr>
        <w:t xml:space="preserve"> medical evidence or the need for witnesses?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/NO If yes, please specify.</w:t>
      </w:r>
    </w:p>
    <w:p w14:paraId="34E7A953" w14:textId="0B09083B" w:rsidR="006C2193" w:rsidRPr="006D0976" w:rsidRDefault="001B3833" w:rsidP="006D0976">
      <w:pPr>
        <w:pStyle w:val="BodyA"/>
        <w:shd w:val="clear" w:color="auto" w:fill="FFFFFF"/>
        <w:ind w:left="753"/>
        <w:jc w:val="both"/>
        <w:rPr>
          <w:rStyle w:val="None"/>
          <w:rFonts w:eastAsia="Calibri" w:cs="Times New Roman"/>
          <w:color w:val="000000" w:themeColor="text1"/>
          <w:u w:color="222222"/>
          <w:lang w:val="en-GB"/>
        </w:rPr>
      </w:pPr>
      <w:r w:rsidRPr="006D0976">
        <w:rPr>
          <w:rStyle w:val="None"/>
          <w:rFonts w:eastAsia="Calibri" w:cs="Times New Roman" w:hint="cs"/>
          <w:color w:val="000000" w:themeColor="text1"/>
          <w:u w:color="222222"/>
          <w:rtl/>
          <w:lang w:val="en-GB"/>
        </w:rPr>
        <w:t xml:space="preserve">  </w:t>
      </w:r>
    </w:p>
    <w:p w14:paraId="4BEA17C3" w14:textId="3BF95718" w:rsidR="00F666DC" w:rsidRPr="006D0976" w:rsidRDefault="004F1031" w:rsidP="006D0976">
      <w:pPr>
        <w:pStyle w:val="BodyA"/>
        <w:shd w:val="clear" w:color="auto" w:fill="FFFFFF"/>
        <w:ind w:left="753"/>
        <w:jc w:val="both"/>
        <w:rPr>
          <w:rStyle w:val="None"/>
          <w:rFonts w:eastAsia="Calibri" w:cs="Times New Roman"/>
          <w:color w:val="000000" w:themeColor="text1"/>
          <w:u w:color="222222"/>
          <w:lang w:val="en-GB"/>
        </w:rPr>
      </w:pPr>
      <w:bookmarkStart w:id="33" w:name="OLE_LINK35"/>
      <w:bookmarkStart w:id="34" w:name="OLE_LINK36"/>
      <w:r w:rsidRPr="006D0976">
        <w:rPr>
          <w:rStyle w:val="None"/>
          <w:rFonts w:eastAsia="Calibri" w:cs="Times New Roman"/>
          <w:color w:val="000000" w:themeColor="text1"/>
          <w:u w:color="222222"/>
          <w:lang w:val="en-GB"/>
        </w:rPr>
        <w:t>According to the Criminal Code, in order to prove the crime, the testimony of the witnesses, the accused, the suspects, the experts and the medical examinations, as well as the investigation of the situation and circumstances of the offender, help to prove the crime.</w:t>
      </w:r>
    </w:p>
    <w:bookmarkEnd w:id="33"/>
    <w:bookmarkEnd w:id="34"/>
    <w:p w14:paraId="3657AC4B" w14:textId="4F395C05" w:rsidR="006C2193" w:rsidRPr="006D0976" w:rsidRDefault="00065C0E"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Fonts w:eastAsia="Calibri" w:cs="Times New Roman"/>
          <w:color w:val="000000" w:themeColor="text1"/>
          <w:lang w:val="en-GB"/>
        </w:rPr>
        <w:t xml:space="preserve">To what extent are </w:t>
      </w:r>
      <w:r w:rsidR="003E14EB" w:rsidRPr="006D0976">
        <w:rPr>
          <w:rStyle w:val="None"/>
          <w:rFonts w:eastAsia="Calibri" w:cs="Times New Roman"/>
          <w:color w:val="000000" w:themeColor="text1"/>
          <w:u w:color="222222"/>
          <w:lang w:val="en-GB"/>
        </w:rPr>
        <w:t xml:space="preserve">there rape </w:t>
      </w:r>
      <w:r w:rsidR="009D4513" w:rsidRPr="006D0976">
        <w:rPr>
          <w:rStyle w:val="None"/>
          <w:rFonts w:eastAsia="Calibri" w:cs="Times New Roman"/>
          <w:color w:val="000000" w:themeColor="text1"/>
          <w:u w:color="222222"/>
          <w:lang w:val="en-GB"/>
        </w:rPr>
        <w:t>shield provisions aimed</w:t>
      </w:r>
      <w:r w:rsidRPr="006D0976">
        <w:rPr>
          <w:rStyle w:val="None"/>
          <w:rFonts w:eastAsia="Calibri" w:cs="Times New Roman"/>
          <w:color w:val="000000" w:themeColor="text1"/>
          <w:u w:color="222222"/>
          <w:lang w:val="en-GB"/>
        </w:rPr>
        <w:t xml:space="preserve"> at preventing judges and defenc</w:t>
      </w:r>
      <w:r w:rsidR="009D4513" w:rsidRPr="006D0976">
        <w:rPr>
          <w:rStyle w:val="None"/>
          <w:rFonts w:eastAsia="Calibri" w:cs="Times New Roman"/>
          <w:color w:val="000000" w:themeColor="text1"/>
          <w:u w:color="222222"/>
          <w:lang w:val="en-GB"/>
        </w:rPr>
        <w:t xml:space="preserve">e lawyers from exposing a woman’s sexual history during trial? </w:t>
      </w:r>
    </w:p>
    <w:p w14:paraId="668C0BF3" w14:textId="77777777" w:rsidR="00C7646C" w:rsidRPr="006D0976" w:rsidRDefault="00C7646C" w:rsidP="006D0976">
      <w:pPr>
        <w:pStyle w:val="BodyA"/>
        <w:shd w:val="clear" w:color="auto" w:fill="FFFFFF"/>
        <w:ind w:left="753"/>
        <w:jc w:val="both"/>
        <w:rPr>
          <w:rStyle w:val="None"/>
          <w:rFonts w:eastAsia="Calibri" w:cs="Times New Roman"/>
          <w:color w:val="000000" w:themeColor="text1"/>
          <w:u w:color="222222"/>
          <w:lang w:val="en-GB"/>
        </w:rPr>
      </w:pPr>
    </w:p>
    <w:p w14:paraId="173C1CC6" w14:textId="4E59CF78" w:rsidR="00F666DC" w:rsidRPr="006D0976" w:rsidRDefault="00F75515" w:rsidP="006D0976">
      <w:pPr>
        <w:pStyle w:val="BodyA"/>
        <w:ind w:left="753"/>
        <w:jc w:val="both"/>
        <w:rPr>
          <w:rStyle w:val="None"/>
          <w:rFonts w:eastAsia="Calibri" w:cs="Times New Roman"/>
          <w:color w:val="000000" w:themeColor="text1"/>
          <w:u w:color="222222"/>
          <w:lang w:val="en-GB"/>
        </w:rPr>
      </w:pPr>
      <w:bookmarkStart w:id="35" w:name="OLE_LINK37"/>
      <w:bookmarkStart w:id="36" w:name="OLE_LINK38"/>
      <w:r w:rsidRPr="006D0976">
        <w:rPr>
          <w:rStyle w:val="None"/>
          <w:rFonts w:eastAsia="Calibri" w:cs="Times New Roman"/>
          <w:color w:val="000000" w:themeColor="text1"/>
          <w:u w:color="222222"/>
          <w:lang w:val="en-GB"/>
        </w:rPr>
        <w:t>This is not explicitly stated in the law</w:t>
      </w:r>
      <w:r w:rsidR="004F1031" w:rsidRPr="006D0976">
        <w:rPr>
          <w:rStyle w:val="None"/>
          <w:rFonts w:eastAsia="Calibri" w:cs="Times New Roman"/>
          <w:color w:val="000000" w:themeColor="text1"/>
          <w:u w:color="222222"/>
          <w:lang w:val="en-GB"/>
        </w:rPr>
        <w:t>,</w:t>
      </w:r>
      <w:r w:rsidRPr="006D0976">
        <w:rPr>
          <w:rStyle w:val="None"/>
          <w:rFonts w:eastAsia="Calibri" w:cs="Times New Roman"/>
          <w:color w:val="000000" w:themeColor="text1"/>
          <w:u w:color="222222"/>
          <w:lang w:val="en-GB"/>
        </w:rPr>
        <w:t xml:space="preserve"> but the attorney asks the victim to describe the story once during the trial so that everyone can hear it.</w:t>
      </w:r>
    </w:p>
    <w:bookmarkEnd w:id="35"/>
    <w:bookmarkEnd w:id="36"/>
    <w:p w14:paraId="4079943D" w14:textId="7198A1FE" w:rsidR="00540529" w:rsidRPr="006D0976" w:rsidRDefault="00540529" w:rsidP="006D0976">
      <w:pPr>
        <w:pStyle w:val="BodyA"/>
        <w:shd w:val="clear" w:color="auto" w:fill="FFFFFF"/>
        <w:jc w:val="both"/>
        <w:rPr>
          <w:rStyle w:val="None"/>
          <w:rFonts w:eastAsia="Calibri" w:cs="Times New Roman"/>
          <w:b/>
          <w:color w:val="000000" w:themeColor="text1"/>
          <w:u w:color="222222"/>
          <w:rtl/>
          <w:lang w:val="en-GB"/>
        </w:rPr>
      </w:pPr>
    </w:p>
    <w:p w14:paraId="078B90ED" w14:textId="40670B59" w:rsidR="00C7646C" w:rsidRPr="006D0976" w:rsidRDefault="00C7646C" w:rsidP="006D0976">
      <w:pPr>
        <w:pStyle w:val="BodyA"/>
        <w:shd w:val="clear" w:color="auto" w:fill="FFFFFF"/>
        <w:jc w:val="both"/>
        <w:rPr>
          <w:rStyle w:val="None"/>
          <w:rFonts w:eastAsia="Calibri" w:cs="Times New Roman"/>
          <w:b/>
          <w:color w:val="000000" w:themeColor="text1"/>
          <w:u w:color="222222"/>
          <w:lang w:val="en-GB"/>
        </w:rPr>
      </w:pPr>
    </w:p>
    <w:p w14:paraId="1338CF44" w14:textId="4A6F6D33" w:rsidR="006C2193" w:rsidRPr="006D0976" w:rsidRDefault="00D64A33" w:rsidP="006D0976">
      <w:pPr>
        <w:pStyle w:val="BodyA"/>
        <w:shd w:val="clear" w:color="auto" w:fill="FFFFFF"/>
        <w:jc w:val="both"/>
        <w:rPr>
          <w:rStyle w:val="None"/>
          <w:rFonts w:eastAsia="Calibri" w:cs="Times New Roman"/>
          <w:b/>
          <w:color w:val="000000" w:themeColor="text1"/>
          <w:u w:color="222222"/>
          <w:lang w:val="en-GB"/>
        </w:rPr>
      </w:pPr>
      <w:r w:rsidRPr="006D0976">
        <w:rPr>
          <w:rStyle w:val="None"/>
          <w:rFonts w:eastAsia="Calibri" w:cs="Times New Roman"/>
          <w:b/>
          <w:color w:val="000000" w:themeColor="text1"/>
          <w:u w:color="222222"/>
          <w:lang w:val="en-GB"/>
        </w:rPr>
        <w:t xml:space="preserve">War and/or </w:t>
      </w:r>
      <w:r w:rsidR="009D4513" w:rsidRPr="006D0976">
        <w:rPr>
          <w:rStyle w:val="None"/>
          <w:rFonts w:eastAsia="Calibri" w:cs="Times New Roman"/>
          <w:b/>
          <w:color w:val="000000" w:themeColor="text1"/>
          <w:u w:color="222222"/>
          <w:lang w:val="en-GB"/>
        </w:rPr>
        <w:t xml:space="preserve">conflict </w:t>
      </w:r>
    </w:p>
    <w:p w14:paraId="057414C9"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rape criminalized as a war crime or crime against humanity?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/NO</w:t>
      </w:r>
    </w:p>
    <w:p w14:paraId="514E1585"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Is there a statute of limitations for prosecuting rape in war or in conflict contexts? YES/</w:t>
      </w:r>
      <w:r w:rsidRPr="006D0976">
        <w:rPr>
          <w:rStyle w:val="None"/>
          <w:rFonts w:eastAsia="Calibri" w:cs="Times New Roman"/>
          <w:color w:val="000000" w:themeColor="text1"/>
          <w:u w:color="222222"/>
          <w:shd w:val="clear" w:color="auto" w:fill="4F81BD" w:themeFill="accent1"/>
          <w:lang w:val="en-GB"/>
        </w:rPr>
        <w:t>NO</w:t>
      </w:r>
    </w:p>
    <w:p w14:paraId="3B9C797E"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Is there explicit provisions excluding statutes of limitation for rape committed during war and armed conflict?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/NO</w:t>
      </w:r>
    </w:p>
    <w:p w14:paraId="7CED9902" w14:textId="77777777"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Has the Rome Statute of the International Criminal Court (ICC) been ratified? </w:t>
      </w:r>
      <w:r w:rsidRPr="006D0976">
        <w:rPr>
          <w:rStyle w:val="None"/>
          <w:rFonts w:eastAsia="Calibri" w:cs="Times New Roman"/>
          <w:color w:val="000000" w:themeColor="text1"/>
          <w:u w:color="222222"/>
          <w:shd w:val="clear" w:color="auto" w:fill="4F81BD" w:themeFill="accent1"/>
          <w:lang w:val="en-GB"/>
        </w:rPr>
        <w:t>YES</w:t>
      </w:r>
      <w:r w:rsidRPr="006D0976">
        <w:rPr>
          <w:rStyle w:val="None"/>
          <w:rFonts w:eastAsia="Calibri" w:cs="Times New Roman"/>
          <w:color w:val="000000" w:themeColor="text1"/>
          <w:u w:color="222222"/>
          <w:lang w:val="en-GB"/>
        </w:rPr>
        <w:t>/NO</w:t>
      </w:r>
    </w:p>
    <w:p w14:paraId="4213D172" w14:textId="77777777" w:rsidR="00065C0E" w:rsidRPr="006D0976" w:rsidRDefault="00065C0E" w:rsidP="006D0976">
      <w:pPr>
        <w:pStyle w:val="BodyA"/>
        <w:shd w:val="clear" w:color="auto" w:fill="FFFFFF"/>
        <w:jc w:val="both"/>
        <w:rPr>
          <w:rStyle w:val="None"/>
          <w:rFonts w:eastAsia="Calibri" w:cs="Times New Roman"/>
          <w:b/>
          <w:color w:val="000000" w:themeColor="text1"/>
          <w:u w:color="222222"/>
          <w:lang w:val="en-GB"/>
        </w:rPr>
      </w:pPr>
    </w:p>
    <w:p w14:paraId="0D56D5AA" w14:textId="77777777" w:rsidR="006C2193" w:rsidRPr="006D0976" w:rsidRDefault="009D4513" w:rsidP="006D0976">
      <w:pPr>
        <w:pStyle w:val="BodyA"/>
        <w:shd w:val="clear" w:color="auto" w:fill="FFFFFF"/>
        <w:jc w:val="both"/>
        <w:rPr>
          <w:rStyle w:val="None"/>
          <w:rFonts w:eastAsia="Calibri" w:cs="Times New Roman"/>
          <w:b/>
          <w:color w:val="000000" w:themeColor="text1"/>
          <w:u w:color="222222"/>
          <w:lang w:val="en-GB"/>
        </w:rPr>
      </w:pPr>
      <w:r w:rsidRPr="006D0976">
        <w:rPr>
          <w:rStyle w:val="None"/>
          <w:rFonts w:eastAsia="Calibri" w:cs="Times New Roman"/>
          <w:b/>
          <w:color w:val="000000" w:themeColor="text1"/>
          <w:u w:color="222222"/>
          <w:lang w:val="en-GB"/>
        </w:rPr>
        <w:t xml:space="preserve">Data </w:t>
      </w:r>
    </w:p>
    <w:p w14:paraId="574F86AA" w14:textId="1F43250B" w:rsidR="006C2193"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Please provide data on the number of cases of rape that were reported, prosecuted and sanctioned, for the past two to five years. </w:t>
      </w:r>
    </w:p>
    <w:p w14:paraId="4F83E563" w14:textId="549F2C12" w:rsidR="00937B68" w:rsidRPr="006D0976" w:rsidRDefault="00937B68" w:rsidP="00D46848">
      <w:pPr>
        <w:pStyle w:val="BodyA"/>
        <w:shd w:val="clear" w:color="auto" w:fill="FFFFFF"/>
        <w:spacing w:before="200" w:line="276" w:lineRule="auto"/>
        <w:ind w:left="753"/>
        <w:jc w:val="both"/>
        <w:rPr>
          <w:rStyle w:val="None"/>
          <w:rFonts w:eastAsia="Calibri" w:cs="Times New Roman"/>
          <w:color w:val="000000" w:themeColor="text1"/>
          <w:sz w:val="22"/>
          <w:szCs w:val="22"/>
          <w:lang w:val="en-GB"/>
        </w:rPr>
      </w:pPr>
      <w:bookmarkStart w:id="37" w:name="OLE_LINK31"/>
      <w:r w:rsidRPr="006D0976">
        <w:rPr>
          <w:rFonts w:cs="Times New Roman"/>
          <w:color w:val="000000" w:themeColor="text1"/>
          <w:shd w:val="clear" w:color="auto" w:fill="FFFFFF"/>
        </w:rPr>
        <w:t>In the last 4 years, about 851 cases of rape have been addressed by the courts and the prosecutor's office in the country, and decisions have been taken in accordance with the country's penal code.</w:t>
      </w:r>
    </w:p>
    <w:bookmarkEnd w:id="37"/>
    <w:p w14:paraId="20EE1288" w14:textId="77777777" w:rsidR="006C2193" w:rsidRPr="006D0976" w:rsidRDefault="006C2193" w:rsidP="006D0976">
      <w:pPr>
        <w:pStyle w:val="BodyA"/>
        <w:shd w:val="clear" w:color="auto" w:fill="FFFFFF"/>
        <w:jc w:val="both"/>
        <w:rPr>
          <w:rStyle w:val="None"/>
          <w:rFonts w:eastAsia="Calibri" w:cs="Times New Roman"/>
          <w:color w:val="000000" w:themeColor="text1"/>
          <w:u w:color="222222"/>
          <w:lang w:val="en-GB"/>
        </w:rPr>
      </w:pPr>
    </w:p>
    <w:p w14:paraId="6849BF06" w14:textId="77777777" w:rsidR="006C2193" w:rsidRPr="006D0976" w:rsidRDefault="009D4513" w:rsidP="006D0976">
      <w:pPr>
        <w:pStyle w:val="BodyA"/>
        <w:shd w:val="clear" w:color="auto" w:fill="FFFFFF"/>
        <w:jc w:val="both"/>
        <w:rPr>
          <w:rStyle w:val="None"/>
          <w:rFonts w:eastAsia="Calibri" w:cs="Times New Roman"/>
          <w:b/>
          <w:color w:val="000000" w:themeColor="text1"/>
          <w:u w:color="222222"/>
          <w:lang w:val="en-GB"/>
        </w:rPr>
      </w:pPr>
      <w:r w:rsidRPr="006D0976">
        <w:rPr>
          <w:rStyle w:val="None"/>
          <w:rFonts w:eastAsia="Calibri" w:cs="Times New Roman"/>
          <w:b/>
          <w:color w:val="000000" w:themeColor="text1"/>
          <w:u w:color="222222"/>
          <w:lang w:val="en-GB"/>
        </w:rPr>
        <w:t>Other</w:t>
      </w:r>
    </w:p>
    <w:p w14:paraId="01F23FD4" w14:textId="735E0EED" w:rsidR="003228DD" w:rsidRPr="006D0976" w:rsidRDefault="009D4513" w:rsidP="006D0976">
      <w:pPr>
        <w:pStyle w:val="BodyA"/>
        <w:numPr>
          <w:ilvl w:val="0"/>
          <w:numId w:val="3"/>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Please explain any particular and additional barriers to the reporting and prosecution of rape and to the accountability</w:t>
      </w:r>
      <w:r w:rsidR="00065C0E" w:rsidRPr="006D0976">
        <w:rPr>
          <w:rStyle w:val="None"/>
          <w:rFonts w:eastAsia="Calibri" w:cs="Times New Roman"/>
          <w:color w:val="000000" w:themeColor="text1"/>
          <w:u w:color="222222"/>
          <w:lang w:val="en-GB"/>
        </w:rPr>
        <w:t xml:space="preserve"> of perpetrators in your legal </w:t>
      </w:r>
      <w:r w:rsidRPr="006D0976">
        <w:rPr>
          <w:rStyle w:val="None"/>
          <w:rFonts w:eastAsia="Calibri" w:cs="Times New Roman"/>
          <w:color w:val="000000" w:themeColor="text1"/>
          <w:u w:color="222222"/>
          <w:lang w:val="en-GB"/>
        </w:rPr>
        <w:t>and social context not covered by the above</w:t>
      </w:r>
      <w:bookmarkStart w:id="38" w:name="OLE_LINK20"/>
      <w:bookmarkStart w:id="39" w:name="OLE_LINK21"/>
    </w:p>
    <w:p w14:paraId="65D7295C" w14:textId="77777777" w:rsidR="003228DD" w:rsidRPr="006D0976" w:rsidRDefault="003228DD" w:rsidP="006D0976">
      <w:pPr>
        <w:pStyle w:val="BodyA"/>
        <w:shd w:val="clear" w:color="auto" w:fill="FFFFFF"/>
        <w:bidi/>
        <w:jc w:val="both"/>
        <w:rPr>
          <w:rStyle w:val="None"/>
          <w:rFonts w:eastAsia="Calibri" w:cs="Times New Roman"/>
          <w:color w:val="000000" w:themeColor="text1"/>
          <w:u w:color="222222"/>
          <w:lang w:val="en-GB"/>
        </w:rPr>
      </w:pPr>
    </w:p>
    <w:p w14:paraId="0C653EA5" w14:textId="79A42ECF" w:rsidR="003228DD" w:rsidRPr="006D0976" w:rsidRDefault="003228DD" w:rsidP="006D0976">
      <w:pPr>
        <w:pStyle w:val="BodyA"/>
        <w:shd w:val="clear" w:color="auto" w:fill="FFFFFF"/>
        <w:ind w:left="709"/>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Rape cases are relatively not dealt with decisively and there are </w:t>
      </w:r>
      <w:r w:rsidR="006D0976">
        <w:rPr>
          <w:rStyle w:val="None"/>
          <w:rFonts w:eastAsia="Calibri" w:cs="Times New Roman"/>
          <w:color w:val="000000" w:themeColor="text1"/>
          <w:u w:color="222222"/>
          <w:lang w:val="en-GB"/>
        </w:rPr>
        <w:t>some</w:t>
      </w:r>
      <w:r w:rsidRPr="006D0976">
        <w:rPr>
          <w:rStyle w:val="None"/>
          <w:rFonts w:eastAsia="Calibri" w:cs="Times New Roman"/>
          <w:color w:val="000000" w:themeColor="text1"/>
          <w:u w:color="222222"/>
          <w:lang w:val="en-GB"/>
        </w:rPr>
        <w:t xml:space="preserve"> fundamental issues</w:t>
      </w:r>
    </w:p>
    <w:p w14:paraId="51ADE5A6" w14:textId="77777777" w:rsidR="003228DD" w:rsidRPr="006D0976" w:rsidRDefault="003228DD" w:rsidP="006D0976">
      <w:pPr>
        <w:pStyle w:val="BodyA"/>
        <w:shd w:val="clear" w:color="auto" w:fill="FFFFFF"/>
        <w:bidi/>
        <w:ind w:left="720"/>
        <w:jc w:val="both"/>
        <w:rPr>
          <w:rStyle w:val="None"/>
          <w:rFonts w:eastAsia="Calibri" w:cs="Times New Roman"/>
          <w:color w:val="000000" w:themeColor="text1"/>
          <w:u w:color="222222"/>
          <w:lang w:val="en-GB"/>
        </w:rPr>
      </w:pPr>
    </w:p>
    <w:p w14:paraId="3EB1BBD2" w14:textId="77777777" w:rsidR="003228DD" w:rsidRPr="006D0976" w:rsidRDefault="003228DD"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Lack of </w:t>
      </w:r>
      <w:r w:rsidR="00355139" w:rsidRPr="006D0976">
        <w:rPr>
          <w:rStyle w:val="None"/>
          <w:rFonts w:eastAsia="Calibri" w:cs="Times New Roman"/>
          <w:color w:val="000000" w:themeColor="text1"/>
          <w:u w:color="222222"/>
          <w:lang w:val="en-GB"/>
        </w:rPr>
        <w:t>decisively</w:t>
      </w:r>
      <w:r w:rsidRPr="006D0976">
        <w:rPr>
          <w:rStyle w:val="None"/>
          <w:rFonts w:eastAsia="Calibri" w:cs="Times New Roman"/>
          <w:color w:val="000000" w:themeColor="text1"/>
          <w:u w:color="222222"/>
          <w:lang w:val="en-GB"/>
        </w:rPr>
        <w:t xml:space="preserve"> treatment of criminals and continuation of</w:t>
      </w:r>
      <w:r w:rsidR="00355139" w:rsidRPr="006D0976">
        <w:rPr>
          <w:rStyle w:val="None"/>
          <w:rFonts w:eastAsia="Calibri" w:cs="Times New Roman"/>
          <w:color w:val="000000" w:themeColor="text1"/>
          <w:u w:color="222222"/>
          <w:lang w:val="en-GB"/>
        </w:rPr>
        <w:t xml:space="preserve"> the culture of </w:t>
      </w:r>
      <w:r w:rsidRPr="006D0976">
        <w:rPr>
          <w:rStyle w:val="None"/>
          <w:rFonts w:eastAsia="Calibri" w:cs="Times New Roman"/>
          <w:color w:val="000000" w:themeColor="text1"/>
          <w:u w:color="222222"/>
          <w:lang w:val="en-GB"/>
        </w:rPr>
        <w:t>impunity</w:t>
      </w:r>
      <w:r w:rsidR="00355139" w:rsidRPr="006D0976">
        <w:rPr>
          <w:rStyle w:val="None"/>
          <w:rFonts w:eastAsia="Calibri" w:cs="Times New Roman"/>
          <w:color w:val="000000" w:themeColor="text1"/>
          <w:u w:color="222222"/>
          <w:lang w:val="en-GB"/>
        </w:rPr>
        <w:t xml:space="preserve"> from punishment</w:t>
      </w:r>
    </w:p>
    <w:p w14:paraId="1DD93982" w14:textId="3B867210" w:rsidR="003228DD" w:rsidRPr="006D0976" w:rsidRDefault="003228DD"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Interference</w:t>
      </w:r>
      <w:r w:rsidR="00355139" w:rsidRPr="006D0976">
        <w:rPr>
          <w:rStyle w:val="None"/>
          <w:rFonts w:eastAsia="Calibri" w:cs="Times New Roman"/>
          <w:color w:val="000000" w:themeColor="text1"/>
          <w:u w:color="222222"/>
          <w:lang w:val="en-GB"/>
        </w:rPr>
        <w:t xml:space="preserve"> of influential people in dealing with cases</w:t>
      </w:r>
    </w:p>
    <w:p w14:paraId="30B9A79B" w14:textId="317FE50D" w:rsidR="00355139" w:rsidRPr="006D0976" w:rsidRDefault="00355139"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Limited access of women to justice in the remote provinces of the country</w:t>
      </w:r>
    </w:p>
    <w:p w14:paraId="5D5FA419" w14:textId="3D8C4AE3" w:rsidR="00355139" w:rsidRPr="006D0976" w:rsidRDefault="00355139"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The existence of illegal weapons </w:t>
      </w:r>
      <w:r w:rsidR="003228DD" w:rsidRPr="006D0976">
        <w:rPr>
          <w:rStyle w:val="None"/>
          <w:rFonts w:eastAsia="Calibri" w:cs="Times New Roman"/>
          <w:color w:val="000000" w:themeColor="text1"/>
          <w:u w:color="222222"/>
          <w:lang w:val="en-GB"/>
        </w:rPr>
        <w:t>with the</w:t>
      </w:r>
      <w:r w:rsidRPr="006D0976">
        <w:rPr>
          <w:rStyle w:val="None"/>
          <w:rFonts w:eastAsia="Calibri" w:cs="Times New Roman"/>
          <w:color w:val="000000" w:themeColor="text1"/>
          <w:u w:color="222222"/>
          <w:lang w:val="en-GB"/>
        </w:rPr>
        <w:t xml:space="preserve"> irresponsible individuals and groups</w:t>
      </w:r>
    </w:p>
    <w:p w14:paraId="3927352A" w14:textId="70EA0221" w:rsidR="00355139" w:rsidRPr="006D0976" w:rsidRDefault="00355139"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Lack of security and weakness of government in remot</w:t>
      </w:r>
      <w:bookmarkStart w:id="40" w:name="_GoBack"/>
      <w:bookmarkEnd w:id="40"/>
      <w:r w:rsidRPr="006D0976">
        <w:rPr>
          <w:rStyle w:val="None"/>
          <w:rFonts w:eastAsia="Calibri" w:cs="Times New Roman"/>
          <w:color w:val="000000" w:themeColor="text1"/>
          <w:u w:color="222222"/>
          <w:lang w:val="en-GB"/>
        </w:rPr>
        <w:t>e areas of the country</w:t>
      </w:r>
    </w:p>
    <w:p w14:paraId="302F5D2F" w14:textId="330E7567" w:rsidR="00355139" w:rsidRPr="006D0976" w:rsidRDefault="00355139"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Lack of necessary support for the victims by the family</w:t>
      </w:r>
    </w:p>
    <w:p w14:paraId="33F29267" w14:textId="2705C8A2" w:rsidR="00355139" w:rsidRPr="006D0976" w:rsidRDefault="00355139" w:rsidP="00D46848">
      <w:pPr>
        <w:pStyle w:val="BodyA"/>
        <w:numPr>
          <w:ilvl w:val="0"/>
          <w:numId w:val="22"/>
        </w:numPr>
        <w:shd w:val="clear" w:color="auto" w:fill="FFFFFF"/>
        <w:jc w:val="both"/>
        <w:rPr>
          <w:rStyle w:val="None"/>
          <w:rFonts w:eastAsia="Calibri" w:cs="Times New Roman"/>
          <w:color w:val="000000" w:themeColor="text1"/>
          <w:u w:color="222222"/>
          <w:lang w:val="en-GB"/>
        </w:rPr>
      </w:pPr>
      <w:r w:rsidRPr="006D0976">
        <w:rPr>
          <w:rStyle w:val="None"/>
          <w:rFonts w:eastAsia="Calibri" w:cs="Times New Roman"/>
          <w:color w:val="000000" w:themeColor="text1"/>
          <w:u w:color="222222"/>
          <w:lang w:val="en-GB"/>
        </w:rPr>
        <w:t xml:space="preserve">Concealment of crimes and non-referral of some victims to the </w:t>
      </w:r>
      <w:r w:rsidR="003228DD" w:rsidRPr="006D0976">
        <w:rPr>
          <w:rStyle w:val="None"/>
          <w:rFonts w:eastAsia="Calibri" w:cs="Times New Roman"/>
          <w:color w:val="000000" w:themeColor="text1"/>
          <w:u w:color="222222"/>
          <w:lang w:val="en-GB"/>
        </w:rPr>
        <w:t>justice</w:t>
      </w:r>
      <w:r w:rsidRPr="006D0976">
        <w:rPr>
          <w:rStyle w:val="None"/>
          <w:rFonts w:eastAsia="Calibri" w:cs="Times New Roman"/>
          <w:color w:val="000000" w:themeColor="text1"/>
          <w:u w:color="222222"/>
          <w:lang w:val="en-GB"/>
        </w:rPr>
        <w:t xml:space="preserve"> and judicial institutions of the country</w:t>
      </w:r>
      <w:r w:rsidR="003228DD" w:rsidRPr="006D0976">
        <w:rPr>
          <w:rStyle w:val="None"/>
          <w:rFonts w:eastAsia="Calibri" w:cs="Times New Roman"/>
          <w:color w:val="000000" w:themeColor="text1"/>
          <w:u w:color="222222"/>
          <w:lang w:val="en-GB"/>
        </w:rPr>
        <w:t>.</w:t>
      </w:r>
    </w:p>
    <w:bookmarkEnd w:id="38"/>
    <w:bookmarkEnd w:id="39"/>
    <w:p w14:paraId="528C996A" w14:textId="1925D36C" w:rsidR="006C2193" w:rsidRPr="006D0976" w:rsidRDefault="006C2193" w:rsidP="006D0976">
      <w:pPr>
        <w:pStyle w:val="BodyA"/>
        <w:shd w:val="clear" w:color="auto" w:fill="FFFFFF"/>
        <w:spacing w:before="200" w:line="276" w:lineRule="auto"/>
        <w:jc w:val="both"/>
        <w:rPr>
          <w:rFonts w:eastAsia="Calibri" w:cs="Times New Roman"/>
          <w:color w:val="000000" w:themeColor="text1"/>
          <w:sz w:val="22"/>
          <w:szCs w:val="22"/>
          <w:lang w:val="en-GB"/>
        </w:rPr>
      </w:pPr>
    </w:p>
    <w:p w14:paraId="76E64D26" w14:textId="328C4BED" w:rsidR="006C2193" w:rsidRPr="006D0976" w:rsidRDefault="009D4513" w:rsidP="006D0976">
      <w:pPr>
        <w:pStyle w:val="BodyA"/>
        <w:spacing w:after="160" w:line="259" w:lineRule="auto"/>
        <w:jc w:val="both"/>
        <w:rPr>
          <w:rFonts w:cs="Times New Roman"/>
          <w:color w:val="000000" w:themeColor="text1"/>
          <w:sz w:val="22"/>
          <w:szCs w:val="22"/>
          <w:rtl/>
          <w:lang w:val="en-GB" w:bidi="fa-IR"/>
        </w:rPr>
      </w:pPr>
      <w:r w:rsidRPr="006D0976">
        <w:rPr>
          <w:rStyle w:val="None"/>
          <w:rFonts w:cs="Times New Roman"/>
          <w:color w:val="000000" w:themeColor="text1"/>
          <w:sz w:val="22"/>
          <w:szCs w:val="22"/>
          <w:lang w:val="en-GB"/>
        </w:rPr>
        <w:t xml:space="preserve"> </w:t>
      </w:r>
    </w:p>
    <w:sectPr w:rsidR="006C2193" w:rsidRPr="006D0976">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B43C" w14:textId="77777777" w:rsidR="00F72051" w:rsidRDefault="00F72051">
      <w:r>
        <w:separator/>
      </w:r>
    </w:p>
  </w:endnote>
  <w:endnote w:type="continuationSeparator" w:id="0">
    <w:p w14:paraId="69F36671" w14:textId="77777777" w:rsidR="00F72051" w:rsidRDefault="00F7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651844"/>
      <w:docPartObj>
        <w:docPartGallery w:val="Page Numbers (Bottom of Page)"/>
        <w:docPartUnique/>
      </w:docPartObj>
    </w:sdtPr>
    <w:sdtEndPr>
      <w:rPr>
        <w:noProof/>
      </w:rPr>
    </w:sdtEndPr>
    <w:sdtContent>
      <w:p w14:paraId="36C46D41" w14:textId="16D5E16C" w:rsidR="00C04070" w:rsidRDefault="00C04070">
        <w:pPr>
          <w:pStyle w:val="Footer"/>
          <w:jc w:val="center"/>
        </w:pPr>
        <w:r>
          <w:fldChar w:fldCharType="begin"/>
        </w:r>
        <w:r>
          <w:instrText xml:space="preserve"> PAGE   \* MERGEFORMAT </w:instrText>
        </w:r>
        <w:r>
          <w:fldChar w:fldCharType="separate"/>
        </w:r>
        <w:r w:rsidR="00EC5862">
          <w:rPr>
            <w:noProof/>
          </w:rPr>
          <w:t>3</w:t>
        </w:r>
        <w:r>
          <w:rPr>
            <w:noProof/>
          </w:rPr>
          <w:fldChar w:fldCharType="end"/>
        </w:r>
      </w:p>
    </w:sdtContent>
  </w:sdt>
  <w:p w14:paraId="28A0358D" w14:textId="77777777" w:rsidR="00C04070" w:rsidRDefault="00C04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F4EE" w14:textId="77777777" w:rsidR="00F72051" w:rsidRDefault="00F72051">
      <w:r>
        <w:separator/>
      </w:r>
    </w:p>
  </w:footnote>
  <w:footnote w:type="continuationSeparator" w:id="0">
    <w:p w14:paraId="19C89AF1" w14:textId="77777777" w:rsidR="00F72051" w:rsidRDefault="00F7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7E0F"/>
    <w:multiLevelType w:val="hybridMultilevel"/>
    <w:tmpl w:val="7C845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color w:val="222222"/>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124815"/>
    <w:multiLevelType w:val="hybridMultilevel"/>
    <w:tmpl w:val="11DC684E"/>
    <w:numStyleLink w:val="ImportedStyle2"/>
  </w:abstractNum>
  <w:abstractNum w:abstractNumId="3" w15:restartNumberingAfterBreak="0">
    <w:nsid w:val="27536586"/>
    <w:multiLevelType w:val="hybridMultilevel"/>
    <w:tmpl w:val="0268BE44"/>
    <w:lvl w:ilvl="0" w:tplc="70CCD18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2563C"/>
    <w:multiLevelType w:val="hybridMultilevel"/>
    <w:tmpl w:val="1034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A8B06C1"/>
    <w:multiLevelType w:val="hybridMultilevel"/>
    <w:tmpl w:val="AD5E8F16"/>
    <w:lvl w:ilvl="0" w:tplc="86DABC56">
      <w:start w:val="1"/>
      <w:numFmt w:val="decimalFullWidth"/>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15:restartNumberingAfterBreak="0">
    <w:nsid w:val="5FD1316E"/>
    <w:multiLevelType w:val="hybridMultilevel"/>
    <w:tmpl w:val="18665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B3522"/>
    <w:multiLevelType w:val="hybridMultilevel"/>
    <w:tmpl w:val="943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55770"/>
    <w:multiLevelType w:val="hybridMultilevel"/>
    <w:tmpl w:val="D5C20BC2"/>
    <w:numStyleLink w:val="ImportedStyle1"/>
  </w:abstractNum>
  <w:abstractNum w:abstractNumId="10" w15:restartNumberingAfterBreak="0">
    <w:nsid w:val="6D510839"/>
    <w:multiLevelType w:val="hybridMultilevel"/>
    <w:tmpl w:val="368C0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95D58"/>
    <w:multiLevelType w:val="hybridMultilevel"/>
    <w:tmpl w:val="9FAAB7D6"/>
    <w:lvl w:ilvl="0" w:tplc="4B348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lvl w:ilvl="0" w:tplc="353250EE">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F4FFE4">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9"/>
    <w:lvlOverride w:ilvl="0">
      <w:lvl w:ilvl="0" w:tplc="353250EE">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F4FFE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CAE6B88">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D9B8F3DA">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92FC707A">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5E2EB9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986CD48E">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7D2557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31E20DB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9"/>
    <w:lvlOverride w:ilvl="0">
      <w:lvl w:ilvl="0" w:tplc="353250E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F4FFE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CAE6B8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D9B8F3D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92FC707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5E2EB9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986CD48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C7D2557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31E20DB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9"/>
    <w:lvlOverride w:ilvl="0">
      <w:lvl w:ilvl="0" w:tplc="353250E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F4FFE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CAE6B8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D9B8F3D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92FC707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65E2EB9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986CD48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C7D2557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31E20DB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9"/>
    <w:lvlOverride w:ilvl="0">
      <w:startOverride w:val="1"/>
      <w:lvl w:ilvl="0" w:tplc="353250E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16F4FFE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9CAE6B8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D9B8F3D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92FC707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65E2EB9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986CD48E">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C7D2557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31E20DB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1"/>
  </w:num>
  <w:num w:numId="8">
    <w:abstractNumId w:val="2"/>
  </w:num>
  <w:num w:numId="9">
    <w:abstractNumId w:val="9"/>
    <w:lvlOverride w:ilvl="0">
      <w:lvl w:ilvl="0" w:tplc="353250EE">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F4FFE4">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CAE6B88">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D9B8F3DA">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92FC707A">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5E2EB96">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986CD48E">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7D25578">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31E20DBC">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9"/>
    <w:lvlOverride w:ilvl="0">
      <w:lvl w:ilvl="0" w:tplc="353250EE">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6F4FFE4">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CAE6B88">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D9B8F3DA">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92FC707A">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65E2EB96">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986CD48E">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C7D2557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31E20DB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2"/>
    <w:lvlOverride w:ilvl="0">
      <w:startOverride w:val="5"/>
    </w:lvlOverride>
  </w:num>
  <w:num w:numId="12">
    <w:abstractNumId w:val="2"/>
    <w:lvlOverride w:ilvl="0">
      <w:lvl w:ilvl="0" w:tplc="3AFA0DCA">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769962">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B86A5F8E">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2584993C">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1B248FB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0CB6ED1A">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A5288EAA">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7FB22E7C">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9682A1FE">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3">
    <w:abstractNumId w:val="0"/>
  </w:num>
  <w:num w:numId="14">
    <w:abstractNumId w:val="11"/>
  </w:num>
  <w:num w:numId="15">
    <w:abstractNumId w:val="6"/>
  </w:num>
  <w:num w:numId="16">
    <w:abstractNumId w:val="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93"/>
    <w:rsid w:val="00002528"/>
    <w:rsid w:val="000467DE"/>
    <w:rsid w:val="000472E3"/>
    <w:rsid w:val="00065C0E"/>
    <w:rsid w:val="0007335B"/>
    <w:rsid w:val="00075CA7"/>
    <w:rsid w:val="0008538B"/>
    <w:rsid w:val="00090DE8"/>
    <w:rsid w:val="000A6C6F"/>
    <w:rsid w:val="000C1F36"/>
    <w:rsid w:val="0015306C"/>
    <w:rsid w:val="001608D4"/>
    <w:rsid w:val="001B3833"/>
    <w:rsid w:val="001B487D"/>
    <w:rsid w:val="001C574D"/>
    <w:rsid w:val="001E19FA"/>
    <w:rsid w:val="002114BA"/>
    <w:rsid w:val="0024507B"/>
    <w:rsid w:val="00270783"/>
    <w:rsid w:val="00295C0D"/>
    <w:rsid w:val="002A79B4"/>
    <w:rsid w:val="002D00A1"/>
    <w:rsid w:val="002F35C2"/>
    <w:rsid w:val="002F69AD"/>
    <w:rsid w:val="0031717F"/>
    <w:rsid w:val="003228DD"/>
    <w:rsid w:val="00355139"/>
    <w:rsid w:val="00366153"/>
    <w:rsid w:val="00385D99"/>
    <w:rsid w:val="0039048B"/>
    <w:rsid w:val="003E14EB"/>
    <w:rsid w:val="003F7DF3"/>
    <w:rsid w:val="004040EE"/>
    <w:rsid w:val="004122D7"/>
    <w:rsid w:val="00422EC7"/>
    <w:rsid w:val="0044540E"/>
    <w:rsid w:val="004857FC"/>
    <w:rsid w:val="004970C3"/>
    <w:rsid w:val="004A3DD9"/>
    <w:rsid w:val="004D2D8D"/>
    <w:rsid w:val="004D6C2F"/>
    <w:rsid w:val="004F1031"/>
    <w:rsid w:val="00514A25"/>
    <w:rsid w:val="00534BB4"/>
    <w:rsid w:val="00540529"/>
    <w:rsid w:val="00573368"/>
    <w:rsid w:val="00581AAA"/>
    <w:rsid w:val="005B0198"/>
    <w:rsid w:val="005B3A48"/>
    <w:rsid w:val="005B5C08"/>
    <w:rsid w:val="005F29D4"/>
    <w:rsid w:val="005F453F"/>
    <w:rsid w:val="00636653"/>
    <w:rsid w:val="00660C51"/>
    <w:rsid w:val="0067166C"/>
    <w:rsid w:val="0067297F"/>
    <w:rsid w:val="006C2193"/>
    <w:rsid w:val="006D0976"/>
    <w:rsid w:val="006E252C"/>
    <w:rsid w:val="007642B6"/>
    <w:rsid w:val="007651CA"/>
    <w:rsid w:val="007858BF"/>
    <w:rsid w:val="007C1C12"/>
    <w:rsid w:val="007F5340"/>
    <w:rsid w:val="00802FB5"/>
    <w:rsid w:val="008572C3"/>
    <w:rsid w:val="008866A2"/>
    <w:rsid w:val="00891349"/>
    <w:rsid w:val="008C57EC"/>
    <w:rsid w:val="009002DD"/>
    <w:rsid w:val="00904187"/>
    <w:rsid w:val="00937B68"/>
    <w:rsid w:val="00957A38"/>
    <w:rsid w:val="0097171E"/>
    <w:rsid w:val="00982FD2"/>
    <w:rsid w:val="009A0ADE"/>
    <w:rsid w:val="009A3778"/>
    <w:rsid w:val="009B003B"/>
    <w:rsid w:val="009B2BC5"/>
    <w:rsid w:val="009C4D72"/>
    <w:rsid w:val="009D4513"/>
    <w:rsid w:val="009E0700"/>
    <w:rsid w:val="009F210E"/>
    <w:rsid w:val="009F7DD2"/>
    <w:rsid w:val="00A63634"/>
    <w:rsid w:val="00A86B7E"/>
    <w:rsid w:val="00AC6E66"/>
    <w:rsid w:val="00AE7AE0"/>
    <w:rsid w:val="00AF47A4"/>
    <w:rsid w:val="00B0255C"/>
    <w:rsid w:val="00B1092E"/>
    <w:rsid w:val="00B61C90"/>
    <w:rsid w:val="00B77675"/>
    <w:rsid w:val="00C04070"/>
    <w:rsid w:val="00C1209F"/>
    <w:rsid w:val="00C574BB"/>
    <w:rsid w:val="00C70333"/>
    <w:rsid w:val="00C7646C"/>
    <w:rsid w:val="00CA4082"/>
    <w:rsid w:val="00CD2BD5"/>
    <w:rsid w:val="00CD4BEE"/>
    <w:rsid w:val="00CF3217"/>
    <w:rsid w:val="00D4292F"/>
    <w:rsid w:val="00D452C0"/>
    <w:rsid w:val="00D46848"/>
    <w:rsid w:val="00D64A33"/>
    <w:rsid w:val="00D702B6"/>
    <w:rsid w:val="00DB53BB"/>
    <w:rsid w:val="00DD414D"/>
    <w:rsid w:val="00E514B1"/>
    <w:rsid w:val="00E9145C"/>
    <w:rsid w:val="00EC5862"/>
    <w:rsid w:val="00ED08B0"/>
    <w:rsid w:val="00EE7F1E"/>
    <w:rsid w:val="00F06CFE"/>
    <w:rsid w:val="00F373E3"/>
    <w:rsid w:val="00F666DC"/>
    <w:rsid w:val="00F72051"/>
    <w:rsid w:val="00F75515"/>
    <w:rsid w:val="00FA3A0E"/>
    <w:rsid w:val="00FB7E13"/>
    <w:rsid w:val="00FD11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27A2"/>
  <w15:docId w15:val="{F28D7066-A157-354B-BC0C-2EAC12DD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2692">
      <w:bodyDiv w:val="1"/>
      <w:marLeft w:val="0"/>
      <w:marRight w:val="0"/>
      <w:marTop w:val="0"/>
      <w:marBottom w:val="0"/>
      <w:divBdr>
        <w:top w:val="none" w:sz="0" w:space="0" w:color="auto"/>
        <w:left w:val="none" w:sz="0" w:space="0" w:color="auto"/>
        <w:bottom w:val="none" w:sz="0" w:space="0" w:color="auto"/>
        <w:right w:val="none" w:sz="0" w:space="0" w:color="auto"/>
      </w:divBdr>
    </w:div>
    <w:div w:id="392580786">
      <w:bodyDiv w:val="1"/>
      <w:marLeft w:val="0"/>
      <w:marRight w:val="0"/>
      <w:marTop w:val="0"/>
      <w:marBottom w:val="0"/>
      <w:divBdr>
        <w:top w:val="none" w:sz="0" w:space="0" w:color="auto"/>
        <w:left w:val="none" w:sz="0" w:space="0" w:color="auto"/>
        <w:bottom w:val="none" w:sz="0" w:space="0" w:color="auto"/>
        <w:right w:val="none" w:sz="0" w:space="0" w:color="auto"/>
      </w:divBdr>
    </w:div>
    <w:div w:id="426197686">
      <w:bodyDiv w:val="1"/>
      <w:marLeft w:val="0"/>
      <w:marRight w:val="0"/>
      <w:marTop w:val="0"/>
      <w:marBottom w:val="0"/>
      <w:divBdr>
        <w:top w:val="none" w:sz="0" w:space="0" w:color="auto"/>
        <w:left w:val="none" w:sz="0" w:space="0" w:color="auto"/>
        <w:bottom w:val="none" w:sz="0" w:space="0" w:color="auto"/>
        <w:right w:val="none" w:sz="0" w:space="0" w:color="auto"/>
      </w:divBdr>
    </w:div>
    <w:div w:id="1193111262">
      <w:bodyDiv w:val="1"/>
      <w:marLeft w:val="0"/>
      <w:marRight w:val="0"/>
      <w:marTop w:val="0"/>
      <w:marBottom w:val="0"/>
      <w:divBdr>
        <w:top w:val="none" w:sz="0" w:space="0" w:color="auto"/>
        <w:left w:val="none" w:sz="0" w:space="0" w:color="auto"/>
        <w:bottom w:val="none" w:sz="0" w:space="0" w:color="auto"/>
        <w:right w:val="none" w:sz="0" w:space="0" w:color="auto"/>
      </w:divBdr>
    </w:div>
    <w:div w:id="1311472652">
      <w:bodyDiv w:val="1"/>
      <w:marLeft w:val="0"/>
      <w:marRight w:val="0"/>
      <w:marTop w:val="0"/>
      <w:marBottom w:val="0"/>
      <w:divBdr>
        <w:top w:val="none" w:sz="0" w:space="0" w:color="auto"/>
        <w:left w:val="none" w:sz="0" w:space="0" w:color="auto"/>
        <w:bottom w:val="none" w:sz="0" w:space="0" w:color="auto"/>
        <w:right w:val="none" w:sz="0" w:space="0" w:color="auto"/>
      </w:divBdr>
    </w:div>
    <w:div w:id="1395005632">
      <w:bodyDiv w:val="1"/>
      <w:marLeft w:val="0"/>
      <w:marRight w:val="0"/>
      <w:marTop w:val="0"/>
      <w:marBottom w:val="0"/>
      <w:divBdr>
        <w:top w:val="none" w:sz="0" w:space="0" w:color="auto"/>
        <w:left w:val="none" w:sz="0" w:space="0" w:color="auto"/>
        <w:bottom w:val="none" w:sz="0" w:space="0" w:color="auto"/>
        <w:right w:val="none" w:sz="0" w:space="0" w:color="auto"/>
      </w:divBdr>
    </w:div>
    <w:div w:id="1482846677">
      <w:bodyDiv w:val="1"/>
      <w:marLeft w:val="0"/>
      <w:marRight w:val="0"/>
      <w:marTop w:val="0"/>
      <w:marBottom w:val="0"/>
      <w:divBdr>
        <w:top w:val="none" w:sz="0" w:space="0" w:color="auto"/>
        <w:left w:val="none" w:sz="0" w:space="0" w:color="auto"/>
        <w:bottom w:val="none" w:sz="0" w:space="0" w:color="auto"/>
        <w:right w:val="none" w:sz="0" w:space="0" w:color="auto"/>
      </w:divBdr>
    </w:div>
    <w:div w:id="1605573034">
      <w:bodyDiv w:val="1"/>
      <w:marLeft w:val="0"/>
      <w:marRight w:val="0"/>
      <w:marTop w:val="0"/>
      <w:marBottom w:val="0"/>
      <w:divBdr>
        <w:top w:val="none" w:sz="0" w:space="0" w:color="auto"/>
        <w:left w:val="none" w:sz="0" w:space="0" w:color="auto"/>
        <w:bottom w:val="none" w:sz="0" w:space="0" w:color="auto"/>
        <w:right w:val="none" w:sz="0" w:space="0" w:color="auto"/>
      </w:divBdr>
    </w:div>
    <w:div w:id="1667976288">
      <w:bodyDiv w:val="1"/>
      <w:marLeft w:val="0"/>
      <w:marRight w:val="0"/>
      <w:marTop w:val="0"/>
      <w:marBottom w:val="0"/>
      <w:divBdr>
        <w:top w:val="none" w:sz="0" w:space="0" w:color="auto"/>
        <w:left w:val="none" w:sz="0" w:space="0" w:color="auto"/>
        <w:bottom w:val="none" w:sz="0" w:space="0" w:color="auto"/>
        <w:right w:val="none" w:sz="0" w:space="0" w:color="auto"/>
      </w:divBdr>
    </w:div>
    <w:div w:id="212954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C4B79C-D926-B243-8AB9-B6BEA6C75510}">
  <ds:schemaRefs>
    <ds:schemaRef ds:uri="http://schemas.openxmlformats.org/officeDocument/2006/bibliography"/>
  </ds:schemaRefs>
</ds:datastoreItem>
</file>

<file path=customXml/itemProps2.xml><?xml version="1.0" encoding="utf-8"?>
<ds:datastoreItem xmlns:ds="http://schemas.openxmlformats.org/officeDocument/2006/customXml" ds:itemID="{7F52A470-81C0-464F-8163-61FA57CE4A50}"/>
</file>

<file path=customXml/itemProps3.xml><?xml version="1.0" encoding="utf-8"?>
<ds:datastoreItem xmlns:ds="http://schemas.openxmlformats.org/officeDocument/2006/customXml" ds:itemID="{D985A940-5406-42E9-AA44-4288E9CA85CB}"/>
</file>

<file path=customXml/itemProps4.xml><?xml version="1.0" encoding="utf-8"?>
<ds:datastoreItem xmlns:ds="http://schemas.openxmlformats.org/officeDocument/2006/customXml" ds:itemID="{55F304E1-B029-4032-B52F-5580068A6850}"/>
</file>

<file path=docProps/app.xml><?xml version="1.0" encoding="utf-8"?>
<Properties xmlns="http://schemas.openxmlformats.org/officeDocument/2006/extended-properties" xmlns:vt="http://schemas.openxmlformats.org/officeDocument/2006/docPropsVTypes">
  <Template>Normal.dotm</Template>
  <TotalTime>5</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Microsoft Office User</cp:lastModifiedBy>
  <cp:revision>5</cp:revision>
  <dcterms:created xsi:type="dcterms:W3CDTF">2020-05-19T18:01:00Z</dcterms:created>
  <dcterms:modified xsi:type="dcterms:W3CDTF">2020-05-19T18:20:00Z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