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7AFA4" w14:textId="77777777" w:rsidR="00915094" w:rsidRPr="004E5730" w:rsidRDefault="002D48DE">
      <w:pPr>
        <w:pStyle w:val="BodyText"/>
        <w:ind w:left="2242"/>
        <w:rPr>
          <w:rFonts w:ascii="Garamond" w:hAnsi="Garamond"/>
          <w:sz w:val="24"/>
          <w:szCs w:val="24"/>
        </w:rPr>
      </w:pPr>
      <w:r w:rsidRPr="004E5730">
        <w:rPr>
          <w:rFonts w:ascii="Garamond" w:hAnsi="Garamond"/>
          <w:noProof/>
          <w:sz w:val="24"/>
          <w:szCs w:val="24"/>
        </w:rPr>
        <w:drawing>
          <wp:inline distT="0" distB="0" distL="0" distR="0" wp14:anchorId="738ADD17" wp14:editId="3150A65B">
            <wp:extent cx="3594303" cy="5486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94303" cy="548640"/>
                    </a:xfrm>
                    <a:prstGeom prst="rect">
                      <a:avLst/>
                    </a:prstGeom>
                  </pic:spPr>
                </pic:pic>
              </a:graphicData>
            </a:graphic>
          </wp:inline>
        </w:drawing>
      </w:r>
    </w:p>
    <w:p w14:paraId="6159F806" w14:textId="77777777" w:rsidR="00915094" w:rsidRPr="004E5730" w:rsidRDefault="00915094">
      <w:pPr>
        <w:pStyle w:val="BodyText"/>
        <w:spacing w:before="11"/>
        <w:rPr>
          <w:rFonts w:ascii="Garamond" w:hAnsi="Garamond"/>
          <w:sz w:val="24"/>
          <w:szCs w:val="24"/>
        </w:rPr>
      </w:pPr>
    </w:p>
    <w:p w14:paraId="538CE907" w14:textId="77777777" w:rsidR="00915094" w:rsidRPr="004E5730" w:rsidRDefault="002D48DE">
      <w:pPr>
        <w:spacing w:before="93"/>
        <w:ind w:left="1047" w:right="1071"/>
        <w:jc w:val="center"/>
        <w:rPr>
          <w:rFonts w:ascii="Garamond" w:hAnsi="Garamond"/>
          <w:sz w:val="24"/>
          <w:szCs w:val="24"/>
        </w:rPr>
      </w:pPr>
      <w:r w:rsidRPr="004E5730">
        <w:rPr>
          <w:rFonts w:ascii="Garamond" w:hAnsi="Garamond"/>
          <w:sz w:val="24"/>
          <w:szCs w:val="24"/>
        </w:rPr>
        <w:t>TÉLÉCOPIE • FACSIMILE TRANSMISSION</w:t>
      </w:r>
    </w:p>
    <w:p w14:paraId="5FD48C21" w14:textId="77777777" w:rsidR="00915094" w:rsidRPr="004E5730" w:rsidRDefault="00915094">
      <w:pPr>
        <w:pStyle w:val="BodyText"/>
        <w:rPr>
          <w:rFonts w:ascii="Garamond" w:hAnsi="Garamond"/>
          <w:sz w:val="24"/>
          <w:szCs w:val="24"/>
        </w:rPr>
      </w:pPr>
    </w:p>
    <w:p w14:paraId="7810BEFA" w14:textId="77777777" w:rsidR="00915094" w:rsidRPr="004E5730" w:rsidRDefault="00915094">
      <w:pPr>
        <w:pStyle w:val="BodyText"/>
        <w:rPr>
          <w:rFonts w:ascii="Garamond" w:hAnsi="Garamond"/>
          <w:sz w:val="24"/>
          <w:szCs w:val="24"/>
        </w:rPr>
      </w:pPr>
    </w:p>
    <w:p w14:paraId="357B79BA" w14:textId="77777777" w:rsidR="00915094" w:rsidRPr="004E5730" w:rsidRDefault="00915094">
      <w:pPr>
        <w:pStyle w:val="BodyText"/>
        <w:spacing w:before="9"/>
        <w:rPr>
          <w:rFonts w:ascii="Garamond" w:hAnsi="Garamond"/>
          <w:sz w:val="24"/>
          <w:szCs w:val="24"/>
        </w:rPr>
      </w:pPr>
    </w:p>
    <w:p w14:paraId="5CF9A69E" w14:textId="77777777" w:rsidR="00915094" w:rsidRPr="004E5730" w:rsidRDefault="002D48DE">
      <w:pPr>
        <w:tabs>
          <w:tab w:val="left" w:pos="1419"/>
        </w:tabs>
        <w:spacing w:before="90"/>
        <w:ind w:left="781"/>
        <w:rPr>
          <w:rFonts w:ascii="Garamond" w:hAnsi="Garamond"/>
          <w:sz w:val="24"/>
          <w:szCs w:val="24"/>
        </w:rPr>
      </w:pPr>
      <w:r w:rsidRPr="004E5730">
        <w:rPr>
          <w:rFonts w:ascii="Garamond" w:hAnsi="Garamond"/>
          <w:position w:val="5"/>
          <w:sz w:val="24"/>
          <w:szCs w:val="24"/>
        </w:rPr>
        <w:t>DATE:</w:t>
      </w:r>
      <w:r w:rsidRPr="004E5730">
        <w:rPr>
          <w:rFonts w:ascii="Garamond" w:hAnsi="Garamond"/>
          <w:position w:val="5"/>
          <w:sz w:val="24"/>
          <w:szCs w:val="24"/>
        </w:rPr>
        <w:tab/>
      </w:r>
      <w:r w:rsidRPr="004E5730">
        <w:rPr>
          <w:rFonts w:ascii="Garamond" w:hAnsi="Garamond"/>
          <w:sz w:val="24"/>
          <w:szCs w:val="24"/>
        </w:rPr>
        <w:t>27 October</w:t>
      </w:r>
      <w:r w:rsidRPr="004E5730">
        <w:rPr>
          <w:rFonts w:ascii="Garamond" w:hAnsi="Garamond"/>
          <w:spacing w:val="5"/>
          <w:sz w:val="24"/>
          <w:szCs w:val="24"/>
        </w:rPr>
        <w:t xml:space="preserve"> </w:t>
      </w:r>
      <w:r w:rsidRPr="004E5730">
        <w:rPr>
          <w:rFonts w:ascii="Garamond" w:hAnsi="Garamond"/>
          <w:sz w:val="24"/>
          <w:szCs w:val="24"/>
        </w:rPr>
        <w:t>2020</w:t>
      </w:r>
    </w:p>
    <w:p w14:paraId="7079D143" w14:textId="77777777" w:rsidR="00915094" w:rsidRPr="004E5730" w:rsidRDefault="00915094">
      <w:pPr>
        <w:pStyle w:val="BodyText"/>
        <w:spacing w:before="2"/>
        <w:rPr>
          <w:rFonts w:ascii="Garamond" w:hAnsi="Garamond"/>
          <w:sz w:val="24"/>
          <w:szCs w:val="24"/>
        </w:rPr>
      </w:pPr>
    </w:p>
    <w:p w14:paraId="0C5DFDB1" w14:textId="77777777" w:rsidR="00915094" w:rsidRPr="004E5730" w:rsidRDefault="002D48DE">
      <w:pPr>
        <w:tabs>
          <w:tab w:val="left" w:pos="1419"/>
        </w:tabs>
        <w:spacing w:line="275" w:lineRule="exact"/>
        <w:ind w:left="829"/>
        <w:rPr>
          <w:rFonts w:ascii="Garamond" w:hAnsi="Garamond"/>
          <w:sz w:val="24"/>
          <w:szCs w:val="24"/>
        </w:rPr>
      </w:pPr>
      <w:r w:rsidRPr="004E5730">
        <w:rPr>
          <w:rFonts w:ascii="Garamond" w:hAnsi="Garamond"/>
          <w:position w:val="5"/>
          <w:sz w:val="24"/>
          <w:szCs w:val="24"/>
        </w:rPr>
        <w:t>A/TO:</w:t>
      </w:r>
      <w:r w:rsidRPr="004E5730">
        <w:rPr>
          <w:rFonts w:ascii="Garamond" w:hAnsi="Garamond"/>
          <w:position w:val="5"/>
          <w:sz w:val="24"/>
          <w:szCs w:val="24"/>
        </w:rPr>
        <w:tab/>
      </w:r>
      <w:r w:rsidRPr="004E5730">
        <w:rPr>
          <w:rFonts w:ascii="Garamond" w:hAnsi="Garamond"/>
          <w:sz w:val="24"/>
          <w:szCs w:val="24"/>
        </w:rPr>
        <w:t>Ms. Hanaa</w:t>
      </w:r>
      <w:r w:rsidRPr="004E5730">
        <w:rPr>
          <w:rFonts w:ascii="Garamond" w:hAnsi="Garamond"/>
          <w:spacing w:val="4"/>
          <w:sz w:val="24"/>
          <w:szCs w:val="24"/>
        </w:rPr>
        <w:t xml:space="preserve"> </w:t>
      </w:r>
      <w:r w:rsidRPr="004E5730">
        <w:rPr>
          <w:rFonts w:ascii="Garamond" w:hAnsi="Garamond"/>
          <w:sz w:val="24"/>
          <w:szCs w:val="24"/>
        </w:rPr>
        <w:t>Singer</w:t>
      </w:r>
    </w:p>
    <w:p w14:paraId="0CDA16A4" w14:textId="77777777" w:rsidR="00915094" w:rsidRPr="004E5730" w:rsidRDefault="002D48DE">
      <w:pPr>
        <w:pStyle w:val="Heading1"/>
        <w:spacing w:line="275" w:lineRule="exact"/>
        <w:ind w:left="1419"/>
        <w:rPr>
          <w:rFonts w:ascii="Garamond" w:hAnsi="Garamond"/>
        </w:rPr>
      </w:pPr>
      <w:r w:rsidRPr="004E5730">
        <w:rPr>
          <w:rFonts w:ascii="Garamond" w:hAnsi="Garamond"/>
        </w:rPr>
        <w:t>UN Resident Coordinator in Sri Lanka</w:t>
      </w:r>
    </w:p>
    <w:p w14:paraId="25A352EB" w14:textId="77777777" w:rsidR="00915094" w:rsidRPr="004E5730" w:rsidRDefault="00915094">
      <w:pPr>
        <w:pStyle w:val="BodyText"/>
        <w:spacing w:before="11"/>
        <w:rPr>
          <w:rFonts w:ascii="Garamond" w:hAnsi="Garamond"/>
          <w:sz w:val="24"/>
          <w:szCs w:val="24"/>
        </w:rPr>
      </w:pPr>
    </w:p>
    <w:p w14:paraId="05B0C3D6" w14:textId="77777777" w:rsidR="00915094" w:rsidRPr="004E5730" w:rsidRDefault="002D48DE">
      <w:pPr>
        <w:ind w:left="877"/>
        <w:rPr>
          <w:rFonts w:ascii="Garamond" w:hAnsi="Garamond"/>
          <w:sz w:val="24"/>
          <w:szCs w:val="24"/>
        </w:rPr>
      </w:pPr>
      <w:r w:rsidRPr="004E5730">
        <w:rPr>
          <w:rFonts w:ascii="Garamond" w:hAnsi="Garamond"/>
          <w:sz w:val="24"/>
          <w:szCs w:val="24"/>
        </w:rPr>
        <w:t>FAX:</w:t>
      </w:r>
    </w:p>
    <w:p w14:paraId="6955A0A3" w14:textId="77777777" w:rsidR="00915094" w:rsidRPr="004E5730" w:rsidRDefault="00915094">
      <w:pPr>
        <w:pStyle w:val="BodyText"/>
        <w:spacing w:before="7"/>
        <w:rPr>
          <w:rFonts w:ascii="Garamond" w:hAnsi="Garamond"/>
          <w:sz w:val="24"/>
          <w:szCs w:val="24"/>
        </w:rPr>
      </w:pPr>
    </w:p>
    <w:p w14:paraId="15007A63" w14:textId="77777777" w:rsidR="00915094" w:rsidRPr="004E5730" w:rsidRDefault="002D48DE">
      <w:pPr>
        <w:ind w:left="896"/>
        <w:rPr>
          <w:rFonts w:ascii="Garamond" w:hAnsi="Garamond"/>
          <w:sz w:val="24"/>
          <w:szCs w:val="24"/>
        </w:rPr>
      </w:pPr>
      <w:r w:rsidRPr="004E5730">
        <w:rPr>
          <w:rFonts w:ascii="Garamond" w:hAnsi="Garamond"/>
          <w:sz w:val="24"/>
          <w:szCs w:val="24"/>
        </w:rPr>
        <w:t>TEL:</w:t>
      </w:r>
    </w:p>
    <w:p w14:paraId="4E63F464" w14:textId="77777777" w:rsidR="00915094" w:rsidRPr="004E5730" w:rsidRDefault="00915094">
      <w:pPr>
        <w:pStyle w:val="BodyText"/>
        <w:spacing w:before="7"/>
        <w:rPr>
          <w:rFonts w:ascii="Garamond" w:hAnsi="Garamond"/>
          <w:sz w:val="24"/>
          <w:szCs w:val="24"/>
        </w:rPr>
      </w:pPr>
    </w:p>
    <w:p w14:paraId="6BA384A8" w14:textId="77777777" w:rsidR="00915094" w:rsidRPr="004E5730" w:rsidRDefault="002D48DE">
      <w:pPr>
        <w:pStyle w:val="Heading1"/>
        <w:tabs>
          <w:tab w:val="left" w:pos="1419"/>
        </w:tabs>
        <w:ind w:left="666"/>
        <w:rPr>
          <w:rFonts w:ascii="Garamond" w:hAnsi="Garamond"/>
        </w:rPr>
      </w:pPr>
      <w:r w:rsidRPr="004E5730">
        <w:rPr>
          <w:rFonts w:ascii="Garamond" w:hAnsi="Garamond"/>
          <w:w w:val="105"/>
          <w:vertAlign w:val="superscript"/>
        </w:rPr>
        <w:t>E-MAIL:</w:t>
      </w:r>
      <w:r w:rsidRPr="004E5730">
        <w:rPr>
          <w:rFonts w:ascii="Garamond" w:hAnsi="Garamond"/>
          <w:w w:val="105"/>
        </w:rPr>
        <w:tab/>
      </w:r>
      <w:hyperlink r:id="rId9">
        <w:r w:rsidRPr="004E5730">
          <w:rPr>
            <w:rFonts w:ascii="Garamond" w:hAnsi="Garamond"/>
            <w:color w:val="0000FF"/>
            <w:w w:val="105"/>
            <w:u w:val="single" w:color="0000FF"/>
          </w:rPr>
          <w:t>hanaa.singer@one.un.org</w:t>
        </w:r>
      </w:hyperlink>
    </w:p>
    <w:p w14:paraId="7B25032F" w14:textId="77777777" w:rsidR="00915094" w:rsidRPr="004E5730" w:rsidRDefault="00915094">
      <w:pPr>
        <w:pStyle w:val="BodyText"/>
        <w:spacing w:before="7"/>
        <w:rPr>
          <w:rFonts w:ascii="Garamond" w:hAnsi="Garamond"/>
          <w:sz w:val="24"/>
          <w:szCs w:val="24"/>
        </w:rPr>
      </w:pPr>
    </w:p>
    <w:p w14:paraId="55F8207A" w14:textId="77777777" w:rsidR="00915094" w:rsidRPr="004E5730" w:rsidRDefault="002D48DE">
      <w:pPr>
        <w:tabs>
          <w:tab w:val="left" w:pos="1419"/>
        </w:tabs>
        <w:spacing w:before="93" w:line="237" w:lineRule="auto"/>
        <w:ind w:left="1419" w:right="6911" w:hanging="888"/>
        <w:rPr>
          <w:rFonts w:ascii="Garamond" w:hAnsi="Garamond"/>
          <w:sz w:val="24"/>
          <w:szCs w:val="24"/>
        </w:rPr>
      </w:pPr>
      <w:r w:rsidRPr="004E5730">
        <w:rPr>
          <w:rFonts w:ascii="Garamond" w:hAnsi="Garamond"/>
          <w:noProof/>
          <w:sz w:val="24"/>
          <w:szCs w:val="24"/>
        </w:rPr>
        <w:drawing>
          <wp:anchor distT="0" distB="0" distL="0" distR="0" simplePos="0" relativeHeight="251658752" behindDoc="1" locked="0" layoutInCell="1" allowOverlap="1" wp14:anchorId="7E0ACA4B" wp14:editId="7EFFAC42">
            <wp:simplePos x="0" y="0"/>
            <wp:positionH relativeFrom="page">
              <wp:posOffset>2627376</wp:posOffset>
            </wp:positionH>
            <wp:positionV relativeFrom="paragraph">
              <wp:posOffset>68876</wp:posOffset>
            </wp:positionV>
            <wp:extent cx="1566672" cy="56083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566672" cy="560831"/>
                    </a:xfrm>
                    <a:prstGeom prst="rect">
                      <a:avLst/>
                    </a:prstGeom>
                  </pic:spPr>
                </pic:pic>
              </a:graphicData>
            </a:graphic>
          </wp:anchor>
        </w:drawing>
      </w:r>
      <w:r w:rsidRPr="004E5730">
        <w:rPr>
          <w:rFonts w:ascii="Garamond" w:hAnsi="Garamond"/>
          <w:position w:val="5"/>
          <w:sz w:val="24"/>
          <w:szCs w:val="24"/>
        </w:rPr>
        <w:t>DE/FROM:</w:t>
      </w:r>
      <w:r w:rsidRPr="004E5730">
        <w:rPr>
          <w:rFonts w:ascii="Garamond" w:hAnsi="Garamond"/>
          <w:position w:val="5"/>
          <w:sz w:val="24"/>
          <w:szCs w:val="24"/>
        </w:rPr>
        <w:tab/>
      </w:r>
      <w:r w:rsidRPr="004E5730">
        <w:rPr>
          <w:rFonts w:ascii="Garamond" w:hAnsi="Garamond"/>
          <w:sz w:val="24"/>
          <w:szCs w:val="24"/>
        </w:rPr>
        <w:t xml:space="preserve">Beatriz </w:t>
      </w:r>
      <w:proofErr w:type="spellStart"/>
      <w:r w:rsidRPr="004E5730">
        <w:rPr>
          <w:rFonts w:ascii="Garamond" w:hAnsi="Garamond"/>
          <w:spacing w:val="-3"/>
          <w:sz w:val="24"/>
          <w:szCs w:val="24"/>
        </w:rPr>
        <w:t>Balbin</w:t>
      </w:r>
      <w:proofErr w:type="spellEnd"/>
      <w:r w:rsidRPr="004E5730">
        <w:rPr>
          <w:rFonts w:ascii="Garamond" w:hAnsi="Garamond"/>
          <w:spacing w:val="-3"/>
          <w:sz w:val="24"/>
          <w:szCs w:val="24"/>
        </w:rPr>
        <w:t xml:space="preserve"> </w:t>
      </w:r>
      <w:r w:rsidRPr="004E5730">
        <w:rPr>
          <w:rFonts w:ascii="Garamond" w:hAnsi="Garamond"/>
          <w:sz w:val="24"/>
          <w:szCs w:val="24"/>
        </w:rPr>
        <w:t>Chief</w:t>
      </w:r>
    </w:p>
    <w:p w14:paraId="2B02D2A5" w14:textId="77777777" w:rsidR="00915094" w:rsidRPr="004E5730" w:rsidRDefault="002D48DE">
      <w:pPr>
        <w:pStyle w:val="Heading1"/>
        <w:spacing w:before="3"/>
        <w:ind w:left="1419"/>
        <w:rPr>
          <w:rFonts w:ascii="Garamond" w:hAnsi="Garamond"/>
        </w:rPr>
      </w:pPr>
      <w:r w:rsidRPr="004E5730">
        <w:rPr>
          <w:rFonts w:ascii="Garamond" w:hAnsi="Garamond"/>
        </w:rPr>
        <w:t>Special Procedures Branch</w:t>
      </w:r>
    </w:p>
    <w:p w14:paraId="2657D41E" w14:textId="77777777" w:rsidR="00915094" w:rsidRPr="004E5730" w:rsidRDefault="00915094">
      <w:pPr>
        <w:pStyle w:val="BodyText"/>
        <w:rPr>
          <w:rFonts w:ascii="Garamond" w:hAnsi="Garamond"/>
          <w:sz w:val="24"/>
          <w:szCs w:val="24"/>
        </w:rPr>
      </w:pPr>
    </w:p>
    <w:p w14:paraId="12714404" w14:textId="77777777" w:rsidR="00915094" w:rsidRPr="004E5730" w:rsidRDefault="002D48DE">
      <w:pPr>
        <w:tabs>
          <w:tab w:val="left" w:pos="1419"/>
        </w:tabs>
        <w:ind w:left="877"/>
        <w:rPr>
          <w:rFonts w:ascii="Garamond" w:hAnsi="Garamond"/>
          <w:sz w:val="24"/>
          <w:szCs w:val="24"/>
        </w:rPr>
      </w:pPr>
      <w:r w:rsidRPr="004E5730">
        <w:rPr>
          <w:rFonts w:ascii="Garamond" w:hAnsi="Garamond"/>
          <w:position w:val="5"/>
          <w:sz w:val="24"/>
          <w:szCs w:val="24"/>
        </w:rPr>
        <w:t>FAX:</w:t>
      </w:r>
      <w:r w:rsidRPr="004E5730">
        <w:rPr>
          <w:rFonts w:ascii="Garamond" w:hAnsi="Garamond"/>
          <w:position w:val="5"/>
          <w:sz w:val="24"/>
          <w:szCs w:val="24"/>
        </w:rPr>
        <w:tab/>
      </w:r>
      <w:r w:rsidRPr="004E5730">
        <w:rPr>
          <w:rFonts w:ascii="Garamond" w:hAnsi="Garamond"/>
          <w:sz w:val="24"/>
          <w:szCs w:val="24"/>
        </w:rPr>
        <w:t>+41 22 917 90</w:t>
      </w:r>
      <w:r w:rsidRPr="004E5730">
        <w:rPr>
          <w:rFonts w:ascii="Garamond" w:hAnsi="Garamond"/>
          <w:spacing w:val="1"/>
          <w:sz w:val="24"/>
          <w:szCs w:val="24"/>
        </w:rPr>
        <w:t xml:space="preserve"> </w:t>
      </w:r>
      <w:r w:rsidRPr="004E5730">
        <w:rPr>
          <w:rFonts w:ascii="Garamond" w:hAnsi="Garamond"/>
          <w:sz w:val="24"/>
          <w:szCs w:val="24"/>
        </w:rPr>
        <w:t>08</w:t>
      </w:r>
    </w:p>
    <w:p w14:paraId="1E4AFB03" w14:textId="77777777" w:rsidR="00915094" w:rsidRPr="004E5730" w:rsidRDefault="002D48DE">
      <w:pPr>
        <w:tabs>
          <w:tab w:val="left" w:pos="1419"/>
        </w:tabs>
        <w:spacing w:before="65"/>
        <w:ind w:left="896"/>
        <w:rPr>
          <w:rFonts w:ascii="Garamond" w:hAnsi="Garamond"/>
          <w:sz w:val="24"/>
          <w:szCs w:val="24"/>
        </w:rPr>
      </w:pPr>
      <w:r w:rsidRPr="004E5730">
        <w:rPr>
          <w:rFonts w:ascii="Garamond" w:hAnsi="Garamond"/>
          <w:position w:val="5"/>
          <w:sz w:val="24"/>
          <w:szCs w:val="24"/>
        </w:rPr>
        <w:t>TEL:</w:t>
      </w:r>
      <w:r w:rsidRPr="004E5730">
        <w:rPr>
          <w:rFonts w:ascii="Garamond" w:hAnsi="Garamond"/>
          <w:position w:val="5"/>
          <w:sz w:val="24"/>
          <w:szCs w:val="24"/>
        </w:rPr>
        <w:tab/>
      </w:r>
      <w:r w:rsidRPr="004E5730">
        <w:rPr>
          <w:rFonts w:ascii="Garamond" w:hAnsi="Garamond"/>
          <w:sz w:val="24"/>
          <w:szCs w:val="24"/>
        </w:rPr>
        <w:t>+41 22 928 92</w:t>
      </w:r>
      <w:r w:rsidRPr="004E5730">
        <w:rPr>
          <w:rFonts w:ascii="Garamond" w:hAnsi="Garamond"/>
          <w:spacing w:val="1"/>
          <w:sz w:val="24"/>
          <w:szCs w:val="24"/>
        </w:rPr>
        <w:t xml:space="preserve"> </w:t>
      </w:r>
      <w:r w:rsidRPr="004E5730">
        <w:rPr>
          <w:rFonts w:ascii="Garamond" w:hAnsi="Garamond"/>
          <w:sz w:val="24"/>
          <w:szCs w:val="24"/>
        </w:rPr>
        <w:t>54</w:t>
      </w:r>
    </w:p>
    <w:p w14:paraId="3D8C665A" w14:textId="77777777" w:rsidR="00915094" w:rsidRPr="004E5730" w:rsidRDefault="002D48DE">
      <w:pPr>
        <w:tabs>
          <w:tab w:val="left" w:pos="1419"/>
        </w:tabs>
        <w:spacing w:before="65"/>
        <w:ind w:left="666"/>
        <w:rPr>
          <w:rFonts w:ascii="Garamond" w:hAnsi="Garamond"/>
          <w:sz w:val="24"/>
          <w:szCs w:val="24"/>
        </w:rPr>
      </w:pPr>
      <w:r w:rsidRPr="004E5730">
        <w:rPr>
          <w:rFonts w:ascii="Garamond" w:hAnsi="Garamond"/>
          <w:position w:val="5"/>
          <w:sz w:val="24"/>
          <w:szCs w:val="24"/>
        </w:rPr>
        <w:t>E-MAIL:</w:t>
      </w:r>
      <w:r w:rsidRPr="004E5730">
        <w:rPr>
          <w:rFonts w:ascii="Garamond" w:hAnsi="Garamond"/>
          <w:position w:val="5"/>
          <w:sz w:val="24"/>
          <w:szCs w:val="24"/>
        </w:rPr>
        <w:tab/>
      </w:r>
      <w:hyperlink r:id="rId11">
        <w:r w:rsidRPr="004E5730">
          <w:rPr>
            <w:rFonts w:ascii="Garamond" w:hAnsi="Garamond"/>
            <w:sz w:val="24"/>
            <w:szCs w:val="24"/>
          </w:rPr>
          <w:t>vaw@ohchr.org</w:t>
        </w:r>
      </w:hyperlink>
    </w:p>
    <w:p w14:paraId="4E3F5061" w14:textId="77777777" w:rsidR="00915094" w:rsidRPr="004E5730" w:rsidRDefault="00915094">
      <w:pPr>
        <w:pStyle w:val="BodyText"/>
        <w:rPr>
          <w:rFonts w:ascii="Garamond" w:hAnsi="Garamond"/>
          <w:sz w:val="24"/>
          <w:szCs w:val="24"/>
        </w:rPr>
      </w:pPr>
    </w:p>
    <w:p w14:paraId="6DFB703A" w14:textId="77777777" w:rsidR="00915094" w:rsidRPr="004E5730" w:rsidRDefault="002D48DE">
      <w:pPr>
        <w:spacing w:before="166"/>
        <w:ind w:left="896"/>
        <w:rPr>
          <w:rFonts w:ascii="Garamond" w:hAnsi="Garamond"/>
          <w:sz w:val="24"/>
          <w:szCs w:val="24"/>
        </w:rPr>
      </w:pPr>
      <w:r w:rsidRPr="004E5730">
        <w:rPr>
          <w:rFonts w:ascii="Garamond" w:hAnsi="Garamond"/>
          <w:sz w:val="24"/>
          <w:szCs w:val="24"/>
        </w:rPr>
        <w:t>REF:</w:t>
      </w:r>
    </w:p>
    <w:p w14:paraId="620D5CDA" w14:textId="77777777" w:rsidR="00915094" w:rsidRPr="004E5730" w:rsidRDefault="00915094">
      <w:pPr>
        <w:pStyle w:val="BodyText"/>
        <w:spacing w:before="10"/>
        <w:rPr>
          <w:rFonts w:ascii="Garamond" w:hAnsi="Garamond"/>
          <w:sz w:val="24"/>
          <w:szCs w:val="24"/>
        </w:rPr>
      </w:pPr>
    </w:p>
    <w:p w14:paraId="35AFF3BC" w14:textId="77777777" w:rsidR="00915094" w:rsidRPr="004E5730" w:rsidRDefault="002D48DE">
      <w:pPr>
        <w:tabs>
          <w:tab w:val="left" w:pos="1419"/>
          <w:tab w:val="left" w:pos="2125"/>
        </w:tabs>
        <w:spacing w:line="333" w:lineRule="auto"/>
        <w:ind w:left="670" w:right="4354" w:firstLine="43"/>
        <w:rPr>
          <w:rFonts w:ascii="Garamond" w:hAnsi="Garamond"/>
          <w:sz w:val="24"/>
          <w:szCs w:val="24"/>
        </w:rPr>
      </w:pPr>
      <w:r w:rsidRPr="004E5730">
        <w:rPr>
          <w:rFonts w:ascii="Garamond" w:hAnsi="Garamond"/>
          <w:sz w:val="24"/>
          <w:szCs w:val="24"/>
        </w:rPr>
        <w:t>PAGES:</w:t>
      </w:r>
      <w:r w:rsidRPr="004E5730">
        <w:rPr>
          <w:rFonts w:ascii="Garamond" w:hAnsi="Garamond"/>
          <w:sz w:val="24"/>
          <w:szCs w:val="24"/>
        </w:rPr>
        <w:tab/>
      </w:r>
      <w:r w:rsidRPr="004E5730">
        <w:rPr>
          <w:rFonts w:ascii="Garamond" w:hAnsi="Garamond"/>
          <w:position w:val="-4"/>
          <w:sz w:val="24"/>
          <w:szCs w:val="24"/>
        </w:rPr>
        <w:t>4</w:t>
      </w:r>
      <w:r w:rsidRPr="004E5730">
        <w:rPr>
          <w:rFonts w:ascii="Garamond" w:hAnsi="Garamond"/>
          <w:position w:val="-4"/>
          <w:sz w:val="24"/>
          <w:szCs w:val="24"/>
        </w:rPr>
        <w:tab/>
      </w:r>
      <w:r w:rsidRPr="004E5730">
        <w:rPr>
          <w:rFonts w:ascii="Garamond" w:hAnsi="Garamond"/>
          <w:sz w:val="24"/>
          <w:szCs w:val="24"/>
        </w:rPr>
        <w:t>(Y</w:t>
      </w:r>
      <w:r w:rsidRPr="004E5730">
        <w:rPr>
          <w:rFonts w:ascii="Garamond" w:hAnsi="Garamond"/>
          <w:spacing w:val="-11"/>
          <w:sz w:val="24"/>
          <w:szCs w:val="24"/>
        </w:rPr>
        <w:t xml:space="preserve"> </w:t>
      </w:r>
      <w:r w:rsidRPr="004E5730">
        <w:rPr>
          <w:rFonts w:ascii="Garamond" w:hAnsi="Garamond"/>
          <w:sz w:val="24"/>
          <w:szCs w:val="24"/>
        </w:rPr>
        <w:t>COMPRIS</w:t>
      </w:r>
      <w:r w:rsidRPr="004E5730">
        <w:rPr>
          <w:rFonts w:ascii="Garamond" w:hAnsi="Garamond"/>
          <w:spacing w:val="-4"/>
          <w:sz w:val="24"/>
          <w:szCs w:val="24"/>
        </w:rPr>
        <w:t xml:space="preserve"> </w:t>
      </w:r>
      <w:r w:rsidRPr="004E5730">
        <w:rPr>
          <w:rFonts w:ascii="Garamond" w:hAnsi="Garamond"/>
          <w:sz w:val="24"/>
          <w:szCs w:val="24"/>
        </w:rPr>
        <w:t>CETTE</w:t>
      </w:r>
      <w:r w:rsidRPr="004E5730">
        <w:rPr>
          <w:rFonts w:ascii="Garamond" w:hAnsi="Garamond"/>
          <w:spacing w:val="-6"/>
          <w:sz w:val="24"/>
          <w:szCs w:val="24"/>
        </w:rPr>
        <w:t xml:space="preserve"> </w:t>
      </w:r>
      <w:r w:rsidRPr="004E5730">
        <w:rPr>
          <w:rFonts w:ascii="Garamond" w:hAnsi="Garamond"/>
          <w:sz w:val="24"/>
          <w:szCs w:val="24"/>
        </w:rPr>
        <w:t>PAGE/INCLUDING</w:t>
      </w:r>
      <w:r w:rsidRPr="004E5730">
        <w:rPr>
          <w:rFonts w:ascii="Garamond" w:hAnsi="Garamond"/>
          <w:spacing w:val="-11"/>
          <w:sz w:val="24"/>
          <w:szCs w:val="24"/>
        </w:rPr>
        <w:t xml:space="preserve"> </w:t>
      </w:r>
      <w:r w:rsidRPr="004E5730">
        <w:rPr>
          <w:rFonts w:ascii="Garamond" w:hAnsi="Garamond"/>
          <w:sz w:val="24"/>
          <w:szCs w:val="24"/>
        </w:rPr>
        <w:t>THIS</w:t>
      </w:r>
      <w:r w:rsidRPr="004E5730">
        <w:rPr>
          <w:rFonts w:ascii="Garamond" w:hAnsi="Garamond"/>
          <w:spacing w:val="-7"/>
          <w:sz w:val="24"/>
          <w:szCs w:val="24"/>
        </w:rPr>
        <w:t xml:space="preserve"> </w:t>
      </w:r>
      <w:r w:rsidRPr="004E5730">
        <w:rPr>
          <w:rFonts w:ascii="Garamond" w:hAnsi="Garamond"/>
          <w:spacing w:val="-3"/>
          <w:sz w:val="24"/>
          <w:szCs w:val="24"/>
        </w:rPr>
        <w:t xml:space="preserve">PAGE) </w:t>
      </w:r>
      <w:r w:rsidRPr="004E5730">
        <w:rPr>
          <w:rFonts w:ascii="Garamond" w:hAnsi="Garamond"/>
          <w:sz w:val="24"/>
          <w:szCs w:val="24"/>
        </w:rPr>
        <w:t>COPIES:</w:t>
      </w:r>
    </w:p>
    <w:p w14:paraId="3A263349" w14:textId="77777777" w:rsidR="00915094" w:rsidRPr="004E5730" w:rsidRDefault="002D48DE">
      <w:pPr>
        <w:pStyle w:val="Title"/>
        <w:tabs>
          <w:tab w:val="left" w:pos="1419"/>
        </w:tabs>
        <w:rPr>
          <w:rFonts w:ascii="Garamond" w:hAnsi="Garamond"/>
        </w:rPr>
      </w:pPr>
      <w:r w:rsidRPr="004E5730">
        <w:rPr>
          <w:rFonts w:ascii="Garamond" w:hAnsi="Garamond"/>
          <w:b w:val="0"/>
          <w:position w:val="5"/>
        </w:rPr>
        <w:t>OBJET/SUBJECT:</w:t>
      </w:r>
      <w:r w:rsidRPr="004E5730">
        <w:rPr>
          <w:rFonts w:ascii="Garamond" w:hAnsi="Garamond"/>
          <w:b w:val="0"/>
          <w:position w:val="5"/>
        </w:rPr>
        <w:tab/>
      </w:r>
      <w:r w:rsidRPr="004E5730">
        <w:rPr>
          <w:rFonts w:ascii="Garamond" w:hAnsi="Garamond"/>
        </w:rPr>
        <w:t>Letter from the Special Rapporteur against women its causes and</w:t>
      </w:r>
      <w:r w:rsidRPr="004E5730">
        <w:rPr>
          <w:rFonts w:ascii="Garamond" w:hAnsi="Garamond"/>
          <w:spacing w:val="-18"/>
        </w:rPr>
        <w:t xml:space="preserve"> </w:t>
      </w:r>
      <w:r w:rsidRPr="004E5730">
        <w:rPr>
          <w:rFonts w:ascii="Garamond" w:hAnsi="Garamond"/>
        </w:rPr>
        <w:t>consequences.</w:t>
      </w:r>
    </w:p>
    <w:p w14:paraId="668A5601" w14:textId="77777777" w:rsidR="00915094" w:rsidRPr="004E5730" w:rsidRDefault="00915094">
      <w:pPr>
        <w:pStyle w:val="BodyText"/>
        <w:spacing w:before="8"/>
        <w:rPr>
          <w:rFonts w:ascii="Garamond" w:hAnsi="Garamond"/>
          <w:b/>
          <w:sz w:val="24"/>
          <w:szCs w:val="24"/>
        </w:rPr>
      </w:pPr>
    </w:p>
    <w:p w14:paraId="64124013" w14:textId="77777777" w:rsidR="00915094" w:rsidRPr="004E5730" w:rsidRDefault="002D48DE">
      <w:pPr>
        <w:pStyle w:val="Heading1"/>
        <w:spacing w:line="242" w:lineRule="auto"/>
        <w:ind w:left="1448" w:right="914"/>
        <w:rPr>
          <w:rFonts w:ascii="Garamond" w:hAnsi="Garamond"/>
        </w:rPr>
      </w:pPr>
      <w:r w:rsidRPr="004E5730">
        <w:rPr>
          <w:rFonts w:ascii="Garamond" w:hAnsi="Garamond"/>
        </w:rPr>
        <w:t xml:space="preserve">Please find attached a letter from the Special Rapporteur on violence </w:t>
      </w:r>
      <w:proofErr w:type="spellStart"/>
      <w:r w:rsidRPr="004E5730">
        <w:rPr>
          <w:rFonts w:ascii="Garamond" w:hAnsi="Garamond"/>
        </w:rPr>
        <w:t>agaisnt</w:t>
      </w:r>
      <w:proofErr w:type="spellEnd"/>
      <w:r w:rsidRPr="004E5730">
        <w:rPr>
          <w:rFonts w:ascii="Garamond" w:hAnsi="Garamond"/>
        </w:rPr>
        <w:t xml:space="preserve"> women, its causes and consequences, </w:t>
      </w:r>
      <w:proofErr w:type="spellStart"/>
      <w:r w:rsidRPr="004E5730">
        <w:rPr>
          <w:rFonts w:ascii="Garamond" w:hAnsi="Garamond"/>
        </w:rPr>
        <w:t>Ms</w:t>
      </w:r>
      <w:proofErr w:type="spellEnd"/>
      <w:r w:rsidRPr="004E5730">
        <w:rPr>
          <w:rFonts w:ascii="Garamond" w:hAnsi="Garamond"/>
        </w:rPr>
        <w:t xml:space="preserve"> </w:t>
      </w:r>
      <w:proofErr w:type="spellStart"/>
      <w:r w:rsidRPr="004E5730">
        <w:rPr>
          <w:rFonts w:ascii="Garamond" w:hAnsi="Garamond"/>
        </w:rPr>
        <w:t>Dubravka</w:t>
      </w:r>
      <w:proofErr w:type="spellEnd"/>
      <w:r w:rsidRPr="004E5730">
        <w:rPr>
          <w:rFonts w:ascii="Garamond" w:hAnsi="Garamond"/>
        </w:rPr>
        <w:t xml:space="preserve"> Simonovic.</w:t>
      </w:r>
    </w:p>
    <w:p w14:paraId="2B30FF55" w14:textId="77777777" w:rsidR="00915094" w:rsidRPr="004E5730" w:rsidRDefault="00915094">
      <w:pPr>
        <w:spacing w:line="242" w:lineRule="auto"/>
        <w:rPr>
          <w:rFonts w:ascii="Garamond" w:hAnsi="Garamond"/>
          <w:sz w:val="24"/>
          <w:szCs w:val="24"/>
        </w:rPr>
        <w:sectPr w:rsidR="00915094" w:rsidRPr="004E5730">
          <w:type w:val="continuous"/>
          <w:pgSz w:w="11900" w:h="16840"/>
          <w:pgMar w:top="660" w:right="1080" w:bottom="280" w:left="1100" w:header="720" w:footer="720" w:gutter="0"/>
          <w:cols w:space="720"/>
        </w:sectPr>
      </w:pPr>
    </w:p>
    <w:p w14:paraId="11C01EF9" w14:textId="77777777" w:rsidR="00915094" w:rsidRPr="004E5730" w:rsidRDefault="002D48DE">
      <w:pPr>
        <w:pStyle w:val="BodyText"/>
        <w:ind w:left="3484"/>
        <w:rPr>
          <w:rFonts w:ascii="Garamond" w:hAnsi="Garamond"/>
          <w:sz w:val="24"/>
          <w:szCs w:val="24"/>
        </w:rPr>
      </w:pPr>
      <w:r w:rsidRPr="004E5730">
        <w:rPr>
          <w:rFonts w:ascii="Garamond" w:hAnsi="Garamond"/>
          <w:noProof/>
          <w:sz w:val="24"/>
          <w:szCs w:val="24"/>
        </w:rPr>
        <w:lastRenderedPageBreak/>
        <w:drawing>
          <wp:inline distT="0" distB="0" distL="0" distR="0" wp14:anchorId="31805A7C" wp14:editId="241C204A">
            <wp:extent cx="1746503" cy="72542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746503" cy="725424"/>
                    </a:xfrm>
                    <a:prstGeom prst="rect">
                      <a:avLst/>
                    </a:prstGeom>
                  </pic:spPr>
                </pic:pic>
              </a:graphicData>
            </a:graphic>
          </wp:inline>
        </w:drawing>
      </w:r>
    </w:p>
    <w:p w14:paraId="1270E7B0" w14:textId="77777777" w:rsidR="00915094" w:rsidRPr="004E5730" w:rsidRDefault="00915094">
      <w:pPr>
        <w:pStyle w:val="BodyText"/>
        <w:spacing w:before="9"/>
        <w:rPr>
          <w:rFonts w:ascii="Garamond" w:hAnsi="Garamond"/>
          <w:sz w:val="24"/>
          <w:szCs w:val="24"/>
        </w:rPr>
      </w:pPr>
    </w:p>
    <w:p w14:paraId="10750B61" w14:textId="77777777" w:rsidR="00915094" w:rsidRPr="004E5730" w:rsidRDefault="002D48DE">
      <w:pPr>
        <w:spacing w:before="94"/>
        <w:ind w:left="1050" w:right="1069"/>
        <w:jc w:val="center"/>
        <w:rPr>
          <w:rFonts w:ascii="Garamond" w:hAnsi="Garamond"/>
          <w:sz w:val="24"/>
          <w:szCs w:val="24"/>
        </w:rPr>
      </w:pPr>
      <w:r w:rsidRPr="004E5730">
        <w:rPr>
          <w:rFonts w:ascii="Garamond" w:hAnsi="Garamond"/>
          <w:sz w:val="24"/>
          <w:szCs w:val="24"/>
        </w:rPr>
        <w:t>PALAIS DES NATIONS • 1211 GENEVA 10, SWITZERLAND</w:t>
      </w:r>
    </w:p>
    <w:p w14:paraId="754243CE" w14:textId="77777777" w:rsidR="00915094" w:rsidRPr="004E5730" w:rsidRDefault="00777EDA">
      <w:pPr>
        <w:spacing w:before="79"/>
        <w:ind w:left="1050" w:right="1071"/>
        <w:jc w:val="center"/>
        <w:rPr>
          <w:rFonts w:ascii="Garamond" w:hAnsi="Garamond"/>
          <w:sz w:val="24"/>
          <w:szCs w:val="24"/>
        </w:rPr>
      </w:pPr>
      <w:hyperlink r:id="rId13">
        <w:r w:rsidR="002D48DE" w:rsidRPr="004E5730">
          <w:rPr>
            <w:rFonts w:ascii="Garamond" w:hAnsi="Garamond"/>
            <w:sz w:val="24"/>
            <w:szCs w:val="24"/>
          </w:rPr>
          <w:t xml:space="preserve">www.ohchr.org </w:t>
        </w:r>
      </w:hyperlink>
      <w:r w:rsidR="002D48DE" w:rsidRPr="004E5730">
        <w:rPr>
          <w:rFonts w:ascii="Garamond" w:hAnsi="Garamond"/>
          <w:sz w:val="24"/>
          <w:szCs w:val="24"/>
        </w:rPr>
        <w:t xml:space="preserve">• TEL: +41 22 917 9000 • FAX: +41 22 917 9008 • E-MAIL: </w:t>
      </w:r>
      <w:hyperlink r:id="rId14">
        <w:r w:rsidR="002D48DE" w:rsidRPr="004E5730">
          <w:rPr>
            <w:rFonts w:ascii="Garamond" w:hAnsi="Garamond"/>
            <w:color w:val="0000FF"/>
            <w:sz w:val="24"/>
            <w:szCs w:val="24"/>
            <w:u w:val="single" w:color="0000FF"/>
          </w:rPr>
          <w:t>registry@ohchr.org</w:t>
        </w:r>
      </w:hyperlink>
    </w:p>
    <w:p w14:paraId="0A301F30" w14:textId="77777777" w:rsidR="00915094" w:rsidRPr="004E5730" w:rsidRDefault="00915094">
      <w:pPr>
        <w:pStyle w:val="BodyText"/>
        <w:spacing w:before="6"/>
        <w:rPr>
          <w:rFonts w:ascii="Garamond" w:hAnsi="Garamond"/>
          <w:sz w:val="24"/>
          <w:szCs w:val="24"/>
        </w:rPr>
      </w:pPr>
    </w:p>
    <w:p w14:paraId="732936E5" w14:textId="77777777" w:rsidR="00915094" w:rsidRPr="004E5730" w:rsidRDefault="002D48DE">
      <w:pPr>
        <w:spacing w:before="93"/>
        <w:ind w:left="844"/>
        <w:rPr>
          <w:rFonts w:ascii="Garamond" w:hAnsi="Garamond"/>
          <w:b/>
          <w:sz w:val="24"/>
          <w:szCs w:val="24"/>
        </w:rPr>
      </w:pPr>
      <w:r w:rsidRPr="004E5730">
        <w:rPr>
          <w:rFonts w:ascii="Garamond" w:hAnsi="Garamond"/>
          <w:b/>
          <w:sz w:val="24"/>
          <w:szCs w:val="24"/>
        </w:rPr>
        <w:t>Mandate of the Special Rapporteur on Violence against Women, its Causes and Consequences</w:t>
      </w:r>
    </w:p>
    <w:p w14:paraId="0F2BF3D1" w14:textId="77777777" w:rsidR="00915094" w:rsidRPr="004E5730" w:rsidRDefault="00915094">
      <w:pPr>
        <w:pStyle w:val="BodyText"/>
        <w:spacing w:before="9"/>
        <w:rPr>
          <w:rFonts w:ascii="Garamond" w:hAnsi="Garamond"/>
          <w:b/>
          <w:sz w:val="24"/>
          <w:szCs w:val="24"/>
        </w:rPr>
      </w:pPr>
    </w:p>
    <w:p w14:paraId="24355FE3" w14:textId="77777777" w:rsidR="00915094" w:rsidRPr="004E5730" w:rsidRDefault="002D48DE">
      <w:pPr>
        <w:pStyle w:val="Heading1"/>
        <w:spacing w:before="90"/>
        <w:ind w:left="0" w:right="1021"/>
        <w:jc w:val="right"/>
        <w:rPr>
          <w:rFonts w:ascii="Garamond" w:hAnsi="Garamond"/>
        </w:rPr>
      </w:pPr>
      <w:r w:rsidRPr="004E5730">
        <w:rPr>
          <w:rFonts w:ascii="Garamond" w:hAnsi="Garamond"/>
        </w:rPr>
        <w:t>27 October 2020</w:t>
      </w:r>
    </w:p>
    <w:p w14:paraId="2EAC3B77" w14:textId="77777777" w:rsidR="00915094" w:rsidRPr="004E5730" w:rsidRDefault="00915094">
      <w:pPr>
        <w:pStyle w:val="BodyText"/>
        <w:spacing w:before="2"/>
        <w:rPr>
          <w:rFonts w:ascii="Garamond" w:hAnsi="Garamond"/>
          <w:sz w:val="24"/>
          <w:szCs w:val="24"/>
        </w:rPr>
      </w:pPr>
    </w:p>
    <w:p w14:paraId="20722052" w14:textId="77777777" w:rsidR="00915094" w:rsidRPr="004E5730" w:rsidRDefault="002D48DE">
      <w:pPr>
        <w:spacing w:before="90"/>
        <w:ind w:left="599"/>
        <w:rPr>
          <w:rFonts w:ascii="Garamond" w:hAnsi="Garamond"/>
          <w:sz w:val="24"/>
          <w:szCs w:val="24"/>
        </w:rPr>
      </w:pPr>
      <w:r w:rsidRPr="004E5730">
        <w:rPr>
          <w:rFonts w:ascii="Garamond" w:hAnsi="Garamond"/>
          <w:sz w:val="24"/>
          <w:szCs w:val="24"/>
        </w:rPr>
        <w:t>Dear Ms. Singer,</w:t>
      </w:r>
    </w:p>
    <w:p w14:paraId="554EA655" w14:textId="77777777" w:rsidR="00915094" w:rsidRPr="004E5730" w:rsidRDefault="00915094">
      <w:pPr>
        <w:pStyle w:val="BodyText"/>
        <w:rPr>
          <w:rFonts w:ascii="Garamond" w:hAnsi="Garamond"/>
          <w:sz w:val="24"/>
          <w:szCs w:val="24"/>
        </w:rPr>
      </w:pPr>
    </w:p>
    <w:p w14:paraId="454FDBBA" w14:textId="77777777" w:rsidR="00915094" w:rsidRPr="004E5730" w:rsidRDefault="002D48DE">
      <w:pPr>
        <w:ind w:left="599" w:right="1309" w:firstLine="720"/>
        <w:rPr>
          <w:rFonts w:ascii="Garamond" w:hAnsi="Garamond"/>
          <w:sz w:val="24"/>
          <w:szCs w:val="24"/>
        </w:rPr>
      </w:pPr>
      <w:r w:rsidRPr="004E5730">
        <w:rPr>
          <w:rFonts w:ascii="Garamond" w:hAnsi="Garamond"/>
          <w:sz w:val="24"/>
          <w:szCs w:val="24"/>
        </w:rPr>
        <w:t xml:space="preserve">I have the </w:t>
      </w:r>
      <w:proofErr w:type="spellStart"/>
      <w:r w:rsidRPr="004E5730">
        <w:rPr>
          <w:rFonts w:ascii="Garamond" w:hAnsi="Garamond"/>
          <w:sz w:val="24"/>
          <w:szCs w:val="24"/>
        </w:rPr>
        <w:t>honour</w:t>
      </w:r>
      <w:proofErr w:type="spellEnd"/>
      <w:r w:rsidRPr="004E5730">
        <w:rPr>
          <w:rFonts w:ascii="Garamond" w:hAnsi="Garamond"/>
          <w:sz w:val="24"/>
          <w:szCs w:val="24"/>
        </w:rPr>
        <w:t xml:space="preserve"> to address you in my capacity as Special Rapporteur on violence against women, its causes and consequences, pursuant to Human Rights Commission resolution 1994/45 (1994), and subsequent Human Rights Council resolutions 16/7; 23/25; 32/19 and 41/17.</w:t>
      </w:r>
    </w:p>
    <w:p w14:paraId="23AD4809" w14:textId="77777777" w:rsidR="00915094" w:rsidRPr="004E5730" w:rsidRDefault="00915094">
      <w:pPr>
        <w:pStyle w:val="BodyText"/>
        <w:spacing w:before="9"/>
        <w:rPr>
          <w:rFonts w:ascii="Garamond" w:hAnsi="Garamond"/>
          <w:sz w:val="24"/>
          <w:szCs w:val="24"/>
        </w:rPr>
      </w:pPr>
    </w:p>
    <w:p w14:paraId="49B15676" w14:textId="77777777" w:rsidR="00915094" w:rsidRPr="004E5730" w:rsidRDefault="002D48DE">
      <w:pPr>
        <w:ind w:left="599" w:right="696" w:firstLine="720"/>
        <w:rPr>
          <w:rFonts w:ascii="Garamond" w:hAnsi="Garamond"/>
          <w:sz w:val="24"/>
          <w:szCs w:val="24"/>
        </w:rPr>
      </w:pPr>
      <w:r w:rsidRPr="004E5730">
        <w:rPr>
          <w:rFonts w:ascii="Garamond" w:hAnsi="Garamond"/>
          <w:sz w:val="24"/>
          <w:szCs w:val="24"/>
        </w:rPr>
        <w:t>In my upcoming report to the General Assembly, I intend to review the incorporation of the international standards on rape as a human rights violation and a crime gender-based violence against women (GBVAW) into legislation and practice at the national level. I also seek to provide recommendations to States and other stakeholders in order to harmonize them with such standards, focusing on access to justice and support for victims of rape; and on prosecution of perpetrators, in an effort to break the cycle of impunity.</w:t>
      </w:r>
    </w:p>
    <w:p w14:paraId="334EDADD" w14:textId="77777777" w:rsidR="00915094" w:rsidRPr="004E5730" w:rsidRDefault="00915094">
      <w:pPr>
        <w:pStyle w:val="BodyText"/>
        <w:rPr>
          <w:rFonts w:ascii="Garamond" w:hAnsi="Garamond"/>
          <w:sz w:val="24"/>
          <w:szCs w:val="24"/>
        </w:rPr>
      </w:pPr>
    </w:p>
    <w:p w14:paraId="732F1CA2" w14:textId="77777777" w:rsidR="00915094" w:rsidRPr="004E5730" w:rsidRDefault="002D48DE">
      <w:pPr>
        <w:spacing w:before="1"/>
        <w:ind w:left="599" w:right="629" w:firstLine="720"/>
        <w:rPr>
          <w:rFonts w:ascii="Garamond" w:hAnsi="Garamond"/>
          <w:sz w:val="24"/>
          <w:szCs w:val="24"/>
        </w:rPr>
      </w:pPr>
      <w:r w:rsidRPr="004E5730">
        <w:rPr>
          <w:rFonts w:ascii="Garamond" w:hAnsi="Garamond"/>
          <w:sz w:val="24"/>
          <w:szCs w:val="24"/>
        </w:rPr>
        <w:t>With this objective in mind, I have asked for States and other stakeholders to provide answers to the questionnaire attached to this letter, which will be used to inform my report, covering the issue of rape during both peace and conflict situations.</w:t>
      </w:r>
    </w:p>
    <w:p w14:paraId="716A7693" w14:textId="77777777" w:rsidR="00915094" w:rsidRPr="004E5730" w:rsidRDefault="00915094">
      <w:pPr>
        <w:pStyle w:val="BodyText"/>
        <w:spacing w:before="11"/>
        <w:rPr>
          <w:rFonts w:ascii="Garamond" w:hAnsi="Garamond"/>
          <w:sz w:val="24"/>
          <w:szCs w:val="24"/>
        </w:rPr>
      </w:pPr>
    </w:p>
    <w:p w14:paraId="1C53CBD5" w14:textId="77777777" w:rsidR="00915094" w:rsidRPr="004E5730" w:rsidRDefault="002D48DE">
      <w:pPr>
        <w:ind w:left="599" w:right="690" w:firstLine="720"/>
        <w:rPr>
          <w:rFonts w:ascii="Garamond" w:hAnsi="Garamond"/>
          <w:sz w:val="24"/>
          <w:szCs w:val="24"/>
        </w:rPr>
      </w:pPr>
      <w:r w:rsidRPr="004E5730">
        <w:rPr>
          <w:rFonts w:ascii="Garamond" w:hAnsi="Garamond"/>
          <w:sz w:val="24"/>
          <w:szCs w:val="24"/>
        </w:rPr>
        <w:t xml:space="preserve">I would appreciate receiving inputs from your office and its relevant sections on the </w:t>
      </w:r>
      <w:proofErr w:type="spellStart"/>
      <w:r w:rsidRPr="004E5730">
        <w:rPr>
          <w:rFonts w:ascii="Garamond" w:hAnsi="Garamond"/>
          <w:sz w:val="24"/>
          <w:szCs w:val="24"/>
        </w:rPr>
        <w:t>criminalisation</w:t>
      </w:r>
      <w:proofErr w:type="spellEnd"/>
      <w:r w:rsidRPr="004E5730">
        <w:rPr>
          <w:rFonts w:ascii="Garamond" w:hAnsi="Garamond"/>
          <w:sz w:val="24"/>
          <w:szCs w:val="24"/>
        </w:rPr>
        <w:t xml:space="preserve"> and prosecution of rape in conflict contexts, based in the attached questionnaire, by </w:t>
      </w:r>
      <w:r w:rsidRPr="004E5730">
        <w:rPr>
          <w:rFonts w:ascii="Garamond" w:hAnsi="Garamond"/>
          <w:b/>
          <w:sz w:val="24"/>
          <w:szCs w:val="24"/>
        </w:rPr>
        <w:t>31 December 2020</w:t>
      </w:r>
      <w:r w:rsidRPr="004E5730">
        <w:rPr>
          <w:rFonts w:ascii="Garamond" w:hAnsi="Garamond"/>
          <w:sz w:val="24"/>
          <w:szCs w:val="24"/>
        </w:rPr>
        <w:t>. The inputs received will be made public in my mandate’s webpage.</w:t>
      </w:r>
    </w:p>
    <w:p w14:paraId="55BF698B" w14:textId="77777777" w:rsidR="00915094" w:rsidRPr="004E5730" w:rsidRDefault="00915094">
      <w:pPr>
        <w:pStyle w:val="BodyText"/>
        <w:spacing w:before="2"/>
        <w:rPr>
          <w:rFonts w:ascii="Garamond" w:hAnsi="Garamond"/>
          <w:sz w:val="24"/>
          <w:szCs w:val="24"/>
        </w:rPr>
      </w:pPr>
    </w:p>
    <w:p w14:paraId="2B40D80F" w14:textId="77777777" w:rsidR="00915094" w:rsidRPr="004E5730" w:rsidRDefault="002D48DE">
      <w:pPr>
        <w:spacing w:before="1"/>
        <w:ind w:left="599" w:right="1002" w:firstLine="720"/>
        <w:rPr>
          <w:rFonts w:ascii="Garamond" w:hAnsi="Garamond"/>
          <w:sz w:val="24"/>
          <w:szCs w:val="24"/>
        </w:rPr>
      </w:pPr>
      <w:r w:rsidRPr="004E5730">
        <w:rPr>
          <w:rFonts w:ascii="Garamond" w:hAnsi="Garamond"/>
          <w:sz w:val="24"/>
          <w:szCs w:val="24"/>
        </w:rPr>
        <w:t xml:space="preserve">I remain at your disposal for any queries through the team supporting my mandate at the Office of the UN High Commissioner for Human Rights, Ms. Renata </w:t>
      </w:r>
      <w:proofErr w:type="spellStart"/>
      <w:r w:rsidRPr="004E5730">
        <w:rPr>
          <w:rFonts w:ascii="Garamond" w:hAnsi="Garamond"/>
          <w:sz w:val="24"/>
          <w:szCs w:val="24"/>
        </w:rPr>
        <w:t>Preturlan</w:t>
      </w:r>
      <w:proofErr w:type="spellEnd"/>
      <w:r w:rsidRPr="004E5730">
        <w:rPr>
          <w:rFonts w:ascii="Garamond" w:hAnsi="Garamond"/>
          <w:sz w:val="24"/>
          <w:szCs w:val="24"/>
        </w:rPr>
        <w:t xml:space="preserve"> (</w:t>
      </w:r>
      <w:r w:rsidRPr="004E5730">
        <w:rPr>
          <w:rFonts w:ascii="Garamond" w:hAnsi="Garamond"/>
          <w:sz w:val="24"/>
          <w:szCs w:val="24"/>
          <w:u w:val="single" w:color="0000FF"/>
        </w:rPr>
        <w:t>rpreturlan@ohchr.org</w:t>
      </w:r>
      <w:r w:rsidRPr="004E5730">
        <w:rPr>
          <w:rFonts w:ascii="Garamond" w:hAnsi="Garamond"/>
          <w:sz w:val="24"/>
          <w:szCs w:val="24"/>
        </w:rPr>
        <w:t xml:space="preserve">/ +41 22 9289254); Ms. </w:t>
      </w:r>
      <w:proofErr w:type="spellStart"/>
      <w:r w:rsidRPr="004E5730">
        <w:rPr>
          <w:rFonts w:ascii="Garamond" w:hAnsi="Garamond"/>
          <w:sz w:val="24"/>
          <w:szCs w:val="24"/>
        </w:rPr>
        <w:t>Orlagh</w:t>
      </w:r>
      <w:proofErr w:type="spellEnd"/>
      <w:r w:rsidRPr="004E5730">
        <w:rPr>
          <w:rFonts w:ascii="Garamond" w:hAnsi="Garamond"/>
          <w:sz w:val="24"/>
          <w:szCs w:val="24"/>
        </w:rPr>
        <w:t xml:space="preserve"> McCann</w:t>
      </w:r>
    </w:p>
    <w:p w14:paraId="71AD73C4" w14:textId="77777777" w:rsidR="00915094" w:rsidRPr="004E5730" w:rsidRDefault="002D48DE">
      <w:pPr>
        <w:spacing w:line="274" w:lineRule="exact"/>
        <w:ind w:left="599"/>
        <w:rPr>
          <w:rFonts w:ascii="Garamond" w:hAnsi="Garamond"/>
          <w:sz w:val="24"/>
          <w:szCs w:val="24"/>
        </w:rPr>
      </w:pPr>
      <w:r w:rsidRPr="004E5730">
        <w:rPr>
          <w:rFonts w:ascii="Garamond" w:hAnsi="Garamond"/>
          <w:sz w:val="24"/>
          <w:szCs w:val="24"/>
        </w:rPr>
        <w:t>(</w:t>
      </w:r>
      <w:r w:rsidRPr="004E5730">
        <w:rPr>
          <w:rFonts w:ascii="Garamond" w:hAnsi="Garamond"/>
          <w:sz w:val="24"/>
          <w:szCs w:val="24"/>
          <w:u w:val="single"/>
        </w:rPr>
        <w:t>omccann@ohchr.org/</w:t>
      </w:r>
      <w:r w:rsidRPr="004E5730">
        <w:rPr>
          <w:rFonts w:ascii="Garamond" w:hAnsi="Garamond"/>
          <w:sz w:val="24"/>
          <w:szCs w:val="24"/>
        </w:rPr>
        <w:t xml:space="preserve">+41 22 917 99 02); or at </w:t>
      </w:r>
      <w:hyperlink r:id="rId15">
        <w:r w:rsidRPr="004E5730">
          <w:rPr>
            <w:rFonts w:ascii="Garamond" w:hAnsi="Garamond"/>
            <w:sz w:val="24"/>
            <w:szCs w:val="24"/>
            <w:u w:val="single"/>
          </w:rPr>
          <w:t>vaw@ohchr.org</w:t>
        </w:r>
        <w:r w:rsidRPr="004E5730">
          <w:rPr>
            <w:rFonts w:ascii="Garamond" w:hAnsi="Garamond"/>
            <w:sz w:val="24"/>
            <w:szCs w:val="24"/>
          </w:rPr>
          <w:t>.</w:t>
        </w:r>
      </w:hyperlink>
    </w:p>
    <w:p w14:paraId="263F0883" w14:textId="77777777" w:rsidR="00915094" w:rsidRPr="004E5730" w:rsidRDefault="00915094">
      <w:pPr>
        <w:pStyle w:val="BodyText"/>
        <w:spacing w:before="2"/>
        <w:rPr>
          <w:rFonts w:ascii="Garamond" w:hAnsi="Garamond"/>
          <w:sz w:val="24"/>
          <w:szCs w:val="24"/>
        </w:rPr>
      </w:pPr>
    </w:p>
    <w:p w14:paraId="5B36490E" w14:textId="77777777" w:rsidR="00915094" w:rsidRPr="004E5730" w:rsidRDefault="002D48DE">
      <w:pPr>
        <w:spacing w:before="90" w:after="10"/>
        <w:ind w:left="748" w:right="1071"/>
        <w:jc w:val="center"/>
        <w:rPr>
          <w:rFonts w:ascii="Garamond" w:hAnsi="Garamond"/>
          <w:sz w:val="24"/>
          <w:szCs w:val="24"/>
        </w:rPr>
      </w:pPr>
      <w:r w:rsidRPr="004E5730">
        <w:rPr>
          <w:rFonts w:ascii="Garamond" w:hAnsi="Garamond"/>
          <w:sz w:val="24"/>
          <w:szCs w:val="24"/>
        </w:rPr>
        <w:t>Please accept, Excellency, the assurances of my highest consideration.</w:t>
      </w:r>
    </w:p>
    <w:p w14:paraId="4C9D7228" w14:textId="77777777" w:rsidR="00915094" w:rsidRPr="004E5730" w:rsidRDefault="002D48DE">
      <w:pPr>
        <w:pStyle w:val="BodyText"/>
        <w:ind w:left="3210"/>
        <w:rPr>
          <w:rFonts w:ascii="Garamond" w:hAnsi="Garamond"/>
          <w:sz w:val="24"/>
          <w:szCs w:val="24"/>
        </w:rPr>
      </w:pPr>
      <w:r w:rsidRPr="004E5730">
        <w:rPr>
          <w:rFonts w:ascii="Garamond" w:hAnsi="Garamond"/>
          <w:noProof/>
          <w:sz w:val="24"/>
          <w:szCs w:val="24"/>
        </w:rPr>
        <w:drawing>
          <wp:inline distT="0" distB="0" distL="0" distR="0" wp14:anchorId="660F772B" wp14:editId="7A5BA6FA">
            <wp:extent cx="2084945" cy="6096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2084945" cy="609600"/>
                    </a:xfrm>
                    <a:prstGeom prst="rect">
                      <a:avLst/>
                    </a:prstGeom>
                  </pic:spPr>
                </pic:pic>
              </a:graphicData>
            </a:graphic>
          </wp:inline>
        </w:drawing>
      </w:r>
    </w:p>
    <w:p w14:paraId="4F313ABA" w14:textId="77777777" w:rsidR="00915094" w:rsidRPr="004E5730" w:rsidRDefault="002D48DE">
      <w:pPr>
        <w:spacing w:before="73" w:line="275" w:lineRule="exact"/>
        <w:ind w:left="1050" w:right="1067"/>
        <w:jc w:val="center"/>
        <w:rPr>
          <w:rFonts w:ascii="Garamond" w:hAnsi="Garamond"/>
          <w:sz w:val="24"/>
          <w:szCs w:val="24"/>
        </w:rPr>
      </w:pPr>
      <w:proofErr w:type="spellStart"/>
      <w:r w:rsidRPr="004E5730">
        <w:rPr>
          <w:rFonts w:ascii="Garamond" w:hAnsi="Garamond"/>
          <w:sz w:val="24"/>
          <w:szCs w:val="24"/>
        </w:rPr>
        <w:t>Dubravka</w:t>
      </w:r>
      <w:proofErr w:type="spellEnd"/>
      <w:r w:rsidRPr="004E5730">
        <w:rPr>
          <w:rFonts w:ascii="Garamond" w:hAnsi="Garamond"/>
          <w:sz w:val="24"/>
          <w:szCs w:val="24"/>
        </w:rPr>
        <w:t xml:space="preserve"> </w:t>
      </w:r>
      <w:proofErr w:type="spellStart"/>
      <w:r w:rsidRPr="004E5730">
        <w:rPr>
          <w:rFonts w:ascii="Garamond" w:hAnsi="Garamond"/>
          <w:sz w:val="24"/>
          <w:szCs w:val="24"/>
        </w:rPr>
        <w:t>Šimonovic</w:t>
      </w:r>
      <w:proofErr w:type="spellEnd"/>
    </w:p>
    <w:p w14:paraId="2EA6D560" w14:textId="77777777" w:rsidR="00915094" w:rsidRPr="004E5730" w:rsidRDefault="002D48DE">
      <w:pPr>
        <w:spacing w:line="275" w:lineRule="exact"/>
        <w:ind w:left="1050" w:right="1071"/>
        <w:jc w:val="center"/>
        <w:rPr>
          <w:rFonts w:ascii="Garamond" w:hAnsi="Garamond"/>
          <w:sz w:val="24"/>
          <w:szCs w:val="24"/>
        </w:rPr>
      </w:pPr>
      <w:r w:rsidRPr="004E5730">
        <w:rPr>
          <w:rFonts w:ascii="Garamond" w:hAnsi="Garamond"/>
          <w:sz w:val="24"/>
          <w:szCs w:val="24"/>
        </w:rPr>
        <w:t>Special Rapporteur on Violence against Women, its Causes and Consequences</w:t>
      </w:r>
    </w:p>
    <w:p w14:paraId="51549B9E" w14:textId="77777777" w:rsidR="00915094" w:rsidRPr="004E5730" w:rsidRDefault="00915094">
      <w:pPr>
        <w:pStyle w:val="BodyText"/>
        <w:rPr>
          <w:rFonts w:ascii="Garamond" w:hAnsi="Garamond"/>
          <w:sz w:val="24"/>
          <w:szCs w:val="24"/>
        </w:rPr>
      </w:pPr>
    </w:p>
    <w:p w14:paraId="35E2CAC6" w14:textId="77777777" w:rsidR="00915094" w:rsidRPr="004E5730" w:rsidRDefault="00915094">
      <w:pPr>
        <w:pStyle w:val="BodyText"/>
        <w:rPr>
          <w:rFonts w:ascii="Garamond" w:hAnsi="Garamond"/>
          <w:sz w:val="24"/>
          <w:szCs w:val="24"/>
        </w:rPr>
      </w:pPr>
    </w:p>
    <w:p w14:paraId="5889E79E" w14:textId="77777777" w:rsidR="00915094" w:rsidRPr="004E5730" w:rsidRDefault="00915094">
      <w:pPr>
        <w:pStyle w:val="BodyText"/>
        <w:rPr>
          <w:rFonts w:ascii="Garamond" w:hAnsi="Garamond"/>
          <w:sz w:val="24"/>
          <w:szCs w:val="24"/>
        </w:rPr>
      </w:pPr>
    </w:p>
    <w:p w14:paraId="3D87827F" w14:textId="77777777" w:rsidR="00915094" w:rsidRPr="004E5730" w:rsidRDefault="00915094">
      <w:pPr>
        <w:pStyle w:val="BodyText"/>
        <w:rPr>
          <w:rFonts w:ascii="Garamond" w:hAnsi="Garamond"/>
          <w:sz w:val="24"/>
          <w:szCs w:val="24"/>
        </w:rPr>
      </w:pPr>
    </w:p>
    <w:p w14:paraId="12A623C5" w14:textId="77777777" w:rsidR="00915094" w:rsidRPr="004E5730" w:rsidRDefault="00915094">
      <w:pPr>
        <w:pStyle w:val="BodyText"/>
        <w:rPr>
          <w:rFonts w:ascii="Garamond" w:hAnsi="Garamond"/>
          <w:sz w:val="24"/>
          <w:szCs w:val="24"/>
        </w:rPr>
      </w:pPr>
    </w:p>
    <w:p w14:paraId="0AB70A0C" w14:textId="77777777" w:rsidR="00915094" w:rsidRPr="004E5730" w:rsidRDefault="00915094">
      <w:pPr>
        <w:pStyle w:val="BodyText"/>
        <w:spacing w:before="3"/>
        <w:rPr>
          <w:rFonts w:ascii="Garamond" w:hAnsi="Garamond"/>
          <w:sz w:val="24"/>
          <w:szCs w:val="24"/>
        </w:rPr>
      </w:pPr>
    </w:p>
    <w:p w14:paraId="2B091ACB" w14:textId="77777777" w:rsidR="00915094" w:rsidRPr="004E5730" w:rsidRDefault="002D48DE">
      <w:pPr>
        <w:spacing w:before="90"/>
        <w:ind w:left="599"/>
        <w:rPr>
          <w:rFonts w:ascii="Garamond" w:hAnsi="Garamond"/>
          <w:sz w:val="24"/>
          <w:szCs w:val="24"/>
        </w:rPr>
      </w:pPr>
      <w:r w:rsidRPr="004E5730">
        <w:rPr>
          <w:rFonts w:ascii="Garamond" w:hAnsi="Garamond"/>
          <w:sz w:val="24"/>
          <w:szCs w:val="24"/>
        </w:rPr>
        <w:lastRenderedPageBreak/>
        <w:t>Ms. Hanaa Singer</w:t>
      </w:r>
    </w:p>
    <w:p w14:paraId="1755AC93" w14:textId="77777777" w:rsidR="00915094" w:rsidRPr="004E5730" w:rsidRDefault="002D48DE">
      <w:pPr>
        <w:spacing w:before="3"/>
        <w:ind w:left="599"/>
        <w:rPr>
          <w:rFonts w:ascii="Garamond" w:hAnsi="Garamond"/>
          <w:sz w:val="24"/>
          <w:szCs w:val="24"/>
        </w:rPr>
      </w:pPr>
      <w:r w:rsidRPr="004E5730">
        <w:rPr>
          <w:rFonts w:ascii="Garamond" w:hAnsi="Garamond"/>
          <w:sz w:val="24"/>
          <w:szCs w:val="24"/>
        </w:rPr>
        <w:t>UN Resident Coordinator in Sri Lanka</w:t>
      </w:r>
    </w:p>
    <w:p w14:paraId="4CCA3A2D" w14:textId="77777777" w:rsidR="00915094" w:rsidRPr="004E5730" w:rsidRDefault="00915094">
      <w:pPr>
        <w:rPr>
          <w:rFonts w:ascii="Garamond" w:hAnsi="Garamond"/>
          <w:sz w:val="24"/>
          <w:szCs w:val="24"/>
        </w:rPr>
        <w:sectPr w:rsidR="00915094" w:rsidRPr="004E5730">
          <w:pgSz w:w="11900" w:h="16840"/>
          <w:pgMar w:top="680" w:right="1080" w:bottom="280" w:left="1100" w:header="720" w:footer="720" w:gutter="0"/>
          <w:cols w:space="720"/>
        </w:sectPr>
      </w:pPr>
    </w:p>
    <w:p w14:paraId="0526A1B9" w14:textId="77777777" w:rsidR="00915094" w:rsidRPr="004E5730" w:rsidRDefault="002D48DE">
      <w:pPr>
        <w:pStyle w:val="Heading2"/>
        <w:spacing w:before="68"/>
        <w:ind w:left="1050" w:right="1066"/>
        <w:jc w:val="center"/>
        <w:rPr>
          <w:rFonts w:ascii="Garamond" w:hAnsi="Garamond"/>
          <w:sz w:val="24"/>
          <w:szCs w:val="24"/>
        </w:rPr>
      </w:pPr>
      <w:r w:rsidRPr="004E5730">
        <w:rPr>
          <w:rFonts w:ascii="Garamond" w:hAnsi="Garamond"/>
          <w:sz w:val="24"/>
          <w:szCs w:val="24"/>
        </w:rPr>
        <w:lastRenderedPageBreak/>
        <w:t>Annex – Questionnaire on criminalization and prosecution of rape</w:t>
      </w:r>
    </w:p>
    <w:p w14:paraId="3616F3B9" w14:textId="77777777" w:rsidR="00915094" w:rsidRPr="004E5730" w:rsidRDefault="00915094">
      <w:pPr>
        <w:pStyle w:val="BodyText"/>
        <w:spacing w:before="2"/>
        <w:rPr>
          <w:rFonts w:ascii="Garamond" w:hAnsi="Garamond"/>
          <w:b/>
          <w:sz w:val="24"/>
          <w:szCs w:val="24"/>
        </w:rPr>
      </w:pPr>
    </w:p>
    <w:p w14:paraId="2990DEEB" w14:textId="77777777" w:rsidR="00915094" w:rsidRPr="004E5730" w:rsidRDefault="002D48DE">
      <w:pPr>
        <w:ind w:left="599"/>
        <w:jc w:val="both"/>
        <w:rPr>
          <w:rFonts w:ascii="Garamond" w:hAnsi="Garamond"/>
          <w:b/>
          <w:sz w:val="24"/>
          <w:szCs w:val="24"/>
        </w:rPr>
      </w:pPr>
      <w:r w:rsidRPr="004E5730">
        <w:rPr>
          <w:rFonts w:ascii="Garamond" w:hAnsi="Garamond"/>
          <w:b/>
          <w:sz w:val="24"/>
          <w:szCs w:val="24"/>
        </w:rPr>
        <w:t>Definition and scope of criminal law provisions</w:t>
      </w:r>
    </w:p>
    <w:p w14:paraId="35C4A7A0" w14:textId="726785A4" w:rsidR="00915094" w:rsidRPr="004E5730" w:rsidRDefault="002D48DE">
      <w:pPr>
        <w:pStyle w:val="ListParagraph"/>
        <w:numPr>
          <w:ilvl w:val="0"/>
          <w:numId w:val="1"/>
        </w:numPr>
        <w:tabs>
          <w:tab w:val="left" w:pos="1353"/>
        </w:tabs>
        <w:spacing w:before="35" w:line="276" w:lineRule="auto"/>
        <w:ind w:right="688"/>
        <w:jc w:val="both"/>
        <w:rPr>
          <w:rFonts w:ascii="Garamond" w:hAnsi="Garamond"/>
          <w:sz w:val="24"/>
          <w:szCs w:val="24"/>
        </w:rPr>
      </w:pPr>
      <w:r w:rsidRPr="004E5730">
        <w:rPr>
          <w:rFonts w:ascii="Garamond" w:hAnsi="Garamond"/>
          <w:sz w:val="24"/>
          <w:szCs w:val="24"/>
        </w:rPr>
        <w:t xml:space="preserve">Please provide information on criminal law provision/s on rape </w:t>
      </w:r>
      <w:r w:rsidRPr="004E5730">
        <w:rPr>
          <w:rFonts w:ascii="Garamond" w:hAnsi="Garamond"/>
          <w:spacing w:val="-3"/>
          <w:sz w:val="24"/>
          <w:szCs w:val="24"/>
        </w:rPr>
        <w:t xml:space="preserve">(or </w:t>
      </w:r>
      <w:r w:rsidRPr="004E5730">
        <w:rPr>
          <w:rFonts w:ascii="Garamond" w:hAnsi="Garamond"/>
          <w:sz w:val="24"/>
          <w:szCs w:val="24"/>
        </w:rPr>
        <w:t xml:space="preserve">analogous forms </w:t>
      </w:r>
      <w:r w:rsidRPr="004E5730">
        <w:rPr>
          <w:rFonts w:ascii="Garamond" w:hAnsi="Garamond"/>
          <w:spacing w:val="-3"/>
          <w:sz w:val="24"/>
          <w:szCs w:val="24"/>
        </w:rPr>
        <w:t xml:space="preserve">of </w:t>
      </w:r>
      <w:r w:rsidRPr="004E5730">
        <w:rPr>
          <w:rFonts w:ascii="Garamond" w:hAnsi="Garamond"/>
          <w:sz w:val="24"/>
          <w:szCs w:val="24"/>
        </w:rPr>
        <w:t xml:space="preserve">serious sexual violence for those jurisdictions that do not have a rape classification) by providing full translated transcripts </w:t>
      </w:r>
      <w:r w:rsidRPr="004E5730">
        <w:rPr>
          <w:rFonts w:ascii="Garamond" w:hAnsi="Garamond"/>
          <w:spacing w:val="-3"/>
          <w:sz w:val="24"/>
          <w:szCs w:val="24"/>
        </w:rPr>
        <w:t xml:space="preserve">of </w:t>
      </w:r>
      <w:r w:rsidRPr="004E5730">
        <w:rPr>
          <w:rFonts w:ascii="Garamond" w:hAnsi="Garamond"/>
          <w:sz w:val="24"/>
          <w:szCs w:val="24"/>
        </w:rPr>
        <w:t>the relevant articles of the Criminal code and the Criminal procedure</w:t>
      </w:r>
      <w:r w:rsidRPr="004E5730">
        <w:rPr>
          <w:rFonts w:ascii="Garamond" w:hAnsi="Garamond"/>
          <w:spacing w:val="-8"/>
          <w:sz w:val="24"/>
          <w:szCs w:val="24"/>
        </w:rPr>
        <w:t xml:space="preserve"> </w:t>
      </w:r>
      <w:r w:rsidRPr="004E5730">
        <w:rPr>
          <w:rFonts w:ascii="Garamond" w:hAnsi="Garamond"/>
          <w:sz w:val="24"/>
          <w:szCs w:val="24"/>
        </w:rPr>
        <w:t>code.</w:t>
      </w:r>
    </w:p>
    <w:p w14:paraId="087ECCCF" w14:textId="32BE5B26" w:rsidR="00A82E95" w:rsidRPr="004E5730" w:rsidRDefault="00A82E95" w:rsidP="00A82E95">
      <w:pPr>
        <w:tabs>
          <w:tab w:val="left" w:pos="1353"/>
        </w:tabs>
        <w:spacing w:before="35" w:line="276" w:lineRule="auto"/>
        <w:ind w:left="958" w:right="688"/>
        <w:rPr>
          <w:rFonts w:ascii="Garamond" w:hAnsi="Garamond"/>
          <w:sz w:val="24"/>
          <w:szCs w:val="24"/>
        </w:rPr>
      </w:pPr>
    </w:p>
    <w:p w14:paraId="4BBB92C7" w14:textId="75FAAB31" w:rsidR="00A82E95" w:rsidRPr="004E5730" w:rsidRDefault="00A82E95" w:rsidP="00A82E95">
      <w:pPr>
        <w:tabs>
          <w:tab w:val="left" w:pos="1353"/>
        </w:tabs>
        <w:spacing w:before="35" w:line="276" w:lineRule="auto"/>
        <w:ind w:left="958" w:right="688"/>
        <w:rPr>
          <w:rFonts w:ascii="Garamond" w:hAnsi="Garamond"/>
          <w:sz w:val="24"/>
          <w:szCs w:val="24"/>
        </w:rPr>
      </w:pPr>
    </w:p>
    <w:p w14:paraId="2C865AE8" w14:textId="3EA33104" w:rsidR="00A82E95" w:rsidRPr="004E5730" w:rsidRDefault="009472FF" w:rsidP="007A3779">
      <w:pPr>
        <w:tabs>
          <w:tab w:val="left" w:pos="1353"/>
        </w:tabs>
        <w:spacing w:before="35" w:line="276" w:lineRule="auto"/>
        <w:ind w:right="688"/>
        <w:rPr>
          <w:rFonts w:ascii="Garamond" w:hAnsi="Garamond"/>
          <w:sz w:val="24"/>
          <w:szCs w:val="24"/>
        </w:rPr>
      </w:pPr>
      <w:r w:rsidRPr="004E5730">
        <w:rPr>
          <w:rFonts w:ascii="Garamond" w:hAnsi="Garamond"/>
          <w:sz w:val="24"/>
          <w:szCs w:val="24"/>
        </w:rPr>
        <w:t>Amendment No. 22 of 1995 amended section 363</w:t>
      </w:r>
      <w:r w:rsidR="007A3779" w:rsidRPr="004E5730">
        <w:rPr>
          <w:rFonts w:ascii="Garamond" w:hAnsi="Garamond"/>
          <w:sz w:val="24"/>
          <w:szCs w:val="24"/>
        </w:rPr>
        <w:t xml:space="preserve"> and 364</w:t>
      </w:r>
      <w:r w:rsidRPr="004E5730">
        <w:rPr>
          <w:rFonts w:ascii="Garamond" w:hAnsi="Garamond"/>
          <w:sz w:val="24"/>
          <w:szCs w:val="24"/>
        </w:rPr>
        <w:t xml:space="preserve"> of the definition of rape of the Penal Code, which now reads as follows.</w:t>
      </w:r>
    </w:p>
    <w:p w14:paraId="50196A3D" w14:textId="77777777" w:rsidR="009472FF" w:rsidRPr="004E5730" w:rsidRDefault="009472FF" w:rsidP="00A82E95">
      <w:pPr>
        <w:tabs>
          <w:tab w:val="left" w:pos="1353"/>
        </w:tabs>
        <w:spacing w:before="35" w:line="276" w:lineRule="auto"/>
        <w:ind w:left="958" w:right="688"/>
        <w:rPr>
          <w:rFonts w:ascii="Garamond" w:hAnsi="Garamond"/>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00"/>
      </w:tblGrid>
      <w:tr w:rsidR="009472FF" w:rsidRPr="004E5730" w14:paraId="67ADB308" w14:textId="77777777" w:rsidTr="009472FF">
        <w:trPr>
          <w:tblCellSpacing w:w="15" w:type="dxa"/>
        </w:trPr>
        <w:tc>
          <w:tcPr>
            <w:tcW w:w="0" w:type="auto"/>
            <w:vAlign w:val="center"/>
            <w:hideMark/>
          </w:tcPr>
          <w:p w14:paraId="53B52733" w14:textId="77777777" w:rsidR="009472FF" w:rsidRPr="004E5730" w:rsidRDefault="009472FF" w:rsidP="009472FF">
            <w:pPr>
              <w:widowControl/>
              <w:autoSpaceDE/>
              <w:autoSpaceDN/>
              <w:rPr>
                <w:rFonts w:ascii="Garamond" w:hAnsi="Garamond"/>
                <w:sz w:val="24"/>
                <w:szCs w:val="24"/>
              </w:rPr>
            </w:pPr>
            <w:r w:rsidRPr="004E5730">
              <w:rPr>
                <w:rFonts w:ascii="Garamond" w:hAnsi="Garamond"/>
                <w:b/>
                <w:bCs/>
                <w:sz w:val="24"/>
                <w:szCs w:val="24"/>
              </w:rPr>
              <w:t>363.</w:t>
            </w:r>
            <w:r w:rsidRPr="004E5730">
              <w:rPr>
                <w:rFonts w:ascii="Garamond" w:hAnsi="Garamond"/>
                <w:sz w:val="24"/>
                <w:szCs w:val="24"/>
              </w:rPr>
              <w:t xml:space="preserve"> A man is said to commit " rape " who enactment has sexual intercourse with, a woman under circumstances falling under any of the following </w:t>
            </w:r>
            <w:proofErr w:type="gramStart"/>
            <w:r w:rsidRPr="004E5730">
              <w:rPr>
                <w:rFonts w:ascii="Garamond" w:hAnsi="Garamond"/>
                <w:sz w:val="24"/>
                <w:szCs w:val="24"/>
              </w:rPr>
              <w:t>descriptions:-</w:t>
            </w:r>
            <w:proofErr w:type="gramEnd"/>
          </w:p>
        </w:tc>
      </w:tr>
      <w:tr w:rsidR="009472FF" w:rsidRPr="004E5730" w14:paraId="33A76476" w14:textId="77777777" w:rsidTr="009472F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
              <w:gridCol w:w="15308"/>
            </w:tblGrid>
            <w:tr w:rsidR="009472FF" w:rsidRPr="004E5730" w14:paraId="32D16498" w14:textId="77777777">
              <w:trPr>
                <w:tblCellSpacing w:w="15" w:type="dxa"/>
              </w:trPr>
              <w:tc>
                <w:tcPr>
                  <w:tcW w:w="0" w:type="auto"/>
                  <w:vAlign w:val="center"/>
                  <w:hideMark/>
                </w:tcPr>
                <w:p w14:paraId="0DBA1C24" w14:textId="77777777" w:rsidR="009472FF" w:rsidRPr="004E5730" w:rsidRDefault="009472FF" w:rsidP="009472FF">
                  <w:pPr>
                    <w:widowControl/>
                    <w:autoSpaceDE/>
                    <w:autoSpaceDN/>
                    <w:rPr>
                      <w:rFonts w:ascii="Garamond" w:hAnsi="Garamond"/>
                      <w:sz w:val="24"/>
                      <w:szCs w:val="24"/>
                    </w:rPr>
                  </w:pPr>
                </w:p>
              </w:tc>
              <w:tc>
                <w:tcPr>
                  <w:tcW w:w="0" w:type="auto"/>
                  <w:vAlign w:val="center"/>
                  <w:hideMark/>
                </w:tcPr>
                <w:p w14:paraId="37D64993" w14:textId="77777777" w:rsidR="009472FF" w:rsidRPr="004E5730" w:rsidRDefault="009472FF" w:rsidP="009472FF">
                  <w:pPr>
                    <w:widowControl/>
                    <w:autoSpaceDE/>
                    <w:autoSpaceDN/>
                    <w:rPr>
                      <w:rFonts w:ascii="Garamond" w:hAnsi="Garamond"/>
                      <w:sz w:val="24"/>
                      <w:szCs w:val="24"/>
                    </w:rPr>
                  </w:pPr>
                  <w:r w:rsidRPr="004E5730">
                    <w:rPr>
                      <w:rFonts w:ascii="Garamond" w:hAnsi="Garamond"/>
                      <w:sz w:val="24"/>
                      <w:szCs w:val="24"/>
                    </w:rPr>
                    <w:t>(a) without her consent even where such woman is his wife and she is judicially separated from the man</w:t>
                  </w:r>
                </w:p>
              </w:tc>
            </w:tr>
            <w:tr w:rsidR="009472FF" w:rsidRPr="004E5730" w14:paraId="50AFC659" w14:textId="77777777">
              <w:trPr>
                <w:tblCellSpacing w:w="15" w:type="dxa"/>
              </w:trPr>
              <w:tc>
                <w:tcPr>
                  <w:tcW w:w="0" w:type="auto"/>
                  <w:vAlign w:val="center"/>
                  <w:hideMark/>
                </w:tcPr>
                <w:p w14:paraId="260CED0B" w14:textId="77777777" w:rsidR="009472FF" w:rsidRPr="004E5730" w:rsidRDefault="009472FF" w:rsidP="009472FF">
                  <w:pPr>
                    <w:widowControl/>
                    <w:autoSpaceDE/>
                    <w:autoSpaceDN/>
                    <w:rPr>
                      <w:rFonts w:ascii="Garamond" w:hAnsi="Garamond"/>
                      <w:sz w:val="24"/>
                      <w:szCs w:val="24"/>
                    </w:rPr>
                  </w:pPr>
                </w:p>
              </w:tc>
              <w:tc>
                <w:tcPr>
                  <w:tcW w:w="0" w:type="auto"/>
                  <w:vAlign w:val="center"/>
                  <w:hideMark/>
                </w:tcPr>
                <w:p w14:paraId="58EE7FF5" w14:textId="77777777" w:rsidR="009472FF" w:rsidRPr="004E5730" w:rsidRDefault="009472FF" w:rsidP="009472FF">
                  <w:pPr>
                    <w:widowControl/>
                    <w:autoSpaceDE/>
                    <w:autoSpaceDN/>
                    <w:rPr>
                      <w:rFonts w:ascii="Garamond" w:hAnsi="Garamond"/>
                      <w:sz w:val="24"/>
                      <w:szCs w:val="24"/>
                    </w:rPr>
                  </w:pPr>
                </w:p>
              </w:tc>
            </w:tr>
          </w:tbl>
          <w:p w14:paraId="02593734" w14:textId="77777777" w:rsidR="009472FF" w:rsidRPr="004E5730" w:rsidRDefault="009472FF" w:rsidP="009472FF">
            <w:pPr>
              <w:widowControl/>
              <w:autoSpaceDE/>
              <w:autoSpaceDN/>
              <w:rPr>
                <w:rFonts w:ascii="Garamond" w:hAnsi="Garamond"/>
                <w:sz w:val="24"/>
                <w:szCs w:val="24"/>
              </w:rPr>
            </w:pPr>
          </w:p>
        </w:tc>
      </w:tr>
      <w:tr w:rsidR="009472FF" w:rsidRPr="004E5730" w14:paraId="5917665D" w14:textId="77777777" w:rsidTr="009472F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329"/>
            </w:tblGrid>
            <w:tr w:rsidR="009472FF" w:rsidRPr="004E5730" w14:paraId="0B051A2A" w14:textId="77777777">
              <w:trPr>
                <w:tblCellSpacing w:w="15" w:type="dxa"/>
              </w:trPr>
              <w:tc>
                <w:tcPr>
                  <w:tcW w:w="0" w:type="auto"/>
                  <w:vAlign w:val="center"/>
                  <w:hideMark/>
                </w:tcPr>
                <w:p w14:paraId="37C5E0E8" w14:textId="77777777" w:rsidR="009472FF" w:rsidRPr="004E5730" w:rsidRDefault="009472FF" w:rsidP="009472FF">
                  <w:pPr>
                    <w:widowControl/>
                    <w:autoSpaceDE/>
                    <w:autoSpaceDN/>
                    <w:rPr>
                      <w:rFonts w:ascii="Garamond" w:hAnsi="Garamond"/>
                      <w:sz w:val="24"/>
                      <w:szCs w:val="24"/>
                    </w:rPr>
                  </w:pPr>
                </w:p>
              </w:tc>
              <w:tc>
                <w:tcPr>
                  <w:tcW w:w="0" w:type="auto"/>
                  <w:vAlign w:val="center"/>
                  <w:hideMark/>
                </w:tcPr>
                <w:p w14:paraId="3D51ED30" w14:textId="77777777" w:rsidR="009472FF" w:rsidRPr="004E5730" w:rsidRDefault="009472FF" w:rsidP="009472FF">
                  <w:pPr>
                    <w:widowControl/>
                    <w:autoSpaceDE/>
                    <w:autoSpaceDN/>
                    <w:rPr>
                      <w:rFonts w:ascii="Garamond" w:hAnsi="Garamond"/>
                      <w:sz w:val="24"/>
                      <w:szCs w:val="24"/>
                    </w:rPr>
                  </w:pPr>
                  <w:r w:rsidRPr="004E5730">
                    <w:rPr>
                      <w:rFonts w:ascii="Garamond" w:hAnsi="Garamond"/>
                      <w:sz w:val="24"/>
                      <w:szCs w:val="24"/>
                    </w:rPr>
                    <w:t>(b) with her consent when her consent has been obtained, by use of force or threats or intimidation or by putting her to. fear of death or hurt, or while she was in unlawful detention.</w:t>
                  </w:r>
                </w:p>
              </w:tc>
            </w:tr>
            <w:tr w:rsidR="009472FF" w:rsidRPr="004E5730" w14:paraId="0EE51D9E" w14:textId="77777777">
              <w:trPr>
                <w:tblCellSpacing w:w="15" w:type="dxa"/>
              </w:trPr>
              <w:tc>
                <w:tcPr>
                  <w:tcW w:w="0" w:type="auto"/>
                  <w:vAlign w:val="center"/>
                  <w:hideMark/>
                </w:tcPr>
                <w:p w14:paraId="5DC97AEC" w14:textId="77777777" w:rsidR="009472FF" w:rsidRPr="004E5730" w:rsidRDefault="009472FF" w:rsidP="009472FF">
                  <w:pPr>
                    <w:widowControl/>
                    <w:autoSpaceDE/>
                    <w:autoSpaceDN/>
                    <w:rPr>
                      <w:rFonts w:ascii="Garamond" w:hAnsi="Garamond"/>
                      <w:sz w:val="24"/>
                      <w:szCs w:val="24"/>
                    </w:rPr>
                  </w:pPr>
                </w:p>
              </w:tc>
              <w:tc>
                <w:tcPr>
                  <w:tcW w:w="0" w:type="auto"/>
                  <w:vAlign w:val="center"/>
                  <w:hideMark/>
                </w:tcPr>
                <w:p w14:paraId="157D9C62" w14:textId="77777777" w:rsidR="009472FF" w:rsidRPr="004E5730" w:rsidRDefault="009472FF" w:rsidP="009472FF">
                  <w:pPr>
                    <w:widowControl/>
                    <w:autoSpaceDE/>
                    <w:autoSpaceDN/>
                    <w:rPr>
                      <w:rFonts w:ascii="Garamond" w:hAnsi="Garamond"/>
                      <w:sz w:val="24"/>
                      <w:szCs w:val="24"/>
                    </w:rPr>
                  </w:pPr>
                </w:p>
              </w:tc>
            </w:tr>
          </w:tbl>
          <w:p w14:paraId="06ADEADA" w14:textId="77777777" w:rsidR="009472FF" w:rsidRPr="004E5730" w:rsidRDefault="009472FF" w:rsidP="009472FF">
            <w:pPr>
              <w:widowControl/>
              <w:autoSpaceDE/>
              <w:autoSpaceDN/>
              <w:rPr>
                <w:rFonts w:ascii="Garamond" w:hAnsi="Garamond"/>
                <w:sz w:val="24"/>
                <w:szCs w:val="24"/>
              </w:rPr>
            </w:pPr>
          </w:p>
        </w:tc>
      </w:tr>
      <w:tr w:rsidR="009472FF" w:rsidRPr="004E5730" w14:paraId="23162C24" w14:textId="77777777" w:rsidTr="009472F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329"/>
            </w:tblGrid>
            <w:tr w:rsidR="009472FF" w:rsidRPr="004E5730" w14:paraId="0F944E73" w14:textId="77777777">
              <w:trPr>
                <w:tblCellSpacing w:w="15" w:type="dxa"/>
              </w:trPr>
              <w:tc>
                <w:tcPr>
                  <w:tcW w:w="0" w:type="auto"/>
                  <w:vAlign w:val="center"/>
                  <w:hideMark/>
                </w:tcPr>
                <w:p w14:paraId="71BEEE53" w14:textId="77777777" w:rsidR="009472FF" w:rsidRPr="004E5730" w:rsidRDefault="009472FF" w:rsidP="009472FF">
                  <w:pPr>
                    <w:widowControl/>
                    <w:autoSpaceDE/>
                    <w:autoSpaceDN/>
                    <w:rPr>
                      <w:rFonts w:ascii="Garamond" w:hAnsi="Garamond"/>
                      <w:sz w:val="24"/>
                      <w:szCs w:val="24"/>
                    </w:rPr>
                  </w:pPr>
                </w:p>
              </w:tc>
              <w:tc>
                <w:tcPr>
                  <w:tcW w:w="0" w:type="auto"/>
                  <w:vAlign w:val="center"/>
                  <w:hideMark/>
                </w:tcPr>
                <w:p w14:paraId="44C9DF9C" w14:textId="77777777" w:rsidR="009472FF" w:rsidRPr="004E5730" w:rsidRDefault="009472FF" w:rsidP="009472FF">
                  <w:pPr>
                    <w:widowControl/>
                    <w:autoSpaceDE/>
                    <w:autoSpaceDN/>
                    <w:rPr>
                      <w:rFonts w:ascii="Garamond" w:hAnsi="Garamond"/>
                      <w:sz w:val="24"/>
                      <w:szCs w:val="24"/>
                    </w:rPr>
                  </w:pPr>
                  <w:r w:rsidRPr="004E5730">
                    <w:rPr>
                      <w:rFonts w:ascii="Garamond" w:hAnsi="Garamond"/>
                      <w:sz w:val="24"/>
                      <w:szCs w:val="24"/>
                    </w:rPr>
                    <w:t>(c)with her consent when her consent has been obtained at a time when she was of unsound mind or was in a state of intoxication Induced by alcohol or drugs, administered to her by the man or by some other person</w:t>
                  </w:r>
                </w:p>
              </w:tc>
            </w:tr>
            <w:tr w:rsidR="009472FF" w:rsidRPr="004E5730" w14:paraId="347894FC" w14:textId="77777777">
              <w:trPr>
                <w:tblCellSpacing w:w="15" w:type="dxa"/>
              </w:trPr>
              <w:tc>
                <w:tcPr>
                  <w:tcW w:w="0" w:type="auto"/>
                  <w:vAlign w:val="center"/>
                  <w:hideMark/>
                </w:tcPr>
                <w:p w14:paraId="47923F09" w14:textId="77777777" w:rsidR="009472FF" w:rsidRPr="004E5730" w:rsidRDefault="009472FF" w:rsidP="009472FF">
                  <w:pPr>
                    <w:widowControl/>
                    <w:autoSpaceDE/>
                    <w:autoSpaceDN/>
                    <w:rPr>
                      <w:rFonts w:ascii="Garamond" w:hAnsi="Garamond"/>
                      <w:sz w:val="24"/>
                      <w:szCs w:val="24"/>
                    </w:rPr>
                  </w:pPr>
                </w:p>
              </w:tc>
              <w:tc>
                <w:tcPr>
                  <w:tcW w:w="0" w:type="auto"/>
                  <w:vAlign w:val="center"/>
                  <w:hideMark/>
                </w:tcPr>
                <w:p w14:paraId="50890B05" w14:textId="77777777" w:rsidR="009472FF" w:rsidRPr="004E5730" w:rsidRDefault="009472FF" w:rsidP="009472FF">
                  <w:pPr>
                    <w:widowControl/>
                    <w:autoSpaceDE/>
                    <w:autoSpaceDN/>
                    <w:rPr>
                      <w:rFonts w:ascii="Garamond" w:hAnsi="Garamond"/>
                      <w:sz w:val="24"/>
                      <w:szCs w:val="24"/>
                    </w:rPr>
                  </w:pPr>
                </w:p>
              </w:tc>
            </w:tr>
          </w:tbl>
          <w:p w14:paraId="10F85D0B" w14:textId="77777777" w:rsidR="009472FF" w:rsidRPr="004E5730" w:rsidRDefault="009472FF" w:rsidP="009472FF">
            <w:pPr>
              <w:widowControl/>
              <w:autoSpaceDE/>
              <w:autoSpaceDN/>
              <w:rPr>
                <w:rFonts w:ascii="Garamond" w:hAnsi="Garamond"/>
                <w:sz w:val="24"/>
                <w:szCs w:val="24"/>
              </w:rPr>
            </w:pPr>
          </w:p>
        </w:tc>
      </w:tr>
      <w:tr w:rsidR="009472FF" w:rsidRPr="004E5730" w14:paraId="15ED5685" w14:textId="77777777" w:rsidTr="009472F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329"/>
            </w:tblGrid>
            <w:tr w:rsidR="009472FF" w:rsidRPr="004E5730" w14:paraId="0FB9DA20" w14:textId="77777777">
              <w:trPr>
                <w:tblCellSpacing w:w="15" w:type="dxa"/>
              </w:trPr>
              <w:tc>
                <w:tcPr>
                  <w:tcW w:w="0" w:type="auto"/>
                  <w:vAlign w:val="center"/>
                  <w:hideMark/>
                </w:tcPr>
                <w:p w14:paraId="24A81CF3" w14:textId="77777777" w:rsidR="009472FF" w:rsidRPr="004E5730" w:rsidRDefault="009472FF" w:rsidP="009472FF">
                  <w:pPr>
                    <w:widowControl/>
                    <w:autoSpaceDE/>
                    <w:autoSpaceDN/>
                    <w:rPr>
                      <w:rFonts w:ascii="Garamond" w:hAnsi="Garamond"/>
                      <w:sz w:val="24"/>
                      <w:szCs w:val="24"/>
                    </w:rPr>
                  </w:pPr>
                </w:p>
              </w:tc>
              <w:tc>
                <w:tcPr>
                  <w:tcW w:w="0" w:type="auto"/>
                  <w:vAlign w:val="center"/>
                  <w:hideMark/>
                </w:tcPr>
                <w:p w14:paraId="606B4EC6" w14:textId="77777777" w:rsidR="009472FF" w:rsidRPr="004E5730" w:rsidRDefault="009472FF" w:rsidP="009472FF">
                  <w:pPr>
                    <w:widowControl/>
                    <w:autoSpaceDE/>
                    <w:autoSpaceDN/>
                    <w:rPr>
                      <w:rFonts w:ascii="Garamond" w:hAnsi="Garamond"/>
                      <w:sz w:val="24"/>
                      <w:szCs w:val="24"/>
                    </w:rPr>
                  </w:pPr>
                  <w:r w:rsidRPr="004E5730">
                    <w:rPr>
                      <w:rFonts w:ascii="Garamond" w:hAnsi="Garamond"/>
                      <w:sz w:val="24"/>
                      <w:szCs w:val="24"/>
                    </w:rPr>
                    <w:t>(d) with her consent when the man knows that he is not her husband, and that her consent is given because the believes that he is another man to whom she is, or believed herself to be, lawfully married;</w:t>
                  </w:r>
                </w:p>
              </w:tc>
            </w:tr>
            <w:tr w:rsidR="009472FF" w:rsidRPr="004E5730" w14:paraId="6F5089FC" w14:textId="77777777">
              <w:trPr>
                <w:tblCellSpacing w:w="15" w:type="dxa"/>
              </w:trPr>
              <w:tc>
                <w:tcPr>
                  <w:tcW w:w="0" w:type="auto"/>
                  <w:vAlign w:val="center"/>
                  <w:hideMark/>
                </w:tcPr>
                <w:p w14:paraId="67F1A915" w14:textId="77777777" w:rsidR="009472FF" w:rsidRPr="004E5730" w:rsidRDefault="009472FF" w:rsidP="009472FF">
                  <w:pPr>
                    <w:widowControl/>
                    <w:autoSpaceDE/>
                    <w:autoSpaceDN/>
                    <w:rPr>
                      <w:rFonts w:ascii="Garamond" w:hAnsi="Garamond"/>
                      <w:sz w:val="24"/>
                      <w:szCs w:val="24"/>
                    </w:rPr>
                  </w:pPr>
                </w:p>
              </w:tc>
              <w:tc>
                <w:tcPr>
                  <w:tcW w:w="0" w:type="auto"/>
                  <w:vAlign w:val="center"/>
                  <w:hideMark/>
                </w:tcPr>
                <w:p w14:paraId="3CF071F5" w14:textId="77777777" w:rsidR="009472FF" w:rsidRPr="004E5730" w:rsidRDefault="009472FF" w:rsidP="009472FF">
                  <w:pPr>
                    <w:widowControl/>
                    <w:autoSpaceDE/>
                    <w:autoSpaceDN/>
                    <w:rPr>
                      <w:rFonts w:ascii="Garamond" w:hAnsi="Garamond"/>
                      <w:sz w:val="24"/>
                      <w:szCs w:val="24"/>
                    </w:rPr>
                  </w:pPr>
                </w:p>
              </w:tc>
            </w:tr>
          </w:tbl>
          <w:p w14:paraId="7FCA7B69" w14:textId="77777777" w:rsidR="009472FF" w:rsidRPr="004E5730" w:rsidRDefault="009472FF" w:rsidP="009472FF">
            <w:pPr>
              <w:widowControl/>
              <w:autoSpaceDE/>
              <w:autoSpaceDN/>
              <w:rPr>
                <w:rFonts w:ascii="Garamond" w:hAnsi="Garamond"/>
                <w:sz w:val="24"/>
                <w:szCs w:val="24"/>
              </w:rPr>
            </w:pPr>
          </w:p>
        </w:tc>
      </w:tr>
      <w:tr w:rsidR="009472FF" w:rsidRPr="004E5730" w14:paraId="7C0FE1C6" w14:textId="77777777" w:rsidTr="009472F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329"/>
            </w:tblGrid>
            <w:tr w:rsidR="009472FF" w:rsidRPr="004E5730" w14:paraId="3F702DDC" w14:textId="77777777">
              <w:trPr>
                <w:tblCellSpacing w:w="15" w:type="dxa"/>
              </w:trPr>
              <w:tc>
                <w:tcPr>
                  <w:tcW w:w="0" w:type="auto"/>
                  <w:vAlign w:val="center"/>
                  <w:hideMark/>
                </w:tcPr>
                <w:p w14:paraId="4D1CEB08" w14:textId="77777777" w:rsidR="009472FF" w:rsidRPr="004E5730" w:rsidRDefault="009472FF" w:rsidP="009472FF">
                  <w:pPr>
                    <w:widowControl/>
                    <w:autoSpaceDE/>
                    <w:autoSpaceDN/>
                    <w:rPr>
                      <w:rFonts w:ascii="Garamond" w:hAnsi="Garamond"/>
                      <w:sz w:val="24"/>
                      <w:szCs w:val="24"/>
                    </w:rPr>
                  </w:pPr>
                </w:p>
              </w:tc>
              <w:tc>
                <w:tcPr>
                  <w:tcW w:w="0" w:type="auto"/>
                  <w:vAlign w:val="center"/>
                  <w:hideMark/>
                </w:tcPr>
                <w:p w14:paraId="7C0FDCD8" w14:textId="77777777" w:rsidR="009472FF" w:rsidRPr="004E5730" w:rsidRDefault="009472FF" w:rsidP="009472FF">
                  <w:pPr>
                    <w:widowControl/>
                    <w:autoSpaceDE/>
                    <w:autoSpaceDN/>
                    <w:rPr>
                      <w:rFonts w:ascii="Garamond" w:hAnsi="Garamond"/>
                      <w:sz w:val="24"/>
                      <w:szCs w:val="24"/>
                    </w:rPr>
                  </w:pPr>
                  <w:r w:rsidRPr="004E5730">
                    <w:rPr>
                      <w:rFonts w:ascii="Garamond" w:hAnsi="Garamond"/>
                      <w:sz w:val="24"/>
                      <w:szCs w:val="24"/>
                    </w:rPr>
                    <w:t xml:space="preserve">(e) </w:t>
                  </w:r>
                  <w:bookmarkStart w:id="0" w:name="_Hlk60058966"/>
                  <w:r w:rsidRPr="004E5730">
                    <w:rPr>
                      <w:rFonts w:ascii="Garamond" w:hAnsi="Garamond"/>
                      <w:sz w:val="24"/>
                      <w:szCs w:val="24"/>
                    </w:rPr>
                    <w:t>with or without her consent when she is under sixteen years of age, unless the woman Is his wife who is over twelve years of age and is not judicially separated from the man.</w:t>
                  </w:r>
                </w:p>
                <w:bookmarkEnd w:id="0"/>
                <w:p w14:paraId="6BDDA9AA" w14:textId="77777777" w:rsidR="00A361B0" w:rsidRPr="004E5730" w:rsidRDefault="00A361B0" w:rsidP="009472FF">
                  <w:pPr>
                    <w:widowControl/>
                    <w:autoSpaceDE/>
                    <w:autoSpaceDN/>
                    <w:rPr>
                      <w:rFonts w:ascii="Garamond" w:hAnsi="Garamond"/>
                      <w:sz w:val="24"/>
                      <w:szCs w:val="24"/>
                    </w:rPr>
                  </w:pPr>
                </w:p>
                <w:p w14:paraId="7A1EE716" w14:textId="61F0BF09" w:rsidR="007A3779" w:rsidRPr="004E5730" w:rsidRDefault="00A361B0" w:rsidP="009472FF">
                  <w:pPr>
                    <w:widowControl/>
                    <w:autoSpaceDE/>
                    <w:autoSpaceDN/>
                    <w:rPr>
                      <w:rFonts w:ascii="Garamond" w:hAnsi="Garamond"/>
                      <w:sz w:val="24"/>
                      <w:szCs w:val="24"/>
                    </w:rPr>
                  </w:pPr>
                  <w:r w:rsidRPr="004E5730">
                    <w:rPr>
                      <w:rFonts w:ascii="Garamond" w:hAnsi="Garamond"/>
                      <w:sz w:val="24"/>
                      <w:szCs w:val="24"/>
                    </w:rPr>
                    <w:t>‘Explanation- (</w:t>
                  </w:r>
                  <w:proofErr w:type="spellStart"/>
                  <w:r w:rsidRPr="004E5730">
                    <w:rPr>
                      <w:rFonts w:ascii="Garamond" w:hAnsi="Garamond"/>
                      <w:sz w:val="24"/>
                      <w:szCs w:val="24"/>
                    </w:rPr>
                    <w:t>i</w:t>
                  </w:r>
                  <w:proofErr w:type="spellEnd"/>
                  <w:r w:rsidRPr="004E5730">
                    <w:rPr>
                      <w:rFonts w:ascii="Garamond" w:hAnsi="Garamond"/>
                      <w:sz w:val="24"/>
                      <w:szCs w:val="24"/>
                    </w:rPr>
                    <w:t xml:space="preserve">)Penetration is sufficient to constitute the sexual intercourse necessary to the offence of rape; (ii)Evidence of resistance such as physical injuries to the body </w:t>
                  </w:r>
                  <w:proofErr w:type="spellStart"/>
                  <w:r w:rsidRPr="004E5730">
                    <w:rPr>
                      <w:rFonts w:ascii="Garamond" w:hAnsi="Garamond"/>
                      <w:sz w:val="24"/>
                      <w:szCs w:val="24"/>
                    </w:rPr>
                    <w:t>os</w:t>
                  </w:r>
                  <w:proofErr w:type="spellEnd"/>
                  <w:r w:rsidRPr="004E5730">
                    <w:rPr>
                      <w:rFonts w:ascii="Garamond" w:hAnsi="Garamond"/>
                      <w:sz w:val="24"/>
                      <w:szCs w:val="24"/>
                    </w:rPr>
                    <w:t xml:space="preserve"> not essential to prove that sexual intercourse took place without consent</w:t>
                  </w:r>
                </w:p>
                <w:p w14:paraId="17500A66" w14:textId="77777777" w:rsidR="00A361B0" w:rsidRPr="004E5730" w:rsidRDefault="00A361B0" w:rsidP="007A3779">
                  <w:pPr>
                    <w:widowControl/>
                    <w:autoSpaceDE/>
                    <w:autoSpaceDN/>
                    <w:rPr>
                      <w:rFonts w:ascii="Garamond" w:hAnsi="Garamond"/>
                      <w:b/>
                      <w:bCs/>
                      <w:sz w:val="24"/>
                      <w:szCs w:val="24"/>
                    </w:rPr>
                  </w:pPr>
                </w:p>
                <w:p w14:paraId="100618F7" w14:textId="31C2C017" w:rsidR="007A3779" w:rsidRPr="004E5730" w:rsidRDefault="007A3779" w:rsidP="007A3779">
                  <w:pPr>
                    <w:widowControl/>
                    <w:autoSpaceDE/>
                    <w:autoSpaceDN/>
                    <w:rPr>
                      <w:rFonts w:ascii="Garamond" w:hAnsi="Garamond"/>
                      <w:b/>
                      <w:bCs/>
                      <w:sz w:val="24"/>
                      <w:szCs w:val="24"/>
                    </w:rPr>
                  </w:pPr>
                  <w:r w:rsidRPr="004E5730">
                    <w:rPr>
                      <w:rFonts w:ascii="Garamond" w:hAnsi="Garamond"/>
                      <w:b/>
                      <w:bCs/>
                      <w:sz w:val="24"/>
                      <w:szCs w:val="24"/>
                    </w:rPr>
                    <w:t>364</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54"/>
                  </w:tblGrid>
                  <w:tr w:rsidR="007A3779" w:rsidRPr="004E5730" w14:paraId="3BDCE0DA" w14:textId="77777777" w:rsidTr="007A377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64"/>
                        </w:tblGrid>
                        <w:tr w:rsidR="007A3779" w:rsidRPr="004E5730" w14:paraId="5B4A84DA" w14:textId="77777777">
                          <w:trPr>
                            <w:tblCellSpacing w:w="15" w:type="dxa"/>
                          </w:trPr>
                          <w:tc>
                            <w:tcPr>
                              <w:tcW w:w="0" w:type="auto"/>
                              <w:vAlign w:val="center"/>
                              <w:hideMark/>
                            </w:tcPr>
                            <w:p w14:paraId="54F87919" w14:textId="2598D299" w:rsidR="007A3779" w:rsidRPr="004E5730" w:rsidRDefault="007A3779" w:rsidP="007A3779">
                              <w:pPr>
                                <w:widowControl/>
                                <w:autoSpaceDE/>
                                <w:autoSpaceDN/>
                                <w:rPr>
                                  <w:rFonts w:ascii="Garamond" w:hAnsi="Garamond"/>
                                  <w:sz w:val="24"/>
                                  <w:szCs w:val="24"/>
                                </w:rPr>
                              </w:pPr>
                            </w:p>
                          </w:tc>
                        </w:tr>
                        <w:tr w:rsidR="007A3779" w:rsidRPr="004E5730" w14:paraId="2D715FAE" w14:textId="777777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4993"/>
                              </w:tblGrid>
                              <w:tr w:rsidR="007A3779" w:rsidRPr="004E5730" w14:paraId="57F478AC" w14:textId="77777777">
                                <w:trPr>
                                  <w:tblCellSpacing w:w="15" w:type="dxa"/>
                                </w:trPr>
                                <w:tc>
                                  <w:tcPr>
                                    <w:tcW w:w="0" w:type="auto"/>
                                    <w:vAlign w:val="center"/>
                                    <w:hideMark/>
                                  </w:tcPr>
                                  <w:p w14:paraId="54D7980E" w14:textId="77777777" w:rsidR="007A3779" w:rsidRPr="004E5730" w:rsidRDefault="007A3779" w:rsidP="007A3779">
                                    <w:pPr>
                                      <w:widowControl/>
                                      <w:autoSpaceDE/>
                                      <w:autoSpaceDN/>
                                      <w:rPr>
                                        <w:rFonts w:ascii="Garamond" w:hAnsi="Garamond"/>
                                        <w:sz w:val="24"/>
                                        <w:szCs w:val="24"/>
                                      </w:rPr>
                                    </w:pPr>
                                  </w:p>
                                </w:tc>
                                <w:tc>
                                  <w:tcPr>
                                    <w:tcW w:w="0" w:type="auto"/>
                                    <w:vAlign w:val="center"/>
                                    <w:hideMark/>
                                  </w:tcPr>
                                  <w:p w14:paraId="6DF12A66" w14:textId="77777777" w:rsidR="007A3779" w:rsidRPr="004E5730" w:rsidRDefault="007A3779" w:rsidP="007A3779">
                                    <w:pPr>
                                      <w:widowControl/>
                                      <w:autoSpaceDE/>
                                      <w:autoSpaceDN/>
                                      <w:rPr>
                                        <w:rFonts w:ascii="Garamond" w:hAnsi="Garamond"/>
                                        <w:sz w:val="24"/>
                                        <w:szCs w:val="24"/>
                                      </w:rPr>
                                    </w:pPr>
                                    <w:r w:rsidRPr="004E5730">
                                      <w:rPr>
                                        <w:rFonts w:ascii="Garamond" w:hAnsi="Garamond"/>
                                        <w:sz w:val="24"/>
                                        <w:szCs w:val="24"/>
                                      </w:rPr>
                                      <w:t xml:space="preserve">(1) Whoever commits rape shall, except, in the cases provided for in subsections (2) and (3), be punished with rigorous Imprisonment for a term not </w:t>
                                    </w:r>
                                    <w:proofErr w:type="spellStart"/>
                                    <w:r w:rsidRPr="004E5730">
                                      <w:rPr>
                                        <w:rFonts w:ascii="Garamond" w:hAnsi="Garamond"/>
                                        <w:sz w:val="24"/>
                                        <w:szCs w:val="24"/>
                                      </w:rPr>
                                      <w:t>leas</w:t>
                                    </w:r>
                                    <w:proofErr w:type="spellEnd"/>
                                    <w:r w:rsidRPr="004E5730">
                                      <w:rPr>
                                        <w:rFonts w:ascii="Garamond" w:hAnsi="Garamond"/>
                                        <w:sz w:val="24"/>
                                        <w:szCs w:val="24"/>
                                      </w:rPr>
                                      <w:t xml:space="preserve"> than seven years and not exceeding twenty years and with fine, and shall in addition be ordered to pay compensation of an amount determined by court, to the person in respect of whom the offence was committed for the injuries caused to each person.</w:t>
                                    </w:r>
                                  </w:p>
                                </w:tc>
                              </w:tr>
                              <w:tr w:rsidR="007A3779" w:rsidRPr="004E5730" w14:paraId="367E3B7F" w14:textId="77777777">
                                <w:trPr>
                                  <w:tblCellSpacing w:w="15" w:type="dxa"/>
                                </w:trPr>
                                <w:tc>
                                  <w:tcPr>
                                    <w:tcW w:w="0" w:type="auto"/>
                                    <w:vAlign w:val="center"/>
                                    <w:hideMark/>
                                  </w:tcPr>
                                  <w:p w14:paraId="58C654CC" w14:textId="77777777" w:rsidR="007A3779" w:rsidRPr="004E5730" w:rsidRDefault="007A3779" w:rsidP="007A3779">
                                    <w:pPr>
                                      <w:widowControl/>
                                      <w:autoSpaceDE/>
                                      <w:autoSpaceDN/>
                                      <w:rPr>
                                        <w:rFonts w:ascii="Garamond" w:hAnsi="Garamond"/>
                                        <w:sz w:val="24"/>
                                        <w:szCs w:val="24"/>
                                      </w:rPr>
                                    </w:pPr>
                                  </w:p>
                                </w:tc>
                                <w:tc>
                                  <w:tcPr>
                                    <w:tcW w:w="0" w:type="auto"/>
                                    <w:vAlign w:val="center"/>
                                    <w:hideMark/>
                                  </w:tcPr>
                                  <w:p w14:paraId="4BAFE8AE" w14:textId="77777777" w:rsidR="007A3779" w:rsidRPr="004E5730" w:rsidRDefault="007A3779" w:rsidP="007A3779">
                                    <w:pPr>
                                      <w:widowControl/>
                                      <w:autoSpaceDE/>
                                      <w:autoSpaceDN/>
                                      <w:rPr>
                                        <w:rFonts w:ascii="Garamond" w:hAnsi="Garamond"/>
                                        <w:sz w:val="24"/>
                                        <w:szCs w:val="24"/>
                                      </w:rPr>
                                    </w:pPr>
                                  </w:p>
                                </w:tc>
                              </w:tr>
                            </w:tbl>
                            <w:p w14:paraId="23BD3A46" w14:textId="77777777" w:rsidR="007A3779" w:rsidRPr="004E5730" w:rsidRDefault="007A3779" w:rsidP="007A3779">
                              <w:pPr>
                                <w:widowControl/>
                                <w:autoSpaceDE/>
                                <w:autoSpaceDN/>
                                <w:rPr>
                                  <w:rFonts w:ascii="Garamond" w:hAnsi="Garamond"/>
                                  <w:sz w:val="24"/>
                                  <w:szCs w:val="24"/>
                                </w:rPr>
                              </w:pPr>
                            </w:p>
                          </w:tc>
                        </w:tr>
                        <w:tr w:rsidR="007A3779" w:rsidRPr="004E5730" w14:paraId="7A75C5AC" w14:textId="777777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4993"/>
                              </w:tblGrid>
                              <w:tr w:rsidR="007A3779" w:rsidRPr="004E5730" w14:paraId="2D591812" w14:textId="77777777">
                                <w:trPr>
                                  <w:tblCellSpacing w:w="15" w:type="dxa"/>
                                </w:trPr>
                                <w:tc>
                                  <w:tcPr>
                                    <w:tcW w:w="0" w:type="auto"/>
                                    <w:vAlign w:val="center"/>
                                    <w:hideMark/>
                                  </w:tcPr>
                                  <w:p w14:paraId="71705E4A" w14:textId="77777777" w:rsidR="007A3779" w:rsidRPr="004E5730" w:rsidRDefault="007A3779" w:rsidP="007A3779">
                                    <w:pPr>
                                      <w:widowControl/>
                                      <w:autoSpaceDE/>
                                      <w:autoSpaceDN/>
                                      <w:rPr>
                                        <w:rFonts w:ascii="Garamond" w:hAnsi="Garamond"/>
                                        <w:sz w:val="24"/>
                                        <w:szCs w:val="24"/>
                                      </w:rPr>
                                    </w:pPr>
                                  </w:p>
                                </w:tc>
                                <w:tc>
                                  <w:tcPr>
                                    <w:tcW w:w="0" w:type="auto"/>
                                    <w:vAlign w:val="center"/>
                                    <w:hideMark/>
                                  </w:tcPr>
                                  <w:p w14:paraId="7EDE330B" w14:textId="77777777" w:rsidR="007A3779" w:rsidRPr="004E5730" w:rsidRDefault="007A3779" w:rsidP="007A3779">
                                    <w:pPr>
                                      <w:widowControl/>
                                      <w:autoSpaceDE/>
                                      <w:autoSpaceDN/>
                                      <w:rPr>
                                        <w:rFonts w:ascii="Garamond" w:hAnsi="Garamond"/>
                                        <w:sz w:val="24"/>
                                        <w:szCs w:val="24"/>
                                      </w:rPr>
                                    </w:pPr>
                                    <w:r w:rsidRPr="004E5730">
                                      <w:rPr>
                                        <w:rFonts w:ascii="Garamond" w:hAnsi="Garamond"/>
                                        <w:sz w:val="24"/>
                                        <w:szCs w:val="24"/>
                                      </w:rPr>
                                      <w:t>(2) Whoever-</w:t>
                                    </w:r>
                                  </w:p>
                                </w:tc>
                              </w:tr>
                              <w:tr w:rsidR="007A3779" w:rsidRPr="004E5730" w14:paraId="6E8DB98D" w14:textId="77777777">
                                <w:trPr>
                                  <w:tblCellSpacing w:w="15" w:type="dxa"/>
                                </w:trPr>
                                <w:tc>
                                  <w:tcPr>
                                    <w:tcW w:w="0" w:type="auto"/>
                                    <w:vAlign w:val="center"/>
                                    <w:hideMark/>
                                  </w:tcPr>
                                  <w:p w14:paraId="4DFD33BE" w14:textId="77777777" w:rsidR="007A3779" w:rsidRPr="004E5730" w:rsidRDefault="007A3779" w:rsidP="007A3779">
                                    <w:pPr>
                                      <w:widowControl/>
                                      <w:autoSpaceDE/>
                                      <w:autoSpaceDN/>
                                      <w:rPr>
                                        <w:rFonts w:ascii="Garamond" w:hAnsi="Garamond"/>
                                        <w:sz w:val="24"/>
                                        <w:szCs w:val="24"/>
                                      </w:rPr>
                                    </w:pP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4837"/>
                                    </w:tblGrid>
                                    <w:tr w:rsidR="007A3779" w:rsidRPr="004E5730" w14:paraId="4550CC7B" w14:textId="77777777">
                                      <w:trPr>
                                        <w:tblCellSpacing w:w="15" w:type="dxa"/>
                                      </w:trPr>
                                      <w:tc>
                                        <w:tcPr>
                                          <w:tcW w:w="0" w:type="auto"/>
                                          <w:vAlign w:val="center"/>
                                          <w:hideMark/>
                                        </w:tcPr>
                                        <w:p w14:paraId="05B6EBA0" w14:textId="77777777" w:rsidR="007A3779" w:rsidRPr="004E5730" w:rsidRDefault="007A3779" w:rsidP="007A3779">
                                          <w:pPr>
                                            <w:widowControl/>
                                            <w:autoSpaceDE/>
                                            <w:autoSpaceDN/>
                                            <w:rPr>
                                              <w:rFonts w:ascii="Garamond" w:hAnsi="Garamond"/>
                                              <w:sz w:val="24"/>
                                              <w:szCs w:val="24"/>
                                            </w:rPr>
                                          </w:pPr>
                                        </w:p>
                                      </w:tc>
                                      <w:tc>
                                        <w:tcPr>
                                          <w:tcW w:w="0" w:type="auto"/>
                                          <w:vAlign w:val="center"/>
                                          <w:hideMark/>
                                        </w:tcPr>
                                        <w:p w14:paraId="557A064E" w14:textId="38E054CF" w:rsidR="007A3779" w:rsidRPr="004E5730" w:rsidRDefault="007A3779" w:rsidP="007A3779">
                                          <w:pPr>
                                            <w:widowControl/>
                                            <w:autoSpaceDE/>
                                            <w:autoSpaceDN/>
                                            <w:rPr>
                                              <w:rFonts w:ascii="Garamond" w:hAnsi="Garamond"/>
                                              <w:sz w:val="24"/>
                                              <w:szCs w:val="24"/>
                                            </w:rPr>
                                          </w:pPr>
                                          <w:r w:rsidRPr="004E5730">
                                            <w:rPr>
                                              <w:rFonts w:ascii="Garamond" w:hAnsi="Garamond"/>
                                              <w:sz w:val="24"/>
                                              <w:szCs w:val="24"/>
                                            </w:rPr>
                                            <w:t>(a) being a public officer or person in a position of authority, takes advantage of his official position, and commits rape on a woman in his official custody or wrongfully restrains and commits rape on a woman;</w:t>
                                          </w:r>
                                        </w:p>
                                      </w:tc>
                                    </w:tr>
                                  </w:tbl>
                                  <w:p w14:paraId="47C164F9" w14:textId="77777777" w:rsidR="007A3779" w:rsidRPr="004E5730" w:rsidRDefault="007A3779" w:rsidP="007A3779">
                                    <w:pPr>
                                      <w:widowControl/>
                                      <w:autoSpaceDE/>
                                      <w:autoSpaceDN/>
                                      <w:rPr>
                                        <w:rFonts w:ascii="Garamond" w:hAnsi="Garamond"/>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4837"/>
                                    </w:tblGrid>
                                    <w:tr w:rsidR="007A3779" w:rsidRPr="004E5730" w14:paraId="09B8C370" w14:textId="77777777">
                                      <w:trPr>
                                        <w:tblCellSpacing w:w="15" w:type="dxa"/>
                                      </w:trPr>
                                      <w:tc>
                                        <w:tcPr>
                                          <w:tcW w:w="0" w:type="auto"/>
                                          <w:vAlign w:val="center"/>
                                          <w:hideMark/>
                                        </w:tcPr>
                                        <w:p w14:paraId="614B7993" w14:textId="77777777" w:rsidR="007A3779" w:rsidRPr="004E5730" w:rsidRDefault="007A3779" w:rsidP="007A3779">
                                          <w:pPr>
                                            <w:widowControl/>
                                            <w:autoSpaceDE/>
                                            <w:autoSpaceDN/>
                                            <w:rPr>
                                              <w:rFonts w:ascii="Garamond" w:hAnsi="Garamond"/>
                                              <w:sz w:val="24"/>
                                              <w:szCs w:val="24"/>
                                            </w:rPr>
                                          </w:pPr>
                                        </w:p>
                                      </w:tc>
                                      <w:tc>
                                        <w:tcPr>
                                          <w:tcW w:w="0" w:type="auto"/>
                                          <w:vAlign w:val="center"/>
                                          <w:hideMark/>
                                        </w:tcPr>
                                        <w:p w14:paraId="2783E36E" w14:textId="77777777" w:rsidR="007A3779" w:rsidRPr="004E5730" w:rsidRDefault="007A3779" w:rsidP="007A3779">
                                          <w:pPr>
                                            <w:widowControl/>
                                            <w:autoSpaceDE/>
                                            <w:autoSpaceDN/>
                                            <w:rPr>
                                              <w:rFonts w:ascii="Garamond" w:hAnsi="Garamond"/>
                                              <w:sz w:val="24"/>
                                              <w:szCs w:val="24"/>
                                            </w:rPr>
                                          </w:pPr>
                                          <w:r w:rsidRPr="004E5730">
                                            <w:rPr>
                                              <w:rFonts w:ascii="Garamond" w:hAnsi="Garamond"/>
                                              <w:sz w:val="24"/>
                                              <w:szCs w:val="24"/>
                                            </w:rPr>
                                            <w:t xml:space="preserve">(b) being on the management, or on the staff of a remand home or other place of custody, established by or under law, or of a women's or children's institution, takes advantage of his position and commits rape on any woman in mate of such remand home, place of custody or </w:t>
                                          </w:r>
                                          <w:proofErr w:type="gramStart"/>
                                          <w:r w:rsidRPr="004E5730">
                                            <w:rPr>
                                              <w:rFonts w:ascii="Garamond" w:hAnsi="Garamond"/>
                                              <w:sz w:val="24"/>
                                              <w:szCs w:val="24"/>
                                            </w:rPr>
                                            <w:t>institution ;</w:t>
                                          </w:r>
                                          <w:proofErr w:type="gramEnd"/>
                                        </w:p>
                                      </w:tc>
                                    </w:tr>
                                  </w:tbl>
                                  <w:p w14:paraId="102E5650" w14:textId="77777777" w:rsidR="007A3779" w:rsidRPr="004E5730" w:rsidRDefault="007A3779" w:rsidP="007A3779">
                                    <w:pPr>
                                      <w:widowControl/>
                                      <w:autoSpaceDE/>
                                      <w:autoSpaceDN/>
                                      <w:rPr>
                                        <w:rFonts w:ascii="Garamond" w:hAnsi="Garamond"/>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
                                      <w:gridCol w:w="14829"/>
                                    </w:tblGrid>
                                    <w:tr w:rsidR="007A3779" w:rsidRPr="004E5730" w14:paraId="6630D3EF" w14:textId="77777777">
                                      <w:trPr>
                                        <w:tblCellSpacing w:w="15" w:type="dxa"/>
                                      </w:trPr>
                                      <w:tc>
                                        <w:tcPr>
                                          <w:tcW w:w="0" w:type="auto"/>
                                          <w:vAlign w:val="center"/>
                                          <w:hideMark/>
                                        </w:tcPr>
                                        <w:p w14:paraId="5CB1FE7F" w14:textId="77777777" w:rsidR="007A3779" w:rsidRPr="004E5730" w:rsidRDefault="007A3779" w:rsidP="007A3779">
                                          <w:pPr>
                                            <w:widowControl/>
                                            <w:autoSpaceDE/>
                                            <w:autoSpaceDN/>
                                            <w:rPr>
                                              <w:rFonts w:ascii="Garamond" w:hAnsi="Garamond"/>
                                              <w:sz w:val="24"/>
                                              <w:szCs w:val="24"/>
                                            </w:rPr>
                                          </w:pPr>
                                        </w:p>
                                      </w:tc>
                                      <w:tc>
                                        <w:tcPr>
                                          <w:tcW w:w="0" w:type="auto"/>
                                          <w:vAlign w:val="center"/>
                                          <w:hideMark/>
                                        </w:tcPr>
                                        <w:p w14:paraId="337D3A42" w14:textId="77777777" w:rsidR="007A3779" w:rsidRPr="004E5730" w:rsidRDefault="007A3779" w:rsidP="007A3779">
                                          <w:pPr>
                                            <w:widowControl/>
                                            <w:autoSpaceDE/>
                                            <w:autoSpaceDN/>
                                            <w:rPr>
                                              <w:rFonts w:ascii="Garamond" w:hAnsi="Garamond"/>
                                              <w:sz w:val="24"/>
                                              <w:szCs w:val="24"/>
                                            </w:rPr>
                                          </w:pPr>
                                          <w:r w:rsidRPr="004E5730">
                                            <w:rPr>
                                              <w:rFonts w:ascii="Garamond" w:hAnsi="Garamond"/>
                                              <w:sz w:val="24"/>
                                              <w:szCs w:val="24"/>
                                            </w:rPr>
                                            <w:t>(c) being on the management or staff of a hospital, takes advantage of his position and commits rape on a woman in that hospital;</w:t>
                                          </w:r>
                                        </w:p>
                                      </w:tc>
                                    </w:tr>
                                  </w:tbl>
                                  <w:p w14:paraId="7A3F6F7B" w14:textId="77777777" w:rsidR="007A3779" w:rsidRPr="004E5730" w:rsidRDefault="007A3779" w:rsidP="007A3779">
                                    <w:pPr>
                                      <w:widowControl/>
                                      <w:autoSpaceDE/>
                                      <w:autoSpaceDN/>
                                      <w:rPr>
                                        <w:rFonts w:ascii="Garamond" w:hAnsi="Garamond"/>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1"/>
                                      <w:gridCol w:w="14777"/>
                                    </w:tblGrid>
                                    <w:tr w:rsidR="007A3779" w:rsidRPr="004E5730" w14:paraId="18F954B3" w14:textId="77777777">
                                      <w:trPr>
                                        <w:tblCellSpacing w:w="15" w:type="dxa"/>
                                      </w:trPr>
                                      <w:tc>
                                        <w:tcPr>
                                          <w:tcW w:w="0" w:type="auto"/>
                                          <w:vAlign w:val="center"/>
                                          <w:hideMark/>
                                        </w:tcPr>
                                        <w:p w14:paraId="6EA4C4F5" w14:textId="77777777" w:rsidR="007A3779" w:rsidRPr="004E5730" w:rsidRDefault="007A3779" w:rsidP="007A3779">
                                          <w:pPr>
                                            <w:widowControl/>
                                            <w:autoSpaceDE/>
                                            <w:autoSpaceDN/>
                                            <w:rPr>
                                              <w:rFonts w:ascii="Garamond" w:hAnsi="Garamond"/>
                                              <w:sz w:val="24"/>
                                              <w:szCs w:val="24"/>
                                            </w:rPr>
                                          </w:pPr>
                                        </w:p>
                                      </w:tc>
                                      <w:tc>
                                        <w:tcPr>
                                          <w:tcW w:w="0" w:type="auto"/>
                                          <w:vAlign w:val="center"/>
                                          <w:hideMark/>
                                        </w:tcPr>
                                        <w:p w14:paraId="4224CDD6" w14:textId="77777777" w:rsidR="007A3779" w:rsidRPr="004E5730" w:rsidRDefault="007A3779" w:rsidP="007A3779">
                                          <w:pPr>
                                            <w:widowControl/>
                                            <w:autoSpaceDE/>
                                            <w:autoSpaceDN/>
                                            <w:rPr>
                                              <w:rFonts w:ascii="Garamond" w:hAnsi="Garamond"/>
                                              <w:sz w:val="24"/>
                                              <w:szCs w:val="24"/>
                                            </w:rPr>
                                          </w:pPr>
                                          <w:r w:rsidRPr="004E5730">
                                            <w:rPr>
                                              <w:rFonts w:ascii="Garamond" w:hAnsi="Garamond"/>
                                              <w:sz w:val="24"/>
                                              <w:szCs w:val="24"/>
                                            </w:rPr>
                                            <w:t>(d) commits rape on a woman knowing her to be pregnant;</w:t>
                                          </w:r>
                                        </w:p>
                                      </w:tc>
                                    </w:tr>
                                  </w:tbl>
                                  <w:p w14:paraId="30331538" w14:textId="77777777" w:rsidR="007A3779" w:rsidRPr="004E5730" w:rsidRDefault="007A3779" w:rsidP="007A3779">
                                    <w:pPr>
                                      <w:widowControl/>
                                      <w:autoSpaceDE/>
                                      <w:autoSpaceDN/>
                                      <w:rPr>
                                        <w:rFonts w:ascii="Garamond" w:hAnsi="Garamond"/>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1"/>
                                      <w:gridCol w:w="14777"/>
                                    </w:tblGrid>
                                    <w:tr w:rsidR="007A3779" w:rsidRPr="004E5730" w14:paraId="3355051E" w14:textId="77777777">
                                      <w:trPr>
                                        <w:tblCellSpacing w:w="15" w:type="dxa"/>
                                      </w:trPr>
                                      <w:tc>
                                        <w:tcPr>
                                          <w:tcW w:w="0" w:type="auto"/>
                                          <w:vAlign w:val="center"/>
                                          <w:hideMark/>
                                        </w:tcPr>
                                        <w:p w14:paraId="32C1D60B" w14:textId="77777777" w:rsidR="007A3779" w:rsidRPr="004E5730" w:rsidRDefault="007A3779" w:rsidP="007A3779">
                                          <w:pPr>
                                            <w:widowControl/>
                                            <w:autoSpaceDE/>
                                            <w:autoSpaceDN/>
                                            <w:rPr>
                                              <w:rFonts w:ascii="Garamond" w:hAnsi="Garamond"/>
                                              <w:sz w:val="24"/>
                                              <w:szCs w:val="24"/>
                                            </w:rPr>
                                          </w:pPr>
                                        </w:p>
                                      </w:tc>
                                      <w:tc>
                                        <w:tcPr>
                                          <w:tcW w:w="0" w:type="auto"/>
                                          <w:vAlign w:val="center"/>
                                          <w:hideMark/>
                                        </w:tcPr>
                                        <w:p w14:paraId="513D2F86" w14:textId="77777777" w:rsidR="007A3779" w:rsidRPr="004E5730" w:rsidRDefault="007A3779" w:rsidP="007A3779">
                                          <w:pPr>
                                            <w:widowControl/>
                                            <w:autoSpaceDE/>
                                            <w:autoSpaceDN/>
                                            <w:rPr>
                                              <w:rFonts w:ascii="Garamond" w:hAnsi="Garamond"/>
                                              <w:sz w:val="24"/>
                                              <w:szCs w:val="24"/>
                                            </w:rPr>
                                          </w:pPr>
                                          <w:r w:rsidRPr="004E5730">
                                            <w:rPr>
                                              <w:rFonts w:ascii="Garamond" w:hAnsi="Garamond"/>
                                              <w:sz w:val="24"/>
                                              <w:szCs w:val="24"/>
                                            </w:rPr>
                                            <w:t xml:space="preserve">(e) commits rape on a woman under eighteen years of </w:t>
                                          </w:r>
                                          <w:proofErr w:type="gramStart"/>
                                          <w:r w:rsidRPr="004E5730">
                                            <w:rPr>
                                              <w:rFonts w:ascii="Garamond" w:hAnsi="Garamond"/>
                                              <w:sz w:val="24"/>
                                              <w:szCs w:val="24"/>
                                            </w:rPr>
                                            <w:t>age ;</w:t>
                                          </w:r>
                                          <w:proofErr w:type="gramEnd"/>
                                        </w:p>
                                      </w:tc>
                                    </w:tr>
                                  </w:tbl>
                                  <w:p w14:paraId="5FB216C7" w14:textId="77777777" w:rsidR="007A3779" w:rsidRPr="004E5730" w:rsidRDefault="007A3779" w:rsidP="007A3779">
                                    <w:pPr>
                                      <w:widowControl/>
                                      <w:autoSpaceDE/>
                                      <w:autoSpaceDN/>
                                      <w:rPr>
                                        <w:rFonts w:ascii="Garamond" w:hAnsi="Garamond"/>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7"/>
                                      <w:gridCol w:w="14791"/>
                                    </w:tblGrid>
                                    <w:tr w:rsidR="007A3779" w:rsidRPr="004E5730" w14:paraId="659F70FD" w14:textId="77777777">
                                      <w:trPr>
                                        <w:tblCellSpacing w:w="15" w:type="dxa"/>
                                      </w:trPr>
                                      <w:tc>
                                        <w:tcPr>
                                          <w:tcW w:w="0" w:type="auto"/>
                                          <w:vAlign w:val="center"/>
                                          <w:hideMark/>
                                        </w:tcPr>
                                        <w:p w14:paraId="4E20CA0D" w14:textId="77777777" w:rsidR="007A3779" w:rsidRPr="004E5730" w:rsidRDefault="007A3779" w:rsidP="007A3779">
                                          <w:pPr>
                                            <w:widowControl/>
                                            <w:autoSpaceDE/>
                                            <w:autoSpaceDN/>
                                            <w:rPr>
                                              <w:rFonts w:ascii="Garamond" w:hAnsi="Garamond"/>
                                              <w:sz w:val="24"/>
                                              <w:szCs w:val="24"/>
                                            </w:rPr>
                                          </w:pPr>
                                        </w:p>
                                      </w:tc>
                                      <w:tc>
                                        <w:tcPr>
                                          <w:tcW w:w="0" w:type="auto"/>
                                          <w:vAlign w:val="center"/>
                                          <w:hideMark/>
                                        </w:tcPr>
                                        <w:p w14:paraId="5AF434EE" w14:textId="77777777" w:rsidR="007A3779" w:rsidRPr="004E5730" w:rsidRDefault="007A3779" w:rsidP="007A3779">
                                          <w:pPr>
                                            <w:widowControl/>
                                            <w:autoSpaceDE/>
                                            <w:autoSpaceDN/>
                                            <w:rPr>
                                              <w:rFonts w:ascii="Garamond" w:hAnsi="Garamond"/>
                                              <w:sz w:val="24"/>
                                              <w:szCs w:val="24"/>
                                            </w:rPr>
                                          </w:pPr>
                                          <w:r w:rsidRPr="004E5730">
                                            <w:rPr>
                                              <w:rFonts w:ascii="Garamond" w:hAnsi="Garamond"/>
                                              <w:sz w:val="24"/>
                                              <w:szCs w:val="24"/>
                                            </w:rPr>
                                            <w:t xml:space="preserve">(f) commits rape on a woman who is mentally or physically </w:t>
                                          </w:r>
                                          <w:proofErr w:type="gramStart"/>
                                          <w:r w:rsidRPr="004E5730">
                                            <w:rPr>
                                              <w:rFonts w:ascii="Garamond" w:hAnsi="Garamond"/>
                                              <w:sz w:val="24"/>
                                              <w:szCs w:val="24"/>
                                            </w:rPr>
                                            <w:t>disabled ;</w:t>
                                          </w:r>
                                          <w:proofErr w:type="gramEnd"/>
                                        </w:p>
                                      </w:tc>
                                    </w:tr>
                                  </w:tbl>
                                  <w:p w14:paraId="30BE94A5" w14:textId="77777777" w:rsidR="007A3779" w:rsidRPr="004E5730" w:rsidRDefault="007A3779" w:rsidP="007A3779">
                                    <w:pPr>
                                      <w:widowControl/>
                                      <w:autoSpaceDE/>
                                      <w:autoSpaceDN/>
                                      <w:rPr>
                                        <w:rFonts w:ascii="Garamond" w:hAnsi="Garamond"/>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9"/>
                                      <w:gridCol w:w="14629"/>
                                    </w:tblGrid>
                                    <w:tr w:rsidR="007A3779" w:rsidRPr="004E5730" w14:paraId="2371075E" w14:textId="77777777">
                                      <w:trPr>
                                        <w:tblCellSpacing w:w="15" w:type="dxa"/>
                                      </w:trPr>
                                      <w:tc>
                                        <w:tcPr>
                                          <w:tcW w:w="0" w:type="auto"/>
                                          <w:vAlign w:val="center"/>
                                          <w:hideMark/>
                                        </w:tcPr>
                                        <w:p w14:paraId="1A5945A7" w14:textId="77777777" w:rsidR="007A3779" w:rsidRPr="004E5730" w:rsidRDefault="007A3779" w:rsidP="007A3779">
                                          <w:pPr>
                                            <w:widowControl/>
                                            <w:autoSpaceDE/>
                                            <w:autoSpaceDN/>
                                            <w:rPr>
                                              <w:rFonts w:ascii="Garamond" w:hAnsi="Garamond"/>
                                              <w:sz w:val="24"/>
                                              <w:szCs w:val="24"/>
                                            </w:rPr>
                                          </w:pPr>
                                        </w:p>
                                      </w:tc>
                                      <w:tc>
                                        <w:tcPr>
                                          <w:tcW w:w="0" w:type="auto"/>
                                          <w:vAlign w:val="center"/>
                                          <w:hideMark/>
                                        </w:tcPr>
                                        <w:p w14:paraId="6DD1C49F" w14:textId="77777777" w:rsidR="007A3779" w:rsidRPr="004E5730" w:rsidRDefault="007A3779" w:rsidP="007A3779">
                                          <w:pPr>
                                            <w:widowControl/>
                                            <w:autoSpaceDE/>
                                            <w:autoSpaceDN/>
                                            <w:rPr>
                                              <w:rFonts w:ascii="Garamond" w:hAnsi="Garamond"/>
                                              <w:sz w:val="24"/>
                                              <w:szCs w:val="24"/>
                                            </w:rPr>
                                          </w:pPr>
                                          <w:r w:rsidRPr="004E5730">
                                            <w:rPr>
                                              <w:rFonts w:ascii="Garamond" w:hAnsi="Garamond"/>
                                              <w:sz w:val="24"/>
                                              <w:szCs w:val="24"/>
                                            </w:rPr>
                                            <w:t>(g) commits gang rape,</w:t>
                                          </w:r>
                                        </w:p>
                                      </w:tc>
                                    </w:tr>
                                  </w:tbl>
                                  <w:p w14:paraId="42346183" w14:textId="77777777" w:rsidR="007A3779" w:rsidRPr="004E5730" w:rsidRDefault="007A3779" w:rsidP="007A3779">
                                    <w:pPr>
                                      <w:widowControl/>
                                      <w:autoSpaceDE/>
                                      <w:autoSpaceDN/>
                                      <w:rPr>
                                        <w:rFonts w:ascii="Garamond" w:hAnsi="Garamond"/>
                                        <w:sz w:val="24"/>
                                        <w:szCs w:val="24"/>
                                      </w:rPr>
                                    </w:pPr>
                                  </w:p>
                                </w:tc>
                              </w:tr>
                            </w:tbl>
                            <w:p w14:paraId="4E1443B1" w14:textId="77777777" w:rsidR="007A3779" w:rsidRPr="004E5730" w:rsidRDefault="007A3779" w:rsidP="007A3779">
                              <w:pPr>
                                <w:widowControl/>
                                <w:autoSpaceDE/>
                                <w:autoSpaceDN/>
                                <w:rPr>
                                  <w:rFonts w:ascii="Garamond" w:hAnsi="Garamond"/>
                                  <w:sz w:val="24"/>
                                  <w:szCs w:val="24"/>
                                </w:rPr>
                              </w:pPr>
                            </w:p>
                          </w:tc>
                        </w:tr>
                        <w:tr w:rsidR="007A3779" w:rsidRPr="004E5730" w14:paraId="428376D8" w14:textId="777777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4993"/>
                              </w:tblGrid>
                              <w:tr w:rsidR="007A3779" w:rsidRPr="004E5730" w14:paraId="540EB6A4" w14:textId="77777777">
                                <w:trPr>
                                  <w:tblCellSpacing w:w="15" w:type="dxa"/>
                                </w:trPr>
                                <w:tc>
                                  <w:tcPr>
                                    <w:tcW w:w="0" w:type="auto"/>
                                    <w:vAlign w:val="center"/>
                                    <w:hideMark/>
                                  </w:tcPr>
                                  <w:p w14:paraId="132D58AA" w14:textId="77777777" w:rsidR="007A3779" w:rsidRPr="004E5730" w:rsidRDefault="007A3779" w:rsidP="007A3779">
                                    <w:pPr>
                                      <w:widowControl/>
                                      <w:autoSpaceDE/>
                                      <w:autoSpaceDN/>
                                      <w:rPr>
                                        <w:rFonts w:ascii="Garamond" w:hAnsi="Garamond"/>
                                        <w:sz w:val="24"/>
                                        <w:szCs w:val="24"/>
                                      </w:rPr>
                                    </w:pPr>
                                  </w:p>
                                </w:tc>
                                <w:tc>
                                  <w:tcPr>
                                    <w:tcW w:w="0" w:type="auto"/>
                                    <w:vAlign w:val="center"/>
                                    <w:hideMark/>
                                  </w:tcPr>
                                  <w:p w14:paraId="4DAF2AED" w14:textId="77777777" w:rsidR="007A3779" w:rsidRPr="004E5730" w:rsidRDefault="007A3779" w:rsidP="007A3779">
                                    <w:pPr>
                                      <w:widowControl/>
                                      <w:autoSpaceDE/>
                                      <w:autoSpaceDN/>
                                      <w:rPr>
                                        <w:rFonts w:ascii="Garamond" w:hAnsi="Garamond"/>
                                        <w:sz w:val="24"/>
                                        <w:szCs w:val="24"/>
                                      </w:rPr>
                                    </w:pPr>
                                    <w:r w:rsidRPr="004E5730">
                                      <w:rPr>
                                        <w:rFonts w:ascii="Garamond" w:hAnsi="Garamond"/>
                                        <w:sz w:val="24"/>
                                        <w:szCs w:val="24"/>
                                      </w:rPr>
                                      <w:t>(3) Whoever commits rape on a woman under sixteen years of age and the woman stands towards the man in any of the degrees of relationships enumerated in lection 364A shall on conviction be punished with rigorous imprisonment, for a term not less than fifteen years and not exceeding twenty years and with fine.</w:t>
                                    </w:r>
                                  </w:p>
                                </w:tc>
                              </w:tr>
                              <w:tr w:rsidR="007A3779" w:rsidRPr="004E5730" w14:paraId="618CC8B9" w14:textId="77777777">
                                <w:trPr>
                                  <w:tblCellSpacing w:w="15" w:type="dxa"/>
                                </w:trPr>
                                <w:tc>
                                  <w:tcPr>
                                    <w:tcW w:w="0" w:type="auto"/>
                                    <w:vAlign w:val="center"/>
                                    <w:hideMark/>
                                  </w:tcPr>
                                  <w:p w14:paraId="538184AC" w14:textId="77777777" w:rsidR="007A3779" w:rsidRPr="004E5730" w:rsidRDefault="007A3779" w:rsidP="007A3779">
                                    <w:pPr>
                                      <w:widowControl/>
                                      <w:autoSpaceDE/>
                                      <w:autoSpaceDN/>
                                      <w:rPr>
                                        <w:rFonts w:ascii="Garamond" w:hAnsi="Garamond"/>
                                        <w:sz w:val="24"/>
                                        <w:szCs w:val="24"/>
                                      </w:rPr>
                                    </w:pPr>
                                  </w:p>
                                </w:tc>
                                <w:tc>
                                  <w:tcPr>
                                    <w:tcW w:w="0" w:type="auto"/>
                                    <w:vAlign w:val="center"/>
                                    <w:hideMark/>
                                  </w:tcPr>
                                  <w:p w14:paraId="2ACBA52F" w14:textId="77777777" w:rsidR="007A3779" w:rsidRPr="004E5730" w:rsidRDefault="007A3779" w:rsidP="007A3779">
                                    <w:pPr>
                                      <w:widowControl/>
                                      <w:autoSpaceDE/>
                                      <w:autoSpaceDN/>
                                      <w:rPr>
                                        <w:rFonts w:ascii="Garamond" w:hAnsi="Garamond"/>
                                        <w:sz w:val="24"/>
                                        <w:szCs w:val="24"/>
                                      </w:rPr>
                                    </w:pPr>
                                  </w:p>
                                </w:tc>
                              </w:tr>
                            </w:tbl>
                            <w:p w14:paraId="70FD5A70" w14:textId="77777777" w:rsidR="007A3779" w:rsidRPr="004E5730" w:rsidRDefault="007A3779" w:rsidP="007A3779">
                              <w:pPr>
                                <w:widowControl/>
                                <w:autoSpaceDE/>
                                <w:autoSpaceDN/>
                                <w:rPr>
                                  <w:rFonts w:ascii="Garamond" w:hAnsi="Garamond"/>
                                  <w:sz w:val="24"/>
                                  <w:szCs w:val="24"/>
                                </w:rPr>
                              </w:pPr>
                            </w:p>
                          </w:tc>
                        </w:tr>
                        <w:tr w:rsidR="007A3779" w:rsidRPr="004E5730" w14:paraId="2B5AFB82" w14:textId="777777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4993"/>
                              </w:tblGrid>
                              <w:tr w:rsidR="007A3779" w:rsidRPr="004E5730" w14:paraId="10DA40FF" w14:textId="77777777">
                                <w:trPr>
                                  <w:tblCellSpacing w:w="15" w:type="dxa"/>
                                </w:trPr>
                                <w:tc>
                                  <w:tcPr>
                                    <w:tcW w:w="0" w:type="auto"/>
                                    <w:vAlign w:val="center"/>
                                    <w:hideMark/>
                                  </w:tcPr>
                                  <w:p w14:paraId="4873158F" w14:textId="77777777" w:rsidR="007A3779" w:rsidRPr="004E5730" w:rsidRDefault="007A3779" w:rsidP="007A3779">
                                    <w:pPr>
                                      <w:widowControl/>
                                      <w:autoSpaceDE/>
                                      <w:autoSpaceDN/>
                                      <w:rPr>
                                        <w:rFonts w:ascii="Garamond" w:hAnsi="Garamond"/>
                                        <w:sz w:val="24"/>
                                        <w:szCs w:val="24"/>
                                      </w:rPr>
                                    </w:pPr>
                                  </w:p>
                                </w:tc>
                                <w:tc>
                                  <w:tcPr>
                                    <w:tcW w:w="0" w:type="auto"/>
                                    <w:vAlign w:val="center"/>
                                    <w:hideMark/>
                                  </w:tcPr>
                                  <w:p w14:paraId="559513A1" w14:textId="77777777" w:rsidR="007A3779" w:rsidRPr="004E5730" w:rsidRDefault="007A3779" w:rsidP="007A3779">
                                    <w:pPr>
                                      <w:widowControl/>
                                      <w:autoSpaceDE/>
                                      <w:autoSpaceDN/>
                                      <w:rPr>
                                        <w:rFonts w:ascii="Garamond" w:hAnsi="Garamond"/>
                                        <w:sz w:val="24"/>
                                        <w:szCs w:val="24"/>
                                      </w:rPr>
                                    </w:pPr>
                                    <w:r w:rsidRPr="004E5730">
                                      <w:rPr>
                                        <w:rFonts w:ascii="Garamond" w:hAnsi="Garamond"/>
                                        <w:sz w:val="24"/>
                                        <w:szCs w:val="24"/>
                                      </w:rPr>
                                      <w:t xml:space="preserve">(4) Where any person fails to pay the </w:t>
                                    </w:r>
                                    <w:proofErr w:type="gramStart"/>
                                    <w:r w:rsidRPr="004E5730">
                                      <w:rPr>
                                        <w:rFonts w:ascii="Garamond" w:hAnsi="Garamond"/>
                                        <w:sz w:val="24"/>
                                        <w:szCs w:val="24"/>
                                      </w:rPr>
                                      <w:t>compensation</w:t>
                                    </w:r>
                                    <w:proofErr w:type="gramEnd"/>
                                    <w:r w:rsidRPr="004E5730">
                                      <w:rPr>
                                        <w:rFonts w:ascii="Garamond" w:hAnsi="Garamond"/>
                                        <w:sz w:val="24"/>
                                        <w:szCs w:val="24"/>
                                      </w:rPr>
                                      <w:t xml:space="preserve"> he is ordered to pay under subsection (1) or subsection (2), he shall, In addition to the imprisonment imposed on him under subsection (1) or subsection (2) be punished with a further term of imprisonment of either description for a term which may extend up to two years</w:t>
                                    </w:r>
                                  </w:p>
                                  <w:p w14:paraId="61B487D4" w14:textId="77777777" w:rsidR="007A3779" w:rsidRPr="004E5730" w:rsidRDefault="007A3779" w:rsidP="007A3779">
                                    <w:pPr>
                                      <w:widowControl/>
                                      <w:autoSpaceDE/>
                                      <w:autoSpaceDN/>
                                      <w:rPr>
                                        <w:rFonts w:ascii="Garamond" w:hAnsi="Garamond"/>
                                        <w:sz w:val="24"/>
                                        <w:szCs w:val="24"/>
                                      </w:rPr>
                                    </w:pPr>
                                  </w:p>
                                  <w:p w14:paraId="020EE7AB" w14:textId="097EE167" w:rsidR="007A3779" w:rsidRPr="004E5730" w:rsidRDefault="007A3779" w:rsidP="007A3779">
                                    <w:pPr>
                                      <w:widowControl/>
                                      <w:autoSpaceDE/>
                                      <w:autoSpaceDN/>
                                      <w:rPr>
                                        <w:rFonts w:ascii="Garamond" w:hAnsi="Garamond"/>
                                        <w:sz w:val="24"/>
                                        <w:szCs w:val="24"/>
                                      </w:rPr>
                                    </w:pPr>
                                    <w:r w:rsidRPr="004E5730">
                                      <w:rPr>
                                        <w:rFonts w:ascii="Garamond" w:hAnsi="Garamond"/>
                                        <w:sz w:val="24"/>
                                        <w:szCs w:val="24"/>
                                      </w:rPr>
                                      <w:t>Amendment 16 of 2006, provided an explanation that “injuries” includes psychological or mental trauma</w:t>
                                    </w:r>
                                  </w:p>
                                </w:tc>
                              </w:tr>
                            </w:tbl>
                            <w:p w14:paraId="1FFC411F" w14:textId="77777777" w:rsidR="007A3779" w:rsidRPr="004E5730" w:rsidRDefault="007A3779" w:rsidP="007A3779">
                              <w:pPr>
                                <w:widowControl/>
                                <w:autoSpaceDE/>
                                <w:autoSpaceDN/>
                                <w:rPr>
                                  <w:rFonts w:ascii="Garamond" w:hAnsi="Garamond"/>
                                  <w:sz w:val="24"/>
                                  <w:szCs w:val="24"/>
                                </w:rPr>
                              </w:pPr>
                            </w:p>
                          </w:tc>
                        </w:tr>
                      </w:tbl>
                      <w:p w14:paraId="5C6F7B5F" w14:textId="77777777" w:rsidR="007A3779" w:rsidRPr="004E5730" w:rsidRDefault="007A3779" w:rsidP="007A3779">
                        <w:pPr>
                          <w:widowControl/>
                          <w:autoSpaceDE/>
                          <w:autoSpaceDN/>
                          <w:rPr>
                            <w:rFonts w:ascii="Garamond" w:hAnsi="Garamond"/>
                            <w:sz w:val="24"/>
                            <w:szCs w:val="24"/>
                          </w:rPr>
                        </w:pPr>
                      </w:p>
                    </w:tc>
                  </w:tr>
                </w:tbl>
                <w:p w14:paraId="69716D04" w14:textId="079855C4" w:rsidR="007A3779" w:rsidRPr="004E5730" w:rsidRDefault="007A3779" w:rsidP="009472FF">
                  <w:pPr>
                    <w:widowControl/>
                    <w:autoSpaceDE/>
                    <w:autoSpaceDN/>
                    <w:rPr>
                      <w:rFonts w:ascii="Garamond" w:hAnsi="Garamond"/>
                      <w:sz w:val="24"/>
                      <w:szCs w:val="24"/>
                    </w:rPr>
                  </w:pPr>
                </w:p>
              </w:tc>
            </w:tr>
          </w:tbl>
          <w:p w14:paraId="4D9C30FB" w14:textId="77777777" w:rsidR="009472FF" w:rsidRPr="004E5730" w:rsidRDefault="009472FF" w:rsidP="009472FF">
            <w:pPr>
              <w:widowControl/>
              <w:autoSpaceDE/>
              <w:autoSpaceDN/>
              <w:rPr>
                <w:rFonts w:ascii="Garamond" w:hAnsi="Garamond"/>
                <w:sz w:val="24"/>
                <w:szCs w:val="24"/>
              </w:rPr>
            </w:pPr>
          </w:p>
        </w:tc>
      </w:tr>
    </w:tbl>
    <w:p w14:paraId="2C44282F" w14:textId="6D63023E" w:rsidR="009472FF" w:rsidRPr="004E5730" w:rsidRDefault="009472FF" w:rsidP="00E443A7">
      <w:pPr>
        <w:tabs>
          <w:tab w:val="left" w:pos="1353"/>
        </w:tabs>
        <w:spacing w:before="35" w:line="276" w:lineRule="auto"/>
        <w:ind w:right="688"/>
        <w:rPr>
          <w:rFonts w:ascii="Garamond" w:hAnsi="Garamond"/>
          <w:sz w:val="24"/>
          <w:szCs w:val="24"/>
        </w:rPr>
      </w:pPr>
    </w:p>
    <w:p w14:paraId="085F5CD7" w14:textId="054BECF1" w:rsidR="00E443A7" w:rsidRPr="004E5730" w:rsidRDefault="00E443A7" w:rsidP="00E443A7">
      <w:pPr>
        <w:tabs>
          <w:tab w:val="left" w:pos="1353"/>
        </w:tabs>
        <w:spacing w:before="35" w:line="276" w:lineRule="auto"/>
        <w:ind w:right="688"/>
        <w:rPr>
          <w:rFonts w:ascii="Garamond" w:hAnsi="Garamond"/>
          <w:b/>
          <w:bCs/>
          <w:sz w:val="24"/>
          <w:szCs w:val="24"/>
        </w:rPr>
      </w:pPr>
      <w:r w:rsidRPr="004E5730">
        <w:rPr>
          <w:rFonts w:ascii="Garamond" w:hAnsi="Garamond"/>
          <w:b/>
          <w:bCs/>
          <w:sz w:val="24"/>
          <w:szCs w:val="24"/>
        </w:rPr>
        <w:t>365B</w:t>
      </w:r>
    </w:p>
    <w:p w14:paraId="7E6A4793" w14:textId="1079773B" w:rsidR="00E443A7" w:rsidRPr="004E5730" w:rsidRDefault="00E443A7" w:rsidP="00E443A7">
      <w:pPr>
        <w:tabs>
          <w:tab w:val="left" w:pos="1353"/>
        </w:tabs>
        <w:spacing w:before="35" w:line="276" w:lineRule="auto"/>
        <w:ind w:right="688"/>
        <w:rPr>
          <w:rFonts w:ascii="Garamond" w:hAnsi="Garamond"/>
          <w:sz w:val="24"/>
          <w:szCs w:val="24"/>
        </w:rPr>
      </w:pPr>
      <w:r w:rsidRPr="004E5730">
        <w:rPr>
          <w:rFonts w:ascii="Garamond" w:hAnsi="Garamond"/>
          <w:sz w:val="24"/>
          <w:szCs w:val="24"/>
        </w:rPr>
        <w:t xml:space="preserve">(1) Grave sexual abuse is committed any person who, for sexual gratification, does any act, by the use of his genitals or any other part of the human body or any Instrument on any orifice or part of the body of any other person, being an act which does not amount to rape under section 363, in circumstances falling under any of the following descriptions, that is to say- (a) without the consent of the other person ; (b) with the consent of the other person where the consent has been obtained by use of force, threat, or intimidation or putting such other person in feat of death or of hurt or while such l other person was in unlawful detention; (c) with the consent of the other person where such consent has been obtained at a time the other person was of unsound mind or was in a state of intoxication induced by alcohol Of drugs. (2) Whoever- (a) commits grave sexual abuse shall be punished with rigorous imprisonment for a. term not less than seven years and not exceeding twenty years and with fine and shall also be ordered to pay compensation of an amount determined by court to the person In respect of whom the offence was committed for the injuries caused to such </w:t>
      </w:r>
      <w:proofErr w:type="gramStart"/>
      <w:r w:rsidRPr="004E5730">
        <w:rPr>
          <w:rFonts w:ascii="Garamond" w:hAnsi="Garamond"/>
          <w:sz w:val="24"/>
          <w:szCs w:val="24"/>
        </w:rPr>
        <w:t>person ;</w:t>
      </w:r>
      <w:proofErr w:type="gramEnd"/>
      <w:r w:rsidRPr="004E5730">
        <w:rPr>
          <w:rFonts w:ascii="Garamond" w:hAnsi="Garamond"/>
          <w:sz w:val="24"/>
          <w:szCs w:val="24"/>
        </w:rPr>
        <w:t xml:space="preserve"> (b) commits grave sexual abuse on. any person under eighteen years of age shall be punished with rigorous imprisonment for a term not less than ten years and not exceeding twenty years and with fine and shall also be ordered to pay compensation of an amount determined by court to the person. in respect of whom the offence was committed for the injuries caused to such person.".</w:t>
      </w:r>
    </w:p>
    <w:p w14:paraId="545F7F30" w14:textId="77777777" w:rsidR="00915094" w:rsidRPr="004E5730" w:rsidRDefault="00915094">
      <w:pPr>
        <w:pStyle w:val="BodyText"/>
        <w:spacing w:before="3"/>
        <w:rPr>
          <w:rFonts w:ascii="Garamond" w:hAnsi="Garamond"/>
          <w:sz w:val="24"/>
          <w:szCs w:val="24"/>
        </w:rPr>
      </w:pPr>
    </w:p>
    <w:p w14:paraId="6E9F3B03" w14:textId="77777777" w:rsidR="00915094" w:rsidRPr="004E5730" w:rsidRDefault="002D48DE">
      <w:pPr>
        <w:pStyle w:val="ListParagraph"/>
        <w:numPr>
          <w:ilvl w:val="0"/>
          <w:numId w:val="1"/>
        </w:numPr>
        <w:tabs>
          <w:tab w:val="left" w:pos="1352"/>
          <w:tab w:val="left" w:pos="1353"/>
        </w:tabs>
        <w:rPr>
          <w:rFonts w:ascii="Garamond" w:hAnsi="Garamond"/>
          <w:sz w:val="24"/>
          <w:szCs w:val="24"/>
        </w:rPr>
      </w:pPr>
      <w:r w:rsidRPr="004E5730">
        <w:rPr>
          <w:rFonts w:ascii="Garamond" w:hAnsi="Garamond"/>
          <w:sz w:val="24"/>
          <w:szCs w:val="24"/>
        </w:rPr>
        <w:t>Based on the wording of those provisions, is the provided definition of</w:t>
      </w:r>
      <w:r w:rsidRPr="004E5730">
        <w:rPr>
          <w:rFonts w:ascii="Garamond" w:hAnsi="Garamond"/>
          <w:spacing w:val="-12"/>
          <w:sz w:val="24"/>
          <w:szCs w:val="24"/>
        </w:rPr>
        <w:t xml:space="preserve"> </w:t>
      </w:r>
      <w:r w:rsidRPr="004E5730">
        <w:rPr>
          <w:rFonts w:ascii="Garamond" w:hAnsi="Garamond"/>
          <w:sz w:val="24"/>
          <w:szCs w:val="24"/>
        </w:rPr>
        <w:t>rape:</w:t>
      </w:r>
    </w:p>
    <w:p w14:paraId="6DA7D57A" w14:textId="6BB71C29" w:rsidR="00915094" w:rsidRPr="004E5730" w:rsidRDefault="002D48DE">
      <w:pPr>
        <w:pStyle w:val="ListParagraph"/>
        <w:numPr>
          <w:ilvl w:val="1"/>
          <w:numId w:val="1"/>
        </w:numPr>
        <w:tabs>
          <w:tab w:val="left" w:pos="2072"/>
          <w:tab w:val="left" w:pos="2073"/>
        </w:tabs>
        <w:spacing w:before="40"/>
        <w:rPr>
          <w:rFonts w:ascii="Garamond" w:hAnsi="Garamond"/>
          <w:sz w:val="24"/>
          <w:szCs w:val="24"/>
        </w:rPr>
      </w:pPr>
      <w:r w:rsidRPr="004E5730">
        <w:rPr>
          <w:rFonts w:ascii="Garamond" w:hAnsi="Garamond"/>
          <w:sz w:val="24"/>
          <w:szCs w:val="24"/>
        </w:rPr>
        <w:t>Gender specific, covering women only</w:t>
      </w:r>
      <w:r w:rsidR="00684DB4">
        <w:rPr>
          <w:rFonts w:ascii="Garamond" w:hAnsi="Garamond"/>
          <w:sz w:val="24"/>
          <w:szCs w:val="24"/>
        </w:rPr>
        <w:t>:</w:t>
      </w:r>
      <w:r w:rsidRPr="004E5730">
        <w:rPr>
          <w:rFonts w:ascii="Garamond" w:hAnsi="Garamond"/>
          <w:spacing w:val="13"/>
          <w:sz w:val="24"/>
          <w:szCs w:val="24"/>
        </w:rPr>
        <w:t xml:space="preserve"> </w:t>
      </w:r>
      <w:r w:rsidRPr="00684DB4">
        <w:rPr>
          <w:rFonts w:ascii="Garamond" w:hAnsi="Garamond"/>
          <w:b/>
          <w:bCs/>
          <w:sz w:val="24"/>
          <w:szCs w:val="24"/>
        </w:rPr>
        <w:t>YES</w:t>
      </w:r>
      <w:r w:rsidR="00A361B0" w:rsidRPr="00684DB4">
        <w:rPr>
          <w:rFonts w:ascii="Garamond" w:hAnsi="Garamond"/>
          <w:b/>
          <w:bCs/>
          <w:sz w:val="24"/>
          <w:szCs w:val="24"/>
        </w:rPr>
        <w:t>, it is very limiting and does not extend to men</w:t>
      </w:r>
      <w:r w:rsidR="00684DB4">
        <w:rPr>
          <w:rFonts w:ascii="Garamond" w:hAnsi="Garamond"/>
          <w:b/>
          <w:bCs/>
          <w:sz w:val="24"/>
          <w:szCs w:val="24"/>
        </w:rPr>
        <w:t xml:space="preserve"> as victims. Unclear to what degree extends to t</w:t>
      </w:r>
      <w:r w:rsidR="00A361B0" w:rsidRPr="00684DB4">
        <w:rPr>
          <w:rFonts w:ascii="Garamond" w:hAnsi="Garamond"/>
          <w:b/>
          <w:bCs/>
          <w:sz w:val="24"/>
          <w:szCs w:val="24"/>
        </w:rPr>
        <w:t>ransgender people as victims.</w:t>
      </w:r>
    </w:p>
    <w:p w14:paraId="5AB59F08" w14:textId="53C6BAD4" w:rsidR="00915094" w:rsidRPr="00684DB4" w:rsidRDefault="002D48DE">
      <w:pPr>
        <w:pStyle w:val="ListParagraph"/>
        <w:numPr>
          <w:ilvl w:val="1"/>
          <w:numId w:val="1"/>
        </w:numPr>
        <w:tabs>
          <w:tab w:val="left" w:pos="2072"/>
          <w:tab w:val="left" w:pos="2073"/>
        </w:tabs>
        <w:spacing w:before="35"/>
        <w:rPr>
          <w:rFonts w:ascii="Garamond" w:hAnsi="Garamond"/>
          <w:b/>
          <w:bCs/>
          <w:sz w:val="24"/>
          <w:szCs w:val="24"/>
        </w:rPr>
      </w:pPr>
      <w:r w:rsidRPr="004E5730">
        <w:rPr>
          <w:rFonts w:ascii="Garamond" w:hAnsi="Garamond"/>
          <w:sz w:val="24"/>
          <w:szCs w:val="24"/>
        </w:rPr>
        <w:t>Gender neutral, covering all persons</w:t>
      </w:r>
      <w:r w:rsidR="00684DB4">
        <w:rPr>
          <w:rFonts w:ascii="Garamond" w:hAnsi="Garamond"/>
          <w:sz w:val="24"/>
          <w:szCs w:val="24"/>
        </w:rPr>
        <w:t>:</w:t>
      </w:r>
      <w:r w:rsidRPr="004E5730">
        <w:rPr>
          <w:rFonts w:ascii="Garamond" w:hAnsi="Garamond"/>
          <w:spacing w:val="13"/>
          <w:sz w:val="24"/>
          <w:szCs w:val="24"/>
        </w:rPr>
        <w:t xml:space="preserve"> </w:t>
      </w:r>
      <w:r w:rsidRPr="00684DB4">
        <w:rPr>
          <w:rFonts w:ascii="Garamond" w:hAnsi="Garamond"/>
          <w:b/>
          <w:bCs/>
          <w:sz w:val="24"/>
          <w:szCs w:val="24"/>
        </w:rPr>
        <w:t>NO</w:t>
      </w:r>
      <w:r w:rsidR="00E443A7" w:rsidRPr="00684DB4">
        <w:rPr>
          <w:rFonts w:ascii="Garamond" w:hAnsi="Garamond"/>
          <w:b/>
          <w:bCs/>
          <w:sz w:val="24"/>
          <w:szCs w:val="24"/>
        </w:rPr>
        <w:t>, the definition of rape necessitates the offence to be committed by a male perpetrator on a female victim.</w:t>
      </w:r>
    </w:p>
    <w:p w14:paraId="04A2DD89" w14:textId="582544D2" w:rsidR="00915094" w:rsidRPr="004E5730" w:rsidRDefault="002D48DE">
      <w:pPr>
        <w:pStyle w:val="ListParagraph"/>
        <w:numPr>
          <w:ilvl w:val="1"/>
          <w:numId w:val="1"/>
        </w:numPr>
        <w:tabs>
          <w:tab w:val="left" w:pos="2072"/>
          <w:tab w:val="left" w:pos="2073"/>
        </w:tabs>
        <w:spacing w:before="40"/>
        <w:rPr>
          <w:rFonts w:ascii="Garamond" w:hAnsi="Garamond"/>
          <w:sz w:val="24"/>
          <w:szCs w:val="24"/>
        </w:rPr>
      </w:pPr>
      <w:r w:rsidRPr="004E5730">
        <w:rPr>
          <w:rFonts w:ascii="Garamond" w:hAnsi="Garamond"/>
          <w:sz w:val="24"/>
          <w:szCs w:val="24"/>
        </w:rPr>
        <w:t xml:space="preserve">Based on the lack </w:t>
      </w:r>
      <w:r w:rsidRPr="004E5730">
        <w:rPr>
          <w:rFonts w:ascii="Garamond" w:hAnsi="Garamond"/>
          <w:spacing w:val="-3"/>
          <w:sz w:val="24"/>
          <w:szCs w:val="24"/>
        </w:rPr>
        <w:t xml:space="preserve">of </w:t>
      </w:r>
      <w:r w:rsidRPr="004E5730">
        <w:rPr>
          <w:rFonts w:ascii="Garamond" w:hAnsi="Garamond"/>
          <w:sz w:val="24"/>
          <w:szCs w:val="24"/>
        </w:rPr>
        <w:t xml:space="preserve">consent </w:t>
      </w:r>
      <w:r w:rsidRPr="004E5730">
        <w:rPr>
          <w:rFonts w:ascii="Garamond" w:hAnsi="Garamond"/>
          <w:spacing w:val="-3"/>
          <w:sz w:val="24"/>
          <w:szCs w:val="24"/>
        </w:rPr>
        <w:t xml:space="preserve">of </w:t>
      </w:r>
      <w:r w:rsidRPr="004E5730">
        <w:rPr>
          <w:rFonts w:ascii="Garamond" w:hAnsi="Garamond"/>
          <w:sz w:val="24"/>
          <w:szCs w:val="24"/>
        </w:rPr>
        <w:t xml:space="preserve">victim </w:t>
      </w:r>
      <w:r w:rsidRPr="00684DB4">
        <w:rPr>
          <w:rFonts w:ascii="Garamond" w:hAnsi="Garamond"/>
          <w:b/>
          <w:bCs/>
          <w:sz w:val="24"/>
          <w:szCs w:val="24"/>
        </w:rPr>
        <w:t>NO</w:t>
      </w:r>
      <w:r w:rsidR="00684DB4">
        <w:rPr>
          <w:rFonts w:ascii="Garamond" w:hAnsi="Garamond"/>
          <w:b/>
          <w:bCs/>
          <w:sz w:val="24"/>
          <w:szCs w:val="24"/>
        </w:rPr>
        <w:t>T ONLY</w:t>
      </w:r>
      <w:r w:rsidR="007A3779" w:rsidRPr="00684DB4">
        <w:rPr>
          <w:rFonts w:ascii="Garamond" w:hAnsi="Garamond"/>
          <w:b/>
          <w:bCs/>
          <w:sz w:val="24"/>
          <w:szCs w:val="24"/>
        </w:rPr>
        <w:t xml:space="preserve"> – </w:t>
      </w:r>
      <w:r w:rsidR="00E443A7" w:rsidRPr="00684DB4">
        <w:rPr>
          <w:rFonts w:ascii="Garamond" w:hAnsi="Garamond"/>
          <w:b/>
          <w:bCs/>
          <w:sz w:val="24"/>
          <w:szCs w:val="24"/>
        </w:rPr>
        <w:t xml:space="preserve">the provisions </w:t>
      </w:r>
      <w:r w:rsidR="007A3779" w:rsidRPr="00684DB4">
        <w:rPr>
          <w:rFonts w:ascii="Garamond" w:hAnsi="Garamond"/>
          <w:b/>
          <w:bCs/>
          <w:sz w:val="24"/>
          <w:szCs w:val="24"/>
        </w:rPr>
        <w:t>give exceptions when consent has been given, where the offence of rape is still applicable</w:t>
      </w:r>
      <w:r w:rsidR="00684DB4" w:rsidRPr="00684DB4">
        <w:rPr>
          <w:rFonts w:ascii="Garamond" w:hAnsi="Garamond"/>
          <w:b/>
          <w:bCs/>
          <w:sz w:val="24"/>
          <w:szCs w:val="24"/>
        </w:rPr>
        <w:t xml:space="preserve"> (minor, consent </w:t>
      </w:r>
      <w:proofErr w:type="spellStart"/>
      <w:r w:rsidR="00684DB4" w:rsidRPr="00684DB4">
        <w:rPr>
          <w:rFonts w:ascii="Garamond" w:hAnsi="Garamond"/>
          <w:b/>
          <w:bCs/>
          <w:sz w:val="24"/>
          <w:szCs w:val="24"/>
        </w:rPr>
        <w:t>viced</w:t>
      </w:r>
      <w:proofErr w:type="spellEnd"/>
      <w:r w:rsidR="00684DB4" w:rsidRPr="00684DB4">
        <w:rPr>
          <w:rFonts w:ascii="Garamond" w:hAnsi="Garamond"/>
          <w:b/>
          <w:bCs/>
          <w:sz w:val="24"/>
          <w:szCs w:val="24"/>
        </w:rPr>
        <w:t xml:space="preserve"> by intoxication, unsound </w:t>
      </w:r>
      <w:proofErr w:type="gramStart"/>
      <w:r w:rsidR="00684DB4" w:rsidRPr="00684DB4">
        <w:rPr>
          <w:rFonts w:ascii="Garamond" w:hAnsi="Garamond"/>
          <w:b/>
          <w:bCs/>
          <w:sz w:val="24"/>
          <w:szCs w:val="24"/>
        </w:rPr>
        <w:t>mind</w:t>
      </w:r>
      <w:proofErr w:type="gramEnd"/>
      <w:r w:rsidR="00684DB4" w:rsidRPr="00684DB4">
        <w:rPr>
          <w:rFonts w:ascii="Garamond" w:hAnsi="Garamond"/>
          <w:b/>
          <w:bCs/>
          <w:sz w:val="24"/>
          <w:szCs w:val="24"/>
        </w:rPr>
        <w:t xml:space="preserve"> or mistaken identity) and seems to provide exception for lack of consent in marital context when there isn’t a judicial separation.</w:t>
      </w:r>
    </w:p>
    <w:p w14:paraId="77198C42" w14:textId="79179B57" w:rsidR="00915094" w:rsidRPr="004E5730" w:rsidRDefault="002D48DE">
      <w:pPr>
        <w:pStyle w:val="ListParagraph"/>
        <w:numPr>
          <w:ilvl w:val="1"/>
          <w:numId w:val="1"/>
        </w:numPr>
        <w:tabs>
          <w:tab w:val="left" w:pos="2072"/>
          <w:tab w:val="left" w:pos="2073"/>
        </w:tabs>
        <w:spacing w:before="35"/>
        <w:rPr>
          <w:rFonts w:ascii="Garamond" w:hAnsi="Garamond"/>
          <w:sz w:val="24"/>
          <w:szCs w:val="24"/>
        </w:rPr>
      </w:pPr>
      <w:r w:rsidRPr="004E5730">
        <w:rPr>
          <w:rFonts w:ascii="Garamond" w:hAnsi="Garamond"/>
          <w:sz w:val="24"/>
          <w:szCs w:val="24"/>
        </w:rPr>
        <w:t xml:space="preserve">Based on the use </w:t>
      </w:r>
      <w:r w:rsidRPr="004E5730">
        <w:rPr>
          <w:rFonts w:ascii="Garamond" w:hAnsi="Garamond"/>
          <w:spacing w:val="-3"/>
          <w:sz w:val="24"/>
          <w:szCs w:val="24"/>
        </w:rPr>
        <w:t xml:space="preserve">of </w:t>
      </w:r>
      <w:r w:rsidRPr="004E5730">
        <w:rPr>
          <w:rFonts w:ascii="Garamond" w:hAnsi="Garamond"/>
          <w:sz w:val="24"/>
          <w:szCs w:val="24"/>
        </w:rPr>
        <w:t xml:space="preserve">force </w:t>
      </w:r>
      <w:r w:rsidRPr="004E5730">
        <w:rPr>
          <w:rFonts w:ascii="Garamond" w:hAnsi="Garamond"/>
          <w:spacing w:val="-3"/>
          <w:sz w:val="24"/>
          <w:szCs w:val="24"/>
        </w:rPr>
        <w:t xml:space="preserve">or </w:t>
      </w:r>
      <w:r w:rsidRPr="004E5730">
        <w:rPr>
          <w:rFonts w:ascii="Garamond" w:hAnsi="Garamond"/>
          <w:sz w:val="24"/>
          <w:szCs w:val="24"/>
        </w:rPr>
        <w:t xml:space="preserve">threat </w:t>
      </w:r>
      <w:r w:rsidR="00085E69" w:rsidRPr="00684DB4">
        <w:rPr>
          <w:rFonts w:ascii="Garamond" w:hAnsi="Garamond"/>
          <w:b/>
          <w:bCs/>
          <w:sz w:val="24"/>
          <w:szCs w:val="24"/>
        </w:rPr>
        <w:t>NO</w:t>
      </w:r>
      <w:r w:rsidR="00085E69">
        <w:rPr>
          <w:rFonts w:ascii="Garamond" w:hAnsi="Garamond"/>
          <w:b/>
          <w:bCs/>
          <w:sz w:val="24"/>
          <w:szCs w:val="24"/>
        </w:rPr>
        <w:t>T ONLY</w:t>
      </w:r>
      <w:r w:rsidR="00085E69" w:rsidRPr="00684DB4">
        <w:rPr>
          <w:rFonts w:ascii="Garamond" w:hAnsi="Garamond"/>
          <w:b/>
          <w:bCs/>
          <w:sz w:val="24"/>
          <w:szCs w:val="24"/>
        </w:rPr>
        <w:t xml:space="preserve"> </w:t>
      </w:r>
      <w:r w:rsidR="00085E69">
        <w:rPr>
          <w:rFonts w:ascii="Garamond" w:hAnsi="Garamond"/>
          <w:b/>
          <w:bCs/>
          <w:sz w:val="24"/>
          <w:szCs w:val="24"/>
        </w:rPr>
        <w:t>– Age, state of mind, intoxication and mistaken identity are contemplated as rape without use of force</w:t>
      </w:r>
    </w:p>
    <w:p w14:paraId="2A26C8B9" w14:textId="7D819C7C" w:rsidR="00915094" w:rsidRPr="004E5730" w:rsidRDefault="002D48DE">
      <w:pPr>
        <w:pStyle w:val="ListParagraph"/>
        <w:numPr>
          <w:ilvl w:val="1"/>
          <w:numId w:val="1"/>
        </w:numPr>
        <w:tabs>
          <w:tab w:val="left" w:pos="2072"/>
          <w:tab w:val="left" w:pos="2073"/>
        </w:tabs>
        <w:spacing w:before="40"/>
        <w:rPr>
          <w:rFonts w:ascii="Garamond" w:hAnsi="Garamond"/>
          <w:sz w:val="24"/>
          <w:szCs w:val="24"/>
        </w:rPr>
      </w:pPr>
      <w:r w:rsidRPr="004E5730">
        <w:rPr>
          <w:rFonts w:ascii="Garamond" w:hAnsi="Garamond"/>
          <w:sz w:val="24"/>
          <w:szCs w:val="24"/>
        </w:rPr>
        <w:t xml:space="preserve">Some combination of the above. </w:t>
      </w:r>
      <w:proofErr w:type="gramStart"/>
      <w:r w:rsidRPr="00085E69">
        <w:rPr>
          <w:rFonts w:ascii="Garamond" w:hAnsi="Garamond"/>
          <w:b/>
          <w:bCs/>
          <w:spacing w:val="-3"/>
          <w:sz w:val="24"/>
          <w:szCs w:val="24"/>
        </w:rPr>
        <w:t>YES</w:t>
      </w:r>
      <w:proofErr w:type="gramEnd"/>
      <w:r w:rsidRPr="004E5730">
        <w:rPr>
          <w:rFonts w:ascii="Garamond" w:hAnsi="Garamond"/>
          <w:spacing w:val="-3"/>
          <w:sz w:val="24"/>
          <w:szCs w:val="24"/>
        </w:rPr>
        <w:t xml:space="preserve"> </w:t>
      </w:r>
      <w:r w:rsidRPr="004E5730">
        <w:rPr>
          <w:rFonts w:ascii="Garamond" w:hAnsi="Garamond"/>
          <w:sz w:val="24"/>
          <w:szCs w:val="24"/>
        </w:rPr>
        <w:t xml:space="preserve">If </w:t>
      </w:r>
      <w:r w:rsidRPr="004E5730">
        <w:rPr>
          <w:rFonts w:ascii="Garamond" w:hAnsi="Garamond"/>
          <w:spacing w:val="-3"/>
          <w:sz w:val="24"/>
          <w:szCs w:val="24"/>
        </w:rPr>
        <w:t xml:space="preserve">yes, </w:t>
      </w:r>
      <w:r w:rsidRPr="004E5730">
        <w:rPr>
          <w:rFonts w:ascii="Garamond" w:hAnsi="Garamond"/>
          <w:sz w:val="24"/>
          <w:szCs w:val="24"/>
        </w:rPr>
        <w:t>please</w:t>
      </w:r>
      <w:r w:rsidRPr="004E5730">
        <w:rPr>
          <w:rFonts w:ascii="Garamond" w:hAnsi="Garamond"/>
          <w:spacing w:val="7"/>
          <w:sz w:val="24"/>
          <w:szCs w:val="24"/>
        </w:rPr>
        <w:t xml:space="preserve"> </w:t>
      </w:r>
      <w:r w:rsidRPr="004E5730">
        <w:rPr>
          <w:rFonts w:ascii="Garamond" w:hAnsi="Garamond"/>
          <w:sz w:val="24"/>
          <w:szCs w:val="24"/>
        </w:rPr>
        <w:t>specify.</w:t>
      </w:r>
    </w:p>
    <w:p w14:paraId="705D2FDD" w14:textId="366134FC" w:rsidR="00A361B0" w:rsidRPr="004E5730" w:rsidRDefault="00A361B0" w:rsidP="00A361B0">
      <w:pPr>
        <w:pStyle w:val="ListParagraph"/>
        <w:tabs>
          <w:tab w:val="left" w:pos="2072"/>
          <w:tab w:val="left" w:pos="2073"/>
        </w:tabs>
        <w:spacing w:before="40"/>
        <w:ind w:left="2072" w:firstLine="0"/>
        <w:rPr>
          <w:rFonts w:ascii="Garamond" w:hAnsi="Garamond"/>
          <w:sz w:val="24"/>
          <w:szCs w:val="24"/>
        </w:rPr>
      </w:pPr>
      <w:r w:rsidRPr="00085E69">
        <w:rPr>
          <w:rFonts w:ascii="Garamond" w:hAnsi="Garamond"/>
          <w:b/>
          <w:bCs/>
          <w:sz w:val="24"/>
          <w:szCs w:val="24"/>
        </w:rPr>
        <w:t>The definitions give many provisos that the offence could be defined by</w:t>
      </w:r>
      <w:r w:rsidR="00E443A7" w:rsidRPr="00085E69">
        <w:rPr>
          <w:rFonts w:ascii="Garamond" w:hAnsi="Garamond"/>
          <w:b/>
          <w:bCs/>
          <w:sz w:val="24"/>
          <w:szCs w:val="24"/>
        </w:rPr>
        <w:t>, for instance when consent has been given, under duress</w:t>
      </w:r>
      <w:r w:rsidR="00085E69" w:rsidRPr="00085E69">
        <w:rPr>
          <w:rFonts w:ascii="Garamond" w:hAnsi="Garamond"/>
          <w:b/>
          <w:bCs/>
          <w:sz w:val="24"/>
          <w:szCs w:val="24"/>
        </w:rPr>
        <w:t>, under unsound state of mind, or when consent is not valid due to age</w:t>
      </w:r>
      <w:r w:rsidR="00E443A7" w:rsidRPr="004E5730">
        <w:rPr>
          <w:rFonts w:ascii="Garamond" w:hAnsi="Garamond"/>
          <w:sz w:val="24"/>
          <w:szCs w:val="24"/>
        </w:rPr>
        <w:t xml:space="preserve">. </w:t>
      </w:r>
      <w:r w:rsidRPr="004E5730">
        <w:rPr>
          <w:rFonts w:ascii="Garamond" w:hAnsi="Garamond"/>
          <w:sz w:val="24"/>
          <w:szCs w:val="24"/>
        </w:rPr>
        <w:t xml:space="preserve">  </w:t>
      </w:r>
    </w:p>
    <w:p w14:paraId="2CEF27B7" w14:textId="30AFA5C1" w:rsidR="00915094" w:rsidRPr="00085E69" w:rsidRDefault="002D48DE" w:rsidP="00356D53">
      <w:pPr>
        <w:pStyle w:val="ListParagraph"/>
        <w:numPr>
          <w:ilvl w:val="1"/>
          <w:numId w:val="1"/>
        </w:numPr>
        <w:tabs>
          <w:tab w:val="left" w:pos="2072"/>
          <w:tab w:val="left" w:pos="2073"/>
        </w:tabs>
        <w:spacing w:before="39"/>
        <w:rPr>
          <w:rFonts w:ascii="Garamond" w:hAnsi="Garamond"/>
          <w:b/>
          <w:bCs/>
          <w:sz w:val="24"/>
          <w:szCs w:val="24"/>
        </w:rPr>
      </w:pPr>
      <w:r w:rsidRPr="00085E69">
        <w:rPr>
          <w:rFonts w:ascii="Garamond" w:hAnsi="Garamond"/>
          <w:spacing w:val="-3"/>
          <w:sz w:val="24"/>
          <w:szCs w:val="24"/>
        </w:rPr>
        <w:t xml:space="preserve">Does </w:t>
      </w:r>
      <w:r w:rsidRPr="00085E69">
        <w:rPr>
          <w:rFonts w:ascii="Garamond" w:hAnsi="Garamond"/>
          <w:sz w:val="24"/>
          <w:szCs w:val="24"/>
        </w:rPr>
        <w:t xml:space="preserve">it cover only vaginal rape? </w:t>
      </w:r>
      <w:r w:rsidRPr="00085E69">
        <w:rPr>
          <w:rFonts w:ascii="Garamond" w:hAnsi="Garamond"/>
          <w:spacing w:val="-3"/>
          <w:sz w:val="24"/>
          <w:szCs w:val="24"/>
        </w:rPr>
        <w:t>YES</w:t>
      </w:r>
      <w:r w:rsidRPr="00085E69">
        <w:rPr>
          <w:rFonts w:ascii="Garamond" w:hAnsi="Garamond"/>
          <w:spacing w:val="20"/>
          <w:sz w:val="24"/>
          <w:szCs w:val="24"/>
        </w:rPr>
        <w:t xml:space="preserve"> </w:t>
      </w:r>
      <w:r w:rsidRPr="00085E69">
        <w:rPr>
          <w:rFonts w:ascii="Garamond" w:hAnsi="Garamond"/>
          <w:sz w:val="24"/>
          <w:szCs w:val="24"/>
        </w:rPr>
        <w:t>/NO</w:t>
      </w:r>
      <w:r w:rsidR="00A361B0" w:rsidRPr="00085E69">
        <w:rPr>
          <w:rFonts w:ascii="Garamond" w:hAnsi="Garamond"/>
          <w:sz w:val="24"/>
          <w:szCs w:val="24"/>
        </w:rPr>
        <w:t xml:space="preserve"> – </w:t>
      </w:r>
      <w:r w:rsidR="00085E69" w:rsidRPr="00085E69">
        <w:rPr>
          <w:rFonts w:ascii="Garamond" w:hAnsi="Garamond"/>
          <w:b/>
          <w:bCs/>
          <w:sz w:val="24"/>
          <w:szCs w:val="24"/>
        </w:rPr>
        <w:t>Unclear</w:t>
      </w:r>
      <w:r w:rsidR="00085E69" w:rsidRPr="00085E69">
        <w:rPr>
          <w:rFonts w:ascii="Garamond" w:hAnsi="Garamond"/>
          <w:sz w:val="24"/>
          <w:szCs w:val="24"/>
        </w:rPr>
        <w:t xml:space="preserve">. </w:t>
      </w:r>
      <w:r w:rsidR="00A361B0" w:rsidRPr="00085E69">
        <w:rPr>
          <w:rFonts w:ascii="Garamond" w:hAnsi="Garamond"/>
          <w:b/>
          <w:bCs/>
          <w:sz w:val="24"/>
          <w:szCs w:val="24"/>
        </w:rPr>
        <w:t xml:space="preserve">Though </w:t>
      </w:r>
      <w:r w:rsidR="00085E69" w:rsidRPr="00085E69">
        <w:rPr>
          <w:rFonts w:ascii="Garamond" w:hAnsi="Garamond"/>
          <w:b/>
          <w:bCs/>
          <w:sz w:val="24"/>
          <w:szCs w:val="24"/>
        </w:rPr>
        <w:t xml:space="preserve">the section does not specify that the penetration </w:t>
      </w:r>
      <w:proofErr w:type="gramStart"/>
      <w:r w:rsidR="00085E69" w:rsidRPr="00085E69">
        <w:rPr>
          <w:rFonts w:ascii="Garamond" w:hAnsi="Garamond"/>
          <w:b/>
          <w:bCs/>
          <w:sz w:val="24"/>
          <w:szCs w:val="24"/>
        </w:rPr>
        <w:t>has to</w:t>
      </w:r>
      <w:proofErr w:type="gramEnd"/>
      <w:r w:rsidR="00085E69" w:rsidRPr="00085E69">
        <w:rPr>
          <w:rFonts w:ascii="Garamond" w:hAnsi="Garamond"/>
          <w:b/>
          <w:bCs/>
          <w:sz w:val="24"/>
          <w:szCs w:val="24"/>
        </w:rPr>
        <w:t xml:space="preserve"> be vaginal this seems to be inf</w:t>
      </w:r>
      <w:r w:rsidR="00A361B0" w:rsidRPr="00085E69">
        <w:rPr>
          <w:rFonts w:ascii="Garamond" w:hAnsi="Garamond"/>
          <w:b/>
          <w:bCs/>
          <w:sz w:val="24"/>
          <w:szCs w:val="24"/>
        </w:rPr>
        <w:t xml:space="preserve">erred </w:t>
      </w:r>
      <w:r w:rsidR="00085E69" w:rsidRPr="00085E69">
        <w:rPr>
          <w:rFonts w:ascii="Garamond" w:hAnsi="Garamond"/>
          <w:b/>
          <w:bCs/>
          <w:sz w:val="24"/>
          <w:szCs w:val="24"/>
        </w:rPr>
        <w:t>by the reference to t</w:t>
      </w:r>
      <w:r w:rsidR="00A361B0" w:rsidRPr="00085E69">
        <w:rPr>
          <w:rFonts w:ascii="Garamond" w:hAnsi="Garamond"/>
          <w:b/>
          <w:bCs/>
          <w:sz w:val="24"/>
          <w:szCs w:val="24"/>
        </w:rPr>
        <w:t>he act of sexual intercourse between man and woman – and the accompanying explanations refers to penetration being sufficient</w:t>
      </w:r>
      <w:r w:rsidR="00085E69" w:rsidRPr="00085E69">
        <w:rPr>
          <w:rFonts w:ascii="Garamond" w:hAnsi="Garamond"/>
          <w:b/>
          <w:bCs/>
          <w:sz w:val="24"/>
          <w:szCs w:val="24"/>
        </w:rPr>
        <w:t>- as well as the existence of another article (365) that penalizes (with or without consent) “</w:t>
      </w:r>
      <w:r w:rsidR="00085E69" w:rsidRPr="00085E69">
        <w:rPr>
          <w:rFonts w:ascii="Garamond" w:hAnsi="Garamond"/>
          <w:b/>
          <w:bCs/>
          <w:i/>
          <w:iCs/>
          <w:sz w:val="24"/>
          <w:szCs w:val="24"/>
        </w:rPr>
        <w:t>carnal intercourse against the order of nature with any man, woman, or animal</w:t>
      </w:r>
      <w:r w:rsidR="00085E69" w:rsidRPr="00085E69">
        <w:rPr>
          <w:rFonts w:ascii="Garamond" w:hAnsi="Garamond"/>
          <w:b/>
          <w:bCs/>
          <w:sz w:val="24"/>
          <w:szCs w:val="24"/>
        </w:rPr>
        <w:t>”</w:t>
      </w:r>
      <w:r w:rsidR="00085E69">
        <w:rPr>
          <w:rFonts w:ascii="Garamond" w:hAnsi="Garamond"/>
          <w:b/>
          <w:bCs/>
          <w:sz w:val="24"/>
          <w:szCs w:val="24"/>
        </w:rPr>
        <w:t xml:space="preserve">. </w:t>
      </w:r>
      <w:r w:rsidR="00085E69" w:rsidRPr="00085E69">
        <w:rPr>
          <w:rFonts w:ascii="Garamond" w:hAnsi="Garamond"/>
          <w:b/>
          <w:bCs/>
          <w:sz w:val="24"/>
          <w:szCs w:val="24"/>
        </w:rPr>
        <w:t xml:space="preserve"> </w:t>
      </w:r>
      <w:r w:rsidR="00FF2B50">
        <w:rPr>
          <w:rFonts w:ascii="Garamond" w:hAnsi="Garamond"/>
          <w:b/>
          <w:bCs/>
          <w:sz w:val="24"/>
          <w:szCs w:val="24"/>
        </w:rPr>
        <w:t>Article 365, which de facto criminalizes consensual same sex relations would also seem to be applicable to non-consensual anal rape (including rape of transgender women that have not undergo reassignment surgery)</w:t>
      </w:r>
    </w:p>
    <w:p w14:paraId="6DD36E65" w14:textId="5D3E3E3C" w:rsidR="00915094" w:rsidRPr="00FF2B50" w:rsidRDefault="002D48DE" w:rsidP="00FA2108">
      <w:pPr>
        <w:pStyle w:val="ListParagraph"/>
        <w:numPr>
          <w:ilvl w:val="1"/>
          <w:numId w:val="1"/>
        </w:numPr>
        <w:tabs>
          <w:tab w:val="left" w:pos="2072"/>
          <w:tab w:val="left" w:pos="2073"/>
        </w:tabs>
        <w:spacing w:before="35"/>
        <w:rPr>
          <w:rFonts w:ascii="Garamond" w:hAnsi="Garamond"/>
          <w:sz w:val="24"/>
          <w:szCs w:val="24"/>
        </w:rPr>
      </w:pPr>
      <w:r w:rsidRPr="00FF2B50">
        <w:rPr>
          <w:rFonts w:ascii="Garamond" w:hAnsi="Garamond"/>
          <w:spacing w:val="-3"/>
          <w:sz w:val="24"/>
          <w:szCs w:val="24"/>
        </w:rPr>
        <w:t xml:space="preserve">Does </w:t>
      </w:r>
      <w:r w:rsidRPr="00FF2B50">
        <w:rPr>
          <w:rFonts w:ascii="Garamond" w:hAnsi="Garamond"/>
          <w:sz w:val="24"/>
          <w:szCs w:val="24"/>
        </w:rPr>
        <w:t>it cover all forms of penetration? YES/NO. If yes, please</w:t>
      </w:r>
      <w:r w:rsidRPr="00FF2B50">
        <w:rPr>
          <w:rFonts w:ascii="Garamond" w:hAnsi="Garamond"/>
          <w:spacing w:val="11"/>
          <w:sz w:val="24"/>
          <w:szCs w:val="24"/>
        </w:rPr>
        <w:t xml:space="preserve"> </w:t>
      </w:r>
      <w:r w:rsidRPr="00FF2B50">
        <w:rPr>
          <w:rFonts w:ascii="Garamond" w:hAnsi="Garamond"/>
          <w:sz w:val="24"/>
          <w:szCs w:val="24"/>
        </w:rPr>
        <w:t>specify.</w:t>
      </w:r>
      <w:r w:rsidR="0059140A" w:rsidRPr="00FF2B50">
        <w:rPr>
          <w:rFonts w:ascii="Garamond" w:hAnsi="Garamond"/>
          <w:sz w:val="24"/>
          <w:szCs w:val="24"/>
        </w:rPr>
        <w:t xml:space="preserve"> </w:t>
      </w:r>
      <w:r w:rsidR="0059140A" w:rsidRPr="00FF2B50">
        <w:rPr>
          <w:rFonts w:ascii="Garamond" w:hAnsi="Garamond"/>
          <w:b/>
          <w:bCs/>
          <w:sz w:val="24"/>
          <w:szCs w:val="24"/>
        </w:rPr>
        <w:t xml:space="preserve">This is unclear, as it confines the act to be between a man and a woman, with the man as the perpetrator. </w:t>
      </w:r>
      <w:r w:rsidR="00E443A7" w:rsidRPr="00FF2B50">
        <w:rPr>
          <w:rFonts w:ascii="Garamond" w:hAnsi="Garamond"/>
          <w:b/>
          <w:bCs/>
          <w:sz w:val="24"/>
          <w:szCs w:val="24"/>
        </w:rPr>
        <w:t>Read together with the provisions on Grave Sexual Abuse</w:t>
      </w:r>
      <w:r w:rsidR="00FF2B50" w:rsidRPr="00FF2B50">
        <w:rPr>
          <w:rFonts w:ascii="Garamond" w:hAnsi="Garamond"/>
          <w:b/>
          <w:bCs/>
          <w:sz w:val="24"/>
          <w:szCs w:val="24"/>
        </w:rPr>
        <w:t xml:space="preserve"> (365B)</w:t>
      </w:r>
      <w:r w:rsidR="00E443A7" w:rsidRPr="00FF2B50">
        <w:rPr>
          <w:rFonts w:ascii="Garamond" w:hAnsi="Garamond"/>
          <w:b/>
          <w:bCs/>
          <w:sz w:val="24"/>
          <w:szCs w:val="24"/>
        </w:rPr>
        <w:t xml:space="preserve">, the common perception is that </w:t>
      </w:r>
      <w:proofErr w:type="gramStart"/>
      <w:r w:rsidR="00E443A7" w:rsidRPr="00FF2B50">
        <w:rPr>
          <w:rFonts w:ascii="Garamond" w:hAnsi="Garamond"/>
          <w:b/>
          <w:bCs/>
          <w:sz w:val="24"/>
          <w:szCs w:val="24"/>
        </w:rPr>
        <w:t>in order to</w:t>
      </w:r>
      <w:proofErr w:type="gramEnd"/>
      <w:r w:rsidR="00E443A7" w:rsidRPr="00FF2B50">
        <w:rPr>
          <w:rFonts w:ascii="Garamond" w:hAnsi="Garamond"/>
          <w:b/>
          <w:bCs/>
          <w:sz w:val="24"/>
          <w:szCs w:val="24"/>
        </w:rPr>
        <w:t xml:space="preserve"> constitute the offence of rape the criteria of penal – vaginal would be necessary, or else the offence could be termed as Grave Sexual Abuse.</w:t>
      </w:r>
      <w:r w:rsidR="00E443A7" w:rsidRPr="00FF2B50">
        <w:rPr>
          <w:rFonts w:ascii="Garamond" w:hAnsi="Garamond"/>
          <w:sz w:val="24"/>
          <w:szCs w:val="24"/>
        </w:rPr>
        <w:t xml:space="preserve"> </w:t>
      </w:r>
      <w:r w:rsidR="00FF2B50">
        <w:rPr>
          <w:rFonts w:ascii="Garamond" w:hAnsi="Garamond"/>
          <w:sz w:val="24"/>
          <w:szCs w:val="24"/>
        </w:rPr>
        <w:t>“</w:t>
      </w:r>
      <w:r w:rsidR="00FF2B50" w:rsidRPr="00FF2B50">
        <w:rPr>
          <w:rFonts w:ascii="Garamond" w:hAnsi="Garamond"/>
          <w:b/>
          <w:bCs/>
          <w:i/>
          <w:iCs/>
          <w:sz w:val="24"/>
          <w:szCs w:val="24"/>
        </w:rPr>
        <w:t xml:space="preserve">365B: Grave sexual abuse is committed any person who, for sexual gratification, does any act, by the use of his genitals or any other part of the human body or any Instrument on any orifice or part of the body of any other person, being </w:t>
      </w:r>
      <w:proofErr w:type="gramStart"/>
      <w:r w:rsidR="00FF2B50" w:rsidRPr="00FF2B50">
        <w:rPr>
          <w:rFonts w:ascii="Garamond" w:hAnsi="Garamond"/>
          <w:b/>
          <w:bCs/>
          <w:i/>
          <w:iCs/>
          <w:sz w:val="24"/>
          <w:szCs w:val="24"/>
        </w:rPr>
        <w:t>an act</w:t>
      </w:r>
      <w:proofErr w:type="gramEnd"/>
      <w:r w:rsidR="00FF2B50" w:rsidRPr="00FF2B50">
        <w:rPr>
          <w:rFonts w:ascii="Garamond" w:hAnsi="Garamond"/>
          <w:b/>
          <w:bCs/>
          <w:i/>
          <w:iCs/>
          <w:sz w:val="24"/>
          <w:szCs w:val="24"/>
        </w:rPr>
        <w:t xml:space="preserve"> which does not amount to rape under section 363</w:t>
      </w:r>
      <w:r w:rsidR="00FF2B50">
        <w:rPr>
          <w:rFonts w:ascii="Garamond" w:hAnsi="Garamond"/>
          <w:b/>
          <w:bCs/>
          <w:i/>
          <w:iCs/>
          <w:sz w:val="24"/>
          <w:szCs w:val="24"/>
        </w:rPr>
        <w:t>”</w:t>
      </w:r>
    </w:p>
    <w:p w14:paraId="633F0D81" w14:textId="656642E0" w:rsidR="00915094" w:rsidRPr="004E5730" w:rsidRDefault="002D48DE">
      <w:pPr>
        <w:pStyle w:val="ListParagraph"/>
        <w:numPr>
          <w:ilvl w:val="1"/>
          <w:numId w:val="1"/>
        </w:numPr>
        <w:tabs>
          <w:tab w:val="left" w:pos="2072"/>
          <w:tab w:val="left" w:pos="2073"/>
        </w:tabs>
        <w:spacing w:before="40"/>
        <w:rPr>
          <w:rFonts w:ascii="Garamond" w:hAnsi="Garamond"/>
          <w:sz w:val="24"/>
          <w:szCs w:val="24"/>
        </w:rPr>
      </w:pPr>
      <w:r w:rsidRPr="004E5730">
        <w:rPr>
          <w:rFonts w:ascii="Garamond" w:hAnsi="Garamond"/>
          <w:sz w:val="24"/>
          <w:szCs w:val="24"/>
        </w:rPr>
        <w:t>Is marital rape in this provision explicitly included? YES /</w:t>
      </w:r>
      <w:r w:rsidRPr="004E5730">
        <w:rPr>
          <w:rFonts w:ascii="Garamond" w:hAnsi="Garamond"/>
          <w:spacing w:val="-3"/>
          <w:sz w:val="24"/>
          <w:szCs w:val="24"/>
        </w:rPr>
        <w:t xml:space="preserve"> </w:t>
      </w:r>
      <w:r w:rsidRPr="004E5730">
        <w:rPr>
          <w:rFonts w:ascii="Garamond" w:hAnsi="Garamond"/>
          <w:sz w:val="24"/>
          <w:szCs w:val="24"/>
        </w:rPr>
        <w:t>NO</w:t>
      </w:r>
    </w:p>
    <w:p w14:paraId="1F207ED8" w14:textId="3CC62972" w:rsidR="005F6ED7" w:rsidRPr="00FF2B50" w:rsidRDefault="00FF2B50" w:rsidP="005F6ED7">
      <w:pPr>
        <w:pStyle w:val="ListParagraph"/>
        <w:tabs>
          <w:tab w:val="left" w:pos="2072"/>
          <w:tab w:val="left" w:pos="2073"/>
        </w:tabs>
        <w:spacing w:before="40"/>
        <w:ind w:left="2072" w:firstLine="0"/>
        <w:rPr>
          <w:rFonts w:ascii="Garamond" w:hAnsi="Garamond"/>
          <w:b/>
          <w:bCs/>
          <w:color w:val="231F20"/>
          <w:sz w:val="24"/>
          <w:szCs w:val="24"/>
        </w:rPr>
      </w:pPr>
      <w:r w:rsidRPr="00FF2B50">
        <w:rPr>
          <w:rFonts w:ascii="Garamond" w:hAnsi="Garamond"/>
          <w:b/>
          <w:bCs/>
          <w:color w:val="231F20"/>
          <w:sz w:val="24"/>
          <w:szCs w:val="24"/>
        </w:rPr>
        <w:t xml:space="preserve">NOT FULLY. </w:t>
      </w:r>
      <w:r w:rsidR="005F6ED7" w:rsidRPr="00FF2B50">
        <w:rPr>
          <w:rFonts w:ascii="Garamond" w:hAnsi="Garamond"/>
          <w:b/>
          <w:bCs/>
          <w:color w:val="231F20"/>
          <w:sz w:val="24"/>
          <w:szCs w:val="24"/>
        </w:rPr>
        <w:t>Though Section 363</w:t>
      </w:r>
      <w:r w:rsidR="005F6ED7" w:rsidRPr="00FF2B50">
        <w:rPr>
          <w:rFonts w:ascii="Garamond" w:hAnsi="Garamond"/>
          <w:b/>
          <w:bCs/>
          <w:color w:val="231F20"/>
          <w:spacing w:val="-8"/>
          <w:sz w:val="24"/>
          <w:szCs w:val="24"/>
        </w:rPr>
        <w:t xml:space="preserve"> </w:t>
      </w:r>
      <w:r w:rsidR="005F6ED7" w:rsidRPr="00FF2B50">
        <w:rPr>
          <w:rFonts w:ascii="Garamond" w:hAnsi="Garamond"/>
          <w:b/>
          <w:bCs/>
          <w:color w:val="231F20"/>
          <w:sz w:val="24"/>
          <w:szCs w:val="24"/>
        </w:rPr>
        <w:t>recognizes</w:t>
      </w:r>
      <w:r w:rsidR="005F6ED7" w:rsidRPr="00FF2B50">
        <w:rPr>
          <w:rFonts w:ascii="Garamond" w:hAnsi="Garamond"/>
          <w:b/>
          <w:bCs/>
          <w:color w:val="231F20"/>
          <w:spacing w:val="-9"/>
          <w:sz w:val="24"/>
          <w:szCs w:val="24"/>
        </w:rPr>
        <w:t xml:space="preserve"> </w:t>
      </w:r>
      <w:r w:rsidR="005F6ED7" w:rsidRPr="00FF2B50">
        <w:rPr>
          <w:rFonts w:ascii="Garamond" w:hAnsi="Garamond"/>
          <w:b/>
          <w:bCs/>
          <w:color w:val="231F20"/>
          <w:sz w:val="24"/>
          <w:szCs w:val="24"/>
        </w:rPr>
        <w:t>that</w:t>
      </w:r>
      <w:r w:rsidR="005F6ED7" w:rsidRPr="00FF2B50">
        <w:rPr>
          <w:rFonts w:ascii="Garamond" w:hAnsi="Garamond"/>
          <w:b/>
          <w:bCs/>
          <w:color w:val="231F20"/>
          <w:spacing w:val="-9"/>
          <w:sz w:val="24"/>
          <w:szCs w:val="24"/>
        </w:rPr>
        <w:t xml:space="preserve"> </w:t>
      </w:r>
      <w:r w:rsidR="005F6ED7" w:rsidRPr="00FF2B50">
        <w:rPr>
          <w:rFonts w:ascii="Garamond" w:hAnsi="Garamond"/>
          <w:b/>
          <w:bCs/>
          <w:color w:val="231F20"/>
          <w:sz w:val="24"/>
          <w:szCs w:val="24"/>
        </w:rPr>
        <w:t>rape</w:t>
      </w:r>
      <w:r w:rsidR="005F6ED7" w:rsidRPr="00FF2B50">
        <w:rPr>
          <w:rFonts w:ascii="Garamond" w:hAnsi="Garamond"/>
          <w:b/>
          <w:bCs/>
          <w:color w:val="231F20"/>
          <w:spacing w:val="-9"/>
          <w:sz w:val="24"/>
          <w:szCs w:val="24"/>
        </w:rPr>
        <w:t xml:space="preserve"> </w:t>
      </w:r>
      <w:r w:rsidR="005F6ED7" w:rsidRPr="00FF2B50">
        <w:rPr>
          <w:rFonts w:ascii="Garamond" w:hAnsi="Garamond"/>
          <w:b/>
          <w:bCs/>
          <w:color w:val="231F20"/>
          <w:sz w:val="24"/>
          <w:szCs w:val="24"/>
        </w:rPr>
        <w:t>could</w:t>
      </w:r>
      <w:r w:rsidR="005F6ED7" w:rsidRPr="00FF2B50">
        <w:rPr>
          <w:rFonts w:ascii="Garamond" w:hAnsi="Garamond"/>
          <w:b/>
          <w:bCs/>
          <w:color w:val="231F20"/>
          <w:spacing w:val="1"/>
          <w:sz w:val="24"/>
          <w:szCs w:val="24"/>
        </w:rPr>
        <w:t xml:space="preserve"> </w:t>
      </w:r>
      <w:r w:rsidR="005F6ED7" w:rsidRPr="00FF2B50">
        <w:rPr>
          <w:rFonts w:ascii="Garamond" w:hAnsi="Garamond"/>
          <w:b/>
          <w:bCs/>
          <w:color w:val="231F20"/>
          <w:sz w:val="24"/>
          <w:szCs w:val="24"/>
        </w:rPr>
        <w:t>be</w:t>
      </w:r>
      <w:r w:rsidR="005F6ED7" w:rsidRPr="00FF2B50">
        <w:rPr>
          <w:rFonts w:ascii="Garamond" w:hAnsi="Garamond"/>
          <w:b/>
          <w:bCs/>
          <w:color w:val="231F20"/>
          <w:spacing w:val="-4"/>
          <w:sz w:val="24"/>
          <w:szCs w:val="24"/>
        </w:rPr>
        <w:t xml:space="preserve"> </w:t>
      </w:r>
      <w:r w:rsidR="005F6ED7" w:rsidRPr="00FF2B50">
        <w:rPr>
          <w:rFonts w:ascii="Garamond" w:hAnsi="Garamond"/>
          <w:b/>
          <w:bCs/>
          <w:color w:val="231F20"/>
          <w:sz w:val="24"/>
          <w:szCs w:val="24"/>
        </w:rPr>
        <w:t>committed</w:t>
      </w:r>
      <w:r w:rsidR="005F6ED7" w:rsidRPr="00FF2B50">
        <w:rPr>
          <w:rFonts w:ascii="Garamond" w:hAnsi="Garamond"/>
          <w:b/>
          <w:bCs/>
          <w:color w:val="231F20"/>
          <w:spacing w:val="-3"/>
          <w:sz w:val="24"/>
          <w:szCs w:val="24"/>
        </w:rPr>
        <w:t xml:space="preserve"> </w:t>
      </w:r>
      <w:r w:rsidR="005F6ED7" w:rsidRPr="00FF2B50">
        <w:rPr>
          <w:rFonts w:ascii="Garamond" w:hAnsi="Garamond"/>
          <w:b/>
          <w:bCs/>
          <w:color w:val="231F20"/>
          <w:sz w:val="24"/>
          <w:szCs w:val="24"/>
        </w:rPr>
        <w:t>in</w:t>
      </w:r>
      <w:r w:rsidR="005F6ED7" w:rsidRPr="00FF2B50">
        <w:rPr>
          <w:rFonts w:ascii="Garamond" w:hAnsi="Garamond"/>
          <w:b/>
          <w:bCs/>
          <w:color w:val="231F20"/>
          <w:spacing w:val="-3"/>
          <w:sz w:val="24"/>
          <w:szCs w:val="24"/>
        </w:rPr>
        <w:t xml:space="preserve"> </w:t>
      </w:r>
      <w:r w:rsidR="005F6ED7" w:rsidRPr="00FF2B50">
        <w:rPr>
          <w:rFonts w:ascii="Garamond" w:hAnsi="Garamond"/>
          <w:b/>
          <w:bCs/>
          <w:color w:val="231F20"/>
          <w:sz w:val="24"/>
          <w:szCs w:val="24"/>
        </w:rPr>
        <w:t>marriage,</w:t>
      </w:r>
      <w:r w:rsidR="005F6ED7" w:rsidRPr="00FF2B50">
        <w:rPr>
          <w:rFonts w:ascii="Garamond" w:hAnsi="Garamond"/>
          <w:b/>
          <w:bCs/>
          <w:color w:val="231F20"/>
          <w:spacing w:val="-3"/>
          <w:sz w:val="24"/>
          <w:szCs w:val="24"/>
        </w:rPr>
        <w:t xml:space="preserve"> </w:t>
      </w:r>
      <w:r w:rsidR="005F6ED7" w:rsidRPr="00FF2B50">
        <w:rPr>
          <w:rFonts w:ascii="Garamond" w:hAnsi="Garamond"/>
          <w:b/>
          <w:bCs/>
          <w:color w:val="231F20"/>
          <w:sz w:val="24"/>
          <w:szCs w:val="24"/>
        </w:rPr>
        <w:t>where</w:t>
      </w:r>
      <w:r w:rsidR="005F6ED7" w:rsidRPr="00FF2B50">
        <w:rPr>
          <w:rFonts w:ascii="Garamond" w:hAnsi="Garamond"/>
          <w:b/>
          <w:bCs/>
          <w:color w:val="231F20"/>
          <w:spacing w:val="-3"/>
          <w:sz w:val="24"/>
          <w:szCs w:val="24"/>
        </w:rPr>
        <w:t xml:space="preserve"> </w:t>
      </w:r>
      <w:r w:rsidR="005F6ED7" w:rsidRPr="00FF2B50">
        <w:rPr>
          <w:rFonts w:ascii="Garamond" w:hAnsi="Garamond"/>
          <w:b/>
          <w:bCs/>
          <w:color w:val="231F20"/>
          <w:sz w:val="24"/>
          <w:szCs w:val="24"/>
        </w:rPr>
        <w:t>there</w:t>
      </w:r>
      <w:r w:rsidR="005F6ED7" w:rsidRPr="00FF2B50">
        <w:rPr>
          <w:rFonts w:ascii="Garamond" w:hAnsi="Garamond"/>
          <w:b/>
          <w:bCs/>
          <w:color w:val="231F20"/>
          <w:spacing w:val="-3"/>
          <w:sz w:val="24"/>
          <w:szCs w:val="24"/>
        </w:rPr>
        <w:t xml:space="preserve"> </w:t>
      </w:r>
      <w:r w:rsidR="005F6ED7" w:rsidRPr="00FF2B50">
        <w:rPr>
          <w:rFonts w:ascii="Garamond" w:hAnsi="Garamond"/>
          <w:b/>
          <w:bCs/>
          <w:color w:val="231F20"/>
          <w:sz w:val="24"/>
          <w:szCs w:val="24"/>
        </w:rPr>
        <w:t>was</w:t>
      </w:r>
      <w:r w:rsidR="005F6ED7" w:rsidRPr="00FF2B50">
        <w:rPr>
          <w:rFonts w:ascii="Garamond" w:hAnsi="Garamond"/>
          <w:b/>
          <w:bCs/>
          <w:color w:val="231F20"/>
          <w:spacing w:val="-3"/>
          <w:sz w:val="24"/>
          <w:szCs w:val="24"/>
        </w:rPr>
        <w:t xml:space="preserve"> </w:t>
      </w:r>
      <w:r w:rsidR="005F6ED7" w:rsidRPr="00FF2B50">
        <w:rPr>
          <w:rFonts w:ascii="Garamond" w:hAnsi="Garamond"/>
          <w:b/>
          <w:bCs/>
          <w:color w:val="231F20"/>
          <w:sz w:val="24"/>
          <w:szCs w:val="24"/>
        </w:rPr>
        <w:t>coerced</w:t>
      </w:r>
      <w:r w:rsidR="005F6ED7" w:rsidRPr="00FF2B50">
        <w:rPr>
          <w:rFonts w:ascii="Garamond" w:hAnsi="Garamond"/>
          <w:b/>
          <w:bCs/>
          <w:color w:val="231F20"/>
          <w:spacing w:val="-3"/>
          <w:sz w:val="24"/>
          <w:szCs w:val="24"/>
        </w:rPr>
        <w:t xml:space="preserve"> </w:t>
      </w:r>
      <w:r w:rsidR="005F6ED7" w:rsidRPr="00FF2B50">
        <w:rPr>
          <w:rFonts w:ascii="Garamond" w:hAnsi="Garamond"/>
          <w:b/>
          <w:bCs/>
          <w:color w:val="231F20"/>
          <w:sz w:val="24"/>
          <w:szCs w:val="24"/>
        </w:rPr>
        <w:t>or</w:t>
      </w:r>
      <w:r w:rsidR="005F6ED7" w:rsidRPr="00FF2B50">
        <w:rPr>
          <w:rFonts w:ascii="Garamond" w:hAnsi="Garamond"/>
          <w:b/>
          <w:bCs/>
          <w:color w:val="231F20"/>
          <w:spacing w:val="-4"/>
          <w:sz w:val="24"/>
          <w:szCs w:val="24"/>
        </w:rPr>
        <w:t xml:space="preserve"> </w:t>
      </w:r>
      <w:r w:rsidR="005F6ED7" w:rsidRPr="00FF2B50">
        <w:rPr>
          <w:rFonts w:ascii="Garamond" w:hAnsi="Garamond"/>
          <w:b/>
          <w:bCs/>
          <w:color w:val="231F20"/>
          <w:sz w:val="24"/>
          <w:szCs w:val="24"/>
        </w:rPr>
        <w:t>non-consensual</w:t>
      </w:r>
      <w:r w:rsidR="005F6ED7" w:rsidRPr="00FF2B50">
        <w:rPr>
          <w:rFonts w:ascii="Garamond" w:hAnsi="Garamond"/>
          <w:b/>
          <w:bCs/>
          <w:color w:val="231F20"/>
          <w:spacing w:val="-3"/>
          <w:sz w:val="24"/>
          <w:szCs w:val="24"/>
        </w:rPr>
        <w:t xml:space="preserve"> </w:t>
      </w:r>
      <w:r w:rsidR="005F6ED7" w:rsidRPr="00FF2B50">
        <w:rPr>
          <w:rFonts w:ascii="Garamond" w:hAnsi="Garamond"/>
          <w:b/>
          <w:bCs/>
          <w:color w:val="231F20"/>
          <w:sz w:val="24"/>
          <w:szCs w:val="24"/>
        </w:rPr>
        <w:t>sex, it is</w:t>
      </w:r>
      <w:r w:rsidR="005F6ED7" w:rsidRPr="00FF2B50">
        <w:rPr>
          <w:rFonts w:ascii="Garamond" w:hAnsi="Garamond"/>
          <w:b/>
          <w:bCs/>
          <w:color w:val="231F20"/>
          <w:spacing w:val="16"/>
          <w:sz w:val="24"/>
          <w:szCs w:val="24"/>
        </w:rPr>
        <w:t xml:space="preserve"> </w:t>
      </w:r>
      <w:r w:rsidR="005F6ED7" w:rsidRPr="00FF2B50">
        <w:rPr>
          <w:rFonts w:ascii="Garamond" w:hAnsi="Garamond"/>
          <w:b/>
          <w:bCs/>
          <w:color w:val="231F20"/>
          <w:sz w:val="24"/>
          <w:szCs w:val="24"/>
        </w:rPr>
        <w:t>only</w:t>
      </w:r>
      <w:r w:rsidR="005F6ED7" w:rsidRPr="00FF2B50">
        <w:rPr>
          <w:rFonts w:ascii="Garamond" w:hAnsi="Garamond"/>
          <w:b/>
          <w:bCs/>
          <w:color w:val="231F20"/>
          <w:spacing w:val="16"/>
          <w:sz w:val="24"/>
          <w:szCs w:val="24"/>
        </w:rPr>
        <w:t xml:space="preserve"> </w:t>
      </w:r>
      <w:r w:rsidR="005F6ED7" w:rsidRPr="00FF2B50">
        <w:rPr>
          <w:rFonts w:ascii="Garamond" w:hAnsi="Garamond"/>
          <w:b/>
          <w:bCs/>
          <w:color w:val="231F20"/>
          <w:sz w:val="24"/>
          <w:szCs w:val="24"/>
        </w:rPr>
        <w:t>extended</w:t>
      </w:r>
      <w:r w:rsidR="005F6ED7" w:rsidRPr="00FF2B50">
        <w:rPr>
          <w:rFonts w:ascii="Garamond" w:hAnsi="Garamond"/>
          <w:b/>
          <w:bCs/>
          <w:color w:val="231F20"/>
          <w:spacing w:val="16"/>
          <w:sz w:val="24"/>
          <w:szCs w:val="24"/>
        </w:rPr>
        <w:t xml:space="preserve"> </w:t>
      </w:r>
      <w:r w:rsidR="005F6ED7" w:rsidRPr="00FF2B50">
        <w:rPr>
          <w:rFonts w:ascii="Garamond" w:hAnsi="Garamond"/>
          <w:b/>
          <w:bCs/>
          <w:color w:val="231F20"/>
          <w:sz w:val="24"/>
          <w:szCs w:val="24"/>
        </w:rPr>
        <w:t>to</w:t>
      </w:r>
      <w:r w:rsidR="005F6ED7" w:rsidRPr="00FF2B50">
        <w:rPr>
          <w:rFonts w:ascii="Garamond" w:hAnsi="Garamond"/>
          <w:b/>
          <w:bCs/>
          <w:color w:val="231F20"/>
          <w:spacing w:val="16"/>
          <w:sz w:val="24"/>
          <w:szCs w:val="24"/>
        </w:rPr>
        <w:t xml:space="preserve"> </w:t>
      </w:r>
      <w:r w:rsidR="005F6ED7" w:rsidRPr="00FF2B50">
        <w:rPr>
          <w:rFonts w:ascii="Garamond" w:hAnsi="Garamond"/>
          <w:b/>
          <w:bCs/>
          <w:color w:val="231F20"/>
          <w:sz w:val="24"/>
          <w:szCs w:val="24"/>
        </w:rPr>
        <w:t>one</w:t>
      </w:r>
      <w:r w:rsidR="005F6ED7" w:rsidRPr="00FF2B50">
        <w:rPr>
          <w:rFonts w:ascii="Garamond" w:hAnsi="Garamond"/>
          <w:b/>
          <w:bCs/>
          <w:color w:val="231F20"/>
          <w:spacing w:val="16"/>
          <w:sz w:val="24"/>
          <w:szCs w:val="24"/>
        </w:rPr>
        <w:t xml:space="preserve"> </w:t>
      </w:r>
      <w:r w:rsidR="005F6ED7" w:rsidRPr="00FF2B50">
        <w:rPr>
          <w:rFonts w:ascii="Garamond" w:hAnsi="Garamond"/>
          <w:b/>
          <w:bCs/>
          <w:color w:val="231F20"/>
          <w:sz w:val="24"/>
          <w:szCs w:val="24"/>
        </w:rPr>
        <w:t>category</w:t>
      </w:r>
      <w:r w:rsidR="005F6ED7" w:rsidRPr="00FF2B50">
        <w:rPr>
          <w:rFonts w:ascii="Garamond" w:hAnsi="Garamond"/>
          <w:b/>
          <w:bCs/>
          <w:color w:val="231F20"/>
          <w:spacing w:val="16"/>
          <w:sz w:val="24"/>
          <w:szCs w:val="24"/>
        </w:rPr>
        <w:t xml:space="preserve"> </w:t>
      </w:r>
      <w:r w:rsidR="005F6ED7" w:rsidRPr="00FF2B50">
        <w:rPr>
          <w:rFonts w:ascii="Garamond" w:hAnsi="Garamond"/>
          <w:b/>
          <w:bCs/>
          <w:color w:val="231F20"/>
          <w:sz w:val="24"/>
          <w:szCs w:val="24"/>
        </w:rPr>
        <w:t>of</w:t>
      </w:r>
      <w:r w:rsidR="005F6ED7" w:rsidRPr="00FF2B50">
        <w:rPr>
          <w:rFonts w:ascii="Garamond" w:hAnsi="Garamond"/>
          <w:b/>
          <w:bCs/>
          <w:color w:val="231F20"/>
          <w:spacing w:val="16"/>
          <w:sz w:val="24"/>
          <w:szCs w:val="24"/>
        </w:rPr>
        <w:t xml:space="preserve"> </w:t>
      </w:r>
      <w:r w:rsidR="005F6ED7" w:rsidRPr="00FF2B50">
        <w:rPr>
          <w:rFonts w:ascii="Garamond" w:hAnsi="Garamond"/>
          <w:b/>
          <w:bCs/>
          <w:color w:val="231F20"/>
          <w:sz w:val="24"/>
          <w:szCs w:val="24"/>
        </w:rPr>
        <w:t>cases</w:t>
      </w:r>
      <w:r w:rsidR="005F6ED7" w:rsidRPr="00FF2B50">
        <w:rPr>
          <w:rFonts w:ascii="Garamond" w:hAnsi="Garamond"/>
          <w:b/>
          <w:bCs/>
          <w:color w:val="231F20"/>
          <w:spacing w:val="16"/>
          <w:sz w:val="24"/>
          <w:szCs w:val="24"/>
        </w:rPr>
        <w:t xml:space="preserve"> </w:t>
      </w:r>
      <w:r w:rsidR="005F6ED7" w:rsidRPr="00FF2B50">
        <w:rPr>
          <w:rFonts w:ascii="Garamond" w:hAnsi="Garamond"/>
          <w:b/>
          <w:bCs/>
          <w:color w:val="231F20"/>
          <w:sz w:val="24"/>
          <w:szCs w:val="24"/>
        </w:rPr>
        <w:t>–</w:t>
      </w:r>
      <w:r w:rsidR="005F6ED7" w:rsidRPr="00FF2B50">
        <w:rPr>
          <w:rFonts w:ascii="Garamond" w:hAnsi="Garamond"/>
          <w:b/>
          <w:bCs/>
          <w:color w:val="231F20"/>
          <w:spacing w:val="16"/>
          <w:sz w:val="24"/>
          <w:szCs w:val="24"/>
        </w:rPr>
        <w:t xml:space="preserve"> </w:t>
      </w:r>
      <w:r w:rsidR="005F6ED7" w:rsidRPr="00FF2B50">
        <w:rPr>
          <w:rFonts w:ascii="Garamond" w:hAnsi="Garamond"/>
          <w:b/>
          <w:bCs/>
          <w:color w:val="231F20"/>
          <w:sz w:val="24"/>
          <w:szCs w:val="24"/>
        </w:rPr>
        <w:t>where</w:t>
      </w:r>
      <w:r w:rsidR="005F6ED7" w:rsidRPr="00FF2B50">
        <w:rPr>
          <w:rFonts w:ascii="Garamond" w:hAnsi="Garamond"/>
          <w:b/>
          <w:bCs/>
          <w:color w:val="231F20"/>
          <w:spacing w:val="16"/>
          <w:sz w:val="24"/>
          <w:szCs w:val="24"/>
        </w:rPr>
        <w:t xml:space="preserve"> </w:t>
      </w:r>
      <w:r w:rsidR="005F6ED7" w:rsidRPr="00FF2B50">
        <w:rPr>
          <w:rFonts w:ascii="Garamond" w:hAnsi="Garamond"/>
          <w:b/>
          <w:bCs/>
          <w:color w:val="231F20"/>
          <w:sz w:val="24"/>
          <w:szCs w:val="24"/>
        </w:rPr>
        <w:t>“she</w:t>
      </w:r>
      <w:r w:rsidR="005F6ED7" w:rsidRPr="00FF2B50">
        <w:rPr>
          <w:rFonts w:ascii="Garamond" w:hAnsi="Garamond"/>
          <w:b/>
          <w:bCs/>
          <w:color w:val="231F20"/>
          <w:spacing w:val="16"/>
          <w:sz w:val="24"/>
          <w:szCs w:val="24"/>
        </w:rPr>
        <w:t xml:space="preserve"> </w:t>
      </w:r>
      <w:r w:rsidR="005F6ED7" w:rsidRPr="00FF2B50">
        <w:rPr>
          <w:rFonts w:ascii="Garamond" w:hAnsi="Garamond"/>
          <w:b/>
          <w:bCs/>
          <w:color w:val="231F20"/>
          <w:sz w:val="24"/>
          <w:szCs w:val="24"/>
        </w:rPr>
        <w:t>(the</w:t>
      </w:r>
      <w:r w:rsidR="005F6ED7" w:rsidRPr="00FF2B50">
        <w:rPr>
          <w:rFonts w:ascii="Garamond" w:hAnsi="Garamond"/>
          <w:b/>
          <w:bCs/>
          <w:color w:val="231F20"/>
          <w:spacing w:val="16"/>
          <w:sz w:val="24"/>
          <w:szCs w:val="24"/>
        </w:rPr>
        <w:t xml:space="preserve"> </w:t>
      </w:r>
      <w:r w:rsidR="005F6ED7" w:rsidRPr="00FF2B50">
        <w:rPr>
          <w:rFonts w:ascii="Garamond" w:hAnsi="Garamond"/>
          <w:b/>
          <w:bCs/>
          <w:color w:val="231F20"/>
          <w:sz w:val="24"/>
          <w:szCs w:val="24"/>
        </w:rPr>
        <w:t>victim)</w:t>
      </w:r>
      <w:r w:rsidR="005F6ED7" w:rsidRPr="00FF2B50">
        <w:rPr>
          <w:rFonts w:ascii="Garamond" w:hAnsi="Garamond"/>
          <w:b/>
          <w:bCs/>
          <w:color w:val="231F20"/>
          <w:spacing w:val="-47"/>
          <w:sz w:val="24"/>
          <w:szCs w:val="24"/>
        </w:rPr>
        <w:t xml:space="preserve"> </w:t>
      </w:r>
      <w:r w:rsidR="005F6ED7" w:rsidRPr="00FF2B50">
        <w:rPr>
          <w:rFonts w:ascii="Garamond" w:hAnsi="Garamond"/>
          <w:b/>
          <w:bCs/>
          <w:color w:val="231F20"/>
          <w:sz w:val="24"/>
          <w:szCs w:val="24"/>
        </w:rPr>
        <w:t>is</w:t>
      </w:r>
      <w:r w:rsidR="005F6ED7" w:rsidRPr="00FF2B50">
        <w:rPr>
          <w:rFonts w:ascii="Garamond" w:hAnsi="Garamond"/>
          <w:b/>
          <w:bCs/>
          <w:color w:val="231F20"/>
          <w:spacing w:val="24"/>
          <w:sz w:val="24"/>
          <w:szCs w:val="24"/>
        </w:rPr>
        <w:t xml:space="preserve"> </w:t>
      </w:r>
      <w:r w:rsidR="005F6ED7" w:rsidRPr="00FF2B50">
        <w:rPr>
          <w:rFonts w:ascii="Garamond" w:hAnsi="Garamond"/>
          <w:b/>
          <w:bCs/>
          <w:color w:val="231F20"/>
          <w:sz w:val="24"/>
          <w:szCs w:val="24"/>
        </w:rPr>
        <w:t>judicially</w:t>
      </w:r>
      <w:r w:rsidR="005F6ED7" w:rsidRPr="00FF2B50">
        <w:rPr>
          <w:rFonts w:ascii="Garamond" w:hAnsi="Garamond"/>
          <w:b/>
          <w:bCs/>
          <w:color w:val="231F20"/>
          <w:spacing w:val="24"/>
          <w:sz w:val="24"/>
          <w:szCs w:val="24"/>
        </w:rPr>
        <w:t xml:space="preserve"> </w:t>
      </w:r>
      <w:r w:rsidR="005F6ED7" w:rsidRPr="00FF2B50">
        <w:rPr>
          <w:rFonts w:ascii="Garamond" w:hAnsi="Garamond"/>
          <w:b/>
          <w:bCs/>
          <w:color w:val="231F20"/>
          <w:sz w:val="24"/>
          <w:szCs w:val="24"/>
        </w:rPr>
        <w:t>separated</w:t>
      </w:r>
      <w:r w:rsidR="005F6ED7" w:rsidRPr="00FF2B50">
        <w:rPr>
          <w:rFonts w:ascii="Garamond" w:hAnsi="Garamond"/>
          <w:b/>
          <w:bCs/>
          <w:color w:val="231F20"/>
          <w:spacing w:val="24"/>
          <w:sz w:val="24"/>
          <w:szCs w:val="24"/>
        </w:rPr>
        <w:t xml:space="preserve"> </w:t>
      </w:r>
      <w:r w:rsidR="005F6ED7" w:rsidRPr="00FF2B50">
        <w:rPr>
          <w:rFonts w:ascii="Garamond" w:hAnsi="Garamond"/>
          <w:b/>
          <w:bCs/>
          <w:color w:val="231F20"/>
          <w:sz w:val="24"/>
          <w:szCs w:val="24"/>
        </w:rPr>
        <w:t>from</w:t>
      </w:r>
      <w:r w:rsidR="005F6ED7" w:rsidRPr="00FF2B50">
        <w:rPr>
          <w:rFonts w:ascii="Garamond" w:hAnsi="Garamond"/>
          <w:b/>
          <w:bCs/>
          <w:color w:val="231F20"/>
          <w:spacing w:val="24"/>
          <w:sz w:val="24"/>
          <w:szCs w:val="24"/>
        </w:rPr>
        <w:t xml:space="preserve"> </w:t>
      </w:r>
      <w:r w:rsidR="005F6ED7" w:rsidRPr="00FF2B50">
        <w:rPr>
          <w:rFonts w:ascii="Garamond" w:hAnsi="Garamond"/>
          <w:b/>
          <w:bCs/>
          <w:color w:val="231F20"/>
          <w:sz w:val="24"/>
          <w:szCs w:val="24"/>
        </w:rPr>
        <w:t>the</w:t>
      </w:r>
      <w:r w:rsidR="005F6ED7" w:rsidRPr="00FF2B50">
        <w:rPr>
          <w:rFonts w:ascii="Garamond" w:hAnsi="Garamond"/>
          <w:b/>
          <w:bCs/>
          <w:color w:val="231F20"/>
          <w:spacing w:val="25"/>
          <w:sz w:val="24"/>
          <w:szCs w:val="24"/>
        </w:rPr>
        <w:t xml:space="preserve"> </w:t>
      </w:r>
      <w:r w:rsidR="005F6ED7" w:rsidRPr="00FF2B50">
        <w:rPr>
          <w:rFonts w:ascii="Garamond" w:hAnsi="Garamond"/>
          <w:b/>
          <w:bCs/>
          <w:color w:val="231F20"/>
          <w:sz w:val="24"/>
          <w:szCs w:val="24"/>
        </w:rPr>
        <w:t>man.”]</w:t>
      </w:r>
      <w:r w:rsidR="005F6ED7" w:rsidRPr="00FF2B50">
        <w:rPr>
          <w:rFonts w:ascii="Garamond" w:hAnsi="Garamond"/>
          <w:b/>
          <w:bCs/>
          <w:color w:val="231F20"/>
          <w:spacing w:val="50"/>
          <w:sz w:val="24"/>
          <w:szCs w:val="24"/>
        </w:rPr>
        <w:t xml:space="preserve"> </w:t>
      </w:r>
      <w:r w:rsidR="005F6ED7" w:rsidRPr="00FF2B50">
        <w:rPr>
          <w:rFonts w:ascii="Garamond" w:hAnsi="Garamond"/>
          <w:b/>
          <w:bCs/>
          <w:color w:val="231F20"/>
          <w:sz w:val="24"/>
          <w:szCs w:val="24"/>
        </w:rPr>
        <w:t>Judicial</w:t>
      </w:r>
      <w:r w:rsidR="005F6ED7" w:rsidRPr="00FF2B50">
        <w:rPr>
          <w:rFonts w:ascii="Garamond" w:hAnsi="Garamond"/>
          <w:b/>
          <w:bCs/>
          <w:color w:val="231F20"/>
          <w:spacing w:val="24"/>
          <w:sz w:val="24"/>
          <w:szCs w:val="24"/>
        </w:rPr>
        <w:t xml:space="preserve"> </w:t>
      </w:r>
      <w:r w:rsidR="005F6ED7" w:rsidRPr="00FF2B50">
        <w:rPr>
          <w:rFonts w:ascii="Garamond" w:hAnsi="Garamond"/>
          <w:b/>
          <w:bCs/>
          <w:color w:val="231F20"/>
          <w:sz w:val="24"/>
          <w:szCs w:val="24"/>
        </w:rPr>
        <w:t>or</w:t>
      </w:r>
      <w:r w:rsidR="005F6ED7" w:rsidRPr="00FF2B50">
        <w:rPr>
          <w:rFonts w:ascii="Garamond" w:hAnsi="Garamond"/>
          <w:b/>
          <w:bCs/>
          <w:color w:val="231F20"/>
          <w:spacing w:val="25"/>
          <w:sz w:val="24"/>
          <w:szCs w:val="24"/>
        </w:rPr>
        <w:t xml:space="preserve"> </w:t>
      </w:r>
      <w:r w:rsidR="005F6ED7" w:rsidRPr="00FF2B50">
        <w:rPr>
          <w:rFonts w:ascii="Garamond" w:hAnsi="Garamond"/>
          <w:b/>
          <w:bCs/>
          <w:color w:val="231F20"/>
          <w:sz w:val="24"/>
          <w:szCs w:val="24"/>
        </w:rPr>
        <w:t>legal</w:t>
      </w:r>
      <w:r w:rsidR="005F6ED7" w:rsidRPr="00FF2B50">
        <w:rPr>
          <w:rFonts w:ascii="Garamond" w:hAnsi="Garamond"/>
          <w:b/>
          <w:bCs/>
          <w:color w:val="231F20"/>
          <w:spacing w:val="24"/>
          <w:sz w:val="24"/>
          <w:szCs w:val="24"/>
        </w:rPr>
        <w:t xml:space="preserve"> </w:t>
      </w:r>
      <w:r w:rsidR="005F6ED7" w:rsidRPr="00FF2B50">
        <w:rPr>
          <w:rFonts w:ascii="Garamond" w:hAnsi="Garamond"/>
          <w:b/>
          <w:bCs/>
          <w:color w:val="231F20"/>
          <w:sz w:val="24"/>
          <w:szCs w:val="24"/>
        </w:rPr>
        <w:t>separation</w:t>
      </w:r>
      <w:r w:rsidR="005F6ED7" w:rsidRPr="00FF2B50">
        <w:rPr>
          <w:rFonts w:ascii="Garamond" w:hAnsi="Garamond"/>
          <w:b/>
          <w:bCs/>
          <w:color w:val="231F20"/>
          <w:spacing w:val="24"/>
          <w:sz w:val="24"/>
          <w:szCs w:val="24"/>
        </w:rPr>
        <w:t xml:space="preserve"> </w:t>
      </w:r>
      <w:r w:rsidR="005F6ED7" w:rsidRPr="00FF2B50">
        <w:rPr>
          <w:rFonts w:ascii="Garamond" w:hAnsi="Garamond"/>
          <w:b/>
          <w:bCs/>
          <w:color w:val="231F20"/>
          <w:sz w:val="24"/>
          <w:szCs w:val="24"/>
        </w:rPr>
        <w:t>in</w:t>
      </w:r>
      <w:r w:rsidR="005F6ED7" w:rsidRPr="00FF2B50">
        <w:rPr>
          <w:rFonts w:ascii="Garamond" w:hAnsi="Garamond"/>
          <w:b/>
          <w:bCs/>
          <w:color w:val="231F20"/>
          <w:spacing w:val="24"/>
          <w:sz w:val="24"/>
          <w:szCs w:val="24"/>
        </w:rPr>
        <w:t xml:space="preserve"> </w:t>
      </w:r>
      <w:r w:rsidR="005F6ED7" w:rsidRPr="00FF2B50">
        <w:rPr>
          <w:rFonts w:ascii="Garamond" w:hAnsi="Garamond"/>
          <w:b/>
          <w:bCs/>
          <w:color w:val="231F20"/>
          <w:sz w:val="24"/>
          <w:szCs w:val="24"/>
        </w:rPr>
        <w:t>the</w:t>
      </w:r>
      <w:r w:rsidR="005F6ED7" w:rsidRPr="00FF2B50">
        <w:rPr>
          <w:rFonts w:ascii="Garamond" w:hAnsi="Garamond"/>
          <w:b/>
          <w:bCs/>
          <w:color w:val="231F20"/>
          <w:spacing w:val="25"/>
          <w:sz w:val="24"/>
          <w:szCs w:val="24"/>
        </w:rPr>
        <w:t xml:space="preserve"> </w:t>
      </w:r>
      <w:r w:rsidR="005F6ED7" w:rsidRPr="00FF2B50">
        <w:rPr>
          <w:rFonts w:ascii="Garamond" w:hAnsi="Garamond"/>
          <w:b/>
          <w:bCs/>
          <w:color w:val="231F20"/>
          <w:sz w:val="24"/>
          <w:szCs w:val="24"/>
        </w:rPr>
        <w:t>Marriage</w:t>
      </w:r>
      <w:r w:rsidR="005F6ED7" w:rsidRPr="00FF2B50">
        <w:rPr>
          <w:rFonts w:ascii="Garamond" w:hAnsi="Garamond"/>
          <w:b/>
          <w:bCs/>
          <w:color w:val="231F20"/>
          <w:spacing w:val="24"/>
          <w:sz w:val="24"/>
          <w:szCs w:val="24"/>
        </w:rPr>
        <w:t xml:space="preserve"> </w:t>
      </w:r>
      <w:r w:rsidR="005F6ED7" w:rsidRPr="00FF2B50">
        <w:rPr>
          <w:rFonts w:ascii="Garamond" w:hAnsi="Garamond"/>
          <w:b/>
          <w:bCs/>
          <w:color w:val="231F20"/>
          <w:sz w:val="24"/>
          <w:szCs w:val="24"/>
        </w:rPr>
        <w:t>law</w:t>
      </w:r>
      <w:r w:rsidR="005F6ED7" w:rsidRPr="00FF2B50">
        <w:rPr>
          <w:rFonts w:ascii="Garamond" w:hAnsi="Garamond"/>
          <w:b/>
          <w:bCs/>
          <w:color w:val="231F20"/>
          <w:spacing w:val="24"/>
          <w:sz w:val="24"/>
          <w:szCs w:val="24"/>
        </w:rPr>
        <w:t xml:space="preserve"> </w:t>
      </w:r>
      <w:r w:rsidR="005F6ED7" w:rsidRPr="00FF2B50">
        <w:rPr>
          <w:rFonts w:ascii="Garamond" w:hAnsi="Garamond"/>
          <w:b/>
          <w:bCs/>
          <w:color w:val="231F20"/>
          <w:sz w:val="24"/>
          <w:szCs w:val="24"/>
        </w:rPr>
        <w:t>of</w:t>
      </w:r>
      <w:r w:rsidR="005F6ED7" w:rsidRPr="00FF2B50">
        <w:rPr>
          <w:rFonts w:ascii="Garamond" w:hAnsi="Garamond"/>
          <w:b/>
          <w:bCs/>
          <w:color w:val="231F20"/>
          <w:spacing w:val="1"/>
          <w:sz w:val="24"/>
          <w:szCs w:val="24"/>
        </w:rPr>
        <w:t xml:space="preserve"> </w:t>
      </w:r>
      <w:r w:rsidR="005F6ED7" w:rsidRPr="00FF2B50">
        <w:rPr>
          <w:rFonts w:ascii="Garamond" w:hAnsi="Garamond"/>
          <w:b/>
          <w:bCs/>
          <w:color w:val="231F20"/>
          <w:sz w:val="24"/>
          <w:szCs w:val="24"/>
        </w:rPr>
        <w:t>Sri Lanka is a legal remedy available only after court proceedings. Marital</w:t>
      </w:r>
      <w:r w:rsidR="005F6ED7" w:rsidRPr="00FF2B50">
        <w:rPr>
          <w:rFonts w:ascii="Garamond" w:hAnsi="Garamond"/>
          <w:b/>
          <w:bCs/>
          <w:color w:val="231F20"/>
          <w:spacing w:val="1"/>
          <w:sz w:val="24"/>
          <w:szCs w:val="24"/>
        </w:rPr>
        <w:t xml:space="preserve"> </w:t>
      </w:r>
      <w:r w:rsidR="005F6ED7" w:rsidRPr="00FF2B50">
        <w:rPr>
          <w:rFonts w:ascii="Garamond" w:hAnsi="Garamond"/>
          <w:b/>
          <w:bCs/>
          <w:color w:val="231F20"/>
          <w:sz w:val="24"/>
          <w:szCs w:val="24"/>
        </w:rPr>
        <w:t>rape is therefore not an offence if a woman is not legally separated by court order, and she is living with</w:t>
      </w:r>
      <w:r w:rsidR="005F6ED7" w:rsidRPr="00FF2B50">
        <w:rPr>
          <w:rFonts w:ascii="Garamond" w:hAnsi="Garamond"/>
          <w:b/>
          <w:bCs/>
          <w:color w:val="231F20"/>
          <w:spacing w:val="1"/>
          <w:sz w:val="24"/>
          <w:szCs w:val="24"/>
        </w:rPr>
        <w:t xml:space="preserve"> </w:t>
      </w:r>
      <w:r w:rsidR="005F6ED7" w:rsidRPr="00FF2B50">
        <w:rPr>
          <w:rFonts w:ascii="Garamond" w:hAnsi="Garamond"/>
          <w:b/>
          <w:bCs/>
          <w:color w:val="231F20"/>
          <w:sz w:val="24"/>
          <w:szCs w:val="24"/>
        </w:rPr>
        <w:t>her</w:t>
      </w:r>
      <w:r w:rsidR="005F6ED7" w:rsidRPr="00FF2B50">
        <w:rPr>
          <w:rFonts w:ascii="Garamond" w:hAnsi="Garamond"/>
          <w:b/>
          <w:bCs/>
          <w:color w:val="231F20"/>
          <w:spacing w:val="-8"/>
          <w:sz w:val="24"/>
          <w:szCs w:val="24"/>
        </w:rPr>
        <w:t xml:space="preserve"> </w:t>
      </w:r>
      <w:r w:rsidR="005F6ED7" w:rsidRPr="00FF2B50">
        <w:rPr>
          <w:rFonts w:ascii="Garamond" w:hAnsi="Garamond"/>
          <w:b/>
          <w:bCs/>
          <w:color w:val="231F20"/>
          <w:sz w:val="24"/>
          <w:szCs w:val="24"/>
        </w:rPr>
        <w:t>spouse,</w:t>
      </w:r>
      <w:r w:rsidR="005F6ED7" w:rsidRPr="00FF2B50">
        <w:rPr>
          <w:rFonts w:ascii="Garamond" w:hAnsi="Garamond"/>
          <w:b/>
          <w:bCs/>
          <w:color w:val="231F20"/>
          <w:spacing w:val="-7"/>
          <w:sz w:val="24"/>
          <w:szCs w:val="24"/>
        </w:rPr>
        <w:t xml:space="preserve"> </w:t>
      </w:r>
      <w:r w:rsidR="005F6ED7" w:rsidRPr="00FF2B50">
        <w:rPr>
          <w:rFonts w:ascii="Garamond" w:hAnsi="Garamond"/>
          <w:b/>
          <w:bCs/>
          <w:color w:val="231F20"/>
          <w:sz w:val="24"/>
          <w:szCs w:val="24"/>
        </w:rPr>
        <w:t>or</w:t>
      </w:r>
      <w:r w:rsidR="005F6ED7" w:rsidRPr="00FF2B50">
        <w:rPr>
          <w:rFonts w:ascii="Garamond" w:hAnsi="Garamond"/>
          <w:b/>
          <w:bCs/>
          <w:color w:val="231F20"/>
          <w:spacing w:val="-8"/>
          <w:sz w:val="24"/>
          <w:szCs w:val="24"/>
        </w:rPr>
        <w:t xml:space="preserve"> </w:t>
      </w:r>
      <w:r w:rsidR="005F6ED7" w:rsidRPr="00FF2B50">
        <w:rPr>
          <w:rFonts w:ascii="Garamond" w:hAnsi="Garamond"/>
          <w:b/>
          <w:bCs/>
          <w:color w:val="231F20"/>
          <w:sz w:val="24"/>
          <w:szCs w:val="24"/>
        </w:rPr>
        <w:t>is</w:t>
      </w:r>
      <w:r w:rsidR="005F6ED7" w:rsidRPr="00FF2B50">
        <w:rPr>
          <w:rFonts w:ascii="Garamond" w:hAnsi="Garamond"/>
          <w:b/>
          <w:bCs/>
          <w:color w:val="231F20"/>
          <w:spacing w:val="-7"/>
          <w:sz w:val="24"/>
          <w:szCs w:val="24"/>
        </w:rPr>
        <w:t xml:space="preserve"> </w:t>
      </w:r>
      <w:r w:rsidR="005F6ED7" w:rsidRPr="00FF2B50">
        <w:rPr>
          <w:rFonts w:ascii="Garamond" w:hAnsi="Garamond"/>
          <w:b/>
          <w:bCs/>
          <w:color w:val="231F20"/>
          <w:sz w:val="24"/>
          <w:szCs w:val="24"/>
        </w:rPr>
        <w:t>in</w:t>
      </w:r>
      <w:r w:rsidR="005F6ED7" w:rsidRPr="00FF2B50">
        <w:rPr>
          <w:rFonts w:ascii="Garamond" w:hAnsi="Garamond"/>
          <w:b/>
          <w:bCs/>
          <w:color w:val="231F20"/>
          <w:spacing w:val="-7"/>
          <w:sz w:val="24"/>
          <w:szCs w:val="24"/>
        </w:rPr>
        <w:t xml:space="preserve"> </w:t>
      </w:r>
      <w:r w:rsidR="005F6ED7" w:rsidRPr="00FF2B50">
        <w:rPr>
          <w:rFonts w:ascii="Garamond" w:hAnsi="Garamond"/>
          <w:b/>
          <w:bCs/>
          <w:color w:val="231F20"/>
          <w:sz w:val="24"/>
          <w:szCs w:val="24"/>
        </w:rPr>
        <w:t>a</w:t>
      </w:r>
      <w:r w:rsidR="005F6ED7" w:rsidRPr="00FF2B50">
        <w:rPr>
          <w:rFonts w:ascii="Garamond" w:hAnsi="Garamond"/>
          <w:b/>
          <w:bCs/>
          <w:color w:val="231F20"/>
          <w:spacing w:val="-8"/>
          <w:sz w:val="24"/>
          <w:szCs w:val="24"/>
        </w:rPr>
        <w:t xml:space="preserve"> </w:t>
      </w:r>
      <w:r w:rsidR="005F6ED7" w:rsidRPr="00FF2B50">
        <w:rPr>
          <w:rFonts w:ascii="Garamond" w:hAnsi="Garamond"/>
          <w:b/>
          <w:bCs/>
          <w:color w:val="231F20"/>
          <w:sz w:val="24"/>
          <w:szCs w:val="24"/>
        </w:rPr>
        <w:t>situation</w:t>
      </w:r>
      <w:r w:rsidR="005F6ED7" w:rsidRPr="00FF2B50">
        <w:rPr>
          <w:rFonts w:ascii="Garamond" w:hAnsi="Garamond"/>
          <w:b/>
          <w:bCs/>
          <w:color w:val="231F20"/>
          <w:spacing w:val="-7"/>
          <w:sz w:val="24"/>
          <w:szCs w:val="24"/>
        </w:rPr>
        <w:t xml:space="preserve"> </w:t>
      </w:r>
      <w:r w:rsidR="005F6ED7" w:rsidRPr="00FF2B50">
        <w:rPr>
          <w:rFonts w:ascii="Garamond" w:hAnsi="Garamond"/>
          <w:b/>
          <w:bCs/>
          <w:color w:val="231F20"/>
          <w:sz w:val="24"/>
          <w:szCs w:val="24"/>
        </w:rPr>
        <w:t>of</w:t>
      </w:r>
      <w:r w:rsidR="005F6ED7" w:rsidRPr="00FF2B50">
        <w:rPr>
          <w:rFonts w:ascii="Garamond" w:hAnsi="Garamond"/>
          <w:b/>
          <w:bCs/>
          <w:color w:val="231F20"/>
          <w:spacing w:val="-7"/>
          <w:sz w:val="24"/>
          <w:szCs w:val="24"/>
        </w:rPr>
        <w:t xml:space="preserve"> </w:t>
      </w:r>
      <w:r w:rsidR="005F6ED7" w:rsidRPr="00FF2B50">
        <w:rPr>
          <w:rFonts w:ascii="Garamond" w:hAnsi="Garamond"/>
          <w:b/>
          <w:bCs/>
          <w:i/>
          <w:iCs/>
          <w:color w:val="231F20"/>
          <w:sz w:val="24"/>
          <w:szCs w:val="24"/>
        </w:rPr>
        <w:t>de</w:t>
      </w:r>
      <w:r w:rsidR="005F6ED7" w:rsidRPr="00FF2B50">
        <w:rPr>
          <w:rFonts w:ascii="Garamond" w:hAnsi="Garamond"/>
          <w:b/>
          <w:bCs/>
          <w:i/>
          <w:iCs/>
          <w:color w:val="231F20"/>
          <w:spacing w:val="-8"/>
          <w:sz w:val="24"/>
          <w:szCs w:val="24"/>
        </w:rPr>
        <w:t xml:space="preserve"> </w:t>
      </w:r>
      <w:r w:rsidR="005F6ED7" w:rsidRPr="00FF2B50">
        <w:rPr>
          <w:rFonts w:ascii="Garamond" w:hAnsi="Garamond"/>
          <w:b/>
          <w:bCs/>
          <w:i/>
          <w:iCs/>
          <w:color w:val="231F20"/>
          <w:sz w:val="24"/>
          <w:szCs w:val="24"/>
        </w:rPr>
        <w:t>facto</w:t>
      </w:r>
      <w:r w:rsidR="005F6ED7" w:rsidRPr="00FF2B50">
        <w:rPr>
          <w:rFonts w:ascii="Garamond" w:hAnsi="Garamond"/>
          <w:b/>
          <w:bCs/>
          <w:color w:val="231F20"/>
          <w:spacing w:val="-7"/>
          <w:sz w:val="24"/>
          <w:szCs w:val="24"/>
        </w:rPr>
        <w:t xml:space="preserve"> </w:t>
      </w:r>
      <w:r w:rsidR="005F6ED7" w:rsidRPr="00FF2B50">
        <w:rPr>
          <w:rFonts w:ascii="Garamond" w:hAnsi="Garamond"/>
          <w:b/>
          <w:bCs/>
          <w:color w:val="231F20"/>
          <w:sz w:val="24"/>
          <w:szCs w:val="24"/>
        </w:rPr>
        <w:t>separation</w:t>
      </w:r>
    </w:p>
    <w:p w14:paraId="372EA8CC" w14:textId="77777777" w:rsidR="005F6ED7" w:rsidRPr="004E5730" w:rsidRDefault="005F6ED7" w:rsidP="005F6ED7">
      <w:pPr>
        <w:pStyle w:val="ListParagraph"/>
        <w:tabs>
          <w:tab w:val="left" w:pos="2072"/>
          <w:tab w:val="left" w:pos="2073"/>
        </w:tabs>
        <w:spacing w:before="40"/>
        <w:ind w:left="2072" w:firstLine="0"/>
        <w:rPr>
          <w:rFonts w:ascii="Garamond" w:hAnsi="Garamond"/>
          <w:sz w:val="24"/>
          <w:szCs w:val="24"/>
        </w:rPr>
      </w:pPr>
    </w:p>
    <w:p w14:paraId="04F5EE9A" w14:textId="77777777" w:rsidR="00915094" w:rsidRPr="004E5730" w:rsidRDefault="002D48DE">
      <w:pPr>
        <w:pStyle w:val="ListParagraph"/>
        <w:numPr>
          <w:ilvl w:val="1"/>
          <w:numId w:val="1"/>
        </w:numPr>
        <w:tabs>
          <w:tab w:val="left" w:pos="2072"/>
          <w:tab w:val="left" w:pos="2073"/>
        </w:tabs>
        <w:spacing w:before="35"/>
        <w:rPr>
          <w:rFonts w:ascii="Garamond" w:hAnsi="Garamond"/>
          <w:sz w:val="24"/>
          <w:szCs w:val="24"/>
        </w:rPr>
      </w:pPr>
      <w:r w:rsidRPr="004E5730">
        <w:rPr>
          <w:rFonts w:ascii="Garamond" w:hAnsi="Garamond"/>
          <w:sz w:val="24"/>
          <w:szCs w:val="24"/>
        </w:rPr>
        <w:t>Is the law silent on marital rape? YES/NO</w:t>
      </w:r>
    </w:p>
    <w:p w14:paraId="57F1C58E" w14:textId="070DA6FA" w:rsidR="005F6ED7" w:rsidRPr="00FF2B50" w:rsidRDefault="00FF2B50" w:rsidP="005F6ED7">
      <w:pPr>
        <w:pStyle w:val="ListParagraph"/>
        <w:tabs>
          <w:tab w:val="left" w:pos="2072"/>
          <w:tab w:val="left" w:pos="2073"/>
        </w:tabs>
        <w:spacing w:before="40"/>
        <w:ind w:left="2072" w:firstLine="0"/>
        <w:rPr>
          <w:rFonts w:ascii="Garamond" w:hAnsi="Garamond"/>
          <w:b/>
          <w:bCs/>
          <w:color w:val="231F20"/>
          <w:sz w:val="24"/>
          <w:szCs w:val="24"/>
        </w:rPr>
      </w:pPr>
      <w:r w:rsidRPr="00FF2B50">
        <w:rPr>
          <w:rFonts w:ascii="Garamond" w:hAnsi="Garamond"/>
          <w:b/>
          <w:bCs/>
          <w:color w:val="231F20"/>
          <w:sz w:val="24"/>
          <w:szCs w:val="24"/>
        </w:rPr>
        <w:lastRenderedPageBreak/>
        <w:t xml:space="preserve">See above. </w:t>
      </w:r>
      <w:r w:rsidR="005F6ED7" w:rsidRPr="00FF2B50">
        <w:rPr>
          <w:rFonts w:ascii="Garamond" w:hAnsi="Garamond"/>
          <w:b/>
          <w:bCs/>
          <w:color w:val="231F20"/>
          <w:sz w:val="24"/>
          <w:szCs w:val="24"/>
        </w:rPr>
        <w:t>The law is silent when a woman is not legally separated by court order, and she is living with</w:t>
      </w:r>
      <w:r w:rsidR="005F6ED7" w:rsidRPr="00FF2B50">
        <w:rPr>
          <w:rFonts w:ascii="Garamond" w:hAnsi="Garamond"/>
          <w:b/>
          <w:bCs/>
          <w:color w:val="231F20"/>
          <w:spacing w:val="1"/>
          <w:sz w:val="24"/>
          <w:szCs w:val="24"/>
        </w:rPr>
        <w:t xml:space="preserve"> </w:t>
      </w:r>
      <w:r w:rsidR="005F6ED7" w:rsidRPr="00FF2B50">
        <w:rPr>
          <w:rFonts w:ascii="Garamond" w:hAnsi="Garamond"/>
          <w:b/>
          <w:bCs/>
          <w:color w:val="231F20"/>
          <w:sz w:val="24"/>
          <w:szCs w:val="24"/>
        </w:rPr>
        <w:t>her</w:t>
      </w:r>
      <w:r w:rsidR="005F6ED7" w:rsidRPr="00FF2B50">
        <w:rPr>
          <w:rFonts w:ascii="Garamond" w:hAnsi="Garamond"/>
          <w:b/>
          <w:bCs/>
          <w:color w:val="231F20"/>
          <w:spacing w:val="-8"/>
          <w:sz w:val="24"/>
          <w:szCs w:val="24"/>
        </w:rPr>
        <w:t xml:space="preserve"> </w:t>
      </w:r>
      <w:r w:rsidR="005F6ED7" w:rsidRPr="00FF2B50">
        <w:rPr>
          <w:rFonts w:ascii="Garamond" w:hAnsi="Garamond"/>
          <w:b/>
          <w:bCs/>
          <w:color w:val="231F20"/>
          <w:sz w:val="24"/>
          <w:szCs w:val="24"/>
        </w:rPr>
        <w:t>spouse,</w:t>
      </w:r>
      <w:r w:rsidR="005F6ED7" w:rsidRPr="00FF2B50">
        <w:rPr>
          <w:rFonts w:ascii="Garamond" w:hAnsi="Garamond"/>
          <w:b/>
          <w:bCs/>
          <w:color w:val="231F20"/>
          <w:spacing w:val="-7"/>
          <w:sz w:val="24"/>
          <w:szCs w:val="24"/>
        </w:rPr>
        <w:t xml:space="preserve"> </w:t>
      </w:r>
      <w:r w:rsidR="005F6ED7" w:rsidRPr="00FF2B50">
        <w:rPr>
          <w:rFonts w:ascii="Garamond" w:hAnsi="Garamond"/>
          <w:b/>
          <w:bCs/>
          <w:color w:val="231F20"/>
          <w:sz w:val="24"/>
          <w:szCs w:val="24"/>
        </w:rPr>
        <w:t>or</w:t>
      </w:r>
      <w:r w:rsidR="005F6ED7" w:rsidRPr="00FF2B50">
        <w:rPr>
          <w:rFonts w:ascii="Garamond" w:hAnsi="Garamond"/>
          <w:b/>
          <w:bCs/>
          <w:color w:val="231F20"/>
          <w:spacing w:val="-8"/>
          <w:sz w:val="24"/>
          <w:szCs w:val="24"/>
        </w:rPr>
        <w:t xml:space="preserve"> </w:t>
      </w:r>
      <w:r w:rsidR="005F6ED7" w:rsidRPr="00FF2B50">
        <w:rPr>
          <w:rFonts w:ascii="Garamond" w:hAnsi="Garamond"/>
          <w:b/>
          <w:bCs/>
          <w:color w:val="231F20"/>
          <w:sz w:val="24"/>
          <w:szCs w:val="24"/>
        </w:rPr>
        <w:t>is</w:t>
      </w:r>
      <w:r w:rsidR="005F6ED7" w:rsidRPr="00FF2B50">
        <w:rPr>
          <w:rFonts w:ascii="Garamond" w:hAnsi="Garamond"/>
          <w:b/>
          <w:bCs/>
          <w:color w:val="231F20"/>
          <w:spacing w:val="-7"/>
          <w:sz w:val="24"/>
          <w:szCs w:val="24"/>
        </w:rPr>
        <w:t xml:space="preserve"> </w:t>
      </w:r>
      <w:r w:rsidR="005F6ED7" w:rsidRPr="00FF2B50">
        <w:rPr>
          <w:rFonts w:ascii="Garamond" w:hAnsi="Garamond"/>
          <w:b/>
          <w:bCs/>
          <w:color w:val="231F20"/>
          <w:sz w:val="24"/>
          <w:szCs w:val="24"/>
        </w:rPr>
        <w:t>in</w:t>
      </w:r>
      <w:r w:rsidR="005F6ED7" w:rsidRPr="00FF2B50">
        <w:rPr>
          <w:rFonts w:ascii="Garamond" w:hAnsi="Garamond"/>
          <w:b/>
          <w:bCs/>
          <w:color w:val="231F20"/>
          <w:spacing w:val="-7"/>
          <w:sz w:val="24"/>
          <w:szCs w:val="24"/>
        </w:rPr>
        <w:t xml:space="preserve"> </w:t>
      </w:r>
      <w:r w:rsidR="005F6ED7" w:rsidRPr="00FF2B50">
        <w:rPr>
          <w:rFonts w:ascii="Garamond" w:hAnsi="Garamond"/>
          <w:b/>
          <w:bCs/>
          <w:color w:val="231F20"/>
          <w:sz w:val="24"/>
          <w:szCs w:val="24"/>
        </w:rPr>
        <w:t>a</w:t>
      </w:r>
      <w:r w:rsidR="005F6ED7" w:rsidRPr="00FF2B50">
        <w:rPr>
          <w:rFonts w:ascii="Garamond" w:hAnsi="Garamond"/>
          <w:b/>
          <w:bCs/>
          <w:color w:val="231F20"/>
          <w:spacing w:val="-8"/>
          <w:sz w:val="24"/>
          <w:szCs w:val="24"/>
        </w:rPr>
        <w:t xml:space="preserve"> </w:t>
      </w:r>
      <w:r w:rsidR="005F6ED7" w:rsidRPr="00FF2B50">
        <w:rPr>
          <w:rFonts w:ascii="Garamond" w:hAnsi="Garamond"/>
          <w:b/>
          <w:bCs/>
          <w:color w:val="231F20"/>
          <w:sz w:val="24"/>
          <w:szCs w:val="24"/>
        </w:rPr>
        <w:t>situation</w:t>
      </w:r>
      <w:r w:rsidR="005F6ED7" w:rsidRPr="00FF2B50">
        <w:rPr>
          <w:rFonts w:ascii="Garamond" w:hAnsi="Garamond"/>
          <w:b/>
          <w:bCs/>
          <w:color w:val="231F20"/>
          <w:spacing w:val="-7"/>
          <w:sz w:val="24"/>
          <w:szCs w:val="24"/>
        </w:rPr>
        <w:t xml:space="preserve"> </w:t>
      </w:r>
      <w:r w:rsidR="005F6ED7" w:rsidRPr="00FF2B50">
        <w:rPr>
          <w:rFonts w:ascii="Garamond" w:hAnsi="Garamond"/>
          <w:b/>
          <w:bCs/>
          <w:color w:val="231F20"/>
          <w:sz w:val="24"/>
          <w:szCs w:val="24"/>
        </w:rPr>
        <w:t>of</w:t>
      </w:r>
      <w:r w:rsidR="005F6ED7" w:rsidRPr="00FF2B50">
        <w:rPr>
          <w:rFonts w:ascii="Garamond" w:hAnsi="Garamond"/>
          <w:b/>
          <w:bCs/>
          <w:color w:val="231F20"/>
          <w:spacing w:val="-7"/>
          <w:sz w:val="24"/>
          <w:szCs w:val="24"/>
        </w:rPr>
        <w:t xml:space="preserve"> </w:t>
      </w:r>
      <w:r w:rsidR="005F6ED7" w:rsidRPr="00FF2B50">
        <w:rPr>
          <w:rFonts w:ascii="Garamond" w:hAnsi="Garamond"/>
          <w:b/>
          <w:bCs/>
          <w:color w:val="231F20"/>
          <w:sz w:val="24"/>
          <w:szCs w:val="24"/>
        </w:rPr>
        <w:t>de</w:t>
      </w:r>
      <w:r w:rsidR="005F6ED7" w:rsidRPr="00FF2B50">
        <w:rPr>
          <w:rFonts w:ascii="Garamond" w:hAnsi="Garamond"/>
          <w:b/>
          <w:bCs/>
          <w:color w:val="231F20"/>
          <w:spacing w:val="-8"/>
          <w:sz w:val="24"/>
          <w:szCs w:val="24"/>
        </w:rPr>
        <w:t xml:space="preserve"> </w:t>
      </w:r>
      <w:r w:rsidR="005F6ED7" w:rsidRPr="00FF2B50">
        <w:rPr>
          <w:rFonts w:ascii="Garamond" w:hAnsi="Garamond"/>
          <w:b/>
          <w:bCs/>
          <w:color w:val="231F20"/>
          <w:sz w:val="24"/>
          <w:szCs w:val="24"/>
        </w:rPr>
        <w:t>facto</w:t>
      </w:r>
      <w:r w:rsidR="005F6ED7" w:rsidRPr="00FF2B50">
        <w:rPr>
          <w:rFonts w:ascii="Garamond" w:hAnsi="Garamond"/>
          <w:b/>
          <w:bCs/>
          <w:color w:val="231F20"/>
          <w:spacing w:val="-7"/>
          <w:sz w:val="24"/>
          <w:szCs w:val="24"/>
        </w:rPr>
        <w:t xml:space="preserve"> </w:t>
      </w:r>
      <w:r w:rsidR="005F6ED7" w:rsidRPr="00FF2B50">
        <w:rPr>
          <w:rFonts w:ascii="Garamond" w:hAnsi="Garamond"/>
          <w:b/>
          <w:bCs/>
          <w:color w:val="231F20"/>
          <w:sz w:val="24"/>
          <w:szCs w:val="24"/>
        </w:rPr>
        <w:t>separation</w:t>
      </w:r>
      <w:r w:rsidR="00972FC7" w:rsidRPr="00FF2B50">
        <w:rPr>
          <w:rFonts w:ascii="Garamond" w:hAnsi="Garamond"/>
          <w:b/>
          <w:bCs/>
          <w:color w:val="231F20"/>
          <w:sz w:val="24"/>
          <w:szCs w:val="24"/>
        </w:rPr>
        <w:t xml:space="preserve">. </w:t>
      </w:r>
    </w:p>
    <w:p w14:paraId="736597B5" w14:textId="77777777" w:rsidR="00972FC7" w:rsidRPr="004E5730" w:rsidRDefault="00972FC7" w:rsidP="005F6ED7">
      <w:pPr>
        <w:pStyle w:val="ListParagraph"/>
        <w:tabs>
          <w:tab w:val="left" w:pos="2072"/>
          <w:tab w:val="left" w:pos="2073"/>
        </w:tabs>
        <w:spacing w:before="40"/>
        <w:ind w:left="2072" w:firstLine="0"/>
        <w:rPr>
          <w:rFonts w:ascii="Garamond" w:hAnsi="Garamond"/>
          <w:color w:val="231F20"/>
          <w:sz w:val="24"/>
          <w:szCs w:val="24"/>
        </w:rPr>
      </w:pPr>
    </w:p>
    <w:p w14:paraId="69CF2A2A" w14:textId="310AB823" w:rsidR="00915094" w:rsidRPr="00FF2B50" w:rsidRDefault="002D48DE">
      <w:pPr>
        <w:pStyle w:val="ListParagraph"/>
        <w:numPr>
          <w:ilvl w:val="1"/>
          <w:numId w:val="1"/>
        </w:numPr>
        <w:tabs>
          <w:tab w:val="left" w:pos="2072"/>
          <w:tab w:val="left" w:pos="2073"/>
        </w:tabs>
        <w:spacing w:before="40" w:line="278" w:lineRule="auto"/>
        <w:ind w:right="667"/>
        <w:rPr>
          <w:rFonts w:ascii="Garamond" w:hAnsi="Garamond"/>
          <w:b/>
          <w:bCs/>
          <w:sz w:val="24"/>
          <w:szCs w:val="24"/>
        </w:rPr>
      </w:pPr>
      <w:r w:rsidRPr="004E5730">
        <w:rPr>
          <w:rFonts w:ascii="Garamond" w:hAnsi="Garamond"/>
          <w:sz w:val="24"/>
          <w:szCs w:val="24"/>
        </w:rPr>
        <w:t xml:space="preserve">Is marital rape covered in the general provisions </w:t>
      </w:r>
      <w:r w:rsidRPr="004E5730">
        <w:rPr>
          <w:rFonts w:ascii="Garamond" w:hAnsi="Garamond"/>
          <w:spacing w:val="-3"/>
          <w:sz w:val="24"/>
          <w:szCs w:val="24"/>
        </w:rPr>
        <w:t xml:space="preserve">or </w:t>
      </w:r>
      <w:r w:rsidRPr="004E5730">
        <w:rPr>
          <w:rFonts w:ascii="Garamond" w:hAnsi="Garamond"/>
          <w:sz w:val="24"/>
          <w:szCs w:val="24"/>
        </w:rPr>
        <w:t>by legal precedent even if</w:t>
      </w:r>
      <w:r w:rsidRPr="004E5730">
        <w:rPr>
          <w:rFonts w:ascii="Garamond" w:hAnsi="Garamond"/>
          <w:spacing w:val="-23"/>
          <w:sz w:val="24"/>
          <w:szCs w:val="24"/>
        </w:rPr>
        <w:t xml:space="preserve"> </w:t>
      </w:r>
      <w:r w:rsidRPr="004E5730">
        <w:rPr>
          <w:rFonts w:ascii="Garamond" w:hAnsi="Garamond"/>
          <w:sz w:val="24"/>
          <w:szCs w:val="24"/>
        </w:rPr>
        <w:t>it is not explicitly included?</w:t>
      </w:r>
      <w:r w:rsidRPr="004E5730">
        <w:rPr>
          <w:rFonts w:ascii="Garamond" w:hAnsi="Garamond"/>
          <w:spacing w:val="2"/>
          <w:sz w:val="24"/>
          <w:szCs w:val="24"/>
        </w:rPr>
        <w:t xml:space="preserve"> </w:t>
      </w:r>
      <w:r w:rsidR="00FF2B50" w:rsidRPr="00FF2B50">
        <w:rPr>
          <w:rFonts w:ascii="Garamond" w:hAnsi="Garamond"/>
          <w:b/>
          <w:bCs/>
          <w:sz w:val="24"/>
          <w:szCs w:val="24"/>
        </w:rPr>
        <w:t>Only</w:t>
      </w:r>
      <w:r w:rsidR="00001FD6" w:rsidRPr="00FF2B50">
        <w:rPr>
          <w:rFonts w:ascii="Garamond" w:hAnsi="Garamond"/>
          <w:b/>
          <w:bCs/>
          <w:sz w:val="24"/>
          <w:szCs w:val="24"/>
        </w:rPr>
        <w:t xml:space="preserve"> in the event of having obtained a judicial separation.</w:t>
      </w:r>
    </w:p>
    <w:p w14:paraId="24C834C6" w14:textId="46B30622" w:rsidR="00915094" w:rsidRPr="00FF2B50" w:rsidRDefault="002D48DE" w:rsidP="00001FD6">
      <w:pPr>
        <w:pStyle w:val="ListParagraph"/>
        <w:numPr>
          <w:ilvl w:val="1"/>
          <w:numId w:val="1"/>
        </w:numPr>
        <w:tabs>
          <w:tab w:val="left" w:pos="2072"/>
          <w:tab w:val="left" w:pos="2073"/>
        </w:tabs>
        <w:spacing w:line="278" w:lineRule="auto"/>
        <w:ind w:right="664"/>
        <w:rPr>
          <w:rFonts w:ascii="Garamond" w:hAnsi="Garamond"/>
          <w:b/>
          <w:bCs/>
          <w:sz w:val="24"/>
          <w:szCs w:val="24"/>
        </w:rPr>
      </w:pPr>
      <w:r w:rsidRPr="004E5730">
        <w:rPr>
          <w:rFonts w:ascii="Garamond" w:hAnsi="Garamond"/>
          <w:sz w:val="24"/>
          <w:szCs w:val="24"/>
        </w:rPr>
        <w:t xml:space="preserve">Is marital rape excluded in the provisions, </w:t>
      </w:r>
      <w:r w:rsidRPr="004E5730">
        <w:rPr>
          <w:rFonts w:ascii="Garamond" w:hAnsi="Garamond"/>
          <w:spacing w:val="-3"/>
          <w:sz w:val="24"/>
          <w:szCs w:val="24"/>
        </w:rPr>
        <w:t xml:space="preserve">or </w:t>
      </w:r>
      <w:r w:rsidRPr="004E5730">
        <w:rPr>
          <w:rFonts w:ascii="Garamond" w:hAnsi="Garamond"/>
          <w:sz w:val="24"/>
          <w:szCs w:val="24"/>
        </w:rPr>
        <w:t xml:space="preserve">is marital rape </w:t>
      </w:r>
      <w:r w:rsidRPr="004E5730">
        <w:rPr>
          <w:rFonts w:ascii="Garamond" w:hAnsi="Garamond"/>
          <w:spacing w:val="-4"/>
          <w:sz w:val="24"/>
          <w:szCs w:val="24"/>
        </w:rPr>
        <w:t xml:space="preserve">not </w:t>
      </w:r>
      <w:r w:rsidRPr="004E5730">
        <w:rPr>
          <w:rFonts w:ascii="Garamond" w:hAnsi="Garamond"/>
          <w:sz w:val="24"/>
          <w:szCs w:val="24"/>
        </w:rPr>
        <w:t xml:space="preserve">considered as a crime? </w:t>
      </w:r>
      <w:proofErr w:type="gramStart"/>
      <w:r w:rsidRPr="00FF2B50">
        <w:rPr>
          <w:rFonts w:ascii="Garamond" w:hAnsi="Garamond"/>
          <w:b/>
          <w:bCs/>
          <w:spacing w:val="-3"/>
          <w:sz w:val="24"/>
          <w:szCs w:val="24"/>
        </w:rPr>
        <w:t>YES</w:t>
      </w:r>
      <w:r w:rsidRPr="00FF2B50">
        <w:rPr>
          <w:rFonts w:ascii="Garamond" w:hAnsi="Garamond"/>
          <w:b/>
          <w:bCs/>
          <w:spacing w:val="9"/>
          <w:sz w:val="24"/>
          <w:szCs w:val="24"/>
        </w:rPr>
        <w:t xml:space="preserve"> </w:t>
      </w:r>
      <w:r w:rsidR="00001FD6" w:rsidRPr="00FF2B50">
        <w:rPr>
          <w:rFonts w:ascii="Garamond" w:hAnsi="Garamond"/>
          <w:b/>
          <w:bCs/>
          <w:sz w:val="24"/>
          <w:szCs w:val="24"/>
        </w:rPr>
        <w:t xml:space="preserve"> -</w:t>
      </w:r>
      <w:proofErr w:type="gramEnd"/>
      <w:r w:rsidR="00001FD6" w:rsidRPr="00FF2B50">
        <w:rPr>
          <w:rFonts w:ascii="Garamond" w:hAnsi="Garamond"/>
          <w:b/>
          <w:bCs/>
          <w:sz w:val="24"/>
          <w:szCs w:val="24"/>
        </w:rPr>
        <w:t xml:space="preserve"> marital rape in the event of not having obtained a judicial separation is not considered a crime.  </w:t>
      </w:r>
    </w:p>
    <w:p w14:paraId="2F9D4A9A" w14:textId="72B1DB82" w:rsidR="00915094" w:rsidRPr="004E5730" w:rsidRDefault="002D48DE">
      <w:pPr>
        <w:pStyle w:val="ListParagraph"/>
        <w:numPr>
          <w:ilvl w:val="0"/>
          <w:numId w:val="1"/>
        </w:numPr>
        <w:tabs>
          <w:tab w:val="left" w:pos="1353"/>
        </w:tabs>
        <w:spacing w:line="276" w:lineRule="auto"/>
        <w:ind w:right="742"/>
        <w:jc w:val="both"/>
        <w:rPr>
          <w:rFonts w:ascii="Garamond" w:hAnsi="Garamond"/>
          <w:sz w:val="24"/>
          <w:szCs w:val="24"/>
        </w:rPr>
      </w:pPr>
      <w:r w:rsidRPr="004E5730">
        <w:rPr>
          <w:rFonts w:ascii="Garamond" w:hAnsi="Garamond"/>
          <w:sz w:val="24"/>
          <w:szCs w:val="24"/>
        </w:rPr>
        <w:t xml:space="preserve">Are there any provisions excluding criminalization </w:t>
      </w:r>
      <w:r w:rsidRPr="004E5730">
        <w:rPr>
          <w:rFonts w:ascii="Garamond" w:hAnsi="Garamond"/>
          <w:spacing w:val="-3"/>
          <w:sz w:val="24"/>
          <w:szCs w:val="24"/>
        </w:rPr>
        <w:t xml:space="preserve">of </w:t>
      </w:r>
      <w:r w:rsidRPr="004E5730">
        <w:rPr>
          <w:rFonts w:ascii="Garamond" w:hAnsi="Garamond"/>
          <w:sz w:val="24"/>
          <w:szCs w:val="24"/>
        </w:rPr>
        <w:t>the perpetrator if the victim and alleged perpetrator live together in a sexual relationship/have a sexual relationship/had a sexual relationship? If so, please submit it with corresponding</w:t>
      </w:r>
      <w:r w:rsidRPr="004E5730">
        <w:rPr>
          <w:rFonts w:ascii="Garamond" w:hAnsi="Garamond"/>
          <w:spacing w:val="-9"/>
          <w:sz w:val="24"/>
          <w:szCs w:val="24"/>
        </w:rPr>
        <w:t xml:space="preserve"> </w:t>
      </w:r>
      <w:r w:rsidRPr="004E5730">
        <w:rPr>
          <w:rFonts w:ascii="Garamond" w:hAnsi="Garamond"/>
          <w:sz w:val="24"/>
          <w:szCs w:val="24"/>
        </w:rPr>
        <w:t>translations.</w:t>
      </w:r>
      <w:r w:rsidR="00972FC7" w:rsidRPr="004E5730">
        <w:rPr>
          <w:rFonts w:ascii="Garamond" w:hAnsi="Garamond"/>
          <w:sz w:val="24"/>
          <w:szCs w:val="24"/>
        </w:rPr>
        <w:br/>
      </w:r>
      <w:r w:rsidR="00972FC7" w:rsidRPr="003811CF">
        <w:rPr>
          <w:rFonts w:ascii="Garamond" w:hAnsi="Garamond"/>
          <w:b/>
          <w:bCs/>
          <w:sz w:val="24"/>
          <w:szCs w:val="24"/>
        </w:rPr>
        <w:t>No. The penal code does not exclude criminalization of a man who rapes a woman who has been cohabiting, and/ or has / had a sexual relationship. However, judicial precedent in a common law system and the attitude evident in case law means that in effect to ensure inquiry and prosecution in the circumstances mentioned especially in the cases of perpetrator liv</w:t>
      </w:r>
      <w:r w:rsidR="005E6B8B" w:rsidRPr="003811CF">
        <w:rPr>
          <w:rFonts w:ascii="Garamond" w:hAnsi="Garamond"/>
          <w:b/>
          <w:bCs/>
          <w:sz w:val="24"/>
          <w:szCs w:val="24"/>
        </w:rPr>
        <w:t xml:space="preserve">ing </w:t>
      </w:r>
      <w:r w:rsidR="00972FC7" w:rsidRPr="003811CF">
        <w:rPr>
          <w:rFonts w:ascii="Garamond" w:hAnsi="Garamond"/>
          <w:b/>
          <w:bCs/>
          <w:sz w:val="24"/>
          <w:szCs w:val="24"/>
        </w:rPr>
        <w:t xml:space="preserve">together and </w:t>
      </w:r>
      <w:r w:rsidR="005E6B8B" w:rsidRPr="003811CF">
        <w:rPr>
          <w:rFonts w:ascii="Garamond" w:hAnsi="Garamond"/>
          <w:b/>
          <w:bCs/>
          <w:sz w:val="24"/>
          <w:szCs w:val="24"/>
        </w:rPr>
        <w:t xml:space="preserve">/ </w:t>
      </w:r>
      <w:r w:rsidR="00972FC7" w:rsidRPr="003811CF">
        <w:rPr>
          <w:rFonts w:ascii="Garamond" w:hAnsi="Garamond"/>
          <w:b/>
          <w:bCs/>
          <w:sz w:val="24"/>
          <w:szCs w:val="24"/>
        </w:rPr>
        <w:t>or ha</w:t>
      </w:r>
      <w:r w:rsidR="005E6B8B" w:rsidRPr="003811CF">
        <w:rPr>
          <w:rFonts w:ascii="Garamond" w:hAnsi="Garamond"/>
          <w:b/>
          <w:bCs/>
          <w:sz w:val="24"/>
          <w:szCs w:val="24"/>
        </w:rPr>
        <w:t>ving</w:t>
      </w:r>
      <w:r w:rsidR="00972FC7" w:rsidRPr="003811CF">
        <w:rPr>
          <w:rFonts w:ascii="Garamond" w:hAnsi="Garamond"/>
          <w:b/>
          <w:bCs/>
          <w:sz w:val="24"/>
          <w:szCs w:val="24"/>
        </w:rPr>
        <w:t xml:space="preserve"> a sexual relationship with the victim</w:t>
      </w:r>
      <w:r w:rsidR="005E6B8B" w:rsidRPr="003811CF">
        <w:rPr>
          <w:rFonts w:ascii="Garamond" w:hAnsi="Garamond"/>
          <w:b/>
          <w:bCs/>
          <w:sz w:val="24"/>
          <w:szCs w:val="24"/>
        </w:rPr>
        <w:t xml:space="preserve"> will be very difficult.</w:t>
      </w:r>
      <w:r w:rsidR="005E6B8B" w:rsidRPr="004E5730">
        <w:rPr>
          <w:rFonts w:ascii="Garamond" w:hAnsi="Garamond"/>
          <w:sz w:val="24"/>
          <w:szCs w:val="24"/>
        </w:rPr>
        <w:t xml:space="preserve"> </w:t>
      </w:r>
    </w:p>
    <w:p w14:paraId="4043B20A" w14:textId="77777777" w:rsidR="00915094" w:rsidRPr="004E5730" w:rsidRDefault="00915094">
      <w:pPr>
        <w:pStyle w:val="BodyText"/>
        <w:spacing w:before="6"/>
        <w:rPr>
          <w:rFonts w:ascii="Garamond" w:hAnsi="Garamond"/>
          <w:sz w:val="24"/>
          <w:szCs w:val="24"/>
        </w:rPr>
      </w:pPr>
    </w:p>
    <w:p w14:paraId="48526DF0" w14:textId="77777777" w:rsidR="00EC0004" w:rsidRPr="00EC0004" w:rsidRDefault="002D48DE" w:rsidP="003F2B14">
      <w:pPr>
        <w:pStyle w:val="ListParagraph"/>
        <w:numPr>
          <w:ilvl w:val="0"/>
          <w:numId w:val="1"/>
        </w:numPr>
        <w:tabs>
          <w:tab w:val="left" w:pos="1352"/>
          <w:tab w:val="left" w:pos="1353"/>
        </w:tabs>
        <w:ind w:right="1010"/>
        <w:rPr>
          <w:rFonts w:ascii="Garamond" w:hAnsi="Garamond"/>
          <w:sz w:val="24"/>
          <w:szCs w:val="24"/>
        </w:rPr>
      </w:pPr>
      <w:r w:rsidRPr="004E5730">
        <w:rPr>
          <w:rFonts w:ascii="Garamond" w:hAnsi="Garamond"/>
          <w:sz w:val="24"/>
          <w:szCs w:val="24"/>
        </w:rPr>
        <w:t>What is the legal age for sexual</w:t>
      </w:r>
      <w:r w:rsidRPr="004E5730">
        <w:rPr>
          <w:rFonts w:ascii="Garamond" w:hAnsi="Garamond"/>
          <w:spacing w:val="-4"/>
          <w:sz w:val="24"/>
          <w:szCs w:val="24"/>
        </w:rPr>
        <w:t xml:space="preserve"> </w:t>
      </w:r>
      <w:r w:rsidRPr="004E5730">
        <w:rPr>
          <w:rFonts w:ascii="Garamond" w:hAnsi="Garamond"/>
          <w:sz w:val="24"/>
          <w:szCs w:val="24"/>
        </w:rPr>
        <w:t>consent?</w:t>
      </w:r>
      <w:r w:rsidR="00EC51DE" w:rsidRPr="004E5730">
        <w:rPr>
          <w:rFonts w:ascii="Garamond" w:hAnsi="Garamond"/>
          <w:sz w:val="24"/>
          <w:szCs w:val="24"/>
        </w:rPr>
        <w:t xml:space="preserve"> </w:t>
      </w:r>
      <w:r w:rsidR="003811CF">
        <w:rPr>
          <w:rFonts w:ascii="Garamond" w:hAnsi="Garamond"/>
          <w:b/>
          <w:bCs/>
          <w:sz w:val="24"/>
          <w:szCs w:val="24"/>
        </w:rPr>
        <w:t>S</w:t>
      </w:r>
      <w:r w:rsidR="00EC51DE" w:rsidRPr="003811CF">
        <w:rPr>
          <w:rFonts w:ascii="Garamond" w:hAnsi="Garamond"/>
          <w:b/>
          <w:bCs/>
          <w:sz w:val="24"/>
          <w:szCs w:val="24"/>
        </w:rPr>
        <w:t>ixteen</w:t>
      </w:r>
      <w:r w:rsidR="003811CF">
        <w:rPr>
          <w:rFonts w:ascii="Garamond" w:hAnsi="Garamond"/>
          <w:b/>
          <w:bCs/>
          <w:sz w:val="24"/>
          <w:szCs w:val="24"/>
        </w:rPr>
        <w:t xml:space="preserve"> </w:t>
      </w:r>
    </w:p>
    <w:p w14:paraId="1D506E73" w14:textId="77777777" w:rsidR="00EC0004" w:rsidRPr="00EC0004" w:rsidRDefault="00EC0004" w:rsidP="00EC0004">
      <w:pPr>
        <w:pStyle w:val="ListParagraph"/>
        <w:rPr>
          <w:rFonts w:ascii="Garamond" w:hAnsi="Garamond"/>
          <w:b/>
          <w:bCs/>
          <w:sz w:val="24"/>
          <w:szCs w:val="24"/>
        </w:rPr>
      </w:pPr>
    </w:p>
    <w:p w14:paraId="4C3EE019" w14:textId="4F084418" w:rsidR="00915094" w:rsidRPr="00EC0004" w:rsidRDefault="00EC0004" w:rsidP="00EC0004">
      <w:pPr>
        <w:pStyle w:val="ListParagraph"/>
        <w:tabs>
          <w:tab w:val="left" w:pos="1352"/>
          <w:tab w:val="left" w:pos="1353"/>
        </w:tabs>
        <w:ind w:right="1010" w:firstLine="0"/>
        <w:rPr>
          <w:rFonts w:ascii="Garamond" w:hAnsi="Garamond"/>
          <w:sz w:val="24"/>
          <w:szCs w:val="24"/>
        </w:rPr>
      </w:pPr>
      <w:r>
        <w:rPr>
          <w:rFonts w:ascii="Garamond" w:hAnsi="Garamond"/>
          <w:b/>
          <w:bCs/>
          <w:sz w:val="24"/>
          <w:szCs w:val="24"/>
        </w:rPr>
        <w:t xml:space="preserve">Irrespective of </w:t>
      </w:r>
      <w:proofErr w:type="gramStart"/>
      <w:r>
        <w:rPr>
          <w:rFonts w:ascii="Garamond" w:hAnsi="Garamond"/>
          <w:b/>
          <w:bCs/>
          <w:sz w:val="24"/>
          <w:szCs w:val="24"/>
        </w:rPr>
        <w:t>consent ,</w:t>
      </w:r>
      <w:proofErr w:type="gramEnd"/>
      <w:r>
        <w:rPr>
          <w:rFonts w:ascii="Garamond" w:hAnsi="Garamond"/>
          <w:b/>
          <w:bCs/>
          <w:sz w:val="24"/>
          <w:szCs w:val="24"/>
        </w:rPr>
        <w:t xml:space="preserve"> </w:t>
      </w:r>
      <w:r w:rsidR="003811CF">
        <w:rPr>
          <w:rFonts w:ascii="Garamond" w:hAnsi="Garamond"/>
          <w:b/>
          <w:bCs/>
          <w:sz w:val="24"/>
          <w:szCs w:val="24"/>
        </w:rPr>
        <w:t xml:space="preserve">there </w:t>
      </w:r>
      <w:r>
        <w:rPr>
          <w:rFonts w:ascii="Garamond" w:hAnsi="Garamond"/>
          <w:b/>
          <w:bCs/>
          <w:sz w:val="24"/>
          <w:szCs w:val="24"/>
        </w:rPr>
        <w:t xml:space="preserve">is </w:t>
      </w:r>
      <w:r w:rsidR="003811CF">
        <w:rPr>
          <w:rFonts w:ascii="Garamond" w:hAnsi="Garamond"/>
          <w:b/>
          <w:bCs/>
          <w:sz w:val="24"/>
          <w:szCs w:val="24"/>
        </w:rPr>
        <w:t>an exception</w:t>
      </w:r>
      <w:r w:rsidR="003F2B14">
        <w:rPr>
          <w:rFonts w:ascii="Garamond" w:hAnsi="Garamond"/>
          <w:b/>
          <w:bCs/>
          <w:sz w:val="24"/>
          <w:szCs w:val="24"/>
        </w:rPr>
        <w:t xml:space="preserve"> in art363 related to marriage where it defines rape “</w:t>
      </w:r>
      <w:r w:rsidR="003F2B14" w:rsidRPr="003F2B14">
        <w:rPr>
          <w:rFonts w:ascii="Garamond" w:hAnsi="Garamond"/>
          <w:b/>
          <w:bCs/>
          <w:i/>
          <w:iCs/>
          <w:sz w:val="24"/>
          <w:szCs w:val="24"/>
        </w:rPr>
        <w:t xml:space="preserve">with or without her consent when she is under sixteen years of age, unless the woman </w:t>
      </w:r>
      <w:r w:rsidR="003F2B14">
        <w:rPr>
          <w:rFonts w:ascii="Garamond" w:hAnsi="Garamond"/>
          <w:b/>
          <w:bCs/>
          <w:i/>
          <w:iCs/>
          <w:sz w:val="24"/>
          <w:szCs w:val="24"/>
        </w:rPr>
        <w:t>i</w:t>
      </w:r>
      <w:r w:rsidR="003F2B14" w:rsidRPr="003F2B14">
        <w:rPr>
          <w:rFonts w:ascii="Garamond" w:hAnsi="Garamond"/>
          <w:b/>
          <w:bCs/>
          <w:i/>
          <w:iCs/>
          <w:sz w:val="24"/>
          <w:szCs w:val="24"/>
        </w:rPr>
        <w:t>s his wife who is over twelve years of age and is not judicially separated from the man</w:t>
      </w:r>
      <w:r w:rsidR="003F2B14">
        <w:rPr>
          <w:rFonts w:ascii="Garamond" w:hAnsi="Garamond"/>
          <w:b/>
          <w:bCs/>
          <w:i/>
          <w:iCs/>
          <w:sz w:val="24"/>
          <w:szCs w:val="24"/>
        </w:rPr>
        <w:t>”</w:t>
      </w:r>
      <w:r w:rsidR="003F2B14" w:rsidRPr="003F2B14">
        <w:rPr>
          <w:rFonts w:ascii="Garamond" w:hAnsi="Garamond"/>
          <w:b/>
          <w:bCs/>
          <w:i/>
          <w:iCs/>
          <w:sz w:val="24"/>
          <w:szCs w:val="24"/>
        </w:rPr>
        <w:t>.</w:t>
      </w:r>
      <w:r>
        <w:rPr>
          <w:rFonts w:ascii="Garamond" w:hAnsi="Garamond"/>
          <w:b/>
          <w:bCs/>
          <w:i/>
          <w:iCs/>
          <w:sz w:val="24"/>
          <w:szCs w:val="24"/>
        </w:rPr>
        <w:t xml:space="preserve"> </w:t>
      </w:r>
      <w:r w:rsidRPr="00EC0004">
        <w:rPr>
          <w:rFonts w:ascii="Garamond" w:hAnsi="Garamond"/>
          <w:b/>
          <w:bCs/>
          <w:sz w:val="24"/>
          <w:szCs w:val="24"/>
        </w:rPr>
        <w:t>This is a reference to the fact that the</w:t>
      </w:r>
      <w:r>
        <w:rPr>
          <w:rFonts w:ascii="Garamond" w:hAnsi="Garamond"/>
          <w:b/>
          <w:bCs/>
          <w:sz w:val="24"/>
          <w:szCs w:val="24"/>
        </w:rPr>
        <w:t xml:space="preserve"> </w:t>
      </w:r>
      <w:r w:rsidRPr="00EC0004">
        <w:rPr>
          <w:rFonts w:ascii="Garamond" w:hAnsi="Garamond"/>
          <w:b/>
          <w:bCs/>
          <w:sz w:val="24"/>
          <w:szCs w:val="24"/>
        </w:rPr>
        <w:t>Muslim Marriage and Divorce Act (applicable to the Muslim population)</w:t>
      </w:r>
      <w:r>
        <w:rPr>
          <w:rFonts w:ascii="Garamond" w:hAnsi="Garamond"/>
          <w:b/>
          <w:bCs/>
          <w:sz w:val="24"/>
          <w:szCs w:val="24"/>
        </w:rPr>
        <w:t xml:space="preserve"> does not set a minimum age limit,</w:t>
      </w:r>
      <w:r w:rsidRPr="00EC0004">
        <w:rPr>
          <w:rFonts w:ascii="Garamond" w:hAnsi="Garamond"/>
          <w:b/>
          <w:bCs/>
          <w:sz w:val="24"/>
          <w:szCs w:val="24"/>
        </w:rPr>
        <w:t xml:space="preserve"> allow</w:t>
      </w:r>
      <w:r>
        <w:rPr>
          <w:rFonts w:ascii="Garamond" w:hAnsi="Garamond"/>
          <w:b/>
          <w:bCs/>
          <w:sz w:val="24"/>
          <w:szCs w:val="24"/>
        </w:rPr>
        <w:t>ing</w:t>
      </w:r>
      <w:r w:rsidRPr="00EC0004">
        <w:rPr>
          <w:rFonts w:ascii="Garamond" w:hAnsi="Garamond"/>
          <w:b/>
          <w:bCs/>
          <w:sz w:val="24"/>
          <w:szCs w:val="24"/>
        </w:rPr>
        <w:t xml:space="preserve"> for earlier marriages than the common law required age of 18 years.</w:t>
      </w:r>
    </w:p>
    <w:p w14:paraId="3C266F77" w14:textId="77777777" w:rsidR="00EC0004" w:rsidRPr="00EC0004" w:rsidRDefault="00EC0004" w:rsidP="00EC0004">
      <w:pPr>
        <w:pStyle w:val="ListParagraph"/>
        <w:rPr>
          <w:rFonts w:ascii="Garamond" w:hAnsi="Garamond"/>
          <w:sz w:val="24"/>
          <w:szCs w:val="24"/>
        </w:rPr>
      </w:pPr>
    </w:p>
    <w:p w14:paraId="678A352A" w14:textId="77777777" w:rsidR="00EC0004" w:rsidRPr="003811CF" w:rsidRDefault="00EC0004" w:rsidP="00EC0004">
      <w:pPr>
        <w:pStyle w:val="ListParagraph"/>
        <w:tabs>
          <w:tab w:val="left" w:pos="1352"/>
          <w:tab w:val="left" w:pos="1353"/>
        </w:tabs>
        <w:ind w:right="1010" w:firstLine="0"/>
        <w:rPr>
          <w:rFonts w:ascii="Garamond" w:hAnsi="Garamond"/>
          <w:sz w:val="24"/>
          <w:szCs w:val="24"/>
        </w:rPr>
      </w:pPr>
    </w:p>
    <w:p w14:paraId="1DAD9F12" w14:textId="2A5B1DC6" w:rsidR="005E6B8B" w:rsidRPr="003F2B14" w:rsidRDefault="002D48DE" w:rsidP="0009439D">
      <w:pPr>
        <w:pStyle w:val="ListParagraph"/>
        <w:numPr>
          <w:ilvl w:val="0"/>
          <w:numId w:val="1"/>
        </w:numPr>
        <w:tabs>
          <w:tab w:val="left" w:pos="1352"/>
          <w:tab w:val="left" w:pos="1353"/>
        </w:tabs>
        <w:spacing w:before="1" w:line="273" w:lineRule="auto"/>
        <w:ind w:right="894"/>
        <w:rPr>
          <w:rFonts w:ascii="Garamond" w:hAnsi="Garamond"/>
          <w:b/>
          <w:bCs/>
          <w:sz w:val="24"/>
          <w:szCs w:val="24"/>
        </w:rPr>
      </w:pPr>
      <w:r w:rsidRPr="004E5730">
        <w:rPr>
          <w:rFonts w:ascii="Garamond" w:hAnsi="Garamond"/>
          <w:sz w:val="24"/>
          <w:szCs w:val="24"/>
        </w:rPr>
        <w:t xml:space="preserve">Are there provisions that differentiate </w:t>
      </w:r>
      <w:r w:rsidRPr="004E5730">
        <w:rPr>
          <w:rFonts w:ascii="Garamond" w:hAnsi="Garamond"/>
          <w:spacing w:val="-3"/>
          <w:sz w:val="24"/>
          <w:szCs w:val="24"/>
        </w:rPr>
        <w:t xml:space="preserve">for </w:t>
      </w:r>
      <w:r w:rsidRPr="004E5730">
        <w:rPr>
          <w:rFonts w:ascii="Garamond" w:hAnsi="Garamond"/>
          <w:sz w:val="24"/>
          <w:szCs w:val="24"/>
        </w:rPr>
        <w:t>sexual activity between peers? If so, please provide</w:t>
      </w:r>
      <w:r w:rsidRPr="004E5730">
        <w:rPr>
          <w:rFonts w:ascii="Garamond" w:hAnsi="Garamond"/>
          <w:spacing w:val="-6"/>
          <w:sz w:val="24"/>
          <w:szCs w:val="24"/>
        </w:rPr>
        <w:t xml:space="preserve"> </w:t>
      </w:r>
      <w:r w:rsidRPr="004E5730">
        <w:rPr>
          <w:rFonts w:ascii="Garamond" w:hAnsi="Garamond"/>
          <w:sz w:val="24"/>
          <w:szCs w:val="24"/>
        </w:rPr>
        <w:t>them.</w:t>
      </w:r>
      <w:r w:rsidR="005E6B8B" w:rsidRPr="004E5730">
        <w:rPr>
          <w:rFonts w:ascii="Garamond" w:hAnsi="Garamond"/>
          <w:sz w:val="24"/>
          <w:szCs w:val="24"/>
        </w:rPr>
        <w:t xml:space="preserve"> </w:t>
      </w:r>
      <w:r w:rsidR="005E6B8B" w:rsidRPr="003F2B14">
        <w:rPr>
          <w:rFonts w:ascii="Garamond" w:hAnsi="Garamond"/>
          <w:b/>
          <w:bCs/>
          <w:sz w:val="24"/>
          <w:szCs w:val="24"/>
        </w:rPr>
        <w:t>In cases where the sexual activity between peers who are both miners where consent has been established</w:t>
      </w:r>
      <w:r w:rsidR="003F2B14">
        <w:rPr>
          <w:rFonts w:ascii="Garamond" w:hAnsi="Garamond"/>
          <w:b/>
          <w:bCs/>
          <w:sz w:val="24"/>
          <w:szCs w:val="24"/>
        </w:rPr>
        <w:t xml:space="preserve"> the law imposes</w:t>
      </w:r>
      <w:r w:rsidR="005E6B8B" w:rsidRPr="003F2B14">
        <w:rPr>
          <w:rFonts w:ascii="Garamond" w:hAnsi="Garamond"/>
          <w:b/>
          <w:bCs/>
          <w:sz w:val="24"/>
          <w:szCs w:val="24"/>
        </w:rPr>
        <w:t xml:space="preserve"> lesser punitive measures as specified by Section 364.</w:t>
      </w:r>
      <w:r w:rsidR="00F4489C" w:rsidRPr="003F2B14">
        <w:rPr>
          <w:rFonts w:ascii="Garamond" w:hAnsi="Garamond"/>
          <w:b/>
          <w:bCs/>
          <w:sz w:val="24"/>
          <w:szCs w:val="24"/>
        </w:rPr>
        <w:t xml:space="preserve"> As there is no minimum sentence provided for in these cases</w:t>
      </w:r>
      <w:r w:rsidR="003F2B14">
        <w:rPr>
          <w:rFonts w:ascii="Garamond" w:hAnsi="Garamond"/>
          <w:b/>
          <w:bCs/>
          <w:sz w:val="24"/>
          <w:szCs w:val="24"/>
        </w:rPr>
        <w:t xml:space="preserve">, they are likely not actively prosecuted </w:t>
      </w:r>
      <w:r w:rsidR="005E6B8B" w:rsidRPr="003F2B14">
        <w:rPr>
          <w:rFonts w:ascii="Garamond" w:hAnsi="Garamond"/>
          <w:b/>
          <w:bCs/>
          <w:sz w:val="24"/>
          <w:szCs w:val="24"/>
        </w:rPr>
        <w:t>though the</w:t>
      </w:r>
      <w:r w:rsidR="003F2B14">
        <w:rPr>
          <w:rFonts w:ascii="Garamond" w:hAnsi="Garamond"/>
          <w:b/>
          <w:bCs/>
          <w:sz w:val="24"/>
          <w:szCs w:val="24"/>
        </w:rPr>
        <w:t xml:space="preserve"> </w:t>
      </w:r>
      <w:proofErr w:type="gramStart"/>
      <w:r w:rsidR="003F2B14">
        <w:rPr>
          <w:rFonts w:ascii="Garamond" w:hAnsi="Garamond"/>
          <w:b/>
          <w:bCs/>
          <w:sz w:val="24"/>
          <w:szCs w:val="24"/>
        </w:rPr>
        <w:t xml:space="preserve">police </w:t>
      </w:r>
      <w:r w:rsidR="005E6B8B" w:rsidRPr="003F2B14">
        <w:rPr>
          <w:rFonts w:ascii="Garamond" w:hAnsi="Garamond"/>
          <w:b/>
          <w:bCs/>
          <w:sz w:val="24"/>
          <w:szCs w:val="24"/>
        </w:rPr>
        <w:t xml:space="preserve"> may</w:t>
      </w:r>
      <w:proofErr w:type="gramEnd"/>
      <w:r w:rsidR="005E6B8B" w:rsidRPr="003F2B14">
        <w:rPr>
          <w:rFonts w:ascii="Garamond" w:hAnsi="Garamond"/>
          <w:b/>
          <w:bCs/>
          <w:sz w:val="24"/>
          <w:szCs w:val="24"/>
        </w:rPr>
        <w:t xml:space="preserve"> file a “B report” (what the police file before </w:t>
      </w:r>
      <w:r w:rsidR="00F4489C" w:rsidRPr="003F2B14">
        <w:rPr>
          <w:rFonts w:ascii="Garamond" w:hAnsi="Garamond"/>
          <w:b/>
          <w:bCs/>
          <w:sz w:val="24"/>
          <w:szCs w:val="24"/>
        </w:rPr>
        <w:t>M</w:t>
      </w:r>
      <w:r w:rsidR="005E6B8B" w:rsidRPr="003F2B14">
        <w:rPr>
          <w:rFonts w:ascii="Garamond" w:hAnsi="Garamond"/>
          <w:b/>
          <w:bCs/>
          <w:sz w:val="24"/>
          <w:szCs w:val="24"/>
        </w:rPr>
        <w:t>agistrates court regarding the status of investigations)</w:t>
      </w:r>
    </w:p>
    <w:p w14:paraId="4E7CE0F1" w14:textId="77777777" w:rsidR="00915094" w:rsidRPr="004E5730" w:rsidRDefault="00915094">
      <w:pPr>
        <w:pStyle w:val="BodyText"/>
        <w:spacing w:before="9"/>
        <w:rPr>
          <w:rFonts w:ascii="Garamond" w:hAnsi="Garamond"/>
          <w:sz w:val="24"/>
          <w:szCs w:val="24"/>
        </w:rPr>
      </w:pPr>
    </w:p>
    <w:p w14:paraId="27CE54B2" w14:textId="69C1CF43" w:rsidR="00915094" w:rsidRPr="004E5730" w:rsidRDefault="002D48DE">
      <w:pPr>
        <w:pStyle w:val="ListParagraph"/>
        <w:numPr>
          <w:ilvl w:val="0"/>
          <w:numId w:val="1"/>
        </w:numPr>
        <w:tabs>
          <w:tab w:val="left" w:pos="1352"/>
          <w:tab w:val="left" w:pos="1353"/>
        </w:tabs>
        <w:spacing w:line="273" w:lineRule="auto"/>
        <w:ind w:right="1213"/>
        <w:rPr>
          <w:rFonts w:ascii="Garamond" w:hAnsi="Garamond"/>
          <w:sz w:val="24"/>
          <w:szCs w:val="24"/>
        </w:rPr>
      </w:pPr>
      <w:r w:rsidRPr="004E5730">
        <w:rPr>
          <w:rFonts w:ascii="Garamond" w:hAnsi="Garamond"/>
          <w:sz w:val="24"/>
          <w:szCs w:val="24"/>
        </w:rPr>
        <w:t xml:space="preserve">Provide information on criminal sanctions prescribed and length/duration </w:t>
      </w:r>
      <w:r w:rsidRPr="004E5730">
        <w:rPr>
          <w:rFonts w:ascii="Garamond" w:hAnsi="Garamond"/>
          <w:spacing w:val="-3"/>
          <w:sz w:val="24"/>
          <w:szCs w:val="24"/>
        </w:rPr>
        <w:t xml:space="preserve">of </w:t>
      </w:r>
      <w:r w:rsidRPr="004E5730">
        <w:rPr>
          <w:rFonts w:ascii="Garamond" w:hAnsi="Garamond"/>
          <w:sz w:val="24"/>
          <w:szCs w:val="24"/>
        </w:rPr>
        <w:t xml:space="preserve">such criminal sanctions </w:t>
      </w:r>
      <w:r w:rsidRPr="004E5730">
        <w:rPr>
          <w:rFonts w:ascii="Garamond" w:hAnsi="Garamond"/>
          <w:spacing w:val="-3"/>
          <w:sz w:val="24"/>
          <w:szCs w:val="24"/>
        </w:rPr>
        <w:t xml:space="preserve">for </w:t>
      </w:r>
      <w:r w:rsidRPr="004E5730">
        <w:rPr>
          <w:rFonts w:ascii="Garamond" w:hAnsi="Garamond"/>
          <w:sz w:val="24"/>
          <w:szCs w:val="24"/>
        </w:rPr>
        <w:t xml:space="preserve">criminalized forms </w:t>
      </w:r>
      <w:r w:rsidRPr="004E5730">
        <w:rPr>
          <w:rFonts w:ascii="Garamond" w:hAnsi="Garamond"/>
          <w:spacing w:val="-3"/>
          <w:sz w:val="24"/>
          <w:szCs w:val="24"/>
        </w:rPr>
        <w:t>of</w:t>
      </w:r>
      <w:r w:rsidRPr="004E5730">
        <w:rPr>
          <w:rFonts w:ascii="Garamond" w:hAnsi="Garamond"/>
          <w:spacing w:val="9"/>
          <w:sz w:val="24"/>
          <w:szCs w:val="24"/>
        </w:rPr>
        <w:t xml:space="preserve"> </w:t>
      </w:r>
      <w:r w:rsidRPr="004E5730">
        <w:rPr>
          <w:rFonts w:ascii="Garamond" w:hAnsi="Garamond"/>
          <w:sz w:val="24"/>
          <w:szCs w:val="24"/>
        </w:rPr>
        <w:t>rape.</w:t>
      </w:r>
    </w:p>
    <w:p w14:paraId="6A0F9C4D" w14:textId="77777777" w:rsidR="00E41F88" w:rsidRPr="004E5730" w:rsidRDefault="00E41F88" w:rsidP="00E41F88">
      <w:pPr>
        <w:pStyle w:val="ListParagraph"/>
        <w:rPr>
          <w:rFonts w:ascii="Garamond" w:hAnsi="Garamond"/>
          <w:sz w:val="24"/>
          <w:szCs w:val="24"/>
        </w:rPr>
      </w:pPr>
    </w:p>
    <w:p w14:paraId="1503003E" w14:textId="58BC7853" w:rsidR="00665BCF" w:rsidRPr="003F2B14" w:rsidRDefault="00E41F88" w:rsidP="00665BCF">
      <w:pPr>
        <w:pStyle w:val="ListParagraph"/>
        <w:tabs>
          <w:tab w:val="left" w:pos="1352"/>
          <w:tab w:val="left" w:pos="1353"/>
        </w:tabs>
        <w:spacing w:line="273" w:lineRule="auto"/>
        <w:ind w:right="1213" w:firstLine="0"/>
        <w:rPr>
          <w:rFonts w:ascii="Garamond" w:hAnsi="Garamond"/>
          <w:b/>
          <w:bCs/>
          <w:sz w:val="24"/>
          <w:szCs w:val="24"/>
        </w:rPr>
      </w:pPr>
      <w:proofErr w:type="gramStart"/>
      <w:r w:rsidRPr="003F2B14">
        <w:rPr>
          <w:rFonts w:ascii="Garamond" w:hAnsi="Garamond"/>
          <w:b/>
          <w:bCs/>
          <w:sz w:val="24"/>
          <w:szCs w:val="24"/>
        </w:rPr>
        <w:t>Generally</w:t>
      </w:r>
      <w:proofErr w:type="gramEnd"/>
      <w:r w:rsidRPr="003F2B14">
        <w:rPr>
          <w:rFonts w:ascii="Garamond" w:hAnsi="Garamond"/>
          <w:b/>
          <w:bCs/>
          <w:sz w:val="24"/>
          <w:szCs w:val="24"/>
        </w:rPr>
        <w:t xml:space="preserve"> the criminal sanctions prescribed as per the Penal Code are </w:t>
      </w:r>
      <w:proofErr w:type="spellStart"/>
      <w:r w:rsidRPr="003F2B14">
        <w:rPr>
          <w:rFonts w:ascii="Garamond" w:hAnsi="Garamond"/>
          <w:b/>
          <w:bCs/>
          <w:sz w:val="24"/>
          <w:szCs w:val="24"/>
        </w:rPr>
        <w:t>rigourous</w:t>
      </w:r>
      <w:proofErr w:type="spellEnd"/>
      <w:r w:rsidRPr="003F2B14">
        <w:rPr>
          <w:rFonts w:ascii="Garamond" w:hAnsi="Garamond"/>
          <w:b/>
          <w:bCs/>
          <w:sz w:val="24"/>
          <w:szCs w:val="24"/>
        </w:rPr>
        <w:t xml:space="preserve"> imprisonment for a terms not less than </w:t>
      </w:r>
      <w:r w:rsidR="00840206" w:rsidRPr="003F2B14">
        <w:rPr>
          <w:rFonts w:ascii="Garamond" w:hAnsi="Garamond"/>
          <w:b/>
          <w:bCs/>
          <w:sz w:val="24"/>
          <w:szCs w:val="24"/>
        </w:rPr>
        <w:t>07</w:t>
      </w:r>
      <w:r w:rsidRPr="003F2B14">
        <w:rPr>
          <w:rFonts w:ascii="Garamond" w:hAnsi="Garamond"/>
          <w:b/>
          <w:bCs/>
          <w:sz w:val="24"/>
          <w:szCs w:val="24"/>
        </w:rPr>
        <w:t xml:space="preserve"> years and not more than 20 years and with fine and shall in addition be ordered to pay compensation of an amount determined by court to the person in respect of whom the offence was committed for the injuries caused to such person. However, where the offence </w:t>
      </w:r>
      <w:r w:rsidR="003F2B14" w:rsidRPr="003F2B14">
        <w:rPr>
          <w:rFonts w:ascii="Garamond" w:hAnsi="Garamond"/>
          <w:b/>
          <w:bCs/>
          <w:sz w:val="24"/>
          <w:szCs w:val="24"/>
        </w:rPr>
        <w:t>i</w:t>
      </w:r>
      <w:r w:rsidRPr="003F2B14">
        <w:rPr>
          <w:rFonts w:ascii="Garamond" w:hAnsi="Garamond"/>
          <w:b/>
          <w:bCs/>
          <w:sz w:val="24"/>
          <w:szCs w:val="24"/>
        </w:rPr>
        <w:t xml:space="preserve">s committed in respect of a person under sixteen years of age, the court may, where the offender is a person under </w:t>
      </w:r>
      <w:r w:rsidRPr="003F2B14">
        <w:rPr>
          <w:rFonts w:ascii="Garamond" w:hAnsi="Garamond"/>
          <w:b/>
          <w:bCs/>
          <w:sz w:val="24"/>
          <w:szCs w:val="24"/>
        </w:rPr>
        <w:lastRenderedPageBreak/>
        <w:t>eighteen years of age and the intercourse has been with the consent of the person, impose a sentence of Imprisonment for a term less than ten years (no minimum sentence prescribed).</w:t>
      </w:r>
      <w:r w:rsidR="00665BCF" w:rsidRPr="003F2B14">
        <w:rPr>
          <w:rFonts w:ascii="Garamond" w:hAnsi="Garamond"/>
          <w:b/>
          <w:bCs/>
          <w:sz w:val="24"/>
          <w:szCs w:val="24"/>
        </w:rPr>
        <w:t xml:space="preserve"> The judiciary discretion provided in Section 364 has also reinforced the perception that the underage girl consented to the intercourse. This has led to arguments that the boy should not be considered as an offender and in many cases, suspended sentenced have been prescribed. </w:t>
      </w:r>
    </w:p>
    <w:p w14:paraId="28181B75" w14:textId="35D72378" w:rsidR="00840206" w:rsidRPr="003F2B14" w:rsidRDefault="00840206" w:rsidP="00665BCF">
      <w:pPr>
        <w:pStyle w:val="ListParagraph"/>
        <w:tabs>
          <w:tab w:val="left" w:pos="1352"/>
          <w:tab w:val="left" w:pos="1353"/>
        </w:tabs>
        <w:spacing w:line="273" w:lineRule="auto"/>
        <w:ind w:right="1213" w:firstLine="0"/>
        <w:rPr>
          <w:rFonts w:ascii="Garamond" w:hAnsi="Garamond"/>
          <w:b/>
          <w:bCs/>
          <w:sz w:val="24"/>
          <w:szCs w:val="24"/>
        </w:rPr>
      </w:pPr>
      <w:r w:rsidRPr="003F2B14">
        <w:rPr>
          <w:rFonts w:ascii="Garamond" w:hAnsi="Garamond"/>
          <w:b/>
          <w:bCs/>
          <w:sz w:val="24"/>
          <w:szCs w:val="24"/>
        </w:rPr>
        <w:t xml:space="preserve">In aggravated circumstances set out under Section 364 the minimum sentence is specified as 10 years. </w:t>
      </w:r>
    </w:p>
    <w:p w14:paraId="62139C42" w14:textId="12632DA3" w:rsidR="00E41F88" w:rsidRPr="004E5730" w:rsidRDefault="00E41F88" w:rsidP="00E41F88">
      <w:pPr>
        <w:pStyle w:val="ListParagraph"/>
        <w:tabs>
          <w:tab w:val="left" w:pos="1352"/>
          <w:tab w:val="left" w:pos="1353"/>
        </w:tabs>
        <w:spacing w:line="273" w:lineRule="auto"/>
        <w:ind w:right="1213" w:firstLine="0"/>
        <w:rPr>
          <w:rFonts w:ascii="Garamond" w:hAnsi="Garamond"/>
          <w:sz w:val="24"/>
          <w:szCs w:val="24"/>
        </w:rPr>
      </w:pPr>
    </w:p>
    <w:p w14:paraId="3193EDA8" w14:textId="77777777" w:rsidR="00915094" w:rsidRPr="004E5730" w:rsidRDefault="00915094">
      <w:pPr>
        <w:pStyle w:val="BodyText"/>
        <w:spacing w:before="4"/>
        <w:rPr>
          <w:rFonts w:ascii="Garamond" w:hAnsi="Garamond"/>
          <w:sz w:val="24"/>
          <w:szCs w:val="24"/>
        </w:rPr>
      </w:pPr>
    </w:p>
    <w:p w14:paraId="13111A54" w14:textId="6FA568AC" w:rsidR="00915094" w:rsidRPr="003F2B14" w:rsidRDefault="002D48DE">
      <w:pPr>
        <w:pStyle w:val="ListParagraph"/>
        <w:numPr>
          <w:ilvl w:val="0"/>
          <w:numId w:val="1"/>
        </w:numPr>
        <w:tabs>
          <w:tab w:val="left" w:pos="1352"/>
          <w:tab w:val="left" w:pos="1353"/>
        </w:tabs>
        <w:spacing w:before="1" w:line="278" w:lineRule="auto"/>
        <w:ind w:right="640"/>
        <w:rPr>
          <w:rFonts w:ascii="Garamond" w:hAnsi="Garamond"/>
          <w:b/>
          <w:bCs/>
          <w:sz w:val="24"/>
          <w:szCs w:val="24"/>
        </w:rPr>
      </w:pPr>
      <w:r w:rsidRPr="004E5730">
        <w:rPr>
          <w:rFonts w:ascii="Garamond" w:hAnsi="Garamond"/>
          <w:sz w:val="24"/>
          <w:szCs w:val="24"/>
        </w:rPr>
        <w:t xml:space="preserve">What does the legislation in your country provide in terms </w:t>
      </w:r>
      <w:r w:rsidRPr="004E5730">
        <w:rPr>
          <w:rFonts w:ascii="Garamond" w:hAnsi="Garamond"/>
          <w:spacing w:val="-3"/>
          <w:sz w:val="24"/>
          <w:szCs w:val="24"/>
        </w:rPr>
        <w:t xml:space="preserve">of </w:t>
      </w:r>
      <w:r w:rsidRPr="004E5730">
        <w:rPr>
          <w:rFonts w:ascii="Garamond" w:hAnsi="Garamond"/>
          <w:sz w:val="24"/>
          <w:szCs w:val="24"/>
        </w:rPr>
        <w:t xml:space="preserve">reparation to the victim </w:t>
      </w:r>
      <w:r w:rsidRPr="004E5730">
        <w:rPr>
          <w:rFonts w:ascii="Garamond" w:hAnsi="Garamond"/>
          <w:spacing w:val="-3"/>
          <w:sz w:val="24"/>
          <w:szCs w:val="24"/>
        </w:rPr>
        <w:t xml:space="preserve">of </w:t>
      </w:r>
      <w:r w:rsidRPr="004E5730">
        <w:rPr>
          <w:rFonts w:ascii="Garamond" w:hAnsi="Garamond"/>
          <w:sz w:val="24"/>
          <w:szCs w:val="24"/>
        </w:rPr>
        <w:t xml:space="preserve">rape </w:t>
      </w:r>
      <w:r w:rsidRPr="004E5730">
        <w:rPr>
          <w:rFonts w:ascii="Garamond" w:hAnsi="Garamond"/>
          <w:spacing w:val="-2"/>
          <w:sz w:val="24"/>
          <w:szCs w:val="24"/>
        </w:rPr>
        <w:t xml:space="preserve">and/or </w:t>
      </w:r>
      <w:r w:rsidRPr="004E5730">
        <w:rPr>
          <w:rFonts w:ascii="Garamond" w:hAnsi="Garamond"/>
          <w:sz w:val="24"/>
          <w:szCs w:val="24"/>
        </w:rPr>
        <w:t>sexual violence after conviction of the</w:t>
      </w:r>
      <w:r w:rsidRPr="004E5730">
        <w:rPr>
          <w:rFonts w:ascii="Garamond" w:hAnsi="Garamond"/>
          <w:spacing w:val="-6"/>
          <w:sz w:val="24"/>
          <w:szCs w:val="24"/>
        </w:rPr>
        <w:t xml:space="preserve"> </w:t>
      </w:r>
      <w:r w:rsidRPr="004E5730">
        <w:rPr>
          <w:rFonts w:ascii="Garamond" w:hAnsi="Garamond"/>
          <w:sz w:val="24"/>
          <w:szCs w:val="24"/>
        </w:rPr>
        <w:t>perpetrator?</w:t>
      </w:r>
      <w:r w:rsidR="00665BCF" w:rsidRPr="004E5730">
        <w:rPr>
          <w:rFonts w:ascii="Garamond" w:hAnsi="Garamond"/>
          <w:sz w:val="24"/>
          <w:szCs w:val="24"/>
        </w:rPr>
        <w:t xml:space="preserve"> </w:t>
      </w:r>
      <w:r w:rsidR="00665BCF" w:rsidRPr="003F2B14">
        <w:rPr>
          <w:rFonts w:ascii="Garamond" w:hAnsi="Garamond"/>
          <w:b/>
          <w:bCs/>
          <w:sz w:val="24"/>
          <w:szCs w:val="24"/>
        </w:rPr>
        <w:t xml:space="preserve">Punishments as specified under Section 364 include financial compensation. In assessing the compensation, phycological harm and mental trauma too are considered. </w:t>
      </w:r>
    </w:p>
    <w:p w14:paraId="122BC942" w14:textId="77777777" w:rsidR="00915094" w:rsidRPr="003F2B14" w:rsidRDefault="00915094">
      <w:pPr>
        <w:pStyle w:val="BodyText"/>
        <w:spacing w:before="3"/>
        <w:rPr>
          <w:rFonts w:ascii="Garamond" w:hAnsi="Garamond"/>
          <w:b/>
          <w:bCs/>
          <w:sz w:val="24"/>
          <w:szCs w:val="24"/>
        </w:rPr>
      </w:pPr>
    </w:p>
    <w:p w14:paraId="34D49A0E" w14:textId="77777777" w:rsidR="00915094" w:rsidRPr="004E5730" w:rsidRDefault="002D48DE">
      <w:pPr>
        <w:pStyle w:val="Heading2"/>
        <w:spacing w:before="1"/>
        <w:rPr>
          <w:rFonts w:ascii="Garamond" w:hAnsi="Garamond"/>
          <w:sz w:val="24"/>
          <w:szCs w:val="24"/>
        </w:rPr>
      </w:pPr>
      <w:r w:rsidRPr="004E5730">
        <w:rPr>
          <w:rFonts w:ascii="Garamond" w:hAnsi="Garamond"/>
          <w:sz w:val="24"/>
          <w:szCs w:val="24"/>
        </w:rPr>
        <w:t>Aggravating and mitigating circumstances</w:t>
      </w:r>
    </w:p>
    <w:p w14:paraId="3DF2EF8D" w14:textId="28E4349F" w:rsidR="00840206" w:rsidRPr="004E5730" w:rsidRDefault="002D48DE" w:rsidP="00840206">
      <w:pPr>
        <w:pStyle w:val="ListParagraph"/>
        <w:numPr>
          <w:ilvl w:val="0"/>
          <w:numId w:val="1"/>
        </w:numPr>
        <w:tabs>
          <w:tab w:val="left" w:pos="1352"/>
          <w:tab w:val="left" w:pos="1353"/>
        </w:tabs>
        <w:spacing w:before="35" w:line="273" w:lineRule="auto"/>
        <w:ind w:right="1052"/>
        <w:rPr>
          <w:rFonts w:ascii="Garamond" w:hAnsi="Garamond"/>
          <w:sz w:val="24"/>
          <w:szCs w:val="24"/>
        </w:rPr>
      </w:pPr>
      <w:r w:rsidRPr="004E5730">
        <w:rPr>
          <w:rFonts w:ascii="Garamond" w:hAnsi="Garamond"/>
          <w:spacing w:val="-3"/>
          <w:sz w:val="24"/>
          <w:szCs w:val="24"/>
        </w:rPr>
        <w:t xml:space="preserve">Does </w:t>
      </w:r>
      <w:r w:rsidRPr="004E5730">
        <w:rPr>
          <w:rFonts w:ascii="Garamond" w:hAnsi="Garamond"/>
          <w:sz w:val="24"/>
          <w:szCs w:val="24"/>
        </w:rPr>
        <w:t>the law foresee aggravating circumstances when sentencing rape cases? If so, what are</w:t>
      </w:r>
      <w:r w:rsidRPr="004E5730">
        <w:rPr>
          <w:rFonts w:ascii="Garamond" w:hAnsi="Garamond"/>
          <w:spacing w:val="-3"/>
          <w:sz w:val="24"/>
          <w:szCs w:val="24"/>
        </w:rPr>
        <w:t xml:space="preserve"> </w:t>
      </w:r>
      <w:r w:rsidRPr="004E5730">
        <w:rPr>
          <w:rFonts w:ascii="Garamond" w:hAnsi="Garamond"/>
          <w:sz w:val="24"/>
          <w:szCs w:val="24"/>
        </w:rPr>
        <w:t>they?</w:t>
      </w:r>
    </w:p>
    <w:p w14:paraId="4D4BA82B" w14:textId="77777777" w:rsidR="00840206" w:rsidRPr="003F2B14" w:rsidRDefault="00840206" w:rsidP="00840206">
      <w:pPr>
        <w:pStyle w:val="ListParagraph"/>
        <w:tabs>
          <w:tab w:val="left" w:pos="1352"/>
          <w:tab w:val="left" w:pos="1353"/>
        </w:tabs>
        <w:spacing w:before="35" w:line="273" w:lineRule="auto"/>
        <w:ind w:right="1052" w:firstLine="0"/>
        <w:rPr>
          <w:rFonts w:ascii="Garamond" w:hAnsi="Garamond"/>
          <w:b/>
          <w:bCs/>
          <w:sz w:val="24"/>
          <w:szCs w:val="24"/>
        </w:rPr>
      </w:pPr>
      <w:r w:rsidRPr="004E5730">
        <w:rPr>
          <w:rFonts w:ascii="Garamond" w:hAnsi="Garamond"/>
          <w:sz w:val="24"/>
          <w:szCs w:val="24"/>
        </w:rPr>
        <w:t>(</w:t>
      </w:r>
      <w:r w:rsidRPr="003F2B14">
        <w:rPr>
          <w:rFonts w:ascii="Garamond" w:hAnsi="Garamond"/>
          <w:b/>
          <w:bCs/>
          <w:sz w:val="24"/>
          <w:szCs w:val="24"/>
        </w:rPr>
        <w:t xml:space="preserve">a) being a public officer or person in a position of authority, takes advantage of his official position, and commits rape on. a woman in his official custody or wrongfully restrains and commits rape on a </w:t>
      </w:r>
      <w:proofErr w:type="gramStart"/>
      <w:r w:rsidRPr="003F2B14">
        <w:rPr>
          <w:rFonts w:ascii="Garamond" w:hAnsi="Garamond"/>
          <w:b/>
          <w:bCs/>
          <w:sz w:val="24"/>
          <w:szCs w:val="24"/>
        </w:rPr>
        <w:t>woman;</w:t>
      </w:r>
      <w:proofErr w:type="gramEnd"/>
      <w:r w:rsidRPr="003F2B14">
        <w:rPr>
          <w:rFonts w:ascii="Garamond" w:hAnsi="Garamond"/>
          <w:b/>
          <w:bCs/>
          <w:sz w:val="24"/>
          <w:szCs w:val="24"/>
        </w:rPr>
        <w:t xml:space="preserve"> </w:t>
      </w:r>
    </w:p>
    <w:p w14:paraId="324CE08E" w14:textId="77777777" w:rsidR="00840206" w:rsidRPr="003F2B14" w:rsidRDefault="00840206" w:rsidP="00840206">
      <w:pPr>
        <w:pStyle w:val="ListParagraph"/>
        <w:tabs>
          <w:tab w:val="left" w:pos="1352"/>
          <w:tab w:val="left" w:pos="1353"/>
        </w:tabs>
        <w:spacing w:before="35" w:line="273" w:lineRule="auto"/>
        <w:ind w:right="1052" w:firstLine="0"/>
        <w:rPr>
          <w:rFonts w:ascii="Garamond" w:hAnsi="Garamond"/>
          <w:b/>
          <w:bCs/>
          <w:sz w:val="24"/>
          <w:szCs w:val="24"/>
        </w:rPr>
      </w:pPr>
      <w:r w:rsidRPr="003F2B14">
        <w:rPr>
          <w:rFonts w:ascii="Garamond" w:hAnsi="Garamond"/>
          <w:b/>
          <w:bCs/>
          <w:sz w:val="24"/>
          <w:szCs w:val="24"/>
        </w:rPr>
        <w:t xml:space="preserve">(b) being on the management, or on the staff of a remand home or other place of custody, established by or under law, or of a women's or children's institution, takes advantage of his position and commits rape on any woman in mate of such remand home, place of custody or </w:t>
      </w:r>
      <w:proofErr w:type="gramStart"/>
      <w:r w:rsidRPr="003F2B14">
        <w:rPr>
          <w:rFonts w:ascii="Garamond" w:hAnsi="Garamond"/>
          <w:b/>
          <w:bCs/>
          <w:sz w:val="24"/>
          <w:szCs w:val="24"/>
        </w:rPr>
        <w:t>institution ;</w:t>
      </w:r>
      <w:proofErr w:type="gramEnd"/>
    </w:p>
    <w:p w14:paraId="6C8959F5" w14:textId="77777777" w:rsidR="00840206" w:rsidRPr="003F2B14" w:rsidRDefault="00840206" w:rsidP="00840206">
      <w:pPr>
        <w:pStyle w:val="ListParagraph"/>
        <w:tabs>
          <w:tab w:val="left" w:pos="1352"/>
          <w:tab w:val="left" w:pos="1353"/>
        </w:tabs>
        <w:spacing w:before="35" w:line="273" w:lineRule="auto"/>
        <w:ind w:right="1052" w:firstLine="0"/>
        <w:rPr>
          <w:rFonts w:ascii="Garamond" w:hAnsi="Garamond"/>
          <w:b/>
          <w:bCs/>
          <w:sz w:val="24"/>
          <w:szCs w:val="24"/>
        </w:rPr>
      </w:pPr>
      <w:r w:rsidRPr="003F2B14">
        <w:rPr>
          <w:rFonts w:ascii="Garamond" w:hAnsi="Garamond"/>
          <w:b/>
          <w:bCs/>
          <w:sz w:val="24"/>
          <w:szCs w:val="24"/>
        </w:rPr>
        <w:t xml:space="preserve">(c) being on the management or staff of a hospital, takes advantage of his position and commits rape on a woman in that </w:t>
      </w:r>
      <w:proofErr w:type="gramStart"/>
      <w:r w:rsidRPr="003F2B14">
        <w:rPr>
          <w:rFonts w:ascii="Garamond" w:hAnsi="Garamond"/>
          <w:b/>
          <w:bCs/>
          <w:sz w:val="24"/>
          <w:szCs w:val="24"/>
        </w:rPr>
        <w:t>hospital;</w:t>
      </w:r>
      <w:proofErr w:type="gramEnd"/>
      <w:r w:rsidRPr="003F2B14">
        <w:rPr>
          <w:rFonts w:ascii="Garamond" w:hAnsi="Garamond"/>
          <w:b/>
          <w:bCs/>
          <w:sz w:val="24"/>
          <w:szCs w:val="24"/>
        </w:rPr>
        <w:t xml:space="preserve"> </w:t>
      </w:r>
    </w:p>
    <w:p w14:paraId="60C0971C" w14:textId="77777777" w:rsidR="00840206" w:rsidRPr="003F2B14" w:rsidRDefault="00840206" w:rsidP="00840206">
      <w:pPr>
        <w:pStyle w:val="ListParagraph"/>
        <w:tabs>
          <w:tab w:val="left" w:pos="1352"/>
          <w:tab w:val="left" w:pos="1353"/>
        </w:tabs>
        <w:spacing w:before="35" w:line="273" w:lineRule="auto"/>
        <w:ind w:right="1052" w:firstLine="0"/>
        <w:rPr>
          <w:rFonts w:ascii="Garamond" w:hAnsi="Garamond"/>
          <w:b/>
          <w:bCs/>
          <w:sz w:val="24"/>
          <w:szCs w:val="24"/>
        </w:rPr>
      </w:pPr>
      <w:r w:rsidRPr="003F2B14">
        <w:rPr>
          <w:rFonts w:ascii="Garamond" w:hAnsi="Garamond"/>
          <w:b/>
          <w:bCs/>
          <w:sz w:val="24"/>
          <w:szCs w:val="24"/>
        </w:rPr>
        <w:t xml:space="preserve">(d) commits rape on a woman knowing her to be </w:t>
      </w:r>
      <w:proofErr w:type="gramStart"/>
      <w:r w:rsidRPr="003F2B14">
        <w:rPr>
          <w:rFonts w:ascii="Garamond" w:hAnsi="Garamond"/>
          <w:b/>
          <w:bCs/>
          <w:sz w:val="24"/>
          <w:szCs w:val="24"/>
        </w:rPr>
        <w:t>pregnant;</w:t>
      </w:r>
      <w:proofErr w:type="gramEnd"/>
      <w:r w:rsidRPr="003F2B14">
        <w:rPr>
          <w:rFonts w:ascii="Garamond" w:hAnsi="Garamond"/>
          <w:b/>
          <w:bCs/>
          <w:sz w:val="24"/>
          <w:szCs w:val="24"/>
        </w:rPr>
        <w:t xml:space="preserve"> </w:t>
      </w:r>
    </w:p>
    <w:p w14:paraId="482B2A97" w14:textId="77777777" w:rsidR="00840206" w:rsidRPr="003F2B14" w:rsidRDefault="00840206" w:rsidP="00840206">
      <w:pPr>
        <w:pStyle w:val="ListParagraph"/>
        <w:tabs>
          <w:tab w:val="left" w:pos="1352"/>
          <w:tab w:val="left" w:pos="1353"/>
        </w:tabs>
        <w:spacing w:before="35" w:line="273" w:lineRule="auto"/>
        <w:ind w:right="1052" w:firstLine="0"/>
        <w:rPr>
          <w:rFonts w:ascii="Garamond" w:hAnsi="Garamond"/>
          <w:b/>
          <w:bCs/>
          <w:sz w:val="24"/>
          <w:szCs w:val="24"/>
        </w:rPr>
      </w:pPr>
      <w:r w:rsidRPr="003F2B14">
        <w:rPr>
          <w:rFonts w:ascii="Garamond" w:hAnsi="Garamond"/>
          <w:b/>
          <w:bCs/>
          <w:sz w:val="24"/>
          <w:szCs w:val="24"/>
        </w:rPr>
        <w:t xml:space="preserve">(e) commits rape on a woman under eighteen years of </w:t>
      </w:r>
      <w:proofErr w:type="gramStart"/>
      <w:r w:rsidRPr="003F2B14">
        <w:rPr>
          <w:rFonts w:ascii="Garamond" w:hAnsi="Garamond"/>
          <w:b/>
          <w:bCs/>
          <w:sz w:val="24"/>
          <w:szCs w:val="24"/>
        </w:rPr>
        <w:t>age ;</w:t>
      </w:r>
      <w:proofErr w:type="gramEnd"/>
      <w:r w:rsidRPr="003F2B14">
        <w:rPr>
          <w:rFonts w:ascii="Garamond" w:hAnsi="Garamond"/>
          <w:b/>
          <w:bCs/>
          <w:sz w:val="24"/>
          <w:szCs w:val="24"/>
        </w:rPr>
        <w:t xml:space="preserve"> </w:t>
      </w:r>
    </w:p>
    <w:p w14:paraId="17469EC6" w14:textId="77777777" w:rsidR="00840206" w:rsidRPr="003F2B14" w:rsidRDefault="00840206" w:rsidP="00840206">
      <w:pPr>
        <w:pStyle w:val="ListParagraph"/>
        <w:tabs>
          <w:tab w:val="left" w:pos="1352"/>
          <w:tab w:val="left" w:pos="1353"/>
        </w:tabs>
        <w:spacing w:before="35" w:line="273" w:lineRule="auto"/>
        <w:ind w:right="1052" w:firstLine="0"/>
        <w:rPr>
          <w:rFonts w:ascii="Garamond" w:hAnsi="Garamond"/>
          <w:b/>
          <w:bCs/>
          <w:sz w:val="24"/>
          <w:szCs w:val="24"/>
        </w:rPr>
      </w:pPr>
      <w:r w:rsidRPr="003F2B14">
        <w:rPr>
          <w:rFonts w:ascii="Garamond" w:hAnsi="Garamond"/>
          <w:b/>
          <w:bCs/>
          <w:sz w:val="24"/>
          <w:szCs w:val="24"/>
        </w:rPr>
        <w:t xml:space="preserve">(f) commits rape on a woman who is mentally or physically </w:t>
      </w:r>
      <w:proofErr w:type="gramStart"/>
      <w:r w:rsidRPr="003F2B14">
        <w:rPr>
          <w:rFonts w:ascii="Garamond" w:hAnsi="Garamond"/>
          <w:b/>
          <w:bCs/>
          <w:sz w:val="24"/>
          <w:szCs w:val="24"/>
        </w:rPr>
        <w:t>disabled ;</w:t>
      </w:r>
      <w:proofErr w:type="gramEnd"/>
      <w:r w:rsidRPr="003F2B14">
        <w:rPr>
          <w:rFonts w:ascii="Garamond" w:hAnsi="Garamond"/>
          <w:b/>
          <w:bCs/>
          <w:sz w:val="24"/>
          <w:szCs w:val="24"/>
        </w:rPr>
        <w:t xml:space="preserve"> </w:t>
      </w:r>
    </w:p>
    <w:p w14:paraId="48525849" w14:textId="3B0DB0DB" w:rsidR="00840206" w:rsidRPr="003F2B14" w:rsidRDefault="00840206" w:rsidP="00840206">
      <w:pPr>
        <w:pStyle w:val="ListParagraph"/>
        <w:tabs>
          <w:tab w:val="left" w:pos="1352"/>
          <w:tab w:val="left" w:pos="1353"/>
        </w:tabs>
        <w:spacing w:before="35" w:line="273" w:lineRule="auto"/>
        <w:ind w:right="1052" w:firstLine="0"/>
        <w:rPr>
          <w:rFonts w:ascii="Garamond" w:hAnsi="Garamond"/>
          <w:b/>
          <w:bCs/>
          <w:sz w:val="24"/>
          <w:szCs w:val="24"/>
        </w:rPr>
      </w:pPr>
      <w:r w:rsidRPr="003F2B14">
        <w:rPr>
          <w:rFonts w:ascii="Garamond" w:hAnsi="Garamond"/>
          <w:b/>
          <w:bCs/>
          <w:sz w:val="24"/>
          <w:szCs w:val="24"/>
        </w:rPr>
        <w:t>(g) commits gang rape,</w:t>
      </w:r>
    </w:p>
    <w:p w14:paraId="3496C966" w14:textId="77777777" w:rsidR="00840206" w:rsidRPr="004E5730" w:rsidRDefault="00840206" w:rsidP="00840206">
      <w:pPr>
        <w:pStyle w:val="ListParagraph"/>
        <w:tabs>
          <w:tab w:val="left" w:pos="1352"/>
          <w:tab w:val="left" w:pos="1353"/>
        </w:tabs>
        <w:spacing w:before="35" w:line="273" w:lineRule="auto"/>
        <w:ind w:right="1052" w:firstLine="0"/>
        <w:rPr>
          <w:rFonts w:ascii="Garamond" w:hAnsi="Garamond"/>
          <w:sz w:val="24"/>
          <w:szCs w:val="24"/>
        </w:rPr>
      </w:pPr>
    </w:p>
    <w:p w14:paraId="7E03CB73" w14:textId="4971F355" w:rsidR="00915094" w:rsidRPr="004E5730" w:rsidRDefault="002D48DE">
      <w:pPr>
        <w:pStyle w:val="ListParagraph"/>
        <w:numPr>
          <w:ilvl w:val="1"/>
          <w:numId w:val="1"/>
        </w:numPr>
        <w:tabs>
          <w:tab w:val="left" w:pos="2130"/>
          <w:tab w:val="left" w:pos="2131"/>
        </w:tabs>
        <w:spacing w:before="4"/>
        <w:ind w:left="2130" w:hanging="452"/>
        <w:rPr>
          <w:rFonts w:ascii="Garamond" w:hAnsi="Garamond"/>
          <w:sz w:val="24"/>
          <w:szCs w:val="24"/>
        </w:rPr>
      </w:pPr>
      <w:r w:rsidRPr="004E5730">
        <w:rPr>
          <w:rFonts w:ascii="Garamond" w:hAnsi="Garamond"/>
          <w:sz w:val="24"/>
          <w:szCs w:val="24"/>
        </w:rPr>
        <w:t>Is rape by more than one perpetrator an aggravating circumstance?</w:t>
      </w:r>
      <w:r w:rsidRPr="004E5730">
        <w:rPr>
          <w:rFonts w:ascii="Garamond" w:hAnsi="Garamond"/>
          <w:spacing w:val="28"/>
          <w:sz w:val="24"/>
          <w:szCs w:val="24"/>
        </w:rPr>
        <w:t xml:space="preserve"> </w:t>
      </w:r>
      <w:r w:rsidRPr="003F2B14">
        <w:rPr>
          <w:rFonts w:ascii="Garamond" w:hAnsi="Garamond"/>
          <w:b/>
          <w:bCs/>
          <w:sz w:val="24"/>
          <w:szCs w:val="24"/>
        </w:rPr>
        <w:t>YES</w:t>
      </w:r>
    </w:p>
    <w:p w14:paraId="72A0E360" w14:textId="3390E30A" w:rsidR="00915094" w:rsidRPr="004E5730" w:rsidRDefault="002D48DE">
      <w:pPr>
        <w:pStyle w:val="ListParagraph"/>
        <w:numPr>
          <w:ilvl w:val="1"/>
          <w:numId w:val="1"/>
        </w:numPr>
        <w:tabs>
          <w:tab w:val="left" w:pos="2072"/>
          <w:tab w:val="left" w:pos="2073"/>
        </w:tabs>
        <w:spacing w:before="39" w:line="276" w:lineRule="auto"/>
        <w:ind w:right="673"/>
        <w:rPr>
          <w:rFonts w:ascii="Garamond" w:hAnsi="Garamond"/>
          <w:sz w:val="24"/>
          <w:szCs w:val="24"/>
        </w:rPr>
      </w:pPr>
      <w:r w:rsidRPr="004E5730">
        <w:rPr>
          <w:rFonts w:ascii="Garamond" w:hAnsi="Garamond"/>
          <w:sz w:val="24"/>
          <w:szCs w:val="24"/>
        </w:rPr>
        <w:t xml:space="preserve">Is rape </w:t>
      </w:r>
      <w:r w:rsidRPr="004E5730">
        <w:rPr>
          <w:rFonts w:ascii="Garamond" w:hAnsi="Garamond"/>
          <w:spacing w:val="-3"/>
          <w:sz w:val="24"/>
          <w:szCs w:val="24"/>
        </w:rPr>
        <w:t xml:space="preserve">of </w:t>
      </w:r>
      <w:r w:rsidRPr="004E5730">
        <w:rPr>
          <w:rFonts w:ascii="Garamond" w:hAnsi="Garamond"/>
          <w:sz w:val="24"/>
          <w:szCs w:val="24"/>
        </w:rPr>
        <w:t xml:space="preserve">a particularly vulnerable individual an aggravating circumstance, </w:t>
      </w:r>
      <w:r w:rsidRPr="004E5730">
        <w:rPr>
          <w:rFonts w:ascii="Garamond" w:hAnsi="Garamond"/>
          <w:spacing w:val="-3"/>
          <w:sz w:val="24"/>
          <w:szCs w:val="24"/>
        </w:rPr>
        <w:t xml:space="preserve">or </w:t>
      </w:r>
      <w:r w:rsidRPr="004E5730">
        <w:rPr>
          <w:rFonts w:ascii="Garamond" w:hAnsi="Garamond"/>
          <w:sz w:val="24"/>
          <w:szCs w:val="24"/>
        </w:rPr>
        <w:t xml:space="preserve">the imbalance </w:t>
      </w:r>
      <w:r w:rsidRPr="004E5730">
        <w:rPr>
          <w:rFonts w:ascii="Garamond" w:hAnsi="Garamond"/>
          <w:spacing w:val="-3"/>
          <w:sz w:val="24"/>
          <w:szCs w:val="24"/>
        </w:rPr>
        <w:t xml:space="preserve">of </w:t>
      </w:r>
      <w:r w:rsidRPr="004E5730">
        <w:rPr>
          <w:rFonts w:ascii="Garamond" w:hAnsi="Garamond"/>
          <w:sz w:val="24"/>
          <w:szCs w:val="24"/>
        </w:rPr>
        <w:t>power between alleged perpetrator and victims? (for example, doctor/patient; teacher/student; age difference)</w:t>
      </w:r>
      <w:r w:rsidRPr="004E5730">
        <w:rPr>
          <w:rFonts w:ascii="Garamond" w:hAnsi="Garamond"/>
          <w:spacing w:val="3"/>
          <w:sz w:val="24"/>
          <w:szCs w:val="24"/>
        </w:rPr>
        <w:t xml:space="preserve"> </w:t>
      </w:r>
      <w:r w:rsidRPr="003F2B14">
        <w:rPr>
          <w:rFonts w:ascii="Garamond" w:hAnsi="Garamond"/>
          <w:b/>
          <w:bCs/>
          <w:sz w:val="24"/>
          <w:szCs w:val="24"/>
        </w:rPr>
        <w:t>YES</w:t>
      </w:r>
    </w:p>
    <w:p w14:paraId="213FC998" w14:textId="7CB8E6B4" w:rsidR="00915094" w:rsidRPr="004E5730" w:rsidRDefault="002D48DE">
      <w:pPr>
        <w:pStyle w:val="ListParagraph"/>
        <w:numPr>
          <w:ilvl w:val="1"/>
          <w:numId w:val="1"/>
        </w:numPr>
        <w:tabs>
          <w:tab w:val="left" w:pos="2072"/>
          <w:tab w:val="left" w:pos="2073"/>
        </w:tabs>
        <w:spacing w:line="249" w:lineRule="exact"/>
        <w:rPr>
          <w:rFonts w:ascii="Garamond" w:hAnsi="Garamond"/>
          <w:sz w:val="24"/>
          <w:szCs w:val="24"/>
        </w:rPr>
      </w:pPr>
      <w:r w:rsidRPr="004E5730">
        <w:rPr>
          <w:rFonts w:ascii="Garamond" w:hAnsi="Garamond"/>
          <w:sz w:val="24"/>
          <w:szCs w:val="24"/>
        </w:rPr>
        <w:t xml:space="preserve">Is rape by spouse </w:t>
      </w:r>
      <w:r w:rsidRPr="004E5730">
        <w:rPr>
          <w:rFonts w:ascii="Garamond" w:hAnsi="Garamond"/>
          <w:spacing w:val="-3"/>
          <w:sz w:val="24"/>
          <w:szCs w:val="24"/>
        </w:rPr>
        <w:t xml:space="preserve">or </w:t>
      </w:r>
      <w:r w:rsidRPr="004E5730">
        <w:rPr>
          <w:rFonts w:ascii="Garamond" w:hAnsi="Garamond"/>
          <w:sz w:val="24"/>
          <w:szCs w:val="24"/>
        </w:rPr>
        <w:t>intimate partner an aggravating</w:t>
      </w:r>
      <w:r w:rsidRPr="004E5730">
        <w:rPr>
          <w:rFonts w:ascii="Garamond" w:hAnsi="Garamond"/>
          <w:spacing w:val="-10"/>
          <w:sz w:val="24"/>
          <w:szCs w:val="24"/>
        </w:rPr>
        <w:t xml:space="preserve"> </w:t>
      </w:r>
      <w:r w:rsidRPr="004E5730">
        <w:rPr>
          <w:rFonts w:ascii="Garamond" w:hAnsi="Garamond"/>
          <w:sz w:val="24"/>
          <w:szCs w:val="24"/>
        </w:rPr>
        <w:t>circumstance?</w:t>
      </w:r>
      <w:r w:rsidR="00840206" w:rsidRPr="004E5730">
        <w:rPr>
          <w:rFonts w:ascii="Garamond" w:hAnsi="Garamond"/>
          <w:sz w:val="24"/>
          <w:szCs w:val="24"/>
        </w:rPr>
        <w:t xml:space="preserve"> </w:t>
      </w:r>
      <w:r w:rsidR="00840206" w:rsidRPr="003F2B14">
        <w:rPr>
          <w:rFonts w:ascii="Garamond" w:hAnsi="Garamond"/>
          <w:b/>
          <w:bCs/>
          <w:sz w:val="24"/>
          <w:szCs w:val="24"/>
        </w:rPr>
        <w:t>NO</w:t>
      </w:r>
    </w:p>
    <w:p w14:paraId="27259F77" w14:textId="77777777" w:rsidR="00915094" w:rsidRPr="004E5730" w:rsidRDefault="00915094">
      <w:pPr>
        <w:pStyle w:val="BodyText"/>
        <w:spacing w:before="11"/>
        <w:rPr>
          <w:rFonts w:ascii="Garamond" w:hAnsi="Garamond"/>
          <w:sz w:val="24"/>
          <w:szCs w:val="24"/>
        </w:rPr>
      </w:pPr>
    </w:p>
    <w:p w14:paraId="4E6CB33D" w14:textId="77777777" w:rsidR="00F40873" w:rsidRPr="003F2B14" w:rsidRDefault="002D48DE" w:rsidP="00F77FFC">
      <w:pPr>
        <w:pStyle w:val="ListParagraph"/>
        <w:numPr>
          <w:ilvl w:val="0"/>
          <w:numId w:val="1"/>
        </w:numPr>
        <w:tabs>
          <w:tab w:val="left" w:pos="1352"/>
          <w:tab w:val="left" w:pos="1353"/>
        </w:tabs>
        <w:spacing w:before="69" w:line="278" w:lineRule="auto"/>
        <w:ind w:right="1185"/>
        <w:rPr>
          <w:rFonts w:ascii="Garamond" w:hAnsi="Garamond"/>
          <w:b/>
          <w:bCs/>
          <w:sz w:val="24"/>
          <w:szCs w:val="24"/>
        </w:rPr>
      </w:pPr>
      <w:r w:rsidRPr="004E5730">
        <w:rPr>
          <w:rFonts w:ascii="Garamond" w:hAnsi="Garamond"/>
          <w:spacing w:val="-3"/>
          <w:sz w:val="24"/>
          <w:szCs w:val="24"/>
        </w:rPr>
        <w:t xml:space="preserve">Does </w:t>
      </w:r>
      <w:r w:rsidRPr="004E5730">
        <w:rPr>
          <w:rFonts w:ascii="Garamond" w:hAnsi="Garamond"/>
          <w:sz w:val="24"/>
          <w:szCs w:val="24"/>
        </w:rPr>
        <w:t xml:space="preserve">the law foresee mitigating circumstances </w:t>
      </w:r>
      <w:r w:rsidRPr="004E5730">
        <w:rPr>
          <w:rFonts w:ascii="Garamond" w:hAnsi="Garamond"/>
          <w:spacing w:val="-3"/>
          <w:sz w:val="24"/>
          <w:szCs w:val="24"/>
        </w:rPr>
        <w:t xml:space="preserve">for </w:t>
      </w:r>
      <w:r w:rsidRPr="004E5730">
        <w:rPr>
          <w:rFonts w:ascii="Garamond" w:hAnsi="Garamond"/>
          <w:sz w:val="24"/>
          <w:szCs w:val="24"/>
        </w:rPr>
        <w:t>the purposes of punishment? YES/NO If yes, please specify.</w:t>
      </w:r>
      <w:r w:rsidR="00840206" w:rsidRPr="004E5730">
        <w:rPr>
          <w:rFonts w:ascii="Garamond" w:hAnsi="Garamond"/>
          <w:sz w:val="24"/>
          <w:szCs w:val="24"/>
        </w:rPr>
        <w:t xml:space="preserve"> </w:t>
      </w:r>
      <w:proofErr w:type="gramStart"/>
      <w:r w:rsidR="00840206" w:rsidRPr="003F2B14">
        <w:rPr>
          <w:rFonts w:ascii="Garamond" w:hAnsi="Garamond"/>
          <w:b/>
          <w:bCs/>
          <w:sz w:val="24"/>
          <w:szCs w:val="24"/>
        </w:rPr>
        <w:t>YES</w:t>
      </w:r>
      <w:proofErr w:type="gramEnd"/>
      <w:r w:rsidR="00840206" w:rsidRPr="003F2B14">
        <w:rPr>
          <w:rFonts w:ascii="Garamond" w:hAnsi="Garamond"/>
          <w:b/>
          <w:bCs/>
          <w:sz w:val="24"/>
          <w:szCs w:val="24"/>
        </w:rPr>
        <w:t xml:space="preserve"> in the event that the </w:t>
      </w:r>
      <w:r w:rsidR="00840206" w:rsidRPr="003F2B14">
        <w:rPr>
          <w:rFonts w:ascii="Garamond" w:hAnsi="Garamond"/>
          <w:b/>
          <w:bCs/>
          <w:sz w:val="24"/>
          <w:szCs w:val="24"/>
        </w:rPr>
        <w:lastRenderedPageBreak/>
        <w:t xml:space="preserve">perpetrator was below the age of 18 years. </w:t>
      </w:r>
    </w:p>
    <w:p w14:paraId="3C68810E" w14:textId="77777777" w:rsidR="00F40873" w:rsidRPr="004E5730" w:rsidRDefault="002D48DE" w:rsidP="00F40873">
      <w:pPr>
        <w:pStyle w:val="ListParagraph"/>
        <w:tabs>
          <w:tab w:val="left" w:pos="1352"/>
          <w:tab w:val="left" w:pos="1353"/>
        </w:tabs>
        <w:spacing w:before="69" w:line="278" w:lineRule="auto"/>
        <w:ind w:right="1185" w:firstLine="0"/>
        <w:rPr>
          <w:rFonts w:ascii="Garamond" w:hAnsi="Garamond"/>
          <w:sz w:val="24"/>
          <w:szCs w:val="24"/>
        </w:rPr>
      </w:pPr>
      <w:r w:rsidRPr="004E5730">
        <w:rPr>
          <w:rFonts w:ascii="Garamond" w:hAnsi="Garamond"/>
          <w:sz w:val="24"/>
          <w:szCs w:val="24"/>
        </w:rPr>
        <w:tab/>
        <w:t xml:space="preserve">Is reconciliation between the victim and the perpetrator allowed as part </w:t>
      </w:r>
      <w:r w:rsidRPr="004E5730">
        <w:rPr>
          <w:rFonts w:ascii="Garamond" w:hAnsi="Garamond"/>
          <w:spacing w:val="-3"/>
          <w:sz w:val="24"/>
          <w:szCs w:val="24"/>
        </w:rPr>
        <w:t xml:space="preserve">of </w:t>
      </w:r>
      <w:r w:rsidRPr="004E5730">
        <w:rPr>
          <w:rFonts w:ascii="Garamond" w:hAnsi="Garamond"/>
          <w:sz w:val="24"/>
          <w:szCs w:val="24"/>
        </w:rPr>
        <w:t>a legal response?</w:t>
      </w:r>
      <w:r w:rsidR="00F40873" w:rsidRPr="004E5730">
        <w:rPr>
          <w:rFonts w:ascii="Garamond" w:hAnsi="Garamond"/>
          <w:sz w:val="24"/>
          <w:szCs w:val="24"/>
        </w:rPr>
        <w:t xml:space="preserve"> YES/NO If so, at </w:t>
      </w:r>
      <w:r w:rsidR="00F40873" w:rsidRPr="004E5730">
        <w:rPr>
          <w:rFonts w:ascii="Garamond" w:hAnsi="Garamond"/>
          <w:spacing w:val="-3"/>
          <w:sz w:val="24"/>
          <w:szCs w:val="24"/>
        </w:rPr>
        <w:t xml:space="preserve">what </w:t>
      </w:r>
      <w:r w:rsidR="00F40873" w:rsidRPr="004E5730">
        <w:rPr>
          <w:rFonts w:ascii="Garamond" w:hAnsi="Garamond"/>
          <w:sz w:val="24"/>
          <w:szCs w:val="24"/>
        </w:rPr>
        <w:t xml:space="preserve">stage and </w:t>
      </w:r>
      <w:r w:rsidR="00F40873" w:rsidRPr="004E5730">
        <w:rPr>
          <w:rFonts w:ascii="Garamond" w:hAnsi="Garamond"/>
          <w:spacing w:val="-3"/>
          <w:sz w:val="24"/>
          <w:szCs w:val="24"/>
        </w:rPr>
        <w:t xml:space="preserve">what </w:t>
      </w:r>
      <w:r w:rsidR="00F40873" w:rsidRPr="004E5730">
        <w:rPr>
          <w:rFonts w:ascii="Garamond" w:hAnsi="Garamond"/>
          <w:sz w:val="24"/>
          <w:szCs w:val="24"/>
        </w:rPr>
        <w:t>are the</w:t>
      </w:r>
      <w:r w:rsidR="00F40873" w:rsidRPr="004E5730">
        <w:rPr>
          <w:rFonts w:ascii="Garamond" w:hAnsi="Garamond"/>
          <w:spacing w:val="9"/>
          <w:sz w:val="24"/>
          <w:szCs w:val="24"/>
        </w:rPr>
        <w:t xml:space="preserve"> </w:t>
      </w:r>
      <w:r w:rsidR="00F40873" w:rsidRPr="004E5730">
        <w:rPr>
          <w:rFonts w:ascii="Garamond" w:hAnsi="Garamond"/>
          <w:sz w:val="24"/>
          <w:szCs w:val="24"/>
        </w:rPr>
        <w:t>consequences?</w:t>
      </w:r>
    </w:p>
    <w:p w14:paraId="47412D63" w14:textId="77777777" w:rsidR="00F40873" w:rsidRPr="004E5730" w:rsidRDefault="00F40873" w:rsidP="00F40873">
      <w:pPr>
        <w:pStyle w:val="ListParagraph"/>
        <w:tabs>
          <w:tab w:val="left" w:pos="1352"/>
          <w:tab w:val="left" w:pos="1353"/>
        </w:tabs>
        <w:spacing w:before="69" w:line="278" w:lineRule="auto"/>
        <w:ind w:right="1185" w:firstLine="0"/>
        <w:rPr>
          <w:rFonts w:ascii="Garamond" w:hAnsi="Garamond"/>
          <w:sz w:val="24"/>
          <w:szCs w:val="24"/>
        </w:rPr>
      </w:pPr>
      <w:r w:rsidRPr="003F2B14">
        <w:rPr>
          <w:rFonts w:ascii="Garamond" w:hAnsi="Garamond"/>
          <w:b/>
          <w:bCs/>
          <w:sz w:val="24"/>
          <w:szCs w:val="24"/>
        </w:rPr>
        <w:t>No, however in cases where the evidence is solely reliant on the victim, it is unlikely that the case will reach fruition without the commitment of the victim to participate in the process</w:t>
      </w:r>
      <w:r w:rsidRPr="004E5730">
        <w:rPr>
          <w:rFonts w:ascii="Garamond" w:hAnsi="Garamond"/>
          <w:sz w:val="24"/>
          <w:szCs w:val="24"/>
        </w:rPr>
        <w:t>.</w:t>
      </w:r>
    </w:p>
    <w:p w14:paraId="2651EDC3" w14:textId="7A5919D6" w:rsidR="00F40873" w:rsidRPr="004E5730" w:rsidRDefault="00F40873" w:rsidP="00F40873">
      <w:pPr>
        <w:pStyle w:val="ListParagraph"/>
        <w:tabs>
          <w:tab w:val="left" w:pos="1352"/>
          <w:tab w:val="left" w:pos="1353"/>
        </w:tabs>
        <w:spacing w:before="69" w:line="278" w:lineRule="auto"/>
        <w:ind w:right="1185" w:firstLine="0"/>
        <w:rPr>
          <w:rFonts w:ascii="Garamond" w:hAnsi="Garamond"/>
          <w:sz w:val="24"/>
          <w:szCs w:val="24"/>
        </w:rPr>
      </w:pPr>
      <w:r w:rsidRPr="004E5730">
        <w:rPr>
          <w:rFonts w:ascii="Garamond" w:hAnsi="Garamond"/>
          <w:sz w:val="24"/>
          <w:szCs w:val="24"/>
        </w:rPr>
        <w:t xml:space="preserve"> </w:t>
      </w:r>
    </w:p>
    <w:p w14:paraId="25F6E179" w14:textId="35F53D5A" w:rsidR="00915094" w:rsidRPr="003F2B14" w:rsidRDefault="002D48DE">
      <w:pPr>
        <w:pStyle w:val="ListParagraph"/>
        <w:numPr>
          <w:ilvl w:val="1"/>
          <w:numId w:val="1"/>
        </w:numPr>
        <w:tabs>
          <w:tab w:val="left" w:pos="2072"/>
          <w:tab w:val="left" w:pos="2073"/>
        </w:tabs>
        <w:spacing w:line="278" w:lineRule="auto"/>
        <w:ind w:right="1030"/>
        <w:rPr>
          <w:rFonts w:ascii="Garamond" w:hAnsi="Garamond"/>
          <w:b/>
          <w:bCs/>
          <w:sz w:val="24"/>
          <w:szCs w:val="24"/>
        </w:rPr>
      </w:pPr>
      <w:r w:rsidRPr="003F2B14">
        <w:rPr>
          <w:rFonts w:ascii="Garamond" w:hAnsi="Garamond"/>
          <w:b/>
          <w:bCs/>
          <w:sz w:val="24"/>
          <w:szCs w:val="24"/>
        </w:rPr>
        <w:t>Regardless of the law, is reconciliation permitted in practice? YES/NO</w:t>
      </w:r>
      <w:r w:rsidRPr="003F2B14">
        <w:rPr>
          <w:rFonts w:ascii="Garamond" w:hAnsi="Garamond"/>
          <w:b/>
          <w:bCs/>
          <w:spacing w:val="-20"/>
          <w:sz w:val="24"/>
          <w:szCs w:val="24"/>
        </w:rPr>
        <w:t xml:space="preserve"> </w:t>
      </w:r>
      <w:r w:rsidRPr="003F2B14">
        <w:rPr>
          <w:rFonts w:ascii="Garamond" w:hAnsi="Garamond"/>
          <w:b/>
          <w:bCs/>
          <w:sz w:val="24"/>
          <w:szCs w:val="24"/>
        </w:rPr>
        <w:t>and what is the practice in this</w:t>
      </w:r>
      <w:r w:rsidRPr="003F2B14">
        <w:rPr>
          <w:rFonts w:ascii="Garamond" w:hAnsi="Garamond"/>
          <w:b/>
          <w:bCs/>
          <w:spacing w:val="-5"/>
          <w:sz w:val="24"/>
          <w:szCs w:val="24"/>
        </w:rPr>
        <w:t xml:space="preserve"> </w:t>
      </w:r>
      <w:r w:rsidRPr="003F2B14">
        <w:rPr>
          <w:rFonts w:ascii="Garamond" w:hAnsi="Garamond"/>
          <w:b/>
          <w:bCs/>
          <w:sz w:val="24"/>
          <w:szCs w:val="24"/>
        </w:rPr>
        <w:t>regard?</w:t>
      </w:r>
      <w:r w:rsidR="00F40873" w:rsidRPr="003F2B14">
        <w:rPr>
          <w:rFonts w:ascii="Garamond" w:hAnsi="Garamond"/>
          <w:b/>
          <w:bCs/>
          <w:sz w:val="24"/>
          <w:szCs w:val="24"/>
        </w:rPr>
        <w:t xml:space="preserve"> </w:t>
      </w:r>
    </w:p>
    <w:p w14:paraId="1C3F69A8" w14:textId="39EB3990" w:rsidR="00F40873" w:rsidRPr="003F2B14" w:rsidRDefault="00F40873" w:rsidP="00F40873">
      <w:pPr>
        <w:pStyle w:val="ListParagraph"/>
        <w:tabs>
          <w:tab w:val="left" w:pos="2072"/>
          <w:tab w:val="left" w:pos="2073"/>
        </w:tabs>
        <w:spacing w:line="278" w:lineRule="auto"/>
        <w:ind w:left="2072" w:right="1030" w:firstLine="0"/>
        <w:rPr>
          <w:rFonts w:ascii="Garamond" w:hAnsi="Garamond"/>
          <w:b/>
          <w:bCs/>
          <w:sz w:val="24"/>
          <w:szCs w:val="24"/>
        </w:rPr>
      </w:pPr>
      <w:r w:rsidRPr="003F2B14">
        <w:rPr>
          <w:rFonts w:ascii="Garamond" w:hAnsi="Garamond"/>
          <w:b/>
          <w:bCs/>
          <w:sz w:val="24"/>
          <w:szCs w:val="24"/>
        </w:rPr>
        <w:t>A study conducted on Statutory Rape and Child Marriage in Sri Lanka</w:t>
      </w:r>
      <w:r w:rsidRPr="003F2B14">
        <w:rPr>
          <w:rStyle w:val="FootnoteReference"/>
          <w:rFonts w:ascii="Garamond" w:hAnsi="Garamond"/>
          <w:b/>
          <w:bCs/>
          <w:sz w:val="24"/>
          <w:szCs w:val="24"/>
        </w:rPr>
        <w:footnoteReference w:id="1"/>
      </w:r>
      <w:r w:rsidR="008E0676" w:rsidRPr="003F2B14">
        <w:rPr>
          <w:rFonts w:ascii="Garamond" w:hAnsi="Garamond"/>
          <w:b/>
          <w:bCs/>
          <w:sz w:val="24"/>
          <w:szCs w:val="24"/>
        </w:rPr>
        <w:t xml:space="preserve"> revealed that in many cases of Statutory rape, authorities are reluctant to pursue action and look at the cases </w:t>
      </w:r>
      <w:r w:rsidR="003F2B14" w:rsidRPr="003F2B14">
        <w:rPr>
          <w:rFonts w:ascii="Garamond" w:hAnsi="Garamond"/>
          <w:b/>
          <w:bCs/>
          <w:sz w:val="24"/>
          <w:szCs w:val="24"/>
        </w:rPr>
        <w:t xml:space="preserve">with leniency </w:t>
      </w:r>
      <w:r w:rsidR="008E0676" w:rsidRPr="003F2B14">
        <w:rPr>
          <w:rFonts w:ascii="Garamond" w:hAnsi="Garamond"/>
          <w:b/>
          <w:bCs/>
          <w:sz w:val="24"/>
          <w:szCs w:val="24"/>
        </w:rPr>
        <w:t xml:space="preserve">where the perpetrator commits to </w:t>
      </w:r>
      <w:proofErr w:type="gramStart"/>
      <w:r w:rsidR="008E0676" w:rsidRPr="003F2B14">
        <w:rPr>
          <w:rFonts w:ascii="Garamond" w:hAnsi="Garamond"/>
          <w:b/>
          <w:bCs/>
          <w:sz w:val="24"/>
          <w:szCs w:val="24"/>
        </w:rPr>
        <w:t>marriage, and</w:t>
      </w:r>
      <w:proofErr w:type="gramEnd"/>
      <w:r w:rsidR="008E0676" w:rsidRPr="003F2B14">
        <w:rPr>
          <w:rFonts w:ascii="Garamond" w:hAnsi="Garamond"/>
          <w:b/>
          <w:bCs/>
          <w:sz w:val="24"/>
          <w:szCs w:val="24"/>
        </w:rPr>
        <w:t xml:space="preserve"> cohabits. </w:t>
      </w:r>
    </w:p>
    <w:p w14:paraId="2A235C06" w14:textId="23199210" w:rsidR="007C5B92" w:rsidRPr="004E5730" w:rsidRDefault="007C5B92" w:rsidP="00F40873">
      <w:pPr>
        <w:pStyle w:val="ListParagraph"/>
        <w:tabs>
          <w:tab w:val="left" w:pos="2072"/>
          <w:tab w:val="left" w:pos="2073"/>
        </w:tabs>
        <w:spacing w:line="278" w:lineRule="auto"/>
        <w:ind w:left="2072" w:right="1030" w:firstLine="0"/>
        <w:rPr>
          <w:rFonts w:ascii="Garamond" w:hAnsi="Garamond"/>
          <w:sz w:val="24"/>
          <w:szCs w:val="24"/>
        </w:rPr>
      </w:pPr>
      <w:r w:rsidRPr="003F2B14">
        <w:rPr>
          <w:rFonts w:ascii="Garamond" w:hAnsi="Garamond"/>
          <w:b/>
          <w:bCs/>
          <w:sz w:val="24"/>
          <w:szCs w:val="24"/>
        </w:rPr>
        <w:t>There have been cases reported where the Police have played an active role in convincing a victim to accept a monetary settlement.</w:t>
      </w:r>
      <w:r w:rsidRPr="004E5730">
        <w:rPr>
          <w:rFonts w:ascii="Garamond" w:hAnsi="Garamond"/>
          <w:sz w:val="24"/>
          <w:szCs w:val="24"/>
        </w:rPr>
        <w:t xml:space="preserve"> </w:t>
      </w:r>
      <w:r w:rsidRPr="004E5730">
        <w:rPr>
          <w:rStyle w:val="FootnoteReference"/>
          <w:rFonts w:ascii="Garamond" w:hAnsi="Garamond"/>
          <w:sz w:val="24"/>
          <w:szCs w:val="24"/>
        </w:rPr>
        <w:footnoteReference w:id="2"/>
      </w:r>
    </w:p>
    <w:p w14:paraId="2584AD23" w14:textId="77777777" w:rsidR="008E0676" w:rsidRPr="004E5730" w:rsidRDefault="008E0676" w:rsidP="00F40873">
      <w:pPr>
        <w:pStyle w:val="ListParagraph"/>
        <w:tabs>
          <w:tab w:val="left" w:pos="2072"/>
          <w:tab w:val="left" w:pos="2073"/>
        </w:tabs>
        <w:spacing w:line="278" w:lineRule="auto"/>
        <w:ind w:left="2072" w:right="1030" w:firstLine="0"/>
        <w:rPr>
          <w:rFonts w:ascii="Garamond" w:hAnsi="Garamond"/>
          <w:sz w:val="24"/>
          <w:szCs w:val="24"/>
        </w:rPr>
      </w:pPr>
    </w:p>
    <w:p w14:paraId="0B34B534" w14:textId="15BD0C76" w:rsidR="00915094" w:rsidRPr="004E5730" w:rsidRDefault="002D48DE">
      <w:pPr>
        <w:pStyle w:val="ListParagraph"/>
        <w:numPr>
          <w:ilvl w:val="0"/>
          <w:numId w:val="1"/>
        </w:numPr>
        <w:tabs>
          <w:tab w:val="left" w:pos="1353"/>
        </w:tabs>
        <w:spacing w:line="273" w:lineRule="auto"/>
        <w:ind w:right="1274"/>
        <w:rPr>
          <w:rFonts w:ascii="Garamond" w:hAnsi="Garamond"/>
          <w:sz w:val="24"/>
          <w:szCs w:val="24"/>
        </w:rPr>
      </w:pPr>
      <w:r w:rsidRPr="004E5730">
        <w:rPr>
          <w:rFonts w:ascii="Garamond" w:hAnsi="Garamond"/>
          <w:sz w:val="24"/>
          <w:szCs w:val="24"/>
        </w:rPr>
        <w:t xml:space="preserve">Is there any provision in the criminal code that </w:t>
      </w:r>
      <w:r w:rsidRPr="004E5730">
        <w:rPr>
          <w:rFonts w:ascii="Garamond" w:hAnsi="Garamond"/>
          <w:spacing w:val="-2"/>
          <w:sz w:val="24"/>
          <w:szCs w:val="24"/>
        </w:rPr>
        <w:t xml:space="preserve">allows </w:t>
      </w:r>
      <w:r w:rsidRPr="004E5730">
        <w:rPr>
          <w:rFonts w:ascii="Garamond" w:hAnsi="Garamond"/>
          <w:sz w:val="24"/>
          <w:szCs w:val="24"/>
        </w:rPr>
        <w:t xml:space="preserve">for the non-prosecution of perpetrator? NO If </w:t>
      </w:r>
      <w:r w:rsidRPr="004E5730">
        <w:rPr>
          <w:rFonts w:ascii="Garamond" w:hAnsi="Garamond"/>
          <w:spacing w:val="-3"/>
          <w:sz w:val="24"/>
          <w:szCs w:val="24"/>
        </w:rPr>
        <w:t xml:space="preserve">yes, </w:t>
      </w:r>
      <w:r w:rsidRPr="004E5730">
        <w:rPr>
          <w:rFonts w:ascii="Garamond" w:hAnsi="Garamond"/>
          <w:sz w:val="24"/>
          <w:szCs w:val="24"/>
        </w:rPr>
        <w:t>please</w:t>
      </w:r>
      <w:r w:rsidRPr="004E5730">
        <w:rPr>
          <w:rFonts w:ascii="Garamond" w:hAnsi="Garamond"/>
          <w:spacing w:val="3"/>
          <w:sz w:val="24"/>
          <w:szCs w:val="24"/>
        </w:rPr>
        <w:t xml:space="preserve"> </w:t>
      </w:r>
      <w:r w:rsidRPr="004E5730">
        <w:rPr>
          <w:rFonts w:ascii="Garamond" w:hAnsi="Garamond"/>
          <w:sz w:val="24"/>
          <w:szCs w:val="24"/>
        </w:rPr>
        <w:t>specify.</w:t>
      </w:r>
    </w:p>
    <w:p w14:paraId="001841FE" w14:textId="36BEA5CC" w:rsidR="00915094" w:rsidRPr="004E5730" w:rsidRDefault="002D48DE">
      <w:pPr>
        <w:pStyle w:val="ListParagraph"/>
        <w:numPr>
          <w:ilvl w:val="1"/>
          <w:numId w:val="1"/>
        </w:numPr>
        <w:tabs>
          <w:tab w:val="left" w:pos="2072"/>
          <w:tab w:val="left" w:pos="2073"/>
        </w:tabs>
        <w:rPr>
          <w:rFonts w:ascii="Garamond" w:hAnsi="Garamond"/>
          <w:sz w:val="24"/>
          <w:szCs w:val="24"/>
        </w:rPr>
      </w:pPr>
      <w:r w:rsidRPr="004E5730">
        <w:rPr>
          <w:rFonts w:ascii="Garamond" w:hAnsi="Garamond"/>
          <w:sz w:val="24"/>
          <w:szCs w:val="24"/>
        </w:rPr>
        <w:t xml:space="preserve">if the perpetrator marries the victim </w:t>
      </w:r>
      <w:r w:rsidRPr="004E5730">
        <w:rPr>
          <w:rFonts w:ascii="Garamond" w:hAnsi="Garamond"/>
          <w:spacing w:val="-3"/>
          <w:sz w:val="24"/>
          <w:szCs w:val="24"/>
        </w:rPr>
        <w:t xml:space="preserve">of </w:t>
      </w:r>
      <w:r w:rsidRPr="004E5730">
        <w:rPr>
          <w:rFonts w:ascii="Garamond" w:hAnsi="Garamond"/>
          <w:sz w:val="24"/>
          <w:szCs w:val="24"/>
        </w:rPr>
        <w:t>rape?</w:t>
      </w:r>
      <w:r w:rsidRPr="004E5730">
        <w:rPr>
          <w:rFonts w:ascii="Garamond" w:hAnsi="Garamond"/>
          <w:spacing w:val="5"/>
          <w:sz w:val="24"/>
          <w:szCs w:val="24"/>
        </w:rPr>
        <w:t xml:space="preserve"> </w:t>
      </w:r>
      <w:r w:rsidRPr="004E5730">
        <w:rPr>
          <w:rFonts w:ascii="Garamond" w:hAnsi="Garamond"/>
          <w:sz w:val="24"/>
          <w:szCs w:val="24"/>
        </w:rPr>
        <w:t>/</w:t>
      </w:r>
      <w:r w:rsidRPr="003F2B14">
        <w:rPr>
          <w:rFonts w:ascii="Garamond" w:hAnsi="Garamond"/>
          <w:b/>
          <w:bCs/>
          <w:sz w:val="24"/>
          <w:szCs w:val="24"/>
        </w:rPr>
        <w:t>NO</w:t>
      </w:r>
      <w:r w:rsidR="00141F8A" w:rsidRPr="003F2B14">
        <w:rPr>
          <w:rFonts w:ascii="Garamond" w:hAnsi="Garamond"/>
          <w:b/>
          <w:bCs/>
          <w:sz w:val="24"/>
          <w:szCs w:val="24"/>
        </w:rPr>
        <w:t xml:space="preserve"> – though in practice </w:t>
      </w:r>
      <w:r w:rsidR="003F2B14">
        <w:rPr>
          <w:rFonts w:ascii="Garamond" w:hAnsi="Garamond"/>
          <w:b/>
          <w:bCs/>
          <w:sz w:val="24"/>
          <w:szCs w:val="24"/>
        </w:rPr>
        <w:t xml:space="preserve">it may </w:t>
      </w:r>
      <w:r w:rsidR="00141F8A" w:rsidRPr="003F2B14">
        <w:rPr>
          <w:rFonts w:ascii="Garamond" w:hAnsi="Garamond"/>
          <w:b/>
          <w:bCs/>
          <w:sz w:val="24"/>
          <w:szCs w:val="24"/>
        </w:rPr>
        <w:t>happen.</w:t>
      </w:r>
    </w:p>
    <w:p w14:paraId="3DA8664B" w14:textId="6FBC85DE" w:rsidR="00915094" w:rsidRPr="004E5730" w:rsidRDefault="002D48DE">
      <w:pPr>
        <w:pStyle w:val="ListParagraph"/>
        <w:numPr>
          <w:ilvl w:val="1"/>
          <w:numId w:val="1"/>
        </w:numPr>
        <w:tabs>
          <w:tab w:val="left" w:pos="2130"/>
          <w:tab w:val="left" w:pos="2131"/>
        </w:tabs>
        <w:spacing w:before="36" w:line="273" w:lineRule="auto"/>
        <w:ind w:right="920"/>
        <w:rPr>
          <w:rFonts w:ascii="Garamond" w:hAnsi="Garamond"/>
          <w:sz w:val="24"/>
          <w:szCs w:val="24"/>
        </w:rPr>
      </w:pPr>
      <w:r w:rsidRPr="004E5730">
        <w:rPr>
          <w:rFonts w:ascii="Garamond" w:hAnsi="Garamond"/>
          <w:sz w:val="24"/>
          <w:szCs w:val="24"/>
        </w:rPr>
        <w:tab/>
        <w:t xml:space="preserve">if the perpetrator </w:t>
      </w:r>
      <w:r w:rsidRPr="004E5730">
        <w:rPr>
          <w:rFonts w:ascii="Garamond" w:hAnsi="Garamond"/>
          <w:spacing w:val="-3"/>
          <w:sz w:val="24"/>
          <w:szCs w:val="24"/>
        </w:rPr>
        <w:t xml:space="preserve">loses </w:t>
      </w:r>
      <w:r w:rsidRPr="004E5730">
        <w:rPr>
          <w:rFonts w:ascii="Garamond" w:hAnsi="Garamond"/>
          <w:sz w:val="24"/>
          <w:szCs w:val="24"/>
        </w:rPr>
        <w:t xml:space="preserve">his “socially dangerous” character </w:t>
      </w:r>
      <w:r w:rsidRPr="004E5730">
        <w:rPr>
          <w:rFonts w:ascii="Garamond" w:hAnsi="Garamond"/>
          <w:spacing w:val="-3"/>
          <w:sz w:val="24"/>
          <w:szCs w:val="24"/>
        </w:rPr>
        <w:t xml:space="preserve">or </w:t>
      </w:r>
      <w:r w:rsidRPr="004E5730">
        <w:rPr>
          <w:rFonts w:ascii="Garamond" w:hAnsi="Garamond"/>
          <w:sz w:val="24"/>
          <w:szCs w:val="24"/>
        </w:rPr>
        <w:t>reconciles with the victim?</w:t>
      </w:r>
      <w:r w:rsidRPr="004E5730">
        <w:rPr>
          <w:rFonts w:ascii="Garamond" w:hAnsi="Garamond"/>
          <w:spacing w:val="-6"/>
          <w:sz w:val="24"/>
          <w:szCs w:val="24"/>
        </w:rPr>
        <w:t xml:space="preserve"> </w:t>
      </w:r>
      <w:r w:rsidRPr="003F2B14">
        <w:rPr>
          <w:rFonts w:ascii="Garamond" w:hAnsi="Garamond"/>
          <w:b/>
          <w:bCs/>
          <w:sz w:val="24"/>
          <w:szCs w:val="24"/>
        </w:rPr>
        <w:t>NO</w:t>
      </w:r>
    </w:p>
    <w:p w14:paraId="00692DDB" w14:textId="77777777" w:rsidR="00915094" w:rsidRPr="004E5730" w:rsidRDefault="00915094">
      <w:pPr>
        <w:pStyle w:val="BodyText"/>
        <w:spacing w:before="9"/>
        <w:rPr>
          <w:rFonts w:ascii="Garamond" w:hAnsi="Garamond"/>
          <w:sz w:val="24"/>
          <w:szCs w:val="24"/>
        </w:rPr>
      </w:pPr>
    </w:p>
    <w:p w14:paraId="5E10ED2B" w14:textId="77777777" w:rsidR="00915094" w:rsidRPr="004E5730" w:rsidRDefault="002D48DE">
      <w:pPr>
        <w:pStyle w:val="Heading2"/>
        <w:rPr>
          <w:rFonts w:ascii="Garamond" w:hAnsi="Garamond"/>
          <w:sz w:val="24"/>
          <w:szCs w:val="24"/>
        </w:rPr>
      </w:pPr>
      <w:r w:rsidRPr="004E5730">
        <w:rPr>
          <w:rFonts w:ascii="Garamond" w:hAnsi="Garamond"/>
          <w:sz w:val="24"/>
          <w:szCs w:val="24"/>
        </w:rPr>
        <w:t>Prosecution</w:t>
      </w:r>
    </w:p>
    <w:p w14:paraId="4A6776D2" w14:textId="2E688F1C" w:rsidR="00915094" w:rsidRPr="004E5730" w:rsidRDefault="002D48DE">
      <w:pPr>
        <w:pStyle w:val="ListParagraph"/>
        <w:numPr>
          <w:ilvl w:val="0"/>
          <w:numId w:val="1"/>
        </w:numPr>
        <w:tabs>
          <w:tab w:val="left" w:pos="1353"/>
        </w:tabs>
        <w:spacing w:before="35"/>
        <w:rPr>
          <w:rFonts w:ascii="Garamond" w:hAnsi="Garamond"/>
          <w:sz w:val="24"/>
          <w:szCs w:val="24"/>
        </w:rPr>
      </w:pPr>
      <w:r w:rsidRPr="004E5730">
        <w:rPr>
          <w:rFonts w:ascii="Garamond" w:hAnsi="Garamond"/>
          <w:sz w:val="24"/>
          <w:szCs w:val="24"/>
        </w:rPr>
        <w:t xml:space="preserve">Is rape reported to the police prosecuted </w:t>
      </w:r>
      <w:r w:rsidRPr="004E5730">
        <w:rPr>
          <w:rFonts w:ascii="Garamond" w:hAnsi="Garamond"/>
          <w:spacing w:val="-4"/>
          <w:sz w:val="24"/>
          <w:szCs w:val="24"/>
        </w:rPr>
        <w:t xml:space="preserve">ex </w:t>
      </w:r>
      <w:r w:rsidRPr="004E5730">
        <w:rPr>
          <w:rFonts w:ascii="Garamond" w:hAnsi="Garamond"/>
          <w:sz w:val="24"/>
          <w:szCs w:val="24"/>
        </w:rPr>
        <w:t>officio (public prosecution)?</w:t>
      </w:r>
      <w:r w:rsidRPr="004E5730">
        <w:rPr>
          <w:rFonts w:ascii="Garamond" w:hAnsi="Garamond"/>
          <w:spacing w:val="-13"/>
          <w:sz w:val="24"/>
          <w:szCs w:val="24"/>
        </w:rPr>
        <w:t xml:space="preserve"> </w:t>
      </w:r>
      <w:r w:rsidRPr="004E5730">
        <w:rPr>
          <w:rFonts w:ascii="Garamond" w:hAnsi="Garamond"/>
          <w:sz w:val="24"/>
          <w:szCs w:val="24"/>
        </w:rPr>
        <w:t>YES/NO</w:t>
      </w:r>
    </w:p>
    <w:p w14:paraId="7C46E994" w14:textId="41430060" w:rsidR="00141F8A" w:rsidRPr="003F2B14" w:rsidRDefault="00141F8A" w:rsidP="00141F8A">
      <w:pPr>
        <w:pStyle w:val="ListParagraph"/>
        <w:tabs>
          <w:tab w:val="left" w:pos="1353"/>
        </w:tabs>
        <w:spacing w:before="35"/>
        <w:ind w:firstLine="0"/>
        <w:rPr>
          <w:rFonts w:ascii="Garamond" w:hAnsi="Garamond"/>
          <w:b/>
          <w:bCs/>
          <w:sz w:val="24"/>
          <w:szCs w:val="24"/>
        </w:rPr>
      </w:pPr>
      <w:r w:rsidRPr="003F2B14">
        <w:rPr>
          <w:rFonts w:ascii="Garamond" w:hAnsi="Garamond"/>
          <w:b/>
          <w:bCs/>
          <w:sz w:val="24"/>
          <w:szCs w:val="24"/>
        </w:rPr>
        <w:t xml:space="preserve">Sexual and Gender Based Violence continues to be severely under reported in Sri Lanka for reasons of social stigma and limited responses in terms of remedies and support mechanisms. </w:t>
      </w:r>
    </w:p>
    <w:p w14:paraId="7E46233D" w14:textId="397AB6C8" w:rsidR="00915094" w:rsidRPr="004E5730" w:rsidRDefault="002D48DE">
      <w:pPr>
        <w:pStyle w:val="ListParagraph"/>
        <w:numPr>
          <w:ilvl w:val="0"/>
          <w:numId w:val="1"/>
        </w:numPr>
        <w:tabs>
          <w:tab w:val="left" w:pos="1353"/>
        </w:tabs>
        <w:spacing w:before="40"/>
        <w:rPr>
          <w:rFonts w:ascii="Garamond" w:hAnsi="Garamond"/>
          <w:sz w:val="24"/>
          <w:szCs w:val="24"/>
        </w:rPr>
      </w:pPr>
      <w:r w:rsidRPr="004E5730">
        <w:rPr>
          <w:rFonts w:ascii="Garamond" w:hAnsi="Garamond"/>
          <w:sz w:val="24"/>
          <w:szCs w:val="24"/>
        </w:rPr>
        <w:t xml:space="preserve">Is rape reported to the police prosecuted </w:t>
      </w:r>
      <w:r w:rsidRPr="004E5730">
        <w:rPr>
          <w:rFonts w:ascii="Garamond" w:hAnsi="Garamond"/>
          <w:spacing w:val="-4"/>
          <w:sz w:val="24"/>
          <w:szCs w:val="24"/>
        </w:rPr>
        <w:t xml:space="preserve">ex </w:t>
      </w:r>
      <w:proofErr w:type="spellStart"/>
      <w:r w:rsidRPr="004E5730">
        <w:rPr>
          <w:rFonts w:ascii="Garamond" w:hAnsi="Garamond"/>
          <w:sz w:val="24"/>
          <w:szCs w:val="24"/>
        </w:rPr>
        <w:t>parte</w:t>
      </w:r>
      <w:proofErr w:type="spellEnd"/>
      <w:r w:rsidRPr="004E5730">
        <w:rPr>
          <w:rFonts w:ascii="Garamond" w:hAnsi="Garamond"/>
          <w:sz w:val="24"/>
          <w:szCs w:val="24"/>
        </w:rPr>
        <w:t xml:space="preserve"> (private prosecution)?</w:t>
      </w:r>
      <w:r w:rsidRPr="004E5730">
        <w:rPr>
          <w:rFonts w:ascii="Garamond" w:hAnsi="Garamond"/>
          <w:spacing w:val="-15"/>
          <w:sz w:val="24"/>
          <w:szCs w:val="24"/>
        </w:rPr>
        <w:t xml:space="preserve"> </w:t>
      </w:r>
      <w:r w:rsidRPr="004E5730">
        <w:rPr>
          <w:rFonts w:ascii="Garamond" w:hAnsi="Garamond"/>
          <w:sz w:val="24"/>
          <w:szCs w:val="24"/>
        </w:rPr>
        <w:t>YES/NO</w:t>
      </w:r>
    </w:p>
    <w:p w14:paraId="33C2E316" w14:textId="1DCB74F0" w:rsidR="00B11168" w:rsidRPr="003F2B14" w:rsidRDefault="00B11168" w:rsidP="00B11168">
      <w:pPr>
        <w:pStyle w:val="ListParagraph"/>
        <w:tabs>
          <w:tab w:val="left" w:pos="1353"/>
        </w:tabs>
        <w:spacing w:before="40"/>
        <w:ind w:firstLine="0"/>
        <w:rPr>
          <w:rFonts w:ascii="Garamond" w:hAnsi="Garamond"/>
          <w:b/>
          <w:bCs/>
          <w:sz w:val="24"/>
          <w:szCs w:val="24"/>
        </w:rPr>
      </w:pPr>
      <w:r w:rsidRPr="003F2B14">
        <w:rPr>
          <w:rFonts w:ascii="Garamond" w:hAnsi="Garamond"/>
          <w:b/>
          <w:bCs/>
          <w:sz w:val="24"/>
          <w:szCs w:val="24"/>
        </w:rPr>
        <w:t>Criminal Cases can be prosecuted ex-</w:t>
      </w:r>
      <w:proofErr w:type="spellStart"/>
      <w:r w:rsidRPr="003F2B14">
        <w:rPr>
          <w:rFonts w:ascii="Garamond" w:hAnsi="Garamond"/>
          <w:b/>
          <w:bCs/>
          <w:sz w:val="24"/>
          <w:szCs w:val="24"/>
        </w:rPr>
        <w:t>parte</w:t>
      </w:r>
      <w:proofErr w:type="spellEnd"/>
      <w:r w:rsidRPr="003F2B14">
        <w:rPr>
          <w:rFonts w:ascii="Garamond" w:hAnsi="Garamond"/>
          <w:b/>
          <w:bCs/>
          <w:sz w:val="24"/>
          <w:szCs w:val="24"/>
        </w:rPr>
        <w:t xml:space="preserve">, but the process for serving summons are cumbersome, and so they need to be exhausted </w:t>
      </w:r>
      <w:proofErr w:type="gramStart"/>
      <w:r w:rsidRPr="003F2B14">
        <w:rPr>
          <w:rFonts w:ascii="Garamond" w:hAnsi="Garamond"/>
          <w:b/>
          <w:bCs/>
          <w:sz w:val="24"/>
          <w:szCs w:val="24"/>
        </w:rPr>
        <w:t>in order to</w:t>
      </w:r>
      <w:proofErr w:type="gramEnd"/>
      <w:r w:rsidRPr="003F2B14">
        <w:rPr>
          <w:rFonts w:ascii="Garamond" w:hAnsi="Garamond"/>
          <w:b/>
          <w:bCs/>
          <w:sz w:val="24"/>
          <w:szCs w:val="24"/>
        </w:rPr>
        <w:t xml:space="preserve"> proceed with the case. Rape is usually a State prosecution. </w:t>
      </w:r>
      <w:r w:rsidR="00532CAF" w:rsidRPr="003F2B14">
        <w:rPr>
          <w:rFonts w:ascii="Garamond" w:hAnsi="Garamond"/>
          <w:b/>
          <w:bCs/>
          <w:sz w:val="24"/>
          <w:szCs w:val="24"/>
        </w:rPr>
        <w:t>(Criminal Procedure Code – Sections 241, 242)</w:t>
      </w:r>
    </w:p>
    <w:p w14:paraId="63C2C9E7" w14:textId="1414B1E4" w:rsidR="00915094" w:rsidRPr="004E5730" w:rsidRDefault="002D48DE">
      <w:pPr>
        <w:pStyle w:val="ListParagraph"/>
        <w:numPr>
          <w:ilvl w:val="0"/>
          <w:numId w:val="1"/>
        </w:numPr>
        <w:tabs>
          <w:tab w:val="left" w:pos="1353"/>
        </w:tabs>
        <w:spacing w:before="35" w:line="278" w:lineRule="auto"/>
        <w:ind w:right="726"/>
        <w:rPr>
          <w:rFonts w:ascii="Garamond" w:hAnsi="Garamond"/>
          <w:sz w:val="24"/>
          <w:szCs w:val="24"/>
        </w:rPr>
      </w:pPr>
      <w:r w:rsidRPr="004E5730">
        <w:rPr>
          <w:rFonts w:ascii="Garamond" w:hAnsi="Garamond"/>
          <w:sz w:val="24"/>
          <w:szCs w:val="24"/>
        </w:rPr>
        <w:t xml:space="preserve">Are plea bargain </w:t>
      </w:r>
      <w:r w:rsidRPr="004E5730">
        <w:rPr>
          <w:rFonts w:ascii="Garamond" w:hAnsi="Garamond"/>
          <w:spacing w:val="-3"/>
          <w:sz w:val="24"/>
          <w:szCs w:val="24"/>
        </w:rPr>
        <w:t xml:space="preserve">or </w:t>
      </w:r>
      <w:r w:rsidRPr="004E5730">
        <w:rPr>
          <w:rFonts w:ascii="Garamond" w:hAnsi="Garamond"/>
          <w:sz w:val="24"/>
          <w:szCs w:val="24"/>
        </w:rPr>
        <w:t xml:space="preserve">“friendly settlement” of a case allowed in cases </w:t>
      </w:r>
      <w:r w:rsidRPr="004E5730">
        <w:rPr>
          <w:rFonts w:ascii="Garamond" w:hAnsi="Garamond"/>
          <w:spacing w:val="-3"/>
          <w:sz w:val="24"/>
          <w:szCs w:val="24"/>
        </w:rPr>
        <w:t xml:space="preserve">of </w:t>
      </w:r>
      <w:r w:rsidRPr="004E5730">
        <w:rPr>
          <w:rFonts w:ascii="Garamond" w:hAnsi="Garamond"/>
          <w:sz w:val="24"/>
          <w:szCs w:val="24"/>
        </w:rPr>
        <w:t xml:space="preserve">rape </w:t>
      </w:r>
      <w:r w:rsidRPr="004E5730">
        <w:rPr>
          <w:rFonts w:ascii="Garamond" w:hAnsi="Garamond"/>
          <w:spacing w:val="-3"/>
          <w:sz w:val="24"/>
          <w:szCs w:val="24"/>
        </w:rPr>
        <w:t xml:space="preserve">of </w:t>
      </w:r>
      <w:r w:rsidRPr="004E5730">
        <w:rPr>
          <w:rFonts w:ascii="Garamond" w:hAnsi="Garamond"/>
          <w:sz w:val="24"/>
          <w:szCs w:val="24"/>
        </w:rPr>
        <w:t>women?</w:t>
      </w:r>
      <w:r w:rsidR="00B11168" w:rsidRPr="004E5730">
        <w:rPr>
          <w:rFonts w:ascii="Garamond" w:hAnsi="Garamond"/>
          <w:sz w:val="24"/>
          <w:szCs w:val="24"/>
        </w:rPr>
        <w:t xml:space="preserve"> </w:t>
      </w:r>
      <w:r w:rsidR="00B11168" w:rsidRPr="00B51151">
        <w:rPr>
          <w:rFonts w:ascii="Garamond" w:hAnsi="Garamond"/>
          <w:b/>
          <w:bCs/>
          <w:sz w:val="24"/>
          <w:szCs w:val="24"/>
        </w:rPr>
        <w:t xml:space="preserve">There </w:t>
      </w:r>
      <w:r w:rsidR="003F2B14" w:rsidRPr="00B51151">
        <w:rPr>
          <w:rFonts w:ascii="Garamond" w:hAnsi="Garamond"/>
          <w:b/>
          <w:bCs/>
          <w:sz w:val="24"/>
          <w:szCs w:val="24"/>
        </w:rPr>
        <w:t xml:space="preserve">might be </w:t>
      </w:r>
      <w:r w:rsidR="00B11168" w:rsidRPr="00B51151">
        <w:rPr>
          <w:rFonts w:ascii="Garamond" w:hAnsi="Garamond"/>
          <w:b/>
          <w:bCs/>
          <w:sz w:val="24"/>
          <w:szCs w:val="24"/>
        </w:rPr>
        <w:t xml:space="preserve">pressure that is placed on victims to settle cases, </w:t>
      </w:r>
      <w:r w:rsidR="003F2B14" w:rsidRPr="00B51151">
        <w:rPr>
          <w:rFonts w:ascii="Garamond" w:hAnsi="Garamond"/>
          <w:b/>
          <w:bCs/>
          <w:sz w:val="24"/>
          <w:szCs w:val="24"/>
        </w:rPr>
        <w:t xml:space="preserve">reportedly </w:t>
      </w:r>
      <w:r w:rsidR="00B11168" w:rsidRPr="00B51151">
        <w:rPr>
          <w:rFonts w:ascii="Garamond" w:hAnsi="Garamond"/>
          <w:b/>
          <w:bCs/>
          <w:sz w:val="24"/>
          <w:szCs w:val="24"/>
        </w:rPr>
        <w:t xml:space="preserve">sometimes even by the </w:t>
      </w:r>
      <w:proofErr w:type="gramStart"/>
      <w:r w:rsidR="00B11168" w:rsidRPr="00B51151">
        <w:rPr>
          <w:rFonts w:ascii="Garamond" w:hAnsi="Garamond"/>
          <w:b/>
          <w:bCs/>
          <w:sz w:val="24"/>
          <w:szCs w:val="24"/>
        </w:rPr>
        <w:t>Police,  which</w:t>
      </w:r>
      <w:proofErr w:type="gramEnd"/>
      <w:r w:rsidR="00B11168" w:rsidRPr="00B51151">
        <w:rPr>
          <w:rFonts w:ascii="Garamond" w:hAnsi="Garamond"/>
          <w:b/>
          <w:bCs/>
          <w:sz w:val="24"/>
          <w:szCs w:val="24"/>
        </w:rPr>
        <w:t xml:space="preserve"> </w:t>
      </w:r>
      <w:r w:rsidR="003F2B14" w:rsidRPr="00B51151">
        <w:rPr>
          <w:rFonts w:ascii="Garamond" w:hAnsi="Garamond"/>
          <w:b/>
          <w:bCs/>
          <w:sz w:val="24"/>
          <w:szCs w:val="24"/>
        </w:rPr>
        <w:t xml:space="preserve">may </w:t>
      </w:r>
      <w:r w:rsidR="00B11168" w:rsidRPr="00B51151">
        <w:rPr>
          <w:rFonts w:ascii="Garamond" w:hAnsi="Garamond"/>
          <w:b/>
          <w:bCs/>
          <w:sz w:val="24"/>
          <w:szCs w:val="24"/>
        </w:rPr>
        <w:t>result in the case being withdrawn, but there is no provision for a plea bargain.</w:t>
      </w:r>
      <w:r w:rsidR="00B11168" w:rsidRPr="004E5730">
        <w:rPr>
          <w:rFonts w:ascii="Garamond" w:hAnsi="Garamond"/>
          <w:sz w:val="24"/>
          <w:szCs w:val="24"/>
        </w:rPr>
        <w:t xml:space="preserve"> </w:t>
      </w:r>
      <w:r w:rsidRPr="004E5730">
        <w:rPr>
          <w:rFonts w:ascii="Garamond" w:hAnsi="Garamond"/>
          <w:sz w:val="24"/>
          <w:szCs w:val="24"/>
        </w:rPr>
        <w:t xml:space="preserve"> </w:t>
      </w:r>
    </w:p>
    <w:p w14:paraId="42C88EBD" w14:textId="42122F6A" w:rsidR="00915094" w:rsidRPr="004E5730" w:rsidRDefault="002D48DE">
      <w:pPr>
        <w:pStyle w:val="ListParagraph"/>
        <w:numPr>
          <w:ilvl w:val="0"/>
          <w:numId w:val="1"/>
        </w:numPr>
        <w:tabs>
          <w:tab w:val="left" w:pos="1353"/>
        </w:tabs>
        <w:spacing w:line="278" w:lineRule="auto"/>
        <w:ind w:right="654"/>
        <w:rPr>
          <w:rFonts w:ascii="Garamond" w:hAnsi="Garamond"/>
          <w:sz w:val="24"/>
          <w:szCs w:val="24"/>
        </w:rPr>
      </w:pPr>
      <w:r w:rsidRPr="004E5730">
        <w:rPr>
          <w:rFonts w:ascii="Garamond" w:hAnsi="Garamond"/>
          <w:sz w:val="24"/>
          <w:szCs w:val="24"/>
        </w:rPr>
        <w:lastRenderedPageBreak/>
        <w:t xml:space="preserve">Are plea bargain </w:t>
      </w:r>
      <w:r w:rsidRPr="004E5730">
        <w:rPr>
          <w:rFonts w:ascii="Garamond" w:hAnsi="Garamond"/>
          <w:spacing w:val="-3"/>
          <w:sz w:val="24"/>
          <w:szCs w:val="24"/>
        </w:rPr>
        <w:t xml:space="preserve">or </w:t>
      </w:r>
      <w:r w:rsidRPr="004E5730">
        <w:rPr>
          <w:rFonts w:ascii="Garamond" w:hAnsi="Garamond"/>
          <w:sz w:val="24"/>
          <w:szCs w:val="24"/>
        </w:rPr>
        <w:t xml:space="preserve">“friendly settlement” of a case allowed in cases </w:t>
      </w:r>
      <w:r w:rsidRPr="004E5730">
        <w:rPr>
          <w:rFonts w:ascii="Garamond" w:hAnsi="Garamond"/>
          <w:spacing w:val="-3"/>
          <w:sz w:val="24"/>
          <w:szCs w:val="24"/>
        </w:rPr>
        <w:t xml:space="preserve">of </w:t>
      </w:r>
      <w:r w:rsidRPr="004E5730">
        <w:rPr>
          <w:rFonts w:ascii="Garamond" w:hAnsi="Garamond"/>
          <w:sz w:val="24"/>
          <w:szCs w:val="24"/>
        </w:rPr>
        <w:t xml:space="preserve">rape </w:t>
      </w:r>
      <w:r w:rsidRPr="004E5730">
        <w:rPr>
          <w:rFonts w:ascii="Garamond" w:hAnsi="Garamond"/>
          <w:spacing w:val="-3"/>
          <w:sz w:val="24"/>
          <w:szCs w:val="24"/>
        </w:rPr>
        <w:t xml:space="preserve">of </w:t>
      </w:r>
      <w:r w:rsidRPr="004E5730">
        <w:rPr>
          <w:rFonts w:ascii="Garamond" w:hAnsi="Garamond"/>
          <w:sz w:val="24"/>
          <w:szCs w:val="24"/>
        </w:rPr>
        <w:t xml:space="preserve">children? </w:t>
      </w:r>
      <w:r w:rsidR="00B11168" w:rsidRPr="00B51151">
        <w:rPr>
          <w:rFonts w:ascii="Garamond" w:hAnsi="Garamond"/>
          <w:b/>
          <w:bCs/>
          <w:sz w:val="24"/>
          <w:szCs w:val="24"/>
        </w:rPr>
        <w:t>There is no provision for a plea bargain.</w:t>
      </w:r>
    </w:p>
    <w:p w14:paraId="0100F4AA" w14:textId="2A5722E0" w:rsidR="00B11168" w:rsidRPr="004E5730" w:rsidRDefault="00B11168" w:rsidP="00B11168">
      <w:pPr>
        <w:pStyle w:val="ListParagraph"/>
        <w:tabs>
          <w:tab w:val="left" w:pos="1353"/>
        </w:tabs>
        <w:spacing w:line="278" w:lineRule="auto"/>
        <w:ind w:right="654" w:firstLine="0"/>
        <w:rPr>
          <w:rFonts w:ascii="Garamond" w:hAnsi="Garamond"/>
          <w:sz w:val="24"/>
          <w:szCs w:val="24"/>
        </w:rPr>
      </w:pPr>
    </w:p>
    <w:p w14:paraId="2318D11D" w14:textId="0697DB58" w:rsidR="00915094" w:rsidRPr="008828C9" w:rsidRDefault="002D48DE">
      <w:pPr>
        <w:pStyle w:val="ListParagraph"/>
        <w:numPr>
          <w:ilvl w:val="0"/>
          <w:numId w:val="1"/>
        </w:numPr>
        <w:tabs>
          <w:tab w:val="left" w:pos="1353"/>
        </w:tabs>
        <w:spacing w:line="252" w:lineRule="exact"/>
        <w:rPr>
          <w:rFonts w:ascii="Garamond" w:hAnsi="Garamond"/>
          <w:b/>
          <w:bCs/>
          <w:sz w:val="24"/>
          <w:szCs w:val="24"/>
        </w:rPr>
      </w:pPr>
      <w:r w:rsidRPr="004E5730">
        <w:rPr>
          <w:rFonts w:ascii="Garamond" w:hAnsi="Garamond"/>
          <w:sz w:val="24"/>
          <w:szCs w:val="24"/>
        </w:rPr>
        <w:t xml:space="preserve">Please provide information on the statute </w:t>
      </w:r>
      <w:r w:rsidRPr="004E5730">
        <w:rPr>
          <w:rFonts w:ascii="Garamond" w:hAnsi="Garamond"/>
          <w:spacing w:val="-3"/>
          <w:sz w:val="24"/>
          <w:szCs w:val="24"/>
        </w:rPr>
        <w:t xml:space="preserve">of </w:t>
      </w:r>
      <w:r w:rsidRPr="004E5730">
        <w:rPr>
          <w:rFonts w:ascii="Garamond" w:hAnsi="Garamond"/>
          <w:sz w:val="24"/>
          <w:szCs w:val="24"/>
        </w:rPr>
        <w:t xml:space="preserve">limitations </w:t>
      </w:r>
      <w:r w:rsidRPr="004E5730">
        <w:rPr>
          <w:rFonts w:ascii="Garamond" w:hAnsi="Garamond"/>
          <w:spacing w:val="-3"/>
          <w:sz w:val="24"/>
          <w:szCs w:val="24"/>
        </w:rPr>
        <w:t xml:space="preserve">for </w:t>
      </w:r>
      <w:r w:rsidRPr="004E5730">
        <w:rPr>
          <w:rFonts w:ascii="Garamond" w:hAnsi="Garamond"/>
          <w:sz w:val="24"/>
          <w:szCs w:val="24"/>
        </w:rPr>
        <w:t>prosecuting rape.</w:t>
      </w:r>
      <w:r w:rsidR="008828C9" w:rsidRPr="008828C9">
        <w:t xml:space="preserve"> </w:t>
      </w:r>
      <w:r w:rsidR="008828C9" w:rsidRPr="008828C9">
        <w:rPr>
          <w:rFonts w:ascii="Garamond" w:hAnsi="Garamond"/>
          <w:b/>
          <w:bCs/>
          <w:sz w:val="24"/>
          <w:szCs w:val="24"/>
        </w:rPr>
        <w:t xml:space="preserve">General statute of limitations </w:t>
      </w:r>
      <w:proofErr w:type="gramStart"/>
      <w:r w:rsidR="008828C9" w:rsidRPr="008828C9">
        <w:rPr>
          <w:rFonts w:ascii="Garamond" w:hAnsi="Garamond"/>
          <w:b/>
          <w:bCs/>
          <w:sz w:val="24"/>
          <w:szCs w:val="24"/>
        </w:rPr>
        <w:t>apply</w:t>
      </w:r>
      <w:proofErr w:type="gramEnd"/>
      <w:r w:rsidR="008828C9" w:rsidRPr="008828C9">
        <w:rPr>
          <w:rFonts w:ascii="Garamond" w:hAnsi="Garamond"/>
          <w:b/>
          <w:bCs/>
          <w:sz w:val="24"/>
          <w:szCs w:val="24"/>
        </w:rPr>
        <w:t>: This is determined by Section 456 of the Code of Criminal Procedure, which limits the time for prosecution for all offences other than murder and treason to a time limit of 20 years from the time the offence was committed.</w:t>
      </w:r>
    </w:p>
    <w:p w14:paraId="0A1B00F5" w14:textId="29FD8EB6" w:rsidR="00915094" w:rsidRPr="004E5730" w:rsidRDefault="002D48DE">
      <w:pPr>
        <w:pStyle w:val="ListParagraph"/>
        <w:numPr>
          <w:ilvl w:val="0"/>
          <w:numId w:val="1"/>
        </w:numPr>
        <w:tabs>
          <w:tab w:val="left" w:pos="1353"/>
        </w:tabs>
        <w:spacing w:before="29" w:line="278" w:lineRule="auto"/>
        <w:ind w:right="887"/>
        <w:rPr>
          <w:rFonts w:ascii="Garamond" w:hAnsi="Garamond"/>
          <w:sz w:val="24"/>
          <w:szCs w:val="24"/>
        </w:rPr>
      </w:pPr>
      <w:r w:rsidRPr="004E5730">
        <w:rPr>
          <w:rFonts w:ascii="Garamond" w:hAnsi="Garamond"/>
          <w:sz w:val="24"/>
          <w:szCs w:val="24"/>
        </w:rPr>
        <w:t xml:space="preserve">Which are the provisions allowing a child </w:t>
      </w:r>
      <w:r w:rsidRPr="004E5730">
        <w:rPr>
          <w:rFonts w:ascii="Garamond" w:hAnsi="Garamond"/>
          <w:spacing w:val="-3"/>
          <w:sz w:val="24"/>
          <w:szCs w:val="24"/>
        </w:rPr>
        <w:t xml:space="preserve">who </w:t>
      </w:r>
      <w:r w:rsidRPr="004E5730">
        <w:rPr>
          <w:rFonts w:ascii="Garamond" w:hAnsi="Garamond"/>
          <w:sz w:val="24"/>
          <w:szCs w:val="24"/>
        </w:rPr>
        <w:t>was the victim of rape and to report it after reaching adulthood, if any?</w:t>
      </w:r>
      <w:r w:rsidRPr="004E5730">
        <w:rPr>
          <w:rFonts w:ascii="Garamond" w:hAnsi="Garamond"/>
          <w:spacing w:val="10"/>
          <w:sz w:val="24"/>
          <w:szCs w:val="24"/>
        </w:rPr>
        <w:t xml:space="preserve"> </w:t>
      </w:r>
      <w:r w:rsidRPr="004E5730">
        <w:rPr>
          <w:rFonts w:ascii="Garamond" w:hAnsi="Garamond"/>
          <w:sz w:val="24"/>
          <w:szCs w:val="24"/>
        </w:rPr>
        <w:t>YES/</w:t>
      </w:r>
      <w:r w:rsidRPr="00B51151">
        <w:rPr>
          <w:rFonts w:ascii="Garamond" w:hAnsi="Garamond"/>
          <w:b/>
          <w:bCs/>
          <w:sz w:val="24"/>
          <w:szCs w:val="24"/>
        </w:rPr>
        <w:t>N</w:t>
      </w:r>
      <w:r w:rsidR="00B51151" w:rsidRPr="00B51151">
        <w:rPr>
          <w:rFonts w:ascii="Garamond" w:hAnsi="Garamond"/>
          <w:b/>
          <w:bCs/>
          <w:sz w:val="24"/>
          <w:szCs w:val="24"/>
        </w:rPr>
        <w:t>O</w:t>
      </w:r>
    </w:p>
    <w:p w14:paraId="49006C0E" w14:textId="2CD7658D" w:rsidR="00915094" w:rsidRPr="004E5730" w:rsidRDefault="002D48DE">
      <w:pPr>
        <w:pStyle w:val="ListParagraph"/>
        <w:numPr>
          <w:ilvl w:val="0"/>
          <w:numId w:val="1"/>
        </w:numPr>
        <w:tabs>
          <w:tab w:val="left" w:pos="1353"/>
        </w:tabs>
        <w:spacing w:line="278" w:lineRule="auto"/>
        <w:ind w:right="1009"/>
        <w:rPr>
          <w:rFonts w:ascii="Garamond" w:hAnsi="Garamond"/>
          <w:sz w:val="24"/>
          <w:szCs w:val="24"/>
        </w:rPr>
      </w:pPr>
      <w:r w:rsidRPr="004E5730">
        <w:rPr>
          <w:rFonts w:ascii="Garamond" w:hAnsi="Garamond"/>
          <w:sz w:val="24"/>
          <w:szCs w:val="24"/>
        </w:rPr>
        <w:t xml:space="preserve">Are there mandatory requirements </w:t>
      </w:r>
      <w:r w:rsidRPr="004E5730">
        <w:rPr>
          <w:rFonts w:ascii="Garamond" w:hAnsi="Garamond"/>
          <w:spacing w:val="-3"/>
          <w:sz w:val="24"/>
          <w:szCs w:val="24"/>
        </w:rPr>
        <w:t xml:space="preserve">for </w:t>
      </w:r>
      <w:r w:rsidRPr="004E5730">
        <w:rPr>
          <w:rFonts w:ascii="Garamond" w:hAnsi="Garamond"/>
          <w:sz w:val="24"/>
          <w:szCs w:val="24"/>
        </w:rPr>
        <w:t xml:space="preserve">proof </w:t>
      </w:r>
      <w:r w:rsidRPr="004E5730">
        <w:rPr>
          <w:rFonts w:ascii="Garamond" w:hAnsi="Garamond"/>
          <w:spacing w:val="-3"/>
          <w:sz w:val="24"/>
          <w:szCs w:val="24"/>
        </w:rPr>
        <w:t xml:space="preserve">of </w:t>
      </w:r>
      <w:r w:rsidRPr="004E5730">
        <w:rPr>
          <w:rFonts w:ascii="Garamond" w:hAnsi="Garamond"/>
          <w:sz w:val="24"/>
          <w:szCs w:val="24"/>
        </w:rPr>
        <w:t xml:space="preserve">rape, such a medical evidence </w:t>
      </w:r>
      <w:r w:rsidRPr="004E5730">
        <w:rPr>
          <w:rFonts w:ascii="Garamond" w:hAnsi="Garamond"/>
          <w:spacing w:val="-3"/>
          <w:sz w:val="24"/>
          <w:szCs w:val="24"/>
        </w:rPr>
        <w:t xml:space="preserve">or </w:t>
      </w:r>
      <w:r w:rsidRPr="004E5730">
        <w:rPr>
          <w:rFonts w:ascii="Garamond" w:hAnsi="Garamond"/>
          <w:sz w:val="24"/>
          <w:szCs w:val="24"/>
        </w:rPr>
        <w:t>the need for witnesses? YES/NO If yes, please</w:t>
      </w:r>
      <w:r w:rsidRPr="004E5730">
        <w:rPr>
          <w:rFonts w:ascii="Garamond" w:hAnsi="Garamond"/>
          <w:spacing w:val="2"/>
          <w:sz w:val="24"/>
          <w:szCs w:val="24"/>
        </w:rPr>
        <w:t xml:space="preserve"> </w:t>
      </w:r>
      <w:r w:rsidRPr="004E5730">
        <w:rPr>
          <w:rFonts w:ascii="Garamond" w:hAnsi="Garamond"/>
          <w:sz w:val="24"/>
          <w:szCs w:val="24"/>
        </w:rPr>
        <w:t>specify.</w:t>
      </w:r>
    </w:p>
    <w:p w14:paraId="5E5F90B6" w14:textId="4DF39D91" w:rsidR="00AB0478" w:rsidRPr="004E5730" w:rsidRDefault="00AB0478" w:rsidP="00AB0478">
      <w:pPr>
        <w:pStyle w:val="ListParagraph"/>
        <w:tabs>
          <w:tab w:val="left" w:pos="1353"/>
        </w:tabs>
        <w:spacing w:line="278" w:lineRule="auto"/>
        <w:ind w:right="1009" w:firstLine="0"/>
        <w:rPr>
          <w:rFonts w:ascii="Garamond" w:hAnsi="Garamond"/>
          <w:sz w:val="24"/>
          <w:szCs w:val="24"/>
        </w:rPr>
      </w:pPr>
      <w:r w:rsidRPr="00B51151">
        <w:rPr>
          <w:rFonts w:ascii="Garamond" w:hAnsi="Garamond"/>
          <w:b/>
          <w:bCs/>
          <w:sz w:val="24"/>
          <w:szCs w:val="24"/>
        </w:rPr>
        <w:t xml:space="preserve">No, however though the Penal Code Section 363 </w:t>
      </w:r>
      <w:r w:rsidR="00B51151">
        <w:rPr>
          <w:rFonts w:ascii="Garamond" w:hAnsi="Garamond"/>
          <w:b/>
          <w:bCs/>
          <w:sz w:val="24"/>
          <w:szCs w:val="24"/>
        </w:rPr>
        <w:t xml:space="preserve">does not require </w:t>
      </w:r>
      <w:r w:rsidRPr="00B51151">
        <w:rPr>
          <w:rFonts w:ascii="Garamond" w:hAnsi="Garamond"/>
          <w:b/>
          <w:bCs/>
          <w:sz w:val="24"/>
          <w:szCs w:val="24"/>
        </w:rPr>
        <w:t>evidence of resistance, there is judicial precedent that states that evidence of struggle was necessary to prove lack of consent</w:t>
      </w:r>
      <w:r w:rsidRPr="004E5730">
        <w:rPr>
          <w:rFonts w:ascii="Garamond" w:hAnsi="Garamond"/>
          <w:sz w:val="24"/>
          <w:szCs w:val="24"/>
        </w:rPr>
        <w:t xml:space="preserve">. </w:t>
      </w:r>
      <w:r w:rsidRPr="004E5730">
        <w:rPr>
          <w:rStyle w:val="FootnoteReference"/>
          <w:rFonts w:ascii="Garamond" w:hAnsi="Garamond"/>
          <w:sz w:val="24"/>
          <w:szCs w:val="24"/>
        </w:rPr>
        <w:footnoteReference w:id="3"/>
      </w:r>
    </w:p>
    <w:p w14:paraId="303E1FA4" w14:textId="1864AD6A" w:rsidR="00915094" w:rsidRPr="004E5730" w:rsidRDefault="002D48DE">
      <w:pPr>
        <w:pStyle w:val="ListParagraph"/>
        <w:numPr>
          <w:ilvl w:val="0"/>
          <w:numId w:val="1"/>
        </w:numPr>
        <w:tabs>
          <w:tab w:val="left" w:pos="1411"/>
        </w:tabs>
        <w:spacing w:line="273" w:lineRule="auto"/>
        <w:ind w:right="743"/>
        <w:rPr>
          <w:rFonts w:ascii="Garamond" w:hAnsi="Garamond"/>
          <w:sz w:val="24"/>
          <w:szCs w:val="24"/>
        </w:rPr>
      </w:pPr>
      <w:r w:rsidRPr="004E5730">
        <w:rPr>
          <w:rFonts w:ascii="Garamond" w:hAnsi="Garamond"/>
          <w:sz w:val="24"/>
          <w:szCs w:val="24"/>
        </w:rPr>
        <w:tab/>
        <w:t>Are there rape shield provisions aimed at preventing judges and defense lawyers from exposing a woman’s sexual history during trial?</w:t>
      </w:r>
      <w:r w:rsidR="00EE3C14" w:rsidRPr="004E5730">
        <w:rPr>
          <w:rFonts w:ascii="Garamond" w:hAnsi="Garamond"/>
          <w:sz w:val="24"/>
          <w:szCs w:val="24"/>
        </w:rPr>
        <w:t xml:space="preserve"> </w:t>
      </w:r>
      <w:r w:rsidRPr="00B51151">
        <w:rPr>
          <w:rFonts w:ascii="Garamond" w:hAnsi="Garamond"/>
          <w:b/>
          <w:bCs/>
          <w:sz w:val="24"/>
          <w:szCs w:val="24"/>
        </w:rPr>
        <w:t>NO</w:t>
      </w:r>
    </w:p>
    <w:p w14:paraId="5A50A627" w14:textId="4282B3AE" w:rsidR="00915094" w:rsidRPr="004E5730" w:rsidRDefault="002D48DE">
      <w:pPr>
        <w:pStyle w:val="ListParagraph"/>
        <w:numPr>
          <w:ilvl w:val="0"/>
          <w:numId w:val="1"/>
        </w:numPr>
        <w:tabs>
          <w:tab w:val="left" w:pos="1411"/>
        </w:tabs>
        <w:spacing w:line="273" w:lineRule="auto"/>
        <w:ind w:right="819"/>
        <w:rPr>
          <w:rFonts w:ascii="Garamond" w:hAnsi="Garamond"/>
          <w:sz w:val="24"/>
          <w:szCs w:val="24"/>
        </w:rPr>
      </w:pPr>
      <w:r w:rsidRPr="004E5730">
        <w:rPr>
          <w:rFonts w:ascii="Garamond" w:hAnsi="Garamond"/>
          <w:sz w:val="24"/>
          <w:szCs w:val="24"/>
        </w:rPr>
        <w:tab/>
        <w:t>Are there procedural criminal law provisions aimed to avoid re-victimizations</w:t>
      </w:r>
      <w:r w:rsidRPr="004E5730">
        <w:rPr>
          <w:rFonts w:ascii="Garamond" w:hAnsi="Garamond"/>
          <w:spacing w:val="-22"/>
          <w:sz w:val="24"/>
          <w:szCs w:val="24"/>
        </w:rPr>
        <w:t xml:space="preserve"> </w:t>
      </w:r>
      <w:r w:rsidRPr="004E5730">
        <w:rPr>
          <w:rFonts w:ascii="Garamond" w:hAnsi="Garamond"/>
          <w:sz w:val="24"/>
          <w:szCs w:val="24"/>
        </w:rPr>
        <w:t xml:space="preserve">during the prosecution and court hearings? </w:t>
      </w:r>
      <w:r w:rsidRPr="00B51151">
        <w:rPr>
          <w:rFonts w:ascii="Garamond" w:hAnsi="Garamond"/>
          <w:b/>
          <w:bCs/>
          <w:sz w:val="24"/>
          <w:szCs w:val="24"/>
        </w:rPr>
        <w:t>NO</w:t>
      </w:r>
      <w:r w:rsidRPr="00B51151">
        <w:rPr>
          <w:rFonts w:ascii="Garamond" w:hAnsi="Garamond"/>
          <w:sz w:val="24"/>
          <w:szCs w:val="24"/>
        </w:rPr>
        <w:t>.</w:t>
      </w:r>
      <w:r w:rsidRPr="004E5730">
        <w:rPr>
          <w:rFonts w:ascii="Garamond" w:hAnsi="Garamond"/>
          <w:sz w:val="24"/>
          <w:szCs w:val="24"/>
        </w:rPr>
        <w:t xml:space="preserve"> If yes, please</w:t>
      </w:r>
      <w:r w:rsidRPr="004E5730">
        <w:rPr>
          <w:rFonts w:ascii="Garamond" w:hAnsi="Garamond"/>
          <w:spacing w:val="-8"/>
          <w:sz w:val="24"/>
          <w:szCs w:val="24"/>
        </w:rPr>
        <w:t xml:space="preserve"> </w:t>
      </w:r>
      <w:r w:rsidRPr="004E5730">
        <w:rPr>
          <w:rFonts w:ascii="Garamond" w:hAnsi="Garamond"/>
          <w:sz w:val="24"/>
          <w:szCs w:val="24"/>
        </w:rPr>
        <w:t>specify.</w:t>
      </w:r>
    </w:p>
    <w:p w14:paraId="2B3404D6" w14:textId="2F963858" w:rsidR="00EE3C14" w:rsidRPr="004E5730" w:rsidRDefault="00EE3C14" w:rsidP="00EE3C14">
      <w:pPr>
        <w:pStyle w:val="ListParagraph"/>
        <w:tabs>
          <w:tab w:val="left" w:pos="1411"/>
        </w:tabs>
        <w:spacing w:line="273" w:lineRule="auto"/>
        <w:ind w:right="819" w:firstLine="0"/>
        <w:rPr>
          <w:rFonts w:ascii="Garamond" w:hAnsi="Garamond"/>
          <w:sz w:val="24"/>
          <w:szCs w:val="24"/>
        </w:rPr>
      </w:pPr>
    </w:p>
    <w:p w14:paraId="6302FC42" w14:textId="77777777" w:rsidR="00915094" w:rsidRPr="004E5730" w:rsidRDefault="00915094">
      <w:pPr>
        <w:pStyle w:val="BodyText"/>
        <w:spacing w:before="11"/>
        <w:rPr>
          <w:rFonts w:ascii="Garamond" w:hAnsi="Garamond"/>
          <w:sz w:val="24"/>
          <w:szCs w:val="24"/>
        </w:rPr>
      </w:pPr>
    </w:p>
    <w:p w14:paraId="049464DE" w14:textId="77777777" w:rsidR="00915094" w:rsidRPr="004E5730" w:rsidRDefault="002D48DE">
      <w:pPr>
        <w:pStyle w:val="Heading2"/>
        <w:rPr>
          <w:rFonts w:ascii="Garamond" w:hAnsi="Garamond"/>
          <w:sz w:val="24"/>
          <w:szCs w:val="24"/>
        </w:rPr>
      </w:pPr>
      <w:r w:rsidRPr="004E5730">
        <w:rPr>
          <w:rFonts w:ascii="Garamond" w:hAnsi="Garamond"/>
          <w:sz w:val="24"/>
          <w:szCs w:val="24"/>
        </w:rPr>
        <w:t>War and/or conflict</w:t>
      </w:r>
    </w:p>
    <w:p w14:paraId="4BEE59E9" w14:textId="30FC5585" w:rsidR="00915094" w:rsidRPr="004E5730" w:rsidRDefault="002D48DE">
      <w:pPr>
        <w:pStyle w:val="ListParagraph"/>
        <w:numPr>
          <w:ilvl w:val="0"/>
          <w:numId w:val="1"/>
        </w:numPr>
        <w:tabs>
          <w:tab w:val="left" w:pos="1353"/>
        </w:tabs>
        <w:spacing w:before="30"/>
        <w:rPr>
          <w:rFonts w:ascii="Garamond" w:hAnsi="Garamond"/>
          <w:sz w:val="24"/>
          <w:szCs w:val="24"/>
        </w:rPr>
      </w:pPr>
      <w:r w:rsidRPr="004E5730">
        <w:rPr>
          <w:rFonts w:ascii="Garamond" w:hAnsi="Garamond"/>
          <w:sz w:val="24"/>
          <w:szCs w:val="24"/>
        </w:rPr>
        <w:t xml:space="preserve">Is rape criminalized as a </w:t>
      </w:r>
      <w:r w:rsidRPr="004E5730">
        <w:rPr>
          <w:rFonts w:ascii="Garamond" w:hAnsi="Garamond"/>
          <w:spacing w:val="-3"/>
          <w:sz w:val="24"/>
          <w:szCs w:val="24"/>
        </w:rPr>
        <w:t xml:space="preserve">war </w:t>
      </w:r>
      <w:r w:rsidRPr="004E5730">
        <w:rPr>
          <w:rFonts w:ascii="Garamond" w:hAnsi="Garamond"/>
          <w:sz w:val="24"/>
          <w:szCs w:val="24"/>
        </w:rPr>
        <w:t xml:space="preserve">crime </w:t>
      </w:r>
      <w:r w:rsidRPr="004E5730">
        <w:rPr>
          <w:rFonts w:ascii="Garamond" w:hAnsi="Garamond"/>
          <w:spacing w:val="-3"/>
          <w:sz w:val="24"/>
          <w:szCs w:val="24"/>
        </w:rPr>
        <w:t xml:space="preserve">or </w:t>
      </w:r>
      <w:r w:rsidRPr="004E5730">
        <w:rPr>
          <w:rFonts w:ascii="Garamond" w:hAnsi="Garamond"/>
          <w:sz w:val="24"/>
          <w:szCs w:val="24"/>
        </w:rPr>
        <w:t>crime against humanity?</w:t>
      </w:r>
      <w:r w:rsidRPr="004E5730">
        <w:rPr>
          <w:rFonts w:ascii="Garamond" w:hAnsi="Garamond"/>
          <w:spacing w:val="8"/>
          <w:sz w:val="24"/>
          <w:szCs w:val="24"/>
        </w:rPr>
        <w:t xml:space="preserve"> </w:t>
      </w:r>
      <w:r w:rsidRPr="00B51151">
        <w:rPr>
          <w:rFonts w:ascii="Garamond" w:hAnsi="Garamond"/>
          <w:b/>
          <w:bCs/>
          <w:sz w:val="24"/>
          <w:szCs w:val="24"/>
        </w:rPr>
        <w:t>NO</w:t>
      </w:r>
    </w:p>
    <w:p w14:paraId="11FC2181" w14:textId="553C4EED" w:rsidR="00915094" w:rsidRPr="004E5730" w:rsidRDefault="002D48DE">
      <w:pPr>
        <w:pStyle w:val="ListParagraph"/>
        <w:numPr>
          <w:ilvl w:val="0"/>
          <w:numId w:val="1"/>
        </w:numPr>
        <w:tabs>
          <w:tab w:val="left" w:pos="1353"/>
        </w:tabs>
        <w:spacing w:before="40" w:line="278" w:lineRule="auto"/>
        <w:ind w:right="1187"/>
        <w:rPr>
          <w:rFonts w:ascii="Garamond" w:hAnsi="Garamond"/>
          <w:sz w:val="24"/>
          <w:szCs w:val="24"/>
        </w:rPr>
      </w:pPr>
      <w:r w:rsidRPr="004E5730">
        <w:rPr>
          <w:rFonts w:ascii="Garamond" w:hAnsi="Garamond"/>
          <w:sz w:val="24"/>
          <w:szCs w:val="24"/>
        </w:rPr>
        <w:t xml:space="preserve">Is there a statute </w:t>
      </w:r>
      <w:r w:rsidRPr="004E5730">
        <w:rPr>
          <w:rFonts w:ascii="Garamond" w:hAnsi="Garamond"/>
          <w:spacing w:val="-3"/>
          <w:sz w:val="24"/>
          <w:szCs w:val="24"/>
        </w:rPr>
        <w:t xml:space="preserve">of </w:t>
      </w:r>
      <w:r w:rsidRPr="004E5730">
        <w:rPr>
          <w:rFonts w:ascii="Garamond" w:hAnsi="Garamond"/>
          <w:sz w:val="24"/>
          <w:szCs w:val="24"/>
        </w:rPr>
        <w:t xml:space="preserve">limitations for prosecuting rape in war </w:t>
      </w:r>
      <w:r w:rsidRPr="004E5730">
        <w:rPr>
          <w:rFonts w:ascii="Garamond" w:hAnsi="Garamond"/>
          <w:spacing w:val="-3"/>
          <w:sz w:val="24"/>
          <w:szCs w:val="24"/>
        </w:rPr>
        <w:t xml:space="preserve">or </w:t>
      </w:r>
      <w:r w:rsidRPr="004E5730">
        <w:rPr>
          <w:rFonts w:ascii="Garamond" w:hAnsi="Garamond"/>
          <w:sz w:val="24"/>
          <w:szCs w:val="24"/>
        </w:rPr>
        <w:t>in conflict contexts? YES/NO</w:t>
      </w:r>
      <w:r w:rsidR="00B51151">
        <w:rPr>
          <w:rFonts w:ascii="Garamond" w:hAnsi="Garamond"/>
          <w:sz w:val="24"/>
          <w:szCs w:val="24"/>
        </w:rPr>
        <w:t xml:space="preserve"> </w:t>
      </w:r>
      <w:proofErr w:type="spellStart"/>
      <w:r w:rsidR="00B51151" w:rsidRPr="00B51151">
        <w:rPr>
          <w:rFonts w:ascii="Garamond" w:hAnsi="Garamond"/>
          <w:b/>
          <w:bCs/>
          <w:sz w:val="24"/>
          <w:szCs w:val="24"/>
        </w:rPr>
        <w:t>No</w:t>
      </w:r>
      <w:proofErr w:type="spellEnd"/>
      <w:r w:rsidR="00B51151" w:rsidRPr="00B51151">
        <w:rPr>
          <w:rFonts w:ascii="Garamond" w:hAnsi="Garamond"/>
          <w:b/>
          <w:bCs/>
          <w:sz w:val="24"/>
          <w:szCs w:val="24"/>
        </w:rPr>
        <w:t xml:space="preserve"> specific provisions f</w:t>
      </w:r>
      <w:r w:rsidR="00B51151">
        <w:rPr>
          <w:rFonts w:ascii="Garamond" w:hAnsi="Garamond"/>
          <w:b/>
          <w:bCs/>
          <w:sz w:val="24"/>
          <w:szCs w:val="24"/>
        </w:rPr>
        <w:t>o</w:t>
      </w:r>
      <w:r w:rsidR="00B51151" w:rsidRPr="00B51151">
        <w:rPr>
          <w:rFonts w:ascii="Garamond" w:hAnsi="Garamond"/>
          <w:b/>
          <w:bCs/>
          <w:sz w:val="24"/>
          <w:szCs w:val="24"/>
        </w:rPr>
        <w:t>r conflict-related rape or for war crimes</w:t>
      </w:r>
    </w:p>
    <w:p w14:paraId="109E0DE2" w14:textId="77777777" w:rsidR="00915094" w:rsidRPr="004E5730" w:rsidRDefault="002D48DE">
      <w:pPr>
        <w:pStyle w:val="ListParagraph"/>
        <w:numPr>
          <w:ilvl w:val="0"/>
          <w:numId w:val="1"/>
        </w:numPr>
        <w:tabs>
          <w:tab w:val="left" w:pos="1353"/>
        </w:tabs>
        <w:spacing w:line="278" w:lineRule="auto"/>
        <w:ind w:right="867"/>
        <w:rPr>
          <w:rFonts w:ascii="Garamond" w:hAnsi="Garamond"/>
          <w:sz w:val="24"/>
          <w:szCs w:val="24"/>
        </w:rPr>
      </w:pPr>
      <w:proofErr w:type="gramStart"/>
      <w:r w:rsidRPr="004E5730">
        <w:rPr>
          <w:rFonts w:ascii="Garamond" w:hAnsi="Garamond"/>
          <w:sz w:val="24"/>
          <w:szCs w:val="24"/>
        </w:rPr>
        <w:t>Is</w:t>
      </w:r>
      <w:proofErr w:type="gramEnd"/>
      <w:r w:rsidRPr="004E5730">
        <w:rPr>
          <w:rFonts w:ascii="Garamond" w:hAnsi="Garamond"/>
          <w:sz w:val="24"/>
          <w:szCs w:val="24"/>
        </w:rPr>
        <w:t xml:space="preserve"> there explicit provisions excluding statutes </w:t>
      </w:r>
      <w:r w:rsidRPr="004E5730">
        <w:rPr>
          <w:rFonts w:ascii="Garamond" w:hAnsi="Garamond"/>
          <w:spacing w:val="-3"/>
          <w:sz w:val="24"/>
          <w:szCs w:val="24"/>
        </w:rPr>
        <w:t xml:space="preserve">of </w:t>
      </w:r>
      <w:r w:rsidRPr="004E5730">
        <w:rPr>
          <w:rFonts w:ascii="Garamond" w:hAnsi="Garamond"/>
          <w:sz w:val="24"/>
          <w:szCs w:val="24"/>
        </w:rPr>
        <w:t xml:space="preserve">limitation </w:t>
      </w:r>
      <w:r w:rsidRPr="004E5730">
        <w:rPr>
          <w:rFonts w:ascii="Garamond" w:hAnsi="Garamond"/>
          <w:spacing w:val="-3"/>
          <w:sz w:val="24"/>
          <w:szCs w:val="24"/>
        </w:rPr>
        <w:t xml:space="preserve">for </w:t>
      </w:r>
      <w:r w:rsidRPr="004E5730">
        <w:rPr>
          <w:rFonts w:ascii="Garamond" w:hAnsi="Garamond"/>
          <w:sz w:val="24"/>
          <w:szCs w:val="24"/>
        </w:rPr>
        <w:t>rape committed during war and armed conflict?</w:t>
      </w:r>
      <w:r w:rsidRPr="004E5730">
        <w:rPr>
          <w:rFonts w:ascii="Garamond" w:hAnsi="Garamond"/>
          <w:spacing w:val="-1"/>
          <w:sz w:val="24"/>
          <w:szCs w:val="24"/>
        </w:rPr>
        <w:t xml:space="preserve"> </w:t>
      </w:r>
      <w:r w:rsidRPr="004E5730">
        <w:rPr>
          <w:rFonts w:ascii="Garamond" w:hAnsi="Garamond"/>
          <w:sz w:val="24"/>
          <w:szCs w:val="24"/>
        </w:rPr>
        <w:t>YES/</w:t>
      </w:r>
      <w:r w:rsidRPr="00A02377">
        <w:rPr>
          <w:rFonts w:ascii="Garamond" w:hAnsi="Garamond"/>
          <w:b/>
          <w:bCs/>
          <w:sz w:val="24"/>
          <w:szCs w:val="24"/>
        </w:rPr>
        <w:t>NO</w:t>
      </w:r>
    </w:p>
    <w:p w14:paraId="1A875D89" w14:textId="5B69A914" w:rsidR="00915094" w:rsidRPr="004E5730" w:rsidRDefault="002D48DE">
      <w:pPr>
        <w:pStyle w:val="ListParagraph"/>
        <w:numPr>
          <w:ilvl w:val="0"/>
          <w:numId w:val="1"/>
        </w:numPr>
        <w:tabs>
          <w:tab w:val="left" w:pos="1353"/>
        </w:tabs>
        <w:spacing w:line="247" w:lineRule="exact"/>
        <w:rPr>
          <w:rFonts w:ascii="Garamond" w:hAnsi="Garamond"/>
          <w:sz w:val="24"/>
          <w:szCs w:val="24"/>
        </w:rPr>
      </w:pPr>
      <w:r w:rsidRPr="004E5730">
        <w:rPr>
          <w:rFonts w:ascii="Garamond" w:hAnsi="Garamond"/>
          <w:sz w:val="24"/>
          <w:szCs w:val="24"/>
        </w:rPr>
        <w:t xml:space="preserve">Has the Rome Statute </w:t>
      </w:r>
      <w:r w:rsidRPr="004E5730">
        <w:rPr>
          <w:rFonts w:ascii="Garamond" w:hAnsi="Garamond"/>
          <w:spacing w:val="-3"/>
          <w:sz w:val="24"/>
          <w:szCs w:val="24"/>
        </w:rPr>
        <w:t xml:space="preserve">of </w:t>
      </w:r>
      <w:r w:rsidRPr="004E5730">
        <w:rPr>
          <w:rFonts w:ascii="Garamond" w:hAnsi="Garamond"/>
          <w:sz w:val="24"/>
          <w:szCs w:val="24"/>
        </w:rPr>
        <w:t xml:space="preserve">the International Criminal Court (ICC) </w:t>
      </w:r>
      <w:r w:rsidRPr="004E5730">
        <w:rPr>
          <w:rFonts w:ascii="Garamond" w:hAnsi="Garamond"/>
          <w:spacing w:val="-3"/>
          <w:sz w:val="24"/>
          <w:szCs w:val="24"/>
        </w:rPr>
        <w:t xml:space="preserve">been </w:t>
      </w:r>
      <w:r w:rsidRPr="004E5730">
        <w:rPr>
          <w:rFonts w:ascii="Garamond" w:hAnsi="Garamond"/>
          <w:sz w:val="24"/>
          <w:szCs w:val="24"/>
        </w:rPr>
        <w:t>ratified?</w:t>
      </w:r>
      <w:r w:rsidRPr="004E5730">
        <w:rPr>
          <w:rFonts w:ascii="Garamond" w:hAnsi="Garamond"/>
          <w:spacing w:val="-12"/>
          <w:sz w:val="24"/>
          <w:szCs w:val="24"/>
        </w:rPr>
        <w:t xml:space="preserve"> </w:t>
      </w:r>
      <w:r w:rsidRPr="004E5730">
        <w:rPr>
          <w:rFonts w:ascii="Garamond" w:hAnsi="Garamond"/>
          <w:sz w:val="24"/>
          <w:szCs w:val="24"/>
        </w:rPr>
        <w:t>/</w:t>
      </w:r>
      <w:r w:rsidRPr="00B51151">
        <w:rPr>
          <w:rFonts w:ascii="Garamond" w:hAnsi="Garamond"/>
          <w:b/>
          <w:bCs/>
          <w:sz w:val="24"/>
          <w:szCs w:val="24"/>
        </w:rPr>
        <w:t>NO</w:t>
      </w:r>
    </w:p>
    <w:p w14:paraId="561C20B8" w14:textId="77777777" w:rsidR="00915094" w:rsidRPr="004E5730" w:rsidRDefault="00915094">
      <w:pPr>
        <w:pStyle w:val="BodyText"/>
        <w:spacing w:before="9"/>
        <w:rPr>
          <w:rFonts w:ascii="Garamond" w:hAnsi="Garamond"/>
          <w:sz w:val="24"/>
          <w:szCs w:val="24"/>
        </w:rPr>
      </w:pPr>
    </w:p>
    <w:p w14:paraId="1020056B" w14:textId="77777777" w:rsidR="00915094" w:rsidRPr="004E5730" w:rsidRDefault="002D48DE">
      <w:pPr>
        <w:pStyle w:val="Heading2"/>
        <w:rPr>
          <w:rFonts w:ascii="Garamond" w:hAnsi="Garamond"/>
          <w:sz w:val="24"/>
          <w:szCs w:val="24"/>
        </w:rPr>
      </w:pPr>
      <w:r w:rsidRPr="004E5730">
        <w:rPr>
          <w:rFonts w:ascii="Garamond" w:hAnsi="Garamond"/>
          <w:sz w:val="24"/>
          <w:szCs w:val="24"/>
        </w:rPr>
        <w:t>Data</w:t>
      </w:r>
    </w:p>
    <w:p w14:paraId="377C93CB" w14:textId="77777777" w:rsidR="00915094" w:rsidRPr="004E5730" w:rsidRDefault="002D48DE">
      <w:pPr>
        <w:pStyle w:val="ListParagraph"/>
        <w:numPr>
          <w:ilvl w:val="0"/>
          <w:numId w:val="1"/>
        </w:numPr>
        <w:tabs>
          <w:tab w:val="left" w:pos="1353"/>
        </w:tabs>
        <w:spacing w:before="31" w:line="278" w:lineRule="auto"/>
        <w:ind w:right="810"/>
        <w:rPr>
          <w:rFonts w:ascii="Garamond" w:hAnsi="Garamond"/>
          <w:sz w:val="24"/>
          <w:szCs w:val="24"/>
        </w:rPr>
      </w:pPr>
      <w:r w:rsidRPr="004E5730">
        <w:rPr>
          <w:rFonts w:ascii="Garamond" w:hAnsi="Garamond"/>
          <w:sz w:val="24"/>
          <w:szCs w:val="24"/>
        </w:rPr>
        <w:t xml:space="preserve">Please provide data </w:t>
      </w:r>
      <w:r w:rsidRPr="004E5730">
        <w:rPr>
          <w:rFonts w:ascii="Garamond" w:hAnsi="Garamond"/>
          <w:spacing w:val="-3"/>
          <w:sz w:val="24"/>
          <w:szCs w:val="24"/>
        </w:rPr>
        <w:t xml:space="preserve">on </w:t>
      </w:r>
      <w:r w:rsidRPr="004E5730">
        <w:rPr>
          <w:rFonts w:ascii="Garamond" w:hAnsi="Garamond"/>
          <w:sz w:val="24"/>
          <w:szCs w:val="24"/>
        </w:rPr>
        <w:t xml:space="preserve">the number </w:t>
      </w:r>
      <w:r w:rsidRPr="004E5730">
        <w:rPr>
          <w:rFonts w:ascii="Garamond" w:hAnsi="Garamond"/>
          <w:spacing w:val="-3"/>
          <w:sz w:val="24"/>
          <w:szCs w:val="24"/>
        </w:rPr>
        <w:t xml:space="preserve">of </w:t>
      </w:r>
      <w:r w:rsidRPr="004E5730">
        <w:rPr>
          <w:rFonts w:ascii="Garamond" w:hAnsi="Garamond"/>
          <w:sz w:val="24"/>
          <w:szCs w:val="24"/>
        </w:rPr>
        <w:t xml:space="preserve">cases </w:t>
      </w:r>
      <w:r w:rsidRPr="004E5730">
        <w:rPr>
          <w:rFonts w:ascii="Garamond" w:hAnsi="Garamond"/>
          <w:spacing w:val="-3"/>
          <w:sz w:val="24"/>
          <w:szCs w:val="24"/>
        </w:rPr>
        <w:t xml:space="preserve">of </w:t>
      </w:r>
      <w:r w:rsidRPr="004E5730">
        <w:rPr>
          <w:rFonts w:ascii="Garamond" w:hAnsi="Garamond"/>
          <w:sz w:val="24"/>
          <w:szCs w:val="24"/>
        </w:rPr>
        <w:t xml:space="preserve">rape that were reported, prosecuted and sanctioned, </w:t>
      </w:r>
      <w:r w:rsidRPr="004E5730">
        <w:rPr>
          <w:rFonts w:ascii="Garamond" w:hAnsi="Garamond"/>
          <w:spacing w:val="-3"/>
          <w:sz w:val="24"/>
          <w:szCs w:val="24"/>
        </w:rPr>
        <w:t xml:space="preserve">for </w:t>
      </w:r>
      <w:r w:rsidRPr="004E5730">
        <w:rPr>
          <w:rFonts w:ascii="Garamond" w:hAnsi="Garamond"/>
          <w:sz w:val="24"/>
          <w:szCs w:val="24"/>
        </w:rPr>
        <w:t>the past two to five</w:t>
      </w:r>
      <w:r w:rsidRPr="004E5730">
        <w:rPr>
          <w:rFonts w:ascii="Garamond" w:hAnsi="Garamond"/>
          <w:spacing w:val="-5"/>
          <w:sz w:val="24"/>
          <w:szCs w:val="24"/>
        </w:rPr>
        <w:t xml:space="preserve"> </w:t>
      </w:r>
      <w:r w:rsidRPr="004E5730">
        <w:rPr>
          <w:rFonts w:ascii="Garamond" w:hAnsi="Garamond"/>
          <w:sz w:val="24"/>
          <w:szCs w:val="24"/>
        </w:rPr>
        <w:t>years.</w:t>
      </w:r>
    </w:p>
    <w:p w14:paraId="7B550183" w14:textId="050D4D52" w:rsidR="00EE3C14" w:rsidRPr="004E5730" w:rsidRDefault="00EE3C14">
      <w:pPr>
        <w:pStyle w:val="Heading2"/>
        <w:spacing w:before="1"/>
        <w:rPr>
          <w:rFonts w:ascii="Garamond" w:hAnsi="Garamond"/>
          <w:sz w:val="24"/>
          <w:szCs w:val="24"/>
        </w:rPr>
      </w:pPr>
    </w:p>
    <w:p w14:paraId="6A5BEE52" w14:textId="05CE3E7C" w:rsidR="00EE3C14" w:rsidRPr="004E5730" w:rsidRDefault="004E5730">
      <w:pPr>
        <w:pStyle w:val="Heading2"/>
        <w:spacing w:before="1"/>
        <w:rPr>
          <w:rFonts w:ascii="Garamond" w:hAnsi="Garamond"/>
          <w:b w:val="0"/>
          <w:bCs w:val="0"/>
          <w:sz w:val="24"/>
          <w:szCs w:val="24"/>
        </w:rPr>
      </w:pPr>
      <w:r w:rsidRPr="004E5730">
        <w:rPr>
          <w:rFonts w:ascii="Garamond" w:hAnsi="Garamond"/>
          <w:b w:val="0"/>
          <w:bCs w:val="0"/>
          <w:sz w:val="24"/>
          <w:szCs w:val="24"/>
        </w:rPr>
        <w:t>See Annexure - 1</w:t>
      </w:r>
    </w:p>
    <w:p w14:paraId="2366AF14" w14:textId="77777777" w:rsidR="00EE3C14" w:rsidRPr="004E5730" w:rsidRDefault="00EE3C14">
      <w:pPr>
        <w:pStyle w:val="Heading2"/>
        <w:spacing w:before="1"/>
        <w:rPr>
          <w:rFonts w:ascii="Garamond" w:hAnsi="Garamond"/>
          <w:sz w:val="24"/>
          <w:szCs w:val="24"/>
        </w:rPr>
      </w:pPr>
    </w:p>
    <w:p w14:paraId="7559BF4C" w14:textId="77777777" w:rsidR="00EE3C14" w:rsidRPr="004E5730" w:rsidRDefault="00EE3C14">
      <w:pPr>
        <w:pStyle w:val="Heading2"/>
        <w:spacing w:before="1"/>
        <w:rPr>
          <w:rFonts w:ascii="Garamond" w:hAnsi="Garamond"/>
          <w:sz w:val="24"/>
          <w:szCs w:val="24"/>
        </w:rPr>
      </w:pPr>
    </w:p>
    <w:p w14:paraId="1908CF5A" w14:textId="355768BC" w:rsidR="00915094" w:rsidRPr="004E5730" w:rsidRDefault="002D48DE">
      <w:pPr>
        <w:pStyle w:val="Heading2"/>
        <w:spacing w:before="1"/>
        <w:rPr>
          <w:rFonts w:ascii="Garamond" w:hAnsi="Garamond"/>
          <w:sz w:val="24"/>
          <w:szCs w:val="24"/>
        </w:rPr>
      </w:pPr>
      <w:r w:rsidRPr="004E5730">
        <w:rPr>
          <w:rFonts w:ascii="Garamond" w:hAnsi="Garamond"/>
          <w:sz w:val="24"/>
          <w:szCs w:val="24"/>
        </w:rPr>
        <w:t>Other</w:t>
      </w:r>
    </w:p>
    <w:p w14:paraId="020777C8" w14:textId="543FD99C" w:rsidR="00915094" w:rsidRPr="004E5730" w:rsidRDefault="002D48DE">
      <w:pPr>
        <w:pStyle w:val="ListParagraph"/>
        <w:numPr>
          <w:ilvl w:val="0"/>
          <w:numId w:val="1"/>
        </w:numPr>
        <w:tabs>
          <w:tab w:val="left" w:pos="1353"/>
        </w:tabs>
        <w:spacing w:before="35" w:line="276" w:lineRule="auto"/>
        <w:ind w:right="698"/>
        <w:rPr>
          <w:rFonts w:ascii="Garamond" w:hAnsi="Garamond"/>
          <w:sz w:val="24"/>
          <w:szCs w:val="24"/>
        </w:rPr>
      </w:pPr>
      <w:r w:rsidRPr="004E5730">
        <w:rPr>
          <w:rFonts w:ascii="Garamond" w:hAnsi="Garamond"/>
          <w:sz w:val="24"/>
          <w:szCs w:val="24"/>
        </w:rPr>
        <w:t xml:space="preserve">Please explain any particular and additional barriers to the reporting and prosecution </w:t>
      </w:r>
      <w:r w:rsidRPr="004E5730">
        <w:rPr>
          <w:rFonts w:ascii="Garamond" w:hAnsi="Garamond"/>
          <w:spacing w:val="-3"/>
          <w:sz w:val="24"/>
          <w:szCs w:val="24"/>
        </w:rPr>
        <w:t xml:space="preserve">of </w:t>
      </w:r>
      <w:r w:rsidRPr="004E5730">
        <w:rPr>
          <w:rFonts w:ascii="Garamond" w:hAnsi="Garamond"/>
          <w:sz w:val="24"/>
          <w:szCs w:val="24"/>
        </w:rPr>
        <w:t xml:space="preserve">rape and to the accountability of perpetrators in your </w:t>
      </w:r>
      <w:r w:rsidRPr="004E5730">
        <w:rPr>
          <w:rFonts w:ascii="Garamond" w:hAnsi="Garamond"/>
          <w:sz w:val="24"/>
          <w:szCs w:val="24"/>
        </w:rPr>
        <w:lastRenderedPageBreak/>
        <w:t>legal and social context not covered by the</w:t>
      </w:r>
      <w:r w:rsidRPr="004E5730">
        <w:rPr>
          <w:rFonts w:ascii="Garamond" w:hAnsi="Garamond"/>
          <w:spacing w:val="-12"/>
          <w:sz w:val="24"/>
          <w:szCs w:val="24"/>
        </w:rPr>
        <w:t xml:space="preserve"> </w:t>
      </w:r>
      <w:r w:rsidRPr="004E5730">
        <w:rPr>
          <w:rFonts w:ascii="Garamond" w:hAnsi="Garamond"/>
          <w:sz w:val="24"/>
          <w:szCs w:val="24"/>
        </w:rPr>
        <w:t>above.</w:t>
      </w:r>
    </w:p>
    <w:p w14:paraId="308C2936" w14:textId="5CBA70B8" w:rsidR="004E5730" w:rsidRPr="004E5730" w:rsidRDefault="004E5730" w:rsidP="004E5730">
      <w:pPr>
        <w:tabs>
          <w:tab w:val="left" w:pos="1353"/>
        </w:tabs>
        <w:spacing w:before="35" w:line="276" w:lineRule="auto"/>
        <w:ind w:right="698"/>
        <w:rPr>
          <w:rFonts w:ascii="Garamond" w:hAnsi="Garamond"/>
          <w:sz w:val="24"/>
          <w:szCs w:val="24"/>
        </w:rPr>
      </w:pPr>
    </w:p>
    <w:p w14:paraId="69A4E76B" w14:textId="5715A2F6" w:rsidR="00DF6215" w:rsidRPr="00A02377" w:rsidRDefault="004E5730" w:rsidP="004E5730">
      <w:pPr>
        <w:tabs>
          <w:tab w:val="left" w:pos="1353"/>
        </w:tabs>
        <w:spacing w:before="35" w:line="276" w:lineRule="auto"/>
        <w:ind w:right="698"/>
        <w:rPr>
          <w:rFonts w:ascii="Garamond" w:hAnsi="Garamond"/>
          <w:b/>
          <w:bCs/>
          <w:color w:val="001E3C"/>
          <w:sz w:val="24"/>
          <w:szCs w:val="24"/>
          <w:shd w:val="clear" w:color="auto" w:fill="FFFFFF"/>
        </w:rPr>
      </w:pPr>
      <w:r w:rsidRPr="00A02377">
        <w:rPr>
          <w:rFonts w:ascii="Garamond" w:hAnsi="Garamond"/>
          <w:b/>
          <w:bCs/>
          <w:color w:val="001E3C"/>
          <w:sz w:val="24"/>
          <w:szCs w:val="24"/>
          <w:shd w:val="clear" w:color="auto" w:fill="FFFFFF"/>
        </w:rPr>
        <w:t xml:space="preserve">Widespread discrimination against homosexuals which is prescribed in law and the criminalization of consensual same sex acts which may also discourage male survivors from reporting or accessing services for fear that they may be accused of homosexual activity. Specifically, Sections 365 and 365A criminalize certain homosexual acts categorizing them as ‘unnatural </w:t>
      </w:r>
      <w:proofErr w:type="gramStart"/>
      <w:r w:rsidRPr="00A02377">
        <w:rPr>
          <w:rFonts w:ascii="Garamond" w:hAnsi="Garamond"/>
          <w:b/>
          <w:bCs/>
          <w:color w:val="001E3C"/>
          <w:sz w:val="24"/>
          <w:szCs w:val="24"/>
          <w:shd w:val="clear" w:color="auto" w:fill="FFFFFF"/>
        </w:rPr>
        <w:t>offences’</w:t>
      </w:r>
      <w:proofErr w:type="gramEnd"/>
      <w:r w:rsidRPr="00A02377">
        <w:rPr>
          <w:rFonts w:ascii="Garamond" w:hAnsi="Garamond"/>
          <w:b/>
          <w:bCs/>
          <w:color w:val="001E3C"/>
          <w:sz w:val="24"/>
          <w:szCs w:val="24"/>
          <w:shd w:val="clear" w:color="auto" w:fill="FFFFFF"/>
        </w:rPr>
        <w:t xml:space="preserve">. These provisions have been used to persecute members of the LGBTIQ community and serve to reinforce discriminatory gender </w:t>
      </w:r>
      <w:proofErr w:type="gramStart"/>
      <w:r w:rsidRPr="00A02377">
        <w:rPr>
          <w:rFonts w:ascii="Garamond" w:hAnsi="Garamond"/>
          <w:b/>
          <w:bCs/>
          <w:color w:val="001E3C"/>
          <w:sz w:val="24"/>
          <w:szCs w:val="24"/>
          <w:shd w:val="clear" w:color="auto" w:fill="FFFFFF"/>
        </w:rPr>
        <w:t>stereotypes.</w:t>
      </w:r>
      <w:r w:rsidR="00DF6215">
        <w:t>.</w:t>
      </w:r>
      <w:proofErr w:type="gramEnd"/>
      <w:r w:rsidR="00DF6215">
        <w:rPr>
          <w:rStyle w:val="FootnoteReference"/>
          <w:rFonts w:ascii="Garamond" w:hAnsi="Garamond"/>
          <w:color w:val="001E3C"/>
          <w:sz w:val="24"/>
          <w:szCs w:val="24"/>
          <w:shd w:val="clear" w:color="auto" w:fill="FFFFFF"/>
        </w:rPr>
        <w:footnoteReference w:id="4"/>
      </w:r>
    </w:p>
    <w:p w14:paraId="2A56FA91" w14:textId="65D75475" w:rsidR="004E5730" w:rsidRDefault="004E5730" w:rsidP="004E5730">
      <w:pPr>
        <w:tabs>
          <w:tab w:val="left" w:pos="1353"/>
        </w:tabs>
        <w:spacing w:before="35" w:line="276" w:lineRule="auto"/>
        <w:ind w:right="698"/>
        <w:rPr>
          <w:rFonts w:ascii="Garamond" w:hAnsi="Garamond"/>
          <w:color w:val="001E3C"/>
          <w:sz w:val="24"/>
          <w:szCs w:val="24"/>
          <w:shd w:val="clear" w:color="auto" w:fill="FFFFFF"/>
        </w:rPr>
      </w:pPr>
    </w:p>
    <w:p w14:paraId="10CFE6CC" w14:textId="29A75EE8" w:rsidR="004E5730" w:rsidRDefault="004E5730" w:rsidP="004E5730">
      <w:pPr>
        <w:tabs>
          <w:tab w:val="left" w:pos="1353"/>
        </w:tabs>
        <w:spacing w:before="35" w:line="276" w:lineRule="auto"/>
        <w:ind w:right="698"/>
        <w:rPr>
          <w:rFonts w:ascii="Garamond" w:hAnsi="Garamond"/>
          <w:color w:val="001E3C"/>
          <w:sz w:val="24"/>
          <w:szCs w:val="24"/>
          <w:shd w:val="clear" w:color="auto" w:fill="FFFFFF"/>
        </w:rPr>
      </w:pPr>
    </w:p>
    <w:p w14:paraId="14F0A94D" w14:textId="6F9B993B" w:rsidR="00D857F1" w:rsidRDefault="00D857F1" w:rsidP="004E5730">
      <w:pPr>
        <w:tabs>
          <w:tab w:val="left" w:pos="1353"/>
        </w:tabs>
        <w:spacing w:before="35" w:line="276" w:lineRule="auto"/>
        <w:ind w:right="698"/>
        <w:rPr>
          <w:rFonts w:ascii="Garamond" w:hAnsi="Garamond"/>
          <w:color w:val="001E3C"/>
          <w:sz w:val="24"/>
          <w:szCs w:val="24"/>
          <w:shd w:val="clear" w:color="auto" w:fill="FFFFFF"/>
        </w:rPr>
      </w:pPr>
    </w:p>
    <w:p w14:paraId="3F52575B" w14:textId="54EE1FB0" w:rsidR="00D857F1" w:rsidRDefault="00D857F1" w:rsidP="004E5730">
      <w:pPr>
        <w:tabs>
          <w:tab w:val="left" w:pos="1353"/>
        </w:tabs>
        <w:spacing w:before="35" w:line="276" w:lineRule="auto"/>
        <w:ind w:right="698"/>
        <w:rPr>
          <w:rFonts w:ascii="Garamond" w:hAnsi="Garamond"/>
          <w:color w:val="001E3C"/>
          <w:sz w:val="24"/>
          <w:szCs w:val="24"/>
          <w:shd w:val="clear" w:color="auto" w:fill="FFFFFF"/>
        </w:rPr>
      </w:pPr>
    </w:p>
    <w:p w14:paraId="4E4296C7" w14:textId="6B9F2316" w:rsidR="00D857F1" w:rsidRDefault="00D857F1" w:rsidP="004E5730">
      <w:pPr>
        <w:tabs>
          <w:tab w:val="left" w:pos="1353"/>
        </w:tabs>
        <w:spacing w:before="35" w:line="276" w:lineRule="auto"/>
        <w:ind w:right="698"/>
        <w:rPr>
          <w:rFonts w:ascii="Garamond" w:hAnsi="Garamond"/>
          <w:color w:val="001E3C"/>
          <w:sz w:val="24"/>
          <w:szCs w:val="24"/>
          <w:shd w:val="clear" w:color="auto" w:fill="FFFFFF"/>
        </w:rPr>
      </w:pPr>
    </w:p>
    <w:p w14:paraId="5311F82E" w14:textId="736AD9D8" w:rsidR="00D857F1" w:rsidRDefault="00D857F1" w:rsidP="004E5730">
      <w:pPr>
        <w:tabs>
          <w:tab w:val="left" w:pos="1353"/>
        </w:tabs>
        <w:spacing w:before="35" w:line="276" w:lineRule="auto"/>
        <w:ind w:right="698"/>
        <w:rPr>
          <w:rFonts w:ascii="Garamond" w:hAnsi="Garamond"/>
          <w:color w:val="001E3C"/>
          <w:sz w:val="24"/>
          <w:szCs w:val="24"/>
          <w:shd w:val="clear" w:color="auto" w:fill="FFFFFF"/>
        </w:rPr>
      </w:pPr>
    </w:p>
    <w:p w14:paraId="65342B34" w14:textId="77777777" w:rsidR="00D857F1" w:rsidRDefault="00D857F1" w:rsidP="004E5730">
      <w:pPr>
        <w:tabs>
          <w:tab w:val="left" w:pos="1353"/>
        </w:tabs>
        <w:spacing w:before="35" w:line="276" w:lineRule="auto"/>
        <w:ind w:right="698"/>
        <w:rPr>
          <w:rFonts w:ascii="Garamond" w:hAnsi="Garamond"/>
          <w:color w:val="001E3C"/>
          <w:sz w:val="24"/>
          <w:szCs w:val="24"/>
          <w:shd w:val="clear" w:color="auto" w:fill="FFFFFF"/>
        </w:rPr>
      </w:pPr>
    </w:p>
    <w:p w14:paraId="06A98592" w14:textId="08460FA5" w:rsidR="00D857F1" w:rsidRDefault="00D857F1" w:rsidP="00D857F1">
      <w:r>
        <w:t>Annexure 1</w:t>
      </w:r>
    </w:p>
    <w:p w14:paraId="3075DA47" w14:textId="77777777" w:rsidR="00D857F1" w:rsidRDefault="00D857F1" w:rsidP="00D857F1">
      <w:r>
        <w:t xml:space="preserve">Grave Crimes Abstract – available at police.lk </w:t>
      </w:r>
      <w:r>
        <w:rPr>
          <w:noProof/>
        </w:rPr>
        <w:drawing>
          <wp:inline distT="0" distB="0" distL="0" distR="0" wp14:anchorId="46B09863" wp14:editId="7FD2E09B">
            <wp:extent cx="8229600" cy="714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714375"/>
                    </a:xfrm>
                    <a:prstGeom prst="rect">
                      <a:avLst/>
                    </a:prstGeom>
                    <a:noFill/>
                    <a:ln>
                      <a:noFill/>
                    </a:ln>
                  </pic:spPr>
                </pic:pic>
              </a:graphicData>
            </a:graphic>
          </wp:inline>
        </w:drawing>
      </w:r>
    </w:p>
    <w:p w14:paraId="34439E06" w14:textId="77777777" w:rsidR="00D857F1" w:rsidRDefault="00D857F1" w:rsidP="00D857F1">
      <w:r>
        <w:t>2019</w:t>
      </w:r>
    </w:p>
    <w:p w14:paraId="211229EB" w14:textId="12A99FEE" w:rsidR="00D857F1" w:rsidRDefault="00D857F1" w:rsidP="00D857F1">
      <w:r>
        <w:rPr>
          <w:noProof/>
        </w:rPr>
        <w:drawing>
          <wp:inline distT="0" distB="0" distL="0" distR="0" wp14:anchorId="57FFA7EC" wp14:editId="05D9EE44">
            <wp:extent cx="822960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0" cy="409575"/>
                    </a:xfrm>
                    <a:prstGeom prst="rect">
                      <a:avLst/>
                    </a:prstGeom>
                    <a:noFill/>
                    <a:ln>
                      <a:noFill/>
                    </a:ln>
                  </pic:spPr>
                </pic:pic>
              </a:graphicData>
            </a:graphic>
          </wp:inline>
        </w:drawing>
      </w:r>
    </w:p>
    <w:p w14:paraId="10693924" w14:textId="2FC1DF17" w:rsidR="00DF6215" w:rsidRDefault="00DF6215" w:rsidP="00D857F1"/>
    <w:p w14:paraId="3B9833FF" w14:textId="40811F42" w:rsidR="00DF6215" w:rsidRDefault="00DF6215" w:rsidP="00D857F1">
      <w:r>
        <w:t>2018</w:t>
      </w:r>
    </w:p>
    <w:p w14:paraId="50DED8C3" w14:textId="590F91C8" w:rsidR="00D857F1" w:rsidRDefault="00D857F1" w:rsidP="00D857F1">
      <w:r>
        <w:rPr>
          <w:noProof/>
        </w:rPr>
        <w:drawing>
          <wp:inline distT="0" distB="0" distL="0" distR="0" wp14:anchorId="14965EE7" wp14:editId="67C3803C">
            <wp:extent cx="8229600" cy="371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9600" cy="371475"/>
                    </a:xfrm>
                    <a:prstGeom prst="rect">
                      <a:avLst/>
                    </a:prstGeom>
                    <a:noFill/>
                    <a:ln>
                      <a:noFill/>
                    </a:ln>
                  </pic:spPr>
                </pic:pic>
              </a:graphicData>
            </a:graphic>
          </wp:inline>
        </w:drawing>
      </w:r>
    </w:p>
    <w:p w14:paraId="102E9A1E" w14:textId="77777777" w:rsidR="00D857F1" w:rsidRDefault="00D857F1" w:rsidP="00D857F1">
      <w:r>
        <w:t>2017</w:t>
      </w:r>
    </w:p>
    <w:p w14:paraId="66DB2C3D" w14:textId="77777777" w:rsidR="00D857F1" w:rsidRDefault="00D857F1" w:rsidP="00D857F1">
      <w:r>
        <w:rPr>
          <w:noProof/>
        </w:rPr>
        <w:drawing>
          <wp:inline distT="0" distB="0" distL="0" distR="0" wp14:anchorId="521B601A" wp14:editId="7F42AB45">
            <wp:extent cx="8229600"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0" cy="361950"/>
                    </a:xfrm>
                    <a:prstGeom prst="rect">
                      <a:avLst/>
                    </a:prstGeom>
                    <a:noFill/>
                    <a:ln>
                      <a:noFill/>
                    </a:ln>
                  </pic:spPr>
                </pic:pic>
              </a:graphicData>
            </a:graphic>
          </wp:inline>
        </w:drawing>
      </w:r>
    </w:p>
    <w:p w14:paraId="013D1AF9" w14:textId="77777777" w:rsidR="00D857F1" w:rsidRDefault="00D857F1" w:rsidP="00D857F1"/>
    <w:p w14:paraId="20406AC5" w14:textId="77777777" w:rsidR="00D857F1" w:rsidRDefault="00D857F1" w:rsidP="00D857F1">
      <w:r>
        <w:lastRenderedPageBreak/>
        <w:t>2016</w:t>
      </w:r>
    </w:p>
    <w:p w14:paraId="624CD6C4" w14:textId="77777777" w:rsidR="00D857F1" w:rsidRDefault="00D857F1" w:rsidP="00D857F1">
      <w:r>
        <w:rPr>
          <w:noProof/>
        </w:rPr>
        <w:drawing>
          <wp:inline distT="0" distB="0" distL="0" distR="0" wp14:anchorId="3BB17080" wp14:editId="2135B0D9">
            <wp:extent cx="8229600" cy="409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409575"/>
                    </a:xfrm>
                    <a:prstGeom prst="rect">
                      <a:avLst/>
                    </a:prstGeom>
                    <a:noFill/>
                    <a:ln>
                      <a:noFill/>
                    </a:ln>
                  </pic:spPr>
                </pic:pic>
              </a:graphicData>
            </a:graphic>
          </wp:inline>
        </w:drawing>
      </w:r>
    </w:p>
    <w:p w14:paraId="38D80252" w14:textId="77777777" w:rsidR="00D857F1" w:rsidRDefault="00D857F1" w:rsidP="00D857F1">
      <w:r>
        <w:t>2015</w:t>
      </w:r>
    </w:p>
    <w:p w14:paraId="51DDCF2B" w14:textId="77777777" w:rsidR="00D857F1" w:rsidRDefault="00D857F1" w:rsidP="00D857F1">
      <w:r>
        <w:rPr>
          <w:noProof/>
        </w:rPr>
        <w:drawing>
          <wp:inline distT="0" distB="0" distL="0" distR="0" wp14:anchorId="23CE4036" wp14:editId="3A82271E">
            <wp:extent cx="8220075" cy="409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20075" cy="409575"/>
                    </a:xfrm>
                    <a:prstGeom prst="rect">
                      <a:avLst/>
                    </a:prstGeom>
                    <a:noFill/>
                    <a:ln>
                      <a:noFill/>
                    </a:ln>
                  </pic:spPr>
                </pic:pic>
              </a:graphicData>
            </a:graphic>
          </wp:inline>
        </w:drawing>
      </w:r>
    </w:p>
    <w:p w14:paraId="4561741F" w14:textId="77777777" w:rsidR="00D857F1" w:rsidRDefault="00D857F1" w:rsidP="00D857F1"/>
    <w:p w14:paraId="2F6DDB50" w14:textId="24835C8A" w:rsidR="004E5730" w:rsidRDefault="004E5730" w:rsidP="004E5730">
      <w:pPr>
        <w:tabs>
          <w:tab w:val="left" w:pos="1353"/>
        </w:tabs>
        <w:spacing w:before="35" w:line="276" w:lineRule="auto"/>
        <w:ind w:right="698"/>
        <w:rPr>
          <w:rFonts w:ascii="Garamond" w:hAnsi="Garamond"/>
          <w:color w:val="001E3C"/>
          <w:sz w:val="24"/>
          <w:szCs w:val="24"/>
          <w:shd w:val="clear" w:color="auto" w:fill="FFFFFF"/>
        </w:rPr>
      </w:pPr>
    </w:p>
    <w:p w14:paraId="5E81D0C1" w14:textId="77777777" w:rsidR="004E5730" w:rsidRDefault="004E5730" w:rsidP="004E5730">
      <w:pPr>
        <w:tabs>
          <w:tab w:val="left" w:pos="1353"/>
        </w:tabs>
        <w:spacing w:before="35" w:line="276" w:lineRule="auto"/>
        <w:ind w:right="698"/>
        <w:rPr>
          <w:rFonts w:ascii="Garamond" w:hAnsi="Garamond"/>
          <w:color w:val="001E3C"/>
          <w:sz w:val="24"/>
          <w:szCs w:val="24"/>
          <w:shd w:val="clear" w:color="auto" w:fill="FFFFFF"/>
        </w:rPr>
      </w:pPr>
    </w:p>
    <w:p w14:paraId="42E59451" w14:textId="7C77CDC6" w:rsidR="004E5730" w:rsidRDefault="004E5730" w:rsidP="004E5730">
      <w:pPr>
        <w:tabs>
          <w:tab w:val="left" w:pos="1353"/>
        </w:tabs>
        <w:spacing w:before="35" w:line="276" w:lineRule="auto"/>
        <w:ind w:right="698"/>
        <w:rPr>
          <w:rFonts w:ascii="Garamond" w:hAnsi="Garamond"/>
          <w:color w:val="001E3C"/>
          <w:sz w:val="24"/>
          <w:szCs w:val="24"/>
          <w:shd w:val="clear" w:color="auto" w:fill="FFFFFF"/>
        </w:rPr>
      </w:pPr>
    </w:p>
    <w:p w14:paraId="1B1E29C8" w14:textId="6F359314" w:rsidR="004E5730" w:rsidRDefault="004E5730" w:rsidP="004E5730">
      <w:pPr>
        <w:tabs>
          <w:tab w:val="left" w:pos="1353"/>
        </w:tabs>
        <w:spacing w:before="35" w:line="276" w:lineRule="auto"/>
        <w:ind w:right="698"/>
        <w:rPr>
          <w:rFonts w:ascii="Garamond" w:hAnsi="Garamond"/>
          <w:color w:val="001E3C"/>
          <w:sz w:val="24"/>
          <w:szCs w:val="24"/>
          <w:shd w:val="clear" w:color="auto" w:fill="FFFFFF"/>
        </w:rPr>
      </w:pPr>
    </w:p>
    <w:p w14:paraId="384D7EF1" w14:textId="77777777" w:rsidR="004E5730" w:rsidRPr="004E5730" w:rsidRDefault="004E5730" w:rsidP="004E5730">
      <w:pPr>
        <w:tabs>
          <w:tab w:val="left" w:pos="1353"/>
        </w:tabs>
        <w:spacing w:before="35" w:line="276" w:lineRule="auto"/>
        <w:ind w:right="698"/>
        <w:rPr>
          <w:rFonts w:ascii="Garamond" w:hAnsi="Garamond"/>
          <w:sz w:val="24"/>
          <w:szCs w:val="24"/>
        </w:rPr>
      </w:pPr>
    </w:p>
    <w:sectPr w:rsidR="004E5730" w:rsidRPr="004E5730" w:rsidSect="00D857F1">
      <w:pgSz w:w="16840" w:h="11900" w:orient="landscape"/>
      <w:pgMar w:top="1080" w:right="280" w:bottom="1100" w:left="10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160A8" w14:textId="77777777" w:rsidR="00777EDA" w:rsidRDefault="00777EDA" w:rsidP="00F40873">
      <w:r>
        <w:separator/>
      </w:r>
    </w:p>
  </w:endnote>
  <w:endnote w:type="continuationSeparator" w:id="0">
    <w:p w14:paraId="7C8AADB6" w14:textId="77777777" w:rsidR="00777EDA" w:rsidRDefault="00777EDA" w:rsidP="00F4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D1B40" w14:textId="77777777" w:rsidR="00777EDA" w:rsidRDefault="00777EDA" w:rsidP="00F40873">
      <w:r>
        <w:separator/>
      </w:r>
    </w:p>
  </w:footnote>
  <w:footnote w:type="continuationSeparator" w:id="0">
    <w:p w14:paraId="494EE793" w14:textId="77777777" w:rsidR="00777EDA" w:rsidRDefault="00777EDA" w:rsidP="00F40873">
      <w:r>
        <w:continuationSeparator/>
      </w:r>
    </w:p>
  </w:footnote>
  <w:footnote w:id="1">
    <w:p w14:paraId="6C0B23E5" w14:textId="715BFD7D" w:rsidR="00F40873" w:rsidRDefault="00F40873">
      <w:pPr>
        <w:pStyle w:val="FootnoteText"/>
      </w:pPr>
      <w:r>
        <w:rPr>
          <w:rStyle w:val="FootnoteReference"/>
        </w:rPr>
        <w:footnoteRef/>
      </w:r>
      <w:r>
        <w:t xml:space="preserve"> Goonesekera and Amarasuriya  Emerging Concerns and Case Studies of Child Marriages in Sri Lanka</w:t>
      </w:r>
      <w:r w:rsidR="008E0676">
        <w:t xml:space="preserve">, 2011. Pg 22 – Official Response </w:t>
      </w:r>
      <w:r w:rsidRPr="00F40873">
        <w:t>http://www.iccwtnispcanarc.org/upload/pdf/2501970655EMERGING%20CONCERNS%20AND%20CASE%20STUDIES%20ON%20CHILD%20MARRIAGE%20IN%20SRI%20ANKA%20%20.pdf</w:t>
      </w:r>
    </w:p>
  </w:footnote>
  <w:footnote w:id="2">
    <w:p w14:paraId="270544DC" w14:textId="3C490EAC" w:rsidR="007C5B92" w:rsidRDefault="007C5B92">
      <w:pPr>
        <w:pStyle w:val="FootnoteText"/>
      </w:pPr>
      <w:r>
        <w:rPr>
          <w:rStyle w:val="FootnoteReference"/>
        </w:rPr>
        <w:footnoteRef/>
      </w:r>
      <w:r>
        <w:t xml:space="preserve"> </w:t>
      </w:r>
      <w:r w:rsidRPr="007C5B92">
        <w:t>http://www.humanrights.asia/news/urgent-appeals/AHRC-UAC-040-2011/</w:t>
      </w:r>
    </w:p>
  </w:footnote>
  <w:footnote w:id="3">
    <w:p w14:paraId="1A57CCE2" w14:textId="153C8D31" w:rsidR="00AB0478" w:rsidRDefault="00AB0478">
      <w:pPr>
        <w:pStyle w:val="FootnoteText"/>
      </w:pPr>
      <w:r>
        <w:rPr>
          <w:rStyle w:val="FootnoteReference"/>
        </w:rPr>
        <w:footnoteRef/>
      </w:r>
      <w:r>
        <w:t xml:space="preserve"> Kamal </w:t>
      </w:r>
      <w:r>
        <w:t>Addararachchi Case.</w:t>
      </w:r>
      <w:r w:rsidR="00761F92">
        <w:t xml:space="preserve"> See also - </w:t>
      </w:r>
      <w:r w:rsidR="00761F92" w:rsidRPr="00761F92">
        <w:t>https://www.lawnet.gov.lk/wp-content/uploads/2016/11/032-SLLR-SLLR-2002-V-1-INOKA-GALLAGE-v.-KAMAL-ADDARARACHCHI-AND-ANOTHER.pdf</w:t>
      </w:r>
      <w:r>
        <w:t xml:space="preserve"> </w:t>
      </w:r>
    </w:p>
    <w:p w14:paraId="4F015FA0" w14:textId="77777777" w:rsidR="004E5730" w:rsidRDefault="004E5730">
      <w:pPr>
        <w:pStyle w:val="FootnoteText"/>
      </w:pPr>
    </w:p>
  </w:footnote>
  <w:footnote w:id="4">
    <w:p w14:paraId="4C7DBF84" w14:textId="0E93F20F" w:rsidR="00DF6215" w:rsidRDefault="00DF6215">
      <w:pPr>
        <w:pStyle w:val="FootnoteText"/>
      </w:pPr>
      <w:r>
        <w:rPr>
          <w:rStyle w:val="FootnoteReference"/>
        </w:rPr>
        <w:footnoteRef/>
      </w:r>
      <w:r>
        <w:t xml:space="preserve"> </w:t>
      </w:r>
      <w:r w:rsidRPr="00DF6215">
        <w:t>https://tbinternet.ohchr.org/Treaties/CESCR/Shared%20Documents/LKA/INT_CESCR_CSS_LKA_27228_E.pdf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84101"/>
    <w:multiLevelType w:val="hybridMultilevel"/>
    <w:tmpl w:val="11204F54"/>
    <w:lvl w:ilvl="0" w:tplc="A71ECB12">
      <w:start w:val="1"/>
      <w:numFmt w:val="decimal"/>
      <w:lvlText w:val="%1."/>
      <w:lvlJc w:val="left"/>
      <w:pPr>
        <w:ind w:left="1352" w:hanging="394"/>
        <w:jc w:val="left"/>
      </w:pPr>
      <w:rPr>
        <w:rFonts w:ascii="Times New Roman" w:eastAsia="Times New Roman" w:hAnsi="Times New Roman" w:cs="Times New Roman" w:hint="default"/>
        <w:color w:val="212121"/>
        <w:w w:val="100"/>
        <w:sz w:val="22"/>
        <w:szCs w:val="22"/>
        <w:lang w:val="en-US" w:eastAsia="en-US" w:bidi="ar-SA"/>
      </w:rPr>
    </w:lvl>
    <w:lvl w:ilvl="1" w:tplc="16A4E286">
      <w:start w:val="1"/>
      <w:numFmt w:val="lowerLetter"/>
      <w:lvlText w:val="%2."/>
      <w:lvlJc w:val="left"/>
      <w:pPr>
        <w:ind w:left="2072" w:hanging="394"/>
        <w:jc w:val="left"/>
      </w:pPr>
      <w:rPr>
        <w:rFonts w:ascii="Times New Roman" w:eastAsia="Times New Roman" w:hAnsi="Times New Roman" w:cs="Times New Roman" w:hint="default"/>
        <w:color w:val="212121"/>
        <w:spacing w:val="0"/>
        <w:w w:val="100"/>
        <w:sz w:val="22"/>
        <w:szCs w:val="22"/>
        <w:lang w:val="en-US" w:eastAsia="en-US" w:bidi="ar-SA"/>
      </w:rPr>
    </w:lvl>
    <w:lvl w:ilvl="2" w:tplc="E69EB83E">
      <w:numFmt w:val="bullet"/>
      <w:lvlText w:val="•"/>
      <w:lvlJc w:val="left"/>
      <w:pPr>
        <w:ind w:left="2140" w:hanging="394"/>
      </w:pPr>
      <w:rPr>
        <w:rFonts w:hint="default"/>
        <w:lang w:val="en-US" w:eastAsia="en-US" w:bidi="ar-SA"/>
      </w:rPr>
    </w:lvl>
    <w:lvl w:ilvl="3" w:tplc="AB7E9F50">
      <w:numFmt w:val="bullet"/>
      <w:lvlText w:val="•"/>
      <w:lvlJc w:val="left"/>
      <w:pPr>
        <w:ind w:left="3087" w:hanging="394"/>
      </w:pPr>
      <w:rPr>
        <w:rFonts w:hint="default"/>
        <w:lang w:val="en-US" w:eastAsia="en-US" w:bidi="ar-SA"/>
      </w:rPr>
    </w:lvl>
    <w:lvl w:ilvl="4" w:tplc="269481E8">
      <w:numFmt w:val="bullet"/>
      <w:lvlText w:val="•"/>
      <w:lvlJc w:val="left"/>
      <w:pPr>
        <w:ind w:left="4035" w:hanging="394"/>
      </w:pPr>
      <w:rPr>
        <w:rFonts w:hint="default"/>
        <w:lang w:val="en-US" w:eastAsia="en-US" w:bidi="ar-SA"/>
      </w:rPr>
    </w:lvl>
    <w:lvl w:ilvl="5" w:tplc="0310C0F8">
      <w:numFmt w:val="bullet"/>
      <w:lvlText w:val="•"/>
      <w:lvlJc w:val="left"/>
      <w:pPr>
        <w:ind w:left="4982" w:hanging="394"/>
      </w:pPr>
      <w:rPr>
        <w:rFonts w:hint="default"/>
        <w:lang w:val="en-US" w:eastAsia="en-US" w:bidi="ar-SA"/>
      </w:rPr>
    </w:lvl>
    <w:lvl w:ilvl="6" w:tplc="5A42E828">
      <w:numFmt w:val="bullet"/>
      <w:lvlText w:val="•"/>
      <w:lvlJc w:val="left"/>
      <w:pPr>
        <w:ind w:left="5930" w:hanging="394"/>
      </w:pPr>
      <w:rPr>
        <w:rFonts w:hint="default"/>
        <w:lang w:val="en-US" w:eastAsia="en-US" w:bidi="ar-SA"/>
      </w:rPr>
    </w:lvl>
    <w:lvl w:ilvl="7" w:tplc="FD6A60A2">
      <w:numFmt w:val="bullet"/>
      <w:lvlText w:val="•"/>
      <w:lvlJc w:val="left"/>
      <w:pPr>
        <w:ind w:left="6877" w:hanging="394"/>
      </w:pPr>
      <w:rPr>
        <w:rFonts w:hint="default"/>
        <w:lang w:val="en-US" w:eastAsia="en-US" w:bidi="ar-SA"/>
      </w:rPr>
    </w:lvl>
    <w:lvl w:ilvl="8" w:tplc="86A4BC48">
      <w:numFmt w:val="bullet"/>
      <w:lvlText w:val="•"/>
      <w:lvlJc w:val="left"/>
      <w:pPr>
        <w:ind w:left="7825" w:hanging="39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94"/>
    <w:rsid w:val="00001FD6"/>
    <w:rsid w:val="00085E69"/>
    <w:rsid w:val="00141F8A"/>
    <w:rsid w:val="002D03FD"/>
    <w:rsid w:val="002D48DE"/>
    <w:rsid w:val="003811CF"/>
    <w:rsid w:val="003F2B14"/>
    <w:rsid w:val="004E5730"/>
    <w:rsid w:val="00532CAF"/>
    <w:rsid w:val="0059140A"/>
    <w:rsid w:val="005E6B8B"/>
    <w:rsid w:val="005F6ED7"/>
    <w:rsid w:val="00665BCF"/>
    <w:rsid w:val="00684DB4"/>
    <w:rsid w:val="00761F92"/>
    <w:rsid w:val="00777EDA"/>
    <w:rsid w:val="007A3779"/>
    <w:rsid w:val="007C5B92"/>
    <w:rsid w:val="007F53AF"/>
    <w:rsid w:val="00840206"/>
    <w:rsid w:val="008828C9"/>
    <w:rsid w:val="008E0676"/>
    <w:rsid w:val="00905658"/>
    <w:rsid w:val="00915094"/>
    <w:rsid w:val="009472FF"/>
    <w:rsid w:val="00972FC7"/>
    <w:rsid w:val="00A02377"/>
    <w:rsid w:val="00A361B0"/>
    <w:rsid w:val="00A82E95"/>
    <w:rsid w:val="00AB0478"/>
    <w:rsid w:val="00B11168"/>
    <w:rsid w:val="00B51151"/>
    <w:rsid w:val="00D857F1"/>
    <w:rsid w:val="00DF6215"/>
    <w:rsid w:val="00E157B1"/>
    <w:rsid w:val="00E41F88"/>
    <w:rsid w:val="00E443A7"/>
    <w:rsid w:val="00EC0004"/>
    <w:rsid w:val="00EC51DE"/>
    <w:rsid w:val="00EE3C14"/>
    <w:rsid w:val="00EE767A"/>
    <w:rsid w:val="00F40873"/>
    <w:rsid w:val="00F4489C"/>
    <w:rsid w:val="00FF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C213"/>
  <w15:docId w15:val="{54F4734F-20EE-4244-B85C-967EEDFF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99"/>
      <w:outlineLvl w:val="0"/>
    </w:pPr>
    <w:rPr>
      <w:sz w:val="24"/>
      <w:szCs w:val="24"/>
    </w:rPr>
  </w:style>
  <w:style w:type="paragraph" w:styleId="Heading2">
    <w:name w:val="heading 2"/>
    <w:basedOn w:val="Normal"/>
    <w:uiPriority w:val="9"/>
    <w:unhideWhenUsed/>
    <w:qFormat/>
    <w:pPr>
      <w:ind w:left="59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7"/>
      <w:ind w:left="104"/>
    </w:pPr>
    <w:rPr>
      <w:b/>
      <w:bCs/>
      <w:sz w:val="24"/>
      <w:szCs w:val="24"/>
    </w:rPr>
  </w:style>
  <w:style w:type="paragraph" w:styleId="ListParagraph">
    <w:name w:val="List Paragraph"/>
    <w:basedOn w:val="Normal"/>
    <w:uiPriority w:val="1"/>
    <w:qFormat/>
    <w:pPr>
      <w:ind w:left="1352" w:hanging="39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D4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8DE"/>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F40873"/>
    <w:rPr>
      <w:sz w:val="20"/>
      <w:szCs w:val="20"/>
    </w:rPr>
  </w:style>
  <w:style w:type="character" w:customStyle="1" w:styleId="FootnoteTextChar">
    <w:name w:val="Footnote Text Char"/>
    <w:basedOn w:val="DefaultParagraphFont"/>
    <w:link w:val="FootnoteText"/>
    <w:uiPriority w:val="99"/>
    <w:semiHidden/>
    <w:rsid w:val="00F4087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40873"/>
    <w:rPr>
      <w:vertAlign w:val="superscript"/>
    </w:rPr>
  </w:style>
  <w:style w:type="table" w:styleId="TableGrid">
    <w:name w:val="Table Grid"/>
    <w:basedOn w:val="TableNormal"/>
    <w:uiPriority w:val="39"/>
    <w:rsid w:val="00EE3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730"/>
    <w:rPr>
      <w:color w:val="0000FF" w:themeColor="hyperlink"/>
      <w:u w:val="single"/>
    </w:rPr>
  </w:style>
  <w:style w:type="character" w:styleId="UnresolvedMention">
    <w:name w:val="Unresolved Mention"/>
    <w:basedOn w:val="DefaultParagraphFont"/>
    <w:uiPriority w:val="99"/>
    <w:semiHidden/>
    <w:unhideWhenUsed/>
    <w:rsid w:val="004E5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370628">
      <w:bodyDiv w:val="1"/>
      <w:marLeft w:val="0"/>
      <w:marRight w:val="0"/>
      <w:marTop w:val="0"/>
      <w:marBottom w:val="0"/>
      <w:divBdr>
        <w:top w:val="none" w:sz="0" w:space="0" w:color="auto"/>
        <w:left w:val="none" w:sz="0" w:space="0" w:color="auto"/>
        <w:bottom w:val="none" w:sz="0" w:space="0" w:color="auto"/>
        <w:right w:val="none" w:sz="0" w:space="0" w:color="auto"/>
      </w:divBdr>
    </w:div>
    <w:div w:id="1271429299">
      <w:bodyDiv w:val="1"/>
      <w:marLeft w:val="0"/>
      <w:marRight w:val="0"/>
      <w:marTop w:val="0"/>
      <w:marBottom w:val="0"/>
      <w:divBdr>
        <w:top w:val="none" w:sz="0" w:space="0" w:color="auto"/>
        <w:left w:val="none" w:sz="0" w:space="0" w:color="auto"/>
        <w:bottom w:val="none" w:sz="0" w:space="0" w:color="auto"/>
        <w:right w:val="none" w:sz="0" w:space="0" w:color="auto"/>
      </w:divBdr>
    </w:div>
    <w:div w:id="1681850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hchr.org/" TargetMode="External"/><Relationship Id="rId18" Type="http://schemas.openxmlformats.org/officeDocument/2006/relationships/image" Target="media/image6.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w@ohchr.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aw@ohchr.or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hanaa.singer@one.un.org" TargetMode="External"/><Relationship Id="rId14" Type="http://schemas.openxmlformats.org/officeDocument/2006/relationships/hyperlink" Target="mailto:registry@ohchr.org" TargetMode="External"/><Relationship Id="rId22" Type="http://schemas.openxmlformats.org/officeDocument/2006/relationships/image" Target="media/image10.png"/><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4C69F0-49B9-4535-807A-1AC03AFA77F5}">
  <ds:schemaRefs>
    <ds:schemaRef ds:uri="http://schemas.openxmlformats.org/officeDocument/2006/bibliography"/>
  </ds:schemaRefs>
</ds:datastoreItem>
</file>

<file path=customXml/itemProps2.xml><?xml version="1.0" encoding="utf-8"?>
<ds:datastoreItem xmlns:ds="http://schemas.openxmlformats.org/officeDocument/2006/customXml" ds:itemID="{89CC25A7-2AD9-4029-B23B-A8E281E32F54}"/>
</file>

<file path=customXml/itemProps3.xml><?xml version="1.0" encoding="utf-8"?>
<ds:datastoreItem xmlns:ds="http://schemas.openxmlformats.org/officeDocument/2006/customXml" ds:itemID="{E6200A08-EEB3-4A49-81AB-5CFD3F52E989}"/>
</file>

<file path=customXml/itemProps4.xml><?xml version="1.0" encoding="utf-8"?>
<ds:datastoreItem xmlns:ds="http://schemas.openxmlformats.org/officeDocument/2006/customXml" ds:itemID="{A4296418-9CE1-4133-ABE2-BA11F1117DF1}"/>
</file>

<file path=docProps/app.xml><?xml version="1.0" encoding="utf-8"?>
<Properties xmlns="http://schemas.openxmlformats.org/officeDocument/2006/extended-properties" xmlns:vt="http://schemas.openxmlformats.org/officeDocument/2006/docPropsVTypes">
  <Template>Normal</Template>
  <TotalTime>8</TotalTime>
  <Pages>12</Pages>
  <Words>3223</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Microsoft Word - SPB-ENDPU-VAW - Call for Inputs.rape_RC_Sri Lanka.docx</vt:lpstr>
    </vt:vector>
  </TitlesOfParts>
  <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SPB-ENDPU-VAW - Call for Inputs.rape_RC_Sri Lanka.docx</dc:title>
  <dc:creator>gariup</dc:creator>
  <cp:lastModifiedBy>Juan Fernandez</cp:lastModifiedBy>
  <cp:revision>2</cp:revision>
  <dcterms:created xsi:type="dcterms:W3CDTF">2020-12-29T10:57:00Z</dcterms:created>
  <dcterms:modified xsi:type="dcterms:W3CDTF">2020-12-29T10:57:00Z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PDF Writer - bioPDF (10.25.0.2552)</vt:lpwstr>
  </property>
  <property fmtid="{D5CDD505-2E9C-101B-9397-08002B2CF9AE}" pid="4" name="LastSaved">
    <vt:filetime>2020-12-16T00:00:00Z</vt:filetime>
  </property>
  <property fmtid="{D5CDD505-2E9C-101B-9397-08002B2CF9AE}" pid="5" name="ContentTypeId">
    <vt:lpwstr>0x0101008822B9E06671B54FA89F14538B9B0FEA</vt:lpwstr>
  </property>
</Properties>
</file>