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F4" w:rsidRPr="003C7AED" w:rsidRDefault="007717F4" w:rsidP="003C7AED">
      <w:pPr>
        <w:tabs>
          <w:tab w:val="left" w:pos="3255"/>
        </w:tabs>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ab/>
        <w:t>INTRODUCTION</w:t>
      </w:r>
    </w:p>
    <w:p w:rsidR="001500F8" w:rsidRPr="003C7AED" w:rsidRDefault="001500F8" w:rsidP="003C7AED">
      <w:pPr>
        <w:spacing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Les Droits Humains expriment la reconnaissance de la dignité  de tout être  humain. En effet</w:t>
      </w:r>
      <w:r w:rsidR="005D4387" w:rsidRPr="003C7AED">
        <w:rPr>
          <w:rFonts w:ascii="Times New Roman" w:eastAsia="Arial Unicode MS" w:hAnsi="Times New Roman" w:cs="Times New Roman"/>
          <w:sz w:val="28"/>
          <w:szCs w:val="28"/>
        </w:rPr>
        <w:t>, la C</w:t>
      </w:r>
      <w:r w:rsidRPr="003C7AED">
        <w:rPr>
          <w:rFonts w:ascii="Times New Roman" w:eastAsia="Arial Unicode MS" w:hAnsi="Times New Roman" w:cs="Times New Roman"/>
          <w:sz w:val="28"/>
          <w:szCs w:val="28"/>
        </w:rPr>
        <w:t xml:space="preserve">onstitution burkinabè </w:t>
      </w:r>
      <w:r w:rsidR="004511B9" w:rsidRPr="003C7AED">
        <w:rPr>
          <w:rFonts w:ascii="Times New Roman" w:eastAsia="Arial Unicode MS" w:hAnsi="Times New Roman" w:cs="Times New Roman"/>
          <w:sz w:val="28"/>
          <w:szCs w:val="28"/>
        </w:rPr>
        <w:t>en son article</w:t>
      </w:r>
      <w:r w:rsidR="004511B9" w:rsidRPr="003C7AED">
        <w:rPr>
          <w:rFonts w:ascii="Times New Roman" w:eastAsia="Arial Unicode MS" w:hAnsi="Times New Roman" w:cs="Times New Roman"/>
          <w:b/>
          <w:sz w:val="28"/>
          <w:szCs w:val="28"/>
        </w:rPr>
        <w:t xml:space="preserve"> 1</w:t>
      </w:r>
      <w:r w:rsidR="004511B9" w:rsidRPr="003C7AED">
        <w:rPr>
          <w:rFonts w:ascii="Times New Roman" w:eastAsia="Arial Unicode MS" w:hAnsi="Times New Roman" w:cs="Times New Roman"/>
          <w:b/>
          <w:sz w:val="28"/>
          <w:szCs w:val="28"/>
          <w:vertAlign w:val="superscript"/>
        </w:rPr>
        <w:t>er</w:t>
      </w:r>
      <w:r w:rsidR="004511B9" w:rsidRPr="003C7AED">
        <w:rPr>
          <w:rFonts w:ascii="Times New Roman" w:eastAsia="Arial Unicode MS" w:hAnsi="Times New Roman" w:cs="Times New Roman"/>
          <w:sz w:val="28"/>
          <w:szCs w:val="28"/>
        </w:rPr>
        <w:t xml:space="preserve"> garantit l’égalité entre hommes et femmes dans tous les domaines de la vie.</w:t>
      </w:r>
      <w:r w:rsidRPr="003C7AED">
        <w:rPr>
          <w:rFonts w:ascii="Times New Roman" w:eastAsia="Arial Unicode MS" w:hAnsi="Times New Roman" w:cs="Times New Roman"/>
          <w:sz w:val="28"/>
          <w:szCs w:val="28"/>
        </w:rPr>
        <w:t xml:space="preserve"> </w:t>
      </w:r>
    </w:p>
    <w:p w:rsidR="001500F8" w:rsidRPr="003C7AED" w:rsidRDefault="001500F8" w:rsidP="003C7AED">
      <w:pPr>
        <w:spacing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Cette volonté clairement manifestée dans la loi fondamentale de placer tous les Burkinabé</w:t>
      </w:r>
      <w:r w:rsidR="004511B9" w:rsidRPr="003C7AED">
        <w:rPr>
          <w:rFonts w:ascii="Times New Roman" w:eastAsia="Arial Unicode MS" w:hAnsi="Times New Roman" w:cs="Times New Roman"/>
          <w:sz w:val="28"/>
          <w:szCs w:val="28"/>
        </w:rPr>
        <w:t>,</w:t>
      </w:r>
      <w:r w:rsidR="00C32328" w:rsidRPr="003C7AED">
        <w:rPr>
          <w:rFonts w:ascii="Times New Roman" w:eastAsia="Arial Unicode MS" w:hAnsi="Times New Roman" w:cs="Times New Roman"/>
          <w:sz w:val="28"/>
          <w:szCs w:val="28"/>
        </w:rPr>
        <w:t xml:space="preserve"> </w:t>
      </w:r>
      <w:r w:rsidRPr="003C7AED">
        <w:rPr>
          <w:rFonts w:ascii="Times New Roman" w:eastAsia="Arial Unicode MS" w:hAnsi="Times New Roman" w:cs="Times New Roman"/>
          <w:sz w:val="28"/>
          <w:szCs w:val="28"/>
        </w:rPr>
        <w:t>sur un même niveau en matière de droits fondamentaux est sans équivoque. Cependant dans le vécu quotidien, le constat est que beaucoup de femmes et de filles ne jou</w:t>
      </w:r>
      <w:r w:rsidR="00C32328" w:rsidRPr="003C7AED">
        <w:rPr>
          <w:rFonts w:ascii="Times New Roman" w:eastAsia="Arial Unicode MS" w:hAnsi="Times New Roman" w:cs="Times New Roman"/>
          <w:sz w:val="28"/>
          <w:szCs w:val="28"/>
        </w:rPr>
        <w:t xml:space="preserve">issent  pas des droits </w:t>
      </w:r>
      <w:r w:rsidRPr="003C7AED">
        <w:rPr>
          <w:rFonts w:ascii="Times New Roman" w:eastAsia="Arial Unicode MS" w:hAnsi="Times New Roman" w:cs="Times New Roman"/>
          <w:sz w:val="28"/>
          <w:szCs w:val="28"/>
        </w:rPr>
        <w:t xml:space="preserve"> qui leur sont reconnus et  ne les exercent pas pleinement, que ces droits émanent des textes internationaux, régionaux ou nationaux. </w:t>
      </w:r>
    </w:p>
    <w:p w:rsidR="00FE4700" w:rsidRPr="003C7AED" w:rsidRDefault="001500F8" w:rsidP="003C7AED">
      <w:pPr>
        <w:spacing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Aus</w:t>
      </w:r>
      <w:r w:rsidR="00C32328" w:rsidRPr="003C7AED">
        <w:rPr>
          <w:rFonts w:ascii="Times New Roman" w:eastAsia="Arial Unicode MS" w:hAnsi="Times New Roman" w:cs="Times New Roman"/>
          <w:sz w:val="28"/>
          <w:szCs w:val="28"/>
        </w:rPr>
        <w:t>si, des  voix se sont</w:t>
      </w:r>
      <w:r w:rsidR="007717F4" w:rsidRPr="003C7AED">
        <w:rPr>
          <w:rFonts w:ascii="Times New Roman" w:eastAsia="Arial Unicode MS" w:hAnsi="Times New Roman" w:cs="Times New Roman"/>
          <w:sz w:val="28"/>
          <w:szCs w:val="28"/>
        </w:rPr>
        <w:t>-elles</w:t>
      </w:r>
      <w:r w:rsidR="00C32328" w:rsidRPr="003C7AED">
        <w:rPr>
          <w:rFonts w:ascii="Times New Roman" w:eastAsia="Arial Unicode MS" w:hAnsi="Times New Roman" w:cs="Times New Roman"/>
          <w:sz w:val="28"/>
          <w:szCs w:val="28"/>
        </w:rPr>
        <w:t xml:space="preserve"> </w:t>
      </w:r>
      <w:r w:rsidRPr="003C7AED">
        <w:rPr>
          <w:rFonts w:ascii="Times New Roman" w:eastAsia="Arial Unicode MS" w:hAnsi="Times New Roman" w:cs="Times New Roman"/>
          <w:sz w:val="28"/>
          <w:szCs w:val="28"/>
        </w:rPr>
        <w:t xml:space="preserve">levées pour la promotion et la  protection </w:t>
      </w:r>
      <w:r w:rsidR="00221D2E" w:rsidRPr="003C7AED">
        <w:rPr>
          <w:rFonts w:ascii="Times New Roman" w:eastAsia="Arial Unicode MS" w:hAnsi="Times New Roman" w:cs="Times New Roman"/>
          <w:sz w:val="28"/>
          <w:szCs w:val="28"/>
        </w:rPr>
        <w:t xml:space="preserve">des droits de la femme. Qu’il s’agisse </w:t>
      </w:r>
      <w:r w:rsidRPr="003C7AED">
        <w:rPr>
          <w:rFonts w:ascii="Times New Roman" w:eastAsia="Arial Unicode MS" w:hAnsi="Times New Roman" w:cs="Times New Roman"/>
          <w:sz w:val="28"/>
          <w:szCs w:val="28"/>
        </w:rPr>
        <w:t xml:space="preserve"> de  la fillette, de l’adolescente,  de la  femme mature,  de la femme mariée, veuve ou divorcée, de  la femme du troisième âge etc. </w:t>
      </w:r>
    </w:p>
    <w:p w:rsidR="00734310" w:rsidRPr="003C7AED" w:rsidRDefault="001500F8" w:rsidP="003C7AED">
      <w:pPr>
        <w:spacing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La  problématique liée à la question de la femme revêt un enjeu majeur dans la mesure où elle a été longtemps considérée comme un être immature donc incapable de décider. Elle continue d’être victime de discrimination et d’innombrables injustices dans tous les domaines de la vie sociale.   Déterminé à assurer le respect du principe de l’égalité entre l’homme et la femme</w:t>
      </w:r>
      <w:r w:rsidR="00EC27F2" w:rsidRPr="003C7AED">
        <w:rPr>
          <w:rFonts w:ascii="Times New Roman" w:eastAsia="Arial Unicode MS" w:hAnsi="Times New Roman" w:cs="Times New Roman"/>
          <w:sz w:val="28"/>
          <w:szCs w:val="28"/>
        </w:rPr>
        <w:t>,</w:t>
      </w:r>
      <w:r w:rsidRPr="003C7AED">
        <w:rPr>
          <w:rFonts w:ascii="Times New Roman" w:eastAsia="Arial Unicode MS" w:hAnsi="Times New Roman" w:cs="Times New Roman"/>
          <w:sz w:val="28"/>
          <w:szCs w:val="28"/>
        </w:rPr>
        <w:t xml:space="preserve"> l‘Etat Burkinabé a fait de l’égalité des sexes une préoccupation permanente. Aussi a-t-il mis en place un dispositif institutionnel et normatif pour garantir les droits de la femme, assurer sa protection et renforcer sa participation dans le processus de développement.</w:t>
      </w:r>
    </w:p>
    <w:p w:rsidR="00DB4A24" w:rsidRPr="003C7AED" w:rsidRDefault="009707D9" w:rsidP="003C7AED">
      <w:pPr>
        <w:spacing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En vue d’apport</w:t>
      </w:r>
      <w:r w:rsidR="007B06D0" w:rsidRPr="003C7AED">
        <w:rPr>
          <w:rFonts w:ascii="Times New Roman" w:eastAsia="Arial Unicode MS" w:hAnsi="Times New Roman" w:cs="Times New Roman"/>
          <w:sz w:val="28"/>
          <w:szCs w:val="28"/>
        </w:rPr>
        <w:t>er des éléments de réponses à la soixantaine de questions du groupe de travail sur la discrimination à l’égard des femmes dans la législation</w:t>
      </w:r>
      <w:r w:rsidR="006311E1" w:rsidRPr="003C7AED">
        <w:rPr>
          <w:rFonts w:ascii="Times New Roman" w:eastAsia="Arial Unicode MS" w:hAnsi="Times New Roman" w:cs="Times New Roman"/>
          <w:sz w:val="28"/>
          <w:szCs w:val="28"/>
        </w:rPr>
        <w:t xml:space="preserve"> et dans la pratique, la méthode adoptée serait qu’à chaque question, on y apporte directement une réponse</w:t>
      </w:r>
      <w:r w:rsidR="007C1624" w:rsidRPr="003C7AED">
        <w:rPr>
          <w:rFonts w:ascii="Times New Roman" w:eastAsia="Arial Unicode MS" w:hAnsi="Times New Roman" w:cs="Times New Roman"/>
          <w:sz w:val="28"/>
          <w:szCs w:val="28"/>
        </w:rPr>
        <w:t>.</w:t>
      </w:r>
    </w:p>
    <w:p w:rsidR="00DB4A24" w:rsidRPr="003C7AED" w:rsidRDefault="003550DA" w:rsidP="003C7AED">
      <w:pPr>
        <w:spacing w:line="360" w:lineRule="auto"/>
        <w:ind w:left="2832" w:firstLine="708"/>
        <w:jc w:val="both"/>
        <w:rPr>
          <w:rFonts w:ascii="Times New Roman" w:hAnsi="Times New Roman" w:cs="Times New Roman"/>
          <w:b/>
          <w:bCs/>
          <w:sz w:val="28"/>
          <w:szCs w:val="28"/>
        </w:rPr>
      </w:pPr>
      <w:r w:rsidRPr="003C7AED">
        <w:rPr>
          <w:rFonts w:ascii="Times New Roman" w:hAnsi="Times New Roman" w:cs="Times New Roman"/>
          <w:b/>
          <w:bCs/>
          <w:sz w:val="28"/>
          <w:szCs w:val="28"/>
        </w:rPr>
        <w:lastRenderedPageBreak/>
        <w:t xml:space="preserve">Questionnaire </w:t>
      </w:r>
    </w:p>
    <w:p w:rsidR="00BA0B15" w:rsidRPr="003C7AED" w:rsidRDefault="00D8714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What status/hierarchy does your Constitution g</w:t>
      </w:r>
      <w:r w:rsidR="009B5E98" w:rsidRPr="003C7AED">
        <w:rPr>
          <w:rFonts w:ascii="Times New Roman" w:hAnsi="Times New Roman" w:cs="Times New Roman"/>
          <w:b/>
          <w:bCs/>
          <w:sz w:val="28"/>
          <w:szCs w:val="28"/>
          <w:lang w:val="en-US"/>
        </w:rPr>
        <w:t>ives to international human rig</w:t>
      </w:r>
      <w:r w:rsidRPr="003C7AED">
        <w:rPr>
          <w:rFonts w:ascii="Times New Roman" w:hAnsi="Times New Roman" w:cs="Times New Roman"/>
          <w:b/>
          <w:bCs/>
          <w:sz w:val="28"/>
          <w:szCs w:val="28"/>
          <w:lang w:val="en-US"/>
        </w:rPr>
        <w:t>hts treaties versus domestic law?</w:t>
      </w:r>
      <w:r w:rsidR="00EA3FFC" w:rsidRPr="003C7AED">
        <w:rPr>
          <w:rFonts w:ascii="Times New Roman" w:hAnsi="Times New Roman" w:cs="Times New Roman"/>
          <w:b/>
          <w:bCs/>
          <w:sz w:val="28"/>
          <w:szCs w:val="28"/>
          <w:lang w:val="en-US"/>
        </w:rPr>
        <w:t xml:space="preserve"> </w:t>
      </w:r>
    </w:p>
    <w:p w:rsidR="00EC27F2" w:rsidRPr="003C7AED" w:rsidRDefault="003550DA" w:rsidP="003C7AED">
      <w:pPr>
        <w:pStyle w:val="Paragraphedeliste"/>
        <w:spacing w:line="360" w:lineRule="auto"/>
        <w:jc w:val="both"/>
        <w:rPr>
          <w:rFonts w:ascii="Times New Roman" w:hAnsi="Times New Roman" w:cs="Times New Roman"/>
          <w:b/>
          <w:bCs/>
          <w:sz w:val="28"/>
          <w:szCs w:val="28"/>
        </w:rPr>
      </w:pP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explain</w:t>
      </w:r>
      <w:proofErr w:type="spellEnd"/>
    </w:p>
    <w:p w:rsidR="004B027F" w:rsidRPr="003C7AED" w:rsidRDefault="004B027F"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Les traités internationaux ont une valeur</w:t>
      </w:r>
      <w:r w:rsidR="007501E2" w:rsidRPr="003C7AED">
        <w:rPr>
          <w:rFonts w:ascii="Times New Roman" w:hAnsi="Times New Roman" w:cs="Times New Roman"/>
          <w:bCs/>
          <w:sz w:val="28"/>
          <w:szCs w:val="28"/>
        </w:rPr>
        <w:t xml:space="preserve"> juridique</w:t>
      </w:r>
      <w:r w:rsidRPr="003C7AED">
        <w:rPr>
          <w:rFonts w:ascii="Times New Roman" w:hAnsi="Times New Roman" w:cs="Times New Roman"/>
          <w:bCs/>
          <w:sz w:val="28"/>
          <w:szCs w:val="28"/>
        </w:rPr>
        <w:t xml:space="preserve"> supérieure aux normes nationales</w:t>
      </w:r>
      <w:r w:rsidR="0065096C" w:rsidRPr="003C7AED">
        <w:rPr>
          <w:rFonts w:ascii="Times New Roman" w:hAnsi="Times New Roman" w:cs="Times New Roman"/>
          <w:bCs/>
          <w:sz w:val="28"/>
          <w:szCs w:val="28"/>
        </w:rPr>
        <w:t xml:space="preserve"> lorsqu’ils sont ratifiés</w:t>
      </w:r>
      <w:r w:rsidR="004426C2" w:rsidRPr="003C7AED">
        <w:rPr>
          <w:rFonts w:ascii="Times New Roman" w:hAnsi="Times New Roman" w:cs="Times New Roman"/>
          <w:bCs/>
          <w:sz w:val="28"/>
          <w:szCs w:val="28"/>
        </w:rPr>
        <w:t xml:space="preserve"> et intégrés dans le droit positif burkinabè</w:t>
      </w:r>
      <w:r w:rsidRPr="003C7AED">
        <w:rPr>
          <w:rFonts w:ascii="Times New Roman" w:hAnsi="Times New Roman" w:cs="Times New Roman"/>
          <w:bCs/>
          <w:sz w:val="28"/>
          <w:szCs w:val="28"/>
        </w:rPr>
        <w:t xml:space="preserve">. Au niveau international notons que c’est </w:t>
      </w:r>
      <w:r w:rsidR="006E5DD9" w:rsidRPr="003C7AED">
        <w:rPr>
          <w:rFonts w:ascii="Times New Roman" w:hAnsi="Times New Roman" w:cs="Times New Roman"/>
          <w:bCs/>
          <w:sz w:val="28"/>
          <w:szCs w:val="28"/>
        </w:rPr>
        <w:t xml:space="preserve">la souveraineté de </w:t>
      </w:r>
      <w:r w:rsidRPr="003C7AED">
        <w:rPr>
          <w:rFonts w:ascii="Times New Roman" w:hAnsi="Times New Roman" w:cs="Times New Roman"/>
          <w:bCs/>
          <w:sz w:val="28"/>
          <w:szCs w:val="28"/>
        </w:rPr>
        <w:t>plusieurs états</w:t>
      </w:r>
      <w:r w:rsidR="006E5DD9" w:rsidRPr="003C7AED">
        <w:rPr>
          <w:rFonts w:ascii="Times New Roman" w:hAnsi="Times New Roman" w:cs="Times New Roman"/>
          <w:bCs/>
          <w:sz w:val="28"/>
          <w:szCs w:val="28"/>
        </w:rPr>
        <w:t xml:space="preserve"> qui s’expriment concernant l’élaboration des normes internationales </w:t>
      </w:r>
      <w:r w:rsidR="00F50FFF" w:rsidRPr="003C7AED">
        <w:rPr>
          <w:rFonts w:ascii="Times New Roman" w:hAnsi="Times New Roman" w:cs="Times New Roman"/>
          <w:bCs/>
          <w:sz w:val="28"/>
          <w:szCs w:val="28"/>
        </w:rPr>
        <w:t>alors que la législation nationale engage seulement le seul pa</w:t>
      </w:r>
      <w:r w:rsidR="006E5DD9" w:rsidRPr="003C7AED">
        <w:rPr>
          <w:rFonts w:ascii="Times New Roman" w:hAnsi="Times New Roman" w:cs="Times New Roman"/>
          <w:bCs/>
          <w:sz w:val="28"/>
          <w:szCs w:val="28"/>
        </w:rPr>
        <w:t xml:space="preserve">ys. </w:t>
      </w:r>
    </w:p>
    <w:p w:rsidR="00EA3FFC" w:rsidRPr="003C7AED" w:rsidRDefault="00EA3FFC" w:rsidP="003C7AED">
      <w:pPr>
        <w:pStyle w:val="Paragraphedeliste"/>
        <w:spacing w:line="360" w:lineRule="auto"/>
        <w:jc w:val="both"/>
        <w:rPr>
          <w:rFonts w:ascii="Times New Roman" w:hAnsi="Times New Roman" w:cs="Times New Roman"/>
          <w:bCs/>
          <w:sz w:val="28"/>
          <w:szCs w:val="28"/>
        </w:rPr>
      </w:pPr>
    </w:p>
    <w:p w:rsidR="00BA0B15" w:rsidRPr="003C7AED" w:rsidRDefault="00BA0B15"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Has your State ratified international human</w:t>
      </w:r>
      <w:r w:rsidR="00EA3FFC" w:rsidRPr="003C7AED">
        <w:rPr>
          <w:rFonts w:ascii="Times New Roman" w:hAnsi="Times New Roman" w:cs="Times New Roman"/>
          <w:b/>
          <w:bCs/>
          <w:sz w:val="28"/>
          <w:szCs w:val="28"/>
          <w:lang w:val="en-US"/>
        </w:rPr>
        <w:t xml:space="preserve"> rights treaties with reservations to provisions dealing with equality in family life?</w:t>
      </w:r>
    </w:p>
    <w:p w:rsidR="00EA3FFC" w:rsidRPr="003C7AED" w:rsidRDefault="00EA3FF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w:t>
      </w:r>
      <w:proofErr w:type="gramStart"/>
      <w:r w:rsidRPr="003C7AED">
        <w:rPr>
          <w:rFonts w:ascii="Times New Roman" w:hAnsi="Times New Roman" w:cs="Times New Roman"/>
          <w:b/>
          <w:bCs/>
          <w:sz w:val="28"/>
          <w:szCs w:val="28"/>
          <w:lang w:val="en-US"/>
        </w:rPr>
        <w:t xml:space="preserve">( </w:t>
      </w:r>
      <w:r w:rsidR="00FD6161" w:rsidRPr="003C7AED">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      no</w:t>
      </w:r>
      <w:r w:rsidR="009B5E98" w:rsidRPr="003C7AED">
        <w:rPr>
          <w:rFonts w:ascii="Times New Roman" w:hAnsi="Times New Roman" w:cs="Times New Roman"/>
          <w:b/>
          <w:bCs/>
          <w:sz w:val="28"/>
          <w:szCs w:val="28"/>
          <w:lang w:val="en-US"/>
        </w:rPr>
        <w:t xml:space="preserve"> </w:t>
      </w:r>
      <w:r w:rsidRPr="003C7AED">
        <w:rPr>
          <w:rFonts w:ascii="Times New Roman" w:hAnsi="Times New Roman" w:cs="Times New Roman"/>
          <w:b/>
          <w:bCs/>
          <w:sz w:val="28"/>
          <w:szCs w:val="28"/>
          <w:lang w:val="en-US"/>
        </w:rPr>
        <w:t>(  )</w:t>
      </w:r>
    </w:p>
    <w:p w:rsidR="00B72779" w:rsidRPr="003C7AED" w:rsidRDefault="009B5E98"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are there plans to withdraw these reservations?</w:t>
      </w:r>
    </w:p>
    <w:p w:rsidR="003C718D" w:rsidRPr="003C7AED" w:rsidRDefault="00897F25"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L</w:t>
      </w:r>
      <w:r w:rsidR="006E5DD9" w:rsidRPr="003C7AED">
        <w:rPr>
          <w:rFonts w:ascii="Times New Roman" w:hAnsi="Times New Roman" w:cs="Times New Roman"/>
          <w:bCs/>
          <w:sz w:val="28"/>
          <w:szCs w:val="28"/>
        </w:rPr>
        <w:t>’E</w:t>
      </w:r>
      <w:r w:rsidR="005238AD" w:rsidRPr="003C7AED">
        <w:rPr>
          <w:rFonts w:ascii="Times New Roman" w:hAnsi="Times New Roman" w:cs="Times New Roman"/>
          <w:bCs/>
          <w:sz w:val="28"/>
          <w:szCs w:val="28"/>
        </w:rPr>
        <w:t>tat burkinabè a ratifié la Déclaration U</w:t>
      </w:r>
      <w:r w:rsidR="003C718D" w:rsidRPr="003C7AED">
        <w:rPr>
          <w:rFonts w:ascii="Times New Roman" w:hAnsi="Times New Roman" w:cs="Times New Roman"/>
          <w:bCs/>
          <w:sz w:val="28"/>
          <w:szCs w:val="28"/>
        </w:rPr>
        <w:t>niverse</w:t>
      </w:r>
      <w:r w:rsidR="005238AD" w:rsidRPr="003C7AED">
        <w:rPr>
          <w:rFonts w:ascii="Times New Roman" w:hAnsi="Times New Roman" w:cs="Times New Roman"/>
          <w:bCs/>
          <w:sz w:val="28"/>
          <w:szCs w:val="28"/>
        </w:rPr>
        <w:t xml:space="preserve">lle des Droits </w:t>
      </w:r>
      <w:r w:rsidR="006E5DD9" w:rsidRPr="003C7AED">
        <w:rPr>
          <w:rFonts w:ascii="Times New Roman" w:hAnsi="Times New Roman" w:cs="Times New Roman"/>
          <w:bCs/>
          <w:sz w:val="28"/>
          <w:szCs w:val="28"/>
        </w:rPr>
        <w:t>de l’</w:t>
      </w:r>
      <w:r w:rsidR="005238AD" w:rsidRPr="003C7AED">
        <w:rPr>
          <w:rFonts w:ascii="Times New Roman" w:hAnsi="Times New Roman" w:cs="Times New Roman"/>
          <w:bCs/>
          <w:sz w:val="28"/>
          <w:szCs w:val="28"/>
        </w:rPr>
        <w:t>H</w:t>
      </w:r>
      <w:r w:rsidR="006E5DD9" w:rsidRPr="003C7AED">
        <w:rPr>
          <w:rFonts w:ascii="Times New Roman" w:hAnsi="Times New Roman" w:cs="Times New Roman"/>
          <w:bCs/>
          <w:sz w:val="28"/>
          <w:szCs w:val="28"/>
        </w:rPr>
        <w:t>omme</w:t>
      </w:r>
      <w:r w:rsidR="003C718D" w:rsidRPr="003C7AED">
        <w:rPr>
          <w:rFonts w:ascii="Times New Roman" w:hAnsi="Times New Roman" w:cs="Times New Roman"/>
          <w:bCs/>
          <w:sz w:val="28"/>
          <w:szCs w:val="28"/>
        </w:rPr>
        <w:t xml:space="preserve"> </w:t>
      </w:r>
      <w:r w:rsidR="00FD6161" w:rsidRPr="003C7AED">
        <w:rPr>
          <w:rFonts w:ascii="Times New Roman" w:hAnsi="Times New Roman" w:cs="Times New Roman"/>
          <w:bCs/>
          <w:sz w:val="28"/>
          <w:szCs w:val="28"/>
        </w:rPr>
        <w:t xml:space="preserve">sans </w:t>
      </w:r>
      <w:r w:rsidR="002074EC" w:rsidRPr="003C7AED">
        <w:rPr>
          <w:rFonts w:ascii="Times New Roman" w:hAnsi="Times New Roman" w:cs="Times New Roman"/>
          <w:bCs/>
          <w:sz w:val="28"/>
          <w:szCs w:val="28"/>
        </w:rPr>
        <w:t>réserves. L’égalité dans la vie familiale se</w:t>
      </w:r>
      <w:r w:rsidR="00E60A4A" w:rsidRPr="003C7AED">
        <w:rPr>
          <w:rFonts w:ascii="Times New Roman" w:hAnsi="Times New Roman" w:cs="Times New Roman"/>
          <w:bCs/>
          <w:sz w:val="28"/>
          <w:szCs w:val="28"/>
        </w:rPr>
        <w:t xml:space="preserve"> </w:t>
      </w:r>
      <w:r w:rsidR="006E5DD9" w:rsidRPr="003C7AED">
        <w:rPr>
          <w:rFonts w:ascii="Times New Roman" w:hAnsi="Times New Roman" w:cs="Times New Roman"/>
          <w:bCs/>
          <w:sz w:val="28"/>
          <w:szCs w:val="28"/>
        </w:rPr>
        <w:t>traduit dans</w:t>
      </w:r>
      <w:r w:rsidR="00E60A4A" w:rsidRPr="003C7AED">
        <w:rPr>
          <w:rFonts w:ascii="Times New Roman" w:hAnsi="Times New Roman" w:cs="Times New Roman"/>
          <w:bCs/>
          <w:sz w:val="28"/>
          <w:szCs w:val="28"/>
        </w:rPr>
        <w:t xml:space="preserve"> le Code des</w:t>
      </w:r>
      <w:r w:rsidR="002074EC" w:rsidRPr="003C7AED">
        <w:rPr>
          <w:rFonts w:ascii="Times New Roman" w:hAnsi="Times New Roman" w:cs="Times New Roman"/>
          <w:bCs/>
          <w:sz w:val="28"/>
          <w:szCs w:val="28"/>
        </w:rPr>
        <w:t xml:space="preserve"> personnes</w:t>
      </w:r>
      <w:r w:rsidR="00E60A4A" w:rsidRPr="003C7AED">
        <w:rPr>
          <w:rFonts w:ascii="Times New Roman" w:hAnsi="Times New Roman" w:cs="Times New Roman"/>
          <w:bCs/>
          <w:sz w:val="28"/>
          <w:szCs w:val="28"/>
        </w:rPr>
        <w:t xml:space="preserve"> </w:t>
      </w:r>
      <w:r w:rsidR="00296102" w:rsidRPr="003C7AED">
        <w:rPr>
          <w:rFonts w:ascii="Times New Roman" w:hAnsi="Times New Roman" w:cs="Times New Roman"/>
          <w:bCs/>
          <w:sz w:val="28"/>
          <w:szCs w:val="28"/>
        </w:rPr>
        <w:t>et de la Famille(CPF) par l’affirmation de l’</w:t>
      </w:r>
      <w:r w:rsidR="00E60A4A" w:rsidRPr="003C7AED">
        <w:rPr>
          <w:rFonts w:ascii="Times New Roman" w:hAnsi="Times New Roman" w:cs="Times New Roman"/>
          <w:bCs/>
          <w:sz w:val="28"/>
          <w:szCs w:val="28"/>
        </w:rPr>
        <w:t>égalité entre l’homme et la femme et faisant disparaître la distinction entre enfant naturel et enfant lég</w:t>
      </w:r>
      <w:r w:rsidR="00B72779" w:rsidRPr="003C7AED">
        <w:rPr>
          <w:rFonts w:ascii="Times New Roman" w:hAnsi="Times New Roman" w:cs="Times New Roman"/>
          <w:bCs/>
          <w:sz w:val="28"/>
          <w:szCs w:val="28"/>
        </w:rPr>
        <w:t>itime pour les mettre</w:t>
      </w:r>
      <w:r w:rsidR="00EC27F2" w:rsidRPr="003C7AED">
        <w:rPr>
          <w:rFonts w:ascii="Times New Roman" w:hAnsi="Times New Roman" w:cs="Times New Roman"/>
          <w:bCs/>
          <w:sz w:val="28"/>
          <w:szCs w:val="28"/>
        </w:rPr>
        <w:t xml:space="preserve"> sur un</w:t>
      </w:r>
      <w:r w:rsidR="00E60A4A" w:rsidRPr="003C7AED">
        <w:rPr>
          <w:rFonts w:ascii="Times New Roman" w:hAnsi="Times New Roman" w:cs="Times New Roman"/>
          <w:bCs/>
          <w:sz w:val="28"/>
          <w:szCs w:val="28"/>
        </w:rPr>
        <w:t xml:space="preserve"> pied d’égalité. </w:t>
      </w:r>
    </w:p>
    <w:p w:rsidR="00E60A4A" w:rsidRPr="003C7AED" w:rsidRDefault="003339F6"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Le Burkina Faso n’a pas émis des réserves sur les questions de l’égalité dans la vie familiale</w:t>
      </w:r>
      <w:r w:rsidR="00744041" w:rsidRPr="003C7AED">
        <w:rPr>
          <w:rFonts w:ascii="Times New Roman" w:hAnsi="Times New Roman" w:cs="Times New Roman"/>
          <w:bCs/>
          <w:sz w:val="28"/>
          <w:szCs w:val="28"/>
        </w:rPr>
        <w:t xml:space="preserve"> lors de la ratifica</w:t>
      </w:r>
      <w:r w:rsidR="00AB23E9">
        <w:rPr>
          <w:rFonts w:ascii="Times New Roman" w:hAnsi="Times New Roman" w:cs="Times New Roman"/>
          <w:bCs/>
          <w:sz w:val="28"/>
          <w:szCs w:val="28"/>
        </w:rPr>
        <w:t>tion des traités internationaux</w:t>
      </w:r>
      <w:r w:rsidR="00B72779" w:rsidRPr="003C7AED">
        <w:rPr>
          <w:rFonts w:ascii="Times New Roman" w:hAnsi="Times New Roman" w:cs="Times New Roman"/>
          <w:bCs/>
          <w:sz w:val="28"/>
          <w:szCs w:val="28"/>
        </w:rPr>
        <w:t>.</w:t>
      </w:r>
    </w:p>
    <w:p w:rsidR="00EA3FFC" w:rsidRPr="003C7AED" w:rsidRDefault="00EA3FFC" w:rsidP="003C7AED">
      <w:pPr>
        <w:pStyle w:val="Paragraphedeliste"/>
        <w:spacing w:line="360" w:lineRule="auto"/>
        <w:jc w:val="both"/>
        <w:rPr>
          <w:rFonts w:ascii="Times New Roman" w:hAnsi="Times New Roman" w:cs="Times New Roman"/>
          <w:bCs/>
          <w:sz w:val="28"/>
          <w:szCs w:val="28"/>
        </w:rPr>
      </w:pPr>
    </w:p>
    <w:p w:rsidR="00EA3FFC" w:rsidRPr="003C7AED" w:rsidRDefault="00EA3FF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Are the principles of non discrimination on the basis of sex/gender and equality between men and women established in the Constitution of your State</w:t>
      </w:r>
      <w:r w:rsidR="009B5E98" w:rsidRPr="003C7AED">
        <w:rPr>
          <w:rFonts w:ascii="Times New Roman" w:hAnsi="Times New Roman" w:cs="Times New Roman"/>
          <w:b/>
          <w:bCs/>
          <w:sz w:val="28"/>
          <w:szCs w:val="28"/>
          <w:lang w:val="en-US"/>
        </w:rPr>
        <w:t>?</w:t>
      </w:r>
    </w:p>
    <w:p w:rsidR="008F579B" w:rsidRPr="003C7AED" w:rsidRDefault="009B5E98"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w:t>
      </w:r>
      <w:proofErr w:type="gramStart"/>
      <w:r w:rsidRPr="003C7AED">
        <w:rPr>
          <w:rFonts w:ascii="Times New Roman" w:hAnsi="Times New Roman" w:cs="Times New Roman"/>
          <w:b/>
          <w:bCs/>
          <w:sz w:val="28"/>
          <w:szCs w:val="28"/>
          <w:lang w:val="en-US"/>
        </w:rPr>
        <w:t xml:space="preserve">( </w:t>
      </w:r>
      <w:r w:rsidR="007C1624" w:rsidRPr="003C7AED">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         no</w:t>
      </w:r>
      <w:r w:rsidR="00A6021C" w:rsidRPr="003C7AED">
        <w:rPr>
          <w:rFonts w:ascii="Times New Roman" w:hAnsi="Times New Roman" w:cs="Times New Roman"/>
          <w:b/>
          <w:bCs/>
          <w:sz w:val="28"/>
          <w:szCs w:val="28"/>
          <w:lang w:val="en-US"/>
        </w:rPr>
        <w:t xml:space="preserve"> </w:t>
      </w:r>
      <w:r w:rsidRPr="003C7AED">
        <w:rPr>
          <w:rFonts w:ascii="Times New Roman" w:hAnsi="Times New Roman" w:cs="Times New Roman"/>
          <w:b/>
          <w:bCs/>
          <w:sz w:val="28"/>
          <w:szCs w:val="28"/>
          <w:lang w:val="en-US"/>
        </w:rPr>
        <w:t>(  )</w:t>
      </w:r>
    </w:p>
    <w:p w:rsidR="008F579B" w:rsidRPr="003C7AED" w:rsidRDefault="009B5E98"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lastRenderedPageBreak/>
        <w:t>If yes, please provide references, describe how they are defined</w:t>
      </w:r>
      <w:r w:rsidR="00A6021C" w:rsidRPr="003C7AED">
        <w:rPr>
          <w:rFonts w:ascii="Times New Roman" w:hAnsi="Times New Roman" w:cs="Times New Roman"/>
          <w:b/>
          <w:bCs/>
          <w:sz w:val="28"/>
          <w:szCs w:val="28"/>
          <w:lang w:val="en-US"/>
        </w:rPr>
        <w:t xml:space="preserve"> </w:t>
      </w:r>
      <w:r w:rsidRPr="003C7AED">
        <w:rPr>
          <w:rFonts w:ascii="Times New Roman" w:hAnsi="Times New Roman" w:cs="Times New Roman"/>
          <w:b/>
          <w:bCs/>
          <w:sz w:val="28"/>
          <w:szCs w:val="28"/>
          <w:lang w:val="en-US"/>
        </w:rPr>
        <w:t>(name the specific articles)</w:t>
      </w:r>
      <w:r w:rsidR="00A6021C" w:rsidRPr="003C7AED">
        <w:rPr>
          <w:rFonts w:ascii="Times New Roman" w:hAnsi="Times New Roman" w:cs="Times New Roman"/>
          <w:b/>
          <w:bCs/>
          <w:sz w:val="28"/>
          <w:szCs w:val="28"/>
          <w:lang w:val="en-US"/>
        </w:rPr>
        <w:t xml:space="preserve"> and whether they cover family and cultural life.</w:t>
      </w:r>
      <w:r w:rsidR="008F579B" w:rsidRPr="003C7AED">
        <w:rPr>
          <w:rFonts w:ascii="Times New Roman" w:hAnsi="Times New Roman" w:cs="Times New Roman"/>
          <w:b/>
          <w:bCs/>
          <w:sz w:val="28"/>
          <w:szCs w:val="28"/>
          <w:lang w:val="en-US"/>
        </w:rPr>
        <w:t xml:space="preserve"> </w:t>
      </w:r>
    </w:p>
    <w:p w:rsidR="008F579B" w:rsidRPr="003C7AED" w:rsidRDefault="008F579B"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Oui les principes de non discrimination basée sur le sexe/genre et l’égalité entre les hommes et les femmes sont établis dans la Constitution Burkinabè adopté</w:t>
      </w:r>
      <w:r w:rsidR="00EC27F2" w:rsidRPr="003C7AED">
        <w:rPr>
          <w:rFonts w:ascii="Times New Roman" w:hAnsi="Times New Roman" w:cs="Times New Roman"/>
          <w:bCs/>
          <w:sz w:val="28"/>
          <w:szCs w:val="28"/>
        </w:rPr>
        <w:t>e</w:t>
      </w:r>
      <w:r w:rsidRPr="003C7AED">
        <w:rPr>
          <w:rFonts w:ascii="Times New Roman" w:hAnsi="Times New Roman" w:cs="Times New Roman"/>
          <w:bCs/>
          <w:sz w:val="28"/>
          <w:szCs w:val="28"/>
        </w:rPr>
        <w:t xml:space="preserve"> par referendum le 2 juin 1991.En effet, son </w:t>
      </w:r>
      <w:r w:rsidRPr="003C7AED">
        <w:rPr>
          <w:rFonts w:ascii="Times New Roman" w:hAnsi="Times New Roman" w:cs="Times New Roman"/>
          <w:b/>
          <w:bCs/>
          <w:sz w:val="28"/>
          <w:szCs w:val="28"/>
        </w:rPr>
        <w:t>article</w:t>
      </w:r>
      <w:r w:rsidRPr="003C7AED">
        <w:rPr>
          <w:rFonts w:ascii="Times New Roman" w:eastAsia="Times New Roman" w:hAnsi="Times New Roman" w:cs="Times New Roman"/>
          <w:b/>
          <w:bCs/>
          <w:sz w:val="28"/>
          <w:szCs w:val="28"/>
        </w:rPr>
        <w:t xml:space="preserve"> 1</w:t>
      </w:r>
      <w:r w:rsidRPr="003C7AED">
        <w:rPr>
          <w:rFonts w:ascii="Times New Roman" w:eastAsia="Times New Roman" w:hAnsi="Times New Roman" w:cs="Times New Roman"/>
          <w:b/>
          <w:bCs/>
          <w:sz w:val="28"/>
          <w:szCs w:val="28"/>
          <w:vertAlign w:val="superscript"/>
        </w:rPr>
        <w:t>er</w:t>
      </w:r>
      <w:r w:rsidRPr="003C7AED">
        <w:rPr>
          <w:rFonts w:ascii="Times New Roman" w:eastAsia="Times New Roman" w:hAnsi="Times New Roman" w:cs="Times New Roman"/>
          <w:b/>
          <w:bCs/>
          <w:sz w:val="28"/>
          <w:szCs w:val="28"/>
        </w:rPr>
        <w:t xml:space="preserve"> </w:t>
      </w:r>
      <w:r w:rsidR="00296102" w:rsidRPr="003C7AED">
        <w:rPr>
          <w:rFonts w:ascii="Times New Roman" w:eastAsia="Times New Roman" w:hAnsi="Times New Roman" w:cs="Times New Roman"/>
          <w:bCs/>
          <w:sz w:val="28"/>
          <w:szCs w:val="28"/>
        </w:rPr>
        <w:t>précise que</w:t>
      </w:r>
      <w:r w:rsidRPr="003C7AED">
        <w:rPr>
          <w:rFonts w:ascii="Times New Roman" w:eastAsia="Times New Roman" w:hAnsi="Times New Roman" w:cs="Times New Roman"/>
          <w:bCs/>
          <w:sz w:val="28"/>
          <w:szCs w:val="28"/>
        </w:rPr>
        <w:t> : </w:t>
      </w:r>
      <w:r w:rsidRPr="003C7AED">
        <w:rPr>
          <w:rFonts w:ascii="Times New Roman" w:eastAsia="Times New Roman" w:hAnsi="Times New Roman" w:cs="Times New Roman"/>
          <w:bCs/>
          <w:i/>
          <w:sz w:val="28"/>
          <w:szCs w:val="28"/>
        </w:rPr>
        <w:t>« </w:t>
      </w:r>
      <w:r w:rsidRPr="003C7AED">
        <w:rPr>
          <w:rFonts w:ascii="Times New Roman" w:eastAsia="Times New Roman" w:hAnsi="Times New Roman" w:cs="Times New Roman"/>
          <w:i/>
          <w:sz w:val="28"/>
          <w:szCs w:val="28"/>
        </w:rPr>
        <w:t>Tous les Burkin</w:t>
      </w:r>
      <w:r w:rsidR="00734C8B" w:rsidRPr="003C7AED">
        <w:rPr>
          <w:rFonts w:ascii="Times New Roman" w:eastAsia="Times New Roman" w:hAnsi="Times New Roman" w:cs="Times New Roman"/>
          <w:i/>
          <w:sz w:val="28"/>
          <w:szCs w:val="28"/>
        </w:rPr>
        <w:t>abè naissent libres et égaux en</w:t>
      </w:r>
      <w:r w:rsidR="00EC27F2" w:rsidRPr="003C7AED">
        <w:rPr>
          <w:rFonts w:ascii="Times New Roman" w:eastAsia="Times New Roman" w:hAnsi="Times New Roman" w:cs="Times New Roman"/>
          <w:i/>
          <w:sz w:val="28"/>
          <w:szCs w:val="28"/>
        </w:rPr>
        <w:t xml:space="preserve"> </w:t>
      </w:r>
      <w:r w:rsidR="00734C8B" w:rsidRPr="003C7AED">
        <w:rPr>
          <w:rFonts w:ascii="Times New Roman" w:eastAsia="Times New Roman" w:hAnsi="Times New Roman" w:cs="Times New Roman"/>
          <w:i/>
          <w:sz w:val="28"/>
          <w:szCs w:val="28"/>
        </w:rPr>
        <w:t xml:space="preserve">droits. </w:t>
      </w:r>
      <w:r w:rsidRPr="003C7AED">
        <w:rPr>
          <w:rFonts w:ascii="Times New Roman" w:eastAsia="Times New Roman" w:hAnsi="Times New Roman" w:cs="Times New Roman"/>
          <w:i/>
          <w:sz w:val="28"/>
          <w:szCs w:val="28"/>
        </w:rPr>
        <w:br/>
        <w:t xml:space="preserve">Tous ont une égale vocation à jouir de tous les droits et de toutes les libertés garantis </w:t>
      </w:r>
      <w:r w:rsidR="00734C8B" w:rsidRPr="003C7AED">
        <w:rPr>
          <w:rFonts w:ascii="Times New Roman" w:eastAsia="Times New Roman" w:hAnsi="Times New Roman" w:cs="Times New Roman"/>
          <w:i/>
          <w:sz w:val="28"/>
          <w:szCs w:val="28"/>
        </w:rPr>
        <w:t xml:space="preserve">par la présente Constitution. </w:t>
      </w:r>
      <w:r w:rsidR="00734C8B" w:rsidRPr="003C7AED">
        <w:rPr>
          <w:rFonts w:ascii="Times New Roman" w:eastAsia="Times New Roman" w:hAnsi="Times New Roman" w:cs="Times New Roman"/>
          <w:i/>
          <w:sz w:val="28"/>
          <w:szCs w:val="28"/>
        </w:rPr>
        <w:br/>
      </w:r>
      <w:r w:rsidRPr="003C7AED">
        <w:rPr>
          <w:rFonts w:ascii="Times New Roman" w:eastAsia="Times New Roman" w:hAnsi="Times New Roman" w:cs="Times New Roman"/>
          <w:i/>
          <w:sz w:val="28"/>
          <w:szCs w:val="28"/>
        </w:rPr>
        <w:t>Les discriminations de toutes sortes, notamment celles fondées sur la race, l'ethnie, la région, la couleur, le sexe, la langue, la religion, la caste, les opinions politiques, la fortune et la naissance, sont prohibées. »</w:t>
      </w:r>
      <w:r w:rsidRPr="003C7AED">
        <w:rPr>
          <w:rFonts w:ascii="Times New Roman" w:eastAsia="Times New Roman" w:hAnsi="Times New Roman" w:cs="Times New Roman"/>
          <w:b/>
          <w:bCs/>
          <w:i/>
          <w:sz w:val="28"/>
          <w:szCs w:val="28"/>
        </w:rPr>
        <w:t xml:space="preserve"> </w:t>
      </w:r>
    </w:p>
    <w:p w:rsidR="008F579B" w:rsidRPr="003C7AED" w:rsidRDefault="00C169AB" w:rsidP="003C7AED">
      <w:pPr>
        <w:spacing w:before="100" w:beforeAutospacing="1" w:after="100" w:afterAutospacing="1" w:line="360" w:lineRule="auto"/>
        <w:jc w:val="both"/>
        <w:rPr>
          <w:rFonts w:ascii="Times New Roman" w:eastAsia="Times New Roman" w:hAnsi="Times New Roman" w:cs="Times New Roman"/>
          <w:bCs/>
          <w:sz w:val="28"/>
          <w:szCs w:val="28"/>
        </w:rPr>
      </w:pPr>
      <w:r w:rsidRPr="003C7AED">
        <w:rPr>
          <w:rFonts w:ascii="Times New Roman" w:eastAsia="Times New Roman" w:hAnsi="Times New Roman" w:cs="Times New Roman"/>
          <w:bCs/>
          <w:sz w:val="28"/>
          <w:szCs w:val="28"/>
        </w:rPr>
        <w:t>Aussi, la Convention</w:t>
      </w:r>
      <w:r w:rsidR="00296102" w:rsidRPr="003C7AED">
        <w:rPr>
          <w:rFonts w:ascii="Times New Roman" w:eastAsia="Times New Roman" w:hAnsi="Times New Roman" w:cs="Times New Roman"/>
          <w:bCs/>
          <w:sz w:val="28"/>
          <w:szCs w:val="28"/>
        </w:rPr>
        <w:t xml:space="preserve"> s</w:t>
      </w:r>
      <w:r w:rsidR="00EC27F2" w:rsidRPr="003C7AED">
        <w:rPr>
          <w:rFonts w:ascii="Times New Roman" w:eastAsia="Times New Roman" w:hAnsi="Times New Roman" w:cs="Times New Roman"/>
          <w:bCs/>
          <w:sz w:val="28"/>
          <w:szCs w:val="28"/>
        </w:rPr>
        <w:t>ur l’Elimination de toutes les f</w:t>
      </w:r>
      <w:r w:rsidR="00296102" w:rsidRPr="003C7AED">
        <w:rPr>
          <w:rFonts w:ascii="Times New Roman" w:eastAsia="Times New Roman" w:hAnsi="Times New Roman" w:cs="Times New Roman"/>
          <w:bCs/>
          <w:sz w:val="28"/>
          <w:szCs w:val="28"/>
        </w:rPr>
        <w:t>ormes de Discrimination à l’Egard des Femmes (CEDEF)</w:t>
      </w:r>
      <w:r w:rsidR="00273503" w:rsidRPr="003C7AED">
        <w:rPr>
          <w:rFonts w:ascii="Times New Roman" w:eastAsia="Times New Roman" w:hAnsi="Times New Roman" w:cs="Times New Roman"/>
          <w:bCs/>
          <w:sz w:val="28"/>
          <w:szCs w:val="28"/>
        </w:rPr>
        <w:t xml:space="preserve"> ratifiée par le Burkina Faso en </w:t>
      </w:r>
      <w:r w:rsidR="00493FAB" w:rsidRPr="003C7AED">
        <w:rPr>
          <w:rFonts w:ascii="Times New Roman" w:eastAsia="Times New Roman" w:hAnsi="Times New Roman" w:cs="Times New Roman"/>
          <w:bCs/>
          <w:sz w:val="28"/>
          <w:szCs w:val="28"/>
        </w:rPr>
        <w:t>1984</w:t>
      </w:r>
      <w:r w:rsidR="00296102" w:rsidRPr="003C7AED">
        <w:rPr>
          <w:rFonts w:ascii="Times New Roman" w:eastAsia="Times New Roman" w:hAnsi="Times New Roman" w:cs="Times New Roman"/>
          <w:bCs/>
          <w:sz w:val="28"/>
          <w:szCs w:val="28"/>
        </w:rPr>
        <w:t xml:space="preserve"> en s</w:t>
      </w:r>
      <w:r w:rsidRPr="003C7AED">
        <w:rPr>
          <w:rFonts w:ascii="Times New Roman" w:eastAsia="Times New Roman" w:hAnsi="Times New Roman" w:cs="Times New Roman"/>
          <w:bCs/>
          <w:sz w:val="28"/>
          <w:szCs w:val="28"/>
        </w:rPr>
        <w:t xml:space="preserve">es articles </w:t>
      </w:r>
      <w:r w:rsidRPr="003C7AED">
        <w:rPr>
          <w:rFonts w:ascii="Times New Roman" w:eastAsia="Times New Roman" w:hAnsi="Times New Roman" w:cs="Times New Roman"/>
          <w:b/>
          <w:bCs/>
          <w:sz w:val="28"/>
          <w:szCs w:val="28"/>
        </w:rPr>
        <w:t>1, 2, 3, 4, 5</w:t>
      </w:r>
      <w:r w:rsidRPr="003C7AED">
        <w:rPr>
          <w:rFonts w:ascii="Times New Roman" w:eastAsia="Times New Roman" w:hAnsi="Times New Roman" w:cs="Times New Roman"/>
          <w:bCs/>
          <w:sz w:val="28"/>
          <w:szCs w:val="28"/>
        </w:rPr>
        <w:t xml:space="preserve"> et </w:t>
      </w:r>
      <w:r w:rsidRPr="003C7AED">
        <w:rPr>
          <w:rFonts w:ascii="Times New Roman" w:eastAsia="Times New Roman" w:hAnsi="Times New Roman" w:cs="Times New Roman"/>
          <w:b/>
          <w:bCs/>
          <w:sz w:val="28"/>
          <w:szCs w:val="28"/>
        </w:rPr>
        <w:t>15</w:t>
      </w:r>
      <w:r w:rsidRPr="003C7AED">
        <w:rPr>
          <w:rFonts w:ascii="Times New Roman" w:eastAsia="Times New Roman" w:hAnsi="Times New Roman" w:cs="Times New Roman"/>
          <w:bCs/>
          <w:sz w:val="28"/>
          <w:szCs w:val="28"/>
        </w:rPr>
        <w:t xml:space="preserve"> garantit l’égalité entre</w:t>
      </w:r>
      <w:r w:rsidR="00493FAB" w:rsidRPr="003C7AED">
        <w:rPr>
          <w:rFonts w:ascii="Times New Roman" w:eastAsia="Times New Roman" w:hAnsi="Times New Roman" w:cs="Times New Roman"/>
          <w:bCs/>
          <w:sz w:val="28"/>
          <w:szCs w:val="28"/>
        </w:rPr>
        <w:t xml:space="preserve"> homme et f</w:t>
      </w:r>
      <w:r w:rsidRPr="003C7AED">
        <w:rPr>
          <w:rFonts w:ascii="Times New Roman" w:eastAsia="Times New Roman" w:hAnsi="Times New Roman" w:cs="Times New Roman"/>
          <w:bCs/>
          <w:sz w:val="28"/>
          <w:szCs w:val="28"/>
        </w:rPr>
        <w:t>emme.</w:t>
      </w:r>
    </w:p>
    <w:p w:rsidR="008F579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b/>
          <w:bCs/>
          <w:sz w:val="28"/>
          <w:szCs w:val="28"/>
        </w:rPr>
      </w:pPr>
      <w:r w:rsidRPr="003C7AED">
        <w:rPr>
          <w:rFonts w:ascii="Times New Roman" w:eastAsia="Times New Roman" w:hAnsi="Times New Roman" w:cs="Times New Roman"/>
          <w:b/>
          <w:bCs/>
          <w:sz w:val="28"/>
          <w:szCs w:val="28"/>
        </w:rPr>
        <w:t>Art</w:t>
      </w:r>
      <w:r w:rsidR="00493FAB" w:rsidRPr="003C7AED">
        <w:rPr>
          <w:rFonts w:ascii="Times New Roman" w:eastAsia="Times New Roman" w:hAnsi="Times New Roman" w:cs="Times New Roman"/>
          <w:b/>
          <w:bCs/>
          <w:sz w:val="28"/>
          <w:szCs w:val="28"/>
        </w:rPr>
        <w:t>icle</w:t>
      </w:r>
      <w:r w:rsidRPr="003C7AED">
        <w:rPr>
          <w:rFonts w:ascii="Times New Roman" w:eastAsia="Times New Roman" w:hAnsi="Times New Roman" w:cs="Times New Roman"/>
          <w:b/>
          <w:bCs/>
          <w:sz w:val="28"/>
          <w:szCs w:val="28"/>
        </w:rPr>
        <w:t>.1</w:t>
      </w:r>
      <w:r w:rsidRPr="003C7AED">
        <w:rPr>
          <w:rFonts w:ascii="Times New Roman" w:eastAsia="Times New Roman" w:hAnsi="Times New Roman" w:cs="Times New Roman"/>
          <w:b/>
          <w:bCs/>
          <w:sz w:val="28"/>
          <w:szCs w:val="28"/>
          <w:vertAlign w:val="superscript"/>
        </w:rPr>
        <w:t>er</w:t>
      </w:r>
    </w:p>
    <w:p w:rsidR="002E3452" w:rsidRPr="003C7AED" w:rsidRDefault="008F579B" w:rsidP="003C7AED">
      <w:pPr>
        <w:spacing w:before="100" w:beforeAutospacing="1" w:after="100" w:afterAutospacing="1" w:line="360" w:lineRule="auto"/>
        <w:ind w:left="720"/>
        <w:jc w:val="both"/>
        <w:rPr>
          <w:rFonts w:ascii="Times New Roman" w:eastAsia="Times New Roman" w:hAnsi="Times New Roman" w:cs="Times New Roman"/>
          <w:sz w:val="28"/>
          <w:szCs w:val="28"/>
        </w:rPr>
      </w:pPr>
      <w:r w:rsidRPr="003C7AED">
        <w:rPr>
          <w:rFonts w:ascii="Times New Roman" w:eastAsia="Times New Roman" w:hAnsi="Times New Roman" w:cs="Times New Roman"/>
          <w:i/>
          <w:sz w:val="28"/>
          <w:szCs w:val="28"/>
        </w:rPr>
        <w:t>Aux fins de la présente Convention, l’expression "discrimination à l’égard des femmes"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r w:rsidRPr="003C7AED">
        <w:rPr>
          <w:rFonts w:ascii="Times New Roman" w:eastAsia="Times New Roman" w:hAnsi="Times New Roman" w:cs="Times New Roman"/>
          <w:sz w:val="28"/>
          <w:szCs w:val="28"/>
        </w:rPr>
        <w:t>.</w:t>
      </w:r>
    </w:p>
    <w:p w:rsidR="008F579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b/>
          <w:bCs/>
          <w:sz w:val="28"/>
          <w:szCs w:val="28"/>
        </w:rPr>
      </w:pPr>
      <w:r w:rsidRPr="003C7AED">
        <w:rPr>
          <w:rFonts w:ascii="Times New Roman" w:eastAsia="Times New Roman" w:hAnsi="Times New Roman" w:cs="Times New Roman"/>
          <w:b/>
          <w:bCs/>
          <w:sz w:val="28"/>
          <w:szCs w:val="28"/>
        </w:rPr>
        <w:t>Art</w:t>
      </w:r>
      <w:r w:rsidR="00FD1A15" w:rsidRPr="003C7AED">
        <w:rPr>
          <w:rFonts w:ascii="Times New Roman" w:eastAsia="Times New Roman" w:hAnsi="Times New Roman" w:cs="Times New Roman"/>
          <w:b/>
          <w:bCs/>
          <w:sz w:val="28"/>
          <w:szCs w:val="28"/>
        </w:rPr>
        <w:t>icle</w:t>
      </w:r>
      <w:r w:rsidRPr="003C7AED">
        <w:rPr>
          <w:rFonts w:ascii="Times New Roman" w:eastAsia="Times New Roman" w:hAnsi="Times New Roman" w:cs="Times New Roman"/>
          <w:b/>
          <w:bCs/>
          <w:sz w:val="28"/>
          <w:szCs w:val="28"/>
        </w:rPr>
        <w:t>.</w:t>
      </w:r>
      <w:r w:rsidR="008F579B" w:rsidRPr="003C7AED">
        <w:rPr>
          <w:rFonts w:ascii="Times New Roman" w:eastAsia="Times New Roman" w:hAnsi="Times New Roman" w:cs="Times New Roman"/>
          <w:b/>
          <w:bCs/>
          <w:sz w:val="28"/>
          <w:szCs w:val="28"/>
        </w:rPr>
        <w:t>2</w:t>
      </w:r>
    </w:p>
    <w:p w:rsidR="008F579B" w:rsidRPr="003C7AED" w:rsidRDefault="008F579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 xml:space="preserve">Les Etats parties condamnent la discrimination à l’égard des femmes sous toutes ses formes, conviennent de poursuivre par tous les moyens appropriés </w:t>
      </w:r>
      <w:r w:rsidRPr="003C7AED">
        <w:rPr>
          <w:rFonts w:ascii="Times New Roman" w:eastAsia="Times New Roman" w:hAnsi="Times New Roman" w:cs="Times New Roman"/>
          <w:i/>
          <w:sz w:val="28"/>
          <w:szCs w:val="28"/>
        </w:rPr>
        <w:lastRenderedPageBreak/>
        <w:t>et sans retard une politique tendant à éliminer la discrimination à l’égard des femmes et, à cette fin, s'engagent à :</w:t>
      </w:r>
    </w:p>
    <w:p w:rsidR="008F579B" w:rsidRPr="003C7AED" w:rsidRDefault="0063577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a) i</w:t>
      </w:r>
      <w:r w:rsidR="008F579B" w:rsidRPr="003C7AED">
        <w:rPr>
          <w:rFonts w:ascii="Times New Roman" w:eastAsia="Times New Roman" w:hAnsi="Times New Roman" w:cs="Times New Roman"/>
          <w:i/>
          <w:sz w:val="28"/>
          <w:szCs w:val="28"/>
        </w:rPr>
        <w:t>nscrire dans leur constitution nationale ou toute autre disposition législative appropriée le principe de l’égalité des hommes et des femmes, si ce n'est déjà fait, et à assurer par voie de législation ou par d'autres moyens appropriés, l’application effective dudit principe;</w:t>
      </w:r>
    </w:p>
    <w:p w:rsidR="008F579B" w:rsidRPr="003C7AED" w:rsidRDefault="0063577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b) a</w:t>
      </w:r>
      <w:r w:rsidR="008F579B" w:rsidRPr="003C7AED">
        <w:rPr>
          <w:rFonts w:ascii="Times New Roman" w:eastAsia="Times New Roman" w:hAnsi="Times New Roman" w:cs="Times New Roman"/>
          <w:i/>
          <w:sz w:val="28"/>
          <w:szCs w:val="28"/>
        </w:rPr>
        <w:t>dopter des mesures législatives et d’autres mesures appropriées assorties, y compris des sanctions en cas de besoin, interdisant toute discrimination à l’égard des femmes;</w:t>
      </w:r>
    </w:p>
    <w:p w:rsidR="008F579B" w:rsidRPr="003C7AED" w:rsidRDefault="0063577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c) i</w:t>
      </w:r>
      <w:r w:rsidR="008F579B" w:rsidRPr="003C7AED">
        <w:rPr>
          <w:rFonts w:ascii="Times New Roman" w:eastAsia="Times New Roman" w:hAnsi="Times New Roman" w:cs="Times New Roman"/>
          <w:i/>
          <w:sz w:val="28"/>
          <w:szCs w:val="28"/>
        </w:rPr>
        <w:t>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8F579B" w:rsidRPr="003C7AED" w:rsidRDefault="0063577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d) s</w:t>
      </w:r>
      <w:r w:rsidR="008F579B" w:rsidRPr="003C7AED">
        <w:rPr>
          <w:rFonts w:ascii="Times New Roman" w:eastAsia="Times New Roman" w:hAnsi="Times New Roman" w:cs="Times New Roman"/>
          <w:i/>
          <w:sz w:val="28"/>
          <w:szCs w:val="28"/>
        </w:rPr>
        <w:t>'abstenir de tout acte ou pratique discriminatoire à l’égard des femmes et</w:t>
      </w:r>
      <w:r w:rsidR="00734C8B" w:rsidRPr="003C7AED">
        <w:rPr>
          <w:rFonts w:ascii="Times New Roman" w:eastAsia="Times New Roman" w:hAnsi="Times New Roman" w:cs="Times New Roman"/>
          <w:i/>
          <w:sz w:val="28"/>
          <w:szCs w:val="28"/>
        </w:rPr>
        <w:t xml:space="preserve"> </w:t>
      </w:r>
      <w:r w:rsidR="008F579B" w:rsidRPr="003C7AED">
        <w:rPr>
          <w:rFonts w:ascii="Times New Roman" w:eastAsia="Times New Roman" w:hAnsi="Times New Roman" w:cs="Times New Roman"/>
          <w:i/>
          <w:sz w:val="28"/>
          <w:szCs w:val="28"/>
        </w:rPr>
        <w:t>faire en sorte que les autorités publiques et les institutions publiques se conforment</w:t>
      </w:r>
      <w:r w:rsidR="00734C8B" w:rsidRPr="003C7AED">
        <w:rPr>
          <w:rFonts w:ascii="Times New Roman" w:eastAsia="Times New Roman" w:hAnsi="Times New Roman" w:cs="Times New Roman"/>
          <w:i/>
          <w:sz w:val="28"/>
          <w:szCs w:val="28"/>
        </w:rPr>
        <w:t xml:space="preserve"> </w:t>
      </w:r>
      <w:r w:rsidR="008F579B" w:rsidRPr="003C7AED">
        <w:rPr>
          <w:rFonts w:ascii="Times New Roman" w:eastAsia="Times New Roman" w:hAnsi="Times New Roman" w:cs="Times New Roman"/>
          <w:i/>
          <w:sz w:val="28"/>
          <w:szCs w:val="28"/>
        </w:rPr>
        <w:t>à cette obligation;</w:t>
      </w:r>
    </w:p>
    <w:p w:rsidR="008F579B" w:rsidRPr="003C7AED" w:rsidRDefault="0063577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e) p</w:t>
      </w:r>
      <w:r w:rsidR="008F579B" w:rsidRPr="003C7AED">
        <w:rPr>
          <w:rFonts w:ascii="Times New Roman" w:eastAsia="Times New Roman" w:hAnsi="Times New Roman" w:cs="Times New Roman"/>
          <w:i/>
          <w:sz w:val="28"/>
          <w:szCs w:val="28"/>
        </w:rPr>
        <w:t xml:space="preserve">rendre toutes </w:t>
      </w:r>
      <w:r w:rsidR="001006A8" w:rsidRPr="003C7AED">
        <w:rPr>
          <w:rFonts w:ascii="Times New Roman" w:eastAsia="Times New Roman" w:hAnsi="Times New Roman" w:cs="Times New Roman"/>
          <w:i/>
          <w:sz w:val="28"/>
          <w:szCs w:val="28"/>
        </w:rPr>
        <w:t xml:space="preserve">les </w:t>
      </w:r>
      <w:r w:rsidR="008F579B" w:rsidRPr="003C7AED">
        <w:rPr>
          <w:rFonts w:ascii="Times New Roman" w:eastAsia="Times New Roman" w:hAnsi="Times New Roman" w:cs="Times New Roman"/>
          <w:i/>
          <w:sz w:val="28"/>
          <w:szCs w:val="28"/>
        </w:rPr>
        <w:t>mesures appropriées pour éliminer la discrimination pratiquée à l’égard des femmes par une personne, une organisation ou une entreprise quelconque;</w:t>
      </w:r>
    </w:p>
    <w:p w:rsidR="008F579B" w:rsidRPr="003C7AED" w:rsidRDefault="0063577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f) p</w:t>
      </w:r>
      <w:r w:rsidR="008F579B" w:rsidRPr="003C7AED">
        <w:rPr>
          <w:rFonts w:ascii="Times New Roman" w:eastAsia="Times New Roman" w:hAnsi="Times New Roman" w:cs="Times New Roman"/>
          <w:i/>
          <w:sz w:val="28"/>
          <w:szCs w:val="28"/>
        </w:rPr>
        <w:t>rendre toutes les mesures appropriées, y compris des dispositions législatives, pour modifier ou abroger toute loi, disposition réglementaire, coutume ou pratique qui constitue une discrimination à l’égard des femmes;</w:t>
      </w:r>
    </w:p>
    <w:p w:rsidR="008F579B" w:rsidRPr="003C7AED" w:rsidRDefault="0063577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g) a</w:t>
      </w:r>
      <w:r w:rsidR="008F579B" w:rsidRPr="003C7AED">
        <w:rPr>
          <w:rFonts w:ascii="Times New Roman" w:eastAsia="Times New Roman" w:hAnsi="Times New Roman" w:cs="Times New Roman"/>
          <w:i/>
          <w:sz w:val="28"/>
          <w:szCs w:val="28"/>
        </w:rPr>
        <w:t>broger toutes les dispositions pénales qui constituent une discrimination à l’égard des femmes.</w:t>
      </w:r>
    </w:p>
    <w:p w:rsidR="008F579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b/>
          <w:bCs/>
          <w:sz w:val="28"/>
          <w:szCs w:val="28"/>
        </w:rPr>
      </w:pPr>
      <w:r w:rsidRPr="003C7AED">
        <w:rPr>
          <w:rFonts w:ascii="Times New Roman" w:eastAsia="Times New Roman" w:hAnsi="Times New Roman" w:cs="Times New Roman"/>
          <w:b/>
          <w:bCs/>
          <w:sz w:val="28"/>
          <w:szCs w:val="28"/>
        </w:rPr>
        <w:lastRenderedPageBreak/>
        <w:t>Art</w:t>
      </w:r>
      <w:r w:rsidR="0063577B" w:rsidRPr="003C7AED">
        <w:rPr>
          <w:rFonts w:ascii="Times New Roman" w:eastAsia="Times New Roman" w:hAnsi="Times New Roman" w:cs="Times New Roman"/>
          <w:b/>
          <w:bCs/>
          <w:sz w:val="28"/>
          <w:szCs w:val="28"/>
        </w:rPr>
        <w:t>icle</w:t>
      </w:r>
      <w:r w:rsidRPr="003C7AED">
        <w:rPr>
          <w:rFonts w:ascii="Times New Roman" w:eastAsia="Times New Roman" w:hAnsi="Times New Roman" w:cs="Times New Roman"/>
          <w:b/>
          <w:bCs/>
          <w:sz w:val="28"/>
          <w:szCs w:val="28"/>
        </w:rPr>
        <w:t>.</w:t>
      </w:r>
      <w:r w:rsidR="008F579B" w:rsidRPr="003C7AED">
        <w:rPr>
          <w:rFonts w:ascii="Times New Roman" w:eastAsia="Times New Roman" w:hAnsi="Times New Roman" w:cs="Times New Roman"/>
          <w:b/>
          <w:bCs/>
          <w:sz w:val="28"/>
          <w:szCs w:val="28"/>
        </w:rPr>
        <w:t>3</w:t>
      </w:r>
    </w:p>
    <w:p w:rsidR="008F579B" w:rsidRPr="003C7AED" w:rsidRDefault="008F579B" w:rsidP="003C7AED">
      <w:pPr>
        <w:spacing w:before="100" w:beforeAutospacing="1" w:after="100" w:afterAutospacing="1" w:line="360" w:lineRule="auto"/>
        <w:ind w:left="720"/>
        <w:jc w:val="both"/>
        <w:rPr>
          <w:rFonts w:ascii="Times New Roman" w:eastAsia="Times New Roman" w:hAnsi="Times New Roman" w:cs="Times New Roman"/>
          <w:sz w:val="28"/>
          <w:szCs w:val="28"/>
        </w:rPr>
      </w:pPr>
      <w:r w:rsidRPr="003C7AED">
        <w:rPr>
          <w:rFonts w:ascii="Times New Roman" w:eastAsia="Times New Roman" w:hAnsi="Times New Roman" w:cs="Times New Roman"/>
          <w:i/>
          <w:sz w:val="28"/>
          <w:szCs w:val="28"/>
        </w:rPr>
        <w:t>Les Etats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r w:rsidRPr="003C7AED">
        <w:rPr>
          <w:rFonts w:ascii="Times New Roman" w:eastAsia="Times New Roman" w:hAnsi="Times New Roman" w:cs="Times New Roman"/>
          <w:sz w:val="28"/>
          <w:szCs w:val="28"/>
        </w:rPr>
        <w:t>.</w:t>
      </w:r>
    </w:p>
    <w:p w:rsidR="008F579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b/>
          <w:bCs/>
          <w:sz w:val="28"/>
          <w:szCs w:val="28"/>
        </w:rPr>
      </w:pPr>
      <w:r w:rsidRPr="003C7AED">
        <w:rPr>
          <w:rFonts w:ascii="Times New Roman" w:eastAsia="Times New Roman" w:hAnsi="Times New Roman" w:cs="Times New Roman"/>
          <w:b/>
          <w:bCs/>
          <w:sz w:val="28"/>
          <w:szCs w:val="28"/>
        </w:rPr>
        <w:t>Art</w:t>
      </w:r>
      <w:r w:rsidR="001006A8" w:rsidRPr="003C7AED">
        <w:rPr>
          <w:rFonts w:ascii="Times New Roman" w:eastAsia="Times New Roman" w:hAnsi="Times New Roman" w:cs="Times New Roman"/>
          <w:b/>
          <w:bCs/>
          <w:sz w:val="28"/>
          <w:szCs w:val="28"/>
        </w:rPr>
        <w:t>icle</w:t>
      </w:r>
      <w:r w:rsidRPr="003C7AED">
        <w:rPr>
          <w:rFonts w:ascii="Times New Roman" w:eastAsia="Times New Roman" w:hAnsi="Times New Roman" w:cs="Times New Roman"/>
          <w:b/>
          <w:bCs/>
          <w:sz w:val="28"/>
          <w:szCs w:val="28"/>
        </w:rPr>
        <w:t>.</w:t>
      </w:r>
      <w:r w:rsidR="008F579B" w:rsidRPr="003C7AED">
        <w:rPr>
          <w:rFonts w:ascii="Times New Roman" w:eastAsia="Times New Roman" w:hAnsi="Times New Roman" w:cs="Times New Roman"/>
          <w:b/>
          <w:bCs/>
          <w:sz w:val="28"/>
          <w:szCs w:val="28"/>
        </w:rPr>
        <w:t>4</w:t>
      </w:r>
    </w:p>
    <w:p w:rsidR="008F579B" w:rsidRPr="003C7AED" w:rsidRDefault="008F579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1. L’adoption par les Etats parties de mesures temporaires spéciale visant à accélérer l’instauration d'une égalité de fait entre les hommes et les femmes n'est pas considéré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1006A8" w:rsidRPr="003C7AED" w:rsidRDefault="008F579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2. L’adoption par les Etats parties de mesures spéciales, y compris de mesures prévues dans la présente Convention, qui visent à protéger la maternité n'est pas considérée comme un acte discriminatoire.</w:t>
      </w:r>
    </w:p>
    <w:p w:rsidR="008F579B" w:rsidRPr="003C7AED" w:rsidRDefault="008F579B" w:rsidP="003C7AED">
      <w:pPr>
        <w:spacing w:before="100" w:beforeAutospacing="1" w:after="100" w:afterAutospacing="1" w:line="360" w:lineRule="auto"/>
        <w:ind w:left="720"/>
        <w:jc w:val="both"/>
        <w:rPr>
          <w:rFonts w:ascii="Times New Roman" w:eastAsia="Times New Roman" w:hAnsi="Times New Roman" w:cs="Times New Roman"/>
          <w:b/>
          <w:bCs/>
          <w:sz w:val="28"/>
          <w:szCs w:val="28"/>
        </w:rPr>
      </w:pPr>
      <w:r w:rsidRPr="003C7AED">
        <w:rPr>
          <w:rFonts w:ascii="Times New Roman" w:eastAsia="Times New Roman" w:hAnsi="Times New Roman" w:cs="Times New Roman"/>
          <w:b/>
          <w:bCs/>
          <w:sz w:val="28"/>
          <w:szCs w:val="28"/>
        </w:rPr>
        <w:t>A</w:t>
      </w:r>
      <w:r w:rsidR="00C169AB" w:rsidRPr="003C7AED">
        <w:rPr>
          <w:rFonts w:ascii="Times New Roman" w:eastAsia="Times New Roman" w:hAnsi="Times New Roman" w:cs="Times New Roman"/>
          <w:b/>
          <w:bCs/>
          <w:sz w:val="28"/>
          <w:szCs w:val="28"/>
        </w:rPr>
        <w:t>rt</w:t>
      </w:r>
      <w:r w:rsidR="001006A8" w:rsidRPr="003C7AED">
        <w:rPr>
          <w:rFonts w:ascii="Times New Roman" w:eastAsia="Times New Roman" w:hAnsi="Times New Roman" w:cs="Times New Roman"/>
          <w:b/>
          <w:bCs/>
          <w:sz w:val="28"/>
          <w:szCs w:val="28"/>
        </w:rPr>
        <w:t>icle</w:t>
      </w:r>
      <w:r w:rsidR="00C169AB" w:rsidRPr="003C7AED">
        <w:rPr>
          <w:rFonts w:ascii="Times New Roman" w:eastAsia="Times New Roman" w:hAnsi="Times New Roman" w:cs="Times New Roman"/>
          <w:b/>
          <w:bCs/>
          <w:sz w:val="28"/>
          <w:szCs w:val="28"/>
        </w:rPr>
        <w:t>.</w:t>
      </w:r>
      <w:r w:rsidRPr="003C7AED">
        <w:rPr>
          <w:rFonts w:ascii="Times New Roman" w:eastAsia="Times New Roman" w:hAnsi="Times New Roman" w:cs="Times New Roman"/>
          <w:b/>
          <w:bCs/>
          <w:sz w:val="28"/>
          <w:szCs w:val="28"/>
        </w:rPr>
        <w:t>5</w:t>
      </w:r>
    </w:p>
    <w:p w:rsidR="008F579B" w:rsidRPr="003C7AED" w:rsidRDefault="008F579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Les Etats parties prennent toutes les mesures appropriées pour :</w:t>
      </w:r>
    </w:p>
    <w:p w:rsidR="008F579B" w:rsidRPr="003C7AED" w:rsidRDefault="001006A8"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a) m</w:t>
      </w:r>
      <w:r w:rsidR="008F579B" w:rsidRPr="003C7AED">
        <w:rPr>
          <w:rFonts w:ascii="Times New Roman" w:eastAsia="Times New Roman" w:hAnsi="Times New Roman" w:cs="Times New Roman"/>
          <w:i/>
          <w:sz w:val="28"/>
          <w:szCs w:val="28"/>
        </w:rPr>
        <w:t xml:space="preserve">odifier les schémas et modèles de comportement </w:t>
      </w:r>
      <w:r w:rsidR="00C169AB" w:rsidRPr="003C7AED">
        <w:rPr>
          <w:rFonts w:ascii="Times New Roman" w:eastAsia="Times New Roman" w:hAnsi="Times New Roman" w:cs="Times New Roman"/>
          <w:i/>
          <w:sz w:val="28"/>
          <w:szCs w:val="28"/>
        </w:rPr>
        <w:t>socioculturel</w:t>
      </w:r>
      <w:r w:rsidR="008F579B" w:rsidRPr="003C7AED">
        <w:rPr>
          <w:rFonts w:ascii="Times New Roman" w:eastAsia="Times New Roman" w:hAnsi="Times New Roman" w:cs="Times New Roman"/>
          <w:i/>
          <w:sz w:val="28"/>
          <w:szCs w:val="28"/>
        </w:rPr>
        <w:t xml:space="preserve">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8F579B" w:rsidRPr="003C7AED" w:rsidRDefault="001006A8"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lastRenderedPageBreak/>
        <w:t>b) f</w:t>
      </w:r>
      <w:r w:rsidR="008F579B" w:rsidRPr="003C7AED">
        <w:rPr>
          <w:rFonts w:ascii="Times New Roman" w:eastAsia="Times New Roman" w:hAnsi="Times New Roman" w:cs="Times New Roman"/>
          <w:i/>
          <w:sz w:val="28"/>
          <w:szCs w:val="28"/>
        </w:rPr>
        <w:t>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C169A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b/>
          <w:bCs/>
          <w:sz w:val="28"/>
          <w:szCs w:val="28"/>
        </w:rPr>
      </w:pPr>
      <w:r w:rsidRPr="003C7AED">
        <w:rPr>
          <w:rFonts w:ascii="Times New Roman" w:eastAsia="Times New Roman" w:hAnsi="Times New Roman" w:cs="Times New Roman"/>
          <w:b/>
          <w:bCs/>
          <w:sz w:val="28"/>
          <w:szCs w:val="28"/>
        </w:rPr>
        <w:t>Art</w:t>
      </w:r>
      <w:r w:rsidR="0056208A" w:rsidRPr="003C7AED">
        <w:rPr>
          <w:rFonts w:ascii="Times New Roman" w:eastAsia="Times New Roman" w:hAnsi="Times New Roman" w:cs="Times New Roman"/>
          <w:b/>
          <w:bCs/>
          <w:sz w:val="28"/>
          <w:szCs w:val="28"/>
        </w:rPr>
        <w:t>icle</w:t>
      </w:r>
      <w:r w:rsidRPr="003C7AED">
        <w:rPr>
          <w:rFonts w:ascii="Times New Roman" w:eastAsia="Times New Roman" w:hAnsi="Times New Roman" w:cs="Times New Roman"/>
          <w:b/>
          <w:bCs/>
          <w:sz w:val="28"/>
          <w:szCs w:val="28"/>
        </w:rPr>
        <w:t>.15</w:t>
      </w:r>
    </w:p>
    <w:p w:rsidR="00C169A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sz w:val="28"/>
          <w:szCs w:val="28"/>
        </w:rPr>
        <w:t>1</w:t>
      </w:r>
      <w:r w:rsidRPr="003C7AED">
        <w:rPr>
          <w:rFonts w:ascii="Times New Roman" w:eastAsia="Times New Roman" w:hAnsi="Times New Roman" w:cs="Times New Roman"/>
          <w:i/>
          <w:sz w:val="28"/>
          <w:szCs w:val="28"/>
        </w:rPr>
        <w:t>. Les Etats parties reconnaissent à la femme l’égalité avec l’homme devant la loi.</w:t>
      </w:r>
    </w:p>
    <w:p w:rsidR="00C169A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2. Les Etats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accordant le même traitement à tous les stades de la procédure judiciaire.</w:t>
      </w:r>
    </w:p>
    <w:p w:rsidR="00C169A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3. Les Etats parties conviennent que tout contrat et tout autre instrument privé, de quelque type que ce soit, ayant un effet juridique visant à limiter la capacité juridique de la fem</w:t>
      </w:r>
      <w:r w:rsidR="00762B6E" w:rsidRPr="003C7AED">
        <w:rPr>
          <w:rFonts w:ascii="Times New Roman" w:eastAsia="Times New Roman" w:hAnsi="Times New Roman" w:cs="Times New Roman"/>
          <w:i/>
          <w:sz w:val="28"/>
          <w:szCs w:val="28"/>
        </w:rPr>
        <w:t xml:space="preserve">me doit être </w:t>
      </w:r>
      <w:r w:rsidR="00E341D9" w:rsidRPr="003C7AED">
        <w:rPr>
          <w:rFonts w:ascii="Times New Roman" w:eastAsia="Times New Roman" w:hAnsi="Times New Roman" w:cs="Times New Roman"/>
          <w:i/>
          <w:sz w:val="28"/>
          <w:szCs w:val="28"/>
        </w:rPr>
        <w:t>considérée</w:t>
      </w:r>
      <w:r w:rsidR="00762B6E" w:rsidRPr="003C7AED">
        <w:rPr>
          <w:rFonts w:ascii="Times New Roman" w:eastAsia="Times New Roman" w:hAnsi="Times New Roman" w:cs="Times New Roman"/>
          <w:i/>
          <w:sz w:val="28"/>
          <w:szCs w:val="28"/>
        </w:rPr>
        <w:t xml:space="preserve"> comme nu</w:t>
      </w:r>
      <w:r w:rsidRPr="003C7AED">
        <w:rPr>
          <w:rFonts w:ascii="Times New Roman" w:eastAsia="Times New Roman" w:hAnsi="Times New Roman" w:cs="Times New Roman"/>
          <w:i/>
          <w:sz w:val="28"/>
          <w:szCs w:val="28"/>
        </w:rPr>
        <w:t>.</w:t>
      </w:r>
    </w:p>
    <w:p w:rsidR="008F579B" w:rsidRPr="003C7AED" w:rsidRDefault="00C169AB"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4. Les Etats parties reconnaissent à l’homme et à la femme les mêmes droits en ce qui concerne la législation relative au droit des personnes à circuler librement et à choisir leur résidence et leur domicile.</w:t>
      </w:r>
    </w:p>
    <w:p w:rsidR="004444F5" w:rsidRPr="003C7AED" w:rsidRDefault="004444F5" w:rsidP="003C7AED">
      <w:pPr>
        <w:pStyle w:val="Paragraphedeliste"/>
        <w:spacing w:line="360" w:lineRule="auto"/>
        <w:jc w:val="both"/>
        <w:rPr>
          <w:rFonts w:ascii="Times New Roman" w:hAnsi="Times New Roman" w:cs="Times New Roman"/>
          <w:bCs/>
          <w:sz w:val="28"/>
          <w:szCs w:val="28"/>
        </w:rPr>
      </w:pPr>
    </w:p>
    <w:p w:rsidR="00A6021C" w:rsidRPr="003C7AED" w:rsidRDefault="00A6021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Are there any specific anti-discrimination or gender equality laws in your State?</w:t>
      </w:r>
    </w:p>
    <w:p w:rsidR="0058436C" w:rsidRPr="003C7AED" w:rsidRDefault="000E5A40"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L</w:t>
      </w:r>
      <w:r w:rsidR="00B12BC6" w:rsidRPr="003C7AED">
        <w:rPr>
          <w:rFonts w:ascii="Times New Roman" w:hAnsi="Times New Roman" w:cs="Times New Roman"/>
          <w:bCs/>
          <w:sz w:val="28"/>
          <w:szCs w:val="28"/>
        </w:rPr>
        <w:t>e Burkina Faso dispose de textes qui condamnent</w:t>
      </w:r>
      <w:r w:rsidR="0058436C" w:rsidRPr="003C7AED">
        <w:rPr>
          <w:rFonts w:ascii="Times New Roman" w:hAnsi="Times New Roman" w:cs="Times New Roman"/>
          <w:bCs/>
          <w:sz w:val="28"/>
          <w:szCs w:val="28"/>
        </w:rPr>
        <w:t xml:space="preserve"> la discrimination et garantissant l’égalité des sexes notamment :</w:t>
      </w:r>
    </w:p>
    <w:p w:rsidR="00D9236D" w:rsidRPr="003C7AED" w:rsidRDefault="00D9236D"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lastRenderedPageBreak/>
        <w:t>La loi sur le quota genre qui est un texte spécifique contre la dis</w:t>
      </w:r>
      <w:r w:rsidR="00BE2E2B" w:rsidRPr="003C7AED">
        <w:rPr>
          <w:rFonts w:ascii="Times New Roman" w:hAnsi="Times New Roman" w:cs="Times New Roman"/>
          <w:bCs/>
          <w:sz w:val="28"/>
          <w:szCs w:val="28"/>
        </w:rPr>
        <w:t>crimination.</w:t>
      </w:r>
    </w:p>
    <w:p w:rsidR="0058436C" w:rsidRPr="003C7AED" w:rsidRDefault="00762B6E"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La C</w:t>
      </w:r>
      <w:r w:rsidR="0058436C" w:rsidRPr="003C7AED">
        <w:rPr>
          <w:rFonts w:ascii="Times New Roman" w:hAnsi="Times New Roman" w:cs="Times New Roman"/>
          <w:bCs/>
          <w:sz w:val="28"/>
          <w:szCs w:val="28"/>
        </w:rPr>
        <w:t>onstitution de 1991</w:t>
      </w:r>
      <w:r w:rsidR="00FD6037" w:rsidRPr="003C7AED">
        <w:rPr>
          <w:rFonts w:ascii="Times New Roman" w:hAnsi="Times New Roman" w:cs="Times New Roman"/>
          <w:sz w:val="28"/>
          <w:szCs w:val="28"/>
        </w:rPr>
        <w:t xml:space="preserve"> dont le </w:t>
      </w:r>
      <w:r w:rsidR="00FD6037" w:rsidRPr="003C7AED">
        <w:rPr>
          <w:rFonts w:ascii="Times New Roman" w:hAnsi="Times New Roman" w:cs="Times New Roman"/>
          <w:b/>
          <w:sz w:val="28"/>
          <w:szCs w:val="28"/>
        </w:rPr>
        <w:t>1</w:t>
      </w:r>
      <w:r w:rsidR="0058436C" w:rsidRPr="003C7AED">
        <w:rPr>
          <w:rFonts w:ascii="Times New Roman" w:hAnsi="Times New Roman" w:cs="Times New Roman"/>
          <w:b/>
          <w:sz w:val="28"/>
          <w:szCs w:val="28"/>
          <w:vertAlign w:val="superscript"/>
        </w:rPr>
        <w:t>er</w:t>
      </w:r>
      <w:r w:rsidR="0058436C" w:rsidRPr="003C7AED">
        <w:rPr>
          <w:rFonts w:ascii="Times New Roman" w:hAnsi="Times New Roman" w:cs="Times New Roman"/>
          <w:sz w:val="28"/>
          <w:szCs w:val="28"/>
        </w:rPr>
        <w:t xml:space="preserve"> article stipule que </w:t>
      </w:r>
      <w:r w:rsidR="0058436C" w:rsidRPr="003C7AED">
        <w:rPr>
          <w:rFonts w:ascii="Times New Roman" w:hAnsi="Times New Roman" w:cs="Times New Roman"/>
          <w:i/>
          <w:sz w:val="28"/>
          <w:szCs w:val="28"/>
        </w:rPr>
        <w:t>« tous les burkinabé naissent libres et égaux en droits. Tous ont une égale vocation à jouir de tous les droits et toutes les libertés garantis par la constitution. Les discriminations de toutes sortes, notamment celles fondées sur la race, l’ethnie, la région, la couleur, le sexe, la langue, la religion, la caste, les opinions politiques, la fortune et la naissance sont prohibées »</w:t>
      </w:r>
    </w:p>
    <w:p w:rsidR="00E80786" w:rsidRPr="003C7AED" w:rsidRDefault="00762B6E" w:rsidP="003C7AED">
      <w:pPr>
        <w:pStyle w:val="Default"/>
        <w:spacing w:line="360" w:lineRule="auto"/>
        <w:jc w:val="both"/>
        <w:rPr>
          <w:bCs/>
          <w:sz w:val="28"/>
          <w:szCs w:val="28"/>
        </w:rPr>
      </w:pPr>
      <w:r w:rsidRPr="003C7AED">
        <w:rPr>
          <w:bCs/>
          <w:sz w:val="28"/>
          <w:szCs w:val="28"/>
        </w:rPr>
        <w:t>Cette C</w:t>
      </w:r>
      <w:r w:rsidR="00E80786" w:rsidRPr="003C7AED">
        <w:rPr>
          <w:bCs/>
          <w:sz w:val="28"/>
          <w:szCs w:val="28"/>
        </w:rPr>
        <w:t xml:space="preserve">onstitution prend </w:t>
      </w:r>
      <w:r w:rsidR="00284765" w:rsidRPr="003C7AED">
        <w:rPr>
          <w:bCs/>
          <w:sz w:val="28"/>
          <w:szCs w:val="28"/>
        </w:rPr>
        <w:t xml:space="preserve">aussi </w:t>
      </w:r>
      <w:r w:rsidR="00E80786" w:rsidRPr="003C7AED">
        <w:rPr>
          <w:bCs/>
          <w:sz w:val="28"/>
          <w:szCs w:val="28"/>
        </w:rPr>
        <w:t>en compte la famille et la vie culturelle en son chapitre IV qui traite des droits et devoirs sociaux et culturels</w:t>
      </w:r>
      <w:r w:rsidR="00284765" w:rsidRPr="003C7AED">
        <w:rPr>
          <w:bCs/>
          <w:sz w:val="28"/>
          <w:szCs w:val="28"/>
        </w:rPr>
        <w:t>. Ainsi en son article</w:t>
      </w:r>
      <w:r w:rsidR="00284765" w:rsidRPr="003C7AED">
        <w:rPr>
          <w:b/>
          <w:bCs/>
          <w:sz w:val="28"/>
          <w:szCs w:val="28"/>
        </w:rPr>
        <w:t xml:space="preserve"> 18 </w:t>
      </w:r>
      <w:r w:rsidR="00284765" w:rsidRPr="003C7AED">
        <w:rPr>
          <w:sz w:val="28"/>
          <w:szCs w:val="28"/>
        </w:rPr>
        <w:t>(</w:t>
      </w:r>
      <w:r w:rsidR="00284765" w:rsidRPr="003C7AED">
        <w:rPr>
          <w:i/>
          <w:iCs/>
          <w:sz w:val="28"/>
          <w:szCs w:val="28"/>
        </w:rPr>
        <w:t>Loi N°002-97/ADP du 27 janvier 1997 - Art. 1</w:t>
      </w:r>
      <w:r w:rsidR="00284765" w:rsidRPr="003C7AED">
        <w:rPr>
          <w:i/>
          <w:iCs/>
          <w:sz w:val="28"/>
          <w:szCs w:val="28"/>
          <w:vertAlign w:val="superscript"/>
        </w:rPr>
        <w:t>er</w:t>
      </w:r>
      <w:r w:rsidR="00284765" w:rsidRPr="003C7AED">
        <w:rPr>
          <w:i/>
          <w:iCs/>
          <w:sz w:val="28"/>
          <w:szCs w:val="28"/>
        </w:rPr>
        <w:t>)</w:t>
      </w:r>
      <w:r w:rsidR="00284765" w:rsidRPr="003C7AED">
        <w:rPr>
          <w:iCs/>
          <w:sz w:val="28"/>
          <w:szCs w:val="28"/>
        </w:rPr>
        <w:t xml:space="preserve"> il est dit que </w:t>
      </w:r>
      <w:r w:rsidR="00284765" w:rsidRPr="003C7AED">
        <w:rPr>
          <w:i/>
          <w:iCs/>
          <w:sz w:val="28"/>
          <w:szCs w:val="28"/>
        </w:rPr>
        <w:t xml:space="preserve">: «  </w:t>
      </w:r>
      <w:r w:rsidR="00284765" w:rsidRPr="003C7AED">
        <w:rPr>
          <w:i/>
          <w:sz w:val="28"/>
          <w:szCs w:val="28"/>
        </w:rPr>
        <w:t>L’éducation, l’instruction, la formation, le travail, la sécurité sociale, le logement, le sport, les loisirs, la santé, la protection de la maternité et de l’enfance, l’assistance aux personnes âgées ou handicapées et aux cas sociaux, la création artistique et scientifique constituent des droits sociaux et culturels reconnus par la présente Constitution qui vise à les promouvoir »</w:t>
      </w:r>
      <w:r w:rsidR="00284765" w:rsidRPr="003C7AED">
        <w:rPr>
          <w:sz w:val="28"/>
          <w:szCs w:val="28"/>
        </w:rPr>
        <w:t>.</w:t>
      </w:r>
      <w:r w:rsidR="00284765" w:rsidRPr="003C7AED">
        <w:rPr>
          <w:bCs/>
          <w:sz w:val="28"/>
          <w:szCs w:val="28"/>
        </w:rPr>
        <w:t xml:space="preserve"> </w:t>
      </w:r>
      <w:r w:rsidR="00E80786" w:rsidRPr="003C7AED">
        <w:rPr>
          <w:bCs/>
          <w:sz w:val="28"/>
          <w:szCs w:val="28"/>
        </w:rPr>
        <w:t xml:space="preserve"> </w:t>
      </w:r>
    </w:p>
    <w:p w:rsidR="00FD6037" w:rsidRPr="003C7AED" w:rsidRDefault="00FD6037" w:rsidP="003C7AED">
      <w:pPr>
        <w:pStyle w:val="Default"/>
        <w:spacing w:line="360" w:lineRule="auto"/>
        <w:jc w:val="both"/>
        <w:rPr>
          <w:sz w:val="28"/>
          <w:szCs w:val="28"/>
        </w:rPr>
      </w:pPr>
    </w:p>
    <w:p w:rsidR="00A6021C" w:rsidRPr="003C7AED" w:rsidRDefault="00A6021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Have there been any recent legal reforms in your State to guarantee non-discrimination and equality between men and women in family and cultural life?</w:t>
      </w:r>
    </w:p>
    <w:p w:rsidR="00A6021C" w:rsidRPr="003C7AED" w:rsidRDefault="00DF56DF" w:rsidP="003C7AED">
      <w:pPr>
        <w:pStyle w:val="Paragraphedeliste"/>
        <w:spacing w:line="360" w:lineRule="auto"/>
        <w:jc w:val="both"/>
        <w:rPr>
          <w:rFonts w:ascii="Times New Roman" w:hAnsi="Times New Roman" w:cs="Times New Roman"/>
          <w:bCs/>
          <w:sz w:val="28"/>
          <w:szCs w:val="28"/>
          <w:lang w:val="en-US"/>
        </w:rPr>
      </w:pPr>
      <w:r w:rsidRPr="003C7AED">
        <w:rPr>
          <w:rFonts w:ascii="Times New Roman" w:hAnsi="Times New Roman" w:cs="Times New Roman"/>
          <w:bCs/>
          <w:sz w:val="28"/>
          <w:szCs w:val="28"/>
          <w:lang w:val="en-US"/>
        </w:rPr>
        <w:t>Yes (</w:t>
      </w:r>
      <w:proofErr w:type="gramStart"/>
      <w:r w:rsidR="006A0EAE" w:rsidRPr="003C7AED">
        <w:rPr>
          <w:rFonts w:ascii="Times New Roman" w:hAnsi="Times New Roman" w:cs="Times New Roman"/>
          <w:bCs/>
          <w:sz w:val="28"/>
          <w:szCs w:val="28"/>
          <w:lang w:val="en-US"/>
        </w:rPr>
        <w:t>X</w:t>
      </w:r>
      <w:r w:rsidR="00C86850" w:rsidRPr="003C7AED">
        <w:rPr>
          <w:rFonts w:ascii="Times New Roman" w:hAnsi="Times New Roman" w:cs="Times New Roman"/>
          <w:bCs/>
          <w:sz w:val="28"/>
          <w:szCs w:val="28"/>
          <w:lang w:val="en-US"/>
        </w:rPr>
        <w:t xml:space="preserve"> </w:t>
      </w:r>
      <w:r w:rsidRPr="003C7AED">
        <w:rPr>
          <w:rFonts w:ascii="Times New Roman" w:hAnsi="Times New Roman" w:cs="Times New Roman"/>
          <w:bCs/>
          <w:sz w:val="28"/>
          <w:szCs w:val="28"/>
          <w:lang w:val="en-US"/>
        </w:rPr>
        <w:t>)</w:t>
      </w:r>
      <w:proofErr w:type="gramEnd"/>
      <w:r w:rsidRPr="003C7AED">
        <w:rPr>
          <w:rFonts w:ascii="Times New Roman" w:hAnsi="Times New Roman" w:cs="Times New Roman"/>
          <w:bCs/>
          <w:sz w:val="28"/>
          <w:szCs w:val="28"/>
          <w:lang w:val="en-US"/>
        </w:rPr>
        <w:t xml:space="preserve">         no (  ) </w:t>
      </w:r>
    </w:p>
    <w:p w:rsidR="00DF56DF" w:rsidRPr="003C7AED" w:rsidRDefault="00DF56DF" w:rsidP="003C7AED">
      <w:pPr>
        <w:pStyle w:val="Paragraphedeliste"/>
        <w:spacing w:line="360" w:lineRule="auto"/>
        <w:jc w:val="both"/>
        <w:rPr>
          <w:rFonts w:ascii="Times New Roman" w:hAnsi="Times New Roman" w:cs="Times New Roman"/>
          <w:bCs/>
          <w:sz w:val="28"/>
          <w:szCs w:val="28"/>
          <w:lang w:val="en-US"/>
        </w:rPr>
      </w:pPr>
      <w:r w:rsidRPr="003C7AED">
        <w:rPr>
          <w:rFonts w:ascii="Times New Roman" w:hAnsi="Times New Roman" w:cs="Times New Roman"/>
          <w:bCs/>
          <w:sz w:val="28"/>
          <w:szCs w:val="28"/>
          <w:lang w:val="en-US"/>
        </w:rPr>
        <w:t>If yes, please explain and provide examples.</w:t>
      </w:r>
    </w:p>
    <w:p w:rsidR="00E7764B" w:rsidRPr="003C7AED" w:rsidRDefault="00CB0835"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Comme récentes </w:t>
      </w:r>
      <w:r w:rsidR="00712AA4" w:rsidRPr="003C7AED">
        <w:rPr>
          <w:rFonts w:ascii="Times New Roman" w:hAnsi="Times New Roman" w:cs="Times New Roman"/>
          <w:bCs/>
          <w:sz w:val="28"/>
          <w:szCs w:val="28"/>
        </w:rPr>
        <w:t>réformes</w:t>
      </w:r>
      <w:r w:rsidRPr="003C7AED">
        <w:rPr>
          <w:rFonts w:ascii="Times New Roman" w:hAnsi="Times New Roman" w:cs="Times New Roman"/>
          <w:bCs/>
          <w:sz w:val="28"/>
          <w:szCs w:val="28"/>
        </w:rPr>
        <w:t xml:space="preserve"> juridiques au Burkina Faso</w:t>
      </w:r>
      <w:r w:rsidR="006A0EAE" w:rsidRPr="003C7AED">
        <w:rPr>
          <w:rFonts w:ascii="Times New Roman" w:hAnsi="Times New Roman" w:cs="Times New Roman"/>
          <w:bCs/>
          <w:sz w:val="28"/>
          <w:szCs w:val="28"/>
        </w:rPr>
        <w:t xml:space="preserve"> qui promeut l’</w:t>
      </w:r>
      <w:r w:rsidR="007D2FA8" w:rsidRPr="003C7AED">
        <w:rPr>
          <w:rFonts w:ascii="Times New Roman" w:hAnsi="Times New Roman" w:cs="Times New Roman"/>
          <w:bCs/>
          <w:sz w:val="28"/>
          <w:szCs w:val="28"/>
        </w:rPr>
        <w:t>égalité entre hommes et femmes</w:t>
      </w:r>
      <w:r w:rsidRPr="003C7AED">
        <w:rPr>
          <w:rFonts w:ascii="Times New Roman" w:hAnsi="Times New Roman" w:cs="Times New Roman"/>
          <w:bCs/>
          <w:sz w:val="28"/>
          <w:szCs w:val="28"/>
        </w:rPr>
        <w:t>, nous pouvons citer :</w:t>
      </w:r>
    </w:p>
    <w:p w:rsidR="004B027F" w:rsidRPr="003C7AED" w:rsidRDefault="004160A7" w:rsidP="003C7AED">
      <w:p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 xml:space="preserve">La </w:t>
      </w:r>
      <w:r w:rsidR="00E777BE" w:rsidRPr="003C7AED">
        <w:rPr>
          <w:rFonts w:ascii="Times New Roman" w:hAnsi="Times New Roman" w:cs="Times New Roman"/>
          <w:sz w:val="28"/>
          <w:szCs w:val="28"/>
        </w:rPr>
        <w:t>Politique Nationale de J</w:t>
      </w:r>
      <w:r w:rsidR="000D568C" w:rsidRPr="003C7AED">
        <w:rPr>
          <w:rFonts w:ascii="Times New Roman" w:hAnsi="Times New Roman" w:cs="Times New Roman"/>
          <w:sz w:val="28"/>
          <w:szCs w:val="28"/>
        </w:rPr>
        <w:t>ustice</w:t>
      </w:r>
      <w:r w:rsidR="00E777BE" w:rsidRPr="003C7AED">
        <w:rPr>
          <w:rFonts w:ascii="Times New Roman" w:hAnsi="Times New Roman" w:cs="Times New Roman"/>
          <w:sz w:val="28"/>
          <w:szCs w:val="28"/>
        </w:rPr>
        <w:t xml:space="preserve"> (PNJ)</w:t>
      </w:r>
      <w:r w:rsidR="00762B6E" w:rsidRPr="003C7AED">
        <w:rPr>
          <w:rFonts w:ascii="Times New Roman" w:hAnsi="Times New Roman" w:cs="Times New Roman"/>
          <w:sz w:val="28"/>
          <w:szCs w:val="28"/>
        </w:rPr>
        <w:t xml:space="preserve"> </w:t>
      </w:r>
      <w:r w:rsidR="003D0007" w:rsidRPr="003C7AED">
        <w:rPr>
          <w:rFonts w:ascii="Times New Roman" w:hAnsi="Times New Roman" w:cs="Times New Roman"/>
          <w:sz w:val="28"/>
          <w:szCs w:val="28"/>
        </w:rPr>
        <w:t>(adoptée en février 2010)</w:t>
      </w:r>
      <w:r w:rsidR="000D568C" w:rsidRPr="003C7AED">
        <w:rPr>
          <w:rFonts w:ascii="Times New Roman" w:hAnsi="Times New Roman" w:cs="Times New Roman"/>
          <w:sz w:val="28"/>
          <w:szCs w:val="28"/>
        </w:rPr>
        <w:t xml:space="preserve"> dans sa version de 2013</w:t>
      </w:r>
      <w:r w:rsidR="006E5977" w:rsidRPr="003C7AED">
        <w:rPr>
          <w:rFonts w:ascii="Times New Roman" w:hAnsi="Times New Roman" w:cs="Times New Roman"/>
          <w:sz w:val="28"/>
          <w:szCs w:val="28"/>
        </w:rPr>
        <w:t xml:space="preserve"> </w:t>
      </w:r>
      <w:r w:rsidR="00E7764B" w:rsidRPr="003C7AED">
        <w:rPr>
          <w:rFonts w:ascii="Times New Roman" w:hAnsi="Times New Roman" w:cs="Times New Roman"/>
          <w:sz w:val="28"/>
          <w:szCs w:val="28"/>
        </w:rPr>
        <w:t xml:space="preserve">s’inscrit dans l’objectif global d’édification d’une société respectueuse de la justice  et vient renforcer le devoir de respect des droits humains aussi bien par les pouvoirs publics que par les citoyens dans leurs rapports quotidiens. De </w:t>
      </w:r>
      <w:r w:rsidR="00E777BE" w:rsidRPr="003C7AED">
        <w:rPr>
          <w:rFonts w:ascii="Times New Roman" w:hAnsi="Times New Roman" w:cs="Times New Roman"/>
          <w:sz w:val="28"/>
          <w:szCs w:val="28"/>
        </w:rPr>
        <w:t xml:space="preserve">la </w:t>
      </w:r>
      <w:r w:rsidR="00E777BE" w:rsidRPr="003C7AED">
        <w:rPr>
          <w:rFonts w:ascii="Times New Roman" w:hAnsi="Times New Roman" w:cs="Times New Roman"/>
          <w:sz w:val="28"/>
          <w:szCs w:val="28"/>
        </w:rPr>
        <w:lastRenderedPageBreak/>
        <w:t>sorte, la PNJ accorde une</w:t>
      </w:r>
      <w:r w:rsidR="00E7764B" w:rsidRPr="003C7AED">
        <w:rPr>
          <w:rFonts w:ascii="Times New Roman" w:hAnsi="Times New Roman" w:cs="Times New Roman"/>
          <w:sz w:val="28"/>
          <w:szCs w:val="28"/>
        </w:rPr>
        <w:t xml:space="preserve"> attention aux situations des  victimes des pratiques néfastes attentatoires à la dignité et à l’intégrité des personnes. </w:t>
      </w:r>
    </w:p>
    <w:p w:rsidR="00E7764B" w:rsidRPr="003C7AED" w:rsidRDefault="000D568C" w:rsidP="003C7AED">
      <w:p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La Polit</w:t>
      </w:r>
      <w:r w:rsidR="00762B6E" w:rsidRPr="003C7AED">
        <w:rPr>
          <w:rFonts w:ascii="Times New Roman" w:hAnsi="Times New Roman" w:cs="Times New Roman"/>
          <w:sz w:val="28"/>
          <w:szCs w:val="28"/>
        </w:rPr>
        <w:t>ique Nationale GENRE (PNG)</w:t>
      </w:r>
      <w:r w:rsidRPr="003C7AED">
        <w:rPr>
          <w:rFonts w:ascii="Times New Roman" w:hAnsi="Times New Roman" w:cs="Times New Roman"/>
          <w:sz w:val="28"/>
          <w:szCs w:val="28"/>
        </w:rPr>
        <w:t xml:space="preserve"> adopté</w:t>
      </w:r>
      <w:r w:rsidR="00762B6E" w:rsidRPr="003C7AED">
        <w:rPr>
          <w:rFonts w:ascii="Times New Roman" w:hAnsi="Times New Roman" w:cs="Times New Roman"/>
          <w:sz w:val="28"/>
          <w:szCs w:val="28"/>
        </w:rPr>
        <w:t>e</w:t>
      </w:r>
      <w:r w:rsidRPr="003C7AED">
        <w:rPr>
          <w:rFonts w:ascii="Times New Roman" w:hAnsi="Times New Roman" w:cs="Times New Roman"/>
          <w:sz w:val="28"/>
          <w:szCs w:val="28"/>
        </w:rPr>
        <w:t xml:space="preserve"> par le décret N°2009-672/PRES/PM/MEF/MPF du 07 octobre 2009</w:t>
      </w:r>
      <w:r w:rsidR="00E7764B" w:rsidRPr="003C7AED">
        <w:rPr>
          <w:rFonts w:ascii="Times New Roman" w:hAnsi="Times New Roman" w:cs="Times New Roman"/>
          <w:sz w:val="28"/>
          <w:szCs w:val="28"/>
        </w:rPr>
        <w:t xml:space="preserve">. Au titre de la vision, la PNG est un </w:t>
      </w:r>
      <w:r w:rsidR="00E7764B" w:rsidRPr="003C7AED">
        <w:rPr>
          <w:rFonts w:ascii="Times New Roman" w:hAnsi="Times New Roman" w:cs="Times New Roman"/>
          <w:i/>
          <w:sz w:val="28"/>
          <w:szCs w:val="28"/>
        </w:rPr>
        <w:t>« document qui définit les conditions prioritaires de développement du gouvernement en matière de lutte contre les inégalités et disparités basé</w:t>
      </w:r>
      <w:r w:rsidR="004160A7" w:rsidRPr="003C7AED">
        <w:rPr>
          <w:rFonts w:ascii="Times New Roman" w:hAnsi="Times New Roman" w:cs="Times New Roman"/>
          <w:i/>
          <w:sz w:val="28"/>
          <w:szCs w:val="28"/>
        </w:rPr>
        <w:t>e</w:t>
      </w:r>
      <w:r w:rsidR="00E7764B" w:rsidRPr="003C7AED">
        <w:rPr>
          <w:rFonts w:ascii="Times New Roman" w:hAnsi="Times New Roman" w:cs="Times New Roman"/>
          <w:i/>
          <w:sz w:val="28"/>
          <w:szCs w:val="28"/>
        </w:rPr>
        <w:t>s sur le sexe »</w:t>
      </w:r>
      <w:r w:rsidR="00E7764B" w:rsidRPr="003C7AED">
        <w:rPr>
          <w:rFonts w:ascii="Times New Roman" w:hAnsi="Times New Roman" w:cs="Times New Roman"/>
          <w:sz w:val="28"/>
          <w:szCs w:val="28"/>
        </w:rPr>
        <w:t xml:space="preserve">. Elle est donc une option de promotion de la femme burkinabè dans un cadre socioculturel, économique et institutionnel favorable à son épanouissement et à sa liberté  de vie civile, professionnelle et conjugale. </w:t>
      </w:r>
    </w:p>
    <w:p w:rsidR="00E7764B" w:rsidRPr="003C7AED" w:rsidRDefault="00E7764B" w:rsidP="003C7AED">
      <w:pPr>
        <w:pStyle w:val="Paragraphedeliste"/>
        <w:spacing w:line="360" w:lineRule="auto"/>
        <w:ind w:left="770"/>
        <w:jc w:val="both"/>
        <w:rPr>
          <w:rFonts w:ascii="Times New Roman" w:hAnsi="Times New Roman" w:cs="Times New Roman"/>
          <w:sz w:val="28"/>
          <w:szCs w:val="28"/>
        </w:rPr>
      </w:pPr>
    </w:p>
    <w:p w:rsidR="00812786" w:rsidRPr="003C7AED" w:rsidRDefault="00812786"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Are there any customary, religious law or common law principles/provisions that discriminate against women in family and cultural life?</w:t>
      </w:r>
    </w:p>
    <w:p w:rsidR="00812786" w:rsidRPr="003C7AED" w:rsidRDefault="0081278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812786" w:rsidRPr="003C7AED" w:rsidRDefault="0081278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 and provide examples.</w:t>
      </w:r>
    </w:p>
    <w:p w:rsidR="00FD6037" w:rsidRPr="003C7AED" w:rsidRDefault="00B11C27"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Dans l’</w:t>
      </w:r>
      <w:r w:rsidR="00C13848" w:rsidRPr="003C7AED">
        <w:rPr>
          <w:rFonts w:ascii="Times New Roman" w:hAnsi="Times New Roman" w:cs="Times New Roman"/>
          <w:bCs/>
          <w:sz w:val="28"/>
          <w:szCs w:val="28"/>
        </w:rPr>
        <w:t>ordonnancement</w:t>
      </w:r>
      <w:r w:rsidRPr="003C7AED">
        <w:rPr>
          <w:rFonts w:ascii="Times New Roman" w:hAnsi="Times New Roman" w:cs="Times New Roman"/>
          <w:bCs/>
          <w:sz w:val="28"/>
          <w:szCs w:val="28"/>
        </w:rPr>
        <w:t xml:space="preserve"> juridique burkinabè il n’y a pas de loi</w:t>
      </w:r>
      <w:r w:rsidR="00C13848" w:rsidRPr="003C7AED">
        <w:rPr>
          <w:rFonts w:ascii="Times New Roman" w:hAnsi="Times New Roman" w:cs="Times New Roman"/>
          <w:bCs/>
          <w:sz w:val="28"/>
          <w:szCs w:val="28"/>
        </w:rPr>
        <w:t>s</w:t>
      </w:r>
      <w:r w:rsidR="00775930" w:rsidRPr="003C7AED">
        <w:rPr>
          <w:rFonts w:ascii="Times New Roman" w:hAnsi="Times New Roman" w:cs="Times New Roman"/>
          <w:bCs/>
          <w:sz w:val="28"/>
          <w:szCs w:val="28"/>
        </w:rPr>
        <w:t xml:space="preserve"> coutumières ou </w:t>
      </w:r>
      <w:r w:rsidR="0091664A" w:rsidRPr="003C7AED">
        <w:rPr>
          <w:rFonts w:ascii="Times New Roman" w:hAnsi="Times New Roman" w:cs="Times New Roman"/>
          <w:bCs/>
          <w:sz w:val="28"/>
          <w:szCs w:val="28"/>
        </w:rPr>
        <w:t>religieuses</w:t>
      </w:r>
      <w:r w:rsidR="00AB680C" w:rsidRPr="003C7AED">
        <w:rPr>
          <w:rFonts w:ascii="Times New Roman" w:hAnsi="Times New Roman" w:cs="Times New Roman"/>
          <w:bCs/>
          <w:sz w:val="28"/>
          <w:szCs w:val="28"/>
        </w:rPr>
        <w:t xml:space="preserve"> qui soient reconnues. L’Etat est </w:t>
      </w:r>
      <w:r w:rsidR="001A47CA" w:rsidRPr="003C7AED">
        <w:rPr>
          <w:rFonts w:ascii="Times New Roman" w:hAnsi="Times New Roman" w:cs="Times New Roman"/>
          <w:bCs/>
          <w:sz w:val="28"/>
          <w:szCs w:val="28"/>
        </w:rPr>
        <w:t>laïc</w:t>
      </w:r>
      <w:r w:rsidR="009B443B" w:rsidRPr="003C7AED">
        <w:rPr>
          <w:rFonts w:ascii="Times New Roman" w:hAnsi="Times New Roman" w:cs="Times New Roman"/>
          <w:bCs/>
          <w:sz w:val="28"/>
          <w:szCs w:val="28"/>
        </w:rPr>
        <w:t xml:space="preserve"> et de ce fait condamne</w:t>
      </w:r>
      <w:r w:rsidR="001A47CA" w:rsidRPr="003C7AED">
        <w:rPr>
          <w:rFonts w:ascii="Times New Roman" w:hAnsi="Times New Roman" w:cs="Times New Roman"/>
          <w:bCs/>
          <w:sz w:val="28"/>
          <w:szCs w:val="28"/>
        </w:rPr>
        <w:t xml:space="preserve"> les mutilations génitales féminines qui sont des pratiques coutumières</w:t>
      </w:r>
      <w:r w:rsidR="00FE07F5" w:rsidRPr="003C7AED">
        <w:rPr>
          <w:rFonts w:ascii="Times New Roman" w:hAnsi="Times New Roman" w:cs="Times New Roman"/>
          <w:bCs/>
          <w:sz w:val="28"/>
          <w:szCs w:val="28"/>
        </w:rPr>
        <w:t>.</w:t>
      </w:r>
      <w:r w:rsidRPr="003C7AED">
        <w:rPr>
          <w:rFonts w:ascii="Times New Roman" w:hAnsi="Times New Roman" w:cs="Times New Roman"/>
          <w:bCs/>
          <w:sz w:val="28"/>
          <w:szCs w:val="28"/>
        </w:rPr>
        <w:t xml:space="preserve"> </w:t>
      </w:r>
      <w:r w:rsidR="00712AA4">
        <w:rPr>
          <w:rFonts w:ascii="Times New Roman" w:hAnsi="Times New Roman" w:cs="Times New Roman"/>
          <w:bCs/>
          <w:sz w:val="28"/>
          <w:szCs w:val="28"/>
        </w:rPr>
        <w:t>Aussi, condamne aussi les mariage</w:t>
      </w:r>
      <w:r w:rsidR="00FE56A8">
        <w:rPr>
          <w:rFonts w:ascii="Times New Roman" w:hAnsi="Times New Roman" w:cs="Times New Roman"/>
          <w:bCs/>
          <w:sz w:val="28"/>
          <w:szCs w:val="28"/>
        </w:rPr>
        <w:t>s</w:t>
      </w:r>
      <w:r w:rsidR="00712AA4">
        <w:rPr>
          <w:rFonts w:ascii="Times New Roman" w:hAnsi="Times New Roman" w:cs="Times New Roman"/>
          <w:bCs/>
          <w:sz w:val="28"/>
          <w:szCs w:val="28"/>
        </w:rPr>
        <w:t xml:space="preserve"> forcés et/ou précoces</w:t>
      </w:r>
      <w:r w:rsidR="00FE56A8">
        <w:rPr>
          <w:rFonts w:ascii="Times New Roman" w:hAnsi="Times New Roman" w:cs="Times New Roman"/>
          <w:bCs/>
          <w:sz w:val="28"/>
          <w:szCs w:val="28"/>
        </w:rPr>
        <w:t xml:space="preserve"> des filles etc</w:t>
      </w:r>
      <w:r w:rsidR="00712AA4">
        <w:rPr>
          <w:rFonts w:ascii="Times New Roman" w:hAnsi="Times New Roman" w:cs="Times New Roman"/>
          <w:bCs/>
          <w:sz w:val="28"/>
          <w:szCs w:val="28"/>
        </w:rPr>
        <w:t>.</w:t>
      </w:r>
    </w:p>
    <w:p w:rsidR="00525E30" w:rsidRPr="003C7AED" w:rsidRDefault="000D16C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Are </w:t>
      </w:r>
      <w:r w:rsidR="00525E30" w:rsidRPr="003C7AED">
        <w:rPr>
          <w:rFonts w:ascii="Times New Roman" w:hAnsi="Times New Roman" w:cs="Times New Roman"/>
          <w:b/>
          <w:bCs/>
          <w:sz w:val="28"/>
          <w:szCs w:val="28"/>
          <w:lang w:val="en-US"/>
        </w:rPr>
        <w:t>there any good practices that you can share regarding the elimination of sex discrimination in family and cultural life in your State?</w:t>
      </w:r>
    </w:p>
    <w:p w:rsidR="00812786" w:rsidRPr="003C7AED" w:rsidRDefault="00525E3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 and provide examples.</w:t>
      </w:r>
    </w:p>
    <w:p w:rsidR="00FD6037" w:rsidRPr="003C7AED" w:rsidRDefault="004D3B35"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Oui, il existe de plus en plus de bonnes pratiques visant à réduire les discriminations au sein de la famille. On peut retenir</w:t>
      </w:r>
      <w:r w:rsidR="0014747D" w:rsidRPr="003C7AED">
        <w:rPr>
          <w:rFonts w:ascii="Times New Roman" w:hAnsi="Times New Roman" w:cs="Times New Roman"/>
          <w:bCs/>
          <w:sz w:val="28"/>
          <w:szCs w:val="28"/>
        </w:rPr>
        <w:t xml:space="preserve"> les mesures prises par</w:t>
      </w:r>
      <w:r w:rsidRPr="003C7AED">
        <w:rPr>
          <w:rFonts w:ascii="Times New Roman" w:hAnsi="Times New Roman" w:cs="Times New Roman"/>
          <w:bCs/>
          <w:sz w:val="28"/>
          <w:szCs w:val="28"/>
        </w:rPr>
        <w:t xml:space="preserve"> l’</w:t>
      </w:r>
      <w:r w:rsidR="0014747D" w:rsidRPr="003C7AED">
        <w:rPr>
          <w:rFonts w:ascii="Times New Roman" w:hAnsi="Times New Roman" w:cs="Times New Roman"/>
          <w:bCs/>
          <w:sz w:val="28"/>
          <w:szCs w:val="28"/>
        </w:rPr>
        <w:t>Etat</w:t>
      </w:r>
      <w:r w:rsidRPr="003C7AED">
        <w:rPr>
          <w:rFonts w:ascii="Times New Roman" w:hAnsi="Times New Roman" w:cs="Times New Roman"/>
          <w:bCs/>
          <w:sz w:val="28"/>
          <w:szCs w:val="28"/>
        </w:rPr>
        <w:t xml:space="preserve"> visant à encourager l’envoi</w:t>
      </w:r>
      <w:r w:rsidR="0014747D" w:rsidRPr="003C7AED">
        <w:rPr>
          <w:rFonts w:ascii="Times New Roman" w:hAnsi="Times New Roman" w:cs="Times New Roman"/>
          <w:bCs/>
          <w:sz w:val="28"/>
          <w:szCs w:val="28"/>
        </w:rPr>
        <w:t xml:space="preserve"> et le maintien</w:t>
      </w:r>
      <w:r w:rsidRPr="003C7AED">
        <w:rPr>
          <w:rFonts w:ascii="Times New Roman" w:hAnsi="Times New Roman" w:cs="Times New Roman"/>
          <w:bCs/>
          <w:sz w:val="28"/>
          <w:szCs w:val="28"/>
        </w:rPr>
        <w:t xml:space="preserve"> des filles à l’école</w:t>
      </w:r>
      <w:r w:rsidR="0014747D" w:rsidRPr="003C7AED">
        <w:rPr>
          <w:rFonts w:ascii="Times New Roman" w:hAnsi="Times New Roman" w:cs="Times New Roman"/>
          <w:bCs/>
          <w:sz w:val="28"/>
          <w:szCs w:val="28"/>
        </w:rPr>
        <w:t xml:space="preserve"> par l’octroi de bourses aux filles et la gratuité des manuels scolaires</w:t>
      </w:r>
    </w:p>
    <w:p w:rsidR="0014747D" w:rsidRPr="003C7AED" w:rsidRDefault="0014747D" w:rsidP="003C7AED">
      <w:pPr>
        <w:pStyle w:val="Paragraphedeliste"/>
        <w:spacing w:line="360" w:lineRule="auto"/>
        <w:jc w:val="both"/>
        <w:rPr>
          <w:rFonts w:ascii="Times New Roman" w:hAnsi="Times New Roman" w:cs="Times New Roman"/>
          <w:bCs/>
          <w:sz w:val="28"/>
          <w:szCs w:val="28"/>
        </w:rPr>
      </w:pPr>
    </w:p>
    <w:p w:rsidR="00525E30" w:rsidRPr="003C7AED" w:rsidRDefault="00525E30"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What actions have been taken by your State</w:t>
      </w:r>
      <w:r w:rsidR="004C4B63" w:rsidRPr="003C7AED">
        <w:rPr>
          <w:rFonts w:ascii="Times New Roman" w:hAnsi="Times New Roman" w:cs="Times New Roman"/>
          <w:b/>
          <w:bCs/>
          <w:sz w:val="28"/>
          <w:szCs w:val="28"/>
          <w:lang w:val="en-US"/>
        </w:rPr>
        <w:t xml:space="preserve"> to eradicate negative gender stereotypes, including in the media?</w:t>
      </w:r>
    </w:p>
    <w:p w:rsidR="004C4B63" w:rsidRPr="003C7AED" w:rsidRDefault="004C4B63" w:rsidP="003C7AED">
      <w:pPr>
        <w:pStyle w:val="Paragraphedeliste"/>
        <w:spacing w:line="360" w:lineRule="auto"/>
        <w:jc w:val="both"/>
        <w:rPr>
          <w:rFonts w:ascii="Times New Roman" w:hAnsi="Times New Roman" w:cs="Times New Roman"/>
          <w:b/>
          <w:bCs/>
          <w:sz w:val="28"/>
          <w:szCs w:val="28"/>
        </w:rPr>
      </w:pP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provide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examples</w:t>
      </w:r>
      <w:proofErr w:type="spellEnd"/>
      <w:r w:rsidRPr="003C7AED">
        <w:rPr>
          <w:rFonts w:ascii="Times New Roman" w:hAnsi="Times New Roman" w:cs="Times New Roman"/>
          <w:b/>
          <w:bCs/>
          <w:sz w:val="28"/>
          <w:szCs w:val="28"/>
        </w:rPr>
        <w:t>.</w:t>
      </w:r>
    </w:p>
    <w:p w:rsidR="006A4C0C" w:rsidRPr="003C7AED" w:rsidRDefault="006A4C0C"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De nombreuses actions ont été prise</w:t>
      </w:r>
      <w:r w:rsidR="008065AC" w:rsidRPr="003C7AED">
        <w:rPr>
          <w:rFonts w:ascii="Times New Roman" w:hAnsi="Times New Roman" w:cs="Times New Roman"/>
          <w:bCs/>
          <w:sz w:val="28"/>
          <w:szCs w:val="28"/>
        </w:rPr>
        <w:t>s</w:t>
      </w:r>
      <w:r w:rsidRPr="003C7AED">
        <w:rPr>
          <w:rFonts w:ascii="Times New Roman" w:hAnsi="Times New Roman" w:cs="Times New Roman"/>
          <w:bCs/>
          <w:sz w:val="28"/>
          <w:szCs w:val="28"/>
        </w:rPr>
        <w:t xml:space="preserve"> par l’Etat pour éradiquer les </w:t>
      </w:r>
      <w:r w:rsidR="008065AC" w:rsidRPr="003C7AED">
        <w:rPr>
          <w:rFonts w:ascii="Times New Roman" w:hAnsi="Times New Roman" w:cs="Times New Roman"/>
          <w:bCs/>
          <w:sz w:val="28"/>
          <w:szCs w:val="28"/>
        </w:rPr>
        <w:t>stéréotypes, discriminations li</w:t>
      </w:r>
      <w:r w:rsidR="00E777BE" w:rsidRPr="003C7AED">
        <w:rPr>
          <w:rFonts w:ascii="Times New Roman" w:hAnsi="Times New Roman" w:cs="Times New Roman"/>
          <w:bCs/>
          <w:sz w:val="28"/>
          <w:szCs w:val="28"/>
        </w:rPr>
        <w:t>ées au sexe. A ce titre on a</w:t>
      </w:r>
      <w:r w:rsidR="008065AC" w:rsidRPr="003C7AED">
        <w:rPr>
          <w:rFonts w:ascii="Times New Roman" w:hAnsi="Times New Roman" w:cs="Times New Roman"/>
          <w:bCs/>
          <w:sz w:val="28"/>
          <w:szCs w:val="28"/>
        </w:rPr>
        <w:t xml:space="preserve"> : </w:t>
      </w:r>
    </w:p>
    <w:p w:rsidR="008D4A64" w:rsidRPr="003C7AED" w:rsidRDefault="008D4A6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De manière générale :</w:t>
      </w:r>
    </w:p>
    <w:p w:rsidR="006A4C0C" w:rsidRPr="003C7AED" w:rsidRDefault="003402F2" w:rsidP="003C7AED">
      <w:pPr>
        <w:pStyle w:val="Paragraphedeliste"/>
        <w:numPr>
          <w:ilvl w:val="0"/>
          <w:numId w:val="5"/>
        </w:numPr>
        <w:spacing w:line="360" w:lineRule="auto"/>
        <w:jc w:val="both"/>
        <w:rPr>
          <w:rFonts w:ascii="Times New Roman" w:hAnsi="Times New Roman" w:cs="Times New Roman"/>
          <w:sz w:val="28"/>
          <w:szCs w:val="28"/>
        </w:rPr>
      </w:pPr>
      <w:r w:rsidRPr="003C7AED">
        <w:rPr>
          <w:rFonts w:ascii="Times New Roman" w:hAnsi="Times New Roman" w:cs="Times New Roman"/>
          <w:bCs/>
          <w:sz w:val="28"/>
          <w:szCs w:val="28"/>
        </w:rPr>
        <w:t xml:space="preserve">la </w:t>
      </w:r>
      <w:r w:rsidR="006A4C0C" w:rsidRPr="003C7AED">
        <w:rPr>
          <w:rFonts w:ascii="Times New Roman" w:hAnsi="Times New Roman" w:cs="Times New Roman"/>
          <w:bCs/>
          <w:sz w:val="28"/>
          <w:szCs w:val="28"/>
        </w:rPr>
        <w:t>cré</w:t>
      </w:r>
      <w:r w:rsidRPr="003C7AED">
        <w:rPr>
          <w:rFonts w:ascii="Times New Roman" w:hAnsi="Times New Roman" w:cs="Times New Roman"/>
          <w:bCs/>
          <w:sz w:val="28"/>
          <w:szCs w:val="28"/>
        </w:rPr>
        <w:t xml:space="preserve">ation </w:t>
      </w:r>
      <w:r w:rsidR="00762B6E" w:rsidRPr="003C7AED">
        <w:rPr>
          <w:rFonts w:ascii="Times New Roman" w:hAnsi="Times New Roman" w:cs="Times New Roman"/>
          <w:bCs/>
          <w:sz w:val="28"/>
          <w:szCs w:val="28"/>
        </w:rPr>
        <w:t>d’un Ministère de la Promotion de la Femme et du G</w:t>
      </w:r>
      <w:r w:rsidR="006A4C0C" w:rsidRPr="003C7AED">
        <w:rPr>
          <w:rFonts w:ascii="Times New Roman" w:hAnsi="Times New Roman" w:cs="Times New Roman"/>
          <w:bCs/>
          <w:sz w:val="28"/>
          <w:szCs w:val="28"/>
        </w:rPr>
        <w:t>enre ;</w:t>
      </w:r>
      <w:r w:rsidR="006A4C0C" w:rsidRPr="003C7AED">
        <w:rPr>
          <w:rFonts w:ascii="Times New Roman" w:hAnsi="Times New Roman" w:cs="Times New Roman"/>
          <w:sz w:val="28"/>
          <w:szCs w:val="28"/>
        </w:rPr>
        <w:t xml:space="preserve"> </w:t>
      </w:r>
    </w:p>
    <w:p w:rsidR="006A4C0C" w:rsidRPr="003C7AED" w:rsidRDefault="006A4C0C" w:rsidP="003C7AED">
      <w:pPr>
        <w:numPr>
          <w:ilvl w:val="0"/>
          <w:numId w:val="6"/>
        </w:numPr>
        <w:spacing w:line="360" w:lineRule="auto"/>
        <w:jc w:val="both"/>
        <w:rPr>
          <w:rFonts w:ascii="Times New Roman" w:hAnsi="Times New Roman" w:cs="Times New Roman"/>
          <w:sz w:val="28"/>
          <w:szCs w:val="28"/>
        </w:rPr>
      </w:pPr>
      <w:r w:rsidRPr="003C7AED">
        <w:rPr>
          <w:rFonts w:ascii="Times New Roman" w:hAnsi="Times New Roman" w:cs="Times New Roman"/>
          <w:color w:val="000000"/>
          <w:sz w:val="28"/>
          <w:szCs w:val="28"/>
          <w:shd w:val="clear" w:color="auto" w:fill="FFFFFF"/>
        </w:rPr>
        <w:t>la Politique Nationale Genre (PNG) de 2009 ;</w:t>
      </w:r>
    </w:p>
    <w:p w:rsidR="006A4C0C" w:rsidRPr="003C7AED" w:rsidRDefault="003660AF" w:rsidP="003C7AED">
      <w:pPr>
        <w:numPr>
          <w:ilvl w:val="0"/>
          <w:numId w:val="6"/>
        </w:numPr>
        <w:spacing w:line="360" w:lineRule="auto"/>
        <w:jc w:val="both"/>
        <w:rPr>
          <w:rFonts w:ascii="Times New Roman" w:hAnsi="Times New Roman" w:cs="Times New Roman"/>
          <w:sz w:val="28"/>
          <w:szCs w:val="28"/>
        </w:rPr>
      </w:pPr>
      <w:r w:rsidRPr="003C7AED">
        <w:rPr>
          <w:rFonts w:ascii="Times New Roman" w:hAnsi="Times New Roman" w:cs="Times New Roman"/>
          <w:color w:val="000000"/>
          <w:sz w:val="28"/>
          <w:szCs w:val="28"/>
          <w:shd w:val="clear" w:color="auto" w:fill="FFFFFF"/>
        </w:rPr>
        <w:t>l</w:t>
      </w:r>
      <w:r w:rsidR="006A4C0C" w:rsidRPr="003C7AED">
        <w:rPr>
          <w:rFonts w:ascii="Times New Roman" w:hAnsi="Times New Roman" w:cs="Times New Roman"/>
          <w:color w:val="000000"/>
          <w:sz w:val="28"/>
          <w:szCs w:val="28"/>
          <w:shd w:val="clear" w:color="auto" w:fill="FFFFFF"/>
        </w:rPr>
        <w:t>e Programme conjoint Violences à l’Egard des Femmes et des Filles 2008-2010 (phase pilote) ;</w:t>
      </w:r>
    </w:p>
    <w:p w:rsidR="006A4C0C" w:rsidRPr="003C7AED" w:rsidRDefault="003660AF" w:rsidP="003C7AED">
      <w:pPr>
        <w:numPr>
          <w:ilvl w:val="0"/>
          <w:numId w:val="6"/>
        </w:numPr>
        <w:autoSpaceDE w:val="0"/>
        <w:autoSpaceDN w:val="0"/>
        <w:adjustRightInd w:val="0"/>
        <w:spacing w:after="0"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l</w:t>
      </w:r>
      <w:r w:rsidR="006A4C0C" w:rsidRPr="003C7AED">
        <w:rPr>
          <w:rFonts w:ascii="Times New Roman" w:eastAsia="Arial Unicode MS" w:hAnsi="Times New Roman" w:cs="Times New Roman"/>
          <w:sz w:val="28"/>
          <w:szCs w:val="28"/>
        </w:rPr>
        <w:t>a création en 1993 d’une Commission Nationale de Lutte contre les discriminations (CONALDIS) remplacé</w:t>
      </w:r>
      <w:r w:rsidRPr="003C7AED">
        <w:rPr>
          <w:rFonts w:ascii="Times New Roman" w:eastAsia="Arial Unicode MS" w:hAnsi="Times New Roman" w:cs="Times New Roman"/>
          <w:sz w:val="28"/>
          <w:szCs w:val="28"/>
        </w:rPr>
        <w:t>e</w:t>
      </w:r>
      <w:r w:rsidR="006A4C0C" w:rsidRPr="003C7AED">
        <w:rPr>
          <w:rFonts w:ascii="Times New Roman" w:eastAsia="Arial Unicode MS" w:hAnsi="Times New Roman" w:cs="Times New Roman"/>
          <w:sz w:val="28"/>
          <w:szCs w:val="28"/>
        </w:rPr>
        <w:t xml:space="preserve"> </w:t>
      </w:r>
      <w:r w:rsidRPr="003C7AED">
        <w:rPr>
          <w:rFonts w:ascii="Times New Roman" w:eastAsia="Arial Unicode MS" w:hAnsi="Times New Roman" w:cs="Times New Roman"/>
          <w:sz w:val="28"/>
          <w:szCs w:val="28"/>
        </w:rPr>
        <w:t>par la Commission Nationale de S</w:t>
      </w:r>
      <w:r w:rsidR="006A4C0C" w:rsidRPr="003C7AED">
        <w:rPr>
          <w:rFonts w:ascii="Times New Roman" w:eastAsia="Arial Unicode MS" w:hAnsi="Times New Roman" w:cs="Times New Roman"/>
          <w:sz w:val="28"/>
          <w:szCs w:val="28"/>
        </w:rPr>
        <w:t>uivi des Engagements du Burkina Faso en faveur de la Femme (CNSEF) en 2008 ;</w:t>
      </w:r>
    </w:p>
    <w:p w:rsidR="006A4C0C" w:rsidRPr="003C7AED" w:rsidRDefault="003660AF" w:rsidP="003C7AED">
      <w:pPr>
        <w:numPr>
          <w:ilvl w:val="0"/>
          <w:numId w:val="6"/>
        </w:num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l</w:t>
      </w:r>
      <w:r w:rsidR="006A4C0C" w:rsidRPr="003C7AED">
        <w:rPr>
          <w:rFonts w:ascii="Times New Roman" w:hAnsi="Times New Roman" w:cs="Times New Roman"/>
          <w:sz w:val="28"/>
          <w:szCs w:val="28"/>
        </w:rPr>
        <w:t xml:space="preserve">a tenue régulière de sessions périodiques de </w:t>
      </w:r>
      <w:r w:rsidRPr="003C7AED">
        <w:rPr>
          <w:rFonts w:ascii="Times New Roman" w:eastAsia="Arial Unicode MS" w:hAnsi="Times New Roman" w:cs="Times New Roman"/>
          <w:sz w:val="28"/>
          <w:szCs w:val="28"/>
        </w:rPr>
        <w:t>la Commission Nationale de S</w:t>
      </w:r>
      <w:r w:rsidR="006A4C0C" w:rsidRPr="003C7AED">
        <w:rPr>
          <w:rFonts w:ascii="Times New Roman" w:eastAsia="Arial Unicode MS" w:hAnsi="Times New Roman" w:cs="Times New Roman"/>
          <w:sz w:val="28"/>
          <w:szCs w:val="28"/>
        </w:rPr>
        <w:t>uivi des Engagements du Burkina Faso en faveur de la Femme (CNSEF) ;</w:t>
      </w:r>
    </w:p>
    <w:p w:rsidR="006A4C0C" w:rsidRPr="003C7AED" w:rsidRDefault="003660AF" w:rsidP="003C7AED">
      <w:pPr>
        <w:numPr>
          <w:ilvl w:val="0"/>
          <w:numId w:val="6"/>
        </w:numPr>
        <w:autoSpaceDE w:val="0"/>
        <w:autoSpaceDN w:val="0"/>
        <w:adjustRightInd w:val="0"/>
        <w:spacing w:after="0"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l</w:t>
      </w:r>
      <w:r w:rsidR="006A4C0C" w:rsidRPr="003C7AED">
        <w:rPr>
          <w:rFonts w:ascii="Times New Roman" w:eastAsia="Arial Unicode MS" w:hAnsi="Times New Roman" w:cs="Times New Roman"/>
          <w:sz w:val="28"/>
          <w:szCs w:val="28"/>
        </w:rPr>
        <w:t>a commémoration chaque année de la journée internationale pour l’élimination de la violence à l’égard des femmes (25 novembre) ;</w:t>
      </w:r>
    </w:p>
    <w:p w:rsidR="006A4C0C" w:rsidRPr="003C7AED" w:rsidRDefault="003660AF" w:rsidP="003C7AED">
      <w:pPr>
        <w:numPr>
          <w:ilvl w:val="0"/>
          <w:numId w:val="6"/>
        </w:numPr>
        <w:autoSpaceDE w:val="0"/>
        <w:autoSpaceDN w:val="0"/>
        <w:adjustRightInd w:val="0"/>
        <w:spacing w:after="0" w:line="360" w:lineRule="auto"/>
        <w:jc w:val="both"/>
        <w:rPr>
          <w:rFonts w:ascii="Times New Roman" w:eastAsia="Arial Unicode MS" w:hAnsi="Times New Roman" w:cs="Times New Roman"/>
          <w:sz w:val="28"/>
          <w:szCs w:val="28"/>
        </w:rPr>
      </w:pPr>
      <w:r w:rsidRPr="003C7AED">
        <w:rPr>
          <w:rFonts w:ascii="Times New Roman" w:eastAsia="Arial Unicode MS" w:hAnsi="Times New Roman" w:cs="Times New Roman"/>
          <w:sz w:val="28"/>
          <w:szCs w:val="28"/>
        </w:rPr>
        <w:t>l</w:t>
      </w:r>
      <w:r w:rsidR="006A4C0C" w:rsidRPr="003C7AED">
        <w:rPr>
          <w:rFonts w:ascii="Times New Roman" w:eastAsia="Arial Unicode MS" w:hAnsi="Times New Roman" w:cs="Times New Roman"/>
          <w:sz w:val="28"/>
          <w:szCs w:val="28"/>
        </w:rPr>
        <w:t>’adoption et la mise en œuvre du plan d’actions « tolérance zéro aux MGF » d’ici 2015,</w:t>
      </w:r>
    </w:p>
    <w:p w:rsidR="006A4C0C" w:rsidRPr="003C7AED" w:rsidRDefault="003660AF" w:rsidP="003C7AED">
      <w:pPr>
        <w:pStyle w:val="Paragraphedeliste"/>
        <w:numPr>
          <w:ilvl w:val="0"/>
          <w:numId w:val="6"/>
        </w:numPr>
        <w:spacing w:after="0" w:line="360" w:lineRule="auto"/>
        <w:jc w:val="both"/>
        <w:rPr>
          <w:rFonts w:ascii="Times New Roman" w:hAnsi="Times New Roman" w:cs="Times New Roman"/>
          <w:iCs/>
          <w:sz w:val="28"/>
          <w:szCs w:val="28"/>
        </w:rPr>
      </w:pPr>
      <w:r w:rsidRPr="003C7AED">
        <w:rPr>
          <w:rFonts w:ascii="Times New Roman" w:eastAsia="Arial Unicode MS" w:hAnsi="Times New Roman" w:cs="Times New Roman"/>
          <w:sz w:val="28"/>
          <w:szCs w:val="28"/>
        </w:rPr>
        <w:t>l</w:t>
      </w:r>
      <w:r w:rsidR="006A4C0C" w:rsidRPr="003C7AED">
        <w:rPr>
          <w:rFonts w:ascii="Times New Roman" w:eastAsia="Arial Unicode MS" w:hAnsi="Times New Roman" w:cs="Times New Roman"/>
          <w:sz w:val="28"/>
          <w:szCs w:val="28"/>
        </w:rPr>
        <w:t>a rédaction périodique de rapports sur l’état de mise en œuvre des recommandations de la Convention sur l’Elimination de toutes les Formes de Discriminations à l’Egard de la Femme ;</w:t>
      </w:r>
    </w:p>
    <w:p w:rsidR="006A4C0C" w:rsidRPr="003C7AED" w:rsidRDefault="003660AF" w:rsidP="003C7AED">
      <w:pPr>
        <w:pStyle w:val="Paragraphedeliste"/>
        <w:numPr>
          <w:ilvl w:val="0"/>
          <w:numId w:val="6"/>
        </w:numPr>
        <w:spacing w:after="0" w:line="360" w:lineRule="auto"/>
        <w:jc w:val="both"/>
        <w:rPr>
          <w:rFonts w:ascii="Times New Roman" w:hAnsi="Times New Roman" w:cs="Times New Roman"/>
          <w:iCs/>
          <w:sz w:val="28"/>
          <w:szCs w:val="28"/>
        </w:rPr>
      </w:pPr>
      <w:r w:rsidRPr="003C7AED">
        <w:rPr>
          <w:rFonts w:ascii="Times New Roman" w:hAnsi="Times New Roman" w:cs="Times New Roman"/>
          <w:iCs/>
          <w:sz w:val="28"/>
          <w:szCs w:val="28"/>
        </w:rPr>
        <w:lastRenderedPageBreak/>
        <w:t>l’appui à l’Assemblée N</w:t>
      </w:r>
      <w:r w:rsidR="006A4C0C" w:rsidRPr="003C7AED">
        <w:rPr>
          <w:rFonts w:ascii="Times New Roman" w:hAnsi="Times New Roman" w:cs="Times New Roman"/>
          <w:iCs/>
          <w:sz w:val="28"/>
          <w:szCs w:val="28"/>
        </w:rPr>
        <w:t>ationale pour l’ado</w:t>
      </w:r>
      <w:r w:rsidR="00FE56A8">
        <w:rPr>
          <w:rFonts w:ascii="Times New Roman" w:hAnsi="Times New Roman" w:cs="Times New Roman"/>
          <w:iCs/>
          <w:sz w:val="28"/>
          <w:szCs w:val="28"/>
        </w:rPr>
        <w:t>ption de la</w:t>
      </w:r>
      <w:r w:rsidR="006A4C0C" w:rsidRPr="003C7AED">
        <w:rPr>
          <w:rFonts w:ascii="Times New Roman" w:hAnsi="Times New Roman" w:cs="Times New Roman"/>
          <w:iCs/>
          <w:sz w:val="28"/>
          <w:szCs w:val="28"/>
        </w:rPr>
        <w:t xml:space="preserve">  loi globale contre les violences faites aux femmes et aux filles,</w:t>
      </w:r>
    </w:p>
    <w:p w:rsidR="006A4C0C" w:rsidRPr="003C7AED" w:rsidRDefault="003660AF" w:rsidP="003C7AED">
      <w:pPr>
        <w:pStyle w:val="Paragraphedeliste"/>
        <w:numPr>
          <w:ilvl w:val="0"/>
          <w:numId w:val="6"/>
        </w:num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l</w:t>
      </w:r>
      <w:r w:rsidR="006A4C0C" w:rsidRPr="003C7AED">
        <w:rPr>
          <w:rFonts w:ascii="Times New Roman" w:hAnsi="Times New Roman" w:cs="Times New Roman"/>
          <w:sz w:val="28"/>
          <w:szCs w:val="28"/>
        </w:rPr>
        <w:t xml:space="preserve">e renforcement des capacités des agents du ministère sur les </w:t>
      </w:r>
      <w:r w:rsidR="006A4C0C" w:rsidRPr="003C7AED">
        <w:rPr>
          <w:rFonts w:ascii="Times New Roman" w:eastAsia="Arial Unicode MS" w:hAnsi="Times New Roman" w:cs="Times New Roman"/>
          <w:sz w:val="28"/>
          <w:szCs w:val="28"/>
        </w:rPr>
        <w:t>violences à l’égard des femmes (formation des agents en techniques d’écoute et de conseils en 201</w:t>
      </w:r>
      <w:r w:rsidR="000A6099" w:rsidRPr="003C7AED">
        <w:rPr>
          <w:rFonts w:ascii="Times New Roman" w:eastAsia="Arial Unicode MS" w:hAnsi="Times New Roman" w:cs="Times New Roman"/>
          <w:sz w:val="28"/>
          <w:szCs w:val="28"/>
        </w:rPr>
        <w:t xml:space="preserve">2, </w:t>
      </w:r>
      <w:r w:rsidRPr="003C7AED">
        <w:rPr>
          <w:rFonts w:ascii="Times New Roman" w:eastAsia="Arial Unicode MS" w:hAnsi="Times New Roman" w:cs="Times New Roman"/>
          <w:sz w:val="28"/>
          <w:szCs w:val="28"/>
        </w:rPr>
        <w:t>l</w:t>
      </w:r>
      <w:r w:rsidR="006A4C0C" w:rsidRPr="003C7AED">
        <w:rPr>
          <w:rFonts w:ascii="Times New Roman" w:eastAsia="Arial Unicode MS" w:hAnsi="Times New Roman" w:cs="Times New Roman"/>
          <w:sz w:val="28"/>
          <w:szCs w:val="28"/>
        </w:rPr>
        <w:t xml:space="preserve">a formation de 500 para-juristes sur la protection des femmes et des hommes victimes de violences domestiques dans les 13 </w:t>
      </w:r>
      <w:r w:rsidRPr="003C7AED">
        <w:rPr>
          <w:rFonts w:ascii="Times New Roman" w:eastAsia="Arial Unicode MS" w:hAnsi="Times New Roman" w:cs="Times New Roman"/>
          <w:sz w:val="28"/>
          <w:szCs w:val="28"/>
        </w:rPr>
        <w:t>régions du Burkina Faso en 2012</w:t>
      </w:r>
      <w:r w:rsidR="00C306FC" w:rsidRPr="003C7AED">
        <w:rPr>
          <w:rFonts w:ascii="Times New Roman" w:eastAsia="Arial Unicode MS" w:hAnsi="Times New Roman" w:cs="Times New Roman"/>
          <w:sz w:val="28"/>
          <w:szCs w:val="28"/>
        </w:rPr>
        <w:t>)</w:t>
      </w:r>
      <w:r w:rsidRPr="003C7AED">
        <w:rPr>
          <w:rFonts w:ascii="Times New Roman" w:eastAsia="Arial Unicode MS" w:hAnsi="Times New Roman" w:cs="Times New Roman"/>
          <w:sz w:val="28"/>
          <w:szCs w:val="28"/>
        </w:rPr>
        <w:t> ;</w:t>
      </w:r>
    </w:p>
    <w:p w:rsidR="006A4C0C" w:rsidRPr="003C7AED" w:rsidRDefault="003660AF" w:rsidP="003C7AED">
      <w:pPr>
        <w:pStyle w:val="Paragraphedeliste"/>
        <w:numPr>
          <w:ilvl w:val="0"/>
          <w:numId w:val="6"/>
        </w:num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l</w:t>
      </w:r>
      <w:r w:rsidR="006A4C0C" w:rsidRPr="003C7AED">
        <w:rPr>
          <w:rFonts w:ascii="Times New Roman" w:hAnsi="Times New Roman" w:cs="Times New Roman"/>
          <w:sz w:val="28"/>
          <w:szCs w:val="28"/>
        </w:rPr>
        <w:t>a réalisation de supports de sensibilisation (affiches, film</w:t>
      </w:r>
      <w:r w:rsidRPr="003C7AED">
        <w:rPr>
          <w:rFonts w:ascii="Times New Roman" w:hAnsi="Times New Roman" w:cs="Times New Roman"/>
          <w:sz w:val="28"/>
          <w:szCs w:val="28"/>
        </w:rPr>
        <w:t>s</w:t>
      </w:r>
      <w:r w:rsidR="006A4C0C" w:rsidRPr="003C7AED">
        <w:rPr>
          <w:rFonts w:ascii="Times New Roman" w:hAnsi="Times New Roman" w:cs="Times New Roman"/>
          <w:sz w:val="28"/>
          <w:szCs w:val="28"/>
        </w:rPr>
        <w:t xml:space="preserve"> traduit</w:t>
      </w:r>
      <w:r w:rsidRPr="003C7AED">
        <w:rPr>
          <w:rFonts w:ascii="Times New Roman" w:hAnsi="Times New Roman" w:cs="Times New Roman"/>
          <w:sz w:val="28"/>
          <w:szCs w:val="28"/>
        </w:rPr>
        <w:t>s</w:t>
      </w:r>
      <w:r w:rsidR="006A4C0C" w:rsidRPr="003C7AED">
        <w:rPr>
          <w:rFonts w:ascii="Times New Roman" w:hAnsi="Times New Roman" w:cs="Times New Roman"/>
          <w:sz w:val="28"/>
          <w:szCs w:val="28"/>
        </w:rPr>
        <w:t xml:space="preserve"> en langues nationales) sur les violences faites aux hommes et aux femmes au Burkina Faso en 2013. </w:t>
      </w:r>
    </w:p>
    <w:p w:rsidR="00E44DE9" w:rsidRPr="003C7AED" w:rsidRDefault="003660AF" w:rsidP="003C7AED">
      <w:pPr>
        <w:pStyle w:val="Paragraphedeliste"/>
        <w:numPr>
          <w:ilvl w:val="0"/>
          <w:numId w:val="8"/>
        </w:num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l</w:t>
      </w:r>
      <w:r w:rsidR="00E44DE9" w:rsidRPr="003C7AED">
        <w:rPr>
          <w:rFonts w:ascii="Times New Roman" w:hAnsi="Times New Roman" w:cs="Times New Roman"/>
          <w:sz w:val="28"/>
          <w:szCs w:val="28"/>
        </w:rPr>
        <w:t>’étude de base du programme conjoint « violences à l’égard des femmes du Burkina Faso » de 2008 ;</w:t>
      </w:r>
    </w:p>
    <w:p w:rsidR="00E44DE9" w:rsidRPr="003C7AED" w:rsidRDefault="003660AF" w:rsidP="003C7AED">
      <w:pPr>
        <w:pStyle w:val="Paragraphedeliste"/>
        <w:numPr>
          <w:ilvl w:val="0"/>
          <w:numId w:val="8"/>
        </w:num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l</w:t>
      </w:r>
      <w:r w:rsidR="00E44DE9" w:rsidRPr="003C7AED">
        <w:rPr>
          <w:rFonts w:ascii="Times New Roman" w:hAnsi="Times New Roman" w:cs="Times New Roman"/>
          <w:sz w:val="28"/>
          <w:szCs w:val="28"/>
        </w:rPr>
        <w:t>’étude sur la révision des  di</w:t>
      </w:r>
      <w:r w:rsidRPr="003C7AED">
        <w:rPr>
          <w:rFonts w:ascii="Times New Roman" w:hAnsi="Times New Roman" w:cs="Times New Roman"/>
          <w:sz w:val="28"/>
          <w:szCs w:val="28"/>
        </w:rPr>
        <w:t>spositions discriminatoires du Code des Personnes et de la F</w:t>
      </w:r>
      <w:r w:rsidR="00E44DE9" w:rsidRPr="003C7AED">
        <w:rPr>
          <w:rFonts w:ascii="Times New Roman" w:hAnsi="Times New Roman" w:cs="Times New Roman"/>
          <w:sz w:val="28"/>
          <w:szCs w:val="28"/>
        </w:rPr>
        <w:t>amille de 2012 ;</w:t>
      </w:r>
    </w:p>
    <w:p w:rsidR="008065AC" w:rsidRPr="003C7AED" w:rsidRDefault="003660AF" w:rsidP="003C7AED">
      <w:pPr>
        <w:pStyle w:val="Paragraphedeliste"/>
        <w:numPr>
          <w:ilvl w:val="0"/>
          <w:numId w:val="6"/>
        </w:num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l</w:t>
      </w:r>
      <w:r w:rsidR="00E44DE9" w:rsidRPr="003C7AED">
        <w:rPr>
          <w:rFonts w:ascii="Times New Roman" w:hAnsi="Times New Roman" w:cs="Times New Roman"/>
          <w:sz w:val="28"/>
          <w:szCs w:val="28"/>
        </w:rPr>
        <w:t xml:space="preserve">’étude sur </w:t>
      </w:r>
      <w:r w:rsidR="00E44DE9" w:rsidRPr="003C7AED">
        <w:rPr>
          <w:rFonts w:ascii="Times New Roman" w:eastAsia="Times New Roman" w:hAnsi="Times New Roman" w:cs="Times New Roman"/>
          <w:sz w:val="28"/>
          <w:szCs w:val="28"/>
        </w:rPr>
        <w:t>l’identification des différentes formes de violences faites aux femmes et aux filles non</w:t>
      </w:r>
      <w:r w:rsidRPr="003C7AED">
        <w:rPr>
          <w:rFonts w:ascii="Times New Roman" w:eastAsia="Times New Roman" w:hAnsi="Times New Roman" w:cs="Times New Roman"/>
          <w:sz w:val="28"/>
          <w:szCs w:val="28"/>
        </w:rPr>
        <w:t xml:space="preserve"> prises en compte dans le Code P</w:t>
      </w:r>
      <w:r w:rsidR="00E44DE9" w:rsidRPr="003C7AED">
        <w:rPr>
          <w:rFonts w:ascii="Times New Roman" w:eastAsia="Times New Roman" w:hAnsi="Times New Roman" w:cs="Times New Roman"/>
          <w:sz w:val="28"/>
          <w:szCs w:val="28"/>
        </w:rPr>
        <w:t>énal de 2012</w:t>
      </w:r>
      <w:r w:rsidRPr="003C7AED">
        <w:rPr>
          <w:rFonts w:ascii="Times New Roman" w:eastAsia="Times New Roman" w:hAnsi="Times New Roman" w:cs="Times New Roman"/>
          <w:sz w:val="28"/>
          <w:szCs w:val="28"/>
        </w:rPr>
        <w:t>.</w:t>
      </w:r>
    </w:p>
    <w:p w:rsidR="00FD6037" w:rsidRPr="003C7AED" w:rsidRDefault="00FD6037" w:rsidP="003C7AED">
      <w:pPr>
        <w:pStyle w:val="Paragraphedeliste"/>
        <w:spacing w:line="360" w:lineRule="auto"/>
        <w:jc w:val="both"/>
        <w:rPr>
          <w:rFonts w:ascii="Times New Roman" w:hAnsi="Times New Roman" w:cs="Times New Roman"/>
          <w:bCs/>
          <w:sz w:val="28"/>
          <w:szCs w:val="28"/>
        </w:rPr>
      </w:pPr>
    </w:p>
    <w:p w:rsidR="004C4B63" w:rsidRPr="003C7AED" w:rsidRDefault="004C4B63"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Are tribunals upholding the principles of equality and non-discrimination in matters relating to family and cultural life?</w:t>
      </w:r>
    </w:p>
    <w:p w:rsidR="004C4B63" w:rsidRPr="003C7AED" w:rsidRDefault="004C4B63"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w:t>
      </w:r>
      <w:proofErr w:type="gramStart"/>
      <w:r w:rsidRPr="003C7AED">
        <w:rPr>
          <w:rFonts w:ascii="Times New Roman" w:hAnsi="Times New Roman" w:cs="Times New Roman"/>
          <w:b/>
          <w:bCs/>
          <w:sz w:val="28"/>
          <w:szCs w:val="28"/>
          <w:lang w:val="en-US"/>
        </w:rPr>
        <w:t xml:space="preserve">(  </w:t>
      </w:r>
      <w:r w:rsidR="00C306FC" w:rsidRPr="003C7AED">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               no (   )</w:t>
      </w:r>
    </w:p>
    <w:p w:rsidR="004C4B63" w:rsidRPr="003C7AED" w:rsidRDefault="004C4B63"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any relevant case-law/jurisprudence.</w:t>
      </w:r>
    </w:p>
    <w:p w:rsidR="00E44DE9" w:rsidRPr="003C7AED" w:rsidRDefault="005C17AB"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Les tribunaux </w:t>
      </w:r>
      <w:r w:rsidR="002F3546" w:rsidRPr="003C7AED">
        <w:rPr>
          <w:rFonts w:ascii="Times New Roman" w:hAnsi="Times New Roman" w:cs="Times New Roman"/>
          <w:bCs/>
          <w:sz w:val="28"/>
          <w:szCs w:val="28"/>
        </w:rPr>
        <w:t>défendent</w:t>
      </w:r>
      <w:r w:rsidRPr="003C7AED">
        <w:rPr>
          <w:rFonts w:ascii="Times New Roman" w:hAnsi="Times New Roman" w:cs="Times New Roman"/>
          <w:bCs/>
          <w:sz w:val="28"/>
          <w:szCs w:val="28"/>
        </w:rPr>
        <w:t xml:space="preserve"> les pri</w:t>
      </w:r>
      <w:r w:rsidR="002F3546" w:rsidRPr="003C7AED">
        <w:rPr>
          <w:rFonts w:ascii="Times New Roman" w:hAnsi="Times New Roman" w:cs="Times New Roman"/>
          <w:bCs/>
          <w:sz w:val="28"/>
          <w:szCs w:val="28"/>
        </w:rPr>
        <w:t>n</w:t>
      </w:r>
      <w:r w:rsidRPr="003C7AED">
        <w:rPr>
          <w:rFonts w:ascii="Times New Roman" w:hAnsi="Times New Roman" w:cs="Times New Roman"/>
          <w:bCs/>
          <w:sz w:val="28"/>
          <w:szCs w:val="28"/>
        </w:rPr>
        <w:t>cipes d’égalité et de non discriminat</w:t>
      </w:r>
      <w:r w:rsidR="002F3546" w:rsidRPr="003C7AED">
        <w:rPr>
          <w:rFonts w:ascii="Times New Roman" w:hAnsi="Times New Roman" w:cs="Times New Roman"/>
          <w:bCs/>
          <w:sz w:val="28"/>
          <w:szCs w:val="28"/>
        </w:rPr>
        <w:t>ion en matière de famille et de vie culturelle</w:t>
      </w:r>
      <w:r w:rsidR="00FE56A8">
        <w:rPr>
          <w:rFonts w:ascii="Times New Roman" w:hAnsi="Times New Roman" w:cs="Times New Roman"/>
          <w:bCs/>
          <w:sz w:val="28"/>
          <w:szCs w:val="28"/>
        </w:rPr>
        <w:t xml:space="preserve"> conformément aux textes nationaux ,régionaux et internationaux ratifiés par le pays et inclus dans nos textes</w:t>
      </w:r>
      <w:r w:rsidR="002F3546" w:rsidRPr="003C7AED">
        <w:rPr>
          <w:rFonts w:ascii="Times New Roman" w:hAnsi="Times New Roman" w:cs="Times New Roman"/>
          <w:bCs/>
          <w:sz w:val="28"/>
          <w:szCs w:val="28"/>
        </w:rPr>
        <w:t>.</w:t>
      </w:r>
      <w:r w:rsidRPr="003C7AED">
        <w:rPr>
          <w:rFonts w:ascii="Times New Roman" w:hAnsi="Times New Roman" w:cs="Times New Roman"/>
          <w:bCs/>
          <w:sz w:val="28"/>
          <w:szCs w:val="28"/>
        </w:rPr>
        <w:t xml:space="preserve"> </w:t>
      </w:r>
    </w:p>
    <w:p w:rsidR="00C86850" w:rsidRPr="003C7AED" w:rsidRDefault="00C86850" w:rsidP="003C7AED">
      <w:pPr>
        <w:spacing w:line="360" w:lineRule="auto"/>
        <w:jc w:val="both"/>
        <w:rPr>
          <w:rFonts w:ascii="Times New Roman" w:hAnsi="Times New Roman" w:cs="Times New Roman"/>
          <w:bCs/>
          <w:sz w:val="28"/>
          <w:szCs w:val="28"/>
        </w:rPr>
      </w:pPr>
    </w:p>
    <w:p w:rsidR="004C4B63" w:rsidRPr="003C7AED" w:rsidRDefault="00AA34E8"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FE56A8">
        <w:rPr>
          <w:rFonts w:ascii="Times New Roman" w:hAnsi="Times New Roman" w:cs="Times New Roman"/>
          <w:b/>
          <w:bCs/>
          <w:sz w:val="28"/>
          <w:szCs w:val="28"/>
        </w:rPr>
        <w:lastRenderedPageBreak/>
        <w:t xml:space="preserve"> </w:t>
      </w:r>
      <w:r w:rsidR="004C4B63" w:rsidRPr="003C7AED">
        <w:rPr>
          <w:rFonts w:ascii="Times New Roman" w:hAnsi="Times New Roman" w:cs="Times New Roman"/>
          <w:b/>
          <w:bCs/>
          <w:sz w:val="28"/>
          <w:szCs w:val="28"/>
          <w:lang w:val="en-US"/>
        </w:rPr>
        <w:t xml:space="preserve">Are there any other </w:t>
      </w:r>
      <w:r w:rsidR="00D92220" w:rsidRPr="003C7AED">
        <w:rPr>
          <w:rFonts w:ascii="Times New Roman" w:hAnsi="Times New Roman" w:cs="Times New Roman"/>
          <w:b/>
          <w:bCs/>
          <w:sz w:val="28"/>
          <w:szCs w:val="28"/>
          <w:lang w:val="en-US"/>
        </w:rPr>
        <w:t>mechanisms to monitor draft legislation, specific provisions in draft legislation or reverse decisions discriminating against women in family or cultural life?</w:t>
      </w:r>
    </w:p>
    <w:p w:rsidR="00231BFD" w:rsidRPr="003C7AED" w:rsidRDefault="00D9222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w:t>
      </w:r>
      <w:proofErr w:type="gramStart"/>
      <w:r w:rsidRPr="003C7AED">
        <w:rPr>
          <w:rFonts w:ascii="Times New Roman" w:hAnsi="Times New Roman" w:cs="Times New Roman"/>
          <w:b/>
          <w:bCs/>
          <w:sz w:val="28"/>
          <w:szCs w:val="28"/>
          <w:lang w:val="en-US"/>
        </w:rPr>
        <w:t xml:space="preserve">(  </w:t>
      </w:r>
      <w:r w:rsidR="00FE56A8">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            no (   )</w:t>
      </w:r>
    </w:p>
    <w:p w:rsidR="00D92220" w:rsidRPr="003C7AED" w:rsidRDefault="00D9222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Family</w:t>
      </w:r>
      <w:r w:rsidR="009D260A" w:rsidRPr="003C7AED">
        <w:rPr>
          <w:rFonts w:ascii="Times New Roman" w:hAnsi="Times New Roman" w:cs="Times New Roman"/>
          <w:b/>
          <w:bCs/>
          <w:sz w:val="28"/>
          <w:szCs w:val="28"/>
          <w:lang w:val="en-US"/>
        </w:rPr>
        <w:t xml:space="preserve"> live-Equality within marriage</w:t>
      </w:r>
    </w:p>
    <w:p w:rsidR="009D260A" w:rsidRPr="00FE56A8" w:rsidRDefault="00FE56A8" w:rsidP="003C7AED">
      <w:pPr>
        <w:pStyle w:val="Paragraphedeliste"/>
        <w:spacing w:line="360" w:lineRule="auto"/>
        <w:jc w:val="both"/>
        <w:rPr>
          <w:rFonts w:ascii="Times New Roman" w:hAnsi="Times New Roman" w:cs="Times New Roman"/>
          <w:bCs/>
          <w:sz w:val="28"/>
          <w:szCs w:val="28"/>
        </w:rPr>
      </w:pPr>
      <w:r w:rsidRPr="00FE56A8">
        <w:rPr>
          <w:rFonts w:ascii="Times New Roman" w:hAnsi="Times New Roman" w:cs="Times New Roman"/>
          <w:bCs/>
          <w:sz w:val="28"/>
          <w:szCs w:val="28"/>
        </w:rPr>
        <w:t xml:space="preserve">Les projets de lois respectent une </w:t>
      </w:r>
      <w:r>
        <w:rPr>
          <w:rFonts w:ascii="Times New Roman" w:hAnsi="Times New Roman" w:cs="Times New Roman"/>
          <w:bCs/>
          <w:sz w:val="28"/>
          <w:szCs w:val="28"/>
        </w:rPr>
        <w:t>procé</w:t>
      </w:r>
      <w:r w:rsidRPr="00FE56A8">
        <w:rPr>
          <w:rFonts w:ascii="Times New Roman" w:hAnsi="Times New Roman" w:cs="Times New Roman"/>
          <w:bCs/>
          <w:sz w:val="28"/>
          <w:szCs w:val="28"/>
        </w:rPr>
        <w:t>dure avant de parvenir à l’ASSEMBLEE NATIONALE pour adoption</w:t>
      </w:r>
      <w:r>
        <w:rPr>
          <w:rFonts w:ascii="Times New Roman" w:hAnsi="Times New Roman" w:cs="Times New Roman"/>
          <w:bCs/>
          <w:sz w:val="28"/>
          <w:szCs w:val="28"/>
        </w:rPr>
        <w:t> </w:t>
      </w:r>
      <w:proofErr w:type="gramStart"/>
      <w:r>
        <w:rPr>
          <w:rFonts w:ascii="Times New Roman" w:hAnsi="Times New Roman" w:cs="Times New Roman"/>
          <w:bCs/>
          <w:sz w:val="28"/>
          <w:szCs w:val="28"/>
        </w:rPr>
        <w:t>;ainsi</w:t>
      </w:r>
      <w:proofErr w:type="gramEnd"/>
      <w:r>
        <w:rPr>
          <w:rFonts w:ascii="Times New Roman" w:hAnsi="Times New Roman" w:cs="Times New Roman"/>
          <w:bCs/>
          <w:sz w:val="28"/>
          <w:szCs w:val="28"/>
        </w:rPr>
        <w:t xml:space="preserve"> le</w:t>
      </w:r>
      <w:r w:rsidR="000A681A">
        <w:rPr>
          <w:rFonts w:ascii="Times New Roman" w:hAnsi="Times New Roman" w:cs="Times New Roman"/>
          <w:bCs/>
          <w:sz w:val="28"/>
          <w:szCs w:val="28"/>
        </w:rPr>
        <w:t xml:space="preserve"> comité technique de vérification des avants projets de loi</w:t>
      </w:r>
      <w:r>
        <w:rPr>
          <w:rFonts w:ascii="Times New Roman" w:hAnsi="Times New Roman" w:cs="Times New Roman"/>
          <w:bCs/>
          <w:sz w:val="28"/>
          <w:szCs w:val="28"/>
        </w:rPr>
        <w:t xml:space="preserve"> </w:t>
      </w:r>
      <w:r w:rsidR="000A681A">
        <w:rPr>
          <w:rFonts w:ascii="Times New Roman" w:hAnsi="Times New Roman" w:cs="Times New Roman"/>
          <w:bCs/>
          <w:sz w:val="28"/>
          <w:szCs w:val="28"/>
        </w:rPr>
        <w:t>(</w:t>
      </w:r>
      <w:r w:rsidR="0038381F">
        <w:rPr>
          <w:rFonts w:ascii="Times New Roman" w:hAnsi="Times New Roman" w:cs="Times New Roman"/>
          <w:bCs/>
          <w:sz w:val="28"/>
          <w:szCs w:val="28"/>
        </w:rPr>
        <w:t>COTEVAL</w:t>
      </w:r>
      <w:r w:rsidR="000A681A">
        <w:rPr>
          <w:rFonts w:ascii="Times New Roman" w:hAnsi="Times New Roman" w:cs="Times New Roman"/>
          <w:bCs/>
          <w:sz w:val="28"/>
          <w:szCs w:val="28"/>
        </w:rPr>
        <w:t>) est la structure qui am</w:t>
      </w:r>
      <w:r w:rsidR="0038381F">
        <w:rPr>
          <w:rFonts w:ascii="Times New Roman" w:hAnsi="Times New Roman" w:cs="Times New Roman"/>
          <w:bCs/>
          <w:sz w:val="28"/>
          <w:szCs w:val="28"/>
        </w:rPr>
        <w:t>ende tout projet de loi avant son adoption</w:t>
      </w:r>
      <w:r w:rsidR="000A681A">
        <w:rPr>
          <w:rFonts w:ascii="Times New Roman" w:hAnsi="Times New Roman" w:cs="Times New Roman"/>
          <w:bCs/>
          <w:sz w:val="28"/>
          <w:szCs w:val="28"/>
        </w:rPr>
        <w:t> ;</w:t>
      </w:r>
    </w:p>
    <w:p w:rsidR="00D92220" w:rsidRPr="003C7AED" w:rsidRDefault="009D260A"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FE56A8">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Is there a legal designation of head of household?</w:t>
      </w:r>
    </w:p>
    <w:p w:rsidR="009D260A" w:rsidRPr="003C7AED" w:rsidRDefault="009D260A"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9D260A" w:rsidRPr="003C7AED" w:rsidRDefault="009D260A"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is the head of household the m</w:t>
      </w:r>
      <w:r w:rsidR="00C50C8B" w:rsidRPr="003C7AED">
        <w:rPr>
          <w:rFonts w:ascii="Times New Roman" w:hAnsi="Times New Roman" w:cs="Times New Roman"/>
          <w:b/>
          <w:bCs/>
          <w:sz w:val="28"/>
          <w:szCs w:val="28"/>
          <w:lang w:val="en-US"/>
        </w:rPr>
        <w:t xml:space="preserve">ale member of the family? What </w:t>
      </w:r>
      <w:r w:rsidRPr="003C7AED">
        <w:rPr>
          <w:rFonts w:ascii="Times New Roman" w:hAnsi="Times New Roman" w:cs="Times New Roman"/>
          <w:b/>
          <w:bCs/>
          <w:sz w:val="28"/>
          <w:szCs w:val="28"/>
          <w:lang w:val="en-US"/>
        </w:rPr>
        <w:t>rights or obligations are attributed to the head of household?</w:t>
      </w:r>
    </w:p>
    <w:p w:rsidR="00970FEB" w:rsidRPr="003C7AED" w:rsidRDefault="00970FEB"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Le Burkina </w:t>
      </w:r>
      <w:r w:rsidR="00E60A4A" w:rsidRPr="003C7AED">
        <w:rPr>
          <w:rFonts w:ascii="Times New Roman" w:hAnsi="Times New Roman" w:cs="Times New Roman"/>
          <w:bCs/>
          <w:sz w:val="28"/>
          <w:szCs w:val="28"/>
        </w:rPr>
        <w:t>Faso</w:t>
      </w:r>
      <w:r w:rsidRPr="003C7AED">
        <w:rPr>
          <w:rFonts w:ascii="Times New Roman" w:hAnsi="Times New Roman" w:cs="Times New Roman"/>
          <w:bCs/>
          <w:sz w:val="28"/>
          <w:szCs w:val="28"/>
        </w:rPr>
        <w:t xml:space="preserve"> à travers l’adoption du Code des Personnes et de la Famille a introduit une </w:t>
      </w:r>
      <w:r w:rsidR="00E60A4A" w:rsidRPr="003C7AED">
        <w:rPr>
          <w:rFonts w:ascii="Times New Roman" w:hAnsi="Times New Roman" w:cs="Times New Roman"/>
          <w:bCs/>
          <w:sz w:val="28"/>
          <w:szCs w:val="28"/>
        </w:rPr>
        <w:t>révolution</w:t>
      </w:r>
      <w:r w:rsidRPr="003C7AED">
        <w:rPr>
          <w:rFonts w:ascii="Times New Roman" w:hAnsi="Times New Roman" w:cs="Times New Roman"/>
          <w:bCs/>
          <w:sz w:val="28"/>
          <w:szCs w:val="28"/>
        </w:rPr>
        <w:t xml:space="preserve"> assez significative dans les mœurs jadis en vigueur. Ainsi la notion de chef de famille </w:t>
      </w:r>
      <w:r w:rsidR="003A0B40" w:rsidRPr="003C7AED">
        <w:rPr>
          <w:rFonts w:ascii="Times New Roman" w:hAnsi="Times New Roman" w:cs="Times New Roman"/>
          <w:bCs/>
          <w:sz w:val="28"/>
          <w:szCs w:val="28"/>
        </w:rPr>
        <w:t>qui existait avant l’adoption de ce code n’a plus droit de citer</w:t>
      </w:r>
      <w:r w:rsidR="002C470D" w:rsidRPr="003C7AED">
        <w:rPr>
          <w:rFonts w:ascii="Times New Roman" w:hAnsi="Times New Roman" w:cs="Times New Roman"/>
          <w:bCs/>
          <w:sz w:val="28"/>
          <w:szCs w:val="28"/>
        </w:rPr>
        <w:t>. Le foyer</w:t>
      </w:r>
      <w:r w:rsidR="003A0B40" w:rsidRPr="003C7AED">
        <w:rPr>
          <w:rFonts w:ascii="Times New Roman" w:hAnsi="Times New Roman" w:cs="Times New Roman"/>
          <w:bCs/>
          <w:sz w:val="28"/>
          <w:szCs w:val="28"/>
        </w:rPr>
        <w:t xml:space="preserve"> est conjointement dirigé par les époux </w:t>
      </w:r>
      <w:r w:rsidR="002C470D" w:rsidRPr="003C7AED">
        <w:rPr>
          <w:rFonts w:ascii="Times New Roman" w:hAnsi="Times New Roman" w:cs="Times New Roman"/>
          <w:bCs/>
          <w:sz w:val="28"/>
          <w:szCs w:val="28"/>
        </w:rPr>
        <w:t xml:space="preserve"> et en cas de désaccord du couple sur certaines questions</w:t>
      </w:r>
      <w:r w:rsidR="003660AF" w:rsidRPr="003C7AED">
        <w:rPr>
          <w:rFonts w:ascii="Times New Roman" w:hAnsi="Times New Roman" w:cs="Times New Roman"/>
          <w:bCs/>
          <w:sz w:val="28"/>
          <w:szCs w:val="28"/>
        </w:rPr>
        <w:t>,</w:t>
      </w:r>
      <w:r w:rsidR="002C470D" w:rsidRPr="003C7AED">
        <w:rPr>
          <w:rFonts w:ascii="Times New Roman" w:hAnsi="Times New Roman" w:cs="Times New Roman"/>
          <w:bCs/>
          <w:sz w:val="28"/>
          <w:szCs w:val="28"/>
        </w:rPr>
        <w:t xml:space="preserve"> la volonté de l’homme peut</w:t>
      </w:r>
      <w:r w:rsidR="00AB2EFA" w:rsidRPr="003C7AED">
        <w:rPr>
          <w:rFonts w:ascii="Times New Roman" w:hAnsi="Times New Roman" w:cs="Times New Roman"/>
          <w:bCs/>
          <w:sz w:val="28"/>
          <w:szCs w:val="28"/>
        </w:rPr>
        <w:t xml:space="preserve"> primer</w:t>
      </w:r>
      <w:r w:rsidR="002C470D" w:rsidRPr="003C7AED">
        <w:rPr>
          <w:rFonts w:ascii="Times New Roman" w:hAnsi="Times New Roman" w:cs="Times New Roman"/>
          <w:bCs/>
          <w:sz w:val="28"/>
          <w:szCs w:val="28"/>
        </w:rPr>
        <w:t xml:space="preserve"> à charge pour la conjointe</w:t>
      </w:r>
      <w:r w:rsidR="00A6543B" w:rsidRPr="003C7AED">
        <w:rPr>
          <w:rFonts w:ascii="Times New Roman" w:hAnsi="Times New Roman" w:cs="Times New Roman"/>
          <w:bCs/>
          <w:sz w:val="28"/>
          <w:szCs w:val="28"/>
        </w:rPr>
        <w:t>,</w:t>
      </w:r>
      <w:r w:rsidR="002C470D" w:rsidRPr="003C7AED">
        <w:rPr>
          <w:rFonts w:ascii="Times New Roman" w:hAnsi="Times New Roman" w:cs="Times New Roman"/>
          <w:bCs/>
          <w:sz w:val="28"/>
          <w:szCs w:val="28"/>
        </w:rPr>
        <w:t xml:space="preserve"> de saisir le tribunal (en matière de logement familiale ou domicile conjugal)</w:t>
      </w:r>
      <w:r w:rsidR="00E60A4A" w:rsidRPr="003C7AED">
        <w:rPr>
          <w:rFonts w:ascii="Times New Roman" w:hAnsi="Times New Roman" w:cs="Times New Roman"/>
          <w:bCs/>
          <w:sz w:val="28"/>
          <w:szCs w:val="28"/>
        </w:rPr>
        <w:t>.E</w:t>
      </w:r>
      <w:r w:rsidR="002C470D" w:rsidRPr="003C7AED">
        <w:rPr>
          <w:rFonts w:ascii="Times New Roman" w:hAnsi="Times New Roman" w:cs="Times New Roman"/>
          <w:bCs/>
          <w:sz w:val="28"/>
          <w:szCs w:val="28"/>
        </w:rPr>
        <w:t xml:space="preserve">n </w:t>
      </w:r>
      <w:r w:rsidR="00E60A4A" w:rsidRPr="003C7AED">
        <w:rPr>
          <w:rFonts w:ascii="Times New Roman" w:hAnsi="Times New Roman" w:cs="Times New Roman"/>
          <w:bCs/>
          <w:sz w:val="28"/>
          <w:szCs w:val="28"/>
        </w:rPr>
        <w:t>résumé</w:t>
      </w:r>
      <w:r w:rsidR="002C470D" w:rsidRPr="003C7AED">
        <w:rPr>
          <w:rFonts w:ascii="Times New Roman" w:hAnsi="Times New Roman" w:cs="Times New Roman"/>
          <w:bCs/>
          <w:sz w:val="28"/>
          <w:szCs w:val="28"/>
        </w:rPr>
        <w:t>, il n’y a pas de désignation légal</w:t>
      </w:r>
      <w:r w:rsidR="003660AF" w:rsidRPr="003C7AED">
        <w:rPr>
          <w:rFonts w:ascii="Times New Roman" w:hAnsi="Times New Roman" w:cs="Times New Roman"/>
          <w:bCs/>
          <w:sz w:val="28"/>
          <w:szCs w:val="28"/>
        </w:rPr>
        <w:t>e</w:t>
      </w:r>
      <w:r w:rsidR="002C470D" w:rsidRPr="003C7AED">
        <w:rPr>
          <w:rFonts w:ascii="Times New Roman" w:hAnsi="Times New Roman" w:cs="Times New Roman"/>
          <w:bCs/>
          <w:sz w:val="28"/>
          <w:szCs w:val="28"/>
        </w:rPr>
        <w:t xml:space="preserve"> de chef de famille ou de foyer. Si par moment l’homme peut décider, sa décision peut être soumise à un contrôle du juge en fonction de l’intérêt de la famille notamment des enfants mineurs. </w:t>
      </w:r>
    </w:p>
    <w:p w:rsidR="008B7E9F" w:rsidRPr="003C7AED" w:rsidRDefault="008B7E9F" w:rsidP="003C7AED">
      <w:pPr>
        <w:pStyle w:val="Paragraphedeliste"/>
        <w:spacing w:line="360" w:lineRule="auto"/>
        <w:jc w:val="both"/>
        <w:rPr>
          <w:rFonts w:ascii="Times New Roman" w:hAnsi="Times New Roman" w:cs="Times New Roman"/>
          <w:bCs/>
          <w:sz w:val="28"/>
          <w:szCs w:val="28"/>
        </w:rPr>
      </w:pPr>
    </w:p>
    <w:p w:rsidR="00C50C8B" w:rsidRPr="003C7AED" w:rsidRDefault="00D024AB"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C50C8B" w:rsidRPr="003C7AED">
        <w:rPr>
          <w:rFonts w:ascii="Times New Roman" w:hAnsi="Times New Roman" w:cs="Times New Roman"/>
          <w:b/>
          <w:bCs/>
          <w:sz w:val="28"/>
          <w:szCs w:val="28"/>
          <w:lang w:val="en-US"/>
        </w:rPr>
        <w:t>Do women have the same rights as men in your State in relation to:</w:t>
      </w:r>
    </w:p>
    <w:p w:rsidR="00C50C8B" w:rsidRPr="003C7AED" w:rsidRDefault="00C50C8B"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the minimum age for marriage-if the age of marriage is different</w:t>
      </w:r>
      <w:r w:rsidR="003D378B" w:rsidRPr="003C7AED">
        <w:rPr>
          <w:rFonts w:ascii="Times New Roman" w:hAnsi="Times New Roman" w:cs="Times New Roman"/>
          <w:b/>
          <w:bCs/>
          <w:sz w:val="28"/>
          <w:szCs w:val="28"/>
          <w:lang w:val="en-US"/>
        </w:rPr>
        <w:t xml:space="preserve"> for me</w:t>
      </w:r>
      <w:r w:rsidRPr="003C7AED">
        <w:rPr>
          <w:rFonts w:ascii="Times New Roman" w:hAnsi="Times New Roman" w:cs="Times New Roman"/>
          <w:b/>
          <w:bCs/>
          <w:sz w:val="28"/>
          <w:szCs w:val="28"/>
          <w:lang w:val="en-US"/>
        </w:rPr>
        <w:t xml:space="preserve">n and </w:t>
      </w:r>
      <w:r w:rsidR="003D378B" w:rsidRPr="003C7AED">
        <w:rPr>
          <w:rFonts w:ascii="Times New Roman" w:hAnsi="Times New Roman" w:cs="Times New Roman"/>
          <w:b/>
          <w:bCs/>
          <w:sz w:val="28"/>
          <w:szCs w:val="28"/>
          <w:lang w:val="en-US"/>
        </w:rPr>
        <w:t>women, please provide information</w:t>
      </w:r>
    </w:p>
    <w:p w:rsidR="00D024AB" w:rsidRPr="003C7AED" w:rsidRDefault="00D024AB" w:rsidP="003C7AED">
      <w:pPr>
        <w:pStyle w:val="Paragraphedeliste"/>
        <w:spacing w:line="360" w:lineRule="auto"/>
        <w:jc w:val="both"/>
        <w:rPr>
          <w:rFonts w:ascii="Times New Roman" w:hAnsi="Times New Roman" w:cs="Times New Roman"/>
          <w:bCs/>
          <w:sz w:val="28"/>
          <w:szCs w:val="28"/>
          <w:lang w:val="en-US"/>
        </w:rPr>
      </w:pPr>
      <w:r w:rsidRPr="003C7AED">
        <w:rPr>
          <w:rFonts w:ascii="Times New Roman" w:hAnsi="Times New Roman" w:cs="Times New Roman"/>
          <w:bCs/>
          <w:sz w:val="28"/>
          <w:szCs w:val="28"/>
          <w:lang w:val="en-US"/>
        </w:rPr>
        <w:t>(  )</w:t>
      </w:r>
      <w:r w:rsidR="00400E90" w:rsidRPr="003C7AED">
        <w:rPr>
          <w:rFonts w:ascii="Times New Roman" w:hAnsi="Times New Roman" w:cs="Times New Roman"/>
          <w:bCs/>
          <w:sz w:val="28"/>
          <w:szCs w:val="28"/>
          <w:lang w:val="en-US"/>
        </w:rPr>
        <w:t xml:space="preserve"> the right to enter i</w:t>
      </w:r>
      <w:r w:rsidRPr="003C7AED">
        <w:rPr>
          <w:rFonts w:ascii="Times New Roman" w:hAnsi="Times New Roman" w:cs="Times New Roman"/>
          <w:bCs/>
          <w:sz w:val="28"/>
          <w:szCs w:val="28"/>
          <w:lang w:val="en-US"/>
        </w:rPr>
        <w:t>nt</w:t>
      </w:r>
      <w:r w:rsidR="00400E90" w:rsidRPr="003C7AED">
        <w:rPr>
          <w:rFonts w:ascii="Times New Roman" w:hAnsi="Times New Roman" w:cs="Times New Roman"/>
          <w:bCs/>
          <w:sz w:val="28"/>
          <w:szCs w:val="28"/>
          <w:lang w:val="en-US"/>
        </w:rPr>
        <w:t>o marriage</w:t>
      </w:r>
    </w:p>
    <w:p w:rsidR="00E341D9" w:rsidRPr="00712AA4" w:rsidRDefault="00400E90" w:rsidP="00712AA4">
      <w:pPr>
        <w:pStyle w:val="Paragraphedeliste"/>
        <w:spacing w:line="360" w:lineRule="auto"/>
        <w:jc w:val="both"/>
        <w:rPr>
          <w:rFonts w:ascii="Times New Roman" w:hAnsi="Times New Roman" w:cs="Times New Roman"/>
          <w:bCs/>
          <w:sz w:val="28"/>
          <w:szCs w:val="28"/>
          <w:lang w:val="en-US"/>
        </w:rPr>
      </w:pPr>
      <w:r w:rsidRPr="003C7AED">
        <w:rPr>
          <w:rFonts w:ascii="Times New Roman" w:hAnsi="Times New Roman" w:cs="Times New Roman"/>
          <w:bCs/>
          <w:sz w:val="28"/>
          <w:szCs w:val="28"/>
          <w:lang w:val="en-US"/>
        </w:rPr>
        <w:lastRenderedPageBreak/>
        <w:t xml:space="preserve">(  ) the freedom to choose </w:t>
      </w:r>
      <w:r w:rsidR="00712AA4">
        <w:rPr>
          <w:rFonts w:ascii="Times New Roman" w:hAnsi="Times New Roman" w:cs="Times New Roman"/>
          <w:bCs/>
          <w:sz w:val="28"/>
          <w:szCs w:val="28"/>
          <w:lang w:val="en-US"/>
        </w:rPr>
        <w:t>a spouse and to express consent</w:t>
      </w:r>
    </w:p>
    <w:p w:rsidR="00482DF7" w:rsidRPr="003C7AED" w:rsidRDefault="00B27019" w:rsidP="003C7AED">
      <w:pPr>
        <w:pStyle w:val="Paragraphedeliste"/>
        <w:numPr>
          <w:ilvl w:val="0"/>
          <w:numId w:val="6"/>
        </w:numPr>
        <w:spacing w:line="360" w:lineRule="auto"/>
        <w:jc w:val="both"/>
        <w:rPr>
          <w:rFonts w:ascii="Times New Roman" w:hAnsi="Times New Roman" w:cs="Times New Roman"/>
          <w:sz w:val="28"/>
          <w:szCs w:val="28"/>
        </w:rPr>
      </w:pPr>
      <w:r w:rsidRPr="003C7AED">
        <w:rPr>
          <w:rFonts w:ascii="Times New Roman" w:hAnsi="Times New Roman" w:cs="Times New Roman"/>
          <w:bCs/>
          <w:sz w:val="28"/>
          <w:szCs w:val="28"/>
        </w:rPr>
        <w:t xml:space="preserve">Pour ce qui est de l’âge minimum au mariage soulignons que le Code des Personnes et de la Famille en cours de révision n’a pas tenu compte de l’égalité car l’âge minimum au mariage est fixé </w:t>
      </w:r>
      <w:r w:rsidR="00120E0C" w:rsidRPr="003C7AED">
        <w:rPr>
          <w:rFonts w:ascii="Times New Roman" w:hAnsi="Times New Roman" w:cs="Times New Roman"/>
          <w:bCs/>
          <w:sz w:val="28"/>
          <w:szCs w:val="28"/>
        </w:rPr>
        <w:t>de plus de</w:t>
      </w:r>
      <w:r w:rsidR="00482DF7" w:rsidRPr="003C7AED">
        <w:rPr>
          <w:rFonts w:ascii="Times New Roman" w:hAnsi="Times New Roman" w:cs="Times New Roman"/>
          <w:bCs/>
          <w:sz w:val="28"/>
          <w:szCs w:val="28"/>
        </w:rPr>
        <w:t xml:space="preserve"> 20 ans pour l’homme et</w:t>
      </w:r>
      <w:r w:rsidR="00120E0C" w:rsidRPr="003C7AED">
        <w:rPr>
          <w:rFonts w:ascii="Times New Roman" w:hAnsi="Times New Roman" w:cs="Times New Roman"/>
          <w:bCs/>
          <w:sz w:val="28"/>
          <w:szCs w:val="28"/>
        </w:rPr>
        <w:t xml:space="preserve"> plus de</w:t>
      </w:r>
      <w:r w:rsidR="00482DF7" w:rsidRPr="003C7AED">
        <w:rPr>
          <w:rFonts w:ascii="Times New Roman" w:hAnsi="Times New Roman" w:cs="Times New Roman"/>
          <w:bCs/>
          <w:sz w:val="28"/>
          <w:szCs w:val="28"/>
        </w:rPr>
        <w:t xml:space="preserve"> 17 ans pour la femme </w:t>
      </w:r>
      <w:r w:rsidR="00482DF7" w:rsidRPr="003C7AED">
        <w:rPr>
          <w:rFonts w:ascii="Times New Roman" w:hAnsi="Times New Roman" w:cs="Times New Roman"/>
          <w:sz w:val="28"/>
          <w:szCs w:val="28"/>
        </w:rPr>
        <w:t>sauf dispense d’âge accordée pour motif grave par le tribunal civil</w:t>
      </w:r>
      <w:r w:rsidR="00684CFC" w:rsidRPr="003C7AED">
        <w:rPr>
          <w:rFonts w:ascii="Times New Roman" w:hAnsi="Times New Roman" w:cs="Times New Roman"/>
          <w:sz w:val="28"/>
          <w:szCs w:val="28"/>
        </w:rPr>
        <w:t xml:space="preserve"> (art </w:t>
      </w:r>
      <w:r w:rsidR="00684CFC" w:rsidRPr="003C7AED">
        <w:rPr>
          <w:rFonts w:ascii="Times New Roman" w:hAnsi="Times New Roman" w:cs="Times New Roman"/>
          <w:b/>
          <w:sz w:val="28"/>
          <w:szCs w:val="28"/>
        </w:rPr>
        <w:t>238</w:t>
      </w:r>
      <w:r w:rsidR="00A6543B" w:rsidRPr="003C7AED">
        <w:rPr>
          <w:rFonts w:ascii="Times New Roman" w:hAnsi="Times New Roman" w:cs="Times New Roman"/>
          <w:sz w:val="28"/>
          <w:szCs w:val="28"/>
        </w:rPr>
        <w:t xml:space="preserve"> du CPF</w:t>
      </w:r>
      <w:r w:rsidR="00684CFC" w:rsidRPr="003C7AED">
        <w:rPr>
          <w:rFonts w:ascii="Times New Roman" w:hAnsi="Times New Roman" w:cs="Times New Roman"/>
          <w:sz w:val="28"/>
          <w:szCs w:val="28"/>
        </w:rPr>
        <w:t>)</w:t>
      </w:r>
      <w:r w:rsidR="00E341D9" w:rsidRPr="003C7AED">
        <w:rPr>
          <w:rFonts w:ascii="Times New Roman" w:hAnsi="Times New Roman" w:cs="Times New Roman"/>
          <w:sz w:val="28"/>
          <w:szCs w:val="28"/>
        </w:rPr>
        <w:t> ;</w:t>
      </w:r>
    </w:p>
    <w:p w:rsidR="00507101" w:rsidRPr="003C7AED" w:rsidRDefault="00060B45" w:rsidP="003C7AED">
      <w:pPr>
        <w:pStyle w:val="Paragraphedeliste"/>
        <w:numPr>
          <w:ilvl w:val="0"/>
          <w:numId w:val="6"/>
        </w:num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En matière d’entrée au mariage il faut dire que tous (ho</w:t>
      </w:r>
      <w:r w:rsidR="00231BFD" w:rsidRPr="003C7AED">
        <w:rPr>
          <w:rFonts w:ascii="Times New Roman" w:hAnsi="Times New Roman" w:cs="Times New Roman"/>
          <w:bCs/>
          <w:sz w:val="28"/>
          <w:szCs w:val="28"/>
        </w:rPr>
        <w:t>mme ou femme</w:t>
      </w:r>
      <w:r w:rsidRPr="003C7AED">
        <w:rPr>
          <w:rFonts w:ascii="Times New Roman" w:hAnsi="Times New Roman" w:cs="Times New Roman"/>
          <w:bCs/>
          <w:sz w:val="28"/>
          <w:szCs w:val="28"/>
        </w:rPr>
        <w:t xml:space="preserve">) ont droit de se marier. La loi burkinabè </w:t>
      </w:r>
      <w:r w:rsidR="009D16D3" w:rsidRPr="003C7AED">
        <w:rPr>
          <w:rFonts w:ascii="Times New Roman" w:hAnsi="Times New Roman" w:cs="Times New Roman"/>
          <w:bCs/>
          <w:sz w:val="28"/>
          <w:szCs w:val="28"/>
        </w:rPr>
        <w:t>dispose que le mariage est contracté entre un homme et une femme</w:t>
      </w:r>
      <w:r w:rsidR="00507101" w:rsidRPr="003C7AED">
        <w:rPr>
          <w:rFonts w:ascii="Times New Roman" w:hAnsi="Times New Roman" w:cs="Times New Roman"/>
          <w:bCs/>
          <w:sz w:val="28"/>
          <w:szCs w:val="28"/>
        </w:rPr>
        <w:t>.</w:t>
      </w:r>
    </w:p>
    <w:p w:rsidR="00A23A47" w:rsidRPr="003C7AED" w:rsidRDefault="00A23A47" w:rsidP="003C7AED">
      <w:pPr>
        <w:pStyle w:val="Paragraphedeliste"/>
        <w:numPr>
          <w:ilvl w:val="0"/>
          <w:numId w:val="6"/>
        </w:num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 xml:space="preserve">Pour ce </w:t>
      </w:r>
      <w:r w:rsidR="00507101" w:rsidRPr="003C7AED">
        <w:rPr>
          <w:rFonts w:ascii="Times New Roman" w:hAnsi="Times New Roman" w:cs="Times New Roman"/>
          <w:bCs/>
          <w:sz w:val="28"/>
          <w:szCs w:val="28"/>
        </w:rPr>
        <w:t xml:space="preserve"> qui </w:t>
      </w:r>
      <w:r w:rsidRPr="003C7AED">
        <w:rPr>
          <w:rFonts w:ascii="Times New Roman" w:hAnsi="Times New Roman" w:cs="Times New Roman"/>
          <w:bCs/>
          <w:sz w:val="28"/>
          <w:szCs w:val="28"/>
        </w:rPr>
        <w:t>est de la liberté de choisir un(e) époux (se) et d’exprimer son consentement, le Code des Person</w:t>
      </w:r>
      <w:r w:rsidR="00E341D9" w:rsidRPr="003C7AED">
        <w:rPr>
          <w:rFonts w:ascii="Times New Roman" w:hAnsi="Times New Roman" w:cs="Times New Roman"/>
          <w:bCs/>
          <w:sz w:val="28"/>
          <w:szCs w:val="28"/>
        </w:rPr>
        <w:t xml:space="preserve">nes et de la Famille en son article </w:t>
      </w:r>
      <w:r w:rsidRPr="003C7AED">
        <w:rPr>
          <w:rFonts w:ascii="Times New Roman" w:hAnsi="Times New Roman" w:cs="Times New Roman"/>
          <w:b/>
          <w:bCs/>
          <w:sz w:val="28"/>
          <w:szCs w:val="28"/>
        </w:rPr>
        <w:t>234</w:t>
      </w:r>
      <w:r w:rsidRPr="003C7AED">
        <w:rPr>
          <w:rFonts w:ascii="Times New Roman" w:hAnsi="Times New Roman" w:cs="Times New Roman"/>
          <w:bCs/>
          <w:sz w:val="28"/>
          <w:szCs w:val="28"/>
        </w:rPr>
        <w:t xml:space="preserve"> stipule que </w:t>
      </w:r>
      <w:r w:rsidRPr="003C7AED">
        <w:rPr>
          <w:rFonts w:ascii="Times New Roman" w:hAnsi="Times New Roman" w:cs="Times New Roman"/>
          <w:bCs/>
          <w:i/>
          <w:sz w:val="28"/>
          <w:szCs w:val="28"/>
        </w:rPr>
        <w:t>: « le mariage résulte de la volonté libre et consciente de l’homme et de la femme, de se prendre pour époux</w:t>
      </w:r>
      <w:r w:rsidR="00060B45" w:rsidRPr="003C7AED">
        <w:rPr>
          <w:rFonts w:ascii="Times New Roman" w:hAnsi="Times New Roman" w:cs="Times New Roman"/>
          <w:bCs/>
          <w:i/>
          <w:sz w:val="28"/>
          <w:szCs w:val="28"/>
        </w:rPr>
        <w:t>.</w:t>
      </w:r>
    </w:p>
    <w:p w:rsidR="00A23A47" w:rsidRPr="003C7AED" w:rsidRDefault="00A23A47" w:rsidP="003C7AED">
      <w:pPr>
        <w:pStyle w:val="Paragraphedeliste"/>
        <w:spacing w:line="360" w:lineRule="auto"/>
        <w:ind w:left="1428"/>
        <w:jc w:val="both"/>
        <w:rPr>
          <w:rFonts w:ascii="Times New Roman" w:hAnsi="Times New Roman" w:cs="Times New Roman"/>
          <w:bCs/>
          <w:i/>
          <w:sz w:val="28"/>
          <w:szCs w:val="28"/>
        </w:rPr>
      </w:pPr>
      <w:r w:rsidRPr="003C7AED">
        <w:rPr>
          <w:rFonts w:ascii="Times New Roman" w:hAnsi="Times New Roman" w:cs="Times New Roman"/>
          <w:bCs/>
          <w:i/>
          <w:sz w:val="28"/>
          <w:szCs w:val="28"/>
        </w:rPr>
        <w:t>En conséquence sont interdits :</w:t>
      </w:r>
    </w:p>
    <w:p w:rsidR="008B7E9F" w:rsidRPr="003C7AED" w:rsidRDefault="009232F2" w:rsidP="003C7AED">
      <w:pPr>
        <w:pStyle w:val="Paragraphedeliste"/>
        <w:numPr>
          <w:ilvl w:val="0"/>
          <w:numId w:val="10"/>
        </w:numPr>
        <w:spacing w:line="360" w:lineRule="auto"/>
        <w:jc w:val="both"/>
        <w:rPr>
          <w:rFonts w:ascii="Times New Roman" w:hAnsi="Times New Roman" w:cs="Times New Roman"/>
          <w:bCs/>
          <w:i/>
          <w:sz w:val="28"/>
          <w:szCs w:val="28"/>
        </w:rPr>
      </w:pPr>
      <w:r w:rsidRPr="003C7AED">
        <w:rPr>
          <w:rFonts w:ascii="Times New Roman" w:hAnsi="Times New Roman" w:cs="Times New Roman"/>
          <w:bCs/>
          <w:i/>
          <w:sz w:val="28"/>
          <w:szCs w:val="28"/>
        </w:rPr>
        <w:t>Les mariages forcés, particulièrement les mariages imposés par les familles et ceux résultant des règles coutumières qui font obligation au conjoint survivant d’épouser l’un des parents du défunt ;</w:t>
      </w:r>
    </w:p>
    <w:p w:rsidR="009232F2" w:rsidRPr="003C7AED" w:rsidRDefault="009232F2" w:rsidP="003C7AED">
      <w:pPr>
        <w:pStyle w:val="Paragraphedeliste"/>
        <w:numPr>
          <w:ilvl w:val="0"/>
          <w:numId w:val="10"/>
        </w:numPr>
        <w:spacing w:line="360" w:lineRule="auto"/>
        <w:jc w:val="both"/>
        <w:rPr>
          <w:rFonts w:ascii="Times New Roman" w:hAnsi="Times New Roman" w:cs="Times New Roman"/>
          <w:bCs/>
          <w:i/>
          <w:sz w:val="28"/>
          <w:szCs w:val="28"/>
        </w:rPr>
      </w:pPr>
      <w:r w:rsidRPr="003C7AED">
        <w:rPr>
          <w:rFonts w:ascii="Times New Roman" w:hAnsi="Times New Roman" w:cs="Times New Roman"/>
          <w:bCs/>
          <w:i/>
          <w:sz w:val="28"/>
          <w:szCs w:val="28"/>
        </w:rPr>
        <w:t xml:space="preserve">Les empêchements et les oppositions au mariage en raison de la race, de la caste, de la couleur ou de la </w:t>
      </w:r>
      <w:r w:rsidR="00897F25" w:rsidRPr="003C7AED">
        <w:rPr>
          <w:rFonts w:ascii="Times New Roman" w:hAnsi="Times New Roman" w:cs="Times New Roman"/>
          <w:bCs/>
          <w:i/>
          <w:sz w:val="28"/>
          <w:szCs w:val="28"/>
        </w:rPr>
        <w:t>religion</w:t>
      </w:r>
      <w:r w:rsidR="000E4290" w:rsidRPr="003C7AED">
        <w:rPr>
          <w:rFonts w:ascii="Times New Roman" w:hAnsi="Times New Roman" w:cs="Times New Roman"/>
          <w:bCs/>
          <w:i/>
          <w:sz w:val="28"/>
          <w:szCs w:val="28"/>
        </w:rPr>
        <w:t>.</w:t>
      </w:r>
      <w:r w:rsidR="00C86850" w:rsidRPr="003C7AED">
        <w:rPr>
          <w:rFonts w:ascii="Times New Roman" w:hAnsi="Times New Roman" w:cs="Times New Roman"/>
          <w:bCs/>
          <w:i/>
          <w:sz w:val="28"/>
          <w:szCs w:val="28"/>
        </w:rPr>
        <w:t> »</w:t>
      </w:r>
    </w:p>
    <w:p w:rsidR="00BD129D" w:rsidRPr="003C7AED" w:rsidRDefault="00BD129D" w:rsidP="003C7AED">
      <w:pPr>
        <w:pStyle w:val="Paragraphedeliste"/>
        <w:spacing w:line="360" w:lineRule="auto"/>
        <w:ind w:left="2478"/>
        <w:jc w:val="both"/>
        <w:rPr>
          <w:rFonts w:ascii="Times New Roman" w:hAnsi="Times New Roman" w:cs="Times New Roman"/>
          <w:bCs/>
          <w:sz w:val="28"/>
          <w:szCs w:val="28"/>
        </w:rPr>
      </w:pPr>
    </w:p>
    <w:p w:rsidR="00400E90" w:rsidRPr="003C7AED" w:rsidRDefault="00400E90"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With permission or authorization from parents/gua</w:t>
      </w:r>
      <w:r w:rsidR="009D4C3C" w:rsidRPr="003C7AED">
        <w:rPr>
          <w:rFonts w:ascii="Times New Roman" w:hAnsi="Times New Roman" w:cs="Times New Roman"/>
          <w:b/>
          <w:bCs/>
          <w:sz w:val="28"/>
          <w:szCs w:val="28"/>
          <w:lang w:val="en-US"/>
        </w:rPr>
        <w:t>rdians/courts, at what minimum age can men and women marry in your State? What enforcement measures are provided by law in this regard?</w:t>
      </w:r>
    </w:p>
    <w:p w:rsidR="00D55EC2" w:rsidRPr="003C7AED" w:rsidRDefault="00120E0C"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En cas de dispense d’âge, l’âge minimum au mariage est fixé à 18 ans po</w:t>
      </w:r>
      <w:r w:rsidR="0024028A" w:rsidRPr="003C7AED">
        <w:rPr>
          <w:rFonts w:ascii="Times New Roman" w:hAnsi="Times New Roman" w:cs="Times New Roman"/>
          <w:bCs/>
          <w:sz w:val="28"/>
          <w:szCs w:val="28"/>
        </w:rPr>
        <w:t>u</w:t>
      </w:r>
      <w:r w:rsidRPr="003C7AED">
        <w:rPr>
          <w:rFonts w:ascii="Times New Roman" w:hAnsi="Times New Roman" w:cs="Times New Roman"/>
          <w:bCs/>
          <w:sz w:val="28"/>
          <w:szCs w:val="28"/>
        </w:rPr>
        <w:t>r l’homme et 15 ans pour la femme</w:t>
      </w:r>
      <w:r w:rsidR="00D11827" w:rsidRPr="003C7AED">
        <w:rPr>
          <w:rFonts w:ascii="Times New Roman" w:hAnsi="Times New Roman" w:cs="Times New Roman"/>
          <w:bCs/>
          <w:sz w:val="28"/>
          <w:szCs w:val="28"/>
        </w:rPr>
        <w:t xml:space="preserve"> avec l’autorisation des parents pour motif grave</w:t>
      </w:r>
      <w:r w:rsidRPr="003C7AED">
        <w:rPr>
          <w:rFonts w:ascii="Times New Roman" w:hAnsi="Times New Roman" w:cs="Times New Roman"/>
          <w:bCs/>
          <w:sz w:val="28"/>
          <w:szCs w:val="28"/>
        </w:rPr>
        <w:t>.</w:t>
      </w:r>
    </w:p>
    <w:p w:rsidR="00D55EC2" w:rsidRPr="003C7AED" w:rsidRDefault="00D55EC2" w:rsidP="003C7AED">
      <w:pPr>
        <w:pStyle w:val="Paragraphedeliste"/>
        <w:spacing w:line="360" w:lineRule="auto"/>
        <w:jc w:val="both"/>
        <w:rPr>
          <w:rFonts w:ascii="Times New Roman" w:hAnsi="Times New Roman" w:cs="Times New Roman"/>
          <w:bCs/>
          <w:sz w:val="28"/>
          <w:szCs w:val="28"/>
        </w:rPr>
      </w:pPr>
    </w:p>
    <w:p w:rsidR="00C86850" w:rsidRPr="003C7AED" w:rsidRDefault="00C86850" w:rsidP="003C7AED">
      <w:pPr>
        <w:pStyle w:val="Paragraphedeliste"/>
        <w:spacing w:line="360" w:lineRule="auto"/>
        <w:jc w:val="both"/>
        <w:rPr>
          <w:rFonts w:ascii="Times New Roman" w:hAnsi="Times New Roman" w:cs="Times New Roman"/>
          <w:bCs/>
          <w:sz w:val="28"/>
          <w:szCs w:val="28"/>
        </w:rPr>
      </w:pPr>
    </w:p>
    <w:p w:rsidR="00C86850" w:rsidRPr="003C7AED" w:rsidRDefault="00C86850" w:rsidP="003C7AED">
      <w:pPr>
        <w:pStyle w:val="Paragraphedeliste"/>
        <w:spacing w:line="360" w:lineRule="auto"/>
        <w:jc w:val="both"/>
        <w:rPr>
          <w:rFonts w:ascii="Times New Roman" w:hAnsi="Times New Roman" w:cs="Times New Roman"/>
          <w:bCs/>
          <w:sz w:val="28"/>
          <w:szCs w:val="28"/>
        </w:rPr>
      </w:pPr>
    </w:p>
    <w:p w:rsidR="00C86850" w:rsidRPr="003C7AED" w:rsidRDefault="00C86850" w:rsidP="003C7AED">
      <w:pPr>
        <w:pStyle w:val="Paragraphedeliste"/>
        <w:spacing w:line="360" w:lineRule="auto"/>
        <w:jc w:val="both"/>
        <w:rPr>
          <w:rFonts w:ascii="Times New Roman" w:hAnsi="Times New Roman" w:cs="Times New Roman"/>
          <w:bCs/>
          <w:sz w:val="28"/>
          <w:szCs w:val="28"/>
        </w:rPr>
      </w:pPr>
    </w:p>
    <w:p w:rsidR="00C86850" w:rsidRPr="003C7AED" w:rsidRDefault="00C86850" w:rsidP="003C7AED">
      <w:pPr>
        <w:pStyle w:val="Paragraphedeliste"/>
        <w:spacing w:line="360" w:lineRule="auto"/>
        <w:jc w:val="both"/>
        <w:rPr>
          <w:rFonts w:ascii="Times New Roman" w:hAnsi="Times New Roman" w:cs="Times New Roman"/>
          <w:bCs/>
          <w:sz w:val="28"/>
          <w:szCs w:val="28"/>
        </w:rPr>
      </w:pPr>
    </w:p>
    <w:p w:rsidR="009D4C3C" w:rsidRPr="003C7AED" w:rsidRDefault="00EF0BD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w:t>
      </w:r>
      <w:r w:rsidR="006F3ED5" w:rsidRPr="003C7AED">
        <w:rPr>
          <w:rFonts w:ascii="Times New Roman" w:hAnsi="Times New Roman" w:cs="Times New Roman"/>
          <w:b/>
          <w:bCs/>
          <w:sz w:val="28"/>
          <w:szCs w:val="28"/>
          <w:lang w:val="en-US"/>
        </w:rPr>
        <w:t>Is there a reference to dowry in the legislation of your State, for example, in marriage contracts or in traditional practice?</w:t>
      </w:r>
    </w:p>
    <w:p w:rsidR="006F3ED5" w:rsidRPr="003C7AED" w:rsidRDefault="006F3ED5"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6F3ED5" w:rsidRPr="003C7AED" w:rsidRDefault="006F3ED5"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w:t>
      </w:r>
    </w:p>
    <w:p w:rsidR="004D3C20" w:rsidRPr="003C7AED" w:rsidRDefault="00931322"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Oui le Code des Personnes et de la Famille en son art</w:t>
      </w:r>
      <w:r w:rsidR="00D11827" w:rsidRPr="003C7AED">
        <w:rPr>
          <w:rFonts w:ascii="Times New Roman" w:hAnsi="Times New Roman" w:cs="Times New Roman"/>
          <w:bCs/>
          <w:sz w:val="28"/>
          <w:szCs w:val="28"/>
        </w:rPr>
        <w:t>icle</w:t>
      </w:r>
      <w:r w:rsidRPr="003C7AED">
        <w:rPr>
          <w:rFonts w:ascii="Times New Roman" w:hAnsi="Times New Roman" w:cs="Times New Roman"/>
          <w:bCs/>
          <w:sz w:val="28"/>
          <w:szCs w:val="28"/>
        </w:rPr>
        <w:t xml:space="preserve"> </w:t>
      </w:r>
      <w:r w:rsidRPr="003C7AED">
        <w:rPr>
          <w:rFonts w:ascii="Times New Roman" w:hAnsi="Times New Roman" w:cs="Times New Roman"/>
          <w:b/>
          <w:bCs/>
          <w:sz w:val="28"/>
          <w:szCs w:val="28"/>
        </w:rPr>
        <w:t>244</w:t>
      </w:r>
      <w:r w:rsidR="00D11827" w:rsidRPr="003C7AED">
        <w:rPr>
          <w:rFonts w:ascii="Times New Roman" w:hAnsi="Times New Roman" w:cs="Times New Roman"/>
          <w:bCs/>
          <w:sz w:val="28"/>
          <w:szCs w:val="28"/>
        </w:rPr>
        <w:t xml:space="preserve"> interdit la dot. Il </w:t>
      </w:r>
      <w:r w:rsidR="00444019" w:rsidRPr="003C7AED">
        <w:rPr>
          <w:rFonts w:ascii="Times New Roman" w:hAnsi="Times New Roman" w:cs="Times New Roman"/>
          <w:bCs/>
          <w:sz w:val="28"/>
          <w:szCs w:val="28"/>
        </w:rPr>
        <w:t>dispose</w:t>
      </w:r>
      <w:r w:rsidRPr="003C7AED">
        <w:rPr>
          <w:rFonts w:ascii="Times New Roman" w:hAnsi="Times New Roman" w:cs="Times New Roman"/>
          <w:bCs/>
          <w:sz w:val="28"/>
          <w:szCs w:val="28"/>
        </w:rPr>
        <w:t xml:space="preserve"> que : </w:t>
      </w:r>
      <w:r w:rsidRPr="003C7AED">
        <w:rPr>
          <w:rFonts w:ascii="Times New Roman" w:hAnsi="Times New Roman" w:cs="Times New Roman"/>
          <w:bCs/>
          <w:i/>
          <w:sz w:val="28"/>
          <w:szCs w:val="28"/>
        </w:rPr>
        <w:t>« </w:t>
      </w:r>
      <w:r w:rsidR="004D3C20" w:rsidRPr="003C7AED">
        <w:rPr>
          <w:rFonts w:ascii="Times New Roman" w:hAnsi="Times New Roman" w:cs="Times New Roman"/>
          <w:bCs/>
          <w:i/>
          <w:sz w:val="28"/>
          <w:szCs w:val="28"/>
        </w:rPr>
        <w:t xml:space="preserve">Le versement d’une dot soit en espèces, soit en nature, soit sous forme de prestations de service est </w:t>
      </w:r>
      <w:r w:rsidRPr="003C7AED">
        <w:rPr>
          <w:rFonts w:ascii="Times New Roman" w:hAnsi="Times New Roman" w:cs="Times New Roman"/>
          <w:bCs/>
          <w:i/>
          <w:sz w:val="28"/>
          <w:szCs w:val="28"/>
        </w:rPr>
        <w:t>illégal »</w:t>
      </w:r>
      <w:r w:rsidR="004D3C20" w:rsidRPr="003C7AED">
        <w:rPr>
          <w:rFonts w:ascii="Times New Roman" w:hAnsi="Times New Roman" w:cs="Times New Roman"/>
          <w:bCs/>
          <w:sz w:val="28"/>
          <w:szCs w:val="28"/>
        </w:rPr>
        <w:t xml:space="preserve">. Mais force est de reconnaître que la pratique persiste </w:t>
      </w:r>
      <w:r w:rsidRPr="003C7AED">
        <w:rPr>
          <w:rFonts w:ascii="Times New Roman" w:hAnsi="Times New Roman" w:cs="Times New Roman"/>
          <w:bCs/>
          <w:sz w:val="28"/>
          <w:szCs w:val="28"/>
        </w:rPr>
        <w:t>dans les mariages coutumiers, traditionnels.</w:t>
      </w:r>
    </w:p>
    <w:p w:rsidR="006E6196" w:rsidRPr="003C7AED" w:rsidRDefault="006E6196" w:rsidP="003C7AED">
      <w:pPr>
        <w:pStyle w:val="Paragraphedeliste"/>
        <w:spacing w:line="360" w:lineRule="auto"/>
        <w:jc w:val="both"/>
        <w:rPr>
          <w:rFonts w:ascii="Times New Roman" w:hAnsi="Times New Roman" w:cs="Times New Roman"/>
          <w:bCs/>
          <w:sz w:val="28"/>
          <w:szCs w:val="28"/>
        </w:rPr>
      </w:pPr>
    </w:p>
    <w:p w:rsidR="006F3ED5" w:rsidRPr="003C7AED" w:rsidRDefault="00EF0BD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6F3ED5" w:rsidRPr="003C7AED">
        <w:rPr>
          <w:rFonts w:ascii="Times New Roman" w:hAnsi="Times New Roman" w:cs="Times New Roman"/>
          <w:b/>
          <w:bCs/>
          <w:sz w:val="28"/>
          <w:szCs w:val="28"/>
          <w:lang w:val="en-US"/>
        </w:rPr>
        <w:t>Are forced marriages prohibited in your formal and customary laws?</w:t>
      </w:r>
    </w:p>
    <w:p w:rsidR="006F3ED5" w:rsidRPr="003C7AED" w:rsidRDefault="006F3ED5"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w:t>
      </w:r>
      <w:r w:rsidR="00AF4671" w:rsidRPr="003C7AED">
        <w:rPr>
          <w:rFonts w:ascii="Times New Roman" w:hAnsi="Times New Roman" w:cs="Times New Roman"/>
          <w:b/>
          <w:bCs/>
          <w:sz w:val="28"/>
          <w:szCs w:val="28"/>
          <w:lang w:val="en-US"/>
        </w:rPr>
        <w:t xml:space="preserve"> </w:t>
      </w:r>
      <w:r w:rsidRPr="003C7AED">
        <w:rPr>
          <w:rFonts w:ascii="Times New Roman" w:hAnsi="Times New Roman" w:cs="Times New Roman"/>
          <w:b/>
          <w:bCs/>
          <w:sz w:val="28"/>
          <w:szCs w:val="28"/>
          <w:lang w:val="en-US"/>
        </w:rPr>
        <w:t>(  )            no</w:t>
      </w:r>
      <w:r w:rsidR="00AF4671" w:rsidRPr="003C7AED">
        <w:rPr>
          <w:rFonts w:ascii="Times New Roman" w:hAnsi="Times New Roman" w:cs="Times New Roman"/>
          <w:b/>
          <w:bCs/>
          <w:sz w:val="28"/>
          <w:szCs w:val="28"/>
          <w:lang w:val="en-US"/>
        </w:rPr>
        <w:t xml:space="preserve"> </w:t>
      </w:r>
      <w:r w:rsidRPr="003C7AED">
        <w:rPr>
          <w:rFonts w:ascii="Times New Roman" w:hAnsi="Times New Roman" w:cs="Times New Roman"/>
          <w:b/>
          <w:bCs/>
          <w:sz w:val="28"/>
          <w:szCs w:val="28"/>
          <w:lang w:val="en-US"/>
        </w:rPr>
        <w:t>(  )</w:t>
      </w:r>
    </w:p>
    <w:p w:rsidR="00AF4671" w:rsidRPr="003C7AED" w:rsidRDefault="00AF4671"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any relevant references.</w:t>
      </w:r>
    </w:p>
    <w:p w:rsidR="006E6196" w:rsidRPr="003C7AED" w:rsidRDefault="00931322"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Le mariage</w:t>
      </w:r>
      <w:r w:rsidR="00023B12" w:rsidRPr="003C7AED">
        <w:rPr>
          <w:rFonts w:ascii="Times New Roman" w:hAnsi="Times New Roman" w:cs="Times New Roman"/>
          <w:bCs/>
          <w:sz w:val="28"/>
          <w:szCs w:val="28"/>
        </w:rPr>
        <w:t xml:space="preserve"> forcé</w:t>
      </w:r>
      <w:r w:rsidRPr="003C7AED">
        <w:rPr>
          <w:rFonts w:ascii="Times New Roman" w:hAnsi="Times New Roman" w:cs="Times New Roman"/>
          <w:bCs/>
          <w:sz w:val="28"/>
          <w:szCs w:val="28"/>
        </w:rPr>
        <w:t xml:space="preserve"> est interdit par la loi burkinabè</w:t>
      </w:r>
      <w:r w:rsidR="00023B12" w:rsidRPr="003C7AED">
        <w:rPr>
          <w:rFonts w:ascii="Times New Roman" w:hAnsi="Times New Roman" w:cs="Times New Roman"/>
          <w:bCs/>
          <w:sz w:val="28"/>
          <w:szCs w:val="28"/>
        </w:rPr>
        <w:t xml:space="preserve"> (le Code des Personnes et de la Famille) </w:t>
      </w:r>
      <w:r w:rsidRPr="003C7AED">
        <w:rPr>
          <w:rFonts w:ascii="Times New Roman" w:hAnsi="Times New Roman" w:cs="Times New Roman"/>
          <w:bCs/>
          <w:sz w:val="28"/>
          <w:szCs w:val="28"/>
        </w:rPr>
        <w:t xml:space="preserve">mais </w:t>
      </w:r>
      <w:r w:rsidR="00023B12" w:rsidRPr="003C7AED">
        <w:rPr>
          <w:rFonts w:ascii="Times New Roman" w:hAnsi="Times New Roman" w:cs="Times New Roman"/>
          <w:bCs/>
          <w:sz w:val="28"/>
          <w:szCs w:val="28"/>
        </w:rPr>
        <w:t>d</w:t>
      </w:r>
      <w:r w:rsidRPr="003C7AED">
        <w:rPr>
          <w:rFonts w:ascii="Times New Roman" w:hAnsi="Times New Roman" w:cs="Times New Roman"/>
          <w:bCs/>
          <w:sz w:val="28"/>
          <w:szCs w:val="28"/>
        </w:rPr>
        <w:t>e façon coutumière cette pratique persiste</w:t>
      </w:r>
      <w:r w:rsidR="00023B12" w:rsidRPr="003C7AED">
        <w:rPr>
          <w:rFonts w:ascii="Times New Roman" w:hAnsi="Times New Roman" w:cs="Times New Roman"/>
          <w:bCs/>
          <w:sz w:val="28"/>
          <w:szCs w:val="28"/>
        </w:rPr>
        <w:t>. Ces dernières années l’</w:t>
      </w:r>
      <w:r w:rsidR="00E341D9" w:rsidRPr="003C7AED">
        <w:rPr>
          <w:rFonts w:ascii="Times New Roman" w:hAnsi="Times New Roman" w:cs="Times New Roman"/>
          <w:bCs/>
          <w:sz w:val="28"/>
          <w:szCs w:val="28"/>
        </w:rPr>
        <w:t>E</w:t>
      </w:r>
      <w:r w:rsidRPr="003C7AED">
        <w:rPr>
          <w:rFonts w:ascii="Times New Roman" w:hAnsi="Times New Roman" w:cs="Times New Roman"/>
          <w:bCs/>
          <w:sz w:val="28"/>
          <w:szCs w:val="28"/>
        </w:rPr>
        <w:t xml:space="preserve">tat burkinabè </w:t>
      </w:r>
      <w:r w:rsidR="00023B12" w:rsidRPr="003C7AED">
        <w:rPr>
          <w:rFonts w:ascii="Times New Roman" w:hAnsi="Times New Roman" w:cs="Times New Roman"/>
          <w:bCs/>
          <w:sz w:val="28"/>
          <w:szCs w:val="28"/>
        </w:rPr>
        <w:t>a entrepris des actions en vue d’</w:t>
      </w:r>
      <w:r w:rsidRPr="003C7AED">
        <w:rPr>
          <w:rFonts w:ascii="Times New Roman" w:hAnsi="Times New Roman" w:cs="Times New Roman"/>
          <w:bCs/>
          <w:sz w:val="28"/>
          <w:szCs w:val="28"/>
        </w:rPr>
        <w:t xml:space="preserve">éradiquer ce phénomène. </w:t>
      </w:r>
      <w:r w:rsidR="00023B12" w:rsidRPr="003C7AED">
        <w:rPr>
          <w:rFonts w:ascii="Times New Roman" w:hAnsi="Times New Roman" w:cs="Times New Roman"/>
          <w:bCs/>
          <w:sz w:val="28"/>
          <w:szCs w:val="28"/>
        </w:rPr>
        <w:t xml:space="preserve">Au titre des ces actions on peut citer la mise en place d’un cadre de concertation </w:t>
      </w:r>
      <w:r w:rsidR="00515AE7" w:rsidRPr="003C7AED">
        <w:rPr>
          <w:rFonts w:ascii="Times New Roman" w:hAnsi="Times New Roman" w:cs="Times New Roman"/>
          <w:bCs/>
          <w:sz w:val="28"/>
          <w:szCs w:val="28"/>
        </w:rPr>
        <w:t>de lutte contre les violences à l’égard des femmes avec l</w:t>
      </w:r>
      <w:r w:rsidR="00EF0BDC" w:rsidRPr="003C7AED">
        <w:rPr>
          <w:rFonts w:ascii="Times New Roman" w:hAnsi="Times New Roman" w:cs="Times New Roman"/>
          <w:bCs/>
          <w:sz w:val="28"/>
          <w:szCs w:val="28"/>
        </w:rPr>
        <w:t>es autorités coutumières et re</w:t>
      </w:r>
      <w:r w:rsidR="00515AE7" w:rsidRPr="003C7AED">
        <w:rPr>
          <w:rFonts w:ascii="Times New Roman" w:hAnsi="Times New Roman" w:cs="Times New Roman"/>
          <w:bCs/>
          <w:sz w:val="28"/>
          <w:szCs w:val="28"/>
        </w:rPr>
        <w:t>ligieuses par le Ministère de la Promotion de la Femme et du Genre</w:t>
      </w:r>
      <w:r w:rsidR="000A283A" w:rsidRPr="003C7AED">
        <w:rPr>
          <w:rFonts w:ascii="Times New Roman" w:hAnsi="Times New Roman" w:cs="Times New Roman"/>
          <w:bCs/>
          <w:sz w:val="28"/>
          <w:szCs w:val="28"/>
        </w:rPr>
        <w:t xml:space="preserve"> et par le Ministère de l’Action Sociale et de la Solidarité Nationale</w:t>
      </w:r>
      <w:r w:rsidR="00515AE7" w:rsidRPr="003C7AED">
        <w:rPr>
          <w:rFonts w:ascii="Times New Roman" w:hAnsi="Times New Roman" w:cs="Times New Roman"/>
          <w:bCs/>
          <w:sz w:val="28"/>
          <w:szCs w:val="28"/>
        </w:rPr>
        <w:t>.</w:t>
      </w:r>
    </w:p>
    <w:p w:rsidR="00C86850" w:rsidRPr="003C7AED" w:rsidRDefault="00C86850" w:rsidP="003C7AED">
      <w:pPr>
        <w:spacing w:line="360" w:lineRule="auto"/>
        <w:jc w:val="both"/>
        <w:rPr>
          <w:rFonts w:ascii="Times New Roman" w:hAnsi="Times New Roman" w:cs="Times New Roman"/>
          <w:bCs/>
          <w:sz w:val="28"/>
          <w:szCs w:val="28"/>
        </w:rPr>
      </w:pPr>
    </w:p>
    <w:p w:rsidR="00AF4671" w:rsidRPr="003C7AED" w:rsidRDefault="00BA7D68"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AF4671" w:rsidRPr="003C7AED">
        <w:rPr>
          <w:rFonts w:ascii="Times New Roman" w:hAnsi="Times New Roman" w:cs="Times New Roman"/>
          <w:b/>
          <w:bCs/>
          <w:sz w:val="28"/>
          <w:szCs w:val="28"/>
          <w:lang w:val="en-US"/>
        </w:rPr>
        <w:t xml:space="preserve">Are forced marriages or arranged marriages practiced in your State? </w:t>
      </w:r>
    </w:p>
    <w:p w:rsidR="00AF4671" w:rsidRPr="003C7AED" w:rsidRDefault="00AF4671"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AF4671" w:rsidRPr="003C7AED" w:rsidRDefault="00AF4671"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w:t>
      </w:r>
    </w:p>
    <w:p w:rsidR="00023B12" w:rsidRPr="003C7AED" w:rsidRDefault="00023B12"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lastRenderedPageBreak/>
        <w:t xml:space="preserve">Oui les </w:t>
      </w:r>
      <w:r w:rsidR="006E6196" w:rsidRPr="003C7AED">
        <w:rPr>
          <w:rFonts w:ascii="Times New Roman" w:hAnsi="Times New Roman" w:cs="Times New Roman"/>
          <w:bCs/>
          <w:sz w:val="28"/>
          <w:szCs w:val="28"/>
        </w:rPr>
        <w:t>ma</w:t>
      </w:r>
      <w:r w:rsidRPr="003C7AED">
        <w:rPr>
          <w:rFonts w:ascii="Times New Roman" w:hAnsi="Times New Roman" w:cs="Times New Roman"/>
          <w:bCs/>
          <w:sz w:val="28"/>
          <w:szCs w:val="28"/>
        </w:rPr>
        <w:t xml:space="preserve">riages </w:t>
      </w:r>
      <w:r w:rsidR="006E6196" w:rsidRPr="003C7AED">
        <w:rPr>
          <w:rFonts w:ascii="Times New Roman" w:hAnsi="Times New Roman" w:cs="Times New Roman"/>
          <w:bCs/>
          <w:sz w:val="28"/>
          <w:szCs w:val="28"/>
        </w:rPr>
        <w:t>forcé</w:t>
      </w:r>
      <w:r w:rsidRPr="003C7AED">
        <w:rPr>
          <w:rFonts w:ascii="Times New Roman" w:hAnsi="Times New Roman" w:cs="Times New Roman"/>
          <w:bCs/>
          <w:sz w:val="28"/>
          <w:szCs w:val="28"/>
        </w:rPr>
        <w:t xml:space="preserve">s </w:t>
      </w:r>
      <w:r w:rsidR="006E6196" w:rsidRPr="003C7AED">
        <w:rPr>
          <w:rFonts w:ascii="Times New Roman" w:hAnsi="Times New Roman" w:cs="Times New Roman"/>
          <w:bCs/>
          <w:sz w:val="28"/>
          <w:szCs w:val="28"/>
        </w:rPr>
        <w:t>et /</w:t>
      </w:r>
      <w:r w:rsidRPr="003C7AED">
        <w:rPr>
          <w:rFonts w:ascii="Times New Roman" w:hAnsi="Times New Roman" w:cs="Times New Roman"/>
          <w:bCs/>
          <w:sz w:val="28"/>
          <w:szCs w:val="28"/>
        </w:rPr>
        <w:t xml:space="preserve">ou </w:t>
      </w:r>
      <w:r w:rsidR="006E6196" w:rsidRPr="003C7AED">
        <w:rPr>
          <w:rFonts w:ascii="Times New Roman" w:hAnsi="Times New Roman" w:cs="Times New Roman"/>
          <w:bCs/>
          <w:sz w:val="28"/>
          <w:szCs w:val="28"/>
        </w:rPr>
        <w:t>ma</w:t>
      </w:r>
      <w:r w:rsidRPr="003C7AED">
        <w:rPr>
          <w:rFonts w:ascii="Times New Roman" w:hAnsi="Times New Roman" w:cs="Times New Roman"/>
          <w:bCs/>
          <w:sz w:val="28"/>
          <w:szCs w:val="28"/>
        </w:rPr>
        <w:t>riages</w:t>
      </w:r>
      <w:r w:rsidR="006E6196" w:rsidRPr="003C7AED">
        <w:rPr>
          <w:rFonts w:ascii="Times New Roman" w:hAnsi="Times New Roman" w:cs="Times New Roman"/>
          <w:bCs/>
          <w:sz w:val="28"/>
          <w:szCs w:val="28"/>
        </w:rPr>
        <w:t xml:space="preserve"> arrangés sont pratiqués au Burkina Faso.</w:t>
      </w:r>
      <w:r w:rsidR="001803E2" w:rsidRPr="003C7AED">
        <w:rPr>
          <w:rFonts w:ascii="Times New Roman" w:hAnsi="Times New Roman" w:cs="Times New Roman"/>
          <w:bCs/>
          <w:sz w:val="28"/>
          <w:szCs w:val="28"/>
        </w:rPr>
        <w:t xml:space="preserve"> La pratique diffère</w:t>
      </w:r>
      <w:r w:rsidR="00EF0BDC" w:rsidRPr="003C7AED">
        <w:rPr>
          <w:rFonts w:ascii="Times New Roman" w:hAnsi="Times New Roman" w:cs="Times New Roman"/>
          <w:bCs/>
          <w:sz w:val="28"/>
          <w:szCs w:val="28"/>
        </w:rPr>
        <w:t xml:space="preserve"> d’une région à une autre. A l’E</w:t>
      </w:r>
      <w:r w:rsidR="001803E2" w:rsidRPr="003C7AED">
        <w:rPr>
          <w:rFonts w:ascii="Times New Roman" w:hAnsi="Times New Roman" w:cs="Times New Roman"/>
          <w:bCs/>
          <w:sz w:val="28"/>
          <w:szCs w:val="28"/>
        </w:rPr>
        <w:t xml:space="preserve">st par exemple cela </w:t>
      </w:r>
      <w:r w:rsidR="001A6BA6" w:rsidRPr="003C7AED">
        <w:rPr>
          <w:rFonts w:ascii="Times New Roman" w:hAnsi="Times New Roman" w:cs="Times New Roman"/>
          <w:bCs/>
          <w:sz w:val="28"/>
          <w:szCs w:val="28"/>
        </w:rPr>
        <w:t>se manifeste par des rapts. Dans région d</w:t>
      </w:r>
      <w:r w:rsidR="00EF0BDC" w:rsidRPr="003C7AED">
        <w:rPr>
          <w:rFonts w:ascii="Times New Roman" w:hAnsi="Times New Roman" w:cs="Times New Roman"/>
          <w:bCs/>
          <w:sz w:val="28"/>
          <w:szCs w:val="28"/>
        </w:rPr>
        <w:t>u S</w:t>
      </w:r>
      <w:r w:rsidR="001803E2" w:rsidRPr="003C7AED">
        <w:rPr>
          <w:rFonts w:ascii="Times New Roman" w:hAnsi="Times New Roman" w:cs="Times New Roman"/>
          <w:bCs/>
          <w:sz w:val="28"/>
          <w:szCs w:val="28"/>
        </w:rPr>
        <w:t>ahel, l</w:t>
      </w:r>
      <w:r w:rsidR="006E6196" w:rsidRPr="003C7AED">
        <w:rPr>
          <w:rFonts w:ascii="Times New Roman" w:hAnsi="Times New Roman" w:cs="Times New Roman"/>
          <w:bCs/>
          <w:sz w:val="28"/>
          <w:szCs w:val="28"/>
        </w:rPr>
        <w:t>a jeune fille est promise en mariage dès la conception ou dès la naissance</w:t>
      </w:r>
      <w:r w:rsidR="001803E2" w:rsidRPr="003C7AED">
        <w:rPr>
          <w:rFonts w:ascii="Times New Roman" w:hAnsi="Times New Roman" w:cs="Times New Roman"/>
          <w:bCs/>
          <w:sz w:val="28"/>
          <w:szCs w:val="28"/>
        </w:rPr>
        <w:t>.</w:t>
      </w:r>
      <w:r w:rsidRPr="003C7AED">
        <w:rPr>
          <w:rFonts w:ascii="Times New Roman" w:hAnsi="Times New Roman" w:cs="Times New Roman"/>
          <w:bCs/>
          <w:sz w:val="28"/>
          <w:szCs w:val="28"/>
        </w:rPr>
        <w:t xml:space="preserve"> </w:t>
      </w:r>
    </w:p>
    <w:p w:rsidR="00AF4671" w:rsidRPr="003C7AED" w:rsidRDefault="003D0007" w:rsidP="003C7AED">
      <w:pPr>
        <w:pStyle w:val="Paragraphedeliste"/>
        <w:numPr>
          <w:ilvl w:val="0"/>
          <w:numId w:val="3"/>
        </w:numPr>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 </w:t>
      </w:r>
      <w:r w:rsidR="00AF4671" w:rsidRPr="003C7AED">
        <w:rPr>
          <w:rFonts w:ascii="Times New Roman" w:hAnsi="Times New Roman" w:cs="Times New Roman"/>
          <w:b/>
          <w:bCs/>
          <w:sz w:val="28"/>
          <w:szCs w:val="28"/>
        </w:rPr>
        <w:t xml:space="preserve">Is </w:t>
      </w:r>
      <w:proofErr w:type="spellStart"/>
      <w:r w:rsidR="00AF4671" w:rsidRPr="003C7AED">
        <w:rPr>
          <w:rFonts w:ascii="Times New Roman" w:hAnsi="Times New Roman" w:cs="Times New Roman"/>
          <w:b/>
          <w:bCs/>
          <w:sz w:val="28"/>
          <w:szCs w:val="28"/>
        </w:rPr>
        <w:t>polygamy</w:t>
      </w:r>
      <w:proofErr w:type="spellEnd"/>
      <w:r w:rsidR="00AF4671" w:rsidRPr="003C7AED">
        <w:rPr>
          <w:rFonts w:ascii="Times New Roman" w:hAnsi="Times New Roman" w:cs="Times New Roman"/>
          <w:b/>
          <w:bCs/>
          <w:sz w:val="28"/>
          <w:szCs w:val="28"/>
        </w:rPr>
        <w:t xml:space="preserve"> </w:t>
      </w:r>
      <w:proofErr w:type="spellStart"/>
      <w:r w:rsidR="00AF4671" w:rsidRPr="003C7AED">
        <w:rPr>
          <w:rFonts w:ascii="Times New Roman" w:hAnsi="Times New Roman" w:cs="Times New Roman"/>
          <w:b/>
          <w:bCs/>
          <w:sz w:val="28"/>
          <w:szCs w:val="28"/>
        </w:rPr>
        <w:t>illegal</w:t>
      </w:r>
      <w:proofErr w:type="spellEnd"/>
      <w:r w:rsidR="00AF4671" w:rsidRPr="003C7AED">
        <w:rPr>
          <w:rFonts w:ascii="Times New Roman" w:hAnsi="Times New Roman" w:cs="Times New Roman"/>
          <w:b/>
          <w:bCs/>
          <w:sz w:val="28"/>
          <w:szCs w:val="28"/>
        </w:rPr>
        <w:t xml:space="preserve"> in </w:t>
      </w:r>
      <w:proofErr w:type="spellStart"/>
      <w:r w:rsidR="00AF4671" w:rsidRPr="003C7AED">
        <w:rPr>
          <w:rFonts w:ascii="Times New Roman" w:hAnsi="Times New Roman" w:cs="Times New Roman"/>
          <w:b/>
          <w:bCs/>
          <w:sz w:val="28"/>
          <w:szCs w:val="28"/>
        </w:rPr>
        <w:t>your</w:t>
      </w:r>
      <w:proofErr w:type="spellEnd"/>
      <w:r w:rsidR="00AF4671" w:rsidRPr="003C7AED">
        <w:rPr>
          <w:rFonts w:ascii="Times New Roman" w:hAnsi="Times New Roman" w:cs="Times New Roman"/>
          <w:b/>
          <w:bCs/>
          <w:sz w:val="28"/>
          <w:szCs w:val="28"/>
        </w:rPr>
        <w:t xml:space="preserve"> State?</w:t>
      </w:r>
    </w:p>
    <w:p w:rsidR="00AF4671" w:rsidRPr="003C7AED" w:rsidRDefault="00AF4671" w:rsidP="003C7AED">
      <w:pPr>
        <w:pStyle w:val="Paragraphedeliste"/>
        <w:spacing w:line="360" w:lineRule="auto"/>
        <w:jc w:val="both"/>
        <w:rPr>
          <w:rFonts w:ascii="Times New Roman" w:hAnsi="Times New Roman" w:cs="Times New Roman"/>
          <w:b/>
          <w:bCs/>
          <w:sz w:val="28"/>
          <w:szCs w:val="28"/>
        </w:rPr>
      </w:pP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  )         no (  )</w:t>
      </w:r>
    </w:p>
    <w:p w:rsidR="00AF4671" w:rsidRPr="003C7AED" w:rsidRDefault="00AF4671"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If no, </w:t>
      </w:r>
      <w:proofErr w:type="spellStart"/>
      <w:r w:rsidRPr="003C7AED">
        <w:rPr>
          <w:rFonts w:ascii="Times New Roman" w:hAnsi="Times New Roman" w:cs="Times New Roman"/>
          <w:b/>
          <w:bCs/>
          <w:sz w:val="28"/>
          <w:szCs w:val="28"/>
        </w:rPr>
        <w:t>is</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it</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legal</w:t>
      </w:r>
      <w:proofErr w:type="spellEnd"/>
      <w:r w:rsidRPr="003C7AED">
        <w:rPr>
          <w:rFonts w:ascii="Times New Roman" w:hAnsi="Times New Roman" w:cs="Times New Roman"/>
          <w:b/>
          <w:bCs/>
          <w:sz w:val="28"/>
          <w:szCs w:val="28"/>
        </w:rPr>
        <w:t xml:space="preserve"> for </w:t>
      </w:r>
      <w:proofErr w:type="spellStart"/>
      <w:r w:rsidRPr="003C7AED">
        <w:rPr>
          <w:rFonts w:ascii="Times New Roman" w:hAnsi="Times New Roman" w:cs="Times New Roman"/>
          <w:b/>
          <w:bCs/>
          <w:sz w:val="28"/>
          <w:szCs w:val="28"/>
        </w:rPr>
        <w:t>both</w:t>
      </w:r>
      <w:proofErr w:type="spellEnd"/>
      <w:r w:rsidRPr="003C7AED">
        <w:rPr>
          <w:rFonts w:ascii="Times New Roman" w:hAnsi="Times New Roman" w:cs="Times New Roman"/>
          <w:b/>
          <w:bCs/>
          <w:sz w:val="28"/>
          <w:szCs w:val="28"/>
        </w:rPr>
        <w:t xml:space="preserve"> men and </w:t>
      </w:r>
      <w:proofErr w:type="spellStart"/>
      <w:r w:rsidRPr="003C7AED">
        <w:rPr>
          <w:rFonts w:ascii="Times New Roman" w:hAnsi="Times New Roman" w:cs="Times New Roman"/>
          <w:b/>
          <w:bCs/>
          <w:sz w:val="28"/>
          <w:szCs w:val="28"/>
        </w:rPr>
        <w:t>women</w:t>
      </w:r>
      <w:proofErr w:type="spellEnd"/>
      <w:r w:rsidRPr="003C7AED">
        <w:rPr>
          <w:rFonts w:ascii="Times New Roman" w:hAnsi="Times New Roman" w:cs="Times New Roman"/>
          <w:b/>
          <w:bCs/>
          <w:sz w:val="28"/>
          <w:szCs w:val="28"/>
        </w:rPr>
        <w:t>?</w:t>
      </w:r>
    </w:p>
    <w:p w:rsidR="00E341D9" w:rsidRPr="003C7AED" w:rsidRDefault="00E341D9" w:rsidP="003C7AED">
      <w:pPr>
        <w:pStyle w:val="Paragraphedeliste"/>
        <w:spacing w:line="360" w:lineRule="auto"/>
        <w:jc w:val="both"/>
        <w:rPr>
          <w:rFonts w:ascii="Times New Roman" w:hAnsi="Times New Roman" w:cs="Times New Roman"/>
          <w:bCs/>
          <w:sz w:val="28"/>
          <w:szCs w:val="28"/>
        </w:rPr>
      </w:pPr>
    </w:p>
    <w:p w:rsidR="001803E2" w:rsidRPr="003C7AED" w:rsidRDefault="001D034A" w:rsidP="003C7AED">
      <w:pPr>
        <w:pStyle w:val="Paragraphedeliste"/>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Non</w:t>
      </w:r>
      <w:r w:rsidR="001803E2" w:rsidRPr="003C7AED">
        <w:rPr>
          <w:rFonts w:ascii="Times New Roman" w:hAnsi="Times New Roman" w:cs="Times New Roman"/>
          <w:bCs/>
          <w:sz w:val="28"/>
          <w:szCs w:val="28"/>
        </w:rPr>
        <w:t>,</w:t>
      </w:r>
      <w:r w:rsidRPr="003C7AED">
        <w:rPr>
          <w:rFonts w:ascii="Times New Roman" w:hAnsi="Times New Roman" w:cs="Times New Roman"/>
          <w:bCs/>
          <w:sz w:val="28"/>
          <w:szCs w:val="28"/>
        </w:rPr>
        <w:t xml:space="preserve"> la polygamie n’</w:t>
      </w:r>
      <w:r w:rsidR="00BA6429" w:rsidRPr="003C7AED">
        <w:rPr>
          <w:rFonts w:ascii="Times New Roman" w:hAnsi="Times New Roman" w:cs="Times New Roman"/>
          <w:bCs/>
          <w:sz w:val="28"/>
          <w:szCs w:val="28"/>
        </w:rPr>
        <w:t>est</w:t>
      </w:r>
      <w:r w:rsidR="00997EE8" w:rsidRPr="003C7AED">
        <w:rPr>
          <w:rFonts w:ascii="Times New Roman" w:hAnsi="Times New Roman" w:cs="Times New Roman"/>
          <w:bCs/>
          <w:sz w:val="28"/>
          <w:szCs w:val="28"/>
        </w:rPr>
        <w:t xml:space="preserve"> pas</w:t>
      </w:r>
      <w:r w:rsidR="00BA6429" w:rsidRPr="003C7AED">
        <w:rPr>
          <w:rFonts w:ascii="Times New Roman" w:hAnsi="Times New Roman" w:cs="Times New Roman"/>
          <w:bCs/>
          <w:sz w:val="28"/>
          <w:szCs w:val="28"/>
        </w:rPr>
        <w:t xml:space="preserve"> </w:t>
      </w:r>
      <w:r w:rsidR="00997EE8" w:rsidRPr="003C7AED">
        <w:rPr>
          <w:rFonts w:ascii="Times New Roman" w:hAnsi="Times New Roman" w:cs="Times New Roman"/>
          <w:bCs/>
          <w:sz w:val="28"/>
          <w:szCs w:val="28"/>
        </w:rPr>
        <w:t>il</w:t>
      </w:r>
      <w:r w:rsidR="00BA6429" w:rsidRPr="003C7AED">
        <w:rPr>
          <w:rFonts w:ascii="Times New Roman" w:hAnsi="Times New Roman" w:cs="Times New Roman"/>
          <w:bCs/>
          <w:sz w:val="28"/>
          <w:szCs w:val="28"/>
        </w:rPr>
        <w:t>légale dans la loi burkinabé</w:t>
      </w:r>
      <w:r w:rsidR="00997EE8" w:rsidRPr="003C7AED">
        <w:rPr>
          <w:rFonts w:ascii="Times New Roman" w:hAnsi="Times New Roman" w:cs="Times New Roman"/>
          <w:bCs/>
          <w:sz w:val="28"/>
          <w:szCs w:val="28"/>
        </w:rPr>
        <w:t>. E</w:t>
      </w:r>
      <w:r w:rsidR="00BC790D" w:rsidRPr="003C7AED">
        <w:rPr>
          <w:rFonts w:ascii="Times New Roman" w:hAnsi="Times New Roman" w:cs="Times New Roman"/>
          <w:bCs/>
          <w:sz w:val="28"/>
          <w:szCs w:val="28"/>
        </w:rPr>
        <w:t>lle est légale pour l’homme. Le</w:t>
      </w:r>
      <w:r w:rsidR="00DF5A5C" w:rsidRPr="003C7AED">
        <w:rPr>
          <w:rFonts w:ascii="Times New Roman" w:hAnsi="Times New Roman" w:cs="Times New Roman"/>
          <w:bCs/>
          <w:sz w:val="28"/>
          <w:szCs w:val="28"/>
        </w:rPr>
        <w:t xml:space="preserve"> </w:t>
      </w:r>
      <w:r w:rsidR="00BA6429" w:rsidRPr="003C7AED">
        <w:rPr>
          <w:rFonts w:ascii="Times New Roman" w:hAnsi="Times New Roman" w:cs="Times New Roman"/>
          <w:bCs/>
          <w:sz w:val="28"/>
          <w:szCs w:val="28"/>
        </w:rPr>
        <w:t xml:space="preserve"> Code des Person</w:t>
      </w:r>
      <w:r w:rsidR="00E341D9" w:rsidRPr="003C7AED">
        <w:rPr>
          <w:rFonts w:ascii="Times New Roman" w:hAnsi="Times New Roman" w:cs="Times New Roman"/>
          <w:bCs/>
          <w:sz w:val="28"/>
          <w:szCs w:val="28"/>
        </w:rPr>
        <w:t xml:space="preserve">nes et de la Famille en son article </w:t>
      </w:r>
      <w:r w:rsidR="00BA6429" w:rsidRPr="003C7AED">
        <w:rPr>
          <w:rFonts w:ascii="Times New Roman" w:hAnsi="Times New Roman" w:cs="Times New Roman"/>
          <w:b/>
          <w:bCs/>
          <w:sz w:val="28"/>
          <w:szCs w:val="28"/>
        </w:rPr>
        <w:t>258</w:t>
      </w:r>
      <w:r w:rsidR="00BA6429" w:rsidRPr="003C7AED">
        <w:rPr>
          <w:rFonts w:ascii="Times New Roman" w:hAnsi="Times New Roman" w:cs="Times New Roman"/>
          <w:bCs/>
          <w:sz w:val="28"/>
          <w:szCs w:val="28"/>
        </w:rPr>
        <w:t xml:space="preserve"> dit que : </w:t>
      </w:r>
      <w:r w:rsidR="00BA6429" w:rsidRPr="003C7AED">
        <w:rPr>
          <w:rFonts w:ascii="Times New Roman" w:hAnsi="Times New Roman" w:cs="Times New Roman"/>
          <w:bCs/>
          <w:i/>
          <w:sz w:val="28"/>
          <w:szCs w:val="28"/>
        </w:rPr>
        <w:t>« l’option de polygamie résulte d’une déclaration souscrite par les futurs époux, antérieurement à la déclaration</w:t>
      </w:r>
      <w:r w:rsidR="000923E5" w:rsidRPr="003C7AED">
        <w:rPr>
          <w:rFonts w:ascii="Times New Roman" w:hAnsi="Times New Roman" w:cs="Times New Roman"/>
          <w:bCs/>
          <w:i/>
          <w:sz w:val="28"/>
          <w:szCs w:val="28"/>
        </w:rPr>
        <w:t xml:space="preserve"> du mariage</w:t>
      </w:r>
      <w:r w:rsidR="006535FA" w:rsidRPr="003C7AED">
        <w:rPr>
          <w:rFonts w:ascii="Times New Roman" w:hAnsi="Times New Roman" w:cs="Times New Roman"/>
          <w:bCs/>
          <w:i/>
          <w:sz w:val="28"/>
          <w:szCs w:val="28"/>
        </w:rPr>
        <w:t>.</w:t>
      </w:r>
    </w:p>
    <w:p w:rsidR="006535FA" w:rsidRPr="003C7AED" w:rsidRDefault="006535FA" w:rsidP="003C7AED">
      <w:pPr>
        <w:pStyle w:val="Paragraphedeliste"/>
        <w:spacing w:line="360" w:lineRule="auto"/>
        <w:jc w:val="both"/>
        <w:rPr>
          <w:rFonts w:ascii="Times New Roman" w:hAnsi="Times New Roman" w:cs="Times New Roman"/>
          <w:bCs/>
          <w:i/>
          <w:sz w:val="28"/>
          <w:szCs w:val="28"/>
        </w:rPr>
      </w:pPr>
      <w:r w:rsidRPr="003C7AED">
        <w:rPr>
          <w:rFonts w:ascii="Times New Roman" w:hAnsi="Times New Roman" w:cs="Times New Roman"/>
          <w:bCs/>
          <w:i/>
          <w:sz w:val="28"/>
          <w:szCs w:val="28"/>
        </w:rPr>
        <w:t>Ceux-ci comparaissent personnellement devant l’officier de l’état civil du lieu de constitution du dossier de mariage et, en cas de mariage à l’étranger, devant l’agent diplomatique ou con</w:t>
      </w:r>
      <w:r w:rsidR="000C600C" w:rsidRPr="003C7AED">
        <w:rPr>
          <w:rFonts w:ascii="Times New Roman" w:hAnsi="Times New Roman" w:cs="Times New Roman"/>
          <w:bCs/>
          <w:i/>
          <w:sz w:val="28"/>
          <w:szCs w:val="28"/>
        </w:rPr>
        <w:t>sulaire territorialement compéte</w:t>
      </w:r>
      <w:r w:rsidRPr="003C7AED">
        <w:rPr>
          <w:rFonts w:ascii="Times New Roman" w:hAnsi="Times New Roman" w:cs="Times New Roman"/>
          <w:bCs/>
          <w:i/>
          <w:sz w:val="28"/>
          <w:szCs w:val="28"/>
        </w:rPr>
        <w:t>nt</w:t>
      </w:r>
      <w:r w:rsidR="000C600C" w:rsidRPr="003C7AED">
        <w:rPr>
          <w:rFonts w:ascii="Times New Roman" w:hAnsi="Times New Roman" w:cs="Times New Roman"/>
          <w:bCs/>
          <w:i/>
          <w:sz w:val="28"/>
          <w:szCs w:val="28"/>
        </w:rPr>
        <w:t>.</w:t>
      </w:r>
      <w:r w:rsidR="003D0007" w:rsidRPr="003C7AED">
        <w:rPr>
          <w:rFonts w:ascii="Times New Roman" w:hAnsi="Times New Roman" w:cs="Times New Roman"/>
          <w:bCs/>
          <w:i/>
          <w:sz w:val="28"/>
          <w:szCs w:val="28"/>
        </w:rPr>
        <w:t> »</w:t>
      </w:r>
    </w:p>
    <w:p w:rsidR="000C600C" w:rsidRPr="003C7AED" w:rsidRDefault="000C600C"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La polyandrie (mariage entre une femme et plusieurs hommes) est </w:t>
      </w:r>
      <w:r w:rsidR="003D0007" w:rsidRPr="003C7AED">
        <w:rPr>
          <w:rFonts w:ascii="Times New Roman" w:hAnsi="Times New Roman" w:cs="Times New Roman"/>
          <w:bCs/>
          <w:sz w:val="28"/>
          <w:szCs w:val="28"/>
        </w:rPr>
        <w:t>prohibée</w:t>
      </w:r>
      <w:r w:rsidRPr="003C7AED">
        <w:rPr>
          <w:rFonts w:ascii="Times New Roman" w:hAnsi="Times New Roman" w:cs="Times New Roman"/>
          <w:bCs/>
          <w:sz w:val="28"/>
          <w:szCs w:val="28"/>
        </w:rPr>
        <w:t xml:space="preserve"> par la loi</w:t>
      </w:r>
      <w:r w:rsidR="003D0007" w:rsidRPr="003C7AED">
        <w:rPr>
          <w:rFonts w:ascii="Times New Roman" w:hAnsi="Times New Roman" w:cs="Times New Roman"/>
          <w:bCs/>
          <w:sz w:val="28"/>
          <w:szCs w:val="28"/>
        </w:rPr>
        <w:t>.</w:t>
      </w:r>
    </w:p>
    <w:p w:rsidR="00D1273A" w:rsidRPr="003C7AED" w:rsidRDefault="00D1273A" w:rsidP="003C7AED">
      <w:pPr>
        <w:pStyle w:val="Paragraphedeliste"/>
        <w:spacing w:line="360" w:lineRule="auto"/>
        <w:jc w:val="both"/>
        <w:rPr>
          <w:rFonts w:ascii="Times New Roman" w:hAnsi="Times New Roman" w:cs="Times New Roman"/>
          <w:bCs/>
          <w:sz w:val="28"/>
          <w:szCs w:val="28"/>
        </w:rPr>
      </w:pPr>
    </w:p>
    <w:p w:rsidR="00AF4671" w:rsidRPr="003C7AED" w:rsidRDefault="0024028A"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AF4671" w:rsidRPr="003C7AED">
        <w:rPr>
          <w:rFonts w:ascii="Times New Roman" w:hAnsi="Times New Roman" w:cs="Times New Roman"/>
          <w:b/>
          <w:bCs/>
          <w:sz w:val="28"/>
          <w:szCs w:val="28"/>
          <w:lang w:val="en-US"/>
        </w:rPr>
        <w:t>Is the registration of marriage compulsory in the follo</w:t>
      </w:r>
      <w:r w:rsidR="00D1273A" w:rsidRPr="003C7AED">
        <w:rPr>
          <w:rFonts w:ascii="Times New Roman" w:hAnsi="Times New Roman" w:cs="Times New Roman"/>
          <w:b/>
          <w:bCs/>
          <w:sz w:val="28"/>
          <w:szCs w:val="28"/>
          <w:lang w:val="en-US"/>
        </w:rPr>
        <w:t xml:space="preserve">wing cases? </w:t>
      </w:r>
    </w:p>
    <w:p w:rsidR="00D1273A" w:rsidRPr="003C7AED" w:rsidRDefault="00D1273A"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   ) </w:t>
      </w:r>
      <w:r w:rsidR="00473A87" w:rsidRPr="003C7AED">
        <w:rPr>
          <w:rFonts w:ascii="Times New Roman" w:hAnsi="Times New Roman" w:cs="Times New Roman"/>
          <w:b/>
          <w:bCs/>
          <w:sz w:val="28"/>
          <w:szCs w:val="28"/>
        </w:rPr>
        <w:t>Civil</w:t>
      </w:r>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marriage</w:t>
      </w:r>
      <w:proofErr w:type="spellEnd"/>
    </w:p>
    <w:p w:rsidR="00D1273A" w:rsidRPr="003C7AED" w:rsidRDefault="00D1273A"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   ) </w:t>
      </w:r>
      <w:proofErr w:type="spellStart"/>
      <w:proofErr w:type="gramStart"/>
      <w:r w:rsidRPr="003C7AED">
        <w:rPr>
          <w:rFonts w:ascii="Times New Roman" w:hAnsi="Times New Roman" w:cs="Times New Roman"/>
          <w:b/>
          <w:bCs/>
          <w:sz w:val="28"/>
          <w:szCs w:val="28"/>
        </w:rPr>
        <w:t>religious</w:t>
      </w:r>
      <w:proofErr w:type="spellEnd"/>
      <w:proofErr w:type="gram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marriage</w:t>
      </w:r>
      <w:proofErr w:type="spellEnd"/>
    </w:p>
    <w:p w:rsidR="00D55EC2" w:rsidRDefault="00DF5A5C"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La régularisation du mariage est </w:t>
      </w:r>
      <w:r w:rsidR="00662751" w:rsidRPr="003C7AED">
        <w:rPr>
          <w:rFonts w:ascii="Times New Roman" w:hAnsi="Times New Roman" w:cs="Times New Roman"/>
          <w:bCs/>
          <w:sz w:val="28"/>
          <w:szCs w:val="28"/>
        </w:rPr>
        <w:t>nécessaire</w:t>
      </w:r>
      <w:r w:rsidR="00BA7D68" w:rsidRPr="003C7AED">
        <w:rPr>
          <w:rFonts w:ascii="Times New Roman" w:hAnsi="Times New Roman" w:cs="Times New Roman"/>
          <w:bCs/>
          <w:sz w:val="28"/>
          <w:szCs w:val="28"/>
        </w:rPr>
        <w:t xml:space="preserve"> aussi bien  au plan </w:t>
      </w:r>
      <w:r w:rsidRPr="003C7AED">
        <w:rPr>
          <w:rFonts w:ascii="Times New Roman" w:hAnsi="Times New Roman" w:cs="Times New Roman"/>
          <w:bCs/>
          <w:sz w:val="28"/>
          <w:szCs w:val="28"/>
        </w:rPr>
        <w:t xml:space="preserve">civil </w:t>
      </w:r>
      <w:r w:rsidR="00D55EC2" w:rsidRPr="003C7AED">
        <w:rPr>
          <w:rFonts w:ascii="Times New Roman" w:hAnsi="Times New Roman" w:cs="Times New Roman"/>
          <w:bCs/>
          <w:sz w:val="28"/>
          <w:szCs w:val="28"/>
        </w:rPr>
        <w:t>que</w:t>
      </w:r>
      <w:r w:rsidR="00E341D9" w:rsidRPr="003C7AED">
        <w:rPr>
          <w:rFonts w:ascii="Times New Roman" w:hAnsi="Times New Roman" w:cs="Times New Roman"/>
          <w:bCs/>
          <w:sz w:val="28"/>
          <w:szCs w:val="28"/>
        </w:rPr>
        <w:t xml:space="preserve"> religieux en ce sens qu’elle</w:t>
      </w:r>
      <w:r w:rsidR="00D55EC2" w:rsidRPr="003C7AED">
        <w:rPr>
          <w:rFonts w:ascii="Times New Roman" w:hAnsi="Times New Roman" w:cs="Times New Roman"/>
          <w:bCs/>
          <w:sz w:val="28"/>
          <w:szCs w:val="28"/>
        </w:rPr>
        <w:t xml:space="preserve"> permet </w:t>
      </w:r>
      <w:r w:rsidR="00BA7D68" w:rsidRPr="003C7AED">
        <w:rPr>
          <w:rFonts w:ascii="Times New Roman" w:hAnsi="Times New Roman" w:cs="Times New Roman"/>
          <w:bCs/>
          <w:sz w:val="28"/>
          <w:szCs w:val="28"/>
        </w:rPr>
        <w:t xml:space="preserve">aux époux </w:t>
      </w:r>
      <w:r w:rsidR="00D55EC2" w:rsidRPr="003C7AED">
        <w:rPr>
          <w:rFonts w:ascii="Times New Roman" w:hAnsi="Times New Roman" w:cs="Times New Roman"/>
          <w:bCs/>
          <w:sz w:val="28"/>
          <w:szCs w:val="28"/>
        </w:rPr>
        <w:t xml:space="preserve">de se conformer </w:t>
      </w:r>
      <w:r w:rsidR="00BA7D68" w:rsidRPr="003C7AED">
        <w:rPr>
          <w:rFonts w:ascii="Times New Roman" w:hAnsi="Times New Roman" w:cs="Times New Roman"/>
          <w:bCs/>
          <w:sz w:val="28"/>
          <w:szCs w:val="28"/>
        </w:rPr>
        <w:t>vis-à-vis de la loi et de</w:t>
      </w:r>
      <w:r w:rsidR="00D55EC2" w:rsidRPr="003C7AED">
        <w:rPr>
          <w:rFonts w:ascii="Times New Roman" w:hAnsi="Times New Roman" w:cs="Times New Roman"/>
          <w:bCs/>
          <w:sz w:val="28"/>
          <w:szCs w:val="28"/>
        </w:rPr>
        <w:t xml:space="preserve"> la religion.</w:t>
      </w:r>
    </w:p>
    <w:p w:rsidR="00712AA4" w:rsidRPr="003C7AED" w:rsidRDefault="00712AA4" w:rsidP="003C7AED">
      <w:pPr>
        <w:spacing w:line="360" w:lineRule="auto"/>
        <w:jc w:val="both"/>
        <w:rPr>
          <w:rFonts w:ascii="Times New Roman" w:hAnsi="Times New Roman" w:cs="Times New Roman"/>
          <w:bCs/>
          <w:sz w:val="28"/>
          <w:szCs w:val="28"/>
        </w:rPr>
      </w:pPr>
    </w:p>
    <w:p w:rsidR="00D1273A" w:rsidRPr="003C7AED" w:rsidRDefault="00BA7D68"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712AA4">
        <w:rPr>
          <w:rFonts w:ascii="Times New Roman" w:hAnsi="Times New Roman" w:cs="Times New Roman"/>
          <w:b/>
          <w:bCs/>
          <w:sz w:val="28"/>
          <w:szCs w:val="28"/>
          <w:lang w:val="en-US"/>
        </w:rPr>
        <w:t xml:space="preserve"> </w:t>
      </w:r>
      <w:r w:rsidR="00D1273A" w:rsidRPr="003C7AED">
        <w:rPr>
          <w:rFonts w:ascii="Times New Roman" w:hAnsi="Times New Roman" w:cs="Times New Roman"/>
          <w:b/>
          <w:bCs/>
          <w:sz w:val="28"/>
          <w:szCs w:val="28"/>
          <w:lang w:val="en-US"/>
        </w:rPr>
        <w:t>Are same sex marriages allowed in your State?</w:t>
      </w:r>
    </w:p>
    <w:p w:rsidR="00D1273A" w:rsidRPr="003C7AED" w:rsidRDefault="00D1273A"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w:t>
      </w:r>
      <w:proofErr w:type="gramStart"/>
      <w:r w:rsidRPr="003C7AED">
        <w:rPr>
          <w:rFonts w:ascii="Times New Roman" w:hAnsi="Times New Roman" w:cs="Times New Roman"/>
          <w:b/>
          <w:bCs/>
          <w:sz w:val="28"/>
          <w:szCs w:val="28"/>
          <w:lang w:val="en-US"/>
        </w:rPr>
        <w:t xml:space="preserve">( </w:t>
      </w:r>
      <w:r w:rsidR="00285730" w:rsidRPr="003C7AED">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w:t>
      </w:r>
    </w:p>
    <w:p w:rsidR="00D1273A" w:rsidRPr="003C7AED" w:rsidRDefault="00D1273A"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lastRenderedPageBreak/>
        <w:t>If yes, please provide references.</w:t>
      </w:r>
    </w:p>
    <w:p w:rsidR="00BF1B5E" w:rsidRPr="003C7AED" w:rsidRDefault="00A4452A"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Il n’y a pas une loi qui, de façon formelle interdit</w:t>
      </w:r>
      <w:r w:rsidR="00BF1B5E" w:rsidRPr="003C7AED">
        <w:rPr>
          <w:rFonts w:ascii="Times New Roman" w:hAnsi="Times New Roman" w:cs="Times New Roman"/>
          <w:bCs/>
          <w:sz w:val="28"/>
          <w:szCs w:val="28"/>
        </w:rPr>
        <w:t xml:space="preserve"> le mariage de</w:t>
      </w:r>
      <w:r w:rsidR="00FA709B" w:rsidRPr="003C7AED">
        <w:rPr>
          <w:rFonts w:ascii="Times New Roman" w:hAnsi="Times New Roman" w:cs="Times New Roman"/>
          <w:bCs/>
          <w:sz w:val="28"/>
          <w:szCs w:val="28"/>
        </w:rPr>
        <w:t xml:space="preserve"> personnes de</w:t>
      </w:r>
      <w:r w:rsidRPr="003C7AED">
        <w:rPr>
          <w:rFonts w:ascii="Times New Roman" w:hAnsi="Times New Roman" w:cs="Times New Roman"/>
          <w:bCs/>
          <w:sz w:val="28"/>
          <w:szCs w:val="28"/>
        </w:rPr>
        <w:t xml:space="preserve"> même sexe </w:t>
      </w:r>
      <w:r w:rsidR="00BF1B5E" w:rsidRPr="003C7AED">
        <w:rPr>
          <w:rFonts w:ascii="Times New Roman" w:hAnsi="Times New Roman" w:cs="Times New Roman"/>
          <w:bCs/>
          <w:sz w:val="28"/>
          <w:szCs w:val="28"/>
        </w:rPr>
        <w:t>au Burkina Faso</w:t>
      </w:r>
      <w:r w:rsidR="00FA709B" w:rsidRPr="003C7AED">
        <w:rPr>
          <w:rFonts w:ascii="Times New Roman" w:hAnsi="Times New Roman" w:cs="Times New Roman"/>
          <w:bCs/>
          <w:sz w:val="28"/>
          <w:szCs w:val="28"/>
        </w:rPr>
        <w:t>.</w:t>
      </w:r>
      <w:r w:rsidR="002E6DEF" w:rsidRPr="003C7AED">
        <w:rPr>
          <w:rFonts w:ascii="Times New Roman" w:hAnsi="Times New Roman" w:cs="Times New Roman"/>
          <w:bCs/>
          <w:sz w:val="28"/>
          <w:szCs w:val="28"/>
        </w:rPr>
        <w:t xml:space="preserve"> Toutefois, </w:t>
      </w:r>
      <w:r w:rsidR="00B42BCD" w:rsidRPr="003C7AED">
        <w:rPr>
          <w:rFonts w:ascii="Times New Roman" w:hAnsi="Times New Roman" w:cs="Times New Roman"/>
          <w:bCs/>
          <w:sz w:val="28"/>
          <w:szCs w:val="28"/>
        </w:rPr>
        <w:t>le code des personnes et de la</w:t>
      </w:r>
      <w:r w:rsidR="00442EA5" w:rsidRPr="003C7AED">
        <w:rPr>
          <w:rFonts w:ascii="Times New Roman" w:hAnsi="Times New Roman" w:cs="Times New Roman"/>
          <w:bCs/>
          <w:sz w:val="28"/>
          <w:szCs w:val="28"/>
        </w:rPr>
        <w:t xml:space="preserve"> famille dispose que le mariage est l’union entre un homme et une femme</w:t>
      </w:r>
      <w:r w:rsidR="004324A7" w:rsidRPr="003C7AED">
        <w:rPr>
          <w:rFonts w:ascii="Times New Roman" w:hAnsi="Times New Roman" w:cs="Times New Roman"/>
          <w:bCs/>
          <w:sz w:val="28"/>
          <w:szCs w:val="28"/>
        </w:rPr>
        <w:t>.</w:t>
      </w:r>
      <w:r w:rsidR="00442EA5" w:rsidRPr="003C7AED">
        <w:rPr>
          <w:rFonts w:ascii="Times New Roman" w:hAnsi="Times New Roman" w:cs="Times New Roman"/>
          <w:bCs/>
          <w:sz w:val="28"/>
          <w:szCs w:val="28"/>
        </w:rPr>
        <w:t xml:space="preserve"> </w:t>
      </w:r>
    </w:p>
    <w:p w:rsidR="005B205B" w:rsidRPr="003C7AED" w:rsidRDefault="00BA7D68"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D1273A" w:rsidRPr="003C7AED">
        <w:rPr>
          <w:rFonts w:ascii="Times New Roman" w:hAnsi="Times New Roman" w:cs="Times New Roman"/>
          <w:b/>
          <w:bCs/>
          <w:sz w:val="28"/>
          <w:szCs w:val="28"/>
          <w:lang w:val="en-US"/>
        </w:rPr>
        <w:t>Are same-sex relations criminalized in your State?</w:t>
      </w:r>
    </w:p>
    <w:p w:rsidR="00D1273A" w:rsidRPr="003C7AED" w:rsidRDefault="00D1273A"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w:t>
      </w:r>
      <w:proofErr w:type="gramStart"/>
      <w:r w:rsidRPr="003C7AED">
        <w:rPr>
          <w:rFonts w:ascii="Times New Roman" w:hAnsi="Times New Roman" w:cs="Times New Roman"/>
          <w:b/>
          <w:bCs/>
          <w:sz w:val="28"/>
          <w:szCs w:val="28"/>
          <w:lang w:val="en-US"/>
        </w:rPr>
        <w:t xml:space="preserve">( </w:t>
      </w:r>
      <w:r w:rsidR="004324A7" w:rsidRPr="003C7AED">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w:t>
      </w:r>
    </w:p>
    <w:p w:rsidR="002665BF" w:rsidRPr="003C7AED" w:rsidRDefault="002665BF"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references.</w:t>
      </w:r>
    </w:p>
    <w:p w:rsidR="008B3335" w:rsidRPr="003C7AED" w:rsidRDefault="00F9477D"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Au Burkina Faso, il n’existe pas une loi qui, de façon formell</w:t>
      </w:r>
      <w:r w:rsidR="00670CF6" w:rsidRPr="003C7AED">
        <w:rPr>
          <w:rFonts w:ascii="Times New Roman" w:hAnsi="Times New Roman" w:cs="Times New Roman"/>
          <w:bCs/>
          <w:sz w:val="28"/>
          <w:szCs w:val="28"/>
        </w:rPr>
        <w:t>e interdit les relations entre personnes de même sexe. Mais, la lecture et l’interprétation des dispositions du Code des Personnes et de la Famille notamment en ce qui concerne les conditions de mariage laisse</w:t>
      </w:r>
      <w:r w:rsidR="008B3335" w:rsidRPr="003C7AED">
        <w:rPr>
          <w:rFonts w:ascii="Times New Roman" w:hAnsi="Times New Roman" w:cs="Times New Roman"/>
          <w:bCs/>
          <w:sz w:val="28"/>
          <w:szCs w:val="28"/>
        </w:rPr>
        <w:t>nt</w:t>
      </w:r>
      <w:r w:rsidR="00670CF6" w:rsidRPr="003C7AED">
        <w:rPr>
          <w:rFonts w:ascii="Times New Roman" w:hAnsi="Times New Roman" w:cs="Times New Roman"/>
          <w:bCs/>
          <w:sz w:val="28"/>
          <w:szCs w:val="28"/>
        </w:rPr>
        <w:t xml:space="preserve"> entrevoir</w:t>
      </w:r>
      <w:r w:rsidR="008B3335" w:rsidRPr="003C7AED">
        <w:rPr>
          <w:rFonts w:ascii="Times New Roman" w:hAnsi="Times New Roman" w:cs="Times New Roman"/>
          <w:bCs/>
          <w:sz w:val="28"/>
          <w:szCs w:val="28"/>
        </w:rPr>
        <w:t xml:space="preserve"> que le mariage n’est possible qu’entre un homme et une femme donc entre deux personnes de sexes différents.</w:t>
      </w:r>
    </w:p>
    <w:p w:rsidR="00AB2796" w:rsidRPr="003C7AED" w:rsidRDefault="008B3335"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Les pratiques sont souvent liées à l’état des mœurs qui, censure certaines eu égard au degré de moralité existant. </w:t>
      </w:r>
      <w:r w:rsidR="00670CF6" w:rsidRPr="003C7AED">
        <w:rPr>
          <w:rFonts w:ascii="Times New Roman" w:hAnsi="Times New Roman" w:cs="Times New Roman"/>
          <w:bCs/>
          <w:sz w:val="28"/>
          <w:szCs w:val="28"/>
        </w:rPr>
        <w:t xml:space="preserve"> </w:t>
      </w:r>
      <w:r w:rsidRPr="003C7AED">
        <w:rPr>
          <w:rFonts w:ascii="Times New Roman" w:hAnsi="Times New Roman" w:cs="Times New Roman"/>
          <w:bCs/>
          <w:sz w:val="28"/>
          <w:szCs w:val="28"/>
        </w:rPr>
        <w:t>C’est pourquoi, les rapports ou relations entre personnes de même sexe qui</w:t>
      </w:r>
      <w:r w:rsidR="00BA7D68" w:rsidRPr="003C7AED">
        <w:rPr>
          <w:rFonts w:ascii="Times New Roman" w:hAnsi="Times New Roman" w:cs="Times New Roman"/>
          <w:bCs/>
          <w:sz w:val="28"/>
          <w:szCs w:val="28"/>
        </w:rPr>
        <w:t xml:space="preserve"> heurtent la morale sont</w:t>
      </w:r>
      <w:r w:rsidRPr="003C7AED">
        <w:rPr>
          <w:rFonts w:ascii="Times New Roman" w:hAnsi="Times New Roman" w:cs="Times New Roman"/>
          <w:bCs/>
          <w:sz w:val="28"/>
          <w:szCs w:val="28"/>
        </w:rPr>
        <w:t xml:space="preserve"> contraires aux bonnes mœurs bu</w:t>
      </w:r>
      <w:r w:rsidR="00970FEB" w:rsidRPr="003C7AED">
        <w:rPr>
          <w:rFonts w:ascii="Times New Roman" w:hAnsi="Times New Roman" w:cs="Times New Roman"/>
          <w:bCs/>
          <w:sz w:val="28"/>
          <w:szCs w:val="28"/>
        </w:rPr>
        <w:t>rkinabè.</w:t>
      </w:r>
    </w:p>
    <w:p w:rsidR="00897F25" w:rsidRPr="003C7AED" w:rsidRDefault="00897F25" w:rsidP="003C7AED">
      <w:pPr>
        <w:pStyle w:val="Paragraphedeliste"/>
        <w:spacing w:line="360" w:lineRule="auto"/>
        <w:jc w:val="both"/>
        <w:rPr>
          <w:rFonts w:ascii="Times New Roman" w:hAnsi="Times New Roman" w:cs="Times New Roman"/>
          <w:bCs/>
          <w:sz w:val="28"/>
          <w:szCs w:val="28"/>
        </w:rPr>
      </w:pPr>
    </w:p>
    <w:p w:rsidR="002665BF" w:rsidRPr="003C7AED" w:rsidRDefault="006F6E67"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2665BF" w:rsidRPr="003C7AED">
        <w:rPr>
          <w:rFonts w:ascii="Times New Roman" w:hAnsi="Times New Roman" w:cs="Times New Roman"/>
          <w:b/>
          <w:bCs/>
          <w:sz w:val="28"/>
          <w:szCs w:val="28"/>
          <w:lang w:val="en-US"/>
        </w:rPr>
        <w:t>Is equality guaranteed between husband and wife in law and practice with respect to:</w:t>
      </w:r>
    </w:p>
    <w:p w:rsidR="002665BF" w:rsidRPr="003C7AED" w:rsidRDefault="002665BF"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the right to choose a family name</w:t>
      </w:r>
    </w:p>
    <w:p w:rsidR="002665BF" w:rsidRPr="003C7AED" w:rsidRDefault="002665BF"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the right to choose a profession and occupation</w:t>
      </w:r>
    </w:p>
    <w:p w:rsidR="002665BF" w:rsidRPr="003C7AED" w:rsidRDefault="002665BF"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the right to choose the place of residence</w:t>
      </w:r>
    </w:p>
    <w:p w:rsidR="002665BF" w:rsidRPr="003C7AED" w:rsidRDefault="002665BF"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the right to have and retain one</w:t>
      </w:r>
      <w:r w:rsidR="00342725" w:rsidRPr="003C7AED">
        <w:rPr>
          <w:rFonts w:ascii="Times New Roman" w:hAnsi="Times New Roman" w:cs="Times New Roman"/>
          <w:b/>
          <w:bCs/>
          <w:sz w:val="28"/>
          <w:szCs w:val="28"/>
          <w:lang w:val="en-US"/>
        </w:rPr>
        <w:t>’s nationality</w:t>
      </w:r>
    </w:p>
    <w:p w:rsidR="00342725" w:rsidRPr="003C7AED" w:rsidRDefault="00342725"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the freedom of movement (including the right to travel abroad)</w:t>
      </w:r>
    </w:p>
    <w:p w:rsidR="00342725" w:rsidRPr="003C7AED" w:rsidRDefault="00342725" w:rsidP="003C7AED">
      <w:pPr>
        <w:pStyle w:val="Paragraphedeliste"/>
        <w:spacing w:line="360" w:lineRule="auto"/>
        <w:jc w:val="both"/>
        <w:rPr>
          <w:rFonts w:ascii="Times New Roman" w:hAnsi="Times New Roman" w:cs="Times New Roman"/>
          <w:b/>
          <w:bCs/>
          <w:sz w:val="28"/>
          <w:szCs w:val="28"/>
        </w:rPr>
      </w:pP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provide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references</w:t>
      </w:r>
      <w:proofErr w:type="spellEnd"/>
      <w:r w:rsidRPr="003C7AED">
        <w:rPr>
          <w:rFonts w:ascii="Times New Roman" w:hAnsi="Times New Roman" w:cs="Times New Roman"/>
          <w:b/>
          <w:bCs/>
          <w:sz w:val="28"/>
          <w:szCs w:val="28"/>
        </w:rPr>
        <w:t>.</w:t>
      </w:r>
    </w:p>
    <w:p w:rsidR="00713766" w:rsidRPr="003C7AED" w:rsidRDefault="00FA23A1"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lastRenderedPageBreak/>
        <w:t>La femme mariée peut prendre le nom de famille de son époux après le mariage mais cela n’est pas un</w:t>
      </w:r>
      <w:r w:rsidR="00540C9F" w:rsidRPr="003C7AED">
        <w:rPr>
          <w:rFonts w:ascii="Times New Roman" w:hAnsi="Times New Roman" w:cs="Times New Roman"/>
          <w:bCs/>
          <w:sz w:val="28"/>
          <w:szCs w:val="28"/>
        </w:rPr>
        <w:t xml:space="preserve">e obligation. Ainsi le CPF en </w:t>
      </w:r>
      <w:r w:rsidRPr="003C7AED">
        <w:rPr>
          <w:rFonts w:ascii="Times New Roman" w:hAnsi="Times New Roman" w:cs="Times New Roman"/>
          <w:bCs/>
          <w:sz w:val="28"/>
          <w:szCs w:val="28"/>
        </w:rPr>
        <w:t xml:space="preserve">son article </w:t>
      </w:r>
      <w:r w:rsidRPr="003C7AED">
        <w:rPr>
          <w:rFonts w:ascii="Times New Roman" w:hAnsi="Times New Roman" w:cs="Times New Roman"/>
          <w:b/>
          <w:bCs/>
          <w:sz w:val="28"/>
          <w:szCs w:val="28"/>
        </w:rPr>
        <w:t xml:space="preserve">41 </w:t>
      </w:r>
      <w:r w:rsidRPr="003C7AED">
        <w:rPr>
          <w:rFonts w:ascii="Times New Roman" w:hAnsi="Times New Roman" w:cs="Times New Roman"/>
          <w:bCs/>
          <w:sz w:val="28"/>
          <w:szCs w:val="28"/>
        </w:rPr>
        <w:t>stipule que : </w:t>
      </w:r>
      <w:r w:rsidRPr="003C7AED">
        <w:rPr>
          <w:rFonts w:ascii="Times New Roman" w:hAnsi="Times New Roman" w:cs="Times New Roman"/>
          <w:bCs/>
          <w:i/>
          <w:sz w:val="28"/>
          <w:szCs w:val="28"/>
        </w:rPr>
        <w:t>« la femme mariée conserve son nom. Toutefois, il n’est pas dérogé à l’usage en vertu duquel elle porte, dans la vie courante, le nom de son mari.»</w:t>
      </w:r>
    </w:p>
    <w:p w:rsidR="00AB2796" w:rsidRPr="003C7AED" w:rsidRDefault="00AB2796"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Pour ce qui est du droit de choisir une profession et occupation, notons qu</w:t>
      </w:r>
      <w:r w:rsidR="00590EE7" w:rsidRPr="003C7AED">
        <w:rPr>
          <w:rFonts w:ascii="Times New Roman" w:hAnsi="Times New Roman" w:cs="Times New Roman"/>
          <w:bCs/>
          <w:sz w:val="28"/>
          <w:szCs w:val="28"/>
        </w:rPr>
        <w:t>e</w:t>
      </w:r>
      <w:r w:rsidRPr="003C7AED">
        <w:rPr>
          <w:rFonts w:ascii="Times New Roman" w:hAnsi="Times New Roman" w:cs="Times New Roman"/>
          <w:bCs/>
          <w:sz w:val="28"/>
          <w:szCs w:val="28"/>
        </w:rPr>
        <w:t xml:space="preserve"> l’homme et la femme bénéficient tous d</w:t>
      </w:r>
      <w:r w:rsidR="00540C9F" w:rsidRPr="003C7AED">
        <w:rPr>
          <w:rFonts w:ascii="Times New Roman" w:hAnsi="Times New Roman" w:cs="Times New Roman"/>
          <w:bCs/>
          <w:sz w:val="28"/>
          <w:szCs w:val="28"/>
        </w:rPr>
        <w:t xml:space="preserve">es mêmes droits ; </w:t>
      </w:r>
      <w:r w:rsidR="00C25912" w:rsidRPr="003C7AED">
        <w:rPr>
          <w:rFonts w:ascii="Times New Roman" w:hAnsi="Times New Roman" w:cs="Times New Roman"/>
          <w:bCs/>
          <w:sz w:val="28"/>
          <w:szCs w:val="28"/>
        </w:rPr>
        <w:t>en témoigne l’article</w:t>
      </w:r>
      <w:r w:rsidR="00C25912" w:rsidRPr="003C7AED">
        <w:rPr>
          <w:rFonts w:ascii="Times New Roman" w:hAnsi="Times New Roman" w:cs="Times New Roman"/>
          <w:b/>
          <w:bCs/>
          <w:sz w:val="28"/>
          <w:szCs w:val="28"/>
        </w:rPr>
        <w:t xml:space="preserve"> 295</w:t>
      </w:r>
      <w:r w:rsidR="00C25912" w:rsidRPr="003C7AED">
        <w:rPr>
          <w:rFonts w:ascii="Times New Roman" w:hAnsi="Times New Roman" w:cs="Times New Roman"/>
          <w:bCs/>
          <w:sz w:val="28"/>
          <w:szCs w:val="28"/>
        </w:rPr>
        <w:t xml:space="preserve">  du C.P.F en ces termes : </w:t>
      </w:r>
      <w:r w:rsidR="00C25912" w:rsidRPr="003C7AED">
        <w:rPr>
          <w:rFonts w:ascii="Times New Roman" w:hAnsi="Times New Roman" w:cs="Times New Roman"/>
          <w:bCs/>
          <w:i/>
          <w:sz w:val="28"/>
          <w:szCs w:val="28"/>
        </w:rPr>
        <w:t>« chacun des époux a le droit d’exercer une profession sans le consentement de l’autre. Si l’un des époux prétend que l’exercice de la profession par son conjoint est de nature à mettre en péril l’intérêt de la famille, il saisit par req</w:t>
      </w:r>
      <w:r w:rsidR="00590EE7" w:rsidRPr="003C7AED">
        <w:rPr>
          <w:rFonts w:ascii="Times New Roman" w:hAnsi="Times New Roman" w:cs="Times New Roman"/>
          <w:bCs/>
          <w:i/>
          <w:sz w:val="28"/>
          <w:szCs w:val="28"/>
        </w:rPr>
        <w:t>u</w:t>
      </w:r>
      <w:r w:rsidR="00C25912" w:rsidRPr="003C7AED">
        <w:rPr>
          <w:rFonts w:ascii="Times New Roman" w:hAnsi="Times New Roman" w:cs="Times New Roman"/>
          <w:bCs/>
          <w:i/>
          <w:sz w:val="28"/>
          <w:szCs w:val="28"/>
        </w:rPr>
        <w:t>ête le tribunal civil qui peut, par une ordonnance motivée, interdire l’exercice de ladite profession.</w:t>
      </w:r>
      <w:r w:rsidR="00590EE7" w:rsidRPr="003C7AED">
        <w:rPr>
          <w:rFonts w:ascii="Times New Roman" w:hAnsi="Times New Roman" w:cs="Times New Roman"/>
          <w:bCs/>
          <w:i/>
          <w:sz w:val="28"/>
          <w:szCs w:val="28"/>
        </w:rPr>
        <w:t> »</w:t>
      </w:r>
      <w:r w:rsidRPr="003C7AED">
        <w:rPr>
          <w:rFonts w:ascii="Times New Roman" w:hAnsi="Times New Roman" w:cs="Times New Roman"/>
          <w:bCs/>
          <w:i/>
          <w:sz w:val="28"/>
          <w:szCs w:val="28"/>
        </w:rPr>
        <w:t xml:space="preserve"> </w:t>
      </w:r>
    </w:p>
    <w:p w:rsidR="00590EE7" w:rsidRPr="003C7AED" w:rsidRDefault="00590EE7" w:rsidP="003C7AED">
      <w:pPr>
        <w:pStyle w:val="Paragraphedeliste"/>
        <w:spacing w:line="360" w:lineRule="auto"/>
        <w:ind w:firstLine="696"/>
        <w:jc w:val="both"/>
        <w:rPr>
          <w:rFonts w:ascii="Times New Roman" w:hAnsi="Times New Roman" w:cs="Times New Roman"/>
          <w:bCs/>
          <w:i/>
          <w:sz w:val="28"/>
          <w:szCs w:val="28"/>
        </w:rPr>
      </w:pPr>
      <w:r w:rsidRPr="003C7AED">
        <w:rPr>
          <w:rFonts w:ascii="Times New Roman" w:hAnsi="Times New Roman" w:cs="Times New Roman"/>
          <w:bCs/>
          <w:sz w:val="28"/>
          <w:szCs w:val="28"/>
        </w:rPr>
        <w:t xml:space="preserve">Quant à la résidence, l’article </w:t>
      </w:r>
      <w:r w:rsidRPr="003C7AED">
        <w:rPr>
          <w:rFonts w:ascii="Times New Roman" w:hAnsi="Times New Roman" w:cs="Times New Roman"/>
          <w:b/>
          <w:bCs/>
          <w:sz w:val="28"/>
          <w:szCs w:val="28"/>
        </w:rPr>
        <w:t>294</w:t>
      </w:r>
      <w:r w:rsidRPr="003C7AED">
        <w:rPr>
          <w:rFonts w:ascii="Times New Roman" w:hAnsi="Times New Roman" w:cs="Times New Roman"/>
          <w:bCs/>
          <w:sz w:val="28"/>
          <w:szCs w:val="28"/>
        </w:rPr>
        <w:t xml:space="preserve"> du même code dit ceci : </w:t>
      </w:r>
      <w:r w:rsidRPr="003C7AED">
        <w:rPr>
          <w:rFonts w:ascii="Times New Roman" w:hAnsi="Times New Roman" w:cs="Times New Roman"/>
          <w:bCs/>
          <w:i/>
          <w:sz w:val="28"/>
          <w:szCs w:val="28"/>
        </w:rPr>
        <w:t>« la résidence de la famille est au lieu choisi d’un commun accord par les époux, ou, faute d’accord, au lieu choisi par le mari. Toutefois, si la résidence choisi par le mari présente pour la famille des dangers d’ordre physique ou moral, la femme peut être autorisée, pour elle et ses enfants, à avoir une résidence séparée fixée par le juge.»</w:t>
      </w:r>
    </w:p>
    <w:p w:rsidR="00590EE7" w:rsidRPr="003C7AED" w:rsidRDefault="00DA6CB8" w:rsidP="003C7AED">
      <w:pPr>
        <w:pStyle w:val="Paragraphedeliste"/>
        <w:spacing w:line="360" w:lineRule="auto"/>
        <w:ind w:firstLine="696"/>
        <w:jc w:val="both"/>
        <w:rPr>
          <w:rFonts w:ascii="Times New Roman" w:hAnsi="Times New Roman" w:cs="Times New Roman"/>
          <w:bCs/>
          <w:sz w:val="28"/>
          <w:szCs w:val="28"/>
        </w:rPr>
      </w:pPr>
      <w:r w:rsidRPr="003C7AED">
        <w:rPr>
          <w:rFonts w:ascii="Times New Roman" w:hAnsi="Times New Roman" w:cs="Times New Roman"/>
          <w:bCs/>
          <w:sz w:val="28"/>
          <w:szCs w:val="28"/>
        </w:rPr>
        <w:t>De la nat</w:t>
      </w:r>
      <w:r w:rsidR="00193C1E" w:rsidRPr="003C7AED">
        <w:rPr>
          <w:rFonts w:ascii="Times New Roman" w:hAnsi="Times New Roman" w:cs="Times New Roman"/>
          <w:bCs/>
          <w:sz w:val="28"/>
          <w:szCs w:val="28"/>
        </w:rPr>
        <w:t xml:space="preserve">ionalité, le CPF dit en son article </w:t>
      </w:r>
      <w:r w:rsidRPr="003C7AED">
        <w:rPr>
          <w:rFonts w:ascii="Times New Roman" w:hAnsi="Times New Roman" w:cs="Times New Roman"/>
          <w:b/>
          <w:bCs/>
          <w:sz w:val="28"/>
          <w:szCs w:val="28"/>
        </w:rPr>
        <w:t>151</w:t>
      </w:r>
      <w:r w:rsidRPr="003C7AED">
        <w:rPr>
          <w:rFonts w:ascii="Times New Roman" w:hAnsi="Times New Roman" w:cs="Times New Roman"/>
          <w:bCs/>
          <w:sz w:val="28"/>
          <w:szCs w:val="28"/>
        </w:rPr>
        <w:t xml:space="preserve"> que l’étranger ou l’apatride qui épouse un Burkinabè acquiert la nationalité burkinabè au moment de la célébration du mariage</w:t>
      </w:r>
      <w:r w:rsidR="00CB31D4" w:rsidRPr="003C7AED">
        <w:rPr>
          <w:rFonts w:ascii="Times New Roman" w:hAnsi="Times New Roman" w:cs="Times New Roman"/>
          <w:bCs/>
          <w:sz w:val="28"/>
          <w:szCs w:val="28"/>
        </w:rPr>
        <w:t xml:space="preserve"> sous réserve de c</w:t>
      </w:r>
      <w:r w:rsidR="00540C9F" w:rsidRPr="003C7AED">
        <w:rPr>
          <w:rFonts w:ascii="Times New Roman" w:hAnsi="Times New Roman" w:cs="Times New Roman"/>
          <w:bCs/>
          <w:sz w:val="28"/>
          <w:szCs w:val="28"/>
        </w:rPr>
        <w:t xml:space="preserve">ertaines conditions  prévues aux </w:t>
      </w:r>
      <w:r w:rsidR="00CB31D4" w:rsidRPr="003C7AED">
        <w:rPr>
          <w:rFonts w:ascii="Times New Roman" w:hAnsi="Times New Roman" w:cs="Times New Roman"/>
          <w:bCs/>
          <w:sz w:val="28"/>
          <w:szCs w:val="28"/>
        </w:rPr>
        <w:t xml:space="preserve"> articles </w:t>
      </w:r>
      <w:r w:rsidR="00193C1E" w:rsidRPr="003C7AED">
        <w:rPr>
          <w:rFonts w:ascii="Times New Roman" w:hAnsi="Times New Roman" w:cs="Times New Roman"/>
          <w:b/>
          <w:bCs/>
          <w:sz w:val="28"/>
          <w:szCs w:val="28"/>
        </w:rPr>
        <w:t>152</w:t>
      </w:r>
      <w:r w:rsidR="00193C1E" w:rsidRPr="003C7AED">
        <w:rPr>
          <w:rFonts w:ascii="Times New Roman" w:hAnsi="Times New Roman" w:cs="Times New Roman"/>
          <w:bCs/>
          <w:sz w:val="28"/>
          <w:szCs w:val="28"/>
        </w:rPr>
        <w:t>,</w:t>
      </w:r>
      <w:r w:rsidR="00193C1E" w:rsidRPr="003C7AED">
        <w:rPr>
          <w:rFonts w:ascii="Times New Roman" w:hAnsi="Times New Roman" w:cs="Times New Roman"/>
          <w:b/>
          <w:bCs/>
          <w:sz w:val="28"/>
          <w:szCs w:val="28"/>
        </w:rPr>
        <w:t xml:space="preserve"> 153,154 </w:t>
      </w:r>
      <w:r w:rsidR="00193C1E" w:rsidRPr="003C7AED">
        <w:rPr>
          <w:rFonts w:ascii="Times New Roman" w:hAnsi="Times New Roman" w:cs="Times New Roman"/>
          <w:bCs/>
          <w:sz w:val="28"/>
          <w:szCs w:val="28"/>
        </w:rPr>
        <w:t xml:space="preserve">et </w:t>
      </w:r>
      <w:r w:rsidR="00CB31D4" w:rsidRPr="003C7AED">
        <w:rPr>
          <w:rFonts w:ascii="Times New Roman" w:hAnsi="Times New Roman" w:cs="Times New Roman"/>
          <w:b/>
          <w:bCs/>
          <w:sz w:val="28"/>
          <w:szCs w:val="28"/>
        </w:rPr>
        <w:t>178</w:t>
      </w:r>
      <w:r w:rsidR="00CB31D4" w:rsidRPr="003C7AED">
        <w:rPr>
          <w:rFonts w:ascii="Times New Roman" w:hAnsi="Times New Roman" w:cs="Times New Roman"/>
          <w:bCs/>
          <w:sz w:val="28"/>
          <w:szCs w:val="28"/>
        </w:rPr>
        <w:t>.</w:t>
      </w:r>
    </w:p>
    <w:p w:rsidR="000C693C" w:rsidRPr="003C7AED" w:rsidRDefault="000C693C" w:rsidP="003C7AED">
      <w:pPr>
        <w:pStyle w:val="Paragraphedeliste"/>
        <w:spacing w:line="360" w:lineRule="auto"/>
        <w:ind w:firstLine="696"/>
        <w:jc w:val="both"/>
        <w:rPr>
          <w:rFonts w:ascii="Times New Roman" w:hAnsi="Times New Roman" w:cs="Times New Roman"/>
          <w:i/>
          <w:sz w:val="28"/>
          <w:szCs w:val="28"/>
        </w:rPr>
      </w:pPr>
      <w:r w:rsidRPr="003C7AED">
        <w:rPr>
          <w:rFonts w:ascii="Times New Roman" w:hAnsi="Times New Roman" w:cs="Times New Roman"/>
          <w:b/>
          <w:bCs/>
          <w:sz w:val="28"/>
          <w:szCs w:val="28"/>
        </w:rPr>
        <w:t>Art</w:t>
      </w:r>
      <w:r w:rsidR="006A2712" w:rsidRPr="003C7AED">
        <w:rPr>
          <w:rFonts w:ascii="Times New Roman" w:hAnsi="Times New Roman" w:cs="Times New Roman"/>
          <w:b/>
          <w:bCs/>
          <w:sz w:val="28"/>
          <w:szCs w:val="28"/>
        </w:rPr>
        <w:t>icle</w:t>
      </w:r>
      <w:r w:rsidRPr="003C7AED">
        <w:rPr>
          <w:rFonts w:ascii="Times New Roman" w:hAnsi="Times New Roman" w:cs="Times New Roman"/>
          <w:b/>
          <w:bCs/>
          <w:sz w:val="28"/>
          <w:szCs w:val="28"/>
        </w:rPr>
        <w:t xml:space="preserve">. 152. </w:t>
      </w:r>
      <w:r w:rsidR="00540C9F" w:rsidRPr="003C7AED">
        <w:rPr>
          <w:rFonts w:ascii="Times New Roman" w:hAnsi="Times New Roman" w:cs="Times New Roman"/>
          <w:b/>
          <w:bCs/>
          <w:i/>
          <w:sz w:val="28"/>
          <w:szCs w:val="28"/>
        </w:rPr>
        <w:t>« </w:t>
      </w:r>
      <w:r w:rsidRPr="003C7AED">
        <w:rPr>
          <w:rFonts w:ascii="Times New Roman" w:hAnsi="Times New Roman" w:cs="Times New Roman"/>
          <w:i/>
          <w:sz w:val="28"/>
          <w:szCs w:val="28"/>
        </w:rPr>
        <w:t>L'étranger, dans le cas où sa loi nationale lui permet de conserver sa nationalité, a la faculté de déclarer antérieurement à la célébration du mariage qu'il décline la qualité de burkinabè. Il peut, même s'il est mineur, exercer cette faculté sans aucune autorisation.</w:t>
      </w:r>
      <w:r w:rsidR="00540C9F" w:rsidRPr="003C7AED">
        <w:rPr>
          <w:rFonts w:ascii="Times New Roman" w:hAnsi="Times New Roman" w:cs="Times New Roman"/>
          <w:i/>
          <w:sz w:val="28"/>
          <w:szCs w:val="28"/>
        </w:rPr>
        <w:t> »</w:t>
      </w:r>
    </w:p>
    <w:p w:rsidR="000C693C" w:rsidRPr="003C7AED" w:rsidRDefault="000C693C" w:rsidP="003C7AED">
      <w:pPr>
        <w:pStyle w:val="Paragraphedeliste"/>
        <w:spacing w:line="360" w:lineRule="auto"/>
        <w:ind w:firstLine="696"/>
        <w:jc w:val="both"/>
        <w:rPr>
          <w:rFonts w:ascii="Times New Roman" w:hAnsi="Times New Roman" w:cs="Times New Roman"/>
          <w:i/>
          <w:sz w:val="28"/>
          <w:szCs w:val="28"/>
        </w:rPr>
      </w:pPr>
      <w:r w:rsidRPr="003C7AED">
        <w:rPr>
          <w:rFonts w:ascii="Times New Roman" w:hAnsi="Times New Roman" w:cs="Times New Roman"/>
          <w:sz w:val="28"/>
          <w:szCs w:val="28"/>
        </w:rPr>
        <w:t xml:space="preserve"> </w:t>
      </w:r>
      <w:r w:rsidRPr="003C7AED">
        <w:rPr>
          <w:rFonts w:ascii="Times New Roman" w:hAnsi="Times New Roman" w:cs="Times New Roman"/>
          <w:b/>
          <w:bCs/>
          <w:sz w:val="28"/>
          <w:szCs w:val="28"/>
        </w:rPr>
        <w:t>Art</w:t>
      </w:r>
      <w:r w:rsidR="006A2712" w:rsidRPr="003C7AED">
        <w:rPr>
          <w:rFonts w:ascii="Times New Roman" w:hAnsi="Times New Roman" w:cs="Times New Roman"/>
          <w:b/>
          <w:bCs/>
          <w:sz w:val="28"/>
          <w:szCs w:val="28"/>
        </w:rPr>
        <w:t>icle</w:t>
      </w:r>
      <w:r w:rsidRPr="003C7AED">
        <w:rPr>
          <w:rFonts w:ascii="Times New Roman" w:hAnsi="Times New Roman" w:cs="Times New Roman"/>
          <w:b/>
          <w:bCs/>
          <w:sz w:val="28"/>
          <w:szCs w:val="28"/>
        </w:rPr>
        <w:t>. 153.</w:t>
      </w:r>
      <w:r w:rsidR="00540C9F" w:rsidRPr="003C7AED">
        <w:rPr>
          <w:rFonts w:ascii="Times New Roman" w:hAnsi="Times New Roman" w:cs="Times New Roman"/>
          <w:b/>
          <w:bCs/>
          <w:sz w:val="28"/>
          <w:szCs w:val="28"/>
        </w:rPr>
        <w:t> « </w:t>
      </w:r>
      <w:r w:rsidRPr="003C7AED">
        <w:rPr>
          <w:rFonts w:ascii="Times New Roman" w:hAnsi="Times New Roman" w:cs="Times New Roman"/>
          <w:b/>
          <w:bCs/>
          <w:sz w:val="28"/>
          <w:szCs w:val="28"/>
        </w:rPr>
        <w:t xml:space="preserve"> </w:t>
      </w:r>
      <w:r w:rsidRPr="003C7AED">
        <w:rPr>
          <w:rFonts w:ascii="Times New Roman" w:hAnsi="Times New Roman" w:cs="Times New Roman"/>
          <w:i/>
          <w:sz w:val="28"/>
          <w:szCs w:val="28"/>
        </w:rPr>
        <w:t xml:space="preserve">Au cours du délai de six mois qui suit la célébration du mariage, le Gouvernement peut s’opposer par [décret] à l'acquisition de la nationalité burkinabè. Lorsque le mariage a été célébré à l'étranger, ce </w:t>
      </w:r>
      <w:r w:rsidRPr="003C7AED">
        <w:rPr>
          <w:rFonts w:ascii="Times New Roman" w:hAnsi="Times New Roman" w:cs="Times New Roman"/>
          <w:i/>
          <w:sz w:val="28"/>
          <w:szCs w:val="28"/>
        </w:rPr>
        <w:lastRenderedPageBreak/>
        <w:t>délai court du jour de la transcription de l'acte sur les registres de l'état civil des agents diplomatiques ou consulaires burkinabè. A cet effet, un extrait de l'acte de mariage est adressé par l'officier de l'état civil dans les huit jours de la célébration, au ministre chargé de la Justice, pour enregistrement. En cas d'opposition du Gouvernement, l'intéressé est réputé n'avoir jamais acquis la nationalité burkinabè. Toutefois, lorsque la validité des actes passés antérieurement au [décret] d'opposition était subordonnée à l'acquisition par l'étranger ou l'apatride de la nationalité burkinabè, cette validité ne peut être contestée pour le motif qu'il n'a pu acquérir cette qualité.</w:t>
      </w:r>
      <w:r w:rsidR="00540C9F" w:rsidRPr="003C7AED">
        <w:rPr>
          <w:rFonts w:ascii="Times New Roman" w:hAnsi="Times New Roman" w:cs="Times New Roman"/>
          <w:i/>
          <w:sz w:val="28"/>
          <w:szCs w:val="28"/>
        </w:rPr>
        <w:t> »</w:t>
      </w:r>
    </w:p>
    <w:p w:rsidR="000C693C" w:rsidRPr="003C7AED" w:rsidRDefault="000C693C" w:rsidP="003C7AED">
      <w:pPr>
        <w:pStyle w:val="Paragraphedeliste"/>
        <w:spacing w:line="360" w:lineRule="auto"/>
        <w:ind w:firstLine="696"/>
        <w:jc w:val="both"/>
        <w:rPr>
          <w:rFonts w:ascii="Times New Roman" w:hAnsi="Times New Roman" w:cs="Times New Roman"/>
          <w:b/>
          <w:bCs/>
          <w:i/>
          <w:sz w:val="28"/>
          <w:szCs w:val="28"/>
        </w:rPr>
      </w:pPr>
      <w:r w:rsidRPr="003C7AED">
        <w:rPr>
          <w:rFonts w:ascii="Times New Roman" w:hAnsi="Times New Roman" w:cs="Times New Roman"/>
          <w:sz w:val="28"/>
          <w:szCs w:val="28"/>
        </w:rPr>
        <w:t xml:space="preserve"> </w:t>
      </w:r>
      <w:r w:rsidRPr="003C7AED">
        <w:rPr>
          <w:rFonts w:ascii="Times New Roman" w:hAnsi="Times New Roman" w:cs="Times New Roman"/>
          <w:b/>
          <w:bCs/>
          <w:sz w:val="28"/>
          <w:szCs w:val="28"/>
        </w:rPr>
        <w:t>Art</w:t>
      </w:r>
      <w:r w:rsidR="006A2712" w:rsidRPr="003C7AED">
        <w:rPr>
          <w:rFonts w:ascii="Times New Roman" w:hAnsi="Times New Roman" w:cs="Times New Roman"/>
          <w:b/>
          <w:bCs/>
          <w:sz w:val="28"/>
          <w:szCs w:val="28"/>
        </w:rPr>
        <w:t>icle</w:t>
      </w:r>
      <w:r w:rsidRPr="003C7AED">
        <w:rPr>
          <w:rFonts w:ascii="Times New Roman" w:hAnsi="Times New Roman" w:cs="Times New Roman"/>
          <w:b/>
          <w:bCs/>
          <w:sz w:val="28"/>
          <w:szCs w:val="28"/>
        </w:rPr>
        <w:t xml:space="preserve">. 154. </w:t>
      </w:r>
      <w:r w:rsidR="00540C9F" w:rsidRPr="003C7AED">
        <w:rPr>
          <w:rFonts w:ascii="Times New Roman" w:hAnsi="Times New Roman" w:cs="Times New Roman"/>
          <w:b/>
          <w:bCs/>
          <w:i/>
          <w:sz w:val="28"/>
          <w:szCs w:val="28"/>
        </w:rPr>
        <w:t>« </w:t>
      </w:r>
      <w:r w:rsidRPr="003C7AED">
        <w:rPr>
          <w:rFonts w:ascii="Times New Roman" w:hAnsi="Times New Roman" w:cs="Times New Roman"/>
          <w:i/>
          <w:sz w:val="28"/>
          <w:szCs w:val="28"/>
        </w:rPr>
        <w:t>L'étranger ou l'apatride n'acquiert pas la nationalité burkinabè si son mariage avec un burkinabè est déclaré nul par une décision émanant d'une juridiction burkinabè ou rendue exécutoire au Burkina, même si le mariage a été contracté de bonne foi au Burkina. Toutefois, lorsque la validité des actes passés antérieurement à la décision judiciaire constatant la nullité du mariage était subordonnée à l'acquisition par l'étranger ou l'apatride de la nationalité burkinabè, cette validité ne peut être contestée pour le motif qu'il n'a pu acquérir cette qualité.</w:t>
      </w:r>
      <w:r w:rsidR="00540C9F" w:rsidRPr="003C7AED">
        <w:rPr>
          <w:rFonts w:ascii="Times New Roman" w:hAnsi="Times New Roman" w:cs="Times New Roman"/>
          <w:b/>
          <w:bCs/>
          <w:i/>
          <w:sz w:val="28"/>
          <w:szCs w:val="28"/>
        </w:rPr>
        <w:t>»</w:t>
      </w:r>
    </w:p>
    <w:p w:rsidR="00CB31D4" w:rsidRPr="003C7AED" w:rsidRDefault="000C693C" w:rsidP="003C7AED">
      <w:pPr>
        <w:pStyle w:val="Paragraphedeliste"/>
        <w:spacing w:line="360" w:lineRule="auto"/>
        <w:ind w:firstLine="696"/>
        <w:jc w:val="both"/>
        <w:rPr>
          <w:rFonts w:ascii="Times New Roman" w:hAnsi="Times New Roman" w:cs="Times New Roman"/>
          <w:sz w:val="28"/>
          <w:szCs w:val="28"/>
        </w:rPr>
      </w:pPr>
      <w:r w:rsidRPr="003C7AED">
        <w:rPr>
          <w:rFonts w:ascii="Times New Roman" w:hAnsi="Times New Roman" w:cs="Times New Roman"/>
          <w:b/>
          <w:bCs/>
          <w:sz w:val="28"/>
          <w:szCs w:val="28"/>
        </w:rPr>
        <w:t>Art</w:t>
      </w:r>
      <w:r w:rsidR="006A2712" w:rsidRPr="003C7AED">
        <w:rPr>
          <w:rFonts w:ascii="Times New Roman" w:hAnsi="Times New Roman" w:cs="Times New Roman"/>
          <w:b/>
          <w:bCs/>
          <w:sz w:val="28"/>
          <w:szCs w:val="28"/>
        </w:rPr>
        <w:t>icle</w:t>
      </w:r>
      <w:r w:rsidRPr="003C7AED">
        <w:rPr>
          <w:rFonts w:ascii="Times New Roman" w:hAnsi="Times New Roman" w:cs="Times New Roman"/>
          <w:b/>
          <w:bCs/>
          <w:sz w:val="28"/>
          <w:szCs w:val="28"/>
        </w:rPr>
        <w:t>. 178.</w:t>
      </w:r>
      <w:r w:rsidR="00540C9F" w:rsidRPr="003C7AED">
        <w:rPr>
          <w:rFonts w:ascii="Times New Roman" w:hAnsi="Times New Roman" w:cs="Times New Roman"/>
          <w:b/>
          <w:bCs/>
          <w:sz w:val="28"/>
          <w:szCs w:val="28"/>
        </w:rPr>
        <w:t> « </w:t>
      </w:r>
      <w:r w:rsidRPr="003C7AED">
        <w:rPr>
          <w:rFonts w:ascii="Times New Roman" w:hAnsi="Times New Roman" w:cs="Times New Roman"/>
          <w:sz w:val="28"/>
          <w:szCs w:val="28"/>
        </w:rPr>
        <w:t>L'individu qui a fait l'objet d'une décision d'expulsion ou d'assignation à résidence ne peut acquérir la nationalité burkinabè de quelque manière que ce soit, si cette décision n'a pas été rapportée dans les formes où elle est intervenue.</w:t>
      </w:r>
      <w:r w:rsidR="003E10AA" w:rsidRPr="003C7AED">
        <w:rPr>
          <w:rFonts w:ascii="Times New Roman" w:hAnsi="Times New Roman" w:cs="Times New Roman"/>
          <w:sz w:val="28"/>
          <w:szCs w:val="28"/>
        </w:rPr>
        <w:t>»</w:t>
      </w:r>
    </w:p>
    <w:p w:rsidR="000C693C" w:rsidRPr="003C7AED" w:rsidRDefault="006B3CEB" w:rsidP="003C7AED">
      <w:pPr>
        <w:pStyle w:val="Paragraphedeliste"/>
        <w:spacing w:line="360" w:lineRule="auto"/>
        <w:ind w:firstLine="696"/>
        <w:jc w:val="both"/>
        <w:rPr>
          <w:rFonts w:ascii="Times New Roman" w:hAnsi="Times New Roman" w:cs="Times New Roman"/>
          <w:bCs/>
          <w:sz w:val="28"/>
          <w:szCs w:val="28"/>
        </w:rPr>
      </w:pPr>
      <w:r w:rsidRPr="003C7AED">
        <w:rPr>
          <w:rFonts w:ascii="Times New Roman" w:hAnsi="Times New Roman" w:cs="Times New Roman"/>
          <w:bCs/>
          <w:sz w:val="28"/>
          <w:szCs w:val="28"/>
        </w:rPr>
        <w:t xml:space="preserve">Quant </w:t>
      </w:r>
      <w:r w:rsidR="00B52567" w:rsidRPr="003C7AED">
        <w:rPr>
          <w:rFonts w:ascii="Times New Roman" w:hAnsi="Times New Roman" w:cs="Times New Roman"/>
          <w:bCs/>
          <w:sz w:val="28"/>
          <w:szCs w:val="28"/>
        </w:rPr>
        <w:t>à la liberté de circuler</w:t>
      </w:r>
      <w:r w:rsidR="007B3B44" w:rsidRPr="003C7AED">
        <w:rPr>
          <w:rFonts w:ascii="Times New Roman" w:hAnsi="Times New Roman" w:cs="Times New Roman"/>
          <w:bCs/>
          <w:sz w:val="28"/>
          <w:szCs w:val="28"/>
        </w:rPr>
        <w:t xml:space="preserve"> </w:t>
      </w:r>
      <w:r w:rsidR="00B52567" w:rsidRPr="003C7AED">
        <w:rPr>
          <w:rFonts w:ascii="Times New Roman" w:hAnsi="Times New Roman" w:cs="Times New Roman"/>
          <w:bCs/>
          <w:sz w:val="28"/>
          <w:szCs w:val="28"/>
        </w:rPr>
        <w:t>(y compris le droit de voyager à l’étranger)</w:t>
      </w:r>
      <w:r w:rsidR="00D55EC2" w:rsidRPr="003C7AED">
        <w:rPr>
          <w:rFonts w:ascii="Times New Roman" w:hAnsi="Times New Roman" w:cs="Times New Roman"/>
          <w:bCs/>
          <w:sz w:val="28"/>
          <w:szCs w:val="28"/>
        </w:rPr>
        <w:t>, notons que la loi burkinabè ne fait aucune discrimination.</w:t>
      </w:r>
    </w:p>
    <w:p w:rsidR="00D55EC2" w:rsidRPr="003C7AED" w:rsidRDefault="00D55EC2" w:rsidP="003C7AED">
      <w:pPr>
        <w:pStyle w:val="Paragraphedeliste"/>
        <w:spacing w:line="360" w:lineRule="auto"/>
        <w:ind w:firstLine="696"/>
        <w:jc w:val="both"/>
        <w:rPr>
          <w:rFonts w:ascii="Times New Roman" w:hAnsi="Times New Roman" w:cs="Times New Roman"/>
          <w:sz w:val="28"/>
          <w:szCs w:val="28"/>
        </w:rPr>
      </w:pPr>
    </w:p>
    <w:p w:rsidR="00342725" w:rsidRPr="003C7AED" w:rsidRDefault="0024028A"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342725" w:rsidRPr="003C7AED">
        <w:rPr>
          <w:rFonts w:ascii="Times New Roman" w:hAnsi="Times New Roman" w:cs="Times New Roman"/>
          <w:b/>
          <w:bCs/>
          <w:sz w:val="28"/>
          <w:szCs w:val="28"/>
          <w:lang w:val="en-US"/>
        </w:rPr>
        <w:t>Do both spouses have the same rights in law and practice with respect</w:t>
      </w:r>
      <w:r w:rsidR="009D56F4" w:rsidRPr="003C7AED">
        <w:rPr>
          <w:rFonts w:ascii="Times New Roman" w:hAnsi="Times New Roman" w:cs="Times New Roman"/>
          <w:b/>
          <w:bCs/>
          <w:sz w:val="28"/>
          <w:szCs w:val="28"/>
          <w:lang w:val="en-US"/>
        </w:rPr>
        <w:t xml:space="preserve"> to:</w:t>
      </w:r>
    </w:p>
    <w:p w:rsidR="009D56F4" w:rsidRPr="003C7AED" w:rsidRDefault="009D56F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ownership of property and land</w:t>
      </w:r>
    </w:p>
    <w:p w:rsidR="009D56F4" w:rsidRPr="003C7AED" w:rsidRDefault="009D56F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management and administration of property and land</w:t>
      </w:r>
    </w:p>
    <w:p w:rsidR="009D56F4" w:rsidRPr="003C7AED" w:rsidRDefault="009D56F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lastRenderedPageBreak/>
        <w:t>(   ) enjoyment and disposition of property and land</w:t>
      </w:r>
    </w:p>
    <w:p w:rsidR="004F6F0D" w:rsidRPr="003C7AED" w:rsidRDefault="009D56F4"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lang w:val="en-US"/>
        </w:rPr>
        <w:t xml:space="preserve"> </w:t>
      </w:r>
      <w:proofErr w:type="spellStart"/>
      <w:r w:rsidR="00462C23" w:rsidRPr="003C7AED">
        <w:rPr>
          <w:rFonts w:ascii="Times New Roman" w:hAnsi="Times New Roman" w:cs="Times New Roman"/>
          <w:b/>
          <w:bCs/>
          <w:sz w:val="28"/>
          <w:szCs w:val="28"/>
        </w:rPr>
        <w:t>P</w:t>
      </w:r>
      <w:r w:rsidR="00293FD2" w:rsidRPr="003C7AED">
        <w:rPr>
          <w:rFonts w:ascii="Times New Roman" w:hAnsi="Times New Roman" w:cs="Times New Roman"/>
          <w:b/>
          <w:bCs/>
          <w:sz w:val="28"/>
          <w:szCs w:val="28"/>
        </w:rPr>
        <w:t>lease</w:t>
      </w:r>
      <w:proofErr w:type="spellEnd"/>
      <w:r w:rsidR="00293FD2" w:rsidRPr="003C7AED">
        <w:rPr>
          <w:rFonts w:ascii="Times New Roman" w:hAnsi="Times New Roman" w:cs="Times New Roman"/>
          <w:b/>
          <w:bCs/>
          <w:sz w:val="28"/>
          <w:szCs w:val="28"/>
        </w:rPr>
        <w:t xml:space="preserve"> </w:t>
      </w:r>
      <w:proofErr w:type="spellStart"/>
      <w:r w:rsidR="00293FD2" w:rsidRPr="003C7AED">
        <w:rPr>
          <w:rFonts w:ascii="Times New Roman" w:hAnsi="Times New Roman" w:cs="Times New Roman"/>
          <w:b/>
          <w:bCs/>
          <w:sz w:val="28"/>
          <w:szCs w:val="28"/>
        </w:rPr>
        <w:t>provide</w:t>
      </w:r>
      <w:proofErr w:type="spellEnd"/>
      <w:r w:rsidR="00293FD2" w:rsidRPr="003C7AED">
        <w:rPr>
          <w:rFonts w:ascii="Times New Roman" w:hAnsi="Times New Roman" w:cs="Times New Roman"/>
          <w:b/>
          <w:bCs/>
          <w:sz w:val="28"/>
          <w:szCs w:val="28"/>
        </w:rPr>
        <w:t xml:space="preserve"> </w:t>
      </w:r>
      <w:proofErr w:type="spellStart"/>
      <w:r w:rsidR="00293FD2" w:rsidRPr="003C7AED">
        <w:rPr>
          <w:rFonts w:ascii="Times New Roman" w:hAnsi="Times New Roman" w:cs="Times New Roman"/>
          <w:b/>
          <w:bCs/>
          <w:sz w:val="28"/>
          <w:szCs w:val="28"/>
        </w:rPr>
        <w:t>references</w:t>
      </w:r>
      <w:proofErr w:type="spellEnd"/>
    </w:p>
    <w:p w:rsidR="005672F9" w:rsidRPr="003C7AED" w:rsidRDefault="00293FD2"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En matière de</w:t>
      </w:r>
      <w:r w:rsidR="006A2712" w:rsidRPr="003C7AED">
        <w:rPr>
          <w:rFonts w:ascii="Times New Roman" w:hAnsi="Times New Roman" w:cs="Times New Roman"/>
          <w:bCs/>
          <w:sz w:val="28"/>
          <w:szCs w:val="28"/>
        </w:rPr>
        <w:t xml:space="preserve"> droits fonciers</w:t>
      </w:r>
      <w:r w:rsidRPr="003C7AED">
        <w:rPr>
          <w:rFonts w:ascii="Times New Roman" w:hAnsi="Times New Roman" w:cs="Times New Roman"/>
          <w:bCs/>
          <w:sz w:val="28"/>
          <w:szCs w:val="28"/>
        </w:rPr>
        <w:t>, la loi n°034-20</w:t>
      </w:r>
      <w:r w:rsidR="004F6F0D" w:rsidRPr="003C7AED">
        <w:rPr>
          <w:rFonts w:ascii="Times New Roman" w:hAnsi="Times New Roman" w:cs="Times New Roman"/>
          <w:bCs/>
          <w:sz w:val="28"/>
          <w:szCs w:val="28"/>
        </w:rPr>
        <w:t>09/AN du 16 juin 2009 portant régime foncier rural et dé</w:t>
      </w:r>
      <w:r w:rsidRPr="003C7AED">
        <w:rPr>
          <w:rFonts w:ascii="Times New Roman" w:hAnsi="Times New Roman" w:cs="Times New Roman"/>
          <w:bCs/>
          <w:sz w:val="28"/>
          <w:szCs w:val="28"/>
        </w:rPr>
        <w:t>cret d’application ne fait aucune di</w:t>
      </w:r>
      <w:r w:rsidR="004F6F0D" w:rsidRPr="003C7AED">
        <w:rPr>
          <w:rFonts w:ascii="Times New Roman" w:hAnsi="Times New Roman" w:cs="Times New Roman"/>
          <w:bCs/>
          <w:sz w:val="28"/>
          <w:szCs w:val="28"/>
        </w:rPr>
        <w:t>s</w:t>
      </w:r>
      <w:r w:rsidRPr="003C7AED">
        <w:rPr>
          <w:rFonts w:ascii="Times New Roman" w:hAnsi="Times New Roman" w:cs="Times New Roman"/>
          <w:bCs/>
          <w:sz w:val="28"/>
          <w:szCs w:val="28"/>
        </w:rPr>
        <w:t>crimination</w:t>
      </w:r>
      <w:r w:rsidR="005672F9" w:rsidRPr="003C7AED">
        <w:rPr>
          <w:rFonts w:ascii="Times New Roman" w:hAnsi="Times New Roman" w:cs="Times New Roman"/>
          <w:bCs/>
          <w:sz w:val="28"/>
          <w:szCs w:val="28"/>
        </w:rPr>
        <w:t xml:space="preserve"> </w:t>
      </w:r>
      <w:r w:rsidR="004F6F0D" w:rsidRPr="003C7AED">
        <w:rPr>
          <w:rFonts w:ascii="Times New Roman" w:hAnsi="Times New Roman" w:cs="Times New Roman"/>
          <w:bCs/>
          <w:sz w:val="28"/>
          <w:szCs w:val="28"/>
        </w:rPr>
        <w:t>en matière d’accès à la terre</w:t>
      </w:r>
      <w:r w:rsidR="005672F9" w:rsidRPr="003C7AED">
        <w:rPr>
          <w:rFonts w:ascii="Times New Roman" w:hAnsi="Times New Roman" w:cs="Times New Roman"/>
          <w:bCs/>
          <w:sz w:val="28"/>
          <w:szCs w:val="28"/>
        </w:rPr>
        <w:t xml:space="preserve"> en témoigne l’article </w:t>
      </w:r>
      <w:r w:rsidR="005672F9" w:rsidRPr="003C7AED">
        <w:rPr>
          <w:rFonts w:ascii="Times New Roman" w:hAnsi="Times New Roman" w:cs="Times New Roman"/>
          <w:b/>
          <w:bCs/>
          <w:sz w:val="28"/>
          <w:szCs w:val="28"/>
        </w:rPr>
        <w:t>7</w:t>
      </w:r>
      <w:r w:rsidR="005672F9" w:rsidRPr="003C7AED">
        <w:rPr>
          <w:rFonts w:ascii="Times New Roman" w:hAnsi="Times New Roman" w:cs="Times New Roman"/>
          <w:bCs/>
          <w:sz w:val="28"/>
          <w:szCs w:val="28"/>
        </w:rPr>
        <w:t xml:space="preserve"> de la même loi</w:t>
      </w:r>
      <w:r w:rsidR="003E10AA" w:rsidRPr="003C7AED">
        <w:rPr>
          <w:rFonts w:ascii="Times New Roman" w:hAnsi="Times New Roman" w:cs="Times New Roman"/>
          <w:bCs/>
          <w:sz w:val="28"/>
          <w:szCs w:val="28"/>
        </w:rPr>
        <w:t xml:space="preserve"> qui précise que</w:t>
      </w:r>
      <w:r w:rsidR="005672F9" w:rsidRPr="003C7AED">
        <w:rPr>
          <w:rFonts w:ascii="Times New Roman" w:hAnsi="Times New Roman" w:cs="Times New Roman"/>
          <w:bCs/>
          <w:sz w:val="28"/>
          <w:szCs w:val="28"/>
        </w:rPr>
        <w:t> : </w:t>
      </w:r>
      <w:r w:rsidR="005672F9" w:rsidRPr="003C7AED">
        <w:rPr>
          <w:rFonts w:ascii="Times New Roman" w:hAnsi="Times New Roman" w:cs="Times New Roman"/>
          <w:bCs/>
          <w:i/>
          <w:sz w:val="28"/>
          <w:szCs w:val="28"/>
        </w:rPr>
        <w:t>« la politique nationale de sécurisation foncière en milieu rural doit notamment :</w:t>
      </w:r>
    </w:p>
    <w:p w:rsidR="005672F9" w:rsidRPr="003C7AED" w:rsidRDefault="005672F9" w:rsidP="003C7AED">
      <w:pPr>
        <w:pStyle w:val="Paragraphedeliste"/>
        <w:numPr>
          <w:ilvl w:val="0"/>
          <w:numId w:val="11"/>
        </w:numPr>
        <w:spacing w:line="360" w:lineRule="auto"/>
        <w:jc w:val="both"/>
        <w:rPr>
          <w:rFonts w:ascii="Times New Roman" w:hAnsi="Times New Roman" w:cs="Times New Roman"/>
          <w:bCs/>
          <w:i/>
          <w:sz w:val="28"/>
          <w:szCs w:val="28"/>
        </w:rPr>
      </w:pPr>
      <w:r w:rsidRPr="003C7AED">
        <w:rPr>
          <w:rFonts w:ascii="Times New Roman" w:hAnsi="Times New Roman" w:cs="Times New Roman"/>
          <w:bCs/>
          <w:i/>
          <w:sz w:val="28"/>
          <w:szCs w:val="28"/>
        </w:rPr>
        <w:t>Favoriser la reconnaissance et la protection des droits de propriété, de jouissance, des possessions foncières et des droits d’usages de l’ensemble des acteurs sur les terres rurales ;</w:t>
      </w:r>
    </w:p>
    <w:p w:rsidR="005672F9" w:rsidRPr="003C7AED" w:rsidRDefault="005672F9" w:rsidP="003C7AED">
      <w:pPr>
        <w:pStyle w:val="Paragraphedeliste"/>
        <w:numPr>
          <w:ilvl w:val="0"/>
          <w:numId w:val="11"/>
        </w:numPr>
        <w:spacing w:line="360" w:lineRule="auto"/>
        <w:jc w:val="both"/>
        <w:rPr>
          <w:rFonts w:ascii="Times New Roman" w:hAnsi="Times New Roman" w:cs="Times New Roman"/>
          <w:bCs/>
          <w:i/>
          <w:sz w:val="28"/>
          <w:szCs w:val="28"/>
        </w:rPr>
      </w:pPr>
      <w:r w:rsidRPr="003C7AED">
        <w:rPr>
          <w:rFonts w:ascii="Times New Roman" w:hAnsi="Times New Roman" w:cs="Times New Roman"/>
          <w:bCs/>
          <w:i/>
          <w:sz w:val="28"/>
          <w:szCs w:val="28"/>
        </w:rPr>
        <w:t>Favoriser l’accès équitable de l’ensemble des acteurs ruraux aux terres rurales sans distinction d’origine ethnique, de sexe, de religion, de nationalité et d’appartenance politique ;</w:t>
      </w:r>
    </w:p>
    <w:p w:rsidR="00293FD2" w:rsidRPr="003C7AED" w:rsidRDefault="00A87BEA" w:rsidP="003C7AED">
      <w:pPr>
        <w:pStyle w:val="Paragraphedeliste"/>
        <w:numPr>
          <w:ilvl w:val="0"/>
          <w:numId w:val="11"/>
        </w:numPr>
        <w:spacing w:line="360" w:lineRule="auto"/>
        <w:jc w:val="both"/>
        <w:rPr>
          <w:rFonts w:ascii="Times New Roman" w:hAnsi="Times New Roman" w:cs="Times New Roman"/>
          <w:bCs/>
          <w:i/>
          <w:sz w:val="28"/>
          <w:szCs w:val="28"/>
        </w:rPr>
      </w:pPr>
      <w:r w:rsidRPr="003C7AED">
        <w:rPr>
          <w:rFonts w:ascii="Times New Roman" w:hAnsi="Times New Roman" w:cs="Times New Roman"/>
          <w:bCs/>
          <w:i/>
          <w:sz w:val="28"/>
          <w:szCs w:val="28"/>
        </w:rPr>
        <w:t>…</w:t>
      </w:r>
      <w:r w:rsidR="005672F9" w:rsidRPr="003C7AED">
        <w:rPr>
          <w:rFonts w:ascii="Times New Roman" w:hAnsi="Times New Roman" w:cs="Times New Roman"/>
          <w:bCs/>
          <w:i/>
          <w:sz w:val="28"/>
          <w:szCs w:val="28"/>
        </w:rPr>
        <w:t>»</w:t>
      </w:r>
      <w:r w:rsidRPr="003C7AED">
        <w:rPr>
          <w:rFonts w:ascii="Times New Roman" w:hAnsi="Times New Roman" w:cs="Times New Roman"/>
          <w:bCs/>
          <w:i/>
          <w:sz w:val="28"/>
          <w:szCs w:val="28"/>
        </w:rPr>
        <w:t>.</w:t>
      </w:r>
    </w:p>
    <w:p w:rsidR="00F910BC" w:rsidRPr="003C7AED" w:rsidRDefault="003E10AA"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Mais f</w:t>
      </w:r>
      <w:r w:rsidR="00526CBA" w:rsidRPr="003C7AED">
        <w:rPr>
          <w:rFonts w:ascii="Times New Roman" w:hAnsi="Times New Roman" w:cs="Times New Roman"/>
          <w:bCs/>
          <w:sz w:val="28"/>
          <w:szCs w:val="28"/>
        </w:rPr>
        <w:t xml:space="preserve">orce est de constater que cela est autre dans la pratique </w:t>
      </w:r>
      <w:r w:rsidR="00EF7DA6" w:rsidRPr="003C7AED">
        <w:rPr>
          <w:rFonts w:ascii="Times New Roman" w:hAnsi="Times New Roman" w:cs="Times New Roman"/>
          <w:bCs/>
          <w:sz w:val="28"/>
          <w:szCs w:val="28"/>
        </w:rPr>
        <w:t xml:space="preserve">car les hommes </w:t>
      </w:r>
      <w:r w:rsidR="001D6198" w:rsidRPr="003C7AED">
        <w:rPr>
          <w:rFonts w:ascii="Times New Roman" w:hAnsi="Times New Roman" w:cs="Times New Roman"/>
          <w:bCs/>
          <w:sz w:val="28"/>
          <w:szCs w:val="28"/>
        </w:rPr>
        <w:t xml:space="preserve">ont tendance </w:t>
      </w:r>
      <w:r w:rsidR="004F6F0D" w:rsidRPr="003C7AED">
        <w:rPr>
          <w:rFonts w:ascii="Times New Roman" w:hAnsi="Times New Roman" w:cs="Times New Roman"/>
          <w:bCs/>
          <w:sz w:val="28"/>
          <w:szCs w:val="28"/>
        </w:rPr>
        <w:t>à s’emparer des terres au détriment des femmes. Grâ</w:t>
      </w:r>
      <w:r w:rsidR="00EF7DA6" w:rsidRPr="003C7AED">
        <w:rPr>
          <w:rFonts w:ascii="Times New Roman" w:hAnsi="Times New Roman" w:cs="Times New Roman"/>
          <w:bCs/>
          <w:sz w:val="28"/>
          <w:szCs w:val="28"/>
        </w:rPr>
        <w:t>ce aux efforts consentis par le gouvernement</w:t>
      </w:r>
      <w:r w:rsidR="000A681A">
        <w:rPr>
          <w:rFonts w:ascii="Times New Roman" w:hAnsi="Times New Roman" w:cs="Times New Roman"/>
          <w:bCs/>
          <w:sz w:val="28"/>
          <w:szCs w:val="28"/>
        </w:rPr>
        <w:t xml:space="preserve"> l’ampleur de cette pratique tend à diminuer avec les nouveaux textes adoptés sur le foncier ;</w:t>
      </w:r>
    </w:p>
    <w:p w:rsidR="006B0EC2" w:rsidRPr="003C7AED" w:rsidRDefault="006B0EC2" w:rsidP="003C7AED">
      <w:pPr>
        <w:spacing w:line="360" w:lineRule="auto"/>
        <w:ind w:left="1130"/>
        <w:jc w:val="both"/>
        <w:rPr>
          <w:rFonts w:ascii="Times New Roman" w:hAnsi="Times New Roman" w:cs="Times New Roman"/>
          <w:bCs/>
          <w:sz w:val="28"/>
          <w:szCs w:val="28"/>
        </w:rPr>
      </w:pPr>
    </w:p>
    <w:p w:rsidR="00462C23" w:rsidRPr="003C7AED" w:rsidRDefault="00531C2E"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0A681A">
        <w:rPr>
          <w:rFonts w:ascii="Times New Roman" w:hAnsi="Times New Roman" w:cs="Times New Roman"/>
          <w:b/>
          <w:bCs/>
          <w:sz w:val="28"/>
          <w:szCs w:val="28"/>
        </w:rPr>
        <w:t xml:space="preserve"> </w:t>
      </w:r>
      <w:r w:rsidR="00462C23" w:rsidRPr="003C7AED">
        <w:rPr>
          <w:rFonts w:ascii="Times New Roman" w:hAnsi="Times New Roman" w:cs="Times New Roman"/>
          <w:b/>
          <w:bCs/>
          <w:sz w:val="28"/>
          <w:szCs w:val="28"/>
          <w:lang w:val="en-US"/>
        </w:rPr>
        <w:t>Are women who get married subjected to any form of male guardianship?</w:t>
      </w:r>
    </w:p>
    <w:p w:rsidR="00462C23" w:rsidRPr="003C7AED" w:rsidRDefault="00462C23"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EF7DA6" w:rsidRPr="003C7AED" w:rsidRDefault="00462C23"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what are the s</w:t>
      </w:r>
      <w:r w:rsidR="00BE7686" w:rsidRPr="003C7AED">
        <w:rPr>
          <w:rFonts w:ascii="Times New Roman" w:hAnsi="Times New Roman" w:cs="Times New Roman"/>
          <w:b/>
          <w:bCs/>
          <w:sz w:val="28"/>
          <w:szCs w:val="28"/>
          <w:lang w:val="en-US"/>
        </w:rPr>
        <w:t>pecific</w:t>
      </w:r>
      <w:r w:rsidR="00EF7DA6" w:rsidRPr="003C7AED">
        <w:rPr>
          <w:rFonts w:ascii="Times New Roman" w:hAnsi="Times New Roman" w:cs="Times New Roman"/>
          <w:b/>
          <w:bCs/>
          <w:sz w:val="28"/>
          <w:szCs w:val="28"/>
          <w:lang w:val="en-US"/>
        </w:rPr>
        <w:t>s</w:t>
      </w:r>
      <w:r w:rsidR="00BE7686" w:rsidRPr="003C7AED">
        <w:rPr>
          <w:rFonts w:ascii="Times New Roman" w:hAnsi="Times New Roman" w:cs="Times New Roman"/>
          <w:b/>
          <w:bCs/>
          <w:sz w:val="28"/>
          <w:szCs w:val="28"/>
          <w:lang w:val="en-US"/>
        </w:rPr>
        <w:t xml:space="preserve"> conditions of this guardianship and what kind of restrictions does it impose on women?</w:t>
      </w:r>
    </w:p>
    <w:p w:rsidR="00F910BC" w:rsidRPr="003C7AED" w:rsidRDefault="00D80233"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i/>
          <w:sz w:val="28"/>
          <w:szCs w:val="28"/>
        </w:rPr>
        <w:t xml:space="preserve">Le </w:t>
      </w:r>
      <w:r w:rsidR="007C3EDE" w:rsidRPr="003C7AED">
        <w:rPr>
          <w:rFonts w:ascii="Times New Roman" w:hAnsi="Times New Roman" w:cs="Times New Roman"/>
          <w:bCs/>
          <w:i/>
          <w:sz w:val="28"/>
          <w:szCs w:val="28"/>
        </w:rPr>
        <w:t>CPF pré</w:t>
      </w:r>
      <w:r w:rsidRPr="003C7AED">
        <w:rPr>
          <w:rFonts w:ascii="Times New Roman" w:hAnsi="Times New Roman" w:cs="Times New Roman"/>
          <w:bCs/>
          <w:i/>
          <w:sz w:val="28"/>
          <w:szCs w:val="28"/>
        </w:rPr>
        <w:t xml:space="preserve">voit une égalité </w:t>
      </w:r>
      <w:r w:rsidR="00EF7DA6" w:rsidRPr="003C7AED">
        <w:rPr>
          <w:rFonts w:ascii="Times New Roman" w:hAnsi="Times New Roman" w:cs="Times New Roman"/>
          <w:bCs/>
          <w:i/>
          <w:sz w:val="28"/>
          <w:szCs w:val="28"/>
        </w:rPr>
        <w:t xml:space="preserve"> </w:t>
      </w:r>
      <w:r w:rsidR="00A51894" w:rsidRPr="003C7AED">
        <w:rPr>
          <w:rFonts w:ascii="Times New Roman" w:hAnsi="Times New Roman" w:cs="Times New Roman"/>
          <w:bCs/>
          <w:i/>
          <w:sz w:val="28"/>
          <w:szCs w:val="28"/>
        </w:rPr>
        <w:t>entre les époux</w:t>
      </w:r>
      <w:r w:rsidR="007C3EDE" w:rsidRPr="003C7AED">
        <w:rPr>
          <w:rFonts w:ascii="Times New Roman" w:hAnsi="Times New Roman" w:cs="Times New Roman"/>
          <w:bCs/>
          <w:i/>
          <w:sz w:val="28"/>
          <w:szCs w:val="28"/>
        </w:rPr>
        <w:t xml:space="preserve"> </w:t>
      </w:r>
      <w:r w:rsidR="003E10AA" w:rsidRPr="003C7AED">
        <w:rPr>
          <w:rFonts w:ascii="Times New Roman" w:hAnsi="Times New Roman" w:cs="Times New Roman"/>
          <w:bCs/>
          <w:i/>
          <w:sz w:val="28"/>
          <w:szCs w:val="28"/>
        </w:rPr>
        <w:t>ainsi en</w:t>
      </w:r>
      <w:r w:rsidR="000B1A41" w:rsidRPr="003C7AED">
        <w:rPr>
          <w:rFonts w:ascii="Times New Roman" w:hAnsi="Times New Roman" w:cs="Times New Roman"/>
          <w:bCs/>
          <w:i/>
          <w:sz w:val="28"/>
          <w:szCs w:val="28"/>
        </w:rPr>
        <w:t xml:space="preserve"> son article</w:t>
      </w:r>
      <w:r w:rsidR="007C3EDE" w:rsidRPr="003C7AED">
        <w:rPr>
          <w:rFonts w:ascii="Times New Roman" w:hAnsi="Times New Roman" w:cs="Times New Roman"/>
          <w:b/>
          <w:bCs/>
          <w:i/>
          <w:sz w:val="28"/>
          <w:szCs w:val="28"/>
        </w:rPr>
        <w:t xml:space="preserve"> 235</w:t>
      </w:r>
      <w:r w:rsidR="000B1A41" w:rsidRPr="003C7AED">
        <w:rPr>
          <w:rFonts w:ascii="Times New Roman" w:hAnsi="Times New Roman" w:cs="Times New Roman"/>
          <w:bCs/>
          <w:i/>
          <w:sz w:val="28"/>
          <w:szCs w:val="28"/>
        </w:rPr>
        <w:t xml:space="preserve"> il est dit que : </w:t>
      </w:r>
      <w:r w:rsidR="006B0EC2" w:rsidRPr="003C7AED">
        <w:rPr>
          <w:rFonts w:ascii="Times New Roman" w:hAnsi="Times New Roman" w:cs="Times New Roman"/>
          <w:b/>
          <w:bCs/>
          <w:i/>
          <w:sz w:val="28"/>
          <w:szCs w:val="28"/>
        </w:rPr>
        <w:t xml:space="preserve">« </w:t>
      </w:r>
      <w:r w:rsidR="007C3EDE" w:rsidRPr="003C7AED">
        <w:rPr>
          <w:rFonts w:ascii="Times New Roman" w:hAnsi="Times New Roman" w:cs="Times New Roman"/>
          <w:i/>
          <w:sz w:val="28"/>
          <w:szCs w:val="28"/>
        </w:rPr>
        <w:t xml:space="preserve">Le mariage repose sur le principe de l'égalité des droits et des devoirs entre </w:t>
      </w:r>
      <w:r w:rsidR="007C3EDE" w:rsidRPr="003C7AED">
        <w:rPr>
          <w:rFonts w:ascii="Times New Roman" w:hAnsi="Times New Roman" w:cs="Times New Roman"/>
          <w:i/>
          <w:sz w:val="28"/>
          <w:szCs w:val="28"/>
        </w:rPr>
        <w:lastRenderedPageBreak/>
        <w:t>époux.</w:t>
      </w:r>
      <w:r w:rsidR="000B1A41" w:rsidRPr="003C7AED">
        <w:rPr>
          <w:rFonts w:ascii="Times New Roman" w:hAnsi="Times New Roman" w:cs="Times New Roman"/>
          <w:i/>
          <w:sz w:val="28"/>
          <w:szCs w:val="28"/>
        </w:rPr>
        <w:t> »</w:t>
      </w:r>
      <w:r w:rsidR="00A51894" w:rsidRPr="003C7AED">
        <w:rPr>
          <w:rFonts w:ascii="Times New Roman" w:hAnsi="Times New Roman" w:cs="Times New Roman"/>
          <w:bCs/>
          <w:sz w:val="28"/>
          <w:szCs w:val="28"/>
        </w:rPr>
        <w:t> </w:t>
      </w:r>
      <w:r w:rsidR="000B1A41" w:rsidRPr="003C7AED">
        <w:rPr>
          <w:rFonts w:ascii="Times New Roman" w:hAnsi="Times New Roman" w:cs="Times New Roman"/>
          <w:bCs/>
          <w:sz w:val="28"/>
          <w:szCs w:val="28"/>
        </w:rPr>
        <w:t xml:space="preserve">mais dans la pratique </w:t>
      </w:r>
      <w:r w:rsidR="00EF7DA6" w:rsidRPr="003C7AED">
        <w:rPr>
          <w:rFonts w:ascii="Times New Roman" w:hAnsi="Times New Roman" w:cs="Times New Roman"/>
          <w:bCs/>
          <w:sz w:val="28"/>
          <w:szCs w:val="28"/>
        </w:rPr>
        <w:t xml:space="preserve">les femmes mariées sont victimes </w:t>
      </w:r>
      <w:r w:rsidR="000B1A41" w:rsidRPr="003C7AED">
        <w:rPr>
          <w:rFonts w:ascii="Times New Roman" w:hAnsi="Times New Roman" w:cs="Times New Roman"/>
          <w:bCs/>
          <w:sz w:val="28"/>
          <w:szCs w:val="28"/>
        </w:rPr>
        <w:t xml:space="preserve">de </w:t>
      </w:r>
      <w:r w:rsidR="00541D88" w:rsidRPr="003C7AED">
        <w:rPr>
          <w:rFonts w:ascii="Times New Roman" w:hAnsi="Times New Roman" w:cs="Times New Roman"/>
          <w:bCs/>
          <w:sz w:val="28"/>
          <w:szCs w:val="28"/>
        </w:rPr>
        <w:t>violences de la part de leurs époux.</w:t>
      </w:r>
      <w:r w:rsidR="00EF7DA6" w:rsidRPr="003C7AED">
        <w:rPr>
          <w:rFonts w:ascii="Times New Roman" w:hAnsi="Times New Roman" w:cs="Times New Roman"/>
          <w:bCs/>
          <w:sz w:val="28"/>
          <w:szCs w:val="28"/>
        </w:rPr>
        <w:t xml:space="preserve"> </w:t>
      </w:r>
      <w:r w:rsidR="00AB323F">
        <w:rPr>
          <w:rFonts w:ascii="Times New Roman" w:hAnsi="Times New Roman" w:cs="Times New Roman"/>
          <w:bCs/>
          <w:sz w:val="28"/>
          <w:szCs w:val="28"/>
        </w:rPr>
        <w:t>Ces violences existent dans la sphère familiale et sont considérées comme du domaine privé </w:t>
      </w:r>
      <w:proofErr w:type="gramStart"/>
      <w:r w:rsidR="00AB323F">
        <w:rPr>
          <w:rFonts w:ascii="Times New Roman" w:hAnsi="Times New Roman" w:cs="Times New Roman"/>
          <w:bCs/>
          <w:sz w:val="28"/>
          <w:szCs w:val="28"/>
        </w:rPr>
        <w:t>;cependant</w:t>
      </w:r>
      <w:proofErr w:type="gramEnd"/>
      <w:r w:rsidR="00AB323F">
        <w:rPr>
          <w:rFonts w:ascii="Times New Roman" w:hAnsi="Times New Roman" w:cs="Times New Roman"/>
          <w:bCs/>
          <w:sz w:val="28"/>
          <w:szCs w:val="28"/>
        </w:rPr>
        <w:t xml:space="preserve"> les sensibilisations faites aux femmes sur leurs droits par le ministère en charge de la femme et les autres acteurs de la société civile sont de nature à améliorer la situation des femmes ;</w:t>
      </w:r>
    </w:p>
    <w:p w:rsidR="006B0EC2" w:rsidRPr="003C7AED" w:rsidRDefault="006B0EC2" w:rsidP="003C7AED">
      <w:pPr>
        <w:spacing w:line="360" w:lineRule="auto"/>
        <w:jc w:val="both"/>
        <w:rPr>
          <w:rFonts w:ascii="Times New Roman" w:hAnsi="Times New Roman" w:cs="Times New Roman"/>
          <w:bCs/>
          <w:sz w:val="28"/>
          <w:szCs w:val="28"/>
        </w:rPr>
      </w:pPr>
    </w:p>
    <w:p w:rsidR="006B0EC2" w:rsidRPr="003C7AED" w:rsidRDefault="006B0EC2" w:rsidP="003C7AED">
      <w:pPr>
        <w:spacing w:line="360" w:lineRule="auto"/>
        <w:jc w:val="both"/>
        <w:rPr>
          <w:rFonts w:ascii="Times New Roman" w:hAnsi="Times New Roman" w:cs="Times New Roman"/>
          <w:bCs/>
          <w:sz w:val="28"/>
          <w:szCs w:val="28"/>
        </w:rPr>
      </w:pPr>
    </w:p>
    <w:p w:rsidR="006B0EC2" w:rsidRPr="003C7AED" w:rsidRDefault="006B0EC2" w:rsidP="003C7AED">
      <w:pPr>
        <w:spacing w:line="360" w:lineRule="auto"/>
        <w:jc w:val="both"/>
        <w:rPr>
          <w:rFonts w:ascii="Times New Roman" w:hAnsi="Times New Roman" w:cs="Times New Roman"/>
          <w:bCs/>
          <w:sz w:val="28"/>
          <w:szCs w:val="28"/>
        </w:rPr>
      </w:pPr>
    </w:p>
    <w:p w:rsidR="00BE7686" w:rsidRPr="003C7AED" w:rsidRDefault="00531C2E"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AB323F">
        <w:rPr>
          <w:rFonts w:ascii="Times New Roman" w:hAnsi="Times New Roman" w:cs="Times New Roman"/>
          <w:b/>
          <w:bCs/>
          <w:sz w:val="28"/>
          <w:szCs w:val="28"/>
        </w:rPr>
        <w:t xml:space="preserve"> </w:t>
      </w:r>
      <w:r w:rsidR="00BE7686" w:rsidRPr="003C7AED">
        <w:rPr>
          <w:rFonts w:ascii="Times New Roman" w:hAnsi="Times New Roman" w:cs="Times New Roman"/>
          <w:b/>
          <w:bCs/>
          <w:sz w:val="28"/>
          <w:szCs w:val="28"/>
          <w:lang w:val="en-US"/>
        </w:rPr>
        <w:t>Do parents have some rights and responsibilities regarding to:</w:t>
      </w:r>
    </w:p>
    <w:p w:rsidR="00BE7686" w:rsidRPr="003C7AED" w:rsidRDefault="00BE768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deciding the number and spacing of children</w:t>
      </w:r>
    </w:p>
    <w:p w:rsidR="00BE7686" w:rsidRPr="003C7AED" w:rsidRDefault="00BE768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 guardianship, </w:t>
      </w:r>
      <w:proofErr w:type="spellStart"/>
      <w:r w:rsidRPr="003C7AED">
        <w:rPr>
          <w:rFonts w:ascii="Times New Roman" w:hAnsi="Times New Roman" w:cs="Times New Roman"/>
          <w:b/>
          <w:bCs/>
          <w:sz w:val="28"/>
          <w:szCs w:val="28"/>
          <w:lang w:val="en-US"/>
        </w:rPr>
        <w:t>wardship</w:t>
      </w:r>
      <w:proofErr w:type="spellEnd"/>
      <w:r w:rsidRPr="003C7AED">
        <w:rPr>
          <w:rFonts w:ascii="Times New Roman" w:hAnsi="Times New Roman" w:cs="Times New Roman"/>
          <w:b/>
          <w:bCs/>
          <w:sz w:val="28"/>
          <w:szCs w:val="28"/>
          <w:lang w:val="en-US"/>
        </w:rPr>
        <w:t xml:space="preserve"> and trusteeship</w:t>
      </w:r>
    </w:p>
    <w:p w:rsidR="00BE7686" w:rsidRPr="003C7AED" w:rsidRDefault="00BE768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 adoption of children </w:t>
      </w:r>
    </w:p>
    <w:p w:rsidR="00BE7686" w:rsidRPr="003C7AED" w:rsidRDefault="00BE768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care of children</w:t>
      </w:r>
    </w:p>
    <w:p w:rsidR="00BE7686" w:rsidRPr="003C7AED" w:rsidRDefault="00BE768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education of children</w:t>
      </w:r>
    </w:p>
    <w:p w:rsidR="007C157D" w:rsidRPr="003C7AED" w:rsidRDefault="00BE7686"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   ) </w:t>
      </w:r>
      <w:proofErr w:type="spellStart"/>
      <w:proofErr w:type="gramStart"/>
      <w:r w:rsidRPr="003C7AED">
        <w:rPr>
          <w:rFonts w:ascii="Times New Roman" w:hAnsi="Times New Roman" w:cs="Times New Roman"/>
          <w:b/>
          <w:bCs/>
          <w:sz w:val="28"/>
          <w:szCs w:val="28"/>
        </w:rPr>
        <w:t>ali</w:t>
      </w:r>
      <w:r w:rsidR="007C157D" w:rsidRPr="003C7AED">
        <w:rPr>
          <w:rFonts w:ascii="Times New Roman" w:hAnsi="Times New Roman" w:cs="Times New Roman"/>
          <w:b/>
          <w:bCs/>
          <w:sz w:val="28"/>
          <w:szCs w:val="28"/>
        </w:rPr>
        <w:t>mony</w:t>
      </w:r>
      <w:proofErr w:type="spellEnd"/>
      <w:proofErr w:type="gramEnd"/>
      <w:r w:rsidR="007C157D" w:rsidRPr="003C7AED">
        <w:rPr>
          <w:rFonts w:ascii="Times New Roman" w:hAnsi="Times New Roman" w:cs="Times New Roman"/>
          <w:b/>
          <w:bCs/>
          <w:sz w:val="28"/>
          <w:szCs w:val="28"/>
        </w:rPr>
        <w:t xml:space="preserve"> </w:t>
      </w:r>
    </w:p>
    <w:p w:rsidR="00531C2E" w:rsidRPr="003C7AED" w:rsidRDefault="00A150CD" w:rsidP="003C7AED">
      <w:pPr>
        <w:pStyle w:val="Paragraphedeliste"/>
        <w:spacing w:line="360" w:lineRule="auto"/>
        <w:jc w:val="both"/>
        <w:rPr>
          <w:rFonts w:ascii="Times New Roman" w:hAnsi="Times New Roman" w:cs="Times New Roman"/>
          <w:b/>
          <w:bCs/>
          <w:sz w:val="28"/>
          <w:szCs w:val="28"/>
        </w:rPr>
      </w:pP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provide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references</w:t>
      </w:r>
      <w:proofErr w:type="spellEnd"/>
    </w:p>
    <w:p w:rsidR="00B40AC7" w:rsidRPr="003C7AED" w:rsidRDefault="009858BF" w:rsidP="003C7AED">
      <w:pPr>
        <w:spacing w:before="100" w:beforeAutospacing="1" w:after="100" w:afterAutospacing="1" w:line="360" w:lineRule="auto"/>
        <w:jc w:val="both"/>
        <w:rPr>
          <w:rFonts w:ascii="Times New Roman" w:eastAsia="Times New Roman" w:hAnsi="Times New Roman" w:cs="Times New Roman"/>
          <w:i/>
          <w:sz w:val="28"/>
          <w:szCs w:val="28"/>
        </w:rPr>
      </w:pPr>
      <w:r w:rsidRPr="003C7AED">
        <w:rPr>
          <w:rFonts w:ascii="Times New Roman" w:hAnsi="Times New Roman" w:cs="Times New Roman"/>
          <w:bCs/>
          <w:sz w:val="28"/>
          <w:szCs w:val="28"/>
        </w:rPr>
        <w:t xml:space="preserve">Par rapport </w:t>
      </w:r>
      <w:r w:rsidR="0055546A" w:rsidRPr="003C7AED">
        <w:rPr>
          <w:rFonts w:ascii="Times New Roman" w:hAnsi="Times New Roman" w:cs="Times New Roman"/>
          <w:bCs/>
          <w:sz w:val="28"/>
          <w:szCs w:val="28"/>
        </w:rPr>
        <w:t xml:space="preserve">à la </w:t>
      </w:r>
      <w:r w:rsidR="00107F7F" w:rsidRPr="003C7AED">
        <w:rPr>
          <w:rFonts w:ascii="Times New Roman" w:hAnsi="Times New Roman" w:cs="Times New Roman"/>
          <w:bCs/>
          <w:sz w:val="28"/>
          <w:szCs w:val="28"/>
        </w:rPr>
        <w:t>décision</w:t>
      </w:r>
      <w:r w:rsidR="0055546A" w:rsidRPr="003C7AED">
        <w:rPr>
          <w:rFonts w:ascii="Times New Roman" w:hAnsi="Times New Roman" w:cs="Times New Roman"/>
          <w:bCs/>
          <w:sz w:val="28"/>
          <w:szCs w:val="28"/>
        </w:rPr>
        <w:t xml:space="preserve"> du nombre</w:t>
      </w:r>
      <w:r w:rsidRPr="003C7AED">
        <w:rPr>
          <w:rFonts w:ascii="Times New Roman" w:hAnsi="Times New Roman" w:cs="Times New Roman"/>
          <w:bCs/>
          <w:sz w:val="28"/>
          <w:szCs w:val="28"/>
        </w:rPr>
        <w:t xml:space="preserve"> d’enfants</w:t>
      </w:r>
      <w:r w:rsidR="00B22744" w:rsidRPr="003C7AED">
        <w:rPr>
          <w:rFonts w:ascii="Times New Roman" w:hAnsi="Times New Roman" w:cs="Times New Roman"/>
          <w:bCs/>
          <w:sz w:val="28"/>
          <w:szCs w:val="28"/>
        </w:rPr>
        <w:t xml:space="preserve"> et de l’espacement des naissances</w:t>
      </w:r>
      <w:r w:rsidR="0055546A" w:rsidRPr="003C7AED">
        <w:rPr>
          <w:rFonts w:ascii="Times New Roman" w:hAnsi="Times New Roman" w:cs="Times New Roman"/>
          <w:bCs/>
          <w:sz w:val="28"/>
          <w:szCs w:val="28"/>
        </w:rPr>
        <w:t>, les droits et les responsabilités sont partagés. Ainsi la</w:t>
      </w:r>
      <w:r w:rsidR="00E51BBE" w:rsidRPr="003C7AED">
        <w:rPr>
          <w:rFonts w:ascii="Times New Roman" w:eastAsia="Times New Roman" w:hAnsi="Times New Roman" w:cs="Times New Roman"/>
          <w:bCs/>
          <w:sz w:val="28"/>
          <w:szCs w:val="28"/>
        </w:rPr>
        <w:t xml:space="preserve"> Convention sur l’Elimination de toutes les Formes de D</w:t>
      </w:r>
      <w:r w:rsidR="0055546A" w:rsidRPr="003C7AED">
        <w:rPr>
          <w:rFonts w:ascii="Times New Roman" w:eastAsia="Times New Roman" w:hAnsi="Times New Roman" w:cs="Times New Roman"/>
          <w:bCs/>
          <w:sz w:val="28"/>
          <w:szCs w:val="28"/>
        </w:rPr>
        <w:t>iscrimination à l’égard des femmes (CEDEF) en son article</w:t>
      </w:r>
      <w:r w:rsidR="00B40AC7" w:rsidRPr="003C7AED">
        <w:rPr>
          <w:rFonts w:ascii="Times New Roman" w:eastAsia="Times New Roman" w:hAnsi="Times New Roman" w:cs="Times New Roman"/>
          <w:bCs/>
          <w:sz w:val="28"/>
          <w:szCs w:val="28"/>
        </w:rPr>
        <w:t xml:space="preserve"> </w:t>
      </w:r>
      <w:r w:rsidR="00B40AC7" w:rsidRPr="003C7AED">
        <w:rPr>
          <w:rFonts w:ascii="Times New Roman" w:eastAsia="Times New Roman" w:hAnsi="Times New Roman" w:cs="Times New Roman"/>
          <w:b/>
          <w:bCs/>
          <w:sz w:val="28"/>
          <w:szCs w:val="28"/>
        </w:rPr>
        <w:t>16</w:t>
      </w:r>
      <w:r w:rsidR="00B40AC7" w:rsidRPr="003C7AED">
        <w:rPr>
          <w:rFonts w:ascii="Times New Roman" w:eastAsia="Times New Roman" w:hAnsi="Times New Roman" w:cs="Times New Roman"/>
          <w:bCs/>
          <w:sz w:val="28"/>
          <w:szCs w:val="28"/>
        </w:rPr>
        <w:t xml:space="preserve"> stipule</w:t>
      </w:r>
      <w:r w:rsidR="003E10AA" w:rsidRPr="003C7AED">
        <w:rPr>
          <w:rFonts w:ascii="Times New Roman" w:eastAsia="Times New Roman" w:hAnsi="Times New Roman" w:cs="Times New Roman"/>
          <w:bCs/>
          <w:sz w:val="28"/>
          <w:szCs w:val="28"/>
        </w:rPr>
        <w:t xml:space="preserve"> que</w:t>
      </w:r>
      <w:r w:rsidR="00B40AC7" w:rsidRPr="003C7AED">
        <w:rPr>
          <w:rFonts w:ascii="Times New Roman" w:eastAsia="Times New Roman" w:hAnsi="Times New Roman" w:cs="Times New Roman"/>
          <w:bCs/>
          <w:sz w:val="28"/>
          <w:szCs w:val="28"/>
        </w:rPr>
        <w:t> : </w:t>
      </w:r>
      <w:r w:rsidR="00B40AC7" w:rsidRPr="003C7AED">
        <w:rPr>
          <w:rFonts w:ascii="Times New Roman" w:eastAsia="Times New Roman" w:hAnsi="Times New Roman" w:cs="Times New Roman"/>
          <w:bCs/>
          <w:i/>
          <w:sz w:val="28"/>
          <w:szCs w:val="28"/>
        </w:rPr>
        <w:t>«</w:t>
      </w:r>
      <w:r w:rsidR="002334CE" w:rsidRPr="003C7AED">
        <w:rPr>
          <w:rFonts w:ascii="Times New Roman" w:eastAsia="Times New Roman" w:hAnsi="Times New Roman" w:cs="Times New Roman"/>
          <w:i/>
          <w:sz w:val="28"/>
          <w:szCs w:val="28"/>
        </w:rPr>
        <w:t xml:space="preserve"> </w:t>
      </w:r>
      <w:r w:rsidR="00B40AC7" w:rsidRPr="003C7AED">
        <w:rPr>
          <w:rFonts w:ascii="Times New Roman" w:eastAsia="Times New Roman" w:hAnsi="Times New Roman" w:cs="Times New Roman"/>
          <w:i/>
          <w:sz w:val="28"/>
          <w:szCs w:val="28"/>
        </w:rPr>
        <w:t>Les Etats parties prennent toutes les mesures nécessaires pour éliminer la discrimination à l’égard des femmes dans toutes les questions découlant du mariage et dans les rapports familiaux et, en particulier, assurer, sur la base de l’égalité de l’homme et de la femme :</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a) Le même droit de contracter mariage;</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lastRenderedPageBreak/>
        <w:t>b) Le même droit de choisir librement son conjoint et de ne contracter mariage</w:t>
      </w:r>
      <w:r w:rsidR="00E51BBE" w:rsidRPr="003C7AED">
        <w:rPr>
          <w:rFonts w:ascii="Times New Roman" w:eastAsia="Times New Roman" w:hAnsi="Times New Roman" w:cs="Times New Roman"/>
          <w:i/>
          <w:sz w:val="28"/>
          <w:szCs w:val="28"/>
        </w:rPr>
        <w:t xml:space="preserve"> </w:t>
      </w:r>
      <w:r w:rsidRPr="003C7AED">
        <w:rPr>
          <w:rFonts w:ascii="Times New Roman" w:eastAsia="Times New Roman" w:hAnsi="Times New Roman" w:cs="Times New Roman"/>
          <w:i/>
          <w:sz w:val="28"/>
          <w:szCs w:val="28"/>
        </w:rPr>
        <w:t>que de son libre et plein consentement;</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c) Les mêmes droits et les mêmes responsabilités au cours du mariage et lors de sa dissolution;</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d) Les mêmes droits et les mêmes responsabilités en tant que parents, quel que soit leur état matrimonial, pour les questions se rapportant à leurs enfants; dans tous les cas, l’intérêt des enfants sera la considération primordiale;</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e) Les mêmes droits de décider librement et en toute connaissance de cause du</w:t>
      </w:r>
      <w:r w:rsidR="002334CE" w:rsidRPr="003C7AED">
        <w:rPr>
          <w:rFonts w:ascii="Times New Roman" w:eastAsia="Times New Roman" w:hAnsi="Times New Roman" w:cs="Times New Roman"/>
          <w:i/>
          <w:sz w:val="28"/>
          <w:szCs w:val="28"/>
        </w:rPr>
        <w:t xml:space="preserve"> </w:t>
      </w:r>
      <w:r w:rsidRPr="003C7AED">
        <w:rPr>
          <w:rFonts w:ascii="Times New Roman" w:eastAsia="Times New Roman" w:hAnsi="Times New Roman" w:cs="Times New Roman"/>
          <w:i/>
          <w:sz w:val="28"/>
          <w:szCs w:val="28"/>
        </w:rPr>
        <w:t>nombre et de l’espacement des naissances et d’avoir accès aux informations, à l’éducation et aux moyens nécessaires pour leur permettre d’exercer ces droits;</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f) Les mêmes droits et responsabilités en matière de tutelle, de curatelle, de garde et d’adoption des enfants, ou d’institutions similaires, lorsque ces concepts existent dans la législation nationale; dans tous les cas, l’intérêt des enfants sera la considération primordiale;</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g) Les mêmes droits personnels au mari et à la femme, y compris en ce qui concerne les choix du nom de familles d'une profession et d'une occupation;</w:t>
      </w:r>
    </w:p>
    <w:p w:rsidR="00B40AC7"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i/>
          <w:sz w:val="28"/>
          <w:szCs w:val="28"/>
        </w:rPr>
      </w:pPr>
      <w:r w:rsidRPr="003C7AED">
        <w:rPr>
          <w:rFonts w:ascii="Times New Roman" w:eastAsia="Times New Roman" w:hAnsi="Times New Roman" w:cs="Times New Roman"/>
          <w:i/>
          <w:sz w:val="28"/>
          <w:szCs w:val="28"/>
        </w:rPr>
        <w:t>h) Les mêmes droits à chacun des époux en matière de propriété, d’acquisition, de gestion, d'administration, de jouissance et de disposition des biens, tant à titre gratuit qu'à titre onéreux.</w:t>
      </w:r>
    </w:p>
    <w:p w:rsidR="00531C2E" w:rsidRPr="003C7AED" w:rsidRDefault="00B40AC7" w:rsidP="003C7AED">
      <w:pPr>
        <w:spacing w:before="100" w:beforeAutospacing="1" w:after="100" w:afterAutospacing="1" w:line="360" w:lineRule="auto"/>
        <w:ind w:left="720"/>
        <w:jc w:val="both"/>
        <w:rPr>
          <w:rFonts w:ascii="Times New Roman" w:eastAsia="Times New Roman" w:hAnsi="Times New Roman" w:cs="Times New Roman"/>
          <w:bCs/>
          <w:i/>
          <w:sz w:val="28"/>
          <w:szCs w:val="28"/>
        </w:rPr>
      </w:pPr>
      <w:r w:rsidRPr="003C7AED">
        <w:rPr>
          <w:rFonts w:ascii="Times New Roman" w:eastAsia="Times New Roman" w:hAnsi="Times New Roman" w:cs="Times New Roman"/>
          <w:i/>
          <w:sz w:val="28"/>
          <w:szCs w:val="28"/>
        </w:rPr>
        <w:t>2. Les fiançailles et les mariages d’enfants n’auront pas d'effets juridiques et toutes les mesures nécessaires, y compris des dispositions législatives, seront prises afin de fixer un âge minimal pour le mariage et de rendre obligatoire l’inscription du mariage sur un registre officiel.</w:t>
      </w:r>
      <w:r w:rsidRPr="003C7AED">
        <w:rPr>
          <w:rFonts w:ascii="Times New Roman" w:eastAsia="Times New Roman" w:hAnsi="Times New Roman" w:cs="Times New Roman"/>
          <w:bCs/>
          <w:i/>
          <w:sz w:val="28"/>
          <w:szCs w:val="28"/>
        </w:rPr>
        <w:t> »</w:t>
      </w:r>
    </w:p>
    <w:p w:rsidR="005E72AD" w:rsidRPr="003C7AED" w:rsidRDefault="005E72AD" w:rsidP="003C7AED">
      <w:pPr>
        <w:spacing w:before="100" w:beforeAutospacing="1" w:after="100" w:afterAutospacing="1" w:line="360" w:lineRule="auto"/>
        <w:ind w:left="720"/>
        <w:jc w:val="both"/>
        <w:rPr>
          <w:rFonts w:ascii="Times New Roman" w:hAnsi="Times New Roman" w:cs="Times New Roman"/>
          <w:sz w:val="28"/>
          <w:szCs w:val="28"/>
        </w:rPr>
      </w:pPr>
      <w:r w:rsidRPr="003C7AED">
        <w:rPr>
          <w:rFonts w:ascii="Times New Roman" w:eastAsia="Times New Roman" w:hAnsi="Times New Roman" w:cs="Times New Roman"/>
          <w:bCs/>
          <w:sz w:val="28"/>
          <w:szCs w:val="28"/>
        </w:rPr>
        <w:lastRenderedPageBreak/>
        <w:t>Quant à l’adoption des enfants, le CPF en son article</w:t>
      </w:r>
      <w:r w:rsidRPr="003C7AED">
        <w:rPr>
          <w:rFonts w:ascii="Times New Roman" w:hAnsi="Times New Roman" w:cs="Times New Roman"/>
          <w:b/>
          <w:bCs/>
          <w:sz w:val="28"/>
          <w:szCs w:val="28"/>
        </w:rPr>
        <w:t xml:space="preserve"> 471 </w:t>
      </w:r>
      <w:r w:rsidRPr="003C7AED">
        <w:rPr>
          <w:rFonts w:ascii="Times New Roman" w:hAnsi="Times New Roman" w:cs="Times New Roman"/>
          <w:bCs/>
          <w:sz w:val="28"/>
          <w:szCs w:val="28"/>
        </w:rPr>
        <w:t>dit</w:t>
      </w:r>
      <w:r w:rsidR="003E10AA" w:rsidRPr="003C7AED">
        <w:rPr>
          <w:rFonts w:ascii="Times New Roman" w:hAnsi="Times New Roman" w:cs="Times New Roman"/>
          <w:bCs/>
          <w:sz w:val="28"/>
          <w:szCs w:val="28"/>
        </w:rPr>
        <w:t xml:space="preserve"> que</w:t>
      </w:r>
      <w:r w:rsidRPr="003C7AED">
        <w:rPr>
          <w:rFonts w:ascii="Times New Roman" w:hAnsi="Times New Roman" w:cs="Times New Roman"/>
          <w:b/>
          <w:bCs/>
          <w:sz w:val="28"/>
          <w:szCs w:val="28"/>
        </w:rPr>
        <w:t xml:space="preserve"> : «  </w:t>
      </w:r>
      <w:r w:rsidRPr="003C7AED">
        <w:rPr>
          <w:rFonts w:ascii="Times New Roman" w:hAnsi="Times New Roman" w:cs="Times New Roman"/>
          <w:i/>
          <w:sz w:val="28"/>
          <w:szCs w:val="28"/>
        </w:rPr>
        <w:t>L'adoption peut être demandée par toute personne âgée de plus de trente ans. Si l'adoptant est marié et non séparé de corps, le consentement de son conjoint est nécessaire, à moins que ce conjoint ne soit dans l'impossibilité de manifester sa volonté. »</w:t>
      </w:r>
      <w:r w:rsidRPr="003C7AED">
        <w:rPr>
          <w:rFonts w:ascii="Times New Roman" w:hAnsi="Times New Roman" w:cs="Times New Roman"/>
          <w:sz w:val="28"/>
          <w:szCs w:val="28"/>
        </w:rPr>
        <w:t xml:space="preserve"> </w:t>
      </w:r>
    </w:p>
    <w:p w:rsidR="00A150CD" w:rsidRPr="003C7AED" w:rsidRDefault="00A150CD" w:rsidP="003C7AED">
      <w:pPr>
        <w:spacing w:before="100" w:beforeAutospacing="1" w:after="100" w:afterAutospacing="1" w:line="360" w:lineRule="auto"/>
        <w:ind w:left="720"/>
        <w:jc w:val="both"/>
        <w:rPr>
          <w:rFonts w:ascii="Times New Roman" w:hAnsi="Times New Roman" w:cs="Times New Roman"/>
          <w:i/>
          <w:sz w:val="28"/>
          <w:szCs w:val="28"/>
        </w:rPr>
      </w:pPr>
      <w:r w:rsidRPr="003C7AED">
        <w:rPr>
          <w:rFonts w:ascii="Times New Roman" w:hAnsi="Times New Roman" w:cs="Times New Roman"/>
          <w:sz w:val="28"/>
          <w:szCs w:val="28"/>
        </w:rPr>
        <w:t xml:space="preserve">Par rapport aux soins, l’éducation et l’alimentation des enfants, l’article </w:t>
      </w:r>
      <w:r w:rsidRPr="003C7AED">
        <w:rPr>
          <w:rFonts w:ascii="Times New Roman" w:hAnsi="Times New Roman" w:cs="Times New Roman"/>
          <w:b/>
          <w:sz w:val="28"/>
          <w:szCs w:val="28"/>
        </w:rPr>
        <w:t>296</w:t>
      </w:r>
      <w:r w:rsidRPr="003C7AED">
        <w:rPr>
          <w:rFonts w:ascii="Times New Roman" w:hAnsi="Times New Roman" w:cs="Times New Roman"/>
          <w:sz w:val="28"/>
          <w:szCs w:val="28"/>
        </w:rPr>
        <w:t xml:space="preserve"> du même code affirme que: </w:t>
      </w:r>
      <w:r w:rsidRPr="003C7AED">
        <w:rPr>
          <w:rFonts w:ascii="Times New Roman" w:hAnsi="Times New Roman" w:cs="Times New Roman"/>
          <w:i/>
          <w:sz w:val="28"/>
          <w:szCs w:val="28"/>
        </w:rPr>
        <w:t xml:space="preserve">«Les époux contractent ensemble, par le seul fait du mariage, l'obligation de nourrir, entretenir et éduquer leurs enfants. ….» </w:t>
      </w:r>
    </w:p>
    <w:p w:rsidR="004F6F0D" w:rsidRPr="003C7AED" w:rsidRDefault="009B554F" w:rsidP="003C7AED">
      <w:pPr>
        <w:spacing w:before="100" w:beforeAutospacing="1" w:after="100" w:afterAutospacing="1" w:line="360" w:lineRule="auto"/>
        <w:ind w:left="720"/>
        <w:jc w:val="both"/>
        <w:rPr>
          <w:rFonts w:ascii="Times New Roman" w:hAnsi="Times New Roman" w:cs="Times New Roman"/>
          <w:sz w:val="28"/>
          <w:szCs w:val="28"/>
        </w:rPr>
      </w:pPr>
      <w:r w:rsidRPr="003C7AED">
        <w:rPr>
          <w:rFonts w:ascii="Times New Roman" w:hAnsi="Times New Roman" w:cs="Times New Roman"/>
          <w:sz w:val="28"/>
          <w:szCs w:val="28"/>
        </w:rPr>
        <w:t xml:space="preserve">De là, on dira que les parents ont tous les même droits et responsabilité concernant ces différents éléments cités plus haut. </w:t>
      </w:r>
    </w:p>
    <w:p w:rsidR="007C157D" w:rsidRPr="003C7AED" w:rsidRDefault="00D55EC2"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7C157D" w:rsidRPr="003C7AED">
        <w:rPr>
          <w:rFonts w:ascii="Times New Roman" w:hAnsi="Times New Roman" w:cs="Times New Roman"/>
          <w:b/>
          <w:bCs/>
          <w:sz w:val="28"/>
          <w:szCs w:val="28"/>
          <w:lang w:val="en-US"/>
        </w:rPr>
        <w:t>Are do facto unions recognized in law in your State?</w:t>
      </w:r>
    </w:p>
    <w:p w:rsidR="007C157D" w:rsidRPr="003C7AED" w:rsidRDefault="007C157D"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7C157D" w:rsidRPr="003C7AED" w:rsidRDefault="007C157D"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 in which law(s) and how this is defined.</w:t>
      </w:r>
    </w:p>
    <w:p w:rsidR="003C6FBE" w:rsidRPr="003C7AED" w:rsidRDefault="003C6FBE"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Selon le CPF Aucun effet juridique n’est attaché aux unions de fait</w:t>
      </w:r>
      <w:r w:rsidR="003E10AA" w:rsidRPr="003C7AED">
        <w:rPr>
          <w:rFonts w:ascii="Times New Roman" w:hAnsi="Times New Roman" w:cs="Times New Roman"/>
          <w:bCs/>
          <w:sz w:val="28"/>
          <w:szCs w:val="28"/>
        </w:rPr>
        <w:t>. En effet l’a</w:t>
      </w:r>
      <w:r w:rsidR="00052917" w:rsidRPr="003C7AED">
        <w:rPr>
          <w:rFonts w:ascii="Times New Roman" w:hAnsi="Times New Roman" w:cs="Times New Roman"/>
          <w:bCs/>
          <w:sz w:val="28"/>
          <w:szCs w:val="28"/>
        </w:rPr>
        <w:t>rticle</w:t>
      </w:r>
      <w:r w:rsidR="00052917" w:rsidRPr="003C7AED">
        <w:rPr>
          <w:rFonts w:ascii="Times New Roman" w:hAnsi="Times New Roman" w:cs="Times New Roman"/>
          <w:b/>
          <w:bCs/>
          <w:sz w:val="28"/>
          <w:szCs w:val="28"/>
        </w:rPr>
        <w:t xml:space="preserve"> 323</w:t>
      </w:r>
      <w:r w:rsidR="003E10AA" w:rsidRPr="003C7AED">
        <w:rPr>
          <w:rFonts w:ascii="Times New Roman" w:hAnsi="Times New Roman" w:cs="Times New Roman"/>
          <w:b/>
          <w:bCs/>
          <w:sz w:val="28"/>
          <w:szCs w:val="28"/>
        </w:rPr>
        <w:t xml:space="preserve"> </w:t>
      </w:r>
      <w:r w:rsidR="003E10AA" w:rsidRPr="003C7AED">
        <w:rPr>
          <w:rFonts w:ascii="Times New Roman" w:hAnsi="Times New Roman" w:cs="Times New Roman"/>
          <w:bCs/>
          <w:sz w:val="28"/>
          <w:szCs w:val="28"/>
        </w:rPr>
        <w:t>du même code  précise que</w:t>
      </w:r>
      <w:r w:rsidR="00052917" w:rsidRPr="003C7AED">
        <w:rPr>
          <w:rFonts w:ascii="Times New Roman" w:hAnsi="Times New Roman" w:cs="Times New Roman"/>
          <w:b/>
          <w:bCs/>
          <w:sz w:val="28"/>
          <w:szCs w:val="28"/>
        </w:rPr>
        <w:t> </w:t>
      </w:r>
      <w:r w:rsidR="00052917" w:rsidRPr="003C7AED">
        <w:rPr>
          <w:rFonts w:ascii="Times New Roman" w:hAnsi="Times New Roman" w:cs="Times New Roman"/>
          <w:bCs/>
          <w:sz w:val="28"/>
          <w:szCs w:val="28"/>
        </w:rPr>
        <w:t>: </w:t>
      </w:r>
      <w:r w:rsidR="00052917" w:rsidRPr="003C7AED">
        <w:rPr>
          <w:rFonts w:ascii="Times New Roman" w:hAnsi="Times New Roman" w:cs="Times New Roman"/>
          <w:bCs/>
          <w:i/>
          <w:sz w:val="28"/>
          <w:szCs w:val="28"/>
        </w:rPr>
        <w:t>« </w:t>
      </w:r>
      <w:r w:rsidR="00052917" w:rsidRPr="003C7AED">
        <w:rPr>
          <w:rFonts w:ascii="Times New Roman" w:hAnsi="Times New Roman" w:cs="Times New Roman"/>
          <w:i/>
          <w:sz w:val="28"/>
          <w:szCs w:val="28"/>
        </w:rPr>
        <w:t xml:space="preserve">Aucun effet juridique n'est attaché aux formes d'unions autres que celles prévues par le présent code notamment les mariages coutumiers et les mariages religieux. </w:t>
      </w:r>
      <w:r w:rsidR="00052917" w:rsidRPr="003C7AED">
        <w:rPr>
          <w:rFonts w:ascii="Times New Roman" w:hAnsi="Times New Roman" w:cs="Times New Roman"/>
          <w:bCs/>
          <w:i/>
          <w:sz w:val="28"/>
          <w:szCs w:val="28"/>
        </w:rPr>
        <w:t>»</w:t>
      </w:r>
    </w:p>
    <w:p w:rsidR="00052917" w:rsidRPr="003C7AED" w:rsidRDefault="00052917" w:rsidP="003C7AED">
      <w:pPr>
        <w:pStyle w:val="Paragraphedeliste"/>
        <w:spacing w:line="360" w:lineRule="auto"/>
        <w:jc w:val="both"/>
        <w:rPr>
          <w:rFonts w:ascii="Times New Roman" w:hAnsi="Times New Roman" w:cs="Times New Roman"/>
          <w:bCs/>
          <w:sz w:val="28"/>
          <w:szCs w:val="28"/>
        </w:rPr>
      </w:pPr>
    </w:p>
    <w:p w:rsidR="00E77CA9" w:rsidRPr="003C7AED" w:rsidRDefault="00E77CA9"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Do men and women have the same legal rights with respect to dissolution of marriage?</w:t>
      </w:r>
    </w:p>
    <w:p w:rsidR="00E77CA9" w:rsidRPr="003C7AED" w:rsidRDefault="00E77CA9"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   ) </w:t>
      </w:r>
    </w:p>
    <w:p w:rsidR="00E77CA9" w:rsidRPr="003C7AED" w:rsidRDefault="00E77CA9"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 in which law (s) and how this</w:t>
      </w:r>
      <w:r w:rsidR="00AB5FE0" w:rsidRPr="003C7AED">
        <w:rPr>
          <w:rFonts w:ascii="Times New Roman" w:hAnsi="Times New Roman" w:cs="Times New Roman"/>
          <w:b/>
          <w:bCs/>
          <w:sz w:val="28"/>
          <w:szCs w:val="28"/>
          <w:lang w:val="en-US"/>
        </w:rPr>
        <w:t xml:space="preserve"> </w:t>
      </w:r>
      <w:r w:rsidRPr="003C7AED">
        <w:rPr>
          <w:rFonts w:ascii="Times New Roman" w:hAnsi="Times New Roman" w:cs="Times New Roman"/>
          <w:b/>
          <w:bCs/>
          <w:sz w:val="28"/>
          <w:szCs w:val="28"/>
          <w:lang w:val="en-US"/>
        </w:rPr>
        <w:t>is defined</w:t>
      </w:r>
      <w:r w:rsidR="00AB5FE0" w:rsidRPr="003C7AED">
        <w:rPr>
          <w:rFonts w:ascii="Times New Roman" w:hAnsi="Times New Roman" w:cs="Times New Roman"/>
          <w:b/>
          <w:bCs/>
          <w:sz w:val="28"/>
          <w:szCs w:val="28"/>
          <w:lang w:val="en-US"/>
        </w:rPr>
        <w:t>.</w:t>
      </w:r>
    </w:p>
    <w:p w:rsidR="00374959" w:rsidRPr="003C7AED" w:rsidRDefault="00052917" w:rsidP="003C7AED">
      <w:pPr>
        <w:spacing w:line="360" w:lineRule="auto"/>
        <w:jc w:val="both"/>
        <w:rPr>
          <w:rFonts w:ascii="Times New Roman" w:hAnsi="Times New Roman" w:cs="Times New Roman"/>
          <w:i/>
          <w:sz w:val="28"/>
          <w:szCs w:val="28"/>
        </w:rPr>
      </w:pPr>
      <w:r w:rsidRPr="003C7AED">
        <w:rPr>
          <w:rFonts w:ascii="Times New Roman" w:hAnsi="Times New Roman" w:cs="Times New Roman"/>
          <w:bCs/>
          <w:sz w:val="28"/>
          <w:szCs w:val="28"/>
        </w:rPr>
        <w:t>Faisant cas de la dissolution du mariage, notons que tous, hom</w:t>
      </w:r>
      <w:r w:rsidR="00CD7706" w:rsidRPr="003C7AED">
        <w:rPr>
          <w:rFonts w:ascii="Times New Roman" w:hAnsi="Times New Roman" w:cs="Times New Roman"/>
          <w:bCs/>
          <w:sz w:val="28"/>
          <w:szCs w:val="28"/>
        </w:rPr>
        <w:t>m</w:t>
      </w:r>
      <w:r w:rsidRPr="003C7AED">
        <w:rPr>
          <w:rFonts w:ascii="Times New Roman" w:hAnsi="Times New Roman" w:cs="Times New Roman"/>
          <w:bCs/>
          <w:sz w:val="28"/>
          <w:szCs w:val="28"/>
        </w:rPr>
        <w:t>es et femmes ont les mêmes droits</w:t>
      </w:r>
      <w:r w:rsidR="00CD7706" w:rsidRPr="003C7AED">
        <w:rPr>
          <w:rFonts w:ascii="Times New Roman" w:hAnsi="Times New Roman" w:cs="Times New Roman"/>
          <w:bCs/>
          <w:sz w:val="28"/>
          <w:szCs w:val="28"/>
        </w:rPr>
        <w:t xml:space="preserve">, en témoigne l’article </w:t>
      </w:r>
      <w:r w:rsidR="0025005A" w:rsidRPr="003C7AED">
        <w:rPr>
          <w:rFonts w:ascii="Times New Roman" w:hAnsi="Times New Roman" w:cs="Times New Roman"/>
          <w:b/>
          <w:bCs/>
          <w:sz w:val="28"/>
          <w:szCs w:val="28"/>
        </w:rPr>
        <w:t>367 </w:t>
      </w:r>
      <w:r w:rsidR="0025005A" w:rsidRPr="003C7AED">
        <w:rPr>
          <w:rFonts w:ascii="Times New Roman" w:hAnsi="Times New Roman" w:cs="Times New Roman"/>
          <w:bCs/>
          <w:sz w:val="28"/>
          <w:szCs w:val="28"/>
        </w:rPr>
        <w:t>: </w:t>
      </w:r>
      <w:r w:rsidR="0025005A" w:rsidRPr="003C7AED">
        <w:rPr>
          <w:rFonts w:ascii="Times New Roman" w:hAnsi="Times New Roman" w:cs="Times New Roman"/>
          <w:bCs/>
          <w:i/>
          <w:sz w:val="28"/>
          <w:szCs w:val="28"/>
        </w:rPr>
        <w:t>« </w:t>
      </w:r>
      <w:r w:rsidR="00374959" w:rsidRPr="003C7AED">
        <w:rPr>
          <w:rFonts w:ascii="Times New Roman" w:hAnsi="Times New Roman" w:cs="Times New Roman"/>
          <w:b/>
          <w:bCs/>
          <w:i/>
          <w:sz w:val="28"/>
          <w:szCs w:val="28"/>
        </w:rPr>
        <w:t xml:space="preserve"> </w:t>
      </w:r>
      <w:r w:rsidR="00374959" w:rsidRPr="003C7AED">
        <w:rPr>
          <w:rFonts w:ascii="Times New Roman" w:hAnsi="Times New Roman" w:cs="Times New Roman"/>
          <w:i/>
          <w:sz w:val="28"/>
          <w:szCs w:val="28"/>
        </w:rPr>
        <w:t xml:space="preserve">Le divorce peut être demandé par un époux : </w:t>
      </w:r>
    </w:p>
    <w:p w:rsidR="00374959" w:rsidRPr="003C7AED" w:rsidRDefault="00374959"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i/>
          <w:sz w:val="28"/>
          <w:szCs w:val="28"/>
        </w:rPr>
        <w:lastRenderedPageBreak/>
        <w:t>1) lorsque la vie commune est devenue intolérable par suite d'adultère, d'excès, de sévices ou injures graves ;</w:t>
      </w:r>
    </w:p>
    <w:p w:rsidR="00374959" w:rsidRPr="003C7AED" w:rsidRDefault="00374959"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i/>
          <w:sz w:val="28"/>
          <w:szCs w:val="28"/>
        </w:rPr>
        <w:t xml:space="preserve"> 2) lorsque la vie familiale et la sécurité des enfants sont gravement compromises par l'inconduite notoire ou l'abandon moral ou matériel du foyer ; </w:t>
      </w:r>
    </w:p>
    <w:p w:rsidR="00374959" w:rsidRPr="003C7AED" w:rsidRDefault="00374959"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i/>
          <w:sz w:val="28"/>
          <w:szCs w:val="28"/>
        </w:rPr>
        <w:t xml:space="preserve">3) en cas d'absence déclarée conformément à l'article 14 du présent code ; </w:t>
      </w:r>
    </w:p>
    <w:p w:rsidR="00374959" w:rsidRPr="003C7AED" w:rsidRDefault="00374959"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i/>
          <w:sz w:val="28"/>
          <w:szCs w:val="28"/>
        </w:rPr>
        <w:t>4) en cas de séparation de fait continue depuis trois ans au moins ;</w:t>
      </w:r>
    </w:p>
    <w:p w:rsidR="00F5682A" w:rsidRPr="003C7AED" w:rsidRDefault="00374959"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i/>
          <w:sz w:val="28"/>
          <w:szCs w:val="28"/>
        </w:rPr>
        <w:t xml:space="preserve"> 5) en cas d'impuissance ou de stérilité médicalement constatée.</w:t>
      </w:r>
      <w:r w:rsidR="00F5682A" w:rsidRPr="003C7AED">
        <w:rPr>
          <w:rFonts w:ascii="Times New Roman" w:hAnsi="Times New Roman" w:cs="Times New Roman"/>
          <w:i/>
          <w:sz w:val="28"/>
          <w:szCs w:val="28"/>
        </w:rPr>
        <w:t> »</w:t>
      </w:r>
    </w:p>
    <w:p w:rsidR="00052917" w:rsidRPr="003C7AED" w:rsidRDefault="00052917"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 </w:t>
      </w:r>
    </w:p>
    <w:p w:rsidR="00AB5FE0" w:rsidRPr="003C7AED" w:rsidRDefault="00D55EC2"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AB5FE0" w:rsidRPr="003C7AED">
        <w:rPr>
          <w:rFonts w:ascii="Times New Roman" w:hAnsi="Times New Roman" w:cs="Times New Roman"/>
          <w:b/>
          <w:bCs/>
          <w:sz w:val="28"/>
          <w:szCs w:val="28"/>
          <w:lang w:val="en-US"/>
        </w:rPr>
        <w:t>Do men and women have the same rights in law and practice when a marriage or union ends in terms of:</w:t>
      </w:r>
    </w:p>
    <w:p w:rsidR="00AB5FE0" w:rsidRPr="003C7AED" w:rsidRDefault="00AB5FE0" w:rsidP="003C7AED">
      <w:pPr>
        <w:pStyle w:val="Paragraphedeliste"/>
        <w:spacing w:line="360" w:lineRule="auto"/>
        <w:jc w:val="both"/>
        <w:rPr>
          <w:rFonts w:ascii="Times New Roman" w:hAnsi="Times New Roman" w:cs="Times New Roman"/>
          <w:b/>
          <w:bCs/>
          <w:sz w:val="28"/>
          <w:szCs w:val="28"/>
          <w:lang w:val="en-US"/>
        </w:rPr>
      </w:pPr>
      <w:proofErr w:type="gramStart"/>
      <w:r w:rsidRPr="003C7AED">
        <w:rPr>
          <w:rFonts w:ascii="Times New Roman" w:hAnsi="Times New Roman" w:cs="Times New Roman"/>
          <w:b/>
          <w:bCs/>
          <w:sz w:val="28"/>
          <w:szCs w:val="28"/>
          <w:lang w:val="en-US"/>
        </w:rPr>
        <w:t>(   ) equal share o</w:t>
      </w:r>
      <w:r w:rsidR="00B075C5" w:rsidRPr="003C7AED">
        <w:rPr>
          <w:rFonts w:ascii="Times New Roman" w:hAnsi="Times New Roman" w:cs="Times New Roman"/>
          <w:b/>
          <w:bCs/>
          <w:sz w:val="28"/>
          <w:szCs w:val="28"/>
          <w:lang w:val="en-US"/>
        </w:rPr>
        <w:t>f the marital property and land</w:t>
      </w:r>
      <w:r w:rsidRPr="003C7AED">
        <w:rPr>
          <w:rFonts w:ascii="Times New Roman" w:hAnsi="Times New Roman" w:cs="Times New Roman"/>
          <w:b/>
          <w:bCs/>
          <w:sz w:val="28"/>
          <w:szCs w:val="28"/>
          <w:lang w:val="en-US"/>
        </w:rPr>
        <w:t>?</w:t>
      </w:r>
      <w:proofErr w:type="gramEnd"/>
    </w:p>
    <w:p w:rsidR="00AB5FE0" w:rsidRPr="003C7AED" w:rsidRDefault="00AB5FE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custody of children</w:t>
      </w:r>
    </w:p>
    <w:p w:rsidR="00AB5FE0" w:rsidRPr="003C7AED" w:rsidRDefault="00AB5FE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 remarriage </w:t>
      </w:r>
    </w:p>
    <w:p w:rsidR="00AB5FE0" w:rsidRPr="003C7AED" w:rsidRDefault="00AB5FE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Please provide references</w:t>
      </w:r>
    </w:p>
    <w:p w:rsidR="003410AD" w:rsidRPr="003C7AED" w:rsidRDefault="00F5682A"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Pour ce qui est du partage de la propriété conjugale et des terres soulignons que les époux </w:t>
      </w:r>
      <w:r w:rsidR="00F21353" w:rsidRPr="003C7AED">
        <w:rPr>
          <w:rFonts w:ascii="Times New Roman" w:hAnsi="Times New Roman" w:cs="Times New Roman"/>
          <w:bCs/>
          <w:sz w:val="28"/>
          <w:szCs w:val="28"/>
        </w:rPr>
        <w:t>qui sont sous</w:t>
      </w:r>
      <w:r w:rsidRPr="003C7AED">
        <w:rPr>
          <w:rFonts w:ascii="Times New Roman" w:hAnsi="Times New Roman" w:cs="Times New Roman"/>
          <w:bCs/>
          <w:sz w:val="28"/>
          <w:szCs w:val="28"/>
        </w:rPr>
        <w:t xml:space="preserve"> la communauté des biens</w:t>
      </w:r>
      <w:r w:rsidR="00F21353" w:rsidRPr="003C7AED">
        <w:rPr>
          <w:rFonts w:ascii="Times New Roman" w:hAnsi="Times New Roman" w:cs="Times New Roman"/>
          <w:bCs/>
          <w:sz w:val="28"/>
          <w:szCs w:val="28"/>
        </w:rPr>
        <w:t>, en cas de divorce</w:t>
      </w:r>
      <w:r w:rsidR="003410AD" w:rsidRPr="003C7AED">
        <w:rPr>
          <w:rFonts w:ascii="Times New Roman" w:hAnsi="Times New Roman" w:cs="Times New Roman"/>
          <w:bCs/>
          <w:sz w:val="28"/>
          <w:szCs w:val="28"/>
        </w:rPr>
        <w:t>, les biens acquis pendant le mariage sont</w:t>
      </w:r>
      <w:r w:rsidR="00831543" w:rsidRPr="003C7AED">
        <w:rPr>
          <w:rFonts w:ascii="Times New Roman" w:hAnsi="Times New Roman" w:cs="Times New Roman"/>
          <w:bCs/>
          <w:sz w:val="28"/>
          <w:szCs w:val="28"/>
        </w:rPr>
        <w:t xml:space="preserve"> partagés de façon équitable</w:t>
      </w:r>
      <w:r w:rsidR="003410AD" w:rsidRPr="003C7AED">
        <w:rPr>
          <w:rFonts w:ascii="Times New Roman" w:hAnsi="Times New Roman" w:cs="Times New Roman"/>
          <w:bCs/>
          <w:sz w:val="28"/>
          <w:szCs w:val="28"/>
        </w:rPr>
        <w:t xml:space="preserve"> ; mais les biens acquis avant le mariage sont à titre personnel. </w:t>
      </w:r>
    </w:p>
    <w:p w:rsidR="00F21353" w:rsidRPr="003C7AED" w:rsidRDefault="003403E8" w:rsidP="003C7AED">
      <w:pPr>
        <w:spacing w:line="360" w:lineRule="auto"/>
        <w:jc w:val="both"/>
        <w:rPr>
          <w:rFonts w:ascii="Times New Roman" w:hAnsi="Times New Roman" w:cs="Times New Roman"/>
          <w:i/>
          <w:sz w:val="28"/>
          <w:szCs w:val="28"/>
        </w:rPr>
      </w:pPr>
      <w:r w:rsidRPr="003C7AED">
        <w:rPr>
          <w:rFonts w:ascii="Times New Roman" w:hAnsi="Times New Roman" w:cs="Times New Roman"/>
          <w:bCs/>
          <w:sz w:val="28"/>
          <w:szCs w:val="28"/>
        </w:rPr>
        <w:t>Par ailleurs</w:t>
      </w:r>
      <w:r w:rsidR="003410AD" w:rsidRPr="003C7AED">
        <w:rPr>
          <w:rFonts w:ascii="Times New Roman" w:hAnsi="Times New Roman" w:cs="Times New Roman"/>
          <w:bCs/>
          <w:sz w:val="28"/>
          <w:szCs w:val="28"/>
        </w:rPr>
        <w:t>,</w:t>
      </w:r>
      <w:r w:rsidRPr="003C7AED">
        <w:rPr>
          <w:rFonts w:ascii="Times New Roman" w:hAnsi="Times New Roman" w:cs="Times New Roman"/>
          <w:bCs/>
          <w:sz w:val="28"/>
          <w:szCs w:val="28"/>
        </w:rPr>
        <w:t xml:space="preserve"> l’article </w:t>
      </w:r>
      <w:r w:rsidRPr="003C7AED">
        <w:rPr>
          <w:rFonts w:ascii="Times New Roman" w:hAnsi="Times New Roman" w:cs="Times New Roman"/>
          <w:b/>
          <w:bCs/>
          <w:sz w:val="28"/>
          <w:szCs w:val="28"/>
        </w:rPr>
        <w:t>309</w:t>
      </w:r>
      <w:r w:rsidRPr="003C7AED">
        <w:rPr>
          <w:rFonts w:ascii="Times New Roman" w:hAnsi="Times New Roman" w:cs="Times New Roman"/>
          <w:bCs/>
          <w:sz w:val="28"/>
          <w:szCs w:val="28"/>
        </w:rPr>
        <w:t xml:space="preserve"> du CPF relève qu’</w:t>
      </w:r>
      <w:r w:rsidRPr="003C7AED">
        <w:rPr>
          <w:rFonts w:ascii="Times New Roman" w:hAnsi="Times New Roman" w:cs="Times New Roman"/>
          <w:sz w:val="28"/>
          <w:szCs w:val="28"/>
        </w:rPr>
        <w:t>en cas d'option de polygamie, les époux seront régis de plein droit par le régime de la séparation de biens. Plus loin en son article</w:t>
      </w:r>
      <w:r w:rsidRPr="003C7AED">
        <w:rPr>
          <w:rFonts w:ascii="Times New Roman" w:hAnsi="Times New Roman" w:cs="Times New Roman"/>
          <w:b/>
          <w:bCs/>
          <w:sz w:val="28"/>
          <w:szCs w:val="28"/>
        </w:rPr>
        <w:t xml:space="preserve"> 349 </w:t>
      </w:r>
      <w:r w:rsidRPr="003C7AED">
        <w:rPr>
          <w:rFonts w:ascii="Times New Roman" w:hAnsi="Times New Roman" w:cs="Times New Roman"/>
          <w:bCs/>
          <w:sz w:val="28"/>
          <w:szCs w:val="28"/>
        </w:rPr>
        <w:t>il est dit en ces termes : </w:t>
      </w:r>
      <w:r w:rsidRPr="003C7AED">
        <w:rPr>
          <w:rFonts w:ascii="Times New Roman" w:hAnsi="Times New Roman" w:cs="Times New Roman"/>
          <w:bCs/>
          <w:i/>
          <w:sz w:val="28"/>
          <w:szCs w:val="28"/>
        </w:rPr>
        <w:t>« </w:t>
      </w:r>
      <w:r w:rsidR="003410AD" w:rsidRPr="003C7AED">
        <w:rPr>
          <w:rFonts w:ascii="Times New Roman" w:hAnsi="Times New Roman" w:cs="Times New Roman"/>
          <w:bCs/>
          <w:i/>
          <w:sz w:val="28"/>
          <w:szCs w:val="28"/>
        </w:rPr>
        <w:t xml:space="preserve"> </w:t>
      </w:r>
      <w:r w:rsidR="003410AD" w:rsidRPr="003C7AED">
        <w:rPr>
          <w:rFonts w:ascii="Times New Roman" w:hAnsi="Times New Roman" w:cs="Times New Roman"/>
          <w:i/>
          <w:sz w:val="28"/>
          <w:szCs w:val="28"/>
        </w:rPr>
        <w:t xml:space="preserve">Chacun des époux conserve dans la séparation de biens l'administration, la jouissance et la libre disposition de ses biens propres. Il doit contribuer aux charges du ménage selon les dispositions de l'article </w:t>
      </w:r>
      <w:r w:rsidR="003410AD" w:rsidRPr="003C7AED">
        <w:rPr>
          <w:rFonts w:ascii="Times New Roman" w:hAnsi="Times New Roman" w:cs="Times New Roman"/>
          <w:b/>
          <w:i/>
          <w:sz w:val="28"/>
          <w:szCs w:val="28"/>
        </w:rPr>
        <w:t>299</w:t>
      </w:r>
      <w:r w:rsidR="003410AD" w:rsidRPr="003C7AED">
        <w:rPr>
          <w:rFonts w:ascii="Times New Roman" w:hAnsi="Times New Roman" w:cs="Times New Roman"/>
          <w:i/>
          <w:sz w:val="28"/>
          <w:szCs w:val="28"/>
        </w:rPr>
        <w:t xml:space="preserve">. Chaque époux reste seul tenu des dettes nées de son chef avant ou pendant le mariage, hors les cas prévus à l'article </w:t>
      </w:r>
      <w:r w:rsidR="003410AD" w:rsidRPr="003C7AED">
        <w:rPr>
          <w:rFonts w:ascii="Times New Roman" w:hAnsi="Times New Roman" w:cs="Times New Roman"/>
          <w:b/>
          <w:i/>
          <w:sz w:val="28"/>
          <w:szCs w:val="28"/>
        </w:rPr>
        <w:t>304</w:t>
      </w:r>
      <w:r w:rsidR="003410AD" w:rsidRPr="003C7AED">
        <w:rPr>
          <w:rFonts w:ascii="Times New Roman" w:hAnsi="Times New Roman" w:cs="Times New Roman"/>
          <w:i/>
          <w:sz w:val="28"/>
          <w:szCs w:val="28"/>
        </w:rPr>
        <w:t>.</w:t>
      </w:r>
      <w:r w:rsidRPr="003C7AED">
        <w:rPr>
          <w:rFonts w:ascii="Times New Roman" w:hAnsi="Times New Roman" w:cs="Times New Roman"/>
          <w:i/>
          <w:sz w:val="28"/>
          <w:szCs w:val="28"/>
        </w:rPr>
        <w:t> »</w:t>
      </w:r>
    </w:p>
    <w:p w:rsidR="003403E8" w:rsidRPr="003C7AED" w:rsidRDefault="003403E8" w:rsidP="003C7AED">
      <w:pPr>
        <w:pStyle w:val="Paragraphedeliste"/>
        <w:numPr>
          <w:ilvl w:val="0"/>
          <w:numId w:val="12"/>
        </w:numPr>
        <w:spacing w:line="360" w:lineRule="auto"/>
        <w:jc w:val="both"/>
        <w:rPr>
          <w:rFonts w:ascii="Times New Roman" w:hAnsi="Times New Roman" w:cs="Times New Roman"/>
          <w:b/>
          <w:bCs/>
          <w:i/>
          <w:sz w:val="28"/>
          <w:szCs w:val="28"/>
        </w:rPr>
      </w:pPr>
      <w:r w:rsidRPr="003C7AED">
        <w:rPr>
          <w:rFonts w:ascii="Times New Roman" w:hAnsi="Times New Roman" w:cs="Times New Roman"/>
          <w:b/>
          <w:bCs/>
          <w:sz w:val="28"/>
          <w:szCs w:val="28"/>
        </w:rPr>
        <w:t>Art</w:t>
      </w:r>
      <w:r w:rsidR="00841B5C" w:rsidRPr="003C7AED">
        <w:rPr>
          <w:rFonts w:ascii="Times New Roman" w:hAnsi="Times New Roman" w:cs="Times New Roman"/>
          <w:b/>
          <w:bCs/>
          <w:sz w:val="28"/>
          <w:szCs w:val="28"/>
        </w:rPr>
        <w:t>icle</w:t>
      </w:r>
      <w:r w:rsidRPr="003C7AED">
        <w:rPr>
          <w:rFonts w:ascii="Times New Roman" w:hAnsi="Times New Roman" w:cs="Times New Roman"/>
          <w:b/>
          <w:bCs/>
          <w:sz w:val="28"/>
          <w:szCs w:val="28"/>
        </w:rPr>
        <w:t xml:space="preserve">. 299. </w:t>
      </w:r>
      <w:r w:rsidRPr="003C7AED">
        <w:rPr>
          <w:rFonts w:ascii="Times New Roman" w:hAnsi="Times New Roman" w:cs="Times New Roman"/>
          <w:i/>
          <w:sz w:val="28"/>
          <w:szCs w:val="28"/>
        </w:rPr>
        <w:t xml:space="preserve">Si les conventions matrimoniales ne règlent pas la contribution des époux aux charges du ménage, ils y contribuent à </w:t>
      </w:r>
      <w:r w:rsidRPr="003C7AED">
        <w:rPr>
          <w:rFonts w:ascii="Times New Roman" w:hAnsi="Times New Roman" w:cs="Times New Roman"/>
          <w:i/>
          <w:sz w:val="28"/>
          <w:szCs w:val="28"/>
        </w:rPr>
        <w:lastRenderedPageBreak/>
        <w:t>proportion de leurs facultés respectives. Chacun des époux perçoit ses gains et salaires mais ne peut en disposer librement qu'après s'être acquitté des charges du ménage</w:t>
      </w:r>
    </w:p>
    <w:p w:rsidR="00F21353" w:rsidRPr="003C7AED" w:rsidRDefault="003403E8" w:rsidP="003C7AED">
      <w:pPr>
        <w:pStyle w:val="Paragraphedeliste"/>
        <w:numPr>
          <w:ilvl w:val="0"/>
          <w:numId w:val="12"/>
        </w:numPr>
        <w:spacing w:line="360" w:lineRule="auto"/>
        <w:jc w:val="both"/>
        <w:rPr>
          <w:rFonts w:ascii="Times New Roman" w:hAnsi="Times New Roman" w:cs="Times New Roman"/>
          <w:b/>
          <w:bCs/>
          <w:i/>
          <w:sz w:val="28"/>
          <w:szCs w:val="28"/>
        </w:rPr>
      </w:pPr>
      <w:r w:rsidRPr="003C7AED">
        <w:rPr>
          <w:rFonts w:ascii="Times New Roman" w:hAnsi="Times New Roman" w:cs="Times New Roman"/>
          <w:b/>
          <w:bCs/>
          <w:sz w:val="28"/>
          <w:szCs w:val="28"/>
        </w:rPr>
        <w:t>Art</w:t>
      </w:r>
      <w:r w:rsidR="00841B5C" w:rsidRPr="003C7AED">
        <w:rPr>
          <w:rFonts w:ascii="Times New Roman" w:hAnsi="Times New Roman" w:cs="Times New Roman"/>
          <w:b/>
          <w:bCs/>
          <w:sz w:val="28"/>
          <w:szCs w:val="28"/>
        </w:rPr>
        <w:t>icle</w:t>
      </w:r>
      <w:r w:rsidRPr="003C7AED">
        <w:rPr>
          <w:rFonts w:ascii="Times New Roman" w:hAnsi="Times New Roman" w:cs="Times New Roman"/>
          <w:b/>
          <w:bCs/>
          <w:sz w:val="28"/>
          <w:szCs w:val="28"/>
        </w:rPr>
        <w:t xml:space="preserve">. 304. </w:t>
      </w:r>
      <w:r w:rsidRPr="003C7AED">
        <w:rPr>
          <w:rFonts w:ascii="Times New Roman" w:hAnsi="Times New Roman" w:cs="Times New Roman"/>
          <w:i/>
          <w:sz w:val="28"/>
          <w:szCs w:val="28"/>
        </w:rPr>
        <w:t xml:space="preserve">Chacun des époux </w:t>
      </w:r>
      <w:proofErr w:type="gramStart"/>
      <w:r w:rsidRPr="003C7AED">
        <w:rPr>
          <w:rFonts w:ascii="Times New Roman" w:hAnsi="Times New Roman" w:cs="Times New Roman"/>
          <w:i/>
          <w:sz w:val="28"/>
          <w:szCs w:val="28"/>
        </w:rPr>
        <w:t>a</w:t>
      </w:r>
      <w:proofErr w:type="gramEnd"/>
      <w:r w:rsidRPr="003C7AED">
        <w:rPr>
          <w:rFonts w:ascii="Times New Roman" w:hAnsi="Times New Roman" w:cs="Times New Roman"/>
          <w:i/>
          <w:sz w:val="28"/>
          <w:szCs w:val="28"/>
        </w:rPr>
        <w:t xml:space="preserve"> pouvoir pour passer seul les contrats qui ont pour objet l'entretien du ménage ou l'éducation des enfants ; toute dette ainsi contractée par l'un oblige l'autre solidairement. La solidarité n'a pas lieu, néanmoins, pour des dépenses manifestement excessives eu égard au train de vie du ménage, à l'utilité ou l'inutilité de l'opération, à la bonne ou mauvaise foi du tiers contractant. Elle n'a pas lieu non plus pour les obligations résultant d'achats à tempérament ou d'emprunts, à moins que ces engagements ne soient modestes et nécessaires aux besoins de la vie courante.</w:t>
      </w:r>
    </w:p>
    <w:p w:rsidR="00F5682A" w:rsidRPr="003C7AED" w:rsidRDefault="00F5682A"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bCs/>
          <w:sz w:val="28"/>
          <w:szCs w:val="28"/>
        </w:rPr>
        <w:t xml:space="preserve"> </w:t>
      </w:r>
      <w:r w:rsidR="00E74E68" w:rsidRPr="003C7AED">
        <w:rPr>
          <w:rFonts w:ascii="Times New Roman" w:hAnsi="Times New Roman" w:cs="Times New Roman"/>
          <w:bCs/>
          <w:sz w:val="28"/>
          <w:szCs w:val="28"/>
        </w:rPr>
        <w:t>De la garde des enfants le CPF en son article</w:t>
      </w:r>
      <w:r w:rsidR="0025005A" w:rsidRPr="003C7AED">
        <w:rPr>
          <w:rFonts w:ascii="Times New Roman" w:hAnsi="Times New Roman" w:cs="Times New Roman"/>
          <w:bCs/>
          <w:sz w:val="28"/>
          <w:szCs w:val="28"/>
        </w:rPr>
        <w:t xml:space="preserve"> </w:t>
      </w:r>
      <w:r w:rsidR="0025005A" w:rsidRPr="003C7AED">
        <w:rPr>
          <w:rFonts w:ascii="Times New Roman" w:hAnsi="Times New Roman" w:cs="Times New Roman"/>
          <w:b/>
          <w:bCs/>
          <w:sz w:val="28"/>
          <w:szCs w:val="28"/>
        </w:rPr>
        <w:t>402 </w:t>
      </w:r>
      <w:r w:rsidR="00E74E68" w:rsidRPr="003C7AED">
        <w:rPr>
          <w:rFonts w:ascii="Times New Roman" w:hAnsi="Times New Roman" w:cs="Times New Roman"/>
          <w:bCs/>
          <w:sz w:val="28"/>
          <w:szCs w:val="28"/>
        </w:rPr>
        <w:t>dit</w:t>
      </w:r>
      <w:r w:rsidR="0025005A" w:rsidRPr="003C7AED">
        <w:rPr>
          <w:rFonts w:ascii="Times New Roman" w:hAnsi="Times New Roman" w:cs="Times New Roman"/>
          <w:bCs/>
          <w:sz w:val="28"/>
          <w:szCs w:val="28"/>
        </w:rPr>
        <w:t>: </w:t>
      </w:r>
      <w:r w:rsidR="0025005A" w:rsidRPr="003C7AED">
        <w:rPr>
          <w:rFonts w:ascii="Times New Roman" w:hAnsi="Times New Roman" w:cs="Times New Roman"/>
          <w:bCs/>
          <w:i/>
          <w:sz w:val="28"/>
          <w:szCs w:val="28"/>
        </w:rPr>
        <w:t>« </w:t>
      </w:r>
      <w:r w:rsidR="00F21353" w:rsidRPr="003C7AED">
        <w:rPr>
          <w:rFonts w:ascii="Times New Roman" w:hAnsi="Times New Roman" w:cs="Times New Roman"/>
          <w:b/>
          <w:bCs/>
          <w:i/>
          <w:sz w:val="28"/>
          <w:szCs w:val="28"/>
        </w:rPr>
        <w:t xml:space="preserve"> </w:t>
      </w:r>
      <w:r w:rsidR="00F21353" w:rsidRPr="003C7AED">
        <w:rPr>
          <w:rFonts w:ascii="Times New Roman" w:hAnsi="Times New Roman" w:cs="Times New Roman"/>
          <w:i/>
          <w:sz w:val="28"/>
          <w:szCs w:val="28"/>
        </w:rPr>
        <w:t>La garde des enfants issus du mariage est confiée à l'un ou l'autre des époux, en tenant compte uniquement de l'intérêt des enfants. Cependant, les enfants de moins de sept ans doivent être confiés à la mère sauf circonstances particulières rendant une telle garde préjudiciable à l'enfant. A titre exceptionnel, et si l'intérêt des enfants l'exige, la garde peut être confiée, soit à une autre personne choisie de préférence dans leur parenté, soit, si cela s'avérait impossible, à toute autre personne physique ou morale.</w:t>
      </w:r>
      <w:r w:rsidR="000A67BD" w:rsidRPr="003C7AED">
        <w:rPr>
          <w:rFonts w:ascii="Times New Roman" w:hAnsi="Times New Roman" w:cs="Times New Roman"/>
          <w:i/>
          <w:sz w:val="28"/>
          <w:szCs w:val="28"/>
        </w:rPr>
        <w:t> »</w:t>
      </w:r>
    </w:p>
    <w:p w:rsidR="00F21353" w:rsidRPr="003C7AED" w:rsidRDefault="00F21353" w:rsidP="003C7AED">
      <w:pPr>
        <w:pStyle w:val="Paragraphedeliste"/>
        <w:spacing w:line="360" w:lineRule="auto"/>
        <w:jc w:val="both"/>
        <w:rPr>
          <w:rFonts w:ascii="Times New Roman" w:hAnsi="Times New Roman" w:cs="Times New Roman"/>
          <w:bCs/>
          <w:sz w:val="28"/>
          <w:szCs w:val="28"/>
        </w:rPr>
      </w:pPr>
    </w:p>
    <w:p w:rsidR="000A67BD" w:rsidRPr="003C7AED" w:rsidRDefault="000A67BD"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bCs/>
          <w:sz w:val="28"/>
          <w:szCs w:val="28"/>
        </w:rPr>
        <w:t>Quant au remariage, l’article</w:t>
      </w:r>
      <w:r w:rsidR="00F21353" w:rsidRPr="003C7AED">
        <w:rPr>
          <w:rFonts w:ascii="Times New Roman" w:hAnsi="Times New Roman" w:cs="Times New Roman"/>
          <w:b/>
          <w:bCs/>
          <w:sz w:val="28"/>
          <w:szCs w:val="28"/>
        </w:rPr>
        <w:t xml:space="preserve"> 393</w:t>
      </w:r>
      <w:r w:rsidRPr="003C7AED">
        <w:rPr>
          <w:rFonts w:ascii="Times New Roman" w:hAnsi="Times New Roman" w:cs="Times New Roman"/>
          <w:bCs/>
          <w:sz w:val="28"/>
          <w:szCs w:val="28"/>
        </w:rPr>
        <w:t> affirme : </w:t>
      </w:r>
      <w:r w:rsidRPr="003C7AED">
        <w:rPr>
          <w:rFonts w:ascii="Times New Roman" w:hAnsi="Times New Roman" w:cs="Times New Roman"/>
          <w:bCs/>
          <w:i/>
          <w:sz w:val="28"/>
          <w:szCs w:val="28"/>
        </w:rPr>
        <w:t>« </w:t>
      </w:r>
      <w:r w:rsidR="00F21353" w:rsidRPr="003C7AED">
        <w:rPr>
          <w:rFonts w:ascii="Times New Roman" w:hAnsi="Times New Roman" w:cs="Times New Roman"/>
          <w:i/>
          <w:sz w:val="28"/>
          <w:szCs w:val="28"/>
        </w:rPr>
        <w:t xml:space="preserve">Chacun des époux est libre de contracter un nouveau mariage, la femme étant seulement tenue de respecter les délais prévus à l'article </w:t>
      </w:r>
      <w:r w:rsidR="00F21353" w:rsidRPr="003C7AED">
        <w:rPr>
          <w:rFonts w:ascii="Times New Roman" w:hAnsi="Times New Roman" w:cs="Times New Roman"/>
          <w:b/>
          <w:i/>
          <w:sz w:val="28"/>
          <w:szCs w:val="28"/>
        </w:rPr>
        <w:t>246</w:t>
      </w:r>
      <w:r w:rsidR="00F21353" w:rsidRPr="003C7AED">
        <w:rPr>
          <w:rFonts w:ascii="Times New Roman" w:hAnsi="Times New Roman" w:cs="Times New Roman"/>
          <w:i/>
          <w:sz w:val="28"/>
          <w:szCs w:val="28"/>
        </w:rPr>
        <w:t>. Si les époux divorcés veulent se remarier, une nouvelle célébration est nécessaire.</w:t>
      </w:r>
      <w:r w:rsidRPr="003C7AED">
        <w:rPr>
          <w:rFonts w:ascii="Times New Roman" w:hAnsi="Times New Roman" w:cs="Times New Roman"/>
          <w:i/>
          <w:sz w:val="28"/>
          <w:szCs w:val="28"/>
        </w:rPr>
        <w:t> »</w:t>
      </w:r>
    </w:p>
    <w:p w:rsidR="000A67BD" w:rsidRPr="003C7AED" w:rsidRDefault="000A67BD" w:rsidP="003C7AED">
      <w:pPr>
        <w:pStyle w:val="Paragraphedeliste"/>
        <w:spacing w:line="360" w:lineRule="auto"/>
        <w:jc w:val="both"/>
        <w:rPr>
          <w:rFonts w:ascii="Times New Roman" w:hAnsi="Times New Roman" w:cs="Times New Roman"/>
          <w:i/>
          <w:sz w:val="28"/>
          <w:szCs w:val="28"/>
        </w:rPr>
      </w:pPr>
      <w:r w:rsidRPr="003C7AED">
        <w:rPr>
          <w:rFonts w:ascii="Times New Roman" w:hAnsi="Times New Roman" w:cs="Times New Roman"/>
          <w:b/>
          <w:bCs/>
          <w:sz w:val="28"/>
          <w:szCs w:val="28"/>
        </w:rPr>
        <w:t xml:space="preserve"> Art</w:t>
      </w:r>
      <w:r w:rsidR="00407E7D" w:rsidRPr="003C7AED">
        <w:rPr>
          <w:rFonts w:ascii="Times New Roman" w:hAnsi="Times New Roman" w:cs="Times New Roman"/>
          <w:b/>
          <w:bCs/>
          <w:sz w:val="28"/>
          <w:szCs w:val="28"/>
        </w:rPr>
        <w:t>icle</w:t>
      </w:r>
      <w:r w:rsidRPr="003C7AED">
        <w:rPr>
          <w:rFonts w:ascii="Times New Roman" w:hAnsi="Times New Roman" w:cs="Times New Roman"/>
          <w:b/>
          <w:bCs/>
          <w:sz w:val="28"/>
          <w:szCs w:val="28"/>
        </w:rPr>
        <w:t xml:space="preserve">. 246. </w:t>
      </w:r>
      <w:r w:rsidRPr="003C7AED">
        <w:rPr>
          <w:rFonts w:ascii="Times New Roman" w:hAnsi="Times New Roman" w:cs="Times New Roman"/>
          <w:i/>
          <w:sz w:val="28"/>
          <w:szCs w:val="28"/>
        </w:rPr>
        <w:t xml:space="preserve">La femme divorcée, veuve ou dont le mariage a été annulé, ne peut contracter un second mariage avant l'expiration d'un délai de trois cents jours. Ce délai commence à courir : - en cas de divorce, du jour de </w:t>
      </w:r>
      <w:r w:rsidRPr="003C7AED">
        <w:rPr>
          <w:rFonts w:ascii="Times New Roman" w:hAnsi="Times New Roman" w:cs="Times New Roman"/>
          <w:i/>
          <w:sz w:val="28"/>
          <w:szCs w:val="28"/>
        </w:rPr>
        <w:lastRenderedPageBreak/>
        <w:t>l'ordonnance autorisant les époux à vivre séparément ; - en cas de décès du mari, du jour du décès ; - en cas d'annulation, du jour où le jugement d'annulation est devenu définitif. Ce délai de trois cents jours prend fin en cas de délivrance. Il est réduit à un mois lorsque la femme peut présenter un certificat médical de non grossesse à l'officier de l'état civil qui doit célébrer le mariage. En cas de conversion d'une séparation de corps en divorce, la femme peut contracter un nouveau mariage dès que la décision de conversion est passée en force de chose jugée.</w:t>
      </w:r>
    </w:p>
    <w:p w:rsidR="000A67BD" w:rsidRPr="003C7AED" w:rsidRDefault="000A67BD" w:rsidP="003C7AED">
      <w:pPr>
        <w:pStyle w:val="Paragraphedeliste"/>
        <w:spacing w:line="360" w:lineRule="auto"/>
        <w:jc w:val="both"/>
        <w:rPr>
          <w:rFonts w:ascii="Times New Roman" w:hAnsi="Times New Roman" w:cs="Times New Roman"/>
          <w:bCs/>
          <w:sz w:val="28"/>
          <w:szCs w:val="28"/>
        </w:rPr>
      </w:pPr>
    </w:p>
    <w:p w:rsidR="00AB5FE0" w:rsidRPr="003C7AED" w:rsidRDefault="00AB5FE0"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Is it contemplated in the legislation of your State that, in the event of a divorce, women should remain in the family or common household?</w:t>
      </w:r>
    </w:p>
    <w:p w:rsidR="00AB5FE0" w:rsidRPr="003C7AED" w:rsidRDefault="00AB5FE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w:t>
      </w:r>
      <w:proofErr w:type="gramStart"/>
      <w:r w:rsidRPr="003C7AED">
        <w:rPr>
          <w:rFonts w:ascii="Times New Roman" w:hAnsi="Times New Roman" w:cs="Times New Roman"/>
          <w:b/>
          <w:bCs/>
          <w:sz w:val="28"/>
          <w:szCs w:val="28"/>
          <w:lang w:val="en-US"/>
        </w:rPr>
        <w:t xml:space="preserve">(  </w:t>
      </w:r>
      <w:r w:rsidR="00BE3308" w:rsidRPr="003C7AED">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 </w:t>
      </w:r>
    </w:p>
    <w:p w:rsidR="00AB5FE0" w:rsidRPr="003C7AED" w:rsidRDefault="00AB5FE0"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 in which law (s) and how this is defined.</w:t>
      </w:r>
    </w:p>
    <w:p w:rsidR="00CB437E" w:rsidRPr="003C7AED" w:rsidRDefault="00CB437E"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Non, il n’est </w:t>
      </w:r>
      <w:r w:rsidR="00146BBF" w:rsidRPr="003C7AED">
        <w:rPr>
          <w:rFonts w:ascii="Times New Roman" w:hAnsi="Times New Roman" w:cs="Times New Roman"/>
          <w:bCs/>
          <w:sz w:val="28"/>
          <w:szCs w:val="28"/>
        </w:rPr>
        <w:t>pas établit dans la législation</w:t>
      </w:r>
      <w:r w:rsidRPr="003C7AED">
        <w:rPr>
          <w:rFonts w:ascii="Times New Roman" w:hAnsi="Times New Roman" w:cs="Times New Roman"/>
          <w:bCs/>
          <w:sz w:val="28"/>
          <w:szCs w:val="28"/>
        </w:rPr>
        <w:t xml:space="preserve"> du Burkina Faso que dans u</w:t>
      </w:r>
      <w:r w:rsidR="00B43850" w:rsidRPr="003C7AED">
        <w:rPr>
          <w:rFonts w:ascii="Times New Roman" w:hAnsi="Times New Roman" w:cs="Times New Roman"/>
          <w:bCs/>
          <w:sz w:val="28"/>
          <w:szCs w:val="28"/>
        </w:rPr>
        <w:t xml:space="preserve">ne circonstance de divorce, </w:t>
      </w:r>
      <w:r w:rsidRPr="003C7AED">
        <w:rPr>
          <w:rFonts w:ascii="Times New Roman" w:hAnsi="Times New Roman" w:cs="Times New Roman"/>
          <w:bCs/>
          <w:sz w:val="28"/>
          <w:szCs w:val="28"/>
        </w:rPr>
        <w:t xml:space="preserve">la femme reste ou demeure dans la famille ou dans une maison commune. </w:t>
      </w:r>
    </w:p>
    <w:p w:rsidR="000A67BD" w:rsidRPr="003C7AED" w:rsidRDefault="000A67BD" w:rsidP="003C7AED">
      <w:pPr>
        <w:pStyle w:val="Paragraphedeliste"/>
        <w:spacing w:line="360" w:lineRule="auto"/>
        <w:jc w:val="both"/>
        <w:rPr>
          <w:rFonts w:ascii="Times New Roman" w:hAnsi="Times New Roman" w:cs="Times New Roman"/>
          <w:bCs/>
          <w:sz w:val="28"/>
          <w:szCs w:val="28"/>
        </w:rPr>
      </w:pPr>
    </w:p>
    <w:p w:rsidR="008A5C0B" w:rsidRPr="003C7AED" w:rsidRDefault="00DC35A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 xml:space="preserve">Are legal provisions guaranteeing non-financial contributions, including </w:t>
      </w:r>
    </w:p>
    <w:p w:rsidR="00DC35AC" w:rsidRPr="003C7AED" w:rsidRDefault="00DC35AC" w:rsidP="003C7AED">
      <w:pPr>
        <w:pStyle w:val="Paragraphedeliste"/>
        <w:spacing w:line="360" w:lineRule="auto"/>
        <w:jc w:val="both"/>
        <w:rPr>
          <w:rFonts w:ascii="Times New Roman" w:hAnsi="Times New Roman" w:cs="Times New Roman"/>
          <w:b/>
          <w:bCs/>
          <w:sz w:val="28"/>
          <w:szCs w:val="28"/>
          <w:lang w:val="en-US"/>
        </w:rPr>
      </w:pPr>
      <w:proofErr w:type="gramStart"/>
      <w:r w:rsidRPr="003C7AED">
        <w:rPr>
          <w:rFonts w:ascii="Times New Roman" w:hAnsi="Times New Roman" w:cs="Times New Roman"/>
          <w:b/>
          <w:bCs/>
          <w:sz w:val="28"/>
          <w:szCs w:val="28"/>
          <w:lang w:val="en-US"/>
        </w:rPr>
        <w:t>the</w:t>
      </w:r>
      <w:proofErr w:type="gramEnd"/>
      <w:r w:rsidRPr="003C7AED">
        <w:rPr>
          <w:rFonts w:ascii="Times New Roman" w:hAnsi="Times New Roman" w:cs="Times New Roman"/>
          <w:b/>
          <w:bCs/>
          <w:sz w:val="28"/>
          <w:szCs w:val="28"/>
          <w:lang w:val="en-US"/>
        </w:rPr>
        <w:t xml:space="preserve"> division of marital property upon divorce?</w:t>
      </w:r>
    </w:p>
    <w:p w:rsidR="00DC35AC" w:rsidRPr="003C7AED" w:rsidRDefault="00DC35A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   ) </w:t>
      </w:r>
    </w:p>
    <w:p w:rsidR="00831543" w:rsidRPr="003C7AED" w:rsidRDefault="00DC35A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If </w:t>
      </w:r>
      <w:r w:rsidR="003550DA" w:rsidRPr="003C7AED">
        <w:rPr>
          <w:rFonts w:ascii="Times New Roman" w:hAnsi="Times New Roman" w:cs="Times New Roman"/>
          <w:b/>
          <w:bCs/>
          <w:sz w:val="28"/>
          <w:szCs w:val="28"/>
          <w:lang w:val="en-US"/>
        </w:rPr>
        <w:t>yes, please provide references.</w:t>
      </w:r>
    </w:p>
    <w:p w:rsidR="005238AD" w:rsidRPr="003C7AED" w:rsidRDefault="0024028A"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Pour ce qui est du partage de la propriété conjugale et des terres soulignons que les époux qui sont sous la communauté des biens, en cas de divorce, les biens acquis pendant le mariage sont partagés de façon </w:t>
      </w:r>
      <w:r w:rsidR="00B43850" w:rsidRPr="003C7AED">
        <w:rPr>
          <w:rFonts w:ascii="Times New Roman" w:hAnsi="Times New Roman" w:cs="Times New Roman"/>
          <w:bCs/>
          <w:sz w:val="28"/>
          <w:szCs w:val="28"/>
        </w:rPr>
        <w:t>équitable</w:t>
      </w:r>
      <w:r w:rsidRPr="003C7AED">
        <w:rPr>
          <w:rFonts w:ascii="Times New Roman" w:hAnsi="Times New Roman" w:cs="Times New Roman"/>
          <w:bCs/>
          <w:sz w:val="28"/>
          <w:szCs w:val="28"/>
        </w:rPr>
        <w:t xml:space="preserve"> ; mais les biens acquis avant le mariage sont à titre personnel. </w:t>
      </w:r>
    </w:p>
    <w:p w:rsidR="003550DA" w:rsidRPr="003C7AED" w:rsidRDefault="003550DA" w:rsidP="003C7AED">
      <w:pPr>
        <w:pStyle w:val="Paragraphedeliste"/>
        <w:spacing w:line="360" w:lineRule="auto"/>
        <w:jc w:val="both"/>
        <w:rPr>
          <w:rFonts w:ascii="Times New Roman" w:hAnsi="Times New Roman" w:cs="Times New Roman"/>
          <w:bCs/>
          <w:sz w:val="28"/>
          <w:szCs w:val="28"/>
        </w:rPr>
      </w:pPr>
    </w:p>
    <w:p w:rsidR="00DC35AC" w:rsidRPr="003C7AED" w:rsidRDefault="00DC35A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lastRenderedPageBreak/>
        <w:t xml:space="preserve"> </w:t>
      </w:r>
      <w:r w:rsidRPr="003C7AED">
        <w:rPr>
          <w:rFonts w:ascii="Times New Roman" w:hAnsi="Times New Roman" w:cs="Times New Roman"/>
          <w:b/>
          <w:bCs/>
          <w:sz w:val="28"/>
          <w:szCs w:val="28"/>
          <w:lang w:val="en-US"/>
        </w:rPr>
        <w:t>Are rights of widow (</w:t>
      </w:r>
      <w:proofErr w:type="spellStart"/>
      <w:r w:rsidRPr="003C7AED">
        <w:rPr>
          <w:rFonts w:ascii="Times New Roman" w:hAnsi="Times New Roman" w:cs="Times New Roman"/>
          <w:b/>
          <w:bCs/>
          <w:sz w:val="28"/>
          <w:szCs w:val="28"/>
          <w:lang w:val="en-US"/>
        </w:rPr>
        <w:t>er</w:t>
      </w:r>
      <w:proofErr w:type="spellEnd"/>
      <w:r w:rsidRPr="003C7AED">
        <w:rPr>
          <w:rFonts w:ascii="Times New Roman" w:hAnsi="Times New Roman" w:cs="Times New Roman"/>
          <w:b/>
          <w:bCs/>
          <w:sz w:val="28"/>
          <w:szCs w:val="28"/>
          <w:lang w:val="en-US"/>
        </w:rPr>
        <w:t>)</w:t>
      </w:r>
      <w:proofErr w:type="spellStart"/>
      <w:r w:rsidRPr="003C7AED">
        <w:rPr>
          <w:rFonts w:ascii="Times New Roman" w:hAnsi="Times New Roman" w:cs="Times New Roman"/>
          <w:b/>
          <w:bCs/>
          <w:sz w:val="28"/>
          <w:szCs w:val="28"/>
          <w:lang w:val="en-US"/>
        </w:rPr>
        <w:t>s</w:t>
      </w:r>
      <w:proofErr w:type="spellEnd"/>
      <w:r w:rsidRPr="003C7AED">
        <w:rPr>
          <w:rFonts w:ascii="Times New Roman" w:hAnsi="Times New Roman" w:cs="Times New Roman"/>
          <w:b/>
          <w:bCs/>
          <w:sz w:val="28"/>
          <w:szCs w:val="28"/>
          <w:lang w:val="en-US"/>
        </w:rPr>
        <w:t xml:space="preserve"> the same for women and men in terms of:</w:t>
      </w:r>
    </w:p>
    <w:p w:rsidR="00DC35AC" w:rsidRPr="003C7AED" w:rsidRDefault="00DC35A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custody of children</w:t>
      </w:r>
    </w:p>
    <w:p w:rsidR="00DC35AC" w:rsidRPr="003C7AED" w:rsidRDefault="00DC35A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property and land distribution</w:t>
      </w:r>
    </w:p>
    <w:p w:rsidR="00DC35AC" w:rsidRPr="003C7AED" w:rsidRDefault="00DC35A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remarriage</w:t>
      </w:r>
    </w:p>
    <w:p w:rsidR="00DC35AC" w:rsidRPr="003C7AED" w:rsidRDefault="00DC35A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 freedom to choose residence </w:t>
      </w:r>
    </w:p>
    <w:p w:rsidR="00067AF9" w:rsidRPr="003C7AED" w:rsidRDefault="00DC35AC"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Please provide references</w:t>
      </w:r>
    </w:p>
    <w:p w:rsidR="0081430B" w:rsidRPr="003C7AED" w:rsidRDefault="00D879CF" w:rsidP="003C7AED">
      <w:pPr>
        <w:spacing w:line="360" w:lineRule="auto"/>
        <w:jc w:val="both"/>
        <w:rPr>
          <w:rFonts w:ascii="Times New Roman" w:hAnsi="Times New Roman" w:cs="Times New Roman"/>
          <w:sz w:val="28"/>
          <w:szCs w:val="28"/>
        </w:rPr>
      </w:pPr>
      <w:r w:rsidRPr="003C7AED">
        <w:rPr>
          <w:rFonts w:ascii="Times New Roman" w:hAnsi="Times New Roman" w:cs="Times New Roman"/>
          <w:bCs/>
          <w:sz w:val="28"/>
          <w:szCs w:val="28"/>
        </w:rPr>
        <w:t xml:space="preserve">Ayant trait à la garde des enfants, </w:t>
      </w:r>
      <w:r w:rsidR="00235682" w:rsidRPr="003C7AED">
        <w:rPr>
          <w:rFonts w:ascii="Times New Roman" w:hAnsi="Times New Roman" w:cs="Times New Roman"/>
          <w:bCs/>
          <w:sz w:val="28"/>
          <w:szCs w:val="28"/>
        </w:rPr>
        <w:t>on peut retenir que les veufs et veuves ont les</w:t>
      </w:r>
      <w:r w:rsidR="00B43850" w:rsidRPr="003C7AED">
        <w:rPr>
          <w:rFonts w:ascii="Times New Roman" w:hAnsi="Times New Roman" w:cs="Times New Roman"/>
          <w:bCs/>
          <w:sz w:val="28"/>
          <w:szCs w:val="28"/>
        </w:rPr>
        <w:t xml:space="preserve"> mêmes</w:t>
      </w:r>
      <w:r w:rsidR="00235682" w:rsidRPr="003C7AED">
        <w:rPr>
          <w:rFonts w:ascii="Times New Roman" w:hAnsi="Times New Roman" w:cs="Times New Roman"/>
          <w:bCs/>
          <w:sz w:val="28"/>
          <w:szCs w:val="28"/>
        </w:rPr>
        <w:t xml:space="preserve"> droits; ainsi le CPF en son article </w:t>
      </w:r>
      <w:r w:rsidR="00235682" w:rsidRPr="003C7AED">
        <w:rPr>
          <w:rFonts w:ascii="Times New Roman" w:hAnsi="Times New Roman" w:cs="Times New Roman"/>
          <w:b/>
          <w:bCs/>
          <w:sz w:val="28"/>
          <w:szCs w:val="28"/>
        </w:rPr>
        <w:t>519</w:t>
      </w:r>
      <w:r w:rsidR="00235682" w:rsidRPr="003C7AED">
        <w:rPr>
          <w:rFonts w:ascii="Times New Roman" w:hAnsi="Times New Roman" w:cs="Times New Roman"/>
          <w:bCs/>
          <w:sz w:val="28"/>
          <w:szCs w:val="28"/>
        </w:rPr>
        <w:t xml:space="preserve"> </w:t>
      </w:r>
      <w:r w:rsidR="0081430B" w:rsidRPr="003C7AED">
        <w:rPr>
          <w:rFonts w:ascii="Times New Roman" w:hAnsi="Times New Roman" w:cs="Times New Roman"/>
          <w:bCs/>
          <w:sz w:val="28"/>
          <w:szCs w:val="28"/>
        </w:rPr>
        <w:t xml:space="preserve">précise que </w:t>
      </w:r>
      <w:r w:rsidR="0081430B" w:rsidRPr="003C7AED">
        <w:rPr>
          <w:rFonts w:ascii="Times New Roman" w:hAnsi="Times New Roman" w:cs="Times New Roman"/>
          <w:b/>
          <w:bCs/>
          <w:sz w:val="28"/>
          <w:szCs w:val="28"/>
        </w:rPr>
        <w:t xml:space="preserve"> </w:t>
      </w:r>
      <w:r w:rsidR="0081430B" w:rsidRPr="003C7AED">
        <w:rPr>
          <w:rFonts w:ascii="Times New Roman" w:hAnsi="Times New Roman" w:cs="Times New Roman"/>
          <w:sz w:val="28"/>
          <w:szCs w:val="28"/>
        </w:rPr>
        <w:t>Si l'un des père et mère décède l'autorité parentale est dévolue de plein droit au parent survivant.</w:t>
      </w:r>
    </w:p>
    <w:p w:rsidR="0027193B" w:rsidRPr="003C7AED" w:rsidRDefault="0081430B" w:rsidP="003C7AED">
      <w:pPr>
        <w:pStyle w:val="Default"/>
        <w:spacing w:line="360" w:lineRule="auto"/>
        <w:jc w:val="both"/>
        <w:rPr>
          <w:b/>
          <w:bCs/>
          <w:i/>
          <w:sz w:val="28"/>
          <w:szCs w:val="28"/>
        </w:rPr>
      </w:pPr>
      <w:r w:rsidRPr="003C7AED">
        <w:rPr>
          <w:sz w:val="28"/>
          <w:szCs w:val="28"/>
        </w:rPr>
        <w:t>En</w:t>
      </w:r>
      <w:r w:rsidR="0027193B" w:rsidRPr="003C7AED">
        <w:rPr>
          <w:sz w:val="28"/>
          <w:szCs w:val="28"/>
        </w:rPr>
        <w:t xml:space="preserve"> ce qui concerne la propriété des</w:t>
      </w:r>
      <w:r w:rsidRPr="003C7AED">
        <w:rPr>
          <w:sz w:val="28"/>
          <w:szCs w:val="28"/>
        </w:rPr>
        <w:t xml:space="preserve"> bien</w:t>
      </w:r>
      <w:r w:rsidR="00B43850" w:rsidRPr="003C7AED">
        <w:rPr>
          <w:sz w:val="28"/>
          <w:szCs w:val="28"/>
        </w:rPr>
        <w:t>s</w:t>
      </w:r>
      <w:r w:rsidRPr="003C7AED">
        <w:rPr>
          <w:sz w:val="28"/>
          <w:szCs w:val="28"/>
        </w:rPr>
        <w:t xml:space="preserve">, </w:t>
      </w:r>
      <w:r w:rsidR="00F974A9" w:rsidRPr="003C7AED">
        <w:rPr>
          <w:sz w:val="28"/>
          <w:szCs w:val="28"/>
        </w:rPr>
        <w:t>l’</w:t>
      </w:r>
      <w:r w:rsidR="0027193B" w:rsidRPr="003C7AED">
        <w:rPr>
          <w:sz w:val="28"/>
          <w:szCs w:val="28"/>
        </w:rPr>
        <w:t>article</w:t>
      </w:r>
      <w:r w:rsidR="00F974A9" w:rsidRPr="003C7AED">
        <w:rPr>
          <w:sz w:val="28"/>
          <w:szCs w:val="28"/>
        </w:rPr>
        <w:t xml:space="preserve"> </w:t>
      </w:r>
      <w:r w:rsidR="00F974A9" w:rsidRPr="003C7AED">
        <w:rPr>
          <w:b/>
          <w:sz w:val="28"/>
          <w:szCs w:val="28"/>
        </w:rPr>
        <w:t>741</w:t>
      </w:r>
      <w:r w:rsidR="0027193B" w:rsidRPr="003C7AED">
        <w:rPr>
          <w:b/>
          <w:sz w:val="28"/>
          <w:szCs w:val="28"/>
        </w:rPr>
        <w:t xml:space="preserve"> </w:t>
      </w:r>
      <w:r w:rsidR="008450C8" w:rsidRPr="003C7AED">
        <w:rPr>
          <w:sz w:val="28"/>
          <w:szCs w:val="28"/>
        </w:rPr>
        <w:t>dispo</w:t>
      </w:r>
      <w:r w:rsidR="0027193B" w:rsidRPr="003C7AED">
        <w:rPr>
          <w:sz w:val="28"/>
          <w:szCs w:val="28"/>
        </w:rPr>
        <w:t>se que : </w:t>
      </w:r>
      <w:r w:rsidR="0027193B" w:rsidRPr="003C7AED">
        <w:rPr>
          <w:i/>
          <w:sz w:val="28"/>
          <w:szCs w:val="28"/>
        </w:rPr>
        <w:t>«Le conjoint survivant contre lequel n'existe pas de jugement de séparation de corps passé en force de chose jugée, est appelé à la succession, même lorsqu'il existe des parents, dans les conditions fixées par les articles suivants »</w:t>
      </w:r>
      <w:r w:rsidR="0027193B" w:rsidRPr="003C7AED">
        <w:rPr>
          <w:b/>
          <w:bCs/>
          <w:i/>
          <w:sz w:val="28"/>
          <w:szCs w:val="28"/>
        </w:rPr>
        <w:t xml:space="preserve"> </w:t>
      </w:r>
    </w:p>
    <w:p w:rsidR="0027193B" w:rsidRPr="003C7AED" w:rsidRDefault="0027193B" w:rsidP="003C7AED">
      <w:pPr>
        <w:pStyle w:val="Default"/>
        <w:spacing w:line="360" w:lineRule="auto"/>
        <w:jc w:val="both"/>
        <w:rPr>
          <w:i/>
          <w:sz w:val="28"/>
          <w:szCs w:val="28"/>
        </w:rPr>
      </w:pPr>
      <w:r w:rsidRPr="003C7AED">
        <w:rPr>
          <w:b/>
          <w:bCs/>
          <w:sz w:val="28"/>
          <w:szCs w:val="28"/>
        </w:rPr>
        <w:t>Art</w:t>
      </w:r>
      <w:r w:rsidR="00BE3308" w:rsidRPr="003C7AED">
        <w:rPr>
          <w:b/>
          <w:bCs/>
          <w:sz w:val="28"/>
          <w:szCs w:val="28"/>
        </w:rPr>
        <w:t>icle</w:t>
      </w:r>
      <w:r w:rsidRPr="003C7AED">
        <w:rPr>
          <w:b/>
          <w:bCs/>
          <w:sz w:val="28"/>
          <w:szCs w:val="28"/>
        </w:rPr>
        <w:t>. 742.</w:t>
      </w:r>
      <w:r w:rsidR="00B43850" w:rsidRPr="003C7AED">
        <w:rPr>
          <w:b/>
          <w:bCs/>
          <w:sz w:val="28"/>
          <w:szCs w:val="28"/>
        </w:rPr>
        <w:t> </w:t>
      </w:r>
      <w:r w:rsidR="00B43850" w:rsidRPr="003C7AED">
        <w:rPr>
          <w:b/>
          <w:bCs/>
          <w:i/>
          <w:sz w:val="28"/>
          <w:szCs w:val="28"/>
        </w:rPr>
        <w:t>« </w:t>
      </w:r>
      <w:r w:rsidRPr="003C7AED">
        <w:rPr>
          <w:b/>
          <w:bCs/>
          <w:i/>
          <w:sz w:val="28"/>
          <w:szCs w:val="28"/>
        </w:rPr>
        <w:t xml:space="preserve"> </w:t>
      </w:r>
      <w:r w:rsidRPr="003C7AED">
        <w:rPr>
          <w:i/>
          <w:sz w:val="28"/>
          <w:szCs w:val="28"/>
        </w:rPr>
        <w:t xml:space="preserve">Lorsque le défunt laisse des enfants ou descendants d'eux, le conjoint survivant </w:t>
      </w:r>
      <w:proofErr w:type="gramStart"/>
      <w:r w:rsidRPr="003C7AED">
        <w:rPr>
          <w:i/>
          <w:sz w:val="28"/>
          <w:szCs w:val="28"/>
        </w:rPr>
        <w:t>a</w:t>
      </w:r>
      <w:proofErr w:type="gramEnd"/>
      <w:r w:rsidRPr="003C7AED">
        <w:rPr>
          <w:i/>
          <w:sz w:val="28"/>
          <w:szCs w:val="28"/>
        </w:rPr>
        <w:t xml:space="preserve"> droit au quart de la succession.</w:t>
      </w:r>
      <w:r w:rsidR="00B43850" w:rsidRPr="003C7AED">
        <w:rPr>
          <w:i/>
          <w:sz w:val="28"/>
          <w:szCs w:val="28"/>
        </w:rPr>
        <w:t> »</w:t>
      </w:r>
      <w:r w:rsidRPr="003C7AED">
        <w:rPr>
          <w:i/>
          <w:sz w:val="28"/>
          <w:szCs w:val="28"/>
        </w:rPr>
        <w:t xml:space="preserve"> </w:t>
      </w:r>
    </w:p>
    <w:p w:rsidR="0027193B" w:rsidRPr="003C7AED" w:rsidRDefault="0027193B" w:rsidP="003C7AED">
      <w:pPr>
        <w:pStyle w:val="Default"/>
        <w:spacing w:line="360" w:lineRule="auto"/>
        <w:jc w:val="both"/>
        <w:rPr>
          <w:i/>
          <w:sz w:val="28"/>
          <w:szCs w:val="28"/>
        </w:rPr>
      </w:pPr>
      <w:r w:rsidRPr="003C7AED">
        <w:rPr>
          <w:b/>
          <w:bCs/>
          <w:sz w:val="28"/>
          <w:szCs w:val="28"/>
        </w:rPr>
        <w:t>Art</w:t>
      </w:r>
      <w:r w:rsidR="00BE3308" w:rsidRPr="003C7AED">
        <w:rPr>
          <w:b/>
          <w:bCs/>
          <w:sz w:val="28"/>
          <w:szCs w:val="28"/>
        </w:rPr>
        <w:t>icle</w:t>
      </w:r>
      <w:r w:rsidRPr="003C7AED">
        <w:rPr>
          <w:b/>
          <w:bCs/>
          <w:sz w:val="28"/>
          <w:szCs w:val="28"/>
        </w:rPr>
        <w:t>. 743.</w:t>
      </w:r>
      <w:r w:rsidR="00B43850" w:rsidRPr="003C7AED">
        <w:rPr>
          <w:b/>
          <w:bCs/>
          <w:sz w:val="28"/>
          <w:szCs w:val="28"/>
        </w:rPr>
        <w:t> </w:t>
      </w:r>
      <w:r w:rsidR="00B43850" w:rsidRPr="003C7AED">
        <w:rPr>
          <w:b/>
          <w:bCs/>
          <w:i/>
          <w:sz w:val="28"/>
          <w:szCs w:val="28"/>
        </w:rPr>
        <w:t>« </w:t>
      </w:r>
      <w:r w:rsidRPr="003C7AED">
        <w:rPr>
          <w:b/>
          <w:bCs/>
          <w:i/>
          <w:sz w:val="28"/>
          <w:szCs w:val="28"/>
        </w:rPr>
        <w:t xml:space="preserve"> </w:t>
      </w:r>
      <w:r w:rsidRPr="003C7AED">
        <w:rPr>
          <w:i/>
          <w:sz w:val="28"/>
          <w:szCs w:val="28"/>
        </w:rPr>
        <w:t xml:space="preserve">Lorsqu'à défaut de descendants, le défunt laisse un ou plusieurs parents des catégories visées à l'article 734, le conjoint survivant </w:t>
      </w:r>
      <w:proofErr w:type="gramStart"/>
      <w:r w:rsidRPr="003C7AED">
        <w:rPr>
          <w:i/>
          <w:sz w:val="28"/>
          <w:szCs w:val="28"/>
        </w:rPr>
        <w:t>a</w:t>
      </w:r>
      <w:proofErr w:type="gramEnd"/>
      <w:r w:rsidRPr="003C7AED">
        <w:rPr>
          <w:i/>
          <w:sz w:val="28"/>
          <w:szCs w:val="28"/>
        </w:rPr>
        <w:t xml:space="preserve"> droit au quart de la succession. Lorsque le défunt ne laisse aucun des parents mentionnés à l'alinéa précédent, la part du conjoint survivant est égale à la moitié de la succession.</w:t>
      </w:r>
      <w:r w:rsidR="00B43850" w:rsidRPr="003C7AED">
        <w:rPr>
          <w:i/>
          <w:sz w:val="28"/>
          <w:szCs w:val="28"/>
        </w:rPr>
        <w:t> »</w:t>
      </w:r>
      <w:r w:rsidRPr="003C7AED">
        <w:rPr>
          <w:i/>
          <w:sz w:val="28"/>
          <w:szCs w:val="28"/>
        </w:rPr>
        <w:t xml:space="preserve"> </w:t>
      </w:r>
    </w:p>
    <w:p w:rsidR="0027193B" w:rsidRPr="003C7AED" w:rsidRDefault="0027193B" w:rsidP="003C7AED">
      <w:pPr>
        <w:spacing w:line="360" w:lineRule="auto"/>
        <w:jc w:val="both"/>
        <w:rPr>
          <w:rFonts w:ascii="Times New Roman" w:hAnsi="Times New Roman" w:cs="Times New Roman"/>
          <w:i/>
          <w:color w:val="000000"/>
          <w:sz w:val="28"/>
          <w:szCs w:val="28"/>
        </w:rPr>
      </w:pPr>
      <w:r w:rsidRPr="003C7AED">
        <w:rPr>
          <w:rFonts w:ascii="Times New Roman" w:hAnsi="Times New Roman" w:cs="Times New Roman"/>
          <w:b/>
          <w:bCs/>
          <w:color w:val="000000"/>
          <w:sz w:val="28"/>
          <w:szCs w:val="28"/>
        </w:rPr>
        <w:t>Art</w:t>
      </w:r>
      <w:r w:rsidR="00BE3308" w:rsidRPr="003C7AED">
        <w:rPr>
          <w:rFonts w:ascii="Times New Roman" w:hAnsi="Times New Roman" w:cs="Times New Roman"/>
          <w:b/>
          <w:bCs/>
          <w:color w:val="000000"/>
          <w:sz w:val="28"/>
          <w:szCs w:val="28"/>
        </w:rPr>
        <w:t>icle</w:t>
      </w:r>
      <w:r w:rsidRPr="003C7AED">
        <w:rPr>
          <w:rFonts w:ascii="Times New Roman" w:hAnsi="Times New Roman" w:cs="Times New Roman"/>
          <w:b/>
          <w:bCs/>
          <w:color w:val="000000"/>
          <w:sz w:val="28"/>
          <w:szCs w:val="28"/>
        </w:rPr>
        <w:t>. 744.</w:t>
      </w:r>
      <w:r w:rsidR="00B43850" w:rsidRPr="003C7AED">
        <w:rPr>
          <w:rFonts w:ascii="Times New Roman" w:hAnsi="Times New Roman" w:cs="Times New Roman"/>
          <w:b/>
          <w:bCs/>
          <w:color w:val="000000"/>
          <w:sz w:val="28"/>
          <w:szCs w:val="28"/>
        </w:rPr>
        <w:t> </w:t>
      </w:r>
      <w:r w:rsidR="00B43850" w:rsidRPr="003C7AED">
        <w:rPr>
          <w:rFonts w:ascii="Times New Roman" w:hAnsi="Times New Roman" w:cs="Times New Roman"/>
          <w:b/>
          <w:bCs/>
          <w:i/>
          <w:color w:val="000000"/>
          <w:sz w:val="28"/>
          <w:szCs w:val="28"/>
        </w:rPr>
        <w:t>« </w:t>
      </w:r>
      <w:r w:rsidRPr="003C7AED">
        <w:rPr>
          <w:rFonts w:ascii="Times New Roman" w:hAnsi="Times New Roman" w:cs="Times New Roman"/>
          <w:b/>
          <w:bCs/>
          <w:i/>
          <w:color w:val="000000"/>
          <w:sz w:val="28"/>
          <w:szCs w:val="28"/>
        </w:rPr>
        <w:t xml:space="preserve"> </w:t>
      </w:r>
      <w:r w:rsidRPr="003C7AED">
        <w:rPr>
          <w:rFonts w:ascii="Times New Roman" w:hAnsi="Times New Roman" w:cs="Times New Roman"/>
          <w:i/>
          <w:color w:val="000000"/>
          <w:sz w:val="28"/>
          <w:szCs w:val="28"/>
        </w:rPr>
        <w:t>A défaut de parents au degré successible, la succession est dévolue en totalité au conjoint survivant.</w:t>
      </w:r>
      <w:r w:rsidR="00B43850" w:rsidRPr="003C7AED">
        <w:rPr>
          <w:rFonts w:ascii="Times New Roman" w:hAnsi="Times New Roman" w:cs="Times New Roman"/>
          <w:i/>
          <w:color w:val="000000"/>
          <w:sz w:val="28"/>
          <w:szCs w:val="28"/>
        </w:rPr>
        <w:t> »</w:t>
      </w:r>
    </w:p>
    <w:p w:rsidR="0027193B" w:rsidRPr="003C7AED" w:rsidRDefault="0027193B" w:rsidP="003C7AED">
      <w:pPr>
        <w:spacing w:line="360" w:lineRule="auto"/>
        <w:jc w:val="both"/>
        <w:rPr>
          <w:rFonts w:ascii="Times New Roman" w:hAnsi="Times New Roman" w:cs="Times New Roman"/>
          <w:i/>
          <w:sz w:val="28"/>
          <w:szCs w:val="28"/>
        </w:rPr>
      </w:pPr>
      <w:r w:rsidRPr="003C7AED">
        <w:rPr>
          <w:rFonts w:ascii="Times New Roman" w:hAnsi="Times New Roman" w:cs="Times New Roman"/>
          <w:color w:val="000000"/>
          <w:sz w:val="28"/>
          <w:szCs w:val="28"/>
        </w:rPr>
        <w:t xml:space="preserve"> </w:t>
      </w:r>
      <w:r w:rsidRPr="003C7AED">
        <w:rPr>
          <w:rFonts w:ascii="Times New Roman" w:hAnsi="Times New Roman" w:cs="Times New Roman"/>
          <w:b/>
          <w:bCs/>
          <w:color w:val="000000"/>
          <w:sz w:val="28"/>
          <w:szCs w:val="28"/>
        </w:rPr>
        <w:t>Art</w:t>
      </w:r>
      <w:r w:rsidR="00BE3308" w:rsidRPr="003C7AED">
        <w:rPr>
          <w:rFonts w:ascii="Times New Roman" w:hAnsi="Times New Roman" w:cs="Times New Roman"/>
          <w:b/>
          <w:bCs/>
          <w:color w:val="000000"/>
          <w:sz w:val="28"/>
          <w:szCs w:val="28"/>
        </w:rPr>
        <w:t>icle</w:t>
      </w:r>
      <w:r w:rsidRPr="003C7AED">
        <w:rPr>
          <w:rFonts w:ascii="Times New Roman" w:hAnsi="Times New Roman" w:cs="Times New Roman"/>
          <w:b/>
          <w:bCs/>
          <w:color w:val="000000"/>
          <w:sz w:val="28"/>
          <w:szCs w:val="28"/>
        </w:rPr>
        <w:t xml:space="preserve">. 745. </w:t>
      </w:r>
      <w:r w:rsidR="00B43850" w:rsidRPr="003C7AED">
        <w:rPr>
          <w:rFonts w:ascii="Times New Roman" w:hAnsi="Times New Roman" w:cs="Times New Roman"/>
          <w:b/>
          <w:bCs/>
          <w:i/>
          <w:color w:val="000000"/>
          <w:sz w:val="28"/>
          <w:szCs w:val="28"/>
        </w:rPr>
        <w:t>« </w:t>
      </w:r>
      <w:r w:rsidRPr="003C7AED">
        <w:rPr>
          <w:rFonts w:ascii="Times New Roman" w:hAnsi="Times New Roman" w:cs="Times New Roman"/>
          <w:i/>
          <w:color w:val="000000"/>
          <w:sz w:val="28"/>
          <w:szCs w:val="28"/>
        </w:rPr>
        <w:t>Lorsque le défunt était marié sous le régime de la polygamie, la dévolution de la succession aux épouses se fait conformément aux dispositions de la présente section. Cependant, le partage sera fait par souche, l'ensemble des épouses étant considéré comme une souche.</w:t>
      </w:r>
      <w:r w:rsidR="00B43850" w:rsidRPr="003C7AED">
        <w:rPr>
          <w:rFonts w:ascii="Times New Roman" w:hAnsi="Times New Roman" w:cs="Times New Roman"/>
          <w:i/>
          <w:color w:val="000000"/>
          <w:sz w:val="28"/>
          <w:szCs w:val="28"/>
        </w:rPr>
        <w:t> »</w:t>
      </w:r>
    </w:p>
    <w:p w:rsidR="0081430B" w:rsidRPr="003C7AED" w:rsidRDefault="0081430B" w:rsidP="003C7AED">
      <w:p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lastRenderedPageBreak/>
        <w:t>Quant au remariage,</w:t>
      </w:r>
      <w:r w:rsidR="00D879CF" w:rsidRPr="003C7AED">
        <w:rPr>
          <w:rFonts w:ascii="Times New Roman" w:hAnsi="Times New Roman" w:cs="Times New Roman"/>
          <w:bCs/>
          <w:sz w:val="28"/>
          <w:szCs w:val="28"/>
        </w:rPr>
        <w:t xml:space="preserve"> </w:t>
      </w:r>
      <w:r w:rsidRPr="003C7AED">
        <w:rPr>
          <w:rFonts w:ascii="Times New Roman" w:hAnsi="Times New Roman" w:cs="Times New Roman"/>
          <w:bCs/>
          <w:sz w:val="28"/>
          <w:szCs w:val="28"/>
        </w:rPr>
        <w:t>article</w:t>
      </w:r>
      <w:r w:rsidRPr="003C7AED">
        <w:rPr>
          <w:rFonts w:ascii="Times New Roman" w:hAnsi="Times New Roman" w:cs="Times New Roman"/>
          <w:b/>
          <w:bCs/>
          <w:sz w:val="28"/>
          <w:szCs w:val="28"/>
        </w:rPr>
        <w:t xml:space="preserve"> 246 </w:t>
      </w:r>
      <w:r w:rsidRPr="003C7AED">
        <w:rPr>
          <w:rFonts w:ascii="Times New Roman" w:hAnsi="Times New Roman" w:cs="Times New Roman"/>
          <w:bCs/>
          <w:sz w:val="28"/>
          <w:szCs w:val="28"/>
        </w:rPr>
        <w:t xml:space="preserve">du CPF dit que </w:t>
      </w:r>
      <w:r w:rsidR="00B43850" w:rsidRPr="003C7AED">
        <w:rPr>
          <w:rFonts w:ascii="Times New Roman" w:hAnsi="Times New Roman" w:cs="Times New Roman"/>
          <w:sz w:val="28"/>
          <w:szCs w:val="28"/>
        </w:rPr>
        <w:t xml:space="preserve">la </w:t>
      </w:r>
      <w:r w:rsidRPr="003C7AED">
        <w:rPr>
          <w:rFonts w:ascii="Times New Roman" w:hAnsi="Times New Roman" w:cs="Times New Roman"/>
          <w:sz w:val="28"/>
          <w:szCs w:val="28"/>
        </w:rPr>
        <w:t>veuve ne peut contracter un second mariage avant l'expiration d'un délai de trois cents jours. Ce délai commenc</w:t>
      </w:r>
      <w:r w:rsidR="00593D5D" w:rsidRPr="003C7AED">
        <w:rPr>
          <w:rFonts w:ascii="Times New Roman" w:hAnsi="Times New Roman" w:cs="Times New Roman"/>
          <w:sz w:val="28"/>
          <w:szCs w:val="28"/>
        </w:rPr>
        <w:t>e à courir le</w:t>
      </w:r>
      <w:r w:rsidRPr="003C7AED">
        <w:rPr>
          <w:rFonts w:ascii="Times New Roman" w:hAnsi="Times New Roman" w:cs="Times New Roman"/>
          <w:sz w:val="28"/>
          <w:szCs w:val="28"/>
        </w:rPr>
        <w:t xml:space="preserve"> jour du décès </w:t>
      </w:r>
      <w:r w:rsidR="00593D5D" w:rsidRPr="003C7AED">
        <w:rPr>
          <w:rFonts w:ascii="Times New Roman" w:hAnsi="Times New Roman" w:cs="Times New Roman"/>
          <w:sz w:val="28"/>
          <w:szCs w:val="28"/>
        </w:rPr>
        <w:t>du mari. Ce délai</w:t>
      </w:r>
      <w:r w:rsidRPr="003C7AED">
        <w:rPr>
          <w:rFonts w:ascii="Times New Roman" w:hAnsi="Times New Roman" w:cs="Times New Roman"/>
          <w:sz w:val="28"/>
          <w:szCs w:val="28"/>
        </w:rPr>
        <w:t xml:space="preserve"> prend fin en cas de délivrance. Il est réduit à un mois lorsque la femme peut présenter un certificat médical de non grossesse à l'officier de l'état civil qui doit célébrer le mariage.</w:t>
      </w:r>
    </w:p>
    <w:p w:rsidR="00067AF9" w:rsidRPr="003C7AED" w:rsidRDefault="00593D5D" w:rsidP="003C7AED">
      <w:pPr>
        <w:spacing w:line="360" w:lineRule="auto"/>
        <w:jc w:val="both"/>
        <w:rPr>
          <w:rFonts w:ascii="Times New Roman" w:hAnsi="Times New Roman" w:cs="Times New Roman"/>
          <w:sz w:val="28"/>
          <w:szCs w:val="28"/>
        </w:rPr>
      </w:pPr>
      <w:r w:rsidRPr="003C7AED">
        <w:rPr>
          <w:rFonts w:ascii="Times New Roman" w:hAnsi="Times New Roman" w:cs="Times New Roman"/>
          <w:sz w:val="28"/>
          <w:szCs w:val="28"/>
        </w:rPr>
        <w:t>Concernant la liberté de choisir une résidence, notons que les ve</w:t>
      </w:r>
      <w:r w:rsidR="00F974A9" w:rsidRPr="003C7AED">
        <w:rPr>
          <w:rFonts w:ascii="Times New Roman" w:hAnsi="Times New Roman" w:cs="Times New Roman"/>
          <w:sz w:val="28"/>
          <w:szCs w:val="28"/>
        </w:rPr>
        <w:t>ufs et veuves ont le même droit de se choisir une résidence.</w:t>
      </w:r>
    </w:p>
    <w:p w:rsidR="00DC35AC" w:rsidRPr="003C7AED" w:rsidRDefault="00DC35A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1B28F7" w:rsidRPr="003C7AED">
        <w:rPr>
          <w:rFonts w:ascii="Times New Roman" w:hAnsi="Times New Roman" w:cs="Times New Roman"/>
          <w:b/>
          <w:bCs/>
          <w:sz w:val="28"/>
          <w:szCs w:val="28"/>
          <w:lang w:val="en-US"/>
        </w:rPr>
        <w:t>Do women have access to legal aid in relation to family matters?</w:t>
      </w:r>
    </w:p>
    <w:p w:rsidR="001B28F7" w:rsidRPr="003C7AED" w:rsidRDefault="001B28F7" w:rsidP="003C7AED">
      <w:pPr>
        <w:pStyle w:val="Paragraphedeliste"/>
        <w:spacing w:line="360" w:lineRule="auto"/>
        <w:jc w:val="both"/>
        <w:rPr>
          <w:rFonts w:ascii="Times New Roman" w:hAnsi="Times New Roman" w:cs="Times New Roman"/>
          <w:b/>
          <w:bCs/>
          <w:sz w:val="28"/>
          <w:szCs w:val="28"/>
        </w:rPr>
      </w:pP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   )    no (   )</w:t>
      </w:r>
    </w:p>
    <w:p w:rsidR="000C1CC4" w:rsidRPr="003C7AED" w:rsidRDefault="0022350F"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Non les femmes n’ont pas accès à une quelconque aide légale en rappo</w:t>
      </w:r>
      <w:r w:rsidR="00B43850" w:rsidRPr="003C7AED">
        <w:rPr>
          <w:rFonts w:ascii="Times New Roman" w:hAnsi="Times New Roman" w:cs="Times New Roman"/>
          <w:bCs/>
          <w:sz w:val="28"/>
          <w:szCs w:val="28"/>
        </w:rPr>
        <w:t>rt avec les</w:t>
      </w:r>
      <w:r w:rsidRPr="003C7AED">
        <w:rPr>
          <w:rFonts w:ascii="Times New Roman" w:hAnsi="Times New Roman" w:cs="Times New Roman"/>
          <w:bCs/>
          <w:sz w:val="28"/>
          <w:szCs w:val="28"/>
        </w:rPr>
        <w:t xml:space="preserve"> </w:t>
      </w:r>
      <w:r w:rsidR="000C1CC4" w:rsidRPr="003C7AED">
        <w:rPr>
          <w:rFonts w:ascii="Times New Roman" w:hAnsi="Times New Roman" w:cs="Times New Roman"/>
          <w:bCs/>
          <w:sz w:val="28"/>
          <w:szCs w:val="28"/>
        </w:rPr>
        <w:t>problèmes</w:t>
      </w:r>
      <w:r w:rsidRPr="003C7AED">
        <w:rPr>
          <w:rFonts w:ascii="Times New Roman" w:hAnsi="Times New Roman" w:cs="Times New Roman"/>
          <w:bCs/>
          <w:sz w:val="28"/>
          <w:szCs w:val="28"/>
        </w:rPr>
        <w:t xml:space="preserve"> de famille.</w:t>
      </w:r>
      <w:r w:rsidR="000C1CC4" w:rsidRPr="003C7AED">
        <w:rPr>
          <w:rFonts w:ascii="Times New Roman" w:hAnsi="Times New Roman" w:cs="Times New Roman"/>
          <w:bCs/>
          <w:sz w:val="28"/>
          <w:szCs w:val="28"/>
        </w:rPr>
        <w:t xml:space="preserve"> </w:t>
      </w:r>
    </w:p>
    <w:p w:rsidR="00131EEE" w:rsidRPr="003C7AED" w:rsidRDefault="00131EEE" w:rsidP="003C7AED">
      <w:pPr>
        <w:pStyle w:val="Paragraphedeliste"/>
        <w:spacing w:line="360" w:lineRule="auto"/>
        <w:jc w:val="both"/>
        <w:rPr>
          <w:rFonts w:ascii="Times New Roman" w:hAnsi="Times New Roman" w:cs="Times New Roman"/>
          <w:bCs/>
          <w:sz w:val="28"/>
          <w:szCs w:val="28"/>
        </w:rPr>
      </w:pPr>
    </w:p>
    <w:p w:rsidR="008450C8" w:rsidRPr="003C7AED" w:rsidRDefault="003550DA"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Equality within the family</w:t>
      </w: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What is the legal definition/concept of “family” in your State?</w:t>
      </w:r>
    </w:p>
    <w:p w:rsidR="000C1CC4" w:rsidRPr="003C7AED"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Selon le CPF la famille fondée sur le mariage, constitue  la cellule de base de la société.</w:t>
      </w: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In law (including customary law) are men and women equal in the family in your State?</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references</w:t>
      </w:r>
    </w:p>
    <w:p w:rsidR="000C1CC4" w:rsidRPr="003C7AED"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Selon</w:t>
      </w:r>
      <w:r w:rsidR="00434B9F" w:rsidRPr="003C7AED">
        <w:rPr>
          <w:rFonts w:ascii="Times New Roman" w:hAnsi="Times New Roman" w:cs="Times New Roman"/>
          <w:bCs/>
          <w:sz w:val="28"/>
          <w:szCs w:val="28"/>
        </w:rPr>
        <w:t xml:space="preserve"> la loi, les hommes et les femmes sont traités de la même manière mais selon</w:t>
      </w:r>
      <w:r w:rsidRPr="003C7AED">
        <w:rPr>
          <w:rFonts w:ascii="Times New Roman" w:hAnsi="Times New Roman" w:cs="Times New Roman"/>
          <w:bCs/>
          <w:sz w:val="28"/>
          <w:szCs w:val="28"/>
        </w:rPr>
        <w:t xml:space="preserve"> la coutume les hommes et les femmes ne sont </w:t>
      </w:r>
      <w:r w:rsidR="00B43850" w:rsidRPr="003C7AED">
        <w:rPr>
          <w:rFonts w:ascii="Times New Roman" w:hAnsi="Times New Roman" w:cs="Times New Roman"/>
          <w:bCs/>
          <w:sz w:val="28"/>
          <w:szCs w:val="28"/>
        </w:rPr>
        <w:t xml:space="preserve">pas </w:t>
      </w:r>
      <w:r w:rsidRPr="003C7AED">
        <w:rPr>
          <w:rFonts w:ascii="Times New Roman" w:hAnsi="Times New Roman" w:cs="Times New Roman"/>
          <w:bCs/>
          <w:sz w:val="28"/>
          <w:szCs w:val="28"/>
        </w:rPr>
        <w:t>traités de la même manière.</w:t>
      </w: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Do men and women have the same social status within the family in your State?</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lastRenderedPageBreak/>
        <w:t>Yes (   )          no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references</w:t>
      </w:r>
    </w:p>
    <w:p w:rsidR="000C1CC4" w:rsidRPr="003C7AED" w:rsidRDefault="00B43850"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Sur le plan légal</w:t>
      </w:r>
      <w:r w:rsidR="000C1CC4" w:rsidRPr="003C7AED">
        <w:rPr>
          <w:rFonts w:ascii="Times New Roman" w:hAnsi="Times New Roman" w:cs="Times New Roman"/>
          <w:bCs/>
          <w:sz w:val="28"/>
          <w:szCs w:val="28"/>
        </w:rPr>
        <w:t xml:space="preserve"> les hommes et les femmes ont le même statut social mais dans la pratique ce n’est pas le cas.</w:t>
      </w: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8450C8"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0C1CC4" w:rsidRPr="003C7AED">
        <w:rPr>
          <w:rFonts w:ascii="Times New Roman" w:hAnsi="Times New Roman" w:cs="Times New Roman"/>
          <w:b/>
          <w:bCs/>
          <w:sz w:val="28"/>
          <w:szCs w:val="28"/>
          <w:lang w:val="en-US"/>
        </w:rPr>
        <w:t xml:space="preserve">Does your State have data on the number of hours spent by women and by men on functions in the home or in care for family members, including children and the elderly? </w:t>
      </w:r>
    </w:p>
    <w:p w:rsidR="000C1CC4" w:rsidRPr="003C7AED" w:rsidRDefault="000C1CC4"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If </w:t>
      </w: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explain</w:t>
      </w:r>
      <w:proofErr w:type="spellEnd"/>
      <w:r w:rsidRPr="003C7AED">
        <w:rPr>
          <w:rFonts w:ascii="Times New Roman" w:hAnsi="Times New Roman" w:cs="Times New Roman"/>
          <w:b/>
          <w:bCs/>
          <w:sz w:val="28"/>
          <w:szCs w:val="28"/>
        </w:rPr>
        <w:t xml:space="preserve"> </w:t>
      </w:r>
    </w:p>
    <w:p w:rsidR="000C1CC4" w:rsidRPr="003C7AED" w:rsidRDefault="008450C8" w:rsidP="003C7AED">
      <w:pPr>
        <w:spacing w:line="360" w:lineRule="auto"/>
        <w:jc w:val="both"/>
        <w:rPr>
          <w:rFonts w:ascii="Times New Roman" w:hAnsi="Times New Roman" w:cs="Times New Roman"/>
          <w:i/>
          <w:color w:val="000000"/>
          <w:sz w:val="28"/>
          <w:szCs w:val="28"/>
        </w:rPr>
      </w:pPr>
      <w:r w:rsidRPr="003C7AED">
        <w:rPr>
          <w:rFonts w:ascii="Times New Roman" w:hAnsi="Times New Roman" w:cs="Times New Roman"/>
          <w:bCs/>
          <w:sz w:val="28"/>
          <w:szCs w:val="28"/>
        </w:rPr>
        <w:t>Au Burkina le Code du T</w:t>
      </w:r>
      <w:r w:rsidR="000C1CC4" w:rsidRPr="003C7AED">
        <w:rPr>
          <w:rFonts w:ascii="Times New Roman" w:hAnsi="Times New Roman" w:cs="Times New Roman"/>
          <w:bCs/>
          <w:sz w:val="28"/>
          <w:szCs w:val="28"/>
        </w:rPr>
        <w:t xml:space="preserve">ravail prévoit en son  </w:t>
      </w:r>
      <w:r w:rsidR="00B43850" w:rsidRPr="003C7AED">
        <w:rPr>
          <w:rFonts w:ascii="Times New Roman" w:hAnsi="Times New Roman" w:cs="Times New Roman"/>
          <w:bCs/>
          <w:color w:val="000000"/>
          <w:sz w:val="28"/>
          <w:szCs w:val="28"/>
        </w:rPr>
        <w:t xml:space="preserve">article </w:t>
      </w:r>
      <w:r w:rsidR="00B43850" w:rsidRPr="003C7AED">
        <w:rPr>
          <w:rFonts w:ascii="Times New Roman" w:hAnsi="Times New Roman" w:cs="Times New Roman"/>
          <w:b/>
          <w:bCs/>
          <w:color w:val="000000"/>
          <w:sz w:val="28"/>
          <w:szCs w:val="28"/>
        </w:rPr>
        <w:t>137</w:t>
      </w:r>
      <w:r w:rsidR="00B43850" w:rsidRPr="003C7AED">
        <w:rPr>
          <w:rFonts w:ascii="Times New Roman" w:hAnsi="Times New Roman" w:cs="Times New Roman"/>
          <w:bCs/>
          <w:color w:val="000000"/>
          <w:sz w:val="28"/>
          <w:szCs w:val="28"/>
        </w:rPr>
        <w:t xml:space="preserve"> </w:t>
      </w:r>
      <w:r w:rsidR="000C1CC4" w:rsidRPr="003C7AED">
        <w:rPr>
          <w:rFonts w:ascii="Times New Roman" w:hAnsi="Times New Roman" w:cs="Times New Roman"/>
          <w:bCs/>
          <w:color w:val="000000"/>
          <w:sz w:val="28"/>
          <w:szCs w:val="28"/>
        </w:rPr>
        <w:t xml:space="preserve"> que</w:t>
      </w:r>
      <w:r w:rsidR="000C1CC4" w:rsidRPr="003C7AED">
        <w:rPr>
          <w:rFonts w:ascii="Times New Roman" w:hAnsi="Times New Roman" w:cs="Times New Roman"/>
          <w:b/>
          <w:bCs/>
          <w:color w:val="000000"/>
          <w:sz w:val="28"/>
          <w:szCs w:val="28"/>
        </w:rPr>
        <w:t xml:space="preserve"> : </w:t>
      </w:r>
      <w:r w:rsidR="000C1CC4" w:rsidRPr="003C7AED">
        <w:rPr>
          <w:rFonts w:ascii="Times New Roman" w:hAnsi="Times New Roman" w:cs="Times New Roman"/>
          <w:b/>
          <w:bCs/>
          <w:i/>
          <w:color w:val="000000"/>
          <w:sz w:val="28"/>
          <w:szCs w:val="28"/>
        </w:rPr>
        <w:t>« </w:t>
      </w:r>
      <w:r w:rsidR="000C1CC4" w:rsidRPr="003C7AED">
        <w:rPr>
          <w:rFonts w:ascii="Times New Roman" w:hAnsi="Times New Roman" w:cs="Times New Roman"/>
          <w:i/>
          <w:color w:val="000000"/>
          <w:sz w:val="28"/>
          <w:szCs w:val="28"/>
        </w:rPr>
        <w:t xml:space="preserve">La durée légale de travail des employés ou ouvriers de l’un ou l’autre sexe, de tout âge, travaillant à temps, à la tâche ou à la pièce, est de quarante heures par semaine dans tous les établissements publics ou privés. </w:t>
      </w:r>
    </w:p>
    <w:p w:rsidR="000C1CC4" w:rsidRDefault="000C1CC4" w:rsidP="003C7AED">
      <w:pPr>
        <w:spacing w:line="360" w:lineRule="auto"/>
        <w:jc w:val="both"/>
        <w:rPr>
          <w:rFonts w:ascii="Times New Roman" w:hAnsi="Times New Roman" w:cs="Times New Roman"/>
          <w:i/>
          <w:color w:val="000000"/>
          <w:sz w:val="28"/>
          <w:szCs w:val="28"/>
        </w:rPr>
      </w:pPr>
      <w:r w:rsidRPr="003C7AED">
        <w:rPr>
          <w:rFonts w:ascii="Times New Roman" w:hAnsi="Times New Roman" w:cs="Times New Roman"/>
          <w:i/>
          <w:color w:val="000000"/>
          <w:sz w:val="28"/>
          <w:szCs w:val="28"/>
        </w:rPr>
        <w:t>Dans les exploitations agricoles, les heures de travail sont fixées à deux mille quatre cents heures par an, la durée hebdomadaire étant fixée par voie réglementaire par le ministre chargé du travail après avis de la commi</w:t>
      </w:r>
      <w:r w:rsidR="003C0F9B">
        <w:rPr>
          <w:rFonts w:ascii="Times New Roman" w:hAnsi="Times New Roman" w:cs="Times New Roman"/>
          <w:i/>
          <w:color w:val="000000"/>
          <w:sz w:val="28"/>
          <w:szCs w:val="28"/>
        </w:rPr>
        <w:t>ssion consultative de travail </w:t>
      </w:r>
      <w:proofErr w:type="gramStart"/>
      <w:r w:rsidR="003C0F9B">
        <w:rPr>
          <w:rFonts w:ascii="Times New Roman" w:hAnsi="Times New Roman" w:cs="Times New Roman"/>
          <w:i/>
          <w:color w:val="000000"/>
          <w:sz w:val="28"/>
          <w:szCs w:val="28"/>
        </w:rPr>
        <w:t>;en</w:t>
      </w:r>
      <w:proofErr w:type="gramEnd"/>
      <w:r w:rsidR="003C0F9B">
        <w:rPr>
          <w:rFonts w:ascii="Times New Roman" w:hAnsi="Times New Roman" w:cs="Times New Roman"/>
          <w:i/>
          <w:color w:val="000000"/>
          <w:sz w:val="28"/>
          <w:szCs w:val="28"/>
        </w:rPr>
        <w:t xml:space="preserve"> ce qui concerne le travail domestique nous ne disposons pas de données chiffrées mais la charge</w:t>
      </w:r>
      <w:r w:rsidR="00BA2EC0">
        <w:rPr>
          <w:rFonts w:ascii="Times New Roman" w:hAnsi="Times New Roman" w:cs="Times New Roman"/>
          <w:i/>
          <w:color w:val="000000"/>
          <w:sz w:val="28"/>
          <w:szCs w:val="28"/>
        </w:rPr>
        <w:t xml:space="preserve"> travail est plus élevée chez la femme que chez l’homme(taches </w:t>
      </w:r>
      <w:proofErr w:type="spellStart"/>
      <w:r w:rsidR="00BA2EC0">
        <w:rPr>
          <w:rFonts w:ascii="Times New Roman" w:hAnsi="Times New Roman" w:cs="Times New Roman"/>
          <w:i/>
          <w:color w:val="000000"/>
          <w:sz w:val="28"/>
          <w:szCs w:val="28"/>
        </w:rPr>
        <w:t>ménagères,entretien</w:t>
      </w:r>
      <w:proofErr w:type="spellEnd"/>
      <w:r w:rsidR="00BA2EC0">
        <w:rPr>
          <w:rFonts w:ascii="Times New Roman" w:hAnsi="Times New Roman" w:cs="Times New Roman"/>
          <w:i/>
          <w:color w:val="000000"/>
          <w:sz w:val="28"/>
          <w:szCs w:val="28"/>
        </w:rPr>
        <w:t xml:space="preserve"> des enfants ,entretien de l’</w:t>
      </w:r>
      <w:proofErr w:type="spellStart"/>
      <w:r w:rsidR="00BA2EC0">
        <w:rPr>
          <w:rFonts w:ascii="Times New Roman" w:hAnsi="Times New Roman" w:cs="Times New Roman"/>
          <w:i/>
          <w:color w:val="000000"/>
          <w:sz w:val="28"/>
          <w:szCs w:val="28"/>
        </w:rPr>
        <w:t>homme,etc</w:t>
      </w:r>
      <w:proofErr w:type="spellEnd"/>
      <w:r w:rsidR="00BA2EC0">
        <w:rPr>
          <w:rFonts w:ascii="Times New Roman" w:hAnsi="Times New Roman" w:cs="Times New Roman"/>
          <w:i/>
          <w:color w:val="000000"/>
          <w:sz w:val="28"/>
          <w:szCs w:val="28"/>
        </w:rPr>
        <w:t>)</w:t>
      </w:r>
    </w:p>
    <w:p w:rsidR="00712AA4" w:rsidRPr="003C7AED" w:rsidRDefault="00712AA4" w:rsidP="003C7AED">
      <w:pPr>
        <w:spacing w:line="360" w:lineRule="auto"/>
        <w:jc w:val="both"/>
        <w:rPr>
          <w:rFonts w:ascii="Times New Roman" w:hAnsi="Times New Roman" w:cs="Times New Roman"/>
          <w:i/>
          <w:color w:val="000000"/>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0F9B">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 xml:space="preserve">Do men and women in the family have the same rights, in law and practice, with regards to inheritance (including equal rank in the succession)?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 In addition, is there evidence of waiver of inheritance rights by women?</w:t>
      </w:r>
    </w:p>
    <w:p w:rsidR="000C1CC4" w:rsidRPr="003C7AED" w:rsidRDefault="008450C8"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lastRenderedPageBreak/>
        <w:t>Oui.</w:t>
      </w:r>
      <w:r w:rsidR="00BE2336" w:rsidRPr="003C7AED">
        <w:rPr>
          <w:rFonts w:ascii="Times New Roman" w:hAnsi="Times New Roman" w:cs="Times New Roman"/>
          <w:bCs/>
          <w:sz w:val="28"/>
          <w:szCs w:val="28"/>
        </w:rPr>
        <w:t xml:space="preserve"> </w:t>
      </w:r>
      <w:r w:rsidRPr="003C7AED">
        <w:rPr>
          <w:rFonts w:ascii="Times New Roman" w:hAnsi="Times New Roman" w:cs="Times New Roman"/>
          <w:bCs/>
          <w:sz w:val="28"/>
          <w:szCs w:val="28"/>
        </w:rPr>
        <w:t>L</w:t>
      </w:r>
      <w:r w:rsidR="000C1CC4" w:rsidRPr="003C7AED">
        <w:rPr>
          <w:rFonts w:ascii="Times New Roman" w:hAnsi="Times New Roman" w:cs="Times New Roman"/>
          <w:bCs/>
          <w:sz w:val="28"/>
          <w:szCs w:val="28"/>
        </w:rPr>
        <w:t xml:space="preserve">’article </w:t>
      </w:r>
      <w:r w:rsidR="000C1CC4" w:rsidRPr="003C7AED">
        <w:rPr>
          <w:rFonts w:ascii="Times New Roman" w:hAnsi="Times New Roman" w:cs="Times New Roman"/>
          <w:b/>
          <w:bCs/>
          <w:sz w:val="28"/>
          <w:szCs w:val="28"/>
        </w:rPr>
        <w:t>741</w:t>
      </w:r>
      <w:r w:rsidR="000C1CC4" w:rsidRPr="003C7AED">
        <w:rPr>
          <w:rFonts w:ascii="Times New Roman" w:hAnsi="Times New Roman" w:cs="Times New Roman"/>
          <w:bCs/>
          <w:sz w:val="28"/>
          <w:szCs w:val="28"/>
        </w:rPr>
        <w:t xml:space="preserve"> du CPF prévoit que : </w:t>
      </w:r>
      <w:r w:rsidR="000C1CC4" w:rsidRPr="003C7AED">
        <w:rPr>
          <w:rFonts w:ascii="Times New Roman" w:hAnsi="Times New Roman" w:cs="Times New Roman"/>
          <w:bCs/>
          <w:i/>
          <w:sz w:val="28"/>
          <w:szCs w:val="28"/>
        </w:rPr>
        <w:t>«  le conjoint survivant contre lequel n’existe pas de jugement de séparation de corps passé en force de chose jugé, est appelé à la succession, même lorsqu’il existe des parents, dans les conditions fixées par les articles ». L’article 742 précise que «  lorsque le défunt laisse des enfants ou descendants d’eux, le conjoint survivant  à d</w:t>
      </w:r>
      <w:r w:rsidR="00BE2336" w:rsidRPr="003C7AED">
        <w:rPr>
          <w:rFonts w:ascii="Times New Roman" w:hAnsi="Times New Roman" w:cs="Times New Roman"/>
          <w:bCs/>
          <w:i/>
          <w:sz w:val="28"/>
          <w:szCs w:val="28"/>
        </w:rPr>
        <w:t>roit au quart de la succession</w:t>
      </w:r>
      <w:r w:rsidR="000C1CC4" w:rsidRPr="003C7AED">
        <w:rPr>
          <w:rFonts w:ascii="Times New Roman" w:hAnsi="Times New Roman" w:cs="Times New Roman"/>
          <w:bCs/>
          <w:i/>
          <w:sz w:val="28"/>
          <w:szCs w:val="28"/>
        </w:rPr>
        <w:t>.</w:t>
      </w:r>
      <w:r w:rsidR="00BE2336" w:rsidRPr="003C7AED">
        <w:rPr>
          <w:rFonts w:ascii="Times New Roman" w:hAnsi="Times New Roman" w:cs="Times New Roman"/>
          <w:bCs/>
          <w:i/>
          <w:sz w:val="28"/>
          <w:szCs w:val="28"/>
        </w:rPr>
        <w:t> »</w:t>
      </w:r>
      <w:r w:rsidR="000C1CC4" w:rsidRPr="003C7AED">
        <w:rPr>
          <w:rFonts w:ascii="Times New Roman" w:hAnsi="Times New Roman" w:cs="Times New Roman"/>
          <w:bCs/>
          <w:i/>
          <w:sz w:val="28"/>
          <w:szCs w:val="28"/>
        </w:rPr>
        <w:t xml:space="preserve"> </w:t>
      </w: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6B0EC2" w:rsidRPr="003C7AED" w:rsidRDefault="006B0EC2"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Does family education in your State include a proper understanding of maternity as a social function and the recognition of the common responsibility of men and women in the upbringing and development of the children?</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references</w:t>
      </w:r>
    </w:p>
    <w:p w:rsidR="000C1CC4" w:rsidRPr="003C7AED" w:rsidRDefault="000C1CC4"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rPr>
        <w:t>Concernant la reconnaissance de la responsabilité commune de l’homme et la femme dans l’éducation et</w:t>
      </w:r>
      <w:r w:rsidR="00B43850" w:rsidRPr="003C7AED">
        <w:rPr>
          <w:rFonts w:ascii="Times New Roman" w:hAnsi="Times New Roman" w:cs="Times New Roman"/>
          <w:bCs/>
          <w:sz w:val="28"/>
          <w:szCs w:val="28"/>
        </w:rPr>
        <w:t xml:space="preserve"> le</w:t>
      </w:r>
      <w:r w:rsidRPr="003C7AED">
        <w:rPr>
          <w:rFonts w:ascii="Times New Roman" w:hAnsi="Times New Roman" w:cs="Times New Roman"/>
          <w:bCs/>
          <w:sz w:val="28"/>
          <w:szCs w:val="28"/>
        </w:rPr>
        <w:t xml:space="preserve"> développement des enfants, l’article </w:t>
      </w:r>
      <w:r w:rsidRPr="003C7AED">
        <w:rPr>
          <w:rFonts w:ascii="Times New Roman" w:hAnsi="Times New Roman" w:cs="Times New Roman"/>
          <w:b/>
          <w:bCs/>
          <w:sz w:val="28"/>
          <w:szCs w:val="28"/>
        </w:rPr>
        <w:t>514</w:t>
      </w:r>
      <w:r w:rsidRPr="003C7AED">
        <w:rPr>
          <w:rFonts w:ascii="Times New Roman" w:hAnsi="Times New Roman" w:cs="Times New Roman"/>
          <w:bCs/>
          <w:sz w:val="28"/>
          <w:szCs w:val="28"/>
        </w:rPr>
        <w:t xml:space="preserve"> du C</w:t>
      </w:r>
      <w:r w:rsidR="006B4E71" w:rsidRPr="003C7AED">
        <w:rPr>
          <w:rFonts w:ascii="Times New Roman" w:hAnsi="Times New Roman" w:cs="Times New Roman"/>
          <w:bCs/>
          <w:sz w:val="28"/>
          <w:szCs w:val="28"/>
        </w:rPr>
        <w:t xml:space="preserve">ode </w:t>
      </w:r>
      <w:r w:rsidRPr="003C7AED">
        <w:rPr>
          <w:rFonts w:ascii="Times New Roman" w:hAnsi="Times New Roman" w:cs="Times New Roman"/>
          <w:bCs/>
          <w:sz w:val="28"/>
          <w:szCs w:val="28"/>
        </w:rPr>
        <w:t>P</w:t>
      </w:r>
      <w:r w:rsidR="006B4E71" w:rsidRPr="003C7AED">
        <w:rPr>
          <w:rFonts w:ascii="Times New Roman" w:hAnsi="Times New Roman" w:cs="Times New Roman"/>
          <w:bCs/>
          <w:sz w:val="28"/>
          <w:szCs w:val="28"/>
        </w:rPr>
        <w:t xml:space="preserve">ersonnes et de la </w:t>
      </w:r>
      <w:r w:rsidRPr="003C7AED">
        <w:rPr>
          <w:rFonts w:ascii="Times New Roman" w:hAnsi="Times New Roman" w:cs="Times New Roman"/>
          <w:bCs/>
          <w:sz w:val="28"/>
          <w:szCs w:val="28"/>
        </w:rPr>
        <w:t>F</w:t>
      </w:r>
      <w:r w:rsidR="006B4E71" w:rsidRPr="003C7AED">
        <w:rPr>
          <w:rFonts w:ascii="Times New Roman" w:hAnsi="Times New Roman" w:cs="Times New Roman"/>
          <w:bCs/>
          <w:sz w:val="28"/>
          <w:szCs w:val="28"/>
        </w:rPr>
        <w:t>amille</w:t>
      </w:r>
      <w:r w:rsidRPr="003C7AED">
        <w:rPr>
          <w:rFonts w:ascii="Times New Roman" w:hAnsi="Times New Roman" w:cs="Times New Roman"/>
          <w:bCs/>
          <w:sz w:val="28"/>
          <w:szCs w:val="28"/>
        </w:rPr>
        <w:t xml:space="preserve"> prévoit </w:t>
      </w:r>
      <w:r w:rsidRPr="003C7AED">
        <w:rPr>
          <w:rFonts w:ascii="Times New Roman" w:hAnsi="Times New Roman" w:cs="Times New Roman"/>
          <w:bCs/>
          <w:i/>
          <w:sz w:val="28"/>
          <w:szCs w:val="28"/>
        </w:rPr>
        <w:t>que « durant le mariage, l’autorité parentale est exercée en commun par les père et mère, sauf décision judiciaire contraire. »</w:t>
      </w:r>
    </w:p>
    <w:p w:rsidR="000C1CC4" w:rsidRPr="003C7AED" w:rsidRDefault="000C1CC4" w:rsidP="003C7AED">
      <w:pPr>
        <w:pStyle w:val="L1"/>
        <w:spacing w:line="360" w:lineRule="auto"/>
        <w:ind w:left="0" w:firstLine="0"/>
        <w:rPr>
          <w:rFonts w:ascii="Times New Roman" w:hAnsi="Times New Roman" w:cs="Times New Roman"/>
          <w:i/>
          <w:sz w:val="28"/>
          <w:szCs w:val="28"/>
        </w:rPr>
      </w:pPr>
      <w:r w:rsidRPr="003C7AED">
        <w:rPr>
          <w:rFonts w:ascii="Times New Roman" w:hAnsi="Times New Roman" w:cs="Times New Roman"/>
          <w:bCs/>
          <w:sz w:val="28"/>
          <w:szCs w:val="28"/>
        </w:rPr>
        <w:t>Concernant le volet  maternité la loi 013/AN/</w:t>
      </w:r>
      <w:r w:rsidR="004921F1" w:rsidRPr="003C7AED">
        <w:rPr>
          <w:rFonts w:ascii="Times New Roman" w:hAnsi="Times New Roman" w:cs="Times New Roman"/>
          <w:bCs/>
          <w:sz w:val="28"/>
          <w:szCs w:val="28"/>
        </w:rPr>
        <w:t xml:space="preserve">du 28 avril 1998 portant régime </w:t>
      </w:r>
      <w:r w:rsidRPr="003C7AED">
        <w:rPr>
          <w:rFonts w:ascii="Times New Roman" w:hAnsi="Times New Roman" w:cs="Times New Roman"/>
          <w:bCs/>
          <w:sz w:val="28"/>
          <w:szCs w:val="28"/>
        </w:rPr>
        <w:t xml:space="preserve">juridique applicable aux emplois et aux agents de la fonction publique (modifiée par la loi n°019-2005/AN du 18 mai 2005), en son article </w:t>
      </w:r>
      <w:r w:rsidRPr="003C7AED">
        <w:rPr>
          <w:rFonts w:ascii="Times New Roman" w:hAnsi="Times New Roman" w:cs="Times New Roman"/>
          <w:b/>
          <w:sz w:val="28"/>
          <w:szCs w:val="28"/>
        </w:rPr>
        <w:t xml:space="preserve"> 37 </w:t>
      </w:r>
      <w:r w:rsidRPr="003C7AED">
        <w:rPr>
          <w:rFonts w:ascii="Times New Roman" w:hAnsi="Times New Roman" w:cs="Times New Roman"/>
          <w:sz w:val="28"/>
          <w:szCs w:val="28"/>
        </w:rPr>
        <w:t>(nouveau) prévoit que :</w:t>
      </w:r>
      <w:r w:rsidRPr="003C7AED">
        <w:rPr>
          <w:rFonts w:ascii="Times New Roman" w:hAnsi="Times New Roman" w:cs="Times New Roman"/>
          <w:b/>
          <w:sz w:val="28"/>
          <w:szCs w:val="28"/>
        </w:rPr>
        <w:t> </w:t>
      </w:r>
      <w:r w:rsidRPr="003C7AED">
        <w:rPr>
          <w:rFonts w:ascii="Times New Roman" w:hAnsi="Times New Roman" w:cs="Times New Roman"/>
          <w:b/>
          <w:i/>
          <w:sz w:val="28"/>
          <w:szCs w:val="28"/>
        </w:rPr>
        <w:t>« </w:t>
      </w:r>
      <w:r w:rsidRPr="003C7AED">
        <w:rPr>
          <w:rFonts w:ascii="Times New Roman" w:hAnsi="Times New Roman" w:cs="Times New Roman"/>
          <w:i/>
          <w:sz w:val="28"/>
          <w:szCs w:val="28"/>
        </w:rPr>
        <w:t xml:space="preserve"> Le personnel féminin de la Fonction Publique bénéficie d’un congé de maternité d’une durée totale de quatorze (14) semaines, qui commence au plus tôt six (6) semaines et au plus tard quatre (4) semaines avant la date présumée de l'accouchement, au vu d'un certificat médical délivré par un médecin agréé, une sage-femme ou un maïeuticien.</w:t>
      </w:r>
    </w:p>
    <w:p w:rsidR="000C1CC4" w:rsidRPr="003C7AED" w:rsidRDefault="000C1CC4" w:rsidP="003C7AED">
      <w:pPr>
        <w:pStyle w:val="L2"/>
        <w:spacing w:line="360" w:lineRule="auto"/>
        <w:ind w:left="0"/>
        <w:rPr>
          <w:rFonts w:ascii="Times New Roman" w:hAnsi="Times New Roman" w:cs="Times New Roman"/>
          <w:i/>
          <w:sz w:val="28"/>
          <w:szCs w:val="28"/>
        </w:rPr>
      </w:pPr>
      <w:r w:rsidRPr="003C7AED">
        <w:rPr>
          <w:rFonts w:ascii="Times New Roman" w:hAnsi="Times New Roman" w:cs="Times New Roman"/>
          <w:i/>
          <w:sz w:val="28"/>
          <w:szCs w:val="28"/>
        </w:rPr>
        <w:lastRenderedPageBreak/>
        <w:t xml:space="preserve">La décision de congé de maternité est prise par le Ministre dont relève </w:t>
      </w:r>
      <w:r w:rsidRPr="003C7AED">
        <w:rPr>
          <w:rFonts w:ascii="Times New Roman" w:hAnsi="Times New Roman" w:cs="Times New Roman"/>
          <w:bCs/>
          <w:i/>
          <w:sz w:val="28"/>
          <w:szCs w:val="28"/>
        </w:rPr>
        <w:t>l’agent de la Fonction Publique</w:t>
      </w:r>
      <w:r w:rsidRPr="003C7AED">
        <w:rPr>
          <w:rFonts w:ascii="Times New Roman" w:hAnsi="Times New Roman" w:cs="Times New Roman"/>
          <w:b/>
          <w:bCs/>
          <w:i/>
          <w:sz w:val="28"/>
          <w:szCs w:val="28"/>
        </w:rPr>
        <w:t> ».</w:t>
      </w:r>
    </w:p>
    <w:p w:rsidR="000C1CC4" w:rsidRPr="003C7AED" w:rsidRDefault="000C1CC4" w:rsidP="003C7AED">
      <w:pPr>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If equality is guaranteed in law and practice, does this apply in all different types of families?</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references</w:t>
      </w:r>
    </w:p>
    <w:p w:rsidR="000C1CC4" w:rsidRPr="003C7AED" w:rsidRDefault="000C1CC4" w:rsidP="003C7AED">
      <w:pPr>
        <w:pStyle w:val="Default"/>
        <w:spacing w:line="360" w:lineRule="auto"/>
        <w:ind w:left="480"/>
        <w:jc w:val="both"/>
        <w:rPr>
          <w:i/>
          <w:sz w:val="28"/>
          <w:szCs w:val="28"/>
        </w:rPr>
      </w:pPr>
      <w:r w:rsidRPr="003C7AED">
        <w:rPr>
          <w:bCs/>
          <w:sz w:val="28"/>
          <w:szCs w:val="28"/>
        </w:rPr>
        <w:t>L’égalité est garanti</w:t>
      </w:r>
      <w:r w:rsidR="00037B7C" w:rsidRPr="003C7AED">
        <w:rPr>
          <w:bCs/>
          <w:sz w:val="28"/>
          <w:szCs w:val="28"/>
        </w:rPr>
        <w:t>e</w:t>
      </w:r>
      <w:r w:rsidRPr="003C7AED">
        <w:rPr>
          <w:bCs/>
          <w:sz w:val="28"/>
          <w:szCs w:val="28"/>
        </w:rPr>
        <w:t xml:space="preserve"> p</w:t>
      </w:r>
      <w:r w:rsidR="00BE2336" w:rsidRPr="003C7AED">
        <w:rPr>
          <w:bCs/>
          <w:sz w:val="28"/>
          <w:szCs w:val="28"/>
        </w:rPr>
        <w:t>ar la C</w:t>
      </w:r>
      <w:r w:rsidR="00B43850" w:rsidRPr="003C7AED">
        <w:rPr>
          <w:bCs/>
          <w:sz w:val="28"/>
          <w:szCs w:val="28"/>
        </w:rPr>
        <w:t>onstitution Burkinabé en</w:t>
      </w:r>
      <w:r w:rsidR="00BE2336" w:rsidRPr="003C7AED">
        <w:rPr>
          <w:bCs/>
          <w:sz w:val="28"/>
          <w:szCs w:val="28"/>
        </w:rPr>
        <w:t xml:space="preserve"> son article </w:t>
      </w:r>
      <w:r w:rsidR="00BE2336" w:rsidRPr="003C7AED">
        <w:rPr>
          <w:b/>
          <w:bCs/>
          <w:sz w:val="28"/>
          <w:szCs w:val="28"/>
        </w:rPr>
        <w:t>1</w:t>
      </w:r>
      <w:r w:rsidRPr="003C7AED">
        <w:rPr>
          <w:b/>
          <w:bCs/>
          <w:sz w:val="28"/>
          <w:szCs w:val="28"/>
          <w:vertAlign w:val="superscript"/>
        </w:rPr>
        <w:t>er</w:t>
      </w:r>
      <w:r w:rsidR="00BE2336" w:rsidRPr="003C7AED">
        <w:rPr>
          <w:bCs/>
          <w:sz w:val="28"/>
          <w:szCs w:val="28"/>
        </w:rPr>
        <w:t xml:space="preserve"> </w:t>
      </w:r>
      <w:r w:rsidRPr="003C7AED">
        <w:rPr>
          <w:bCs/>
          <w:sz w:val="28"/>
          <w:szCs w:val="28"/>
        </w:rPr>
        <w:t> « </w:t>
      </w:r>
      <w:r w:rsidRPr="003C7AED">
        <w:rPr>
          <w:b/>
          <w:bCs/>
          <w:sz w:val="28"/>
          <w:szCs w:val="28"/>
        </w:rPr>
        <w:t xml:space="preserve">             </w:t>
      </w:r>
      <w:r w:rsidRPr="003C7AED">
        <w:rPr>
          <w:i/>
          <w:sz w:val="28"/>
          <w:szCs w:val="28"/>
        </w:rPr>
        <w:t xml:space="preserve">Tous les burkinabè naissent libres et égaux en </w:t>
      </w:r>
      <w:r w:rsidRPr="003C7AED">
        <w:rPr>
          <w:b/>
          <w:bCs/>
          <w:i/>
          <w:sz w:val="28"/>
          <w:szCs w:val="28"/>
        </w:rPr>
        <w:t>droit</w:t>
      </w:r>
      <w:r w:rsidRPr="003C7AED">
        <w:rPr>
          <w:b/>
          <w:i/>
          <w:sz w:val="28"/>
          <w:szCs w:val="28"/>
        </w:rPr>
        <w:t>s</w:t>
      </w:r>
      <w:r w:rsidRPr="003C7AED">
        <w:rPr>
          <w:i/>
          <w:sz w:val="28"/>
          <w:szCs w:val="28"/>
        </w:rPr>
        <w:t xml:space="preserve">. </w:t>
      </w:r>
    </w:p>
    <w:p w:rsidR="000C1CC4" w:rsidRPr="003C7AED" w:rsidRDefault="000C1CC4" w:rsidP="003C7AED">
      <w:pPr>
        <w:pStyle w:val="Default"/>
        <w:spacing w:line="360" w:lineRule="auto"/>
        <w:ind w:left="480" w:right="6"/>
        <w:jc w:val="both"/>
        <w:rPr>
          <w:sz w:val="28"/>
          <w:szCs w:val="28"/>
        </w:rPr>
      </w:pPr>
      <w:r w:rsidRPr="003C7AED">
        <w:rPr>
          <w:i/>
          <w:sz w:val="28"/>
          <w:szCs w:val="28"/>
        </w:rPr>
        <w:t xml:space="preserve">Tous ont une égale vocation à jouir de tous les </w:t>
      </w:r>
      <w:r w:rsidRPr="003C7AED">
        <w:rPr>
          <w:b/>
          <w:bCs/>
          <w:i/>
          <w:sz w:val="28"/>
          <w:szCs w:val="28"/>
        </w:rPr>
        <w:t>droit</w:t>
      </w:r>
      <w:r w:rsidRPr="003C7AED">
        <w:rPr>
          <w:i/>
          <w:sz w:val="28"/>
          <w:szCs w:val="28"/>
        </w:rPr>
        <w:t>s et de toutes les libertés garantis par la présente Constitution… »</w:t>
      </w:r>
      <w:r w:rsidRPr="003C7AED">
        <w:rPr>
          <w:sz w:val="28"/>
          <w:szCs w:val="28"/>
        </w:rPr>
        <w:t>.</w:t>
      </w:r>
    </w:p>
    <w:p w:rsidR="00B43850" w:rsidRPr="003C7AED" w:rsidRDefault="00B43850" w:rsidP="003C7AED">
      <w:pPr>
        <w:pStyle w:val="Default"/>
        <w:spacing w:line="360" w:lineRule="auto"/>
        <w:ind w:left="480" w:right="6"/>
        <w:jc w:val="both"/>
        <w:rPr>
          <w:sz w:val="28"/>
          <w:szCs w:val="28"/>
        </w:rPr>
      </w:pPr>
    </w:p>
    <w:p w:rsidR="000C1CC4" w:rsidRPr="003C7AED" w:rsidRDefault="000C1CC4" w:rsidP="003C7AED">
      <w:pPr>
        <w:pStyle w:val="Default"/>
        <w:spacing w:line="360" w:lineRule="auto"/>
        <w:ind w:left="480" w:right="6"/>
        <w:jc w:val="both"/>
        <w:rPr>
          <w:sz w:val="28"/>
          <w:szCs w:val="28"/>
        </w:rPr>
      </w:pPr>
      <w:r w:rsidRPr="003C7AED">
        <w:rPr>
          <w:sz w:val="28"/>
          <w:szCs w:val="28"/>
        </w:rPr>
        <w:t>Concernant la famille elle est régie par le CPF. En effet</w:t>
      </w:r>
      <w:r w:rsidR="00BE2336" w:rsidRPr="003C7AED">
        <w:rPr>
          <w:sz w:val="28"/>
          <w:szCs w:val="28"/>
        </w:rPr>
        <w:t>,</w:t>
      </w:r>
      <w:r w:rsidRPr="003C7AED">
        <w:rPr>
          <w:sz w:val="28"/>
          <w:szCs w:val="28"/>
        </w:rPr>
        <w:t xml:space="preserve"> l’égalité entre époux dans le mariage est traitée dans ce code aux articles </w:t>
      </w:r>
      <w:r w:rsidRPr="003C7AED">
        <w:rPr>
          <w:b/>
          <w:sz w:val="28"/>
          <w:szCs w:val="28"/>
        </w:rPr>
        <w:t>292</w:t>
      </w:r>
      <w:r w:rsidRPr="003C7AED">
        <w:rPr>
          <w:sz w:val="28"/>
          <w:szCs w:val="28"/>
        </w:rPr>
        <w:t xml:space="preserve"> à </w:t>
      </w:r>
      <w:r w:rsidRPr="003C7AED">
        <w:rPr>
          <w:b/>
          <w:sz w:val="28"/>
          <w:szCs w:val="28"/>
        </w:rPr>
        <w:t>294</w:t>
      </w:r>
      <w:r w:rsidRPr="003C7AED">
        <w:rPr>
          <w:sz w:val="28"/>
          <w:szCs w:val="28"/>
        </w:rPr>
        <w:t xml:space="preserve">. </w:t>
      </w:r>
    </w:p>
    <w:p w:rsidR="000C1CC4" w:rsidRPr="003C7AED" w:rsidRDefault="000C1CC4" w:rsidP="003C7AED">
      <w:pPr>
        <w:pStyle w:val="Default"/>
        <w:spacing w:line="360" w:lineRule="auto"/>
        <w:ind w:left="480" w:right="6"/>
        <w:jc w:val="both"/>
        <w:rPr>
          <w:i/>
          <w:sz w:val="28"/>
          <w:szCs w:val="28"/>
        </w:rPr>
      </w:pPr>
      <w:r w:rsidRPr="003C7AED">
        <w:rPr>
          <w:sz w:val="28"/>
          <w:szCs w:val="28"/>
        </w:rPr>
        <w:t xml:space="preserve">Article </w:t>
      </w:r>
      <w:r w:rsidRPr="003C7AED">
        <w:rPr>
          <w:b/>
          <w:sz w:val="28"/>
          <w:szCs w:val="28"/>
        </w:rPr>
        <w:t>292</w:t>
      </w:r>
      <w:r w:rsidRPr="003C7AED">
        <w:rPr>
          <w:sz w:val="28"/>
          <w:szCs w:val="28"/>
        </w:rPr>
        <w:t> stipule que : </w:t>
      </w:r>
      <w:r w:rsidRPr="003C7AED">
        <w:rPr>
          <w:i/>
          <w:sz w:val="28"/>
          <w:szCs w:val="28"/>
        </w:rPr>
        <w:t>« les époux se doivent mutuellement fidélité, secours et assistance. Ils s’obligent à la communauté de vie. Ils se doivent respect et affection. En cas de polygamie, chaque épouse peut prétendre à l’égalité de traitement par rapport à l’autre. »</w:t>
      </w:r>
    </w:p>
    <w:p w:rsidR="000C1CC4" w:rsidRPr="003C7AED" w:rsidRDefault="000C1CC4" w:rsidP="003C7AED">
      <w:pPr>
        <w:pStyle w:val="Default"/>
        <w:spacing w:line="360" w:lineRule="auto"/>
        <w:ind w:left="480" w:right="6"/>
        <w:jc w:val="both"/>
        <w:rPr>
          <w:i/>
          <w:sz w:val="28"/>
          <w:szCs w:val="28"/>
        </w:rPr>
      </w:pPr>
      <w:r w:rsidRPr="003C7AED">
        <w:rPr>
          <w:sz w:val="28"/>
          <w:szCs w:val="28"/>
        </w:rPr>
        <w:t xml:space="preserve">Article </w:t>
      </w:r>
      <w:r w:rsidRPr="003C7AED">
        <w:rPr>
          <w:b/>
          <w:sz w:val="28"/>
          <w:szCs w:val="28"/>
        </w:rPr>
        <w:t>293</w:t>
      </w:r>
      <w:r w:rsidR="00BE2336" w:rsidRPr="003C7AED">
        <w:rPr>
          <w:sz w:val="28"/>
          <w:szCs w:val="28"/>
        </w:rPr>
        <w:t xml:space="preserve"> dispos</w:t>
      </w:r>
      <w:r w:rsidRPr="003C7AED">
        <w:rPr>
          <w:sz w:val="28"/>
          <w:szCs w:val="28"/>
        </w:rPr>
        <w:t>e que : </w:t>
      </w:r>
      <w:r w:rsidRPr="003C7AED">
        <w:rPr>
          <w:i/>
          <w:sz w:val="28"/>
          <w:szCs w:val="28"/>
        </w:rPr>
        <w:t>« les époux assument ensemble la responsabilité morale et matérielle du ménage. Dans les familles polygamiques, chaque épouse forme un ménage avec son conjoint. »</w:t>
      </w:r>
    </w:p>
    <w:p w:rsidR="000C1CC4" w:rsidRPr="003C7AED" w:rsidRDefault="000C1CC4" w:rsidP="003C7AED">
      <w:pPr>
        <w:pStyle w:val="Default"/>
        <w:spacing w:line="360" w:lineRule="auto"/>
        <w:ind w:left="480" w:right="6"/>
        <w:jc w:val="both"/>
        <w:rPr>
          <w:i/>
          <w:sz w:val="28"/>
          <w:szCs w:val="28"/>
        </w:rPr>
      </w:pPr>
      <w:r w:rsidRPr="003C7AED">
        <w:rPr>
          <w:sz w:val="28"/>
          <w:szCs w:val="28"/>
        </w:rPr>
        <w:t xml:space="preserve">Article </w:t>
      </w:r>
      <w:r w:rsidRPr="003C7AED">
        <w:rPr>
          <w:b/>
          <w:sz w:val="28"/>
          <w:szCs w:val="28"/>
        </w:rPr>
        <w:t>294</w:t>
      </w:r>
      <w:r w:rsidRPr="003C7AED">
        <w:rPr>
          <w:sz w:val="28"/>
          <w:szCs w:val="28"/>
        </w:rPr>
        <w:t xml:space="preserve"> stipule que : </w:t>
      </w:r>
      <w:r w:rsidRPr="003C7AED">
        <w:rPr>
          <w:i/>
          <w:sz w:val="28"/>
          <w:szCs w:val="28"/>
        </w:rPr>
        <w:t>« la résidence de la famille est au lieu choisi d’un commun accord par les époux… »</w:t>
      </w:r>
    </w:p>
    <w:p w:rsidR="000C1CC4" w:rsidRPr="003C7AED" w:rsidRDefault="000C1CC4" w:rsidP="003C7AED">
      <w:pPr>
        <w:pStyle w:val="Default"/>
        <w:spacing w:line="360" w:lineRule="auto"/>
        <w:ind w:left="480" w:right="6"/>
        <w:jc w:val="both"/>
        <w:rPr>
          <w:i/>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Are there any of the following traditional practices in your State?</w:t>
      </w:r>
    </w:p>
    <w:p w:rsidR="00BE2336" w:rsidRPr="003C7AED" w:rsidRDefault="00BE2336" w:rsidP="003C7AED">
      <w:pPr>
        <w:pStyle w:val="Paragraphedeliste"/>
        <w:spacing w:line="360" w:lineRule="auto"/>
        <w:jc w:val="both"/>
        <w:rPr>
          <w:rFonts w:ascii="Times New Roman" w:hAnsi="Times New Roman" w:cs="Times New Roman"/>
          <w:b/>
          <w:bCs/>
          <w:sz w:val="28"/>
          <w:szCs w:val="28"/>
          <w:lang w:val="en-US"/>
        </w:rPr>
      </w:pPr>
      <w:proofErr w:type="gramStart"/>
      <w:r w:rsidRPr="003C7AED">
        <w:rPr>
          <w:rFonts w:ascii="Times New Roman" w:hAnsi="Times New Roman" w:cs="Times New Roman"/>
          <w:b/>
          <w:bCs/>
          <w:sz w:val="28"/>
          <w:szCs w:val="28"/>
          <w:lang w:val="en-US"/>
        </w:rPr>
        <w:t xml:space="preserve">( </w:t>
      </w:r>
      <w:r w:rsidR="00B303F0" w:rsidRPr="003C7AED">
        <w:rPr>
          <w:rFonts w:ascii="Times New Roman" w:hAnsi="Times New Roman" w:cs="Times New Roman"/>
          <w:b/>
          <w:bCs/>
          <w:sz w:val="28"/>
          <w:szCs w:val="28"/>
          <w:lang w:val="en-US"/>
        </w:rPr>
        <w:t>X</w:t>
      </w:r>
      <w:proofErr w:type="gramEnd"/>
      <w:r w:rsidR="000C1CC4" w:rsidRPr="003C7AED">
        <w:rPr>
          <w:rFonts w:ascii="Times New Roman" w:hAnsi="Times New Roman" w:cs="Times New Roman"/>
          <w:b/>
          <w:bCs/>
          <w:sz w:val="28"/>
          <w:szCs w:val="28"/>
          <w:lang w:val="en-US"/>
        </w:rPr>
        <w:t xml:space="preserve"> ) Female Genital Mutilation</w:t>
      </w:r>
    </w:p>
    <w:p w:rsidR="00BE2336" w:rsidRPr="003C7AED" w:rsidRDefault="00BE233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 </w:t>
      </w:r>
      <w:proofErr w:type="spellStart"/>
      <w:r w:rsidRPr="003C7AED">
        <w:rPr>
          <w:rFonts w:ascii="Times New Roman" w:hAnsi="Times New Roman" w:cs="Times New Roman"/>
          <w:b/>
          <w:bCs/>
          <w:sz w:val="28"/>
          <w:szCs w:val="28"/>
          <w:lang w:val="en-US"/>
        </w:rPr>
        <w:t>Honour</w:t>
      </w:r>
      <w:proofErr w:type="spellEnd"/>
      <w:r w:rsidRPr="003C7AED">
        <w:rPr>
          <w:rFonts w:ascii="Times New Roman" w:hAnsi="Times New Roman" w:cs="Times New Roman"/>
          <w:b/>
          <w:bCs/>
          <w:sz w:val="28"/>
          <w:szCs w:val="28"/>
          <w:lang w:val="en-US"/>
        </w:rPr>
        <w:t xml:space="preserve"> Killings</w:t>
      </w:r>
    </w:p>
    <w:p w:rsidR="00BE2336" w:rsidRPr="003C7AED" w:rsidRDefault="00BE233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Son Preference</w:t>
      </w:r>
    </w:p>
    <w:p w:rsidR="00BE2336" w:rsidRPr="003C7AED" w:rsidRDefault="00BE2336"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lastRenderedPageBreak/>
        <w:t>(   ) Dowry Deaths</w:t>
      </w:r>
    </w:p>
    <w:p w:rsidR="008A642D" w:rsidRPr="003C7AED" w:rsidRDefault="00BE2336" w:rsidP="003C7AED">
      <w:pPr>
        <w:pStyle w:val="Paragraphedeliste"/>
        <w:spacing w:line="360" w:lineRule="auto"/>
        <w:jc w:val="both"/>
        <w:rPr>
          <w:rFonts w:ascii="Times New Roman" w:hAnsi="Times New Roman" w:cs="Times New Roman"/>
          <w:b/>
          <w:bCs/>
          <w:sz w:val="28"/>
          <w:szCs w:val="28"/>
          <w:lang w:val="en-US"/>
        </w:rPr>
      </w:pPr>
      <w:proofErr w:type="gramStart"/>
      <w:r w:rsidRPr="003C7AED">
        <w:rPr>
          <w:rFonts w:ascii="Times New Roman" w:hAnsi="Times New Roman" w:cs="Times New Roman"/>
          <w:b/>
          <w:bCs/>
          <w:sz w:val="28"/>
          <w:szCs w:val="28"/>
          <w:lang w:val="en-US"/>
        </w:rPr>
        <w:t xml:space="preserve">( </w:t>
      </w:r>
      <w:r w:rsidR="00B303F0" w:rsidRPr="003C7AED">
        <w:rPr>
          <w:rFonts w:ascii="Times New Roman" w:hAnsi="Times New Roman" w:cs="Times New Roman"/>
          <w:b/>
          <w:bCs/>
          <w:sz w:val="28"/>
          <w:szCs w:val="28"/>
          <w:lang w:val="en-US"/>
        </w:rPr>
        <w:t>X</w:t>
      </w:r>
      <w:proofErr w:type="gramEnd"/>
      <w:r w:rsidRPr="003C7AED">
        <w:rPr>
          <w:rFonts w:ascii="Times New Roman" w:hAnsi="Times New Roman" w:cs="Times New Roman"/>
          <w:b/>
          <w:bCs/>
          <w:sz w:val="28"/>
          <w:szCs w:val="28"/>
          <w:lang w:val="en-US"/>
        </w:rPr>
        <w:t xml:space="preserve">  ) Polygamy</w:t>
      </w:r>
    </w:p>
    <w:p w:rsidR="008A642D" w:rsidRPr="003C7AED" w:rsidRDefault="008A642D"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Prohibition of work or travel without the permission of a guardian</w:t>
      </w:r>
    </w:p>
    <w:p w:rsidR="008A642D" w:rsidRPr="003C7AED" w:rsidRDefault="008A642D"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 Other</w:t>
      </w:r>
    </w:p>
    <w:p w:rsidR="000C1CC4" w:rsidRPr="003C7AED" w:rsidRDefault="008A642D"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If yes, is there legislation prohibiting such practices in your State?</w:t>
      </w:r>
    </w:p>
    <w:p w:rsidR="000C1CC4" w:rsidRPr="003C7AED" w:rsidRDefault="000C1CC4" w:rsidP="003C7AED">
      <w:pPr>
        <w:spacing w:line="360" w:lineRule="auto"/>
        <w:jc w:val="both"/>
        <w:rPr>
          <w:rFonts w:ascii="Times New Roman" w:hAnsi="Times New Roman" w:cs="Times New Roman"/>
          <w:bCs/>
          <w:i/>
          <w:sz w:val="28"/>
          <w:szCs w:val="28"/>
        </w:rPr>
      </w:pPr>
      <w:r w:rsidRPr="003C7AED">
        <w:rPr>
          <w:rFonts w:ascii="Times New Roman" w:hAnsi="Times New Roman" w:cs="Times New Roman"/>
          <w:bCs/>
          <w:sz w:val="28"/>
          <w:szCs w:val="28"/>
          <w:lang w:val="fr-CA"/>
        </w:rPr>
        <w:t xml:space="preserve">Loi N° 043/96/ADP du 13 Novembre  1996 en son </w:t>
      </w:r>
      <w:r w:rsidRPr="003C7AED">
        <w:rPr>
          <w:rFonts w:ascii="Times New Roman" w:hAnsi="Times New Roman" w:cs="Times New Roman"/>
          <w:bCs/>
          <w:sz w:val="28"/>
          <w:szCs w:val="28"/>
        </w:rPr>
        <w:t xml:space="preserve">article </w:t>
      </w:r>
      <w:r w:rsidRPr="003C7AED">
        <w:rPr>
          <w:rFonts w:ascii="Times New Roman" w:hAnsi="Times New Roman" w:cs="Times New Roman"/>
          <w:b/>
          <w:bCs/>
          <w:sz w:val="28"/>
          <w:szCs w:val="28"/>
        </w:rPr>
        <w:t>380</w:t>
      </w:r>
      <w:r w:rsidRPr="003C7AED">
        <w:rPr>
          <w:rFonts w:ascii="Times New Roman" w:hAnsi="Times New Roman" w:cs="Times New Roman"/>
          <w:bCs/>
          <w:sz w:val="28"/>
          <w:szCs w:val="28"/>
        </w:rPr>
        <w:t xml:space="preserve"> stipule que </w:t>
      </w:r>
      <w:r w:rsidRPr="003C7AED">
        <w:rPr>
          <w:rFonts w:ascii="Times New Roman" w:hAnsi="Times New Roman" w:cs="Times New Roman"/>
          <w:bCs/>
          <w:i/>
          <w:sz w:val="28"/>
          <w:szCs w:val="28"/>
        </w:rPr>
        <w:t xml:space="preserve">: « Est puni d’un emprisonnement de six mois à trois ans et d’une amende de 150 000  à 900 000 Francs ou l’une des deux peines seulement, quiconque porte ou tente de porter atteinte à l’intégrité de l’organe génital de la femme par ablation totale, par excision, par infibulation, par insensibilisation ou pour tout autre moyen. Si la mort en est </w:t>
      </w:r>
      <w:proofErr w:type="spellStart"/>
      <w:r w:rsidR="003C7AED" w:rsidRPr="003C7AED">
        <w:rPr>
          <w:rFonts w:ascii="Times New Roman" w:hAnsi="Times New Roman" w:cs="Times New Roman"/>
          <w:bCs/>
          <w:i/>
          <w:sz w:val="28"/>
          <w:szCs w:val="28"/>
        </w:rPr>
        <w:t>résulté</w:t>
      </w:r>
      <w:r w:rsidR="003C7AED">
        <w:rPr>
          <w:rFonts w:ascii="Times New Roman" w:hAnsi="Times New Roman" w:cs="Times New Roman"/>
          <w:bCs/>
          <w:i/>
          <w:sz w:val="28"/>
          <w:szCs w:val="28"/>
        </w:rPr>
        <w:t>e</w:t>
      </w:r>
      <w:proofErr w:type="spellEnd"/>
      <w:r w:rsidRPr="003C7AED">
        <w:rPr>
          <w:rFonts w:ascii="Times New Roman" w:hAnsi="Times New Roman" w:cs="Times New Roman"/>
          <w:bCs/>
          <w:i/>
          <w:sz w:val="28"/>
          <w:szCs w:val="28"/>
        </w:rPr>
        <w:t>, la peine est un emprisonnement de cinq à dix ans.</w:t>
      </w:r>
      <w:r w:rsidR="006B0EC2" w:rsidRPr="003C7AED">
        <w:rPr>
          <w:rFonts w:ascii="Times New Roman" w:hAnsi="Times New Roman" w:cs="Times New Roman"/>
          <w:bCs/>
          <w:i/>
          <w:sz w:val="28"/>
          <w:szCs w:val="28"/>
        </w:rPr>
        <w:t> »</w:t>
      </w:r>
      <w:r w:rsidRPr="003C7AED">
        <w:rPr>
          <w:rFonts w:ascii="Times New Roman" w:hAnsi="Times New Roman" w:cs="Times New Roman"/>
          <w:bCs/>
          <w:i/>
          <w:sz w:val="28"/>
          <w:szCs w:val="28"/>
        </w:rPr>
        <w:t> </w:t>
      </w:r>
    </w:p>
    <w:p w:rsidR="000C1CC4" w:rsidRPr="003C7AED"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Il n’existe pas de texte interdisant la polygamie au Burkina Faso. L’article </w:t>
      </w:r>
      <w:r w:rsidRPr="003C7AED">
        <w:rPr>
          <w:rFonts w:ascii="Times New Roman" w:hAnsi="Times New Roman" w:cs="Times New Roman"/>
          <w:b/>
          <w:bCs/>
          <w:sz w:val="28"/>
          <w:szCs w:val="28"/>
        </w:rPr>
        <w:t>232</w:t>
      </w:r>
      <w:r w:rsidRPr="003C7AED">
        <w:rPr>
          <w:rFonts w:ascii="Times New Roman" w:hAnsi="Times New Roman" w:cs="Times New Roman"/>
          <w:bCs/>
          <w:sz w:val="28"/>
          <w:szCs w:val="28"/>
        </w:rPr>
        <w:t xml:space="preserve"> du CPF l’admet sous certaines conditions prévu</w:t>
      </w:r>
      <w:r w:rsidR="008A642D" w:rsidRPr="003C7AED">
        <w:rPr>
          <w:rFonts w:ascii="Times New Roman" w:hAnsi="Times New Roman" w:cs="Times New Roman"/>
          <w:bCs/>
          <w:sz w:val="28"/>
          <w:szCs w:val="28"/>
        </w:rPr>
        <w:t>es</w:t>
      </w:r>
      <w:r w:rsidRPr="003C7AED">
        <w:rPr>
          <w:rFonts w:ascii="Times New Roman" w:hAnsi="Times New Roman" w:cs="Times New Roman"/>
          <w:bCs/>
          <w:sz w:val="28"/>
          <w:szCs w:val="28"/>
        </w:rPr>
        <w:t xml:space="preserve"> aux articles </w:t>
      </w:r>
      <w:r w:rsidRPr="003C7AED">
        <w:rPr>
          <w:rFonts w:ascii="Times New Roman" w:hAnsi="Times New Roman" w:cs="Times New Roman"/>
          <w:b/>
          <w:bCs/>
          <w:sz w:val="28"/>
          <w:szCs w:val="28"/>
        </w:rPr>
        <w:t>258</w:t>
      </w:r>
      <w:r w:rsidRPr="003C7AED">
        <w:rPr>
          <w:rFonts w:ascii="Times New Roman" w:hAnsi="Times New Roman" w:cs="Times New Roman"/>
          <w:bCs/>
          <w:sz w:val="28"/>
          <w:szCs w:val="28"/>
        </w:rPr>
        <w:t xml:space="preserve"> et </w:t>
      </w:r>
      <w:r w:rsidRPr="003C7AED">
        <w:rPr>
          <w:rFonts w:ascii="Times New Roman" w:hAnsi="Times New Roman" w:cs="Times New Roman"/>
          <w:b/>
          <w:bCs/>
          <w:sz w:val="28"/>
          <w:szCs w:val="28"/>
        </w:rPr>
        <w:t>259.</w:t>
      </w:r>
    </w:p>
    <w:p w:rsidR="000C1CC4" w:rsidRPr="003C7AED" w:rsidRDefault="000C1CC4" w:rsidP="003C7AED">
      <w:pPr>
        <w:spacing w:line="360" w:lineRule="auto"/>
        <w:jc w:val="both"/>
        <w:rPr>
          <w:rFonts w:ascii="Times New Roman" w:hAnsi="Times New Roman" w:cs="Times New Roman"/>
          <w:i/>
          <w:sz w:val="28"/>
          <w:szCs w:val="28"/>
        </w:rPr>
      </w:pPr>
      <w:r w:rsidRPr="003C7AED">
        <w:rPr>
          <w:rFonts w:ascii="Times New Roman" w:hAnsi="Times New Roman" w:cs="Times New Roman"/>
          <w:b/>
          <w:bCs/>
          <w:sz w:val="28"/>
          <w:szCs w:val="28"/>
        </w:rPr>
        <w:t>Art</w:t>
      </w:r>
      <w:r w:rsidR="003775CE" w:rsidRPr="003C7AED">
        <w:rPr>
          <w:rFonts w:ascii="Times New Roman" w:hAnsi="Times New Roman" w:cs="Times New Roman"/>
          <w:b/>
          <w:bCs/>
          <w:sz w:val="28"/>
          <w:szCs w:val="28"/>
        </w:rPr>
        <w:t>icle</w:t>
      </w:r>
      <w:r w:rsidRPr="003C7AED">
        <w:rPr>
          <w:rFonts w:ascii="Times New Roman" w:hAnsi="Times New Roman" w:cs="Times New Roman"/>
          <w:b/>
          <w:bCs/>
          <w:sz w:val="28"/>
          <w:szCs w:val="28"/>
        </w:rPr>
        <w:t xml:space="preserve">. 258. </w:t>
      </w:r>
      <w:r w:rsidR="00B43850" w:rsidRPr="003C7AED">
        <w:rPr>
          <w:rFonts w:ascii="Times New Roman" w:hAnsi="Times New Roman" w:cs="Times New Roman"/>
          <w:b/>
          <w:bCs/>
          <w:i/>
          <w:sz w:val="28"/>
          <w:szCs w:val="28"/>
        </w:rPr>
        <w:t>« </w:t>
      </w:r>
      <w:r w:rsidRPr="003C7AED">
        <w:rPr>
          <w:rFonts w:ascii="Times New Roman" w:hAnsi="Times New Roman" w:cs="Times New Roman"/>
          <w:i/>
          <w:sz w:val="28"/>
          <w:szCs w:val="28"/>
        </w:rPr>
        <w:t>L'option de polygamie résulte d'une déclaration souscrite par les futurs époux antérieurement à la célébration du mariage. Ceux-ci comparaissent personnellement devant l'officier de l'état civil du lieu de constitution du dossier de mariage et, en cas de mariage à l'étranger, devant l'agent diplomatique ou consulaire territorialement compétent.</w:t>
      </w:r>
      <w:r w:rsidR="00B43850" w:rsidRPr="003C7AED">
        <w:rPr>
          <w:rFonts w:ascii="Times New Roman" w:hAnsi="Times New Roman" w:cs="Times New Roman"/>
          <w:i/>
          <w:sz w:val="28"/>
          <w:szCs w:val="28"/>
        </w:rPr>
        <w:t> »</w:t>
      </w:r>
    </w:p>
    <w:p w:rsidR="000C1CC4" w:rsidRDefault="000C1CC4" w:rsidP="003C7AED">
      <w:pPr>
        <w:spacing w:line="360" w:lineRule="auto"/>
        <w:jc w:val="both"/>
        <w:rPr>
          <w:rFonts w:ascii="Times New Roman" w:hAnsi="Times New Roman" w:cs="Times New Roman"/>
          <w:i/>
          <w:sz w:val="28"/>
          <w:szCs w:val="28"/>
        </w:rPr>
      </w:pPr>
      <w:r w:rsidRPr="003C7AED">
        <w:rPr>
          <w:rFonts w:ascii="Times New Roman" w:hAnsi="Times New Roman" w:cs="Times New Roman"/>
          <w:b/>
          <w:bCs/>
          <w:sz w:val="28"/>
          <w:szCs w:val="28"/>
        </w:rPr>
        <w:t>Art</w:t>
      </w:r>
      <w:r w:rsidR="003775CE" w:rsidRPr="003C7AED">
        <w:rPr>
          <w:rFonts w:ascii="Times New Roman" w:hAnsi="Times New Roman" w:cs="Times New Roman"/>
          <w:b/>
          <w:bCs/>
          <w:sz w:val="28"/>
          <w:szCs w:val="28"/>
        </w:rPr>
        <w:t>icle</w:t>
      </w:r>
      <w:r w:rsidRPr="003C7AED">
        <w:rPr>
          <w:rFonts w:ascii="Times New Roman" w:hAnsi="Times New Roman" w:cs="Times New Roman"/>
          <w:b/>
          <w:bCs/>
          <w:sz w:val="28"/>
          <w:szCs w:val="28"/>
        </w:rPr>
        <w:t xml:space="preserve">. 259. </w:t>
      </w:r>
      <w:r w:rsidR="00B43850" w:rsidRPr="003C7AED">
        <w:rPr>
          <w:rFonts w:ascii="Times New Roman" w:hAnsi="Times New Roman" w:cs="Times New Roman"/>
          <w:b/>
          <w:bCs/>
          <w:i/>
          <w:sz w:val="28"/>
          <w:szCs w:val="28"/>
        </w:rPr>
        <w:t>« </w:t>
      </w:r>
      <w:r w:rsidRPr="003C7AED">
        <w:rPr>
          <w:rFonts w:ascii="Times New Roman" w:hAnsi="Times New Roman" w:cs="Times New Roman"/>
          <w:i/>
          <w:sz w:val="28"/>
          <w:szCs w:val="28"/>
        </w:rPr>
        <w:t>L'officier de l'état civil, après s'être assuré de la liberté du consentement des comparants, leur donne lecture de l'écrit constatant leur déclaration, recueille leurs signatures et signe lui-même. Un original de cet écrit est joint au dossier de mariage.</w:t>
      </w:r>
      <w:r w:rsidR="00B43850" w:rsidRPr="003C7AED">
        <w:rPr>
          <w:rFonts w:ascii="Times New Roman" w:hAnsi="Times New Roman" w:cs="Times New Roman"/>
          <w:i/>
          <w:sz w:val="28"/>
          <w:szCs w:val="28"/>
        </w:rPr>
        <w:t> »</w:t>
      </w:r>
    </w:p>
    <w:p w:rsidR="003C7AED" w:rsidRPr="003C7AED" w:rsidRDefault="003C7AED" w:rsidP="003C7AED">
      <w:pPr>
        <w:spacing w:line="360" w:lineRule="auto"/>
        <w:jc w:val="both"/>
        <w:rPr>
          <w:rFonts w:ascii="Times New Roman" w:hAnsi="Times New Roman" w:cs="Times New Roman"/>
          <w:bCs/>
          <w:i/>
          <w:sz w:val="28"/>
          <w:szCs w:val="28"/>
        </w:rPr>
      </w:pPr>
    </w:p>
    <w:p w:rsidR="000C1CC4" w:rsidRPr="003C7AED" w:rsidRDefault="008A642D"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w:t>
      </w:r>
      <w:r w:rsidR="000C1CC4" w:rsidRPr="003C7AED">
        <w:rPr>
          <w:rFonts w:ascii="Times New Roman" w:hAnsi="Times New Roman" w:cs="Times New Roman"/>
          <w:b/>
          <w:bCs/>
          <w:sz w:val="28"/>
          <w:szCs w:val="28"/>
          <w:lang w:val="en-US"/>
        </w:rPr>
        <w:t xml:space="preserve">Is/are there any anti-domestic violence legislation/regulations in your state?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   ) </w:t>
      </w:r>
    </w:p>
    <w:p w:rsidR="003D533E"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lastRenderedPageBreak/>
        <w:t>If yes, please provide references</w:t>
      </w:r>
    </w:p>
    <w:p w:rsidR="003D533E" w:rsidRPr="003C7AED" w:rsidRDefault="008A642D" w:rsidP="003C7AED">
      <w:pPr>
        <w:spacing w:after="0" w:line="360" w:lineRule="auto"/>
        <w:jc w:val="both"/>
        <w:rPr>
          <w:rFonts w:ascii="Times New Roman" w:eastAsia="Batang" w:hAnsi="Times New Roman" w:cs="Times New Roman"/>
          <w:sz w:val="28"/>
          <w:szCs w:val="28"/>
        </w:rPr>
      </w:pPr>
      <w:r w:rsidRPr="003C7AED">
        <w:rPr>
          <w:rFonts w:ascii="Times New Roman" w:hAnsi="Times New Roman" w:cs="Times New Roman"/>
          <w:bCs/>
          <w:sz w:val="28"/>
          <w:szCs w:val="28"/>
        </w:rPr>
        <w:t>La C</w:t>
      </w:r>
      <w:r w:rsidR="003D533E" w:rsidRPr="003C7AED">
        <w:rPr>
          <w:rFonts w:ascii="Times New Roman" w:hAnsi="Times New Roman" w:cs="Times New Roman"/>
          <w:bCs/>
          <w:sz w:val="28"/>
          <w:szCs w:val="28"/>
        </w:rPr>
        <w:t>onvention OIT (organisation international du travail) n°182</w:t>
      </w:r>
      <w:r w:rsidR="003D533E" w:rsidRPr="003C7AED">
        <w:rPr>
          <w:rFonts w:ascii="Times New Roman" w:eastAsia="Batang" w:hAnsi="Times New Roman" w:cs="Times New Roman"/>
          <w:sz w:val="28"/>
          <w:szCs w:val="28"/>
        </w:rPr>
        <w:t xml:space="preserve"> sur l’interdiction des pires formes de travail des enfants et l’action immédiate en vue de leur élimination. Elle a été adoptée à la 87</w:t>
      </w:r>
      <w:r w:rsidR="003D533E" w:rsidRPr="003C7AED">
        <w:rPr>
          <w:rFonts w:ascii="Times New Roman" w:eastAsia="Batang" w:hAnsi="Times New Roman" w:cs="Times New Roman"/>
          <w:sz w:val="28"/>
          <w:szCs w:val="28"/>
          <w:vertAlign w:val="superscript"/>
        </w:rPr>
        <w:t>ème</w:t>
      </w:r>
      <w:r w:rsidR="003D533E" w:rsidRPr="003C7AED">
        <w:rPr>
          <w:rFonts w:ascii="Times New Roman" w:eastAsia="Batang" w:hAnsi="Times New Roman" w:cs="Times New Roman"/>
          <w:sz w:val="28"/>
          <w:szCs w:val="28"/>
        </w:rPr>
        <w:t xml:space="preserve"> session de la conférence internationale du travail le 17 juin 1999 à Genève et entrée en vigueur le 19 novembre 2000. Le Burkina Faso l’a ratifiée le 25 juillet 2001 suivant le décret n°2001-240 du 25 mai 2001, publié au journal officiel n°24 du 14 juin 2001, p 1025. La convention comporte 16 articles dont la teneur définit l’enfant comme la personne ayant moins de 18 ans, et retient comme éléments constituant les pires formes de travail des enfants, « </w:t>
      </w:r>
      <w:r w:rsidR="003D533E" w:rsidRPr="003C7AED">
        <w:rPr>
          <w:rFonts w:ascii="Times New Roman" w:eastAsia="Batang" w:hAnsi="Times New Roman" w:cs="Times New Roman"/>
          <w:i/>
          <w:sz w:val="28"/>
          <w:szCs w:val="28"/>
        </w:rPr>
        <w:t>toutes les formes d’esclavage ou pratiques analogues telles que la vente et la traite, la servitude et l’enrôlement forcé des enfants, l’utilisation et le recrutement d’un enfant à des fins de prostitution ou d’activités pornographiques, l’utilisation et le recrutement d’enfant aux fins d’activités illicites dont le trafic des stupéfiants, ainsi que les travaux qui, par leur nature ou les conditions dans lesquelles ils s’exercent, sont susceptibles de nuire à la santé, à la sécurité ou à la moralité de l’enfant</w:t>
      </w:r>
      <w:r w:rsidR="003D533E" w:rsidRPr="003C7AED">
        <w:rPr>
          <w:rFonts w:ascii="Times New Roman" w:eastAsia="Batang" w:hAnsi="Times New Roman" w:cs="Times New Roman"/>
          <w:sz w:val="28"/>
          <w:szCs w:val="28"/>
        </w:rPr>
        <w:t> ».</w:t>
      </w:r>
    </w:p>
    <w:p w:rsidR="003D533E" w:rsidRPr="003C7AED" w:rsidRDefault="003D533E" w:rsidP="003C7AED">
      <w:pPr>
        <w:spacing w:line="360" w:lineRule="auto"/>
        <w:jc w:val="both"/>
        <w:rPr>
          <w:rFonts w:ascii="Times New Roman" w:hAnsi="Times New Roman" w:cs="Times New Roman"/>
          <w:bCs/>
          <w:sz w:val="28"/>
          <w:szCs w:val="28"/>
        </w:rPr>
      </w:pPr>
    </w:p>
    <w:p w:rsidR="003D533E" w:rsidRPr="003C7AED" w:rsidRDefault="003D533E" w:rsidP="003C7AED">
      <w:pPr>
        <w:pStyle w:val="Default"/>
        <w:spacing w:line="360" w:lineRule="auto"/>
        <w:jc w:val="both"/>
        <w:rPr>
          <w:i/>
          <w:sz w:val="28"/>
          <w:szCs w:val="28"/>
        </w:rPr>
      </w:pPr>
      <w:r w:rsidRPr="003C7AED">
        <w:rPr>
          <w:bCs/>
          <w:sz w:val="28"/>
          <w:szCs w:val="28"/>
        </w:rPr>
        <w:t>La loi 028</w:t>
      </w:r>
      <w:r w:rsidRPr="003C7AED">
        <w:rPr>
          <w:sz w:val="28"/>
          <w:szCs w:val="28"/>
        </w:rPr>
        <w:t xml:space="preserve"> -2008/AN portant code du travail au Burkina Faso</w:t>
      </w:r>
      <w:r w:rsidRPr="003C7AED">
        <w:rPr>
          <w:bCs/>
          <w:sz w:val="28"/>
          <w:szCs w:val="28"/>
        </w:rPr>
        <w:t xml:space="preserve"> en son article 149 stipule que:</w:t>
      </w:r>
      <w:r w:rsidRPr="003C7AED">
        <w:rPr>
          <w:b/>
          <w:bCs/>
          <w:sz w:val="28"/>
          <w:szCs w:val="28"/>
        </w:rPr>
        <w:t xml:space="preserve"> « </w:t>
      </w:r>
      <w:r w:rsidRPr="003C7AED">
        <w:rPr>
          <w:i/>
          <w:sz w:val="28"/>
          <w:szCs w:val="28"/>
        </w:rPr>
        <w:t xml:space="preserve">Les enfants et les adolescents ne peuvent être affectés à des travaux susceptibles de porter atteinte à leur développement et à leur capacité de reproduction. </w:t>
      </w:r>
    </w:p>
    <w:p w:rsidR="003D533E" w:rsidRPr="003C7AED" w:rsidRDefault="003D533E" w:rsidP="003C7AED">
      <w:pPr>
        <w:autoSpaceDE w:val="0"/>
        <w:autoSpaceDN w:val="0"/>
        <w:adjustRightInd w:val="0"/>
        <w:spacing w:after="0" w:line="360" w:lineRule="auto"/>
        <w:jc w:val="both"/>
        <w:rPr>
          <w:rFonts w:ascii="Times New Roman" w:hAnsi="Times New Roman" w:cs="Times New Roman"/>
          <w:i/>
          <w:color w:val="000000"/>
          <w:sz w:val="28"/>
          <w:szCs w:val="28"/>
        </w:rPr>
      </w:pPr>
      <w:r w:rsidRPr="003C7AED">
        <w:rPr>
          <w:rFonts w:ascii="Times New Roman" w:hAnsi="Times New Roman" w:cs="Times New Roman"/>
          <w:i/>
          <w:color w:val="000000"/>
          <w:sz w:val="28"/>
          <w:szCs w:val="28"/>
        </w:rPr>
        <w:t>La nature des travaux interdits aux enfants et aux adolescents ainsi que les catégories d’entreprises interdites aux personnes âgées de moins de dix huit ans sont déterminées par décret en conseil des ministres, après avis du comité technique national consultatif de sécurité et santé au travail. »</w:t>
      </w:r>
    </w:p>
    <w:p w:rsidR="000C1CC4" w:rsidRPr="003C7AED" w:rsidRDefault="000C1CC4" w:rsidP="003C7AED">
      <w:pPr>
        <w:pStyle w:val="Paragraphedeliste"/>
        <w:spacing w:line="360" w:lineRule="auto"/>
        <w:jc w:val="both"/>
        <w:rPr>
          <w:rFonts w:ascii="Times New Roman" w:hAnsi="Times New Roman" w:cs="Times New Roman"/>
          <w:b/>
          <w:bCs/>
          <w:sz w:val="28"/>
          <w:szCs w:val="28"/>
        </w:rPr>
      </w:pPr>
    </w:p>
    <w:p w:rsidR="00037B7C"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lastRenderedPageBreak/>
        <w:t xml:space="preserve"> </w:t>
      </w:r>
      <w:r w:rsidRPr="003C7AED">
        <w:rPr>
          <w:rFonts w:ascii="Times New Roman" w:hAnsi="Times New Roman" w:cs="Times New Roman"/>
          <w:b/>
          <w:bCs/>
          <w:sz w:val="28"/>
          <w:szCs w:val="28"/>
          <w:lang w:val="en-US"/>
        </w:rPr>
        <w:t>Does your State have a legal definition of discrimination which covers gender-based violence or violence against women, which includes domestic violence?</w:t>
      </w:r>
    </w:p>
    <w:p w:rsidR="003D533E" w:rsidRPr="003C7AED" w:rsidRDefault="000C1CC4"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lang w:val="en-US"/>
        </w:rPr>
        <w:t xml:space="preserve"> </w:t>
      </w: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w:t>
      </w:r>
      <w:proofErr w:type="gramStart"/>
      <w:r w:rsidRPr="003C7AED">
        <w:rPr>
          <w:rFonts w:ascii="Times New Roman" w:hAnsi="Times New Roman" w:cs="Times New Roman"/>
          <w:b/>
          <w:bCs/>
          <w:sz w:val="28"/>
          <w:szCs w:val="28"/>
        </w:rPr>
        <w:t xml:space="preserve">( </w:t>
      </w:r>
      <w:r w:rsidR="00164A2B" w:rsidRPr="003C7AED">
        <w:rPr>
          <w:rFonts w:ascii="Times New Roman" w:hAnsi="Times New Roman" w:cs="Times New Roman"/>
          <w:b/>
          <w:bCs/>
          <w:sz w:val="28"/>
          <w:szCs w:val="28"/>
        </w:rPr>
        <w:t>X</w:t>
      </w:r>
      <w:proofErr w:type="gramEnd"/>
      <w:r w:rsidRPr="003C7AED">
        <w:rPr>
          <w:rFonts w:ascii="Times New Roman" w:hAnsi="Times New Roman" w:cs="Times New Roman"/>
          <w:b/>
          <w:bCs/>
          <w:sz w:val="28"/>
          <w:szCs w:val="28"/>
        </w:rPr>
        <w:t xml:space="preserve">  )      no (   ) </w:t>
      </w:r>
    </w:p>
    <w:p w:rsidR="000C1CC4" w:rsidRPr="003C7AED" w:rsidRDefault="00164A2B" w:rsidP="003C7AED">
      <w:pPr>
        <w:spacing w:before="100" w:beforeAutospacing="1" w:after="100" w:afterAutospacing="1" w:line="360" w:lineRule="auto"/>
        <w:jc w:val="both"/>
        <w:rPr>
          <w:rFonts w:ascii="Times New Roman" w:eastAsia="Times New Roman" w:hAnsi="Times New Roman" w:cs="Times New Roman"/>
          <w:sz w:val="28"/>
          <w:szCs w:val="28"/>
        </w:rPr>
      </w:pPr>
      <w:r w:rsidRPr="003C7AED">
        <w:rPr>
          <w:rFonts w:ascii="Times New Roman" w:hAnsi="Times New Roman" w:cs="Times New Roman"/>
          <w:bCs/>
          <w:sz w:val="28"/>
          <w:szCs w:val="28"/>
        </w:rPr>
        <w:t>Au se</w:t>
      </w:r>
      <w:r w:rsidR="003D533E" w:rsidRPr="003C7AED">
        <w:rPr>
          <w:rFonts w:ascii="Times New Roman" w:hAnsi="Times New Roman" w:cs="Times New Roman"/>
          <w:bCs/>
          <w:sz w:val="28"/>
          <w:szCs w:val="28"/>
        </w:rPr>
        <w:t>ns de la CEDEF</w:t>
      </w:r>
      <w:r w:rsidR="008A642D" w:rsidRPr="003C7AED">
        <w:rPr>
          <w:rFonts w:ascii="Times New Roman" w:hAnsi="Times New Roman" w:cs="Times New Roman"/>
          <w:bCs/>
          <w:sz w:val="28"/>
          <w:szCs w:val="28"/>
        </w:rPr>
        <w:t xml:space="preserve"> </w:t>
      </w:r>
      <w:r w:rsidR="003D533E" w:rsidRPr="003C7AED">
        <w:rPr>
          <w:rFonts w:ascii="Times New Roman" w:hAnsi="Times New Roman" w:cs="Times New Roman"/>
          <w:bCs/>
          <w:sz w:val="28"/>
          <w:szCs w:val="28"/>
        </w:rPr>
        <w:t>(convention sur l’élimination de toutes les formes de discriminations à l’égard des femme) 1979 ratifié</w:t>
      </w:r>
      <w:r w:rsidR="008A642D" w:rsidRPr="003C7AED">
        <w:rPr>
          <w:rFonts w:ascii="Times New Roman" w:hAnsi="Times New Roman" w:cs="Times New Roman"/>
          <w:bCs/>
          <w:sz w:val="28"/>
          <w:szCs w:val="28"/>
        </w:rPr>
        <w:t>e</w:t>
      </w:r>
      <w:r w:rsidR="003D533E" w:rsidRPr="003C7AED">
        <w:rPr>
          <w:rFonts w:ascii="Times New Roman" w:hAnsi="Times New Roman" w:cs="Times New Roman"/>
          <w:bCs/>
          <w:sz w:val="28"/>
          <w:szCs w:val="28"/>
        </w:rPr>
        <w:t xml:space="preserve"> par la Burkina Faso le 14 octobre 1987 la discrimination à l’égard des femmes vise</w:t>
      </w:r>
      <w:r w:rsidR="003D533E" w:rsidRPr="003C7AED">
        <w:rPr>
          <w:rFonts w:ascii="Times New Roman" w:eastAsia="Times New Roman" w:hAnsi="Times New Roman" w:cs="Times New Roman"/>
          <w:sz w:val="28"/>
          <w:szCs w:val="28"/>
        </w:rPr>
        <w:t xml:space="preserv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 xml:space="preserve">Does your State have a national policy to eliminate gender-based violence or violence against women, including domestic violence? </w:t>
      </w:r>
    </w:p>
    <w:p w:rsidR="003D533E" w:rsidRPr="003C7AED" w:rsidRDefault="003C7AED" w:rsidP="003C7AE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000C1CC4" w:rsidRPr="003C7AED">
        <w:rPr>
          <w:rFonts w:ascii="Times New Roman" w:hAnsi="Times New Roman" w:cs="Times New Roman"/>
          <w:b/>
          <w:bCs/>
          <w:sz w:val="28"/>
          <w:szCs w:val="28"/>
        </w:rPr>
        <w:t>Yes</w:t>
      </w:r>
      <w:proofErr w:type="spellEnd"/>
      <w:r w:rsidR="000C1CC4" w:rsidRPr="003C7AED">
        <w:rPr>
          <w:rFonts w:ascii="Times New Roman" w:hAnsi="Times New Roman" w:cs="Times New Roman"/>
          <w:b/>
          <w:bCs/>
          <w:sz w:val="28"/>
          <w:szCs w:val="28"/>
        </w:rPr>
        <w:t xml:space="preserve"> (   )      no </w:t>
      </w:r>
      <w:proofErr w:type="gramStart"/>
      <w:r w:rsidR="000C1CC4" w:rsidRPr="003C7AED">
        <w:rPr>
          <w:rFonts w:ascii="Times New Roman" w:hAnsi="Times New Roman" w:cs="Times New Roman"/>
          <w:b/>
          <w:bCs/>
          <w:sz w:val="28"/>
          <w:szCs w:val="28"/>
        </w:rPr>
        <w:t xml:space="preserve">(  </w:t>
      </w:r>
      <w:r w:rsidR="00762931" w:rsidRPr="003C7AED">
        <w:rPr>
          <w:rFonts w:ascii="Times New Roman" w:hAnsi="Times New Roman" w:cs="Times New Roman"/>
          <w:b/>
          <w:bCs/>
          <w:sz w:val="28"/>
          <w:szCs w:val="28"/>
        </w:rPr>
        <w:t>X</w:t>
      </w:r>
      <w:proofErr w:type="gramEnd"/>
      <w:r w:rsidR="000C1CC4" w:rsidRPr="003C7AED">
        <w:rPr>
          <w:rFonts w:ascii="Times New Roman" w:hAnsi="Times New Roman" w:cs="Times New Roman"/>
          <w:b/>
          <w:bCs/>
          <w:sz w:val="28"/>
          <w:szCs w:val="28"/>
        </w:rPr>
        <w:t xml:space="preserve"> ) </w:t>
      </w:r>
    </w:p>
    <w:p w:rsidR="003D533E" w:rsidRDefault="003D533E"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Non notre pays  ne dispose pas de politique</w:t>
      </w:r>
      <w:r w:rsidR="0017494B" w:rsidRPr="003C7AED">
        <w:rPr>
          <w:rFonts w:ascii="Times New Roman" w:hAnsi="Times New Roman" w:cs="Times New Roman"/>
          <w:bCs/>
          <w:sz w:val="28"/>
          <w:szCs w:val="28"/>
        </w:rPr>
        <w:t>s</w:t>
      </w:r>
      <w:r w:rsidRPr="003C7AED">
        <w:rPr>
          <w:rFonts w:ascii="Times New Roman" w:hAnsi="Times New Roman" w:cs="Times New Roman"/>
          <w:bCs/>
          <w:sz w:val="28"/>
          <w:szCs w:val="28"/>
        </w:rPr>
        <w:t xml:space="preserve"> en tant que telle mais un programme conjoint VEF (violence à l’égard des femmes).</w:t>
      </w:r>
    </w:p>
    <w:p w:rsidR="003C7AED" w:rsidRPr="003C7AED" w:rsidRDefault="003C7AED" w:rsidP="003C7AED">
      <w:pPr>
        <w:spacing w:line="360" w:lineRule="auto"/>
        <w:jc w:val="both"/>
        <w:rPr>
          <w:rFonts w:ascii="Times New Roman" w:hAnsi="Times New Roman" w:cs="Times New Roman"/>
          <w:bCs/>
          <w:sz w:val="28"/>
          <w:szCs w:val="28"/>
        </w:rPr>
      </w:pPr>
    </w:p>
    <w:p w:rsidR="000C1CC4" w:rsidRPr="003C7AED" w:rsidRDefault="00037B7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0C1CC4" w:rsidRPr="003C7AED">
        <w:rPr>
          <w:rFonts w:ascii="Times New Roman" w:hAnsi="Times New Roman" w:cs="Times New Roman"/>
          <w:b/>
          <w:bCs/>
          <w:sz w:val="28"/>
          <w:szCs w:val="28"/>
          <w:lang w:val="en-US"/>
        </w:rPr>
        <w:t>Is marital rape considered a crime in the legislation of your State?</w:t>
      </w:r>
    </w:p>
    <w:p w:rsidR="003D533E" w:rsidRPr="003C7AED" w:rsidRDefault="003C7AED" w:rsidP="003C7AED">
      <w:pPr>
        <w:shd w:val="clear" w:color="auto" w:fill="FFFFFF"/>
        <w:spacing w:after="0" w:line="360" w:lineRule="auto"/>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000C1CC4" w:rsidRPr="003C7AED">
        <w:rPr>
          <w:rFonts w:ascii="Times New Roman" w:hAnsi="Times New Roman" w:cs="Times New Roman"/>
          <w:b/>
          <w:bCs/>
          <w:sz w:val="28"/>
          <w:szCs w:val="28"/>
        </w:rPr>
        <w:t>Yes</w:t>
      </w:r>
      <w:proofErr w:type="spellEnd"/>
      <w:r w:rsidR="000C1CC4" w:rsidRPr="003C7AED">
        <w:rPr>
          <w:rFonts w:ascii="Times New Roman" w:hAnsi="Times New Roman" w:cs="Times New Roman"/>
          <w:b/>
          <w:bCs/>
          <w:sz w:val="28"/>
          <w:szCs w:val="28"/>
        </w:rPr>
        <w:t xml:space="preserve"> (   )       no (   )</w:t>
      </w:r>
    </w:p>
    <w:p w:rsidR="00037B7C" w:rsidRPr="003C7AED" w:rsidRDefault="00037B7C" w:rsidP="003C7AED">
      <w:pPr>
        <w:shd w:val="clear" w:color="auto" w:fill="FFFFFF"/>
        <w:spacing w:after="0" w:line="360" w:lineRule="auto"/>
        <w:jc w:val="both"/>
        <w:outlineLvl w:val="1"/>
        <w:rPr>
          <w:rFonts w:ascii="Times New Roman" w:hAnsi="Times New Roman" w:cs="Times New Roman"/>
          <w:bCs/>
          <w:sz w:val="28"/>
          <w:szCs w:val="28"/>
        </w:rPr>
      </w:pPr>
    </w:p>
    <w:p w:rsidR="003D533E" w:rsidRPr="003C7AED" w:rsidRDefault="000F7DF1" w:rsidP="003C7AED">
      <w:pPr>
        <w:shd w:val="clear" w:color="auto" w:fill="FFFFFF"/>
        <w:spacing w:after="0" w:line="360" w:lineRule="auto"/>
        <w:jc w:val="both"/>
        <w:outlineLvl w:val="1"/>
        <w:rPr>
          <w:rFonts w:ascii="Times New Roman" w:eastAsia="Times New Roman" w:hAnsi="Times New Roman" w:cs="Times New Roman"/>
          <w:b/>
          <w:bCs/>
          <w:i/>
          <w:color w:val="000000"/>
          <w:sz w:val="28"/>
          <w:szCs w:val="28"/>
        </w:rPr>
      </w:pPr>
      <w:r w:rsidRPr="003C7AED">
        <w:rPr>
          <w:rFonts w:ascii="Times New Roman" w:eastAsia="Times New Roman" w:hAnsi="Times New Roman" w:cs="Times New Roman"/>
          <w:bCs/>
          <w:color w:val="000000"/>
          <w:sz w:val="28"/>
          <w:szCs w:val="28"/>
        </w:rPr>
        <w:t xml:space="preserve">La loi burkinabè </w:t>
      </w:r>
      <w:r w:rsidR="000B0DDE" w:rsidRPr="003C7AED">
        <w:rPr>
          <w:rFonts w:ascii="Times New Roman" w:eastAsia="Times New Roman" w:hAnsi="Times New Roman" w:cs="Times New Roman"/>
          <w:bCs/>
          <w:color w:val="000000"/>
          <w:sz w:val="28"/>
          <w:szCs w:val="28"/>
        </w:rPr>
        <w:t>traite du viol de façon général</w:t>
      </w:r>
      <w:r w:rsidR="008464C9" w:rsidRPr="003C7AED">
        <w:rPr>
          <w:rFonts w:ascii="Times New Roman" w:eastAsia="Times New Roman" w:hAnsi="Times New Roman" w:cs="Times New Roman"/>
          <w:bCs/>
          <w:color w:val="000000"/>
          <w:sz w:val="28"/>
          <w:szCs w:val="28"/>
        </w:rPr>
        <w:t>e</w:t>
      </w:r>
      <w:r w:rsidRPr="003C7AED">
        <w:rPr>
          <w:rFonts w:ascii="Times New Roman" w:eastAsia="Times New Roman" w:hAnsi="Times New Roman" w:cs="Times New Roman"/>
          <w:bCs/>
          <w:color w:val="000000"/>
          <w:sz w:val="28"/>
          <w:szCs w:val="28"/>
        </w:rPr>
        <w:t xml:space="preserve"> mais n’</w:t>
      </w:r>
      <w:r w:rsidR="00204EEC" w:rsidRPr="003C7AED">
        <w:rPr>
          <w:rFonts w:ascii="Times New Roman" w:eastAsia="Times New Roman" w:hAnsi="Times New Roman" w:cs="Times New Roman"/>
          <w:bCs/>
          <w:color w:val="000000"/>
          <w:sz w:val="28"/>
          <w:szCs w:val="28"/>
        </w:rPr>
        <w:t xml:space="preserve">évoque </w:t>
      </w:r>
      <w:r w:rsidRPr="003C7AED">
        <w:rPr>
          <w:rFonts w:ascii="Times New Roman" w:eastAsia="Times New Roman" w:hAnsi="Times New Roman" w:cs="Times New Roman"/>
          <w:bCs/>
          <w:color w:val="000000"/>
          <w:sz w:val="28"/>
          <w:szCs w:val="28"/>
        </w:rPr>
        <w:t xml:space="preserve">pas de </w:t>
      </w:r>
      <w:r w:rsidR="00204EEC" w:rsidRPr="003C7AED">
        <w:rPr>
          <w:rFonts w:ascii="Times New Roman" w:eastAsia="Times New Roman" w:hAnsi="Times New Roman" w:cs="Times New Roman"/>
          <w:bCs/>
          <w:color w:val="000000"/>
          <w:sz w:val="28"/>
          <w:szCs w:val="28"/>
        </w:rPr>
        <w:t>façon</w:t>
      </w:r>
      <w:r w:rsidRPr="003C7AED">
        <w:rPr>
          <w:rFonts w:ascii="Times New Roman" w:eastAsia="Times New Roman" w:hAnsi="Times New Roman" w:cs="Times New Roman"/>
          <w:bCs/>
          <w:color w:val="000000"/>
          <w:sz w:val="28"/>
          <w:szCs w:val="28"/>
        </w:rPr>
        <w:t xml:space="preserve"> spécifique le viol </w:t>
      </w:r>
      <w:r w:rsidR="00204EEC" w:rsidRPr="003C7AED">
        <w:rPr>
          <w:rFonts w:ascii="Times New Roman" w:eastAsia="Times New Roman" w:hAnsi="Times New Roman" w:cs="Times New Roman"/>
          <w:bCs/>
          <w:color w:val="000000"/>
          <w:sz w:val="28"/>
          <w:szCs w:val="28"/>
        </w:rPr>
        <w:t>conjugal</w:t>
      </w:r>
      <w:r w:rsidR="000B0DDE" w:rsidRPr="003C7AED">
        <w:rPr>
          <w:rFonts w:ascii="Times New Roman" w:eastAsia="Times New Roman" w:hAnsi="Times New Roman" w:cs="Times New Roman"/>
          <w:bCs/>
          <w:color w:val="000000"/>
          <w:sz w:val="28"/>
          <w:szCs w:val="28"/>
        </w:rPr>
        <w:t>. A</w:t>
      </w:r>
      <w:r w:rsidR="008464C9" w:rsidRPr="003C7AED">
        <w:rPr>
          <w:rFonts w:ascii="Times New Roman" w:eastAsia="Times New Roman" w:hAnsi="Times New Roman" w:cs="Times New Roman"/>
          <w:bCs/>
          <w:color w:val="000000"/>
          <w:sz w:val="28"/>
          <w:szCs w:val="28"/>
        </w:rPr>
        <w:t xml:space="preserve">insi, </w:t>
      </w:r>
      <w:r w:rsidR="000B0DDE" w:rsidRPr="003C7AED">
        <w:rPr>
          <w:rFonts w:ascii="Times New Roman" w:eastAsia="Times New Roman" w:hAnsi="Times New Roman" w:cs="Times New Roman"/>
          <w:bCs/>
          <w:color w:val="000000"/>
          <w:sz w:val="28"/>
          <w:szCs w:val="28"/>
        </w:rPr>
        <w:t>le Code Pénal</w:t>
      </w:r>
      <w:r w:rsidR="008464C9" w:rsidRPr="003C7AED">
        <w:rPr>
          <w:rFonts w:ascii="Times New Roman" w:eastAsia="Times New Roman" w:hAnsi="Times New Roman" w:cs="Times New Roman"/>
          <w:bCs/>
          <w:color w:val="000000"/>
          <w:sz w:val="28"/>
          <w:szCs w:val="28"/>
        </w:rPr>
        <w:t xml:space="preserve"> art</w:t>
      </w:r>
      <w:r w:rsidR="003D533E" w:rsidRPr="003C7AED">
        <w:rPr>
          <w:rFonts w:ascii="Times New Roman" w:eastAsia="Times New Roman" w:hAnsi="Times New Roman" w:cs="Times New Roman"/>
          <w:bCs/>
          <w:color w:val="000000"/>
          <w:sz w:val="28"/>
          <w:szCs w:val="28"/>
        </w:rPr>
        <w:t xml:space="preserve">icle </w:t>
      </w:r>
      <w:r w:rsidR="003D533E" w:rsidRPr="003C7AED">
        <w:rPr>
          <w:rFonts w:ascii="Times New Roman" w:eastAsia="Times New Roman" w:hAnsi="Times New Roman" w:cs="Times New Roman"/>
          <w:b/>
          <w:bCs/>
          <w:color w:val="000000"/>
          <w:sz w:val="28"/>
          <w:szCs w:val="28"/>
        </w:rPr>
        <w:t>417</w:t>
      </w:r>
      <w:r w:rsidR="003D533E" w:rsidRPr="003C7AED">
        <w:rPr>
          <w:rFonts w:ascii="Times New Roman" w:eastAsia="Times New Roman" w:hAnsi="Times New Roman" w:cs="Times New Roman"/>
          <w:bCs/>
          <w:color w:val="000000"/>
          <w:sz w:val="28"/>
          <w:szCs w:val="28"/>
        </w:rPr>
        <w:t> </w:t>
      </w:r>
      <w:r w:rsidR="008464C9" w:rsidRPr="003C7AED">
        <w:rPr>
          <w:rFonts w:ascii="Times New Roman" w:eastAsia="Times New Roman" w:hAnsi="Times New Roman" w:cs="Times New Roman"/>
          <w:bCs/>
          <w:color w:val="000000"/>
          <w:sz w:val="28"/>
          <w:szCs w:val="28"/>
        </w:rPr>
        <w:t>définit le viol comme suit</w:t>
      </w:r>
      <w:r w:rsidR="003D533E" w:rsidRPr="003C7AED">
        <w:rPr>
          <w:rFonts w:ascii="Times New Roman" w:eastAsia="Times New Roman" w:hAnsi="Times New Roman" w:cs="Times New Roman"/>
          <w:bCs/>
          <w:color w:val="000000"/>
          <w:sz w:val="28"/>
          <w:szCs w:val="28"/>
        </w:rPr>
        <w:t>:</w:t>
      </w:r>
      <w:r w:rsidR="003D533E" w:rsidRPr="003C7AED">
        <w:rPr>
          <w:rFonts w:ascii="Times New Roman" w:eastAsia="Times New Roman" w:hAnsi="Times New Roman" w:cs="Times New Roman"/>
          <w:b/>
          <w:bCs/>
          <w:color w:val="000000"/>
          <w:sz w:val="28"/>
          <w:szCs w:val="28"/>
        </w:rPr>
        <w:t> </w:t>
      </w:r>
      <w:r w:rsidR="003D533E" w:rsidRPr="003C7AED">
        <w:rPr>
          <w:rFonts w:ascii="Times New Roman" w:eastAsia="Times New Roman" w:hAnsi="Times New Roman" w:cs="Times New Roman"/>
          <w:b/>
          <w:bCs/>
          <w:i/>
          <w:color w:val="000000"/>
          <w:sz w:val="28"/>
          <w:szCs w:val="28"/>
        </w:rPr>
        <w:t>« </w:t>
      </w:r>
      <w:r w:rsidR="003D533E" w:rsidRPr="003C7AED">
        <w:rPr>
          <w:rFonts w:ascii="Times New Roman" w:eastAsia="Times New Roman" w:hAnsi="Times New Roman" w:cs="Times New Roman"/>
          <w:i/>
          <w:color w:val="000000"/>
          <w:sz w:val="28"/>
          <w:szCs w:val="28"/>
        </w:rPr>
        <w:t>Le viol est un acte de pénétration sexuelle de quelque nature qu'il soit commis sur la personne d'autrui par violence, contrainte ou surprise.</w:t>
      </w:r>
    </w:p>
    <w:p w:rsidR="003D533E" w:rsidRPr="003C7AED" w:rsidRDefault="003D533E" w:rsidP="003C7AED">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8"/>
          <w:szCs w:val="28"/>
        </w:rPr>
      </w:pPr>
      <w:r w:rsidRPr="003C7AED">
        <w:rPr>
          <w:rFonts w:ascii="Times New Roman" w:eastAsia="Times New Roman" w:hAnsi="Times New Roman" w:cs="Times New Roman"/>
          <w:i/>
          <w:color w:val="000000"/>
          <w:sz w:val="28"/>
          <w:szCs w:val="28"/>
        </w:rPr>
        <w:lastRenderedPageBreak/>
        <w:t xml:space="preserve">Le viol est </w:t>
      </w:r>
      <w:r w:rsidR="008A642D" w:rsidRPr="003C7AED">
        <w:rPr>
          <w:rFonts w:ascii="Times New Roman" w:eastAsia="Times New Roman" w:hAnsi="Times New Roman" w:cs="Times New Roman"/>
          <w:i/>
          <w:color w:val="000000"/>
          <w:sz w:val="28"/>
          <w:szCs w:val="28"/>
        </w:rPr>
        <w:t>puni d’</w:t>
      </w:r>
      <w:r w:rsidRPr="003C7AED">
        <w:rPr>
          <w:rFonts w:ascii="Times New Roman" w:eastAsia="Times New Roman" w:hAnsi="Times New Roman" w:cs="Times New Roman"/>
          <w:i/>
          <w:color w:val="000000"/>
          <w:sz w:val="28"/>
          <w:szCs w:val="28"/>
        </w:rPr>
        <w:t>un emprisonnement de cinq à dix ans.</w:t>
      </w:r>
    </w:p>
    <w:p w:rsidR="003D533E" w:rsidRDefault="003D533E" w:rsidP="003C7AED">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8"/>
          <w:szCs w:val="28"/>
        </w:rPr>
      </w:pPr>
      <w:r w:rsidRPr="003C7AED">
        <w:rPr>
          <w:rFonts w:ascii="Times New Roman" w:eastAsia="Times New Roman" w:hAnsi="Times New Roman" w:cs="Times New Roman"/>
          <w:i/>
          <w:color w:val="000000"/>
          <w:sz w:val="28"/>
          <w:szCs w:val="28"/>
        </w:rPr>
        <w:t>Si le coupable est un ascendant de la personne sur laquelle a été commis ou tenté le viol ou s'il est de ceux qui ont autorité que lui confère sa fonction ou s'il a agi en réunion ou si le viol est commis ou tenté sur une personne particulièrement vulnérable en raison de son état de grossesse, d'une maladie, d'une infirmité ou d'une déficience physique ou mentale, ou sur une mineure de quinze ans ou sous la menace d'une arme, la peine est l'emprisonnement de dix à vingt ans ».</w:t>
      </w:r>
    </w:p>
    <w:p w:rsidR="003C7AED" w:rsidRPr="003C7AED" w:rsidRDefault="003C7AED" w:rsidP="003C7AED">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8"/>
          <w:szCs w:val="28"/>
        </w:rPr>
      </w:pPr>
    </w:p>
    <w:p w:rsidR="000C1CC4" w:rsidRPr="003C7AED" w:rsidRDefault="00037B7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w:t>
      </w:r>
      <w:r w:rsidR="000C1CC4" w:rsidRPr="003C7AED">
        <w:rPr>
          <w:rFonts w:ascii="Times New Roman" w:hAnsi="Times New Roman" w:cs="Times New Roman"/>
          <w:b/>
          <w:bCs/>
          <w:sz w:val="28"/>
          <w:szCs w:val="28"/>
          <w:lang w:val="en-US"/>
        </w:rPr>
        <w:t>Is adultery considered a crime in the legislation of your State?</w:t>
      </w:r>
    </w:p>
    <w:p w:rsidR="000C1CC4" w:rsidRPr="003C7AED" w:rsidRDefault="000C1CC4" w:rsidP="003C7AED">
      <w:pPr>
        <w:pStyle w:val="Paragraphedeliste"/>
        <w:spacing w:line="360" w:lineRule="auto"/>
        <w:jc w:val="both"/>
        <w:rPr>
          <w:rFonts w:ascii="Times New Roman" w:hAnsi="Times New Roman" w:cs="Times New Roman"/>
          <w:b/>
          <w:bCs/>
          <w:sz w:val="28"/>
          <w:szCs w:val="28"/>
        </w:rPr>
      </w:pP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   )      no (   )</w:t>
      </w:r>
    </w:p>
    <w:p w:rsidR="005B4E9B" w:rsidRPr="003C7AED" w:rsidRDefault="005B4E9B" w:rsidP="003C7AED">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3C7AED">
        <w:rPr>
          <w:rFonts w:ascii="Times New Roman" w:hAnsi="Times New Roman" w:cs="Times New Roman"/>
          <w:bCs/>
          <w:sz w:val="28"/>
          <w:szCs w:val="28"/>
        </w:rPr>
        <w:t>Non</w:t>
      </w:r>
      <w:r w:rsidR="008464C9" w:rsidRPr="003C7AED">
        <w:rPr>
          <w:rFonts w:ascii="Times New Roman" w:hAnsi="Times New Roman" w:cs="Times New Roman"/>
          <w:bCs/>
          <w:sz w:val="28"/>
          <w:szCs w:val="28"/>
        </w:rPr>
        <w:t xml:space="preserve"> l’adultère n’est pas considéré comme un crime au Burkina Faso</w:t>
      </w:r>
      <w:r w:rsidRPr="003C7AED">
        <w:rPr>
          <w:rFonts w:ascii="Times New Roman" w:hAnsi="Times New Roman" w:cs="Times New Roman"/>
          <w:bCs/>
          <w:sz w:val="28"/>
          <w:szCs w:val="28"/>
        </w:rPr>
        <w:t xml:space="preserve">. L’article </w:t>
      </w:r>
      <w:r w:rsidRPr="003C7AED">
        <w:rPr>
          <w:rFonts w:ascii="Times New Roman" w:hAnsi="Times New Roman" w:cs="Times New Roman"/>
          <w:b/>
          <w:bCs/>
          <w:sz w:val="28"/>
          <w:szCs w:val="28"/>
        </w:rPr>
        <w:t>418</w:t>
      </w:r>
      <w:r w:rsidRPr="003C7AED">
        <w:rPr>
          <w:rFonts w:ascii="Times New Roman" w:hAnsi="Times New Roman" w:cs="Times New Roman"/>
          <w:bCs/>
          <w:sz w:val="28"/>
          <w:szCs w:val="28"/>
        </w:rPr>
        <w:t xml:space="preserve"> du code pénal </w:t>
      </w:r>
      <w:r w:rsidR="00204EEC" w:rsidRPr="003C7AED">
        <w:rPr>
          <w:rFonts w:ascii="Times New Roman" w:hAnsi="Times New Roman" w:cs="Times New Roman"/>
          <w:bCs/>
          <w:sz w:val="28"/>
          <w:szCs w:val="28"/>
        </w:rPr>
        <w:t xml:space="preserve">le </w:t>
      </w:r>
      <w:r w:rsidRPr="003C7AED">
        <w:rPr>
          <w:rFonts w:ascii="Times New Roman" w:hAnsi="Times New Roman" w:cs="Times New Roman"/>
          <w:bCs/>
          <w:sz w:val="28"/>
          <w:szCs w:val="28"/>
        </w:rPr>
        <w:t>qualif</w:t>
      </w:r>
      <w:r w:rsidR="00204EEC" w:rsidRPr="003C7AED">
        <w:rPr>
          <w:rFonts w:ascii="Times New Roman" w:hAnsi="Times New Roman" w:cs="Times New Roman"/>
          <w:bCs/>
          <w:sz w:val="28"/>
          <w:szCs w:val="28"/>
        </w:rPr>
        <w:t xml:space="preserve">ie </w:t>
      </w:r>
      <w:r w:rsidRPr="003C7AED">
        <w:rPr>
          <w:rFonts w:ascii="Times New Roman" w:hAnsi="Times New Roman" w:cs="Times New Roman"/>
          <w:bCs/>
          <w:sz w:val="28"/>
          <w:szCs w:val="28"/>
        </w:rPr>
        <w:t>de délit.</w:t>
      </w:r>
      <w:r w:rsidRPr="003C7AED">
        <w:rPr>
          <w:rFonts w:ascii="Times New Roman" w:eastAsia="Times New Roman" w:hAnsi="Times New Roman" w:cs="Times New Roman"/>
          <w:bCs/>
          <w:color w:val="000000"/>
          <w:sz w:val="28"/>
          <w:szCs w:val="28"/>
        </w:rPr>
        <w:t xml:space="preserve"> </w:t>
      </w:r>
    </w:p>
    <w:p w:rsidR="005B4E9B" w:rsidRPr="003C7AED" w:rsidRDefault="005B4E9B" w:rsidP="003C7AED">
      <w:pPr>
        <w:shd w:val="clear" w:color="auto" w:fill="FFFFFF"/>
        <w:spacing w:after="0" w:line="360" w:lineRule="auto"/>
        <w:jc w:val="both"/>
        <w:outlineLvl w:val="1"/>
        <w:rPr>
          <w:rFonts w:ascii="Times New Roman" w:eastAsia="Times New Roman" w:hAnsi="Times New Roman" w:cs="Times New Roman"/>
          <w:i/>
          <w:color w:val="000000"/>
          <w:sz w:val="28"/>
          <w:szCs w:val="28"/>
        </w:rPr>
      </w:pPr>
      <w:r w:rsidRPr="003C7AED">
        <w:rPr>
          <w:rFonts w:ascii="Times New Roman" w:eastAsia="Times New Roman" w:hAnsi="Times New Roman" w:cs="Times New Roman"/>
          <w:bCs/>
          <w:color w:val="000000"/>
          <w:sz w:val="28"/>
          <w:szCs w:val="28"/>
        </w:rPr>
        <w:t xml:space="preserve">Article </w:t>
      </w:r>
      <w:r w:rsidRPr="003C7AED">
        <w:rPr>
          <w:rFonts w:ascii="Times New Roman" w:eastAsia="Times New Roman" w:hAnsi="Times New Roman" w:cs="Times New Roman"/>
          <w:b/>
          <w:bCs/>
          <w:color w:val="000000"/>
          <w:sz w:val="28"/>
          <w:szCs w:val="28"/>
        </w:rPr>
        <w:t>418</w:t>
      </w:r>
      <w:r w:rsidRPr="003C7AED">
        <w:rPr>
          <w:rFonts w:ascii="Times New Roman" w:eastAsia="Times New Roman" w:hAnsi="Times New Roman" w:cs="Times New Roman"/>
          <w:bCs/>
          <w:color w:val="000000"/>
          <w:sz w:val="28"/>
          <w:szCs w:val="28"/>
        </w:rPr>
        <w:t> :</w:t>
      </w:r>
      <w:r w:rsidRPr="003C7AED">
        <w:rPr>
          <w:rFonts w:ascii="Times New Roman" w:eastAsia="Times New Roman" w:hAnsi="Times New Roman" w:cs="Times New Roman"/>
          <w:b/>
          <w:bCs/>
          <w:color w:val="000000"/>
          <w:sz w:val="28"/>
          <w:szCs w:val="28"/>
        </w:rPr>
        <w:t> </w:t>
      </w:r>
      <w:r w:rsidRPr="003C7AED">
        <w:rPr>
          <w:rFonts w:ascii="Times New Roman" w:eastAsia="Times New Roman" w:hAnsi="Times New Roman" w:cs="Times New Roman"/>
          <w:b/>
          <w:bCs/>
          <w:i/>
          <w:color w:val="000000"/>
          <w:sz w:val="28"/>
          <w:szCs w:val="28"/>
        </w:rPr>
        <w:t>« </w:t>
      </w:r>
      <w:r w:rsidRPr="003C7AED">
        <w:rPr>
          <w:rFonts w:ascii="Times New Roman" w:eastAsia="Times New Roman" w:hAnsi="Times New Roman" w:cs="Times New Roman"/>
          <w:i/>
          <w:color w:val="000000"/>
          <w:sz w:val="28"/>
          <w:szCs w:val="28"/>
        </w:rPr>
        <w:t>Constitue le délit d'adultère, le fait pour une personne mariée d'avoir des relations sexuelles avec une personne autre que son conjoint.</w:t>
      </w:r>
      <w:r w:rsidRPr="003C7AED">
        <w:rPr>
          <w:rFonts w:ascii="Times New Roman" w:eastAsia="Times New Roman" w:hAnsi="Times New Roman" w:cs="Times New Roman"/>
          <w:b/>
          <w:bCs/>
          <w:i/>
          <w:color w:val="000000"/>
          <w:sz w:val="28"/>
          <w:szCs w:val="28"/>
        </w:rPr>
        <w:t xml:space="preserve"> </w:t>
      </w:r>
      <w:r w:rsidRPr="003C7AED">
        <w:rPr>
          <w:rFonts w:ascii="Times New Roman" w:eastAsia="Times New Roman" w:hAnsi="Times New Roman" w:cs="Times New Roman"/>
          <w:i/>
          <w:color w:val="000000"/>
          <w:sz w:val="28"/>
          <w:szCs w:val="28"/>
        </w:rPr>
        <w:t>Toute personne convaincue d'adultère est punie d'un emprisonnement de deux à six mois et d'une amende de 50.000 à 150.000 francs ou de l'une de ces deux peines seulement ».</w:t>
      </w:r>
    </w:p>
    <w:p w:rsidR="005B4E9B" w:rsidRPr="003C7AED" w:rsidRDefault="005B4E9B" w:rsidP="003C7AED">
      <w:pPr>
        <w:spacing w:line="360" w:lineRule="auto"/>
        <w:jc w:val="both"/>
        <w:rPr>
          <w:rFonts w:ascii="Times New Roman" w:hAnsi="Times New Roman" w:cs="Times New Roman"/>
          <w:bCs/>
          <w:sz w:val="28"/>
          <w:szCs w:val="28"/>
        </w:rPr>
      </w:pPr>
    </w:p>
    <w:p w:rsidR="000C1CC4" w:rsidRPr="003C7AED" w:rsidRDefault="00037B7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0C1CC4" w:rsidRPr="003C7AED">
        <w:rPr>
          <w:rFonts w:ascii="Times New Roman" w:hAnsi="Times New Roman" w:cs="Times New Roman"/>
          <w:b/>
          <w:bCs/>
          <w:sz w:val="28"/>
          <w:szCs w:val="28"/>
          <w:lang w:val="en-US"/>
        </w:rPr>
        <w:t>Are there any public campaigns in your State to raise awareness that violence against women and girls is a human rights violation?</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203D6B" w:rsidRPr="003C7AED" w:rsidRDefault="000C1CC4" w:rsidP="003C7AED">
      <w:p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do they attempt to change the attitudes of men?</w:t>
      </w:r>
      <w:r w:rsidR="00203D6B" w:rsidRPr="003C7AED">
        <w:rPr>
          <w:rFonts w:ascii="Times New Roman" w:hAnsi="Times New Roman" w:cs="Times New Roman"/>
          <w:b/>
          <w:bCs/>
          <w:sz w:val="28"/>
          <w:szCs w:val="28"/>
          <w:lang w:val="en-US"/>
        </w:rPr>
        <w:t xml:space="preserve"> </w:t>
      </w:r>
    </w:p>
    <w:p w:rsidR="00203D6B" w:rsidRPr="003C7AED" w:rsidRDefault="008464C9"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Oui, i</w:t>
      </w:r>
      <w:r w:rsidR="00203D6B" w:rsidRPr="003C7AED">
        <w:rPr>
          <w:rFonts w:ascii="Times New Roman" w:hAnsi="Times New Roman" w:cs="Times New Roman"/>
          <w:bCs/>
          <w:sz w:val="28"/>
          <w:szCs w:val="28"/>
        </w:rPr>
        <w:t>l existe des campagnes publique</w:t>
      </w:r>
      <w:r w:rsidR="0017494B" w:rsidRPr="003C7AED">
        <w:rPr>
          <w:rFonts w:ascii="Times New Roman" w:hAnsi="Times New Roman" w:cs="Times New Roman"/>
          <w:bCs/>
          <w:sz w:val="28"/>
          <w:szCs w:val="28"/>
        </w:rPr>
        <w:t xml:space="preserve">s </w:t>
      </w:r>
      <w:r w:rsidR="00203D6B" w:rsidRPr="003C7AED">
        <w:rPr>
          <w:rFonts w:ascii="Times New Roman" w:hAnsi="Times New Roman" w:cs="Times New Roman"/>
          <w:bCs/>
          <w:sz w:val="28"/>
          <w:szCs w:val="28"/>
        </w:rPr>
        <w:t xml:space="preserve"> d’éveil de conscience sur les méfaits des violences faites aux femmes (VEF) au titre desquelles on peut citer: la célébration de la journée internatio</w:t>
      </w:r>
      <w:r w:rsidR="0017494B" w:rsidRPr="003C7AED">
        <w:rPr>
          <w:rFonts w:ascii="Times New Roman" w:hAnsi="Times New Roman" w:cs="Times New Roman"/>
          <w:bCs/>
          <w:sz w:val="28"/>
          <w:szCs w:val="28"/>
        </w:rPr>
        <w:t>nale de la femme  </w:t>
      </w:r>
      <w:r w:rsidRPr="003C7AED">
        <w:rPr>
          <w:rFonts w:ascii="Times New Roman" w:hAnsi="Times New Roman" w:cs="Times New Roman"/>
          <w:bCs/>
          <w:sz w:val="28"/>
          <w:szCs w:val="28"/>
        </w:rPr>
        <w:t xml:space="preserve">le 25 novembre de chaque année; </w:t>
      </w:r>
      <w:r w:rsidR="00203D6B" w:rsidRPr="003C7AED">
        <w:rPr>
          <w:rFonts w:ascii="Times New Roman" w:hAnsi="Times New Roman" w:cs="Times New Roman"/>
          <w:bCs/>
          <w:sz w:val="28"/>
          <w:szCs w:val="28"/>
        </w:rPr>
        <w:t xml:space="preserve">au </w:t>
      </w:r>
      <w:r w:rsidR="00203D6B" w:rsidRPr="003C7AED">
        <w:rPr>
          <w:rFonts w:ascii="Times New Roman" w:hAnsi="Times New Roman" w:cs="Times New Roman"/>
          <w:bCs/>
          <w:sz w:val="28"/>
          <w:szCs w:val="28"/>
        </w:rPr>
        <w:lastRenderedPageBreak/>
        <w:t>cours de cette journée des activités telle</w:t>
      </w:r>
      <w:r w:rsidRPr="003C7AED">
        <w:rPr>
          <w:rFonts w:ascii="Times New Roman" w:hAnsi="Times New Roman" w:cs="Times New Roman"/>
          <w:bCs/>
          <w:sz w:val="28"/>
          <w:szCs w:val="28"/>
        </w:rPr>
        <w:t>s</w:t>
      </w:r>
      <w:r w:rsidR="00203D6B" w:rsidRPr="003C7AED">
        <w:rPr>
          <w:rFonts w:ascii="Times New Roman" w:hAnsi="Times New Roman" w:cs="Times New Roman"/>
          <w:bCs/>
          <w:sz w:val="28"/>
          <w:szCs w:val="28"/>
        </w:rPr>
        <w:t xml:space="preserve"> que des panels, des conférences</w:t>
      </w:r>
      <w:r w:rsidR="0017494B" w:rsidRPr="003C7AED">
        <w:rPr>
          <w:rFonts w:ascii="Times New Roman" w:hAnsi="Times New Roman" w:cs="Times New Roman"/>
          <w:bCs/>
          <w:sz w:val="28"/>
          <w:szCs w:val="28"/>
        </w:rPr>
        <w:t xml:space="preserve"> sont organisés</w:t>
      </w:r>
      <w:r w:rsidR="00203D6B" w:rsidRPr="003C7AED">
        <w:rPr>
          <w:rFonts w:ascii="Times New Roman" w:hAnsi="Times New Roman" w:cs="Times New Roman"/>
          <w:bCs/>
          <w:sz w:val="28"/>
          <w:szCs w:val="28"/>
        </w:rPr>
        <w:t xml:space="preserve"> afin de sensibiliser les populations sur les conséquences de ces VEF. </w:t>
      </w:r>
    </w:p>
    <w:p w:rsidR="000C1CC4" w:rsidRPr="003C7AED" w:rsidRDefault="00203D6B"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Ces activités ont permis un changement de comportement surtout à l’endroit des coutumiers (garant de la tradition) et religieux qui ce sont engagés à leur tour à sensibiliser les communautés à la base.</w:t>
      </w:r>
    </w:p>
    <w:p w:rsidR="000C1CC4" w:rsidRPr="003C7AED" w:rsidRDefault="005B4E9B" w:rsidP="003C7AED">
      <w:pPr>
        <w:shd w:val="clear" w:color="auto" w:fill="FFFFFF"/>
        <w:tabs>
          <w:tab w:val="left" w:pos="1172"/>
        </w:tabs>
        <w:spacing w:after="0" w:line="360" w:lineRule="auto"/>
        <w:jc w:val="both"/>
        <w:outlineLvl w:val="1"/>
        <w:rPr>
          <w:rFonts w:ascii="Times New Roman" w:eastAsia="Times New Roman" w:hAnsi="Times New Roman" w:cs="Times New Roman"/>
          <w:b/>
          <w:bCs/>
          <w:color w:val="000000"/>
          <w:sz w:val="28"/>
          <w:szCs w:val="28"/>
        </w:rPr>
      </w:pPr>
      <w:r w:rsidRPr="003C7AED">
        <w:rPr>
          <w:rFonts w:ascii="Times New Roman" w:eastAsia="Times New Roman" w:hAnsi="Times New Roman" w:cs="Times New Roman"/>
          <w:b/>
          <w:bCs/>
          <w:color w:val="000000"/>
          <w:sz w:val="28"/>
          <w:szCs w:val="28"/>
        </w:rPr>
        <w:tab/>
      </w:r>
    </w:p>
    <w:p w:rsidR="00203D6B"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What measures have been taken in your State to raise awareness among law enforcement officials regarding violence against women and girls, including domestic violence?</w:t>
      </w:r>
    </w:p>
    <w:p w:rsidR="00271091" w:rsidRPr="003C7AED" w:rsidRDefault="000C1CC4" w:rsidP="003C7AED">
      <w:pPr>
        <w:spacing w:line="360" w:lineRule="auto"/>
        <w:ind w:left="360"/>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Please explain and Provide examples.</w:t>
      </w:r>
    </w:p>
    <w:p w:rsidR="00271091" w:rsidRPr="003C7AED" w:rsidRDefault="00271091" w:rsidP="003C7AED">
      <w:pPr>
        <w:spacing w:line="360" w:lineRule="auto"/>
        <w:ind w:left="360"/>
        <w:jc w:val="both"/>
        <w:rPr>
          <w:rFonts w:ascii="Times New Roman" w:hAnsi="Times New Roman" w:cs="Times New Roman"/>
          <w:bCs/>
          <w:sz w:val="28"/>
          <w:szCs w:val="28"/>
        </w:rPr>
      </w:pPr>
      <w:r w:rsidRPr="003C7AED">
        <w:rPr>
          <w:rFonts w:ascii="Times New Roman" w:hAnsi="Times New Roman" w:cs="Times New Roman"/>
          <w:bCs/>
          <w:sz w:val="28"/>
          <w:szCs w:val="28"/>
          <w:lang w:val="en-US"/>
        </w:rPr>
        <w:t xml:space="preserve"> </w:t>
      </w:r>
      <w:r w:rsidRPr="003C7AED">
        <w:rPr>
          <w:rFonts w:ascii="Times New Roman" w:hAnsi="Times New Roman" w:cs="Times New Roman"/>
          <w:bCs/>
          <w:sz w:val="28"/>
          <w:szCs w:val="28"/>
        </w:rPr>
        <w:t>Au sein du ministère de la Promotion de la Femme et du Genre (MPFG) il est crée un service  de prise en charge des victimes de violence basée sur le genre ; la mise à la disposition du MPFG d’un numéro vert 80 0011 93.</w:t>
      </w:r>
    </w:p>
    <w:p w:rsidR="00203D6B" w:rsidRPr="003C7AED" w:rsidRDefault="00203D6B" w:rsidP="003C7AED">
      <w:pPr>
        <w:pStyle w:val="Paragraphedeliste"/>
        <w:spacing w:line="360" w:lineRule="auto"/>
        <w:jc w:val="both"/>
        <w:rPr>
          <w:rFonts w:ascii="Times New Roman" w:hAnsi="Times New Roman" w:cs="Times New Roman"/>
          <w:bCs/>
          <w:sz w:val="28"/>
          <w:szCs w:val="28"/>
        </w:rPr>
      </w:pPr>
    </w:p>
    <w:p w:rsidR="000C1CC4" w:rsidRPr="003C7AED" w:rsidRDefault="00037B7C"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000C1CC4" w:rsidRPr="003C7AED">
        <w:rPr>
          <w:rFonts w:ascii="Times New Roman" w:hAnsi="Times New Roman" w:cs="Times New Roman"/>
          <w:b/>
          <w:bCs/>
          <w:sz w:val="28"/>
          <w:szCs w:val="28"/>
          <w:lang w:val="en-US"/>
        </w:rPr>
        <w:t>Are there special law enforcement units to respond to complaints of violence against women and girls, including domestic violence?</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If yes, do these include female law enforcement officers? </w:t>
      </w:r>
    </w:p>
    <w:p w:rsidR="000C1CC4"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Non il n’existe pas pour l’instant </w:t>
      </w:r>
      <w:r w:rsidR="00271091" w:rsidRPr="003C7AED">
        <w:rPr>
          <w:rFonts w:ascii="Times New Roman" w:hAnsi="Times New Roman" w:cs="Times New Roman"/>
          <w:bCs/>
          <w:sz w:val="28"/>
          <w:szCs w:val="28"/>
        </w:rPr>
        <w:t xml:space="preserve">une </w:t>
      </w:r>
      <w:r w:rsidRPr="003C7AED">
        <w:rPr>
          <w:rFonts w:ascii="Times New Roman" w:hAnsi="Times New Roman" w:cs="Times New Roman"/>
          <w:bCs/>
          <w:sz w:val="28"/>
          <w:szCs w:val="28"/>
        </w:rPr>
        <w:t>unité spéciale d’application de la loi</w:t>
      </w:r>
      <w:r w:rsidR="003D533E" w:rsidRPr="003C7AED">
        <w:rPr>
          <w:rFonts w:ascii="Times New Roman" w:hAnsi="Times New Roman" w:cs="Times New Roman"/>
          <w:bCs/>
          <w:sz w:val="28"/>
          <w:szCs w:val="28"/>
        </w:rPr>
        <w:t xml:space="preserve"> qui répond aux pl</w:t>
      </w:r>
      <w:r w:rsidRPr="003C7AED">
        <w:rPr>
          <w:rFonts w:ascii="Times New Roman" w:hAnsi="Times New Roman" w:cs="Times New Roman"/>
          <w:bCs/>
          <w:sz w:val="28"/>
          <w:szCs w:val="28"/>
        </w:rPr>
        <w:t>a</w:t>
      </w:r>
      <w:r w:rsidR="003D533E" w:rsidRPr="003C7AED">
        <w:rPr>
          <w:rFonts w:ascii="Times New Roman" w:hAnsi="Times New Roman" w:cs="Times New Roman"/>
          <w:bCs/>
          <w:sz w:val="28"/>
          <w:szCs w:val="28"/>
        </w:rPr>
        <w:t>i</w:t>
      </w:r>
      <w:r w:rsidRPr="003C7AED">
        <w:rPr>
          <w:rFonts w:ascii="Times New Roman" w:hAnsi="Times New Roman" w:cs="Times New Roman"/>
          <w:bCs/>
          <w:sz w:val="28"/>
          <w:szCs w:val="28"/>
        </w:rPr>
        <w:t xml:space="preserve">ntes des victimes de VEF. </w:t>
      </w:r>
    </w:p>
    <w:p w:rsidR="003C7AED" w:rsidRPr="003C7AED" w:rsidRDefault="003C7AED" w:rsidP="003C7AED">
      <w:pPr>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Please provide information on the incidents/complaints of domestic violence? Sexual assault including rape, and child abuse against women and girls in your State.</w:t>
      </w:r>
    </w:p>
    <w:p w:rsidR="00271091" w:rsidRPr="00DB171D" w:rsidRDefault="00DB171D" w:rsidP="003C7AED">
      <w:pPr>
        <w:pStyle w:val="Paragraphedeliste"/>
        <w:spacing w:line="360" w:lineRule="auto"/>
        <w:jc w:val="both"/>
        <w:rPr>
          <w:rFonts w:ascii="Times New Roman" w:hAnsi="Times New Roman" w:cs="Times New Roman"/>
          <w:bCs/>
          <w:sz w:val="28"/>
          <w:szCs w:val="28"/>
        </w:rPr>
      </w:pPr>
      <w:r>
        <w:rPr>
          <w:rFonts w:ascii="Times New Roman" w:hAnsi="Times New Roman" w:cs="Times New Roman"/>
          <w:bCs/>
          <w:sz w:val="28"/>
          <w:szCs w:val="28"/>
        </w:rPr>
        <w:t>La ré</w:t>
      </w:r>
      <w:r w:rsidRPr="00DB171D">
        <w:rPr>
          <w:rFonts w:ascii="Times New Roman" w:hAnsi="Times New Roman" w:cs="Times New Roman"/>
          <w:bCs/>
          <w:sz w:val="28"/>
          <w:szCs w:val="28"/>
        </w:rPr>
        <w:t xml:space="preserve">ponse à cette question nécessite des </w:t>
      </w:r>
      <w:proofErr w:type="spellStart"/>
      <w:r w:rsidRPr="00DB171D">
        <w:rPr>
          <w:rFonts w:ascii="Times New Roman" w:hAnsi="Times New Roman" w:cs="Times New Roman"/>
          <w:bCs/>
          <w:sz w:val="28"/>
          <w:szCs w:val="28"/>
        </w:rPr>
        <w:t>enquetes</w:t>
      </w:r>
      <w:proofErr w:type="spellEnd"/>
      <w:r w:rsidRPr="00DB171D">
        <w:rPr>
          <w:rFonts w:ascii="Times New Roman" w:hAnsi="Times New Roman" w:cs="Times New Roman"/>
          <w:bCs/>
          <w:sz w:val="28"/>
          <w:szCs w:val="28"/>
        </w:rPr>
        <w:t xml:space="preserve"> approfondies </w:t>
      </w:r>
      <w:r>
        <w:rPr>
          <w:rFonts w:ascii="Times New Roman" w:hAnsi="Times New Roman" w:cs="Times New Roman"/>
          <w:bCs/>
          <w:sz w:val="28"/>
          <w:szCs w:val="28"/>
        </w:rPr>
        <w:t xml:space="preserve">au niveau de la </w:t>
      </w:r>
      <w:proofErr w:type="spellStart"/>
      <w:r>
        <w:rPr>
          <w:rFonts w:ascii="Times New Roman" w:hAnsi="Times New Roman" w:cs="Times New Roman"/>
          <w:bCs/>
          <w:sz w:val="28"/>
          <w:szCs w:val="28"/>
        </w:rPr>
        <w:t>justice,du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ministerère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laction</w:t>
      </w:r>
      <w:proofErr w:type="spellEnd"/>
      <w:r>
        <w:rPr>
          <w:rFonts w:ascii="Times New Roman" w:hAnsi="Times New Roman" w:cs="Times New Roman"/>
          <w:bCs/>
          <w:sz w:val="28"/>
          <w:szCs w:val="28"/>
        </w:rPr>
        <w:t xml:space="preserve"> sociale et de commissariats de police ou </w:t>
      </w:r>
      <w:r>
        <w:rPr>
          <w:rFonts w:ascii="Times New Roman" w:hAnsi="Times New Roman" w:cs="Times New Roman"/>
          <w:bCs/>
          <w:sz w:val="28"/>
          <w:szCs w:val="28"/>
        </w:rPr>
        <w:lastRenderedPageBreak/>
        <w:t>les brigades de gendarmerie ;le temps imparti pour réunir les informations ne nous permettait pas d’avoir des données fiables ;le minist</w:t>
      </w:r>
      <w:r w:rsidR="00E77184">
        <w:rPr>
          <w:rFonts w:ascii="Times New Roman" w:hAnsi="Times New Roman" w:cs="Times New Roman"/>
          <w:bCs/>
          <w:sz w:val="28"/>
          <w:szCs w:val="28"/>
        </w:rPr>
        <w:t>è</w:t>
      </w:r>
      <w:r>
        <w:rPr>
          <w:rFonts w:ascii="Times New Roman" w:hAnsi="Times New Roman" w:cs="Times New Roman"/>
          <w:bCs/>
          <w:sz w:val="28"/>
          <w:szCs w:val="28"/>
        </w:rPr>
        <w:t xml:space="preserve">re de la femme </w:t>
      </w:r>
      <w:r w:rsidR="00E77184">
        <w:rPr>
          <w:rFonts w:ascii="Times New Roman" w:hAnsi="Times New Roman" w:cs="Times New Roman"/>
          <w:bCs/>
          <w:sz w:val="28"/>
          <w:szCs w:val="28"/>
        </w:rPr>
        <w:t>a une direction qui s’occupe des violences faites aux femmes et aux filles ;cette structure s’occupe de l’ accueil ,de l’écoute et des conseils et peut référer les victimes en cas de besoin ;</w:t>
      </w:r>
    </w:p>
    <w:p w:rsidR="000C1CC4" w:rsidRPr="003C7AED" w:rsidRDefault="00E615E3"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DB171D">
        <w:rPr>
          <w:rFonts w:ascii="Times New Roman" w:hAnsi="Times New Roman" w:cs="Times New Roman"/>
          <w:b/>
          <w:bCs/>
          <w:sz w:val="28"/>
          <w:szCs w:val="28"/>
        </w:rPr>
        <w:t xml:space="preserve"> </w:t>
      </w:r>
      <w:r w:rsidR="000C1CC4" w:rsidRPr="003C7AED">
        <w:rPr>
          <w:rFonts w:ascii="Times New Roman" w:hAnsi="Times New Roman" w:cs="Times New Roman"/>
          <w:b/>
          <w:bCs/>
          <w:sz w:val="28"/>
          <w:szCs w:val="28"/>
          <w:lang w:val="en-US"/>
        </w:rPr>
        <w:t>Are there shelters or safe houses for women and girls who are victims of gender-based violence, including domestic violence in your State?</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Yes (    )              no (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are these available to women and girls living in rural and remote areas?</w:t>
      </w:r>
    </w:p>
    <w:p w:rsidR="00D050B7" w:rsidRPr="003C7AED"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Non. Il n’existe pas de structures étatiques de prise en charge de</w:t>
      </w:r>
      <w:r w:rsidR="00E615E3" w:rsidRPr="003C7AED">
        <w:rPr>
          <w:rFonts w:ascii="Times New Roman" w:hAnsi="Times New Roman" w:cs="Times New Roman"/>
          <w:bCs/>
          <w:sz w:val="28"/>
          <w:szCs w:val="28"/>
        </w:rPr>
        <w:t xml:space="preserve"> filles victimes d’abus sexuel</w:t>
      </w:r>
      <w:r w:rsidRPr="003C7AED">
        <w:rPr>
          <w:rFonts w:ascii="Times New Roman" w:hAnsi="Times New Roman" w:cs="Times New Roman"/>
          <w:bCs/>
          <w:sz w:val="28"/>
          <w:szCs w:val="28"/>
        </w:rPr>
        <w:t xml:space="preserve"> et de violences domestique</w:t>
      </w:r>
      <w:r w:rsidR="00E615E3" w:rsidRPr="003C7AED">
        <w:rPr>
          <w:rFonts w:ascii="Times New Roman" w:hAnsi="Times New Roman" w:cs="Times New Roman"/>
          <w:bCs/>
          <w:sz w:val="28"/>
          <w:szCs w:val="28"/>
        </w:rPr>
        <w:t>s</w:t>
      </w:r>
      <w:r w:rsidRPr="003C7AED">
        <w:rPr>
          <w:rFonts w:ascii="Times New Roman" w:hAnsi="Times New Roman" w:cs="Times New Roman"/>
          <w:bCs/>
          <w:sz w:val="28"/>
          <w:szCs w:val="28"/>
        </w:rPr>
        <w:t>. Seul</w:t>
      </w:r>
      <w:r w:rsidR="00E615E3" w:rsidRPr="003C7AED">
        <w:rPr>
          <w:rFonts w:ascii="Times New Roman" w:hAnsi="Times New Roman" w:cs="Times New Roman"/>
          <w:bCs/>
          <w:sz w:val="28"/>
          <w:szCs w:val="28"/>
        </w:rPr>
        <w:t>es</w:t>
      </w:r>
      <w:r w:rsidRPr="003C7AED">
        <w:rPr>
          <w:rFonts w:ascii="Times New Roman" w:hAnsi="Times New Roman" w:cs="Times New Roman"/>
          <w:bCs/>
          <w:sz w:val="28"/>
          <w:szCs w:val="28"/>
        </w:rPr>
        <w:t xml:space="preserve"> des associations et des organisations non gouvernementales (ONG) a</w:t>
      </w:r>
      <w:r w:rsidR="000908EC" w:rsidRPr="003C7AED">
        <w:rPr>
          <w:rFonts w:ascii="Times New Roman" w:hAnsi="Times New Roman" w:cs="Times New Roman"/>
          <w:bCs/>
          <w:sz w:val="28"/>
          <w:szCs w:val="28"/>
        </w:rPr>
        <w:t xml:space="preserve">ccueillent certaines victimes. </w:t>
      </w:r>
      <w:r w:rsidR="00E77184">
        <w:rPr>
          <w:rFonts w:ascii="Times New Roman" w:hAnsi="Times New Roman" w:cs="Times New Roman"/>
          <w:bCs/>
          <w:sz w:val="28"/>
          <w:szCs w:val="28"/>
        </w:rPr>
        <w:t xml:space="preserve">Lorsque la victime arrive à vaincre la peur et </w:t>
      </w:r>
      <w:proofErr w:type="spellStart"/>
      <w:r w:rsidR="00E77184">
        <w:rPr>
          <w:rFonts w:ascii="Times New Roman" w:hAnsi="Times New Roman" w:cs="Times New Roman"/>
          <w:bCs/>
          <w:sz w:val="28"/>
          <w:szCs w:val="28"/>
        </w:rPr>
        <w:t>sèadresse</w:t>
      </w:r>
      <w:proofErr w:type="spellEnd"/>
      <w:r w:rsidR="00E77184">
        <w:rPr>
          <w:rFonts w:ascii="Times New Roman" w:hAnsi="Times New Roman" w:cs="Times New Roman"/>
          <w:bCs/>
          <w:sz w:val="28"/>
          <w:szCs w:val="28"/>
        </w:rPr>
        <w:t xml:space="preserve"> à la justice des </w:t>
      </w:r>
      <w:proofErr w:type="spellStart"/>
      <w:r w:rsidR="00E77184">
        <w:rPr>
          <w:rFonts w:ascii="Times New Roman" w:hAnsi="Times New Roman" w:cs="Times New Roman"/>
          <w:bCs/>
          <w:sz w:val="28"/>
          <w:szCs w:val="28"/>
        </w:rPr>
        <w:t>porsuites</w:t>
      </w:r>
      <w:proofErr w:type="spellEnd"/>
      <w:r w:rsidR="00E77184">
        <w:rPr>
          <w:rFonts w:ascii="Times New Roman" w:hAnsi="Times New Roman" w:cs="Times New Roman"/>
          <w:bCs/>
          <w:sz w:val="28"/>
          <w:szCs w:val="28"/>
        </w:rPr>
        <w:t xml:space="preserve"> pénales sont engagées contre les auteurs ;</w:t>
      </w:r>
      <w:bookmarkStart w:id="0" w:name="_GoBack"/>
      <w:bookmarkEnd w:id="0"/>
    </w:p>
    <w:p w:rsidR="00D050B7" w:rsidRPr="003C7AED" w:rsidRDefault="00D050B7" w:rsidP="003C7AED">
      <w:pPr>
        <w:pStyle w:val="Paragraphedeliste"/>
        <w:spacing w:line="360" w:lineRule="auto"/>
        <w:jc w:val="both"/>
        <w:rPr>
          <w:rFonts w:ascii="Times New Roman" w:hAnsi="Times New Roman" w:cs="Times New Roman"/>
          <w:bCs/>
          <w:sz w:val="28"/>
          <w:szCs w:val="28"/>
        </w:rPr>
      </w:pPr>
    </w:p>
    <w:p w:rsidR="000C1CC4" w:rsidRPr="003C7AED" w:rsidRDefault="000908EC"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Participation in cultural life</w:t>
      </w: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Are men and women equally entitled in law and practice to interpret cultural traditions, values and practices in your State?</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describe and provide examples.</w:t>
      </w:r>
    </w:p>
    <w:p w:rsidR="000C1CC4" w:rsidRPr="003C7AED" w:rsidRDefault="000C1CC4" w:rsidP="003C7AED">
      <w:pPr>
        <w:autoSpaceDE w:val="0"/>
        <w:autoSpaceDN w:val="0"/>
        <w:adjustRightInd w:val="0"/>
        <w:spacing w:after="0" w:line="360" w:lineRule="auto"/>
        <w:jc w:val="both"/>
        <w:rPr>
          <w:rFonts w:ascii="Times New Roman" w:hAnsi="Times New Roman" w:cs="Times New Roman"/>
          <w:i/>
          <w:color w:val="000000"/>
          <w:sz w:val="28"/>
          <w:szCs w:val="28"/>
        </w:rPr>
      </w:pPr>
      <w:r w:rsidRPr="003C7AED">
        <w:rPr>
          <w:rFonts w:ascii="Times New Roman" w:hAnsi="Times New Roman" w:cs="Times New Roman"/>
          <w:color w:val="000000"/>
          <w:sz w:val="28"/>
          <w:szCs w:val="28"/>
        </w:rPr>
        <w:t>Les hommes et</w:t>
      </w:r>
      <w:r w:rsidR="0017494B" w:rsidRPr="003C7AED">
        <w:rPr>
          <w:rFonts w:ascii="Times New Roman" w:hAnsi="Times New Roman" w:cs="Times New Roman"/>
          <w:color w:val="000000"/>
          <w:sz w:val="28"/>
          <w:szCs w:val="28"/>
        </w:rPr>
        <w:t xml:space="preserve"> les</w:t>
      </w:r>
      <w:r w:rsidRPr="003C7AED">
        <w:rPr>
          <w:rFonts w:ascii="Times New Roman" w:hAnsi="Times New Roman" w:cs="Times New Roman"/>
          <w:color w:val="000000"/>
          <w:sz w:val="28"/>
          <w:szCs w:val="28"/>
        </w:rPr>
        <w:t xml:space="preserve"> femmes sont équitablement privilégiés en droit d’interpréter les traditions, les valeurs et pratiques culturelles. En effet</w:t>
      </w:r>
      <w:r w:rsidR="00E615E3" w:rsidRPr="003C7AED">
        <w:rPr>
          <w:rFonts w:ascii="Times New Roman" w:hAnsi="Times New Roman" w:cs="Times New Roman"/>
          <w:color w:val="000000"/>
          <w:sz w:val="28"/>
          <w:szCs w:val="28"/>
        </w:rPr>
        <w:t>, la C</w:t>
      </w:r>
      <w:r w:rsidRPr="003C7AED">
        <w:rPr>
          <w:rFonts w:ascii="Times New Roman" w:hAnsi="Times New Roman" w:cs="Times New Roman"/>
          <w:color w:val="000000"/>
          <w:sz w:val="28"/>
          <w:szCs w:val="28"/>
        </w:rPr>
        <w:t xml:space="preserve">onstitution en son article </w:t>
      </w:r>
      <w:r w:rsidRPr="003C7AED">
        <w:rPr>
          <w:rFonts w:ascii="Times New Roman" w:hAnsi="Times New Roman" w:cs="Times New Roman"/>
          <w:b/>
          <w:color w:val="000000"/>
          <w:sz w:val="28"/>
          <w:szCs w:val="28"/>
        </w:rPr>
        <w:t>28</w:t>
      </w:r>
      <w:r w:rsidRPr="003C7AED">
        <w:rPr>
          <w:rFonts w:ascii="Times New Roman" w:hAnsi="Times New Roman" w:cs="Times New Roman"/>
          <w:color w:val="000000"/>
          <w:sz w:val="28"/>
          <w:szCs w:val="28"/>
        </w:rPr>
        <w:t xml:space="preserve"> </w:t>
      </w:r>
      <w:r w:rsidRPr="003C7AED">
        <w:rPr>
          <w:rFonts w:ascii="Times New Roman" w:hAnsi="Times New Roman" w:cs="Times New Roman"/>
          <w:b/>
          <w:bCs/>
          <w:i/>
          <w:color w:val="000000"/>
          <w:sz w:val="28"/>
          <w:szCs w:val="28"/>
        </w:rPr>
        <w:t xml:space="preserve">«  </w:t>
      </w:r>
      <w:r w:rsidR="00833CE1" w:rsidRPr="003C7AED">
        <w:rPr>
          <w:rFonts w:ascii="Times New Roman" w:hAnsi="Times New Roman" w:cs="Times New Roman"/>
          <w:bCs/>
          <w:i/>
          <w:color w:val="000000"/>
          <w:sz w:val="28"/>
          <w:szCs w:val="28"/>
        </w:rPr>
        <w:t>la loi</w:t>
      </w:r>
      <w:r w:rsidR="00833CE1" w:rsidRPr="003C7AED">
        <w:rPr>
          <w:rFonts w:ascii="Times New Roman" w:hAnsi="Times New Roman" w:cs="Times New Roman"/>
          <w:b/>
          <w:bCs/>
          <w:i/>
          <w:color w:val="000000"/>
          <w:sz w:val="28"/>
          <w:szCs w:val="28"/>
        </w:rPr>
        <w:t xml:space="preserve"> </w:t>
      </w:r>
      <w:r w:rsidRPr="003C7AED">
        <w:rPr>
          <w:rFonts w:ascii="Times New Roman" w:hAnsi="Times New Roman" w:cs="Times New Roman"/>
          <w:i/>
          <w:color w:val="000000"/>
          <w:sz w:val="28"/>
          <w:szCs w:val="28"/>
        </w:rPr>
        <w:t xml:space="preserve">garantit la propriété intellectuelle. La liberté de création et les œuvres artistiques, scientifiques et techniques sont </w:t>
      </w:r>
      <w:r w:rsidR="00833CE1" w:rsidRPr="003C7AED">
        <w:rPr>
          <w:rFonts w:ascii="Times New Roman" w:hAnsi="Times New Roman" w:cs="Times New Roman"/>
          <w:i/>
          <w:color w:val="000000"/>
          <w:sz w:val="28"/>
          <w:szCs w:val="28"/>
        </w:rPr>
        <w:t>protégés</w:t>
      </w:r>
      <w:r w:rsidRPr="003C7AED">
        <w:rPr>
          <w:rFonts w:ascii="Times New Roman" w:hAnsi="Times New Roman" w:cs="Times New Roman"/>
          <w:i/>
          <w:color w:val="000000"/>
          <w:sz w:val="28"/>
          <w:szCs w:val="28"/>
        </w:rPr>
        <w:t xml:space="preserve"> par la loi. </w:t>
      </w:r>
    </w:p>
    <w:p w:rsidR="000C1CC4" w:rsidRDefault="000C1CC4" w:rsidP="003C7AED">
      <w:pPr>
        <w:spacing w:line="360" w:lineRule="auto"/>
        <w:jc w:val="both"/>
        <w:rPr>
          <w:rFonts w:ascii="Times New Roman" w:hAnsi="Times New Roman" w:cs="Times New Roman"/>
          <w:i/>
          <w:color w:val="000000"/>
          <w:sz w:val="28"/>
          <w:szCs w:val="28"/>
        </w:rPr>
      </w:pPr>
      <w:r w:rsidRPr="003C7AED">
        <w:rPr>
          <w:rFonts w:ascii="Times New Roman" w:hAnsi="Times New Roman" w:cs="Times New Roman"/>
          <w:i/>
          <w:color w:val="000000"/>
          <w:sz w:val="28"/>
          <w:szCs w:val="28"/>
        </w:rPr>
        <w:t xml:space="preserve">La manifestation de l’activité culturelle, intellectuelle, artistique et scientifique est libre et s’exerce conformément aux textes en vigueur ». </w:t>
      </w:r>
    </w:p>
    <w:p w:rsidR="003C7AED" w:rsidRPr="003C7AED" w:rsidRDefault="003C7AED" w:rsidP="003C7AED">
      <w:pPr>
        <w:spacing w:line="360" w:lineRule="auto"/>
        <w:jc w:val="both"/>
        <w:rPr>
          <w:rFonts w:ascii="Times New Roman" w:hAnsi="Times New Roman" w:cs="Times New Roman"/>
          <w:bCs/>
          <w:i/>
          <w:sz w:val="28"/>
          <w:szCs w:val="28"/>
        </w:rPr>
      </w:pPr>
    </w:p>
    <w:p w:rsidR="000C1CC4" w:rsidRPr="003C7AED" w:rsidRDefault="00833CE1"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w:t>
      </w:r>
      <w:r w:rsidR="000C1CC4" w:rsidRPr="003C7AED">
        <w:rPr>
          <w:rFonts w:ascii="Times New Roman" w:hAnsi="Times New Roman" w:cs="Times New Roman"/>
          <w:b/>
          <w:bCs/>
          <w:sz w:val="28"/>
          <w:szCs w:val="28"/>
          <w:lang w:val="en-US"/>
        </w:rPr>
        <w:t xml:space="preserve">Are there restrictive dress codes for women </w:t>
      </w:r>
      <w:proofErr w:type="gramStart"/>
      <w:r w:rsidR="000C1CC4" w:rsidRPr="003C7AED">
        <w:rPr>
          <w:rFonts w:ascii="Times New Roman" w:hAnsi="Times New Roman" w:cs="Times New Roman"/>
          <w:b/>
          <w:bCs/>
          <w:sz w:val="28"/>
          <w:szCs w:val="28"/>
          <w:lang w:val="en-US"/>
        </w:rPr>
        <w:t>which</w:t>
      </w:r>
      <w:proofErr w:type="gramEnd"/>
      <w:r w:rsidR="000C1CC4" w:rsidRPr="003C7AED">
        <w:rPr>
          <w:rFonts w:ascii="Times New Roman" w:hAnsi="Times New Roman" w:cs="Times New Roman"/>
          <w:b/>
          <w:bCs/>
          <w:sz w:val="28"/>
          <w:szCs w:val="28"/>
          <w:lang w:val="en-US"/>
        </w:rPr>
        <w:t xml:space="preserve"> do not apply to men? If yes, please describe and provide examples.</w:t>
      </w:r>
    </w:p>
    <w:p w:rsidR="000C1CC4"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Non il n’existe pas de restriction particulière en ce qui concerne l’habillement des femmes.</w:t>
      </w:r>
    </w:p>
    <w:p w:rsidR="003C7AED" w:rsidRPr="003C7AED" w:rsidRDefault="003C7AED" w:rsidP="003C7AED">
      <w:pPr>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Are women in the country allowed to be a member and fully participate in cultural and scientific institutions in your State?</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0C1CC4" w:rsidRPr="003C7AED" w:rsidRDefault="000C1CC4" w:rsidP="003C7AED">
      <w:pPr>
        <w:spacing w:line="360" w:lineRule="auto"/>
        <w:ind w:firstLine="708"/>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describe and provide examples</w:t>
      </w:r>
    </w:p>
    <w:p w:rsidR="000C1CC4" w:rsidRPr="003C7AED" w:rsidRDefault="000C1CC4" w:rsidP="003C7AED">
      <w:pPr>
        <w:pStyle w:val="Default"/>
        <w:spacing w:line="360" w:lineRule="auto"/>
        <w:jc w:val="both"/>
        <w:rPr>
          <w:sz w:val="28"/>
          <w:szCs w:val="28"/>
        </w:rPr>
      </w:pPr>
      <w:r w:rsidRPr="003C7AED">
        <w:rPr>
          <w:bCs/>
          <w:sz w:val="28"/>
          <w:szCs w:val="28"/>
        </w:rPr>
        <w:t>Oui les femmes sont autorisées à participer pleinement aux institutions scientifiques et culturelles. En effet</w:t>
      </w:r>
      <w:r w:rsidR="00833CE1" w:rsidRPr="003C7AED">
        <w:rPr>
          <w:bCs/>
          <w:sz w:val="28"/>
          <w:szCs w:val="28"/>
        </w:rPr>
        <w:t>,</w:t>
      </w:r>
      <w:r w:rsidRPr="003C7AED">
        <w:rPr>
          <w:bCs/>
          <w:sz w:val="28"/>
          <w:szCs w:val="28"/>
        </w:rPr>
        <w:t xml:space="preserve"> </w:t>
      </w:r>
      <w:r w:rsidR="006E5977" w:rsidRPr="003C7AED">
        <w:rPr>
          <w:bCs/>
          <w:sz w:val="28"/>
          <w:szCs w:val="28"/>
        </w:rPr>
        <w:t>la C</w:t>
      </w:r>
      <w:r w:rsidRPr="003C7AED">
        <w:rPr>
          <w:bCs/>
          <w:sz w:val="28"/>
          <w:szCs w:val="28"/>
        </w:rPr>
        <w:t>onstitution en son</w:t>
      </w:r>
      <w:r w:rsidRPr="003C7AED">
        <w:rPr>
          <w:b/>
          <w:bCs/>
          <w:sz w:val="28"/>
          <w:szCs w:val="28"/>
        </w:rPr>
        <w:t xml:space="preserve"> </w:t>
      </w:r>
      <w:r w:rsidRPr="003C7AED">
        <w:rPr>
          <w:bCs/>
          <w:sz w:val="28"/>
          <w:szCs w:val="28"/>
        </w:rPr>
        <w:t xml:space="preserve">article </w:t>
      </w:r>
      <w:r w:rsidRPr="003C7AED">
        <w:rPr>
          <w:b/>
          <w:bCs/>
          <w:sz w:val="28"/>
          <w:szCs w:val="28"/>
        </w:rPr>
        <w:t xml:space="preserve"> </w:t>
      </w:r>
      <w:r w:rsidRPr="003C7AED">
        <w:rPr>
          <w:b/>
          <w:bCs/>
          <w:i/>
          <w:sz w:val="28"/>
          <w:szCs w:val="28"/>
        </w:rPr>
        <w:t>28 « </w:t>
      </w:r>
      <w:r w:rsidRPr="003C7AED">
        <w:rPr>
          <w:i/>
          <w:sz w:val="28"/>
          <w:szCs w:val="28"/>
        </w:rPr>
        <w:t xml:space="preserve"> garantit la propriété intellectuelle. La liberté de création et les œuvres artistiques, scientifiques et techniques sont </w:t>
      </w:r>
      <w:r w:rsidR="00833CE1" w:rsidRPr="003C7AED">
        <w:rPr>
          <w:i/>
          <w:sz w:val="28"/>
          <w:szCs w:val="28"/>
        </w:rPr>
        <w:t>protégés</w:t>
      </w:r>
      <w:r w:rsidRPr="003C7AED">
        <w:rPr>
          <w:i/>
          <w:sz w:val="28"/>
          <w:szCs w:val="28"/>
        </w:rPr>
        <w:t xml:space="preserve"> par la loi. La manifestation de l’activité culturelle, intellectuelle, artistique et scientifique est libre et s’exerce conformément aux textes en vigueur »</w:t>
      </w:r>
      <w:r w:rsidRPr="003C7AED">
        <w:rPr>
          <w:sz w:val="28"/>
          <w:szCs w:val="28"/>
        </w:rPr>
        <w:t>. Avec cette liberté de participation des femmes aux institutions publiques, on assiste de plus en plus à la création d’associations ou de réseaux de femmes scientifiques</w:t>
      </w:r>
    </w:p>
    <w:p w:rsidR="000C1CC4" w:rsidRDefault="000C1CC4" w:rsidP="003C7AED">
      <w:pPr>
        <w:pStyle w:val="Default"/>
        <w:spacing w:line="360" w:lineRule="auto"/>
        <w:jc w:val="both"/>
        <w:rPr>
          <w:sz w:val="28"/>
          <w:szCs w:val="28"/>
        </w:rPr>
      </w:pPr>
    </w:p>
    <w:p w:rsidR="003C7AED" w:rsidRDefault="003C7AED" w:rsidP="003C7AED">
      <w:pPr>
        <w:pStyle w:val="Default"/>
        <w:spacing w:line="360" w:lineRule="auto"/>
        <w:jc w:val="both"/>
        <w:rPr>
          <w:sz w:val="28"/>
          <w:szCs w:val="28"/>
        </w:rPr>
      </w:pPr>
    </w:p>
    <w:p w:rsidR="003C7AED" w:rsidRDefault="003C7AED" w:rsidP="003C7AED">
      <w:pPr>
        <w:pStyle w:val="Default"/>
        <w:spacing w:line="360" w:lineRule="auto"/>
        <w:jc w:val="both"/>
        <w:rPr>
          <w:sz w:val="28"/>
          <w:szCs w:val="28"/>
        </w:rPr>
      </w:pPr>
    </w:p>
    <w:p w:rsidR="003C7AED" w:rsidRDefault="003C7AED" w:rsidP="003C7AED">
      <w:pPr>
        <w:pStyle w:val="Default"/>
        <w:spacing w:line="360" w:lineRule="auto"/>
        <w:jc w:val="both"/>
        <w:rPr>
          <w:sz w:val="28"/>
          <w:szCs w:val="28"/>
        </w:rPr>
      </w:pPr>
    </w:p>
    <w:p w:rsidR="003C7AED" w:rsidRDefault="003C7AED" w:rsidP="003C7AED">
      <w:pPr>
        <w:pStyle w:val="Default"/>
        <w:spacing w:line="360" w:lineRule="auto"/>
        <w:jc w:val="both"/>
        <w:rPr>
          <w:sz w:val="28"/>
          <w:szCs w:val="28"/>
        </w:rPr>
      </w:pPr>
    </w:p>
    <w:p w:rsidR="003C7AED" w:rsidRPr="003C7AED" w:rsidRDefault="003C7AED" w:rsidP="003C7AED">
      <w:pPr>
        <w:pStyle w:val="Default"/>
        <w:spacing w:line="360" w:lineRule="auto"/>
        <w:jc w:val="both"/>
        <w:rPr>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lastRenderedPageBreak/>
        <w:t xml:space="preserve">  Are women entitled in law and practice, independently of their marital status, to decide freely whether or not to participate in certain cultural events, traditions and practices in your State?</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Yes (   )            no (   )</w:t>
      </w:r>
    </w:p>
    <w:p w:rsidR="00BD0196" w:rsidRPr="003C7AED" w:rsidRDefault="000C1CC4" w:rsidP="003C7AED">
      <w:pPr>
        <w:ind w:left="709"/>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If </w:t>
      </w: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describe</w:t>
      </w:r>
      <w:proofErr w:type="spellEnd"/>
      <w:r w:rsidRPr="003C7AED">
        <w:rPr>
          <w:rFonts w:ascii="Times New Roman" w:hAnsi="Times New Roman" w:cs="Times New Roman"/>
          <w:b/>
          <w:bCs/>
          <w:sz w:val="28"/>
          <w:szCs w:val="28"/>
        </w:rPr>
        <w:t xml:space="preserve"> and </w:t>
      </w:r>
      <w:proofErr w:type="spellStart"/>
      <w:r w:rsidRPr="003C7AED">
        <w:rPr>
          <w:rFonts w:ascii="Times New Roman" w:hAnsi="Times New Roman" w:cs="Times New Roman"/>
          <w:b/>
          <w:bCs/>
          <w:sz w:val="28"/>
          <w:szCs w:val="28"/>
        </w:rPr>
        <w:t>provide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examples</w:t>
      </w:r>
      <w:proofErr w:type="spellEnd"/>
    </w:p>
    <w:p w:rsidR="00BD0196" w:rsidRPr="003C7AED" w:rsidRDefault="00BD0196" w:rsidP="003C7AED">
      <w:pPr>
        <w:ind w:left="709"/>
        <w:jc w:val="both"/>
        <w:rPr>
          <w:rFonts w:ascii="Times New Roman" w:hAnsi="Times New Roman" w:cs="Times New Roman"/>
          <w:sz w:val="28"/>
          <w:szCs w:val="28"/>
        </w:rPr>
      </w:pPr>
      <w:r w:rsidRPr="003C7AED">
        <w:rPr>
          <w:rFonts w:ascii="Times New Roman" w:hAnsi="Times New Roman" w:cs="Times New Roman"/>
          <w:sz w:val="28"/>
          <w:szCs w:val="28"/>
        </w:rPr>
        <w:t xml:space="preserve"> </w:t>
      </w:r>
      <w:r w:rsidR="007C14DC" w:rsidRPr="003C7AED">
        <w:rPr>
          <w:rFonts w:ascii="Times New Roman" w:hAnsi="Times New Roman" w:cs="Times New Roman"/>
          <w:sz w:val="28"/>
          <w:szCs w:val="28"/>
        </w:rPr>
        <w:t>La C</w:t>
      </w:r>
      <w:r w:rsidRPr="003C7AED">
        <w:rPr>
          <w:rFonts w:ascii="Times New Roman" w:hAnsi="Times New Roman" w:cs="Times New Roman"/>
          <w:sz w:val="28"/>
          <w:szCs w:val="28"/>
        </w:rPr>
        <w:t>onstitution du Burkina Faso garantie la participation aussi bien des hommes que des femmes à la création artistique et à la participation aux manifestations artistiques.</w:t>
      </w:r>
    </w:p>
    <w:p w:rsidR="00BD0196" w:rsidRPr="003C7AED" w:rsidRDefault="00BD0196" w:rsidP="003C7AED">
      <w:pPr>
        <w:pStyle w:val="Paragraphedeliste"/>
        <w:jc w:val="both"/>
        <w:rPr>
          <w:rFonts w:ascii="Times New Roman" w:hAnsi="Times New Roman" w:cs="Times New Roman"/>
          <w:sz w:val="28"/>
          <w:szCs w:val="28"/>
        </w:rPr>
      </w:pPr>
      <w:r w:rsidRPr="003C7AED">
        <w:rPr>
          <w:rFonts w:ascii="Times New Roman" w:hAnsi="Times New Roman" w:cs="Times New Roman"/>
          <w:sz w:val="28"/>
          <w:szCs w:val="28"/>
        </w:rPr>
        <w:t>Aussi, les femmes sont impliquées dans les domaines des arts, de la science et du sport.</w:t>
      </w:r>
    </w:p>
    <w:p w:rsidR="00BD0196" w:rsidRPr="003C7AED" w:rsidRDefault="00BD0196" w:rsidP="003C7AED">
      <w:pPr>
        <w:pStyle w:val="Paragraphedeliste"/>
        <w:jc w:val="both"/>
        <w:rPr>
          <w:rFonts w:ascii="Times New Roman" w:hAnsi="Times New Roman" w:cs="Times New Roman"/>
          <w:sz w:val="28"/>
          <w:szCs w:val="28"/>
        </w:rPr>
      </w:pPr>
      <w:r w:rsidRPr="003C7AED">
        <w:rPr>
          <w:rFonts w:ascii="Times New Roman" w:hAnsi="Times New Roman" w:cs="Times New Roman"/>
          <w:sz w:val="28"/>
          <w:szCs w:val="28"/>
        </w:rPr>
        <w:t xml:space="preserve">Pour le cas spécifique des arts, leur implication se lit à travers l’organisation et l’animation de manifestations d’envergure nationale telles que la Semaine nationale de la culture (SNC) (arts de la scène, arts plastiques et appliqués, arts culinaires, arts sportifs, arts vestimentaires) le Festival panafricain du cinéma et de la télévision </w:t>
      </w:r>
      <w:proofErr w:type="gramStart"/>
      <w:r w:rsidRPr="003C7AED">
        <w:rPr>
          <w:rFonts w:ascii="Times New Roman" w:hAnsi="Times New Roman" w:cs="Times New Roman"/>
          <w:sz w:val="28"/>
          <w:szCs w:val="28"/>
        </w:rPr>
        <w:t>de Ouagadougou</w:t>
      </w:r>
      <w:proofErr w:type="gramEnd"/>
      <w:r w:rsidRPr="003C7AED">
        <w:rPr>
          <w:rFonts w:ascii="Times New Roman" w:hAnsi="Times New Roman" w:cs="Times New Roman"/>
          <w:sz w:val="28"/>
          <w:szCs w:val="28"/>
        </w:rPr>
        <w:t xml:space="preserve"> (scénariste, comédienne, monteuse, </w:t>
      </w:r>
      <w:proofErr w:type="spellStart"/>
      <w:r w:rsidRPr="003C7AED">
        <w:rPr>
          <w:rFonts w:ascii="Times New Roman" w:hAnsi="Times New Roman" w:cs="Times New Roman"/>
          <w:sz w:val="28"/>
          <w:szCs w:val="28"/>
        </w:rPr>
        <w:t>camerawoman</w:t>
      </w:r>
      <w:proofErr w:type="spellEnd"/>
      <w:r w:rsidRPr="003C7AED">
        <w:rPr>
          <w:rFonts w:ascii="Times New Roman" w:hAnsi="Times New Roman" w:cs="Times New Roman"/>
          <w:sz w:val="28"/>
          <w:szCs w:val="28"/>
        </w:rPr>
        <w:t xml:space="preserve">.) A ces deux grandes biennales, se greffent les nombreuses autres manifestations culturelles découlant d’initiatives privées (FIRHO, FITMO, FITD, FESTIMA, </w:t>
      </w:r>
      <w:proofErr w:type="spellStart"/>
      <w:r w:rsidRPr="003C7AED">
        <w:rPr>
          <w:rFonts w:ascii="Times New Roman" w:hAnsi="Times New Roman" w:cs="Times New Roman"/>
          <w:sz w:val="28"/>
          <w:szCs w:val="28"/>
        </w:rPr>
        <w:t>koundé</w:t>
      </w:r>
      <w:proofErr w:type="spellEnd"/>
      <w:r w:rsidRPr="003C7AED">
        <w:rPr>
          <w:rFonts w:ascii="Times New Roman" w:hAnsi="Times New Roman" w:cs="Times New Roman"/>
          <w:sz w:val="28"/>
          <w:szCs w:val="28"/>
        </w:rPr>
        <w:t xml:space="preserve">, jazz à </w:t>
      </w:r>
      <w:proofErr w:type="spellStart"/>
      <w:r w:rsidRPr="003C7AED">
        <w:rPr>
          <w:rFonts w:ascii="Times New Roman" w:hAnsi="Times New Roman" w:cs="Times New Roman"/>
          <w:sz w:val="28"/>
          <w:szCs w:val="28"/>
        </w:rPr>
        <w:t>Ouaga</w:t>
      </w:r>
      <w:proofErr w:type="spellEnd"/>
      <w:r w:rsidRPr="003C7AED">
        <w:rPr>
          <w:rFonts w:ascii="Times New Roman" w:hAnsi="Times New Roman" w:cs="Times New Roman"/>
          <w:sz w:val="28"/>
          <w:szCs w:val="28"/>
        </w:rPr>
        <w:t xml:space="preserve">, </w:t>
      </w:r>
      <w:proofErr w:type="spellStart"/>
      <w:r w:rsidRPr="003C7AED">
        <w:rPr>
          <w:rFonts w:ascii="Times New Roman" w:hAnsi="Times New Roman" w:cs="Times New Roman"/>
          <w:sz w:val="28"/>
          <w:szCs w:val="28"/>
        </w:rPr>
        <w:t>Ouaga</w:t>
      </w:r>
      <w:proofErr w:type="spellEnd"/>
      <w:r w:rsidRPr="003C7AED">
        <w:rPr>
          <w:rFonts w:ascii="Times New Roman" w:hAnsi="Times New Roman" w:cs="Times New Roman"/>
          <w:sz w:val="28"/>
          <w:szCs w:val="28"/>
        </w:rPr>
        <w:t xml:space="preserve"> hip hop..).</w:t>
      </w:r>
    </w:p>
    <w:p w:rsidR="006E5977" w:rsidRPr="003C7AED" w:rsidRDefault="006E5977" w:rsidP="003C7AED">
      <w:pPr>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Are there any specific actions to recognize and value the contributions of women to culture in your State?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BD0196" w:rsidRPr="003C7AED" w:rsidRDefault="000C1CC4" w:rsidP="003C7AED">
      <w:pPr>
        <w:pStyle w:val="Paragraphedeliste"/>
        <w:jc w:val="both"/>
        <w:rPr>
          <w:rFonts w:ascii="Times New Roman" w:hAnsi="Times New Roman" w:cs="Times New Roman"/>
          <w:sz w:val="28"/>
          <w:szCs w:val="28"/>
          <w:lang w:val="en-US"/>
        </w:rPr>
      </w:pPr>
      <w:r w:rsidRPr="003C7AED">
        <w:rPr>
          <w:rFonts w:ascii="Times New Roman" w:hAnsi="Times New Roman" w:cs="Times New Roman"/>
          <w:b/>
          <w:bCs/>
          <w:sz w:val="28"/>
          <w:szCs w:val="28"/>
          <w:lang w:val="en-US"/>
        </w:rPr>
        <w:t>If yes, please describe and provide example</w:t>
      </w:r>
      <w:r w:rsidR="007C14DC" w:rsidRPr="003C7AED">
        <w:rPr>
          <w:rFonts w:ascii="Times New Roman" w:hAnsi="Times New Roman" w:cs="Times New Roman"/>
          <w:b/>
          <w:bCs/>
          <w:sz w:val="28"/>
          <w:szCs w:val="28"/>
          <w:lang w:val="en-US"/>
        </w:rPr>
        <w:t>s</w:t>
      </w:r>
      <w:r w:rsidR="00BD0196" w:rsidRPr="003C7AED">
        <w:rPr>
          <w:rFonts w:ascii="Times New Roman" w:hAnsi="Times New Roman" w:cs="Times New Roman"/>
          <w:sz w:val="28"/>
          <w:szCs w:val="28"/>
          <w:lang w:val="en-US"/>
        </w:rPr>
        <w:t xml:space="preserve"> </w:t>
      </w:r>
    </w:p>
    <w:p w:rsidR="00BD0196" w:rsidRPr="003C7AED" w:rsidRDefault="00BD0196" w:rsidP="003C7AED">
      <w:pPr>
        <w:pStyle w:val="Paragraphedeliste"/>
        <w:jc w:val="both"/>
        <w:rPr>
          <w:rFonts w:ascii="Times New Roman" w:hAnsi="Times New Roman" w:cs="Times New Roman"/>
          <w:sz w:val="28"/>
          <w:szCs w:val="28"/>
        </w:rPr>
      </w:pPr>
      <w:r w:rsidRPr="003C7AED">
        <w:rPr>
          <w:rFonts w:ascii="Times New Roman" w:hAnsi="Times New Roman" w:cs="Times New Roman"/>
          <w:sz w:val="28"/>
          <w:szCs w:val="28"/>
        </w:rPr>
        <w:t>Dans le domaine du cinéma, il existe à nos jours, une Union Nationale des Femmes Burkinabè de l’Image (UNAFIB) qui a été mise en place afin de promouvoir les femmes dans le métier du cinéma et de l’image. L’UNAFIB organise en marge du FESPACO, les Journées cinématographiques de femmes africaines (JCFA)</w:t>
      </w:r>
    </w:p>
    <w:p w:rsidR="007C14DC" w:rsidRPr="003C7AED" w:rsidRDefault="007C14DC" w:rsidP="003C7AED">
      <w:pPr>
        <w:pStyle w:val="Paragraphedeliste"/>
        <w:jc w:val="both"/>
        <w:rPr>
          <w:rFonts w:ascii="Times New Roman" w:hAnsi="Times New Roman" w:cs="Times New Roman"/>
          <w:sz w:val="28"/>
          <w:szCs w:val="28"/>
        </w:rPr>
      </w:pPr>
      <w:r w:rsidRPr="003C7AED">
        <w:rPr>
          <w:rFonts w:ascii="Times New Roman" w:hAnsi="Times New Roman" w:cs="Times New Roman"/>
          <w:sz w:val="28"/>
          <w:szCs w:val="28"/>
        </w:rPr>
        <w:t xml:space="preserve">Au niveau des arts plastiques et appliqués, l’implication des femmes se traduit par leur adhésion à l’Association des professionnels des arts plastiques et appliqués (ANAPAP). Au-delà de cette association mixte, l’on </w:t>
      </w:r>
      <w:r w:rsidRPr="003C7AED">
        <w:rPr>
          <w:rFonts w:ascii="Times New Roman" w:hAnsi="Times New Roman" w:cs="Times New Roman"/>
          <w:sz w:val="28"/>
          <w:szCs w:val="28"/>
        </w:rPr>
        <w:lastRenderedPageBreak/>
        <w:t xml:space="preserve">note la création deux associations féminines œuvrant dans le domaine des arts plastiques </w:t>
      </w:r>
    </w:p>
    <w:p w:rsidR="007C14DC" w:rsidRPr="003C7AED" w:rsidRDefault="007C14DC" w:rsidP="003C7AED">
      <w:pPr>
        <w:pStyle w:val="Paragraphedeliste"/>
        <w:jc w:val="both"/>
        <w:rPr>
          <w:rFonts w:ascii="Times New Roman" w:hAnsi="Times New Roman" w:cs="Times New Roman"/>
          <w:sz w:val="28"/>
          <w:szCs w:val="28"/>
        </w:rPr>
      </w:pPr>
      <w:r w:rsidRPr="003C7AED">
        <w:rPr>
          <w:rFonts w:ascii="Times New Roman" w:hAnsi="Times New Roman" w:cs="Times New Roman"/>
          <w:sz w:val="28"/>
          <w:szCs w:val="28"/>
        </w:rPr>
        <w:t>En ce moment, une opération est en cours pour permettre à l’Etat d’acquérir des œuvres d’arts auprès des acteurs privés en vue de la décoration des édifices publiques.</w:t>
      </w:r>
    </w:p>
    <w:p w:rsidR="007C14DC" w:rsidRPr="003C7AED" w:rsidRDefault="007C14DC" w:rsidP="003C7AED">
      <w:pPr>
        <w:pStyle w:val="Paragraphedeliste"/>
        <w:jc w:val="both"/>
        <w:rPr>
          <w:rFonts w:ascii="Times New Roman" w:hAnsi="Times New Roman" w:cs="Times New Roman"/>
          <w:sz w:val="28"/>
          <w:szCs w:val="28"/>
        </w:rPr>
      </w:pPr>
    </w:p>
    <w:p w:rsidR="007C14DC" w:rsidRDefault="007C14DC" w:rsidP="003C7AED">
      <w:pPr>
        <w:pStyle w:val="Paragraphedeliste"/>
        <w:jc w:val="both"/>
        <w:rPr>
          <w:rFonts w:ascii="Times New Roman" w:hAnsi="Times New Roman" w:cs="Times New Roman"/>
          <w:sz w:val="28"/>
          <w:szCs w:val="28"/>
        </w:rPr>
      </w:pPr>
      <w:r w:rsidRPr="003C7AED">
        <w:rPr>
          <w:rFonts w:ascii="Times New Roman" w:hAnsi="Times New Roman" w:cs="Times New Roman"/>
          <w:sz w:val="28"/>
          <w:szCs w:val="28"/>
        </w:rPr>
        <w:t>En ce qui concerne le livre, les femmes s’illustrent également à travers leurs œuvres et leur appartenance aux associations du livre.</w:t>
      </w:r>
    </w:p>
    <w:p w:rsidR="003C7AED" w:rsidRPr="003C7AED" w:rsidRDefault="003C7AED" w:rsidP="003C7AED">
      <w:pPr>
        <w:pStyle w:val="Paragraphedeliste"/>
        <w:jc w:val="both"/>
        <w:rPr>
          <w:rFonts w:ascii="Times New Roman" w:hAnsi="Times New Roman" w:cs="Times New Roman"/>
          <w:sz w:val="28"/>
          <w:szCs w:val="28"/>
        </w:rPr>
      </w:pPr>
    </w:p>
    <w:p w:rsidR="007C14DC" w:rsidRPr="003C7AED" w:rsidRDefault="007C14DC" w:rsidP="003C7AED">
      <w:pPr>
        <w:pStyle w:val="Paragraphedeliste"/>
        <w:jc w:val="both"/>
        <w:rPr>
          <w:rFonts w:ascii="Times New Roman" w:hAnsi="Times New Roman" w:cs="Times New Roman"/>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Do you have data regarding the participation of women in arts, science</w:t>
      </w:r>
      <w:r w:rsidR="00833CE1" w:rsidRPr="003C7AED">
        <w:rPr>
          <w:rFonts w:ascii="Times New Roman" w:hAnsi="Times New Roman" w:cs="Times New Roman"/>
          <w:b/>
          <w:bCs/>
          <w:sz w:val="28"/>
          <w:szCs w:val="28"/>
          <w:lang w:val="en-US"/>
        </w:rPr>
        <w:t>, activities</w:t>
      </w:r>
      <w:r w:rsidRPr="003C7AED">
        <w:rPr>
          <w:rFonts w:ascii="Times New Roman" w:hAnsi="Times New Roman" w:cs="Times New Roman"/>
          <w:b/>
          <w:bCs/>
          <w:sz w:val="28"/>
          <w:szCs w:val="28"/>
          <w:lang w:val="en-US"/>
        </w:rPr>
        <w:t>?</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information</w:t>
      </w:r>
    </w:p>
    <w:p w:rsidR="006E5977" w:rsidRPr="003C7AED" w:rsidRDefault="006E5977" w:rsidP="003C7AED">
      <w:pPr>
        <w:pStyle w:val="Paragraphedeliste"/>
        <w:spacing w:line="360" w:lineRule="auto"/>
        <w:jc w:val="both"/>
        <w:rPr>
          <w:rFonts w:ascii="Times New Roman" w:hAnsi="Times New Roman" w:cs="Times New Roman"/>
          <w:bCs/>
          <w:sz w:val="28"/>
          <w:szCs w:val="28"/>
          <w:lang w:val="en-US"/>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Has your State developed any temporary special measures to enhance the participation of women in arts, science, sports and any other cultural activity?</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833CE1"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provide specific examples of the</w:t>
      </w:r>
      <w:r w:rsidR="003C7AED">
        <w:rPr>
          <w:rFonts w:ascii="Times New Roman" w:hAnsi="Times New Roman" w:cs="Times New Roman"/>
          <w:b/>
          <w:bCs/>
          <w:sz w:val="28"/>
          <w:szCs w:val="28"/>
          <w:lang w:val="en-US"/>
        </w:rPr>
        <w:t>se temporary specific measures.</w:t>
      </w:r>
    </w:p>
    <w:p w:rsidR="00A97266" w:rsidRPr="003C7AED" w:rsidRDefault="00A97266"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Dans le domaine du sport le gouvernement burkinabè a développé des initiatives visant à promouvoir le sport féminin. A ce titre on peut retenir l’organisation des championnats féminins dans la plupart des disciplines. </w:t>
      </w:r>
    </w:p>
    <w:p w:rsidR="006E5977" w:rsidRPr="003C7AED" w:rsidRDefault="006E5977"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Are women allowed and encouraged by your State to participate in all sports?</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0C1CC4" w:rsidRPr="003C7AED" w:rsidRDefault="000C1CC4" w:rsidP="003C7AED">
      <w:pPr>
        <w:spacing w:line="360" w:lineRule="auto"/>
        <w:ind w:firstLine="708"/>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describe and provide examples</w:t>
      </w:r>
    </w:p>
    <w:p w:rsidR="000908EC" w:rsidRPr="003C7AED" w:rsidRDefault="000908EC"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L’Etat burkinabè encourage les femmes</w:t>
      </w:r>
      <w:r w:rsidR="003C7AED" w:rsidRPr="003C7AED">
        <w:rPr>
          <w:rFonts w:ascii="Times New Roman" w:hAnsi="Times New Roman" w:cs="Times New Roman"/>
          <w:bCs/>
          <w:sz w:val="28"/>
          <w:szCs w:val="28"/>
        </w:rPr>
        <w:t xml:space="preserve"> à</w:t>
      </w:r>
      <w:r w:rsidRPr="003C7AED">
        <w:rPr>
          <w:rFonts w:ascii="Times New Roman" w:hAnsi="Times New Roman" w:cs="Times New Roman"/>
          <w:bCs/>
          <w:sz w:val="28"/>
          <w:szCs w:val="28"/>
        </w:rPr>
        <w:t xml:space="preserve"> participer à tous les sports jadis considérés et pratiquer par les hommes. Ainsi il a entrepris des initiatives pour </w:t>
      </w:r>
      <w:r w:rsidRPr="003C7AED">
        <w:rPr>
          <w:rFonts w:ascii="Times New Roman" w:hAnsi="Times New Roman" w:cs="Times New Roman"/>
          <w:bCs/>
          <w:sz w:val="28"/>
          <w:szCs w:val="28"/>
        </w:rPr>
        <w:lastRenderedPageBreak/>
        <w:t xml:space="preserve">encourager leur participation aux </w:t>
      </w:r>
      <w:r w:rsidR="003C7AED" w:rsidRPr="003C7AED">
        <w:rPr>
          <w:rFonts w:ascii="Times New Roman" w:hAnsi="Times New Roman" w:cs="Times New Roman"/>
          <w:bCs/>
          <w:sz w:val="28"/>
          <w:szCs w:val="28"/>
        </w:rPr>
        <w:t>différentes</w:t>
      </w:r>
      <w:r w:rsidRPr="003C7AED">
        <w:rPr>
          <w:rFonts w:ascii="Times New Roman" w:hAnsi="Times New Roman" w:cs="Times New Roman"/>
          <w:bCs/>
          <w:sz w:val="28"/>
          <w:szCs w:val="28"/>
        </w:rPr>
        <w:t xml:space="preserve"> disciplines telles le cyclisme, le football, </w:t>
      </w:r>
      <w:r w:rsidR="003C7AED" w:rsidRPr="003C7AED">
        <w:rPr>
          <w:rFonts w:ascii="Times New Roman" w:hAnsi="Times New Roman" w:cs="Times New Roman"/>
          <w:bCs/>
          <w:sz w:val="28"/>
          <w:szCs w:val="28"/>
        </w:rPr>
        <w:t xml:space="preserve">le basket…. Ainsi, il y a des différentes compétions qui sont organisées et dont le Ministère des Sports et des loisirs </w:t>
      </w:r>
      <w:proofErr w:type="gramStart"/>
      <w:r w:rsidR="003C7AED" w:rsidRPr="003C7AED">
        <w:rPr>
          <w:rFonts w:ascii="Times New Roman" w:hAnsi="Times New Roman" w:cs="Times New Roman"/>
          <w:bCs/>
          <w:sz w:val="28"/>
          <w:szCs w:val="28"/>
        </w:rPr>
        <w:t>assure</w:t>
      </w:r>
      <w:proofErr w:type="gramEnd"/>
      <w:r w:rsidR="003C7AED" w:rsidRPr="003C7AED">
        <w:rPr>
          <w:rFonts w:ascii="Times New Roman" w:hAnsi="Times New Roman" w:cs="Times New Roman"/>
          <w:bCs/>
          <w:sz w:val="28"/>
          <w:szCs w:val="28"/>
        </w:rPr>
        <w:t xml:space="preserve"> la supervision.</w:t>
      </w:r>
    </w:p>
    <w:p w:rsidR="000908EC" w:rsidRPr="003C7AED" w:rsidRDefault="000908EC" w:rsidP="003C7AED">
      <w:pPr>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  </w:t>
      </w:r>
    </w:p>
    <w:p w:rsidR="006E5977" w:rsidRPr="003C7AED" w:rsidRDefault="006E5977" w:rsidP="003C7AED">
      <w:pPr>
        <w:spacing w:line="360" w:lineRule="auto"/>
        <w:ind w:firstLine="708"/>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 xml:space="preserve">Is any special dress code provided in the legal regulations for all women exercising sports in your State?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0C1CC4" w:rsidRPr="003C7AED" w:rsidRDefault="000C1CC4" w:rsidP="003C7AED">
      <w:pPr>
        <w:spacing w:line="360" w:lineRule="auto"/>
        <w:ind w:firstLine="708"/>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describe and provide examples</w:t>
      </w:r>
    </w:p>
    <w:p w:rsidR="00356010" w:rsidRPr="003C7AED"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Non, la loi ne prévoit pas d’habillement spécial pour les femmes exerçant dans le domaine du sport.</w:t>
      </w:r>
    </w:p>
    <w:p w:rsidR="007C14DC" w:rsidRPr="003C7AED" w:rsidRDefault="007C14DC" w:rsidP="003C7AED">
      <w:pPr>
        <w:spacing w:line="360" w:lineRule="auto"/>
        <w:ind w:firstLine="708"/>
        <w:jc w:val="both"/>
        <w:rPr>
          <w:rFonts w:ascii="Times New Roman" w:hAnsi="Times New Roman" w:cs="Times New Roman"/>
          <w:bCs/>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 xml:space="preserve">Are there any differences in your State in conditions for women’s access, to museums, parks, theaters, sports stadiums and other facilities where culture, sports and science are disseminated in comparison with men? </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0C1CC4" w:rsidRPr="003C7AED" w:rsidRDefault="000C1CC4" w:rsidP="003C7AED">
      <w:pPr>
        <w:spacing w:line="360" w:lineRule="auto"/>
        <w:ind w:firstLine="708"/>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If yes, please explain and provide examples</w:t>
      </w:r>
    </w:p>
    <w:p w:rsidR="000C1CC4" w:rsidRPr="003C7AED" w:rsidRDefault="000C1CC4" w:rsidP="003C7AED">
      <w:pPr>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Il n’existe pas de différences spéciales en matière d’accès des femmes aux lieux publics tels que les musées, les parcs, les théâtres, les stades. Les hommes et les femmes sont soumis aux mêmes conditions d’accès à ces lieux. </w:t>
      </w:r>
    </w:p>
    <w:p w:rsidR="00D050B7" w:rsidRPr="003C7AED" w:rsidRDefault="00D050B7" w:rsidP="003C7AED">
      <w:pPr>
        <w:spacing w:line="360" w:lineRule="auto"/>
        <w:jc w:val="both"/>
        <w:rPr>
          <w:rFonts w:ascii="Times New Roman" w:hAnsi="Times New Roman" w:cs="Times New Roman"/>
          <w:bCs/>
          <w:sz w:val="28"/>
          <w:szCs w:val="28"/>
        </w:rPr>
      </w:pPr>
    </w:p>
    <w:p w:rsidR="000C1CC4" w:rsidRPr="003C7AED" w:rsidRDefault="00203D6B"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w:t>
      </w:r>
      <w:r w:rsidR="000C1CC4" w:rsidRPr="003C7AED">
        <w:rPr>
          <w:rFonts w:ascii="Times New Roman" w:hAnsi="Times New Roman" w:cs="Times New Roman"/>
          <w:b/>
          <w:bCs/>
          <w:sz w:val="28"/>
          <w:szCs w:val="28"/>
          <w:lang w:val="en-US"/>
        </w:rPr>
        <w:t>Is your State promoting the participation of women in the arts?</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 xml:space="preserve"> Yes (   )            no (   )</w:t>
      </w:r>
    </w:p>
    <w:p w:rsidR="00D050B7" w:rsidRPr="003C7AED" w:rsidRDefault="000C1CC4" w:rsidP="003C7AED">
      <w:pPr>
        <w:pStyle w:val="Paragraphedeliste"/>
        <w:jc w:val="both"/>
        <w:rPr>
          <w:rFonts w:ascii="Times New Roman" w:hAnsi="Times New Roman" w:cs="Times New Roman"/>
          <w:b/>
          <w:bCs/>
          <w:sz w:val="28"/>
          <w:szCs w:val="28"/>
        </w:rPr>
      </w:pPr>
      <w:r w:rsidRPr="003C7AED">
        <w:rPr>
          <w:rFonts w:ascii="Times New Roman" w:hAnsi="Times New Roman" w:cs="Times New Roman"/>
          <w:b/>
          <w:bCs/>
          <w:sz w:val="28"/>
          <w:szCs w:val="28"/>
        </w:rPr>
        <w:lastRenderedPageBreak/>
        <w:t xml:space="preserve">If </w:t>
      </w: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explain</w:t>
      </w:r>
      <w:proofErr w:type="spellEnd"/>
      <w:r w:rsidRPr="003C7AED">
        <w:rPr>
          <w:rFonts w:ascii="Times New Roman" w:hAnsi="Times New Roman" w:cs="Times New Roman"/>
          <w:b/>
          <w:bCs/>
          <w:sz w:val="28"/>
          <w:szCs w:val="28"/>
        </w:rPr>
        <w:t xml:space="preserve"> and </w:t>
      </w:r>
      <w:proofErr w:type="spellStart"/>
      <w:r w:rsidRPr="003C7AED">
        <w:rPr>
          <w:rFonts w:ascii="Times New Roman" w:hAnsi="Times New Roman" w:cs="Times New Roman"/>
          <w:b/>
          <w:bCs/>
          <w:sz w:val="28"/>
          <w:szCs w:val="28"/>
        </w:rPr>
        <w:t>provide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examples</w:t>
      </w:r>
      <w:proofErr w:type="spellEnd"/>
    </w:p>
    <w:p w:rsidR="00D050B7" w:rsidRPr="003C7AED" w:rsidRDefault="00D050B7" w:rsidP="003C7AED">
      <w:pPr>
        <w:jc w:val="both"/>
        <w:rPr>
          <w:rFonts w:ascii="Times New Roman" w:hAnsi="Times New Roman" w:cs="Times New Roman"/>
          <w:sz w:val="28"/>
          <w:szCs w:val="28"/>
        </w:rPr>
      </w:pPr>
      <w:r w:rsidRPr="003C7AED">
        <w:rPr>
          <w:rFonts w:ascii="Times New Roman" w:hAnsi="Times New Roman" w:cs="Times New Roman"/>
          <w:sz w:val="28"/>
          <w:szCs w:val="28"/>
        </w:rPr>
        <w:t xml:space="preserve"> Aucune disposition spécifique n’a été à ce jour prise pour rehausser la participation des femmes dans le domaine des arts. Toutefois, les actions de promotion entreprises par l’Etat à l’endroit du secteur touchent aussi bien les hommes que les femmes.</w:t>
      </w:r>
    </w:p>
    <w:p w:rsidR="00D050B7" w:rsidRPr="003C7AED" w:rsidRDefault="00D050B7" w:rsidP="003C7AED">
      <w:pPr>
        <w:jc w:val="both"/>
        <w:rPr>
          <w:rFonts w:ascii="Times New Roman" w:hAnsi="Times New Roman" w:cs="Times New Roman"/>
          <w:sz w:val="28"/>
          <w:szCs w:val="28"/>
        </w:rPr>
      </w:pPr>
      <w:r w:rsidRPr="003C7AED">
        <w:rPr>
          <w:rFonts w:ascii="Times New Roman" w:hAnsi="Times New Roman" w:cs="Times New Roman"/>
          <w:sz w:val="28"/>
          <w:szCs w:val="28"/>
        </w:rPr>
        <w:t>Ces actions consistent pour l’essentiel en des appuis techniques et financiers.</w:t>
      </w:r>
    </w:p>
    <w:p w:rsidR="00D050B7" w:rsidRPr="003C7AED" w:rsidRDefault="00D050B7" w:rsidP="003C7AED">
      <w:pPr>
        <w:pStyle w:val="Paragraphedeliste"/>
        <w:jc w:val="both"/>
        <w:rPr>
          <w:rFonts w:ascii="Times New Roman" w:hAnsi="Times New Roman" w:cs="Times New Roman"/>
          <w:sz w:val="28"/>
          <w:szCs w:val="28"/>
        </w:rPr>
      </w:pPr>
    </w:p>
    <w:p w:rsidR="000C1CC4" w:rsidRPr="003C7AED" w:rsidRDefault="000C1CC4" w:rsidP="003C7AED">
      <w:pPr>
        <w:pStyle w:val="Paragraphedeliste"/>
        <w:numPr>
          <w:ilvl w:val="0"/>
          <w:numId w:val="3"/>
        </w:numPr>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rPr>
        <w:t xml:space="preserve"> </w:t>
      </w:r>
      <w:r w:rsidRPr="003C7AED">
        <w:rPr>
          <w:rFonts w:ascii="Times New Roman" w:hAnsi="Times New Roman" w:cs="Times New Roman"/>
          <w:b/>
          <w:bCs/>
          <w:sz w:val="28"/>
          <w:szCs w:val="28"/>
          <w:lang w:val="en-US"/>
        </w:rPr>
        <w:t>Have there been any cases in your State in last decade of women artists prosecuted for the performance of art, allegedly violating public authority or morals?</w:t>
      </w:r>
    </w:p>
    <w:p w:rsidR="000C1CC4" w:rsidRPr="003C7AED" w:rsidRDefault="000C1CC4" w:rsidP="003C7AED">
      <w:pPr>
        <w:pStyle w:val="Paragraphedeliste"/>
        <w:spacing w:line="360" w:lineRule="auto"/>
        <w:jc w:val="both"/>
        <w:rPr>
          <w:rFonts w:ascii="Times New Roman" w:hAnsi="Times New Roman" w:cs="Times New Roman"/>
          <w:b/>
          <w:bCs/>
          <w:sz w:val="28"/>
          <w:szCs w:val="28"/>
          <w:lang w:val="en-US"/>
        </w:rPr>
      </w:pPr>
      <w:r w:rsidRPr="003C7AED">
        <w:rPr>
          <w:rFonts w:ascii="Times New Roman" w:hAnsi="Times New Roman" w:cs="Times New Roman"/>
          <w:b/>
          <w:bCs/>
          <w:sz w:val="28"/>
          <w:szCs w:val="28"/>
          <w:lang w:val="en-US"/>
        </w:rPr>
        <w:t>Yes (   )          no (   )</w:t>
      </w:r>
    </w:p>
    <w:p w:rsidR="00D050B7" w:rsidRPr="003C7AED" w:rsidRDefault="000C1CC4" w:rsidP="003C7AED">
      <w:pPr>
        <w:pStyle w:val="Paragraphedeliste"/>
        <w:spacing w:line="360" w:lineRule="auto"/>
        <w:jc w:val="both"/>
        <w:rPr>
          <w:rFonts w:ascii="Times New Roman" w:hAnsi="Times New Roman" w:cs="Times New Roman"/>
          <w:b/>
          <w:bCs/>
          <w:sz w:val="28"/>
          <w:szCs w:val="28"/>
        </w:rPr>
      </w:pPr>
      <w:r w:rsidRPr="003C7AED">
        <w:rPr>
          <w:rFonts w:ascii="Times New Roman" w:hAnsi="Times New Roman" w:cs="Times New Roman"/>
          <w:b/>
          <w:bCs/>
          <w:sz w:val="28"/>
          <w:szCs w:val="28"/>
        </w:rPr>
        <w:t xml:space="preserve">If </w:t>
      </w:r>
      <w:proofErr w:type="spellStart"/>
      <w:r w:rsidRPr="003C7AED">
        <w:rPr>
          <w:rFonts w:ascii="Times New Roman" w:hAnsi="Times New Roman" w:cs="Times New Roman"/>
          <w:b/>
          <w:bCs/>
          <w:sz w:val="28"/>
          <w:szCs w:val="28"/>
        </w:rPr>
        <w:t>yes</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please</w:t>
      </w:r>
      <w:proofErr w:type="spellEnd"/>
      <w:r w:rsidRPr="003C7AED">
        <w:rPr>
          <w:rFonts w:ascii="Times New Roman" w:hAnsi="Times New Roman" w:cs="Times New Roman"/>
          <w:b/>
          <w:bCs/>
          <w:sz w:val="28"/>
          <w:szCs w:val="28"/>
        </w:rPr>
        <w:t xml:space="preserve"> </w:t>
      </w:r>
      <w:proofErr w:type="spellStart"/>
      <w:r w:rsidRPr="003C7AED">
        <w:rPr>
          <w:rFonts w:ascii="Times New Roman" w:hAnsi="Times New Roman" w:cs="Times New Roman"/>
          <w:b/>
          <w:bCs/>
          <w:sz w:val="28"/>
          <w:szCs w:val="28"/>
        </w:rPr>
        <w:t>describe</w:t>
      </w:r>
      <w:proofErr w:type="spellEnd"/>
      <w:r w:rsidRPr="003C7AED">
        <w:rPr>
          <w:rFonts w:ascii="Times New Roman" w:hAnsi="Times New Roman" w:cs="Times New Roman"/>
          <w:b/>
          <w:bCs/>
          <w:sz w:val="28"/>
          <w:szCs w:val="28"/>
        </w:rPr>
        <w:t>.</w:t>
      </w:r>
    </w:p>
    <w:p w:rsidR="00D050B7" w:rsidRPr="003C7AED" w:rsidRDefault="00D050B7" w:rsidP="003C7AED">
      <w:pPr>
        <w:pStyle w:val="Paragraphedeliste"/>
        <w:jc w:val="both"/>
        <w:rPr>
          <w:rFonts w:ascii="Times New Roman" w:hAnsi="Times New Roman" w:cs="Times New Roman"/>
          <w:sz w:val="28"/>
          <w:szCs w:val="28"/>
        </w:rPr>
      </w:pPr>
      <w:r w:rsidRPr="003C7AED">
        <w:rPr>
          <w:rFonts w:ascii="Times New Roman" w:hAnsi="Times New Roman" w:cs="Times New Roman"/>
          <w:sz w:val="28"/>
          <w:szCs w:val="28"/>
        </w:rPr>
        <w:t>Au cours de la dernière décennie, aucun cas de réprimande de femme artiste dans l’exercice de ses fonctions n’a été signalé.</w:t>
      </w:r>
    </w:p>
    <w:p w:rsidR="000C1CC4" w:rsidRPr="003C7AED" w:rsidRDefault="000C1CC4" w:rsidP="003C7AED">
      <w:pPr>
        <w:pStyle w:val="Paragraphedeliste"/>
        <w:spacing w:line="360" w:lineRule="auto"/>
        <w:jc w:val="both"/>
        <w:rPr>
          <w:rFonts w:ascii="Times New Roman" w:hAnsi="Times New Roman" w:cs="Times New Roman"/>
          <w:b/>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 </w:t>
      </w: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 </w:t>
      </w: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0C1CC4" w:rsidRPr="003C7AED" w:rsidRDefault="000C1CC4" w:rsidP="003C7AED">
      <w:pPr>
        <w:spacing w:line="360" w:lineRule="auto"/>
        <w:jc w:val="both"/>
        <w:rPr>
          <w:rFonts w:ascii="Times New Roman" w:hAnsi="Times New Roman" w:cs="Times New Roman"/>
          <w:bCs/>
          <w:sz w:val="28"/>
          <w:szCs w:val="28"/>
        </w:rPr>
      </w:pPr>
    </w:p>
    <w:p w:rsidR="000C1CC4" w:rsidRPr="003C7AED" w:rsidRDefault="000C1CC4" w:rsidP="003C7AED">
      <w:pPr>
        <w:pStyle w:val="Paragraphedeliste"/>
        <w:spacing w:line="360" w:lineRule="auto"/>
        <w:jc w:val="both"/>
        <w:rPr>
          <w:rFonts w:ascii="Times New Roman" w:hAnsi="Times New Roman" w:cs="Times New Roman"/>
          <w:bCs/>
          <w:sz w:val="28"/>
          <w:szCs w:val="28"/>
        </w:rPr>
      </w:pPr>
    </w:p>
    <w:p w:rsidR="00485D25" w:rsidRPr="003C7AED" w:rsidRDefault="00485D25" w:rsidP="003C7AED">
      <w:pPr>
        <w:pStyle w:val="Paragraphedeliste"/>
        <w:spacing w:line="360" w:lineRule="auto"/>
        <w:jc w:val="both"/>
        <w:rPr>
          <w:rFonts w:ascii="Times New Roman" w:hAnsi="Times New Roman" w:cs="Times New Roman"/>
          <w:bCs/>
          <w:sz w:val="28"/>
          <w:szCs w:val="28"/>
        </w:rPr>
      </w:pPr>
    </w:p>
    <w:p w:rsidR="008A5C0B" w:rsidRPr="003C7AED" w:rsidRDefault="008A5C0B" w:rsidP="003C7AED">
      <w:pPr>
        <w:pStyle w:val="Paragraphedeliste"/>
        <w:spacing w:line="360" w:lineRule="auto"/>
        <w:jc w:val="both"/>
        <w:rPr>
          <w:rFonts w:ascii="Times New Roman" w:hAnsi="Times New Roman" w:cs="Times New Roman"/>
          <w:bCs/>
          <w:sz w:val="28"/>
          <w:szCs w:val="28"/>
        </w:rPr>
      </w:pPr>
    </w:p>
    <w:p w:rsidR="001B28F7" w:rsidRPr="003C7AED" w:rsidRDefault="001B28F7" w:rsidP="003C7AED">
      <w:pPr>
        <w:pStyle w:val="Paragraphedeliste"/>
        <w:spacing w:line="360" w:lineRule="auto"/>
        <w:jc w:val="both"/>
        <w:rPr>
          <w:rFonts w:ascii="Times New Roman" w:hAnsi="Times New Roman" w:cs="Times New Roman"/>
          <w:b/>
          <w:bCs/>
          <w:sz w:val="28"/>
          <w:szCs w:val="28"/>
        </w:rPr>
      </w:pPr>
    </w:p>
    <w:p w:rsidR="00DC35AC" w:rsidRPr="003C7AED" w:rsidRDefault="00DC35AC" w:rsidP="003C7AED">
      <w:pPr>
        <w:pStyle w:val="Paragraphedeliste"/>
        <w:spacing w:line="360" w:lineRule="auto"/>
        <w:jc w:val="both"/>
        <w:rPr>
          <w:rFonts w:ascii="Times New Roman" w:hAnsi="Times New Roman" w:cs="Times New Roman"/>
          <w:bCs/>
          <w:sz w:val="28"/>
          <w:szCs w:val="28"/>
        </w:rPr>
      </w:pPr>
    </w:p>
    <w:p w:rsidR="00DC35AC" w:rsidRPr="003C7AED" w:rsidRDefault="00DC35AC" w:rsidP="003C7AED">
      <w:pPr>
        <w:pStyle w:val="Paragraphedeliste"/>
        <w:spacing w:line="360" w:lineRule="auto"/>
        <w:jc w:val="both"/>
        <w:rPr>
          <w:rFonts w:ascii="Times New Roman" w:hAnsi="Times New Roman" w:cs="Times New Roman"/>
          <w:bCs/>
          <w:sz w:val="28"/>
          <w:szCs w:val="28"/>
        </w:rPr>
      </w:pPr>
    </w:p>
    <w:p w:rsidR="00DC35AC" w:rsidRPr="003C7AED" w:rsidRDefault="00DC35AC" w:rsidP="003C7AED">
      <w:pPr>
        <w:pStyle w:val="Paragraphedeliste"/>
        <w:spacing w:line="360" w:lineRule="auto"/>
        <w:jc w:val="both"/>
        <w:rPr>
          <w:rFonts w:ascii="Times New Roman" w:hAnsi="Times New Roman" w:cs="Times New Roman"/>
          <w:bCs/>
          <w:sz w:val="28"/>
          <w:szCs w:val="28"/>
        </w:rPr>
      </w:pPr>
    </w:p>
    <w:p w:rsidR="00DC35AC" w:rsidRPr="003C7AED" w:rsidRDefault="00DC35AC" w:rsidP="003C7AED">
      <w:pPr>
        <w:pStyle w:val="Paragraphedeliste"/>
        <w:spacing w:line="360" w:lineRule="auto"/>
        <w:jc w:val="both"/>
        <w:rPr>
          <w:rFonts w:ascii="Times New Roman" w:hAnsi="Times New Roman" w:cs="Times New Roman"/>
          <w:bCs/>
          <w:sz w:val="28"/>
          <w:szCs w:val="28"/>
        </w:rPr>
      </w:pPr>
    </w:p>
    <w:p w:rsidR="00AB5FE0" w:rsidRPr="003C7AED" w:rsidRDefault="00DC35AC"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 </w:t>
      </w:r>
    </w:p>
    <w:p w:rsidR="00AB5FE0" w:rsidRPr="003C7AED" w:rsidRDefault="00AB5FE0" w:rsidP="003C7AED">
      <w:pPr>
        <w:pStyle w:val="Paragraphedeliste"/>
        <w:spacing w:line="360" w:lineRule="auto"/>
        <w:jc w:val="both"/>
        <w:rPr>
          <w:rFonts w:ascii="Times New Roman" w:hAnsi="Times New Roman" w:cs="Times New Roman"/>
          <w:bCs/>
          <w:sz w:val="28"/>
          <w:szCs w:val="28"/>
        </w:rPr>
      </w:pPr>
    </w:p>
    <w:p w:rsidR="00AB5FE0" w:rsidRPr="003C7AED" w:rsidRDefault="00AB5FE0" w:rsidP="003C7AED">
      <w:pPr>
        <w:pStyle w:val="Paragraphedeliste"/>
        <w:spacing w:line="360" w:lineRule="auto"/>
        <w:jc w:val="both"/>
        <w:rPr>
          <w:rFonts w:ascii="Times New Roman" w:hAnsi="Times New Roman" w:cs="Times New Roman"/>
          <w:bCs/>
          <w:sz w:val="28"/>
          <w:szCs w:val="28"/>
        </w:rPr>
      </w:pPr>
    </w:p>
    <w:p w:rsidR="00AB5FE0" w:rsidRPr="003C7AED" w:rsidRDefault="00AB5FE0" w:rsidP="003C7AED">
      <w:pPr>
        <w:pStyle w:val="Paragraphedeliste"/>
        <w:spacing w:line="360" w:lineRule="auto"/>
        <w:jc w:val="both"/>
        <w:rPr>
          <w:rFonts w:ascii="Times New Roman" w:hAnsi="Times New Roman" w:cs="Times New Roman"/>
          <w:bCs/>
          <w:sz w:val="28"/>
          <w:szCs w:val="28"/>
        </w:rPr>
      </w:pPr>
    </w:p>
    <w:p w:rsidR="00AB5FE0" w:rsidRPr="003C7AED" w:rsidRDefault="00AB5FE0" w:rsidP="003C7AED">
      <w:pPr>
        <w:pStyle w:val="Paragraphedeliste"/>
        <w:spacing w:line="360" w:lineRule="auto"/>
        <w:jc w:val="both"/>
        <w:rPr>
          <w:rFonts w:ascii="Times New Roman" w:hAnsi="Times New Roman" w:cs="Times New Roman"/>
          <w:bCs/>
          <w:sz w:val="28"/>
          <w:szCs w:val="28"/>
        </w:rPr>
      </w:pPr>
    </w:p>
    <w:p w:rsidR="00AB5FE0" w:rsidRPr="003C7AED" w:rsidRDefault="00AB5FE0" w:rsidP="003C7AED">
      <w:pPr>
        <w:pStyle w:val="Paragraphedeliste"/>
        <w:spacing w:line="360" w:lineRule="auto"/>
        <w:jc w:val="both"/>
        <w:rPr>
          <w:rFonts w:ascii="Times New Roman" w:hAnsi="Times New Roman" w:cs="Times New Roman"/>
          <w:bCs/>
          <w:sz w:val="28"/>
          <w:szCs w:val="28"/>
        </w:rPr>
      </w:pPr>
    </w:p>
    <w:p w:rsidR="00E77CA9" w:rsidRPr="003C7AED" w:rsidRDefault="00E77CA9" w:rsidP="003C7AED">
      <w:pPr>
        <w:pStyle w:val="Paragraphedeliste"/>
        <w:spacing w:line="360" w:lineRule="auto"/>
        <w:jc w:val="both"/>
        <w:rPr>
          <w:rFonts w:ascii="Times New Roman" w:hAnsi="Times New Roman" w:cs="Times New Roman"/>
          <w:bCs/>
          <w:sz w:val="28"/>
          <w:szCs w:val="28"/>
        </w:rPr>
      </w:pPr>
    </w:p>
    <w:p w:rsidR="00E77CA9" w:rsidRPr="003C7AED" w:rsidRDefault="00E77CA9" w:rsidP="003C7AED">
      <w:pPr>
        <w:pStyle w:val="Paragraphedeliste"/>
        <w:spacing w:line="360" w:lineRule="auto"/>
        <w:jc w:val="both"/>
        <w:rPr>
          <w:rFonts w:ascii="Times New Roman" w:hAnsi="Times New Roman" w:cs="Times New Roman"/>
          <w:bCs/>
          <w:sz w:val="28"/>
          <w:szCs w:val="28"/>
        </w:rPr>
      </w:pPr>
    </w:p>
    <w:p w:rsidR="007C157D" w:rsidRPr="003C7AED" w:rsidRDefault="007C157D" w:rsidP="003C7AED">
      <w:pPr>
        <w:pStyle w:val="Paragraphedeliste"/>
        <w:spacing w:line="360" w:lineRule="auto"/>
        <w:jc w:val="both"/>
        <w:rPr>
          <w:rFonts w:ascii="Times New Roman" w:hAnsi="Times New Roman" w:cs="Times New Roman"/>
          <w:bCs/>
          <w:sz w:val="28"/>
          <w:szCs w:val="28"/>
        </w:rPr>
      </w:pPr>
    </w:p>
    <w:p w:rsidR="007C157D" w:rsidRPr="003C7AED" w:rsidRDefault="007C157D" w:rsidP="003C7AED">
      <w:pPr>
        <w:pStyle w:val="Paragraphedeliste"/>
        <w:spacing w:line="360" w:lineRule="auto"/>
        <w:jc w:val="both"/>
        <w:rPr>
          <w:rFonts w:ascii="Times New Roman" w:hAnsi="Times New Roman" w:cs="Times New Roman"/>
          <w:bCs/>
          <w:sz w:val="28"/>
          <w:szCs w:val="28"/>
        </w:rPr>
      </w:pPr>
    </w:p>
    <w:p w:rsidR="009D56F4" w:rsidRPr="003C7AED" w:rsidRDefault="009D56F4" w:rsidP="003C7AED">
      <w:pPr>
        <w:pStyle w:val="Paragraphedeliste"/>
        <w:spacing w:line="360" w:lineRule="auto"/>
        <w:jc w:val="both"/>
        <w:rPr>
          <w:rFonts w:ascii="Times New Roman" w:hAnsi="Times New Roman" w:cs="Times New Roman"/>
          <w:bCs/>
          <w:sz w:val="28"/>
          <w:szCs w:val="28"/>
        </w:rPr>
      </w:pPr>
    </w:p>
    <w:p w:rsidR="009D56F4" w:rsidRPr="003C7AED" w:rsidRDefault="009D56F4" w:rsidP="003C7AED">
      <w:pPr>
        <w:pStyle w:val="Paragraphedeliste"/>
        <w:spacing w:line="360" w:lineRule="auto"/>
        <w:jc w:val="both"/>
        <w:rPr>
          <w:rFonts w:ascii="Times New Roman" w:hAnsi="Times New Roman" w:cs="Times New Roman"/>
          <w:bCs/>
          <w:sz w:val="28"/>
          <w:szCs w:val="28"/>
        </w:rPr>
      </w:pPr>
    </w:p>
    <w:p w:rsidR="009D56F4" w:rsidRPr="003C7AED" w:rsidRDefault="009D56F4" w:rsidP="003C7AED">
      <w:pPr>
        <w:pStyle w:val="Paragraphedeliste"/>
        <w:spacing w:line="360" w:lineRule="auto"/>
        <w:jc w:val="both"/>
        <w:rPr>
          <w:rFonts w:ascii="Times New Roman" w:hAnsi="Times New Roman" w:cs="Times New Roman"/>
          <w:bCs/>
          <w:sz w:val="28"/>
          <w:szCs w:val="28"/>
        </w:rPr>
      </w:pPr>
    </w:p>
    <w:p w:rsidR="00D1273A" w:rsidRPr="003C7AED" w:rsidRDefault="00D1273A" w:rsidP="003C7AED">
      <w:pPr>
        <w:pStyle w:val="Paragraphedeliste"/>
        <w:spacing w:line="360" w:lineRule="auto"/>
        <w:jc w:val="both"/>
        <w:rPr>
          <w:rFonts w:ascii="Times New Roman" w:hAnsi="Times New Roman" w:cs="Times New Roman"/>
          <w:bCs/>
          <w:sz w:val="28"/>
          <w:szCs w:val="28"/>
        </w:rPr>
      </w:pPr>
    </w:p>
    <w:p w:rsidR="00D1273A" w:rsidRPr="003C7AED" w:rsidRDefault="00D1273A" w:rsidP="003C7AED">
      <w:pPr>
        <w:pStyle w:val="Paragraphedeliste"/>
        <w:spacing w:line="360" w:lineRule="auto"/>
        <w:jc w:val="both"/>
        <w:rPr>
          <w:rFonts w:ascii="Times New Roman" w:hAnsi="Times New Roman" w:cs="Times New Roman"/>
          <w:bCs/>
          <w:sz w:val="28"/>
          <w:szCs w:val="28"/>
        </w:rPr>
      </w:pPr>
    </w:p>
    <w:p w:rsidR="00AF4671" w:rsidRPr="003C7AED" w:rsidRDefault="00AF4671" w:rsidP="003C7AED">
      <w:pPr>
        <w:pStyle w:val="Paragraphedeliste"/>
        <w:spacing w:line="360" w:lineRule="auto"/>
        <w:jc w:val="both"/>
        <w:rPr>
          <w:rFonts w:ascii="Times New Roman" w:hAnsi="Times New Roman" w:cs="Times New Roman"/>
          <w:bCs/>
          <w:sz w:val="28"/>
          <w:szCs w:val="28"/>
        </w:rPr>
      </w:pPr>
    </w:p>
    <w:p w:rsidR="00AF4671" w:rsidRPr="003C7AED" w:rsidRDefault="00AF4671" w:rsidP="003C7AED">
      <w:pPr>
        <w:pStyle w:val="Paragraphedeliste"/>
        <w:spacing w:line="360" w:lineRule="auto"/>
        <w:jc w:val="both"/>
        <w:rPr>
          <w:rFonts w:ascii="Times New Roman" w:hAnsi="Times New Roman" w:cs="Times New Roman"/>
          <w:bCs/>
          <w:sz w:val="28"/>
          <w:szCs w:val="28"/>
        </w:rPr>
      </w:pPr>
    </w:p>
    <w:p w:rsidR="006F3ED5" w:rsidRPr="003C7AED" w:rsidRDefault="006F3ED5" w:rsidP="003C7AED">
      <w:pPr>
        <w:pStyle w:val="Paragraphedeliste"/>
        <w:spacing w:line="360" w:lineRule="auto"/>
        <w:jc w:val="both"/>
        <w:rPr>
          <w:rFonts w:ascii="Times New Roman" w:hAnsi="Times New Roman" w:cs="Times New Roman"/>
          <w:bCs/>
          <w:sz w:val="28"/>
          <w:szCs w:val="28"/>
        </w:rPr>
      </w:pPr>
    </w:p>
    <w:p w:rsidR="006F3ED5" w:rsidRPr="003C7AED" w:rsidRDefault="006F3ED5" w:rsidP="003C7AED">
      <w:pPr>
        <w:pStyle w:val="Paragraphedeliste"/>
        <w:spacing w:line="360" w:lineRule="auto"/>
        <w:jc w:val="both"/>
        <w:rPr>
          <w:rFonts w:ascii="Times New Roman" w:hAnsi="Times New Roman" w:cs="Times New Roman"/>
          <w:bCs/>
          <w:sz w:val="28"/>
          <w:szCs w:val="28"/>
        </w:rPr>
      </w:pPr>
    </w:p>
    <w:p w:rsidR="006F3ED5" w:rsidRPr="003C7AED" w:rsidRDefault="006F3ED5" w:rsidP="003C7AED">
      <w:pPr>
        <w:pStyle w:val="Paragraphedeliste"/>
        <w:spacing w:line="360" w:lineRule="auto"/>
        <w:jc w:val="both"/>
        <w:rPr>
          <w:rFonts w:ascii="Times New Roman" w:hAnsi="Times New Roman" w:cs="Times New Roman"/>
          <w:bCs/>
          <w:sz w:val="28"/>
          <w:szCs w:val="28"/>
        </w:rPr>
      </w:pPr>
    </w:p>
    <w:p w:rsidR="003D378B" w:rsidRPr="003C7AED" w:rsidRDefault="003D378B" w:rsidP="003C7AED">
      <w:pPr>
        <w:pStyle w:val="Paragraphedeliste"/>
        <w:spacing w:line="360" w:lineRule="auto"/>
        <w:jc w:val="both"/>
        <w:rPr>
          <w:rFonts w:ascii="Times New Roman" w:hAnsi="Times New Roman" w:cs="Times New Roman"/>
          <w:bCs/>
          <w:sz w:val="28"/>
          <w:szCs w:val="28"/>
        </w:rPr>
      </w:pPr>
    </w:p>
    <w:p w:rsidR="00C50C8B" w:rsidRPr="003C7AED" w:rsidRDefault="00C50C8B" w:rsidP="003C7AED">
      <w:pPr>
        <w:pStyle w:val="Paragraphedeliste"/>
        <w:spacing w:line="360" w:lineRule="auto"/>
        <w:jc w:val="both"/>
        <w:rPr>
          <w:rFonts w:ascii="Times New Roman" w:hAnsi="Times New Roman" w:cs="Times New Roman"/>
          <w:bCs/>
          <w:sz w:val="28"/>
          <w:szCs w:val="28"/>
        </w:rPr>
      </w:pPr>
    </w:p>
    <w:p w:rsidR="00C50C8B" w:rsidRPr="003C7AED" w:rsidRDefault="00C50C8B" w:rsidP="003C7AED">
      <w:pPr>
        <w:pStyle w:val="Paragraphedeliste"/>
        <w:spacing w:line="360" w:lineRule="auto"/>
        <w:jc w:val="both"/>
        <w:rPr>
          <w:rFonts w:ascii="Times New Roman" w:hAnsi="Times New Roman" w:cs="Times New Roman"/>
          <w:bCs/>
          <w:sz w:val="28"/>
          <w:szCs w:val="28"/>
        </w:rPr>
      </w:pPr>
    </w:p>
    <w:p w:rsidR="009D260A" w:rsidRPr="003C7AED" w:rsidRDefault="009D260A" w:rsidP="003C7AED">
      <w:pPr>
        <w:spacing w:line="360" w:lineRule="auto"/>
        <w:jc w:val="both"/>
        <w:rPr>
          <w:rFonts w:ascii="Times New Roman" w:hAnsi="Times New Roman" w:cs="Times New Roman"/>
          <w:bCs/>
          <w:sz w:val="28"/>
          <w:szCs w:val="28"/>
        </w:rPr>
      </w:pPr>
    </w:p>
    <w:p w:rsidR="004C4B63" w:rsidRPr="003C7AED" w:rsidRDefault="00D92220" w:rsidP="003C7AED">
      <w:pPr>
        <w:pStyle w:val="Paragraphedeliste"/>
        <w:spacing w:line="360" w:lineRule="auto"/>
        <w:jc w:val="both"/>
        <w:rPr>
          <w:rFonts w:ascii="Times New Roman" w:hAnsi="Times New Roman" w:cs="Times New Roman"/>
          <w:bCs/>
          <w:sz w:val="28"/>
          <w:szCs w:val="28"/>
        </w:rPr>
      </w:pPr>
      <w:r w:rsidRPr="003C7AED">
        <w:rPr>
          <w:rFonts w:ascii="Times New Roman" w:hAnsi="Times New Roman" w:cs="Times New Roman"/>
          <w:bCs/>
          <w:sz w:val="28"/>
          <w:szCs w:val="28"/>
        </w:rPr>
        <w:t xml:space="preserve">  </w:t>
      </w:r>
    </w:p>
    <w:p w:rsidR="00DF56DF" w:rsidRPr="003C7AED" w:rsidRDefault="00DF56DF" w:rsidP="003C7AED">
      <w:pPr>
        <w:pStyle w:val="Paragraphedeliste"/>
        <w:spacing w:line="360" w:lineRule="auto"/>
        <w:jc w:val="both"/>
        <w:rPr>
          <w:rFonts w:ascii="Times New Roman" w:hAnsi="Times New Roman" w:cs="Times New Roman"/>
          <w:bCs/>
          <w:sz w:val="28"/>
          <w:szCs w:val="28"/>
        </w:rPr>
      </w:pPr>
    </w:p>
    <w:p w:rsidR="00DF56DF" w:rsidRPr="003C7AED" w:rsidRDefault="00DF56DF" w:rsidP="003C7AED">
      <w:pPr>
        <w:pStyle w:val="Paragraphedeliste"/>
        <w:spacing w:line="360" w:lineRule="auto"/>
        <w:jc w:val="both"/>
        <w:rPr>
          <w:rFonts w:ascii="Times New Roman" w:hAnsi="Times New Roman" w:cs="Times New Roman"/>
          <w:bCs/>
          <w:sz w:val="28"/>
          <w:szCs w:val="28"/>
        </w:rPr>
      </w:pPr>
    </w:p>
    <w:p w:rsidR="00D87144" w:rsidRPr="003C7AED" w:rsidRDefault="00D87144" w:rsidP="003C7AED">
      <w:pPr>
        <w:pStyle w:val="Paragraphedeliste"/>
        <w:spacing w:line="360" w:lineRule="auto"/>
        <w:jc w:val="both"/>
        <w:rPr>
          <w:rFonts w:ascii="Times New Roman" w:hAnsi="Times New Roman" w:cs="Times New Roman"/>
          <w:bCs/>
          <w:sz w:val="28"/>
          <w:szCs w:val="28"/>
        </w:rPr>
      </w:pPr>
    </w:p>
    <w:p w:rsidR="00DB4A24" w:rsidRPr="003C7AED" w:rsidRDefault="00DB4A24" w:rsidP="003C7AED">
      <w:pPr>
        <w:pStyle w:val="Paragraphedeliste"/>
        <w:spacing w:line="360" w:lineRule="auto"/>
        <w:ind w:left="3552" w:firstLine="696"/>
        <w:jc w:val="both"/>
        <w:rPr>
          <w:rFonts w:ascii="Times New Roman" w:hAnsi="Times New Roman" w:cs="Times New Roman"/>
          <w:bCs/>
          <w:sz w:val="28"/>
          <w:szCs w:val="28"/>
        </w:rPr>
      </w:pPr>
    </w:p>
    <w:p w:rsidR="00130603" w:rsidRPr="003C7AED" w:rsidRDefault="00130603"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A91C11" w:rsidRPr="003C7AED" w:rsidRDefault="00A91C11" w:rsidP="003C7AED">
      <w:pPr>
        <w:spacing w:line="360" w:lineRule="auto"/>
        <w:jc w:val="both"/>
        <w:rPr>
          <w:rFonts w:ascii="Times New Roman" w:hAnsi="Times New Roman" w:cs="Times New Roman"/>
          <w:sz w:val="28"/>
          <w:szCs w:val="28"/>
        </w:rPr>
      </w:pPr>
    </w:p>
    <w:p w:rsidR="00525E30" w:rsidRPr="003C7AED" w:rsidRDefault="00525E30" w:rsidP="003C7AED">
      <w:pPr>
        <w:spacing w:line="360" w:lineRule="auto"/>
        <w:jc w:val="both"/>
        <w:rPr>
          <w:rFonts w:ascii="Times New Roman" w:hAnsi="Times New Roman" w:cs="Times New Roman"/>
          <w:sz w:val="28"/>
          <w:szCs w:val="28"/>
        </w:rPr>
      </w:pPr>
    </w:p>
    <w:sectPr w:rsidR="00525E30" w:rsidRPr="003C7AED" w:rsidSect="00AB0962">
      <w:footerReference w:type="default" r:id="rId9"/>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88" w:rsidRDefault="004E3388" w:rsidP="00540C9F">
      <w:pPr>
        <w:spacing w:after="0" w:line="240" w:lineRule="auto"/>
      </w:pPr>
      <w:r>
        <w:separator/>
      </w:r>
    </w:p>
  </w:endnote>
  <w:endnote w:type="continuationSeparator" w:id="0">
    <w:p w:rsidR="004E3388" w:rsidRDefault="004E3388" w:rsidP="0054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629"/>
      <w:docPartObj>
        <w:docPartGallery w:val="Page Numbers (Bottom of Page)"/>
        <w:docPartUnique/>
      </w:docPartObj>
    </w:sdtPr>
    <w:sdtContent>
      <w:p w:rsidR="007C14DC" w:rsidRDefault="00D10DFB">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C14DC" w:rsidRDefault="007C14DC">
                              <w:pPr>
                                <w:jc w:val="center"/>
                              </w:pPr>
                              <w:r>
                                <w:fldChar w:fldCharType="begin"/>
                              </w:r>
                              <w:r>
                                <w:instrText xml:space="preserve"> PAGE    \* MERGEFORMAT </w:instrText>
                              </w:r>
                              <w:r>
                                <w:fldChar w:fldCharType="separate"/>
                              </w:r>
                              <w:r w:rsidR="00E77184" w:rsidRPr="00E77184">
                                <w:rPr>
                                  <w:noProof/>
                                  <w:sz w:val="16"/>
                                  <w:szCs w:val="16"/>
                                </w:rPr>
                                <w:t>40</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t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T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s5k&#10;LU0CAACnBAAADgAAAAAAAAAAAAAAAAAuAgAAZHJzL2Uyb0RvYy54bWxQSwECLQAUAAYACAAAACEA&#10;36NYV9sAAAADAQAADwAAAAAAAAAAAAAAAACnBAAAZHJzL2Rvd25yZXYueG1sUEsFBgAAAAAEAAQA&#10;8wAAAK8FAAAAAA==&#10;" o:allowincell="f" adj="14135" strokecolor="gray [1629]" strokeweight=".25pt">
                  <v:textbox>
                    <w:txbxContent>
                      <w:p w:rsidR="007C14DC" w:rsidRDefault="007C14DC">
                        <w:pPr>
                          <w:jc w:val="center"/>
                        </w:pPr>
                        <w:r>
                          <w:fldChar w:fldCharType="begin"/>
                        </w:r>
                        <w:r>
                          <w:instrText xml:space="preserve"> PAGE    \* MERGEFORMAT </w:instrText>
                        </w:r>
                        <w:r>
                          <w:fldChar w:fldCharType="separate"/>
                        </w:r>
                        <w:r w:rsidR="00E77184" w:rsidRPr="00E77184">
                          <w:rPr>
                            <w:noProof/>
                            <w:sz w:val="16"/>
                            <w:szCs w:val="16"/>
                          </w:rPr>
                          <w:t>40</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88" w:rsidRDefault="004E3388" w:rsidP="00540C9F">
      <w:pPr>
        <w:spacing w:after="0" w:line="240" w:lineRule="auto"/>
      </w:pPr>
      <w:r>
        <w:separator/>
      </w:r>
    </w:p>
  </w:footnote>
  <w:footnote w:type="continuationSeparator" w:id="0">
    <w:p w:rsidR="004E3388" w:rsidRDefault="004E3388" w:rsidP="00540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BA9"/>
    <w:multiLevelType w:val="hybridMultilevel"/>
    <w:tmpl w:val="D220C758"/>
    <w:lvl w:ilvl="0" w:tplc="040C000D">
      <w:start w:val="1"/>
      <w:numFmt w:val="bullet"/>
      <w:lvlText w:val=""/>
      <w:lvlJc w:val="left"/>
      <w:pPr>
        <w:ind w:left="2478" w:hanging="360"/>
      </w:pPr>
      <w:rPr>
        <w:rFonts w:ascii="Wingdings" w:hAnsi="Wingdings" w:hint="default"/>
      </w:rPr>
    </w:lvl>
    <w:lvl w:ilvl="1" w:tplc="040C0003" w:tentative="1">
      <w:start w:val="1"/>
      <w:numFmt w:val="bullet"/>
      <w:lvlText w:val="o"/>
      <w:lvlJc w:val="left"/>
      <w:pPr>
        <w:ind w:left="3198" w:hanging="360"/>
      </w:pPr>
      <w:rPr>
        <w:rFonts w:ascii="Courier New" w:hAnsi="Courier New" w:cs="Courier New" w:hint="default"/>
      </w:rPr>
    </w:lvl>
    <w:lvl w:ilvl="2" w:tplc="040C0005" w:tentative="1">
      <w:start w:val="1"/>
      <w:numFmt w:val="bullet"/>
      <w:lvlText w:val=""/>
      <w:lvlJc w:val="left"/>
      <w:pPr>
        <w:ind w:left="3918" w:hanging="360"/>
      </w:pPr>
      <w:rPr>
        <w:rFonts w:ascii="Wingdings" w:hAnsi="Wingdings" w:hint="default"/>
      </w:rPr>
    </w:lvl>
    <w:lvl w:ilvl="3" w:tplc="040C0001" w:tentative="1">
      <w:start w:val="1"/>
      <w:numFmt w:val="bullet"/>
      <w:lvlText w:val=""/>
      <w:lvlJc w:val="left"/>
      <w:pPr>
        <w:ind w:left="4638" w:hanging="360"/>
      </w:pPr>
      <w:rPr>
        <w:rFonts w:ascii="Symbol" w:hAnsi="Symbol" w:hint="default"/>
      </w:rPr>
    </w:lvl>
    <w:lvl w:ilvl="4" w:tplc="040C0003" w:tentative="1">
      <w:start w:val="1"/>
      <w:numFmt w:val="bullet"/>
      <w:lvlText w:val="o"/>
      <w:lvlJc w:val="left"/>
      <w:pPr>
        <w:ind w:left="5358" w:hanging="360"/>
      </w:pPr>
      <w:rPr>
        <w:rFonts w:ascii="Courier New" w:hAnsi="Courier New" w:cs="Courier New" w:hint="default"/>
      </w:rPr>
    </w:lvl>
    <w:lvl w:ilvl="5" w:tplc="040C0005" w:tentative="1">
      <w:start w:val="1"/>
      <w:numFmt w:val="bullet"/>
      <w:lvlText w:val=""/>
      <w:lvlJc w:val="left"/>
      <w:pPr>
        <w:ind w:left="6078" w:hanging="360"/>
      </w:pPr>
      <w:rPr>
        <w:rFonts w:ascii="Wingdings" w:hAnsi="Wingdings" w:hint="default"/>
      </w:rPr>
    </w:lvl>
    <w:lvl w:ilvl="6" w:tplc="040C0001" w:tentative="1">
      <w:start w:val="1"/>
      <w:numFmt w:val="bullet"/>
      <w:lvlText w:val=""/>
      <w:lvlJc w:val="left"/>
      <w:pPr>
        <w:ind w:left="6798" w:hanging="360"/>
      </w:pPr>
      <w:rPr>
        <w:rFonts w:ascii="Symbol" w:hAnsi="Symbol" w:hint="default"/>
      </w:rPr>
    </w:lvl>
    <w:lvl w:ilvl="7" w:tplc="040C0003" w:tentative="1">
      <w:start w:val="1"/>
      <w:numFmt w:val="bullet"/>
      <w:lvlText w:val="o"/>
      <w:lvlJc w:val="left"/>
      <w:pPr>
        <w:ind w:left="7518" w:hanging="360"/>
      </w:pPr>
      <w:rPr>
        <w:rFonts w:ascii="Courier New" w:hAnsi="Courier New" w:cs="Courier New" w:hint="default"/>
      </w:rPr>
    </w:lvl>
    <w:lvl w:ilvl="8" w:tplc="040C0005" w:tentative="1">
      <w:start w:val="1"/>
      <w:numFmt w:val="bullet"/>
      <w:lvlText w:val=""/>
      <w:lvlJc w:val="left"/>
      <w:pPr>
        <w:ind w:left="8238" w:hanging="360"/>
      </w:pPr>
      <w:rPr>
        <w:rFonts w:ascii="Wingdings" w:hAnsi="Wingdings" w:hint="default"/>
      </w:rPr>
    </w:lvl>
  </w:abstractNum>
  <w:abstractNum w:abstractNumId="1">
    <w:nsid w:val="10C4668A"/>
    <w:multiLevelType w:val="hybridMultilevel"/>
    <w:tmpl w:val="E8220518"/>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12335577"/>
    <w:multiLevelType w:val="hybridMultilevel"/>
    <w:tmpl w:val="C90689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70C6644"/>
    <w:multiLevelType w:val="hybridMultilevel"/>
    <w:tmpl w:val="FE0E0A2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3AD4F96"/>
    <w:multiLevelType w:val="hybridMultilevel"/>
    <w:tmpl w:val="CA8C0E1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90E15E0"/>
    <w:multiLevelType w:val="hybridMultilevel"/>
    <w:tmpl w:val="EB1ACF8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00243B1"/>
    <w:multiLevelType w:val="hybridMultilevel"/>
    <w:tmpl w:val="D7F2F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674451"/>
    <w:multiLevelType w:val="hybridMultilevel"/>
    <w:tmpl w:val="E496E122"/>
    <w:lvl w:ilvl="0" w:tplc="86FC0A3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4D575010"/>
    <w:multiLevelType w:val="hybridMultilevel"/>
    <w:tmpl w:val="4CB67B1E"/>
    <w:lvl w:ilvl="0" w:tplc="F1D042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A20B69"/>
    <w:multiLevelType w:val="hybridMultilevel"/>
    <w:tmpl w:val="FC34029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7133046A"/>
    <w:multiLevelType w:val="hybridMultilevel"/>
    <w:tmpl w:val="10DE5A9E"/>
    <w:lvl w:ilvl="0" w:tplc="DA1850E2">
      <w:numFmt w:val="bullet"/>
      <w:lvlText w:val="-"/>
      <w:lvlJc w:val="left"/>
      <w:pPr>
        <w:ind w:left="1490" w:hanging="360"/>
      </w:pPr>
      <w:rPr>
        <w:rFonts w:ascii="Times New Roman" w:eastAsiaTheme="minorHAnsi" w:hAnsi="Times New Roman" w:cs="Times New Roman"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1">
    <w:nsid w:val="71662989"/>
    <w:multiLevelType w:val="hybridMultilevel"/>
    <w:tmpl w:val="B2725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1A6237"/>
    <w:multiLevelType w:val="hybridMultilevel"/>
    <w:tmpl w:val="203E54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720C61"/>
    <w:multiLevelType w:val="hybridMultilevel"/>
    <w:tmpl w:val="42622CE8"/>
    <w:lvl w:ilvl="0" w:tplc="040C000B">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num w:numId="1">
    <w:abstractNumId w:val="12"/>
  </w:num>
  <w:num w:numId="2">
    <w:abstractNumId w:val="8"/>
  </w:num>
  <w:num w:numId="3">
    <w:abstractNumId w:val="6"/>
  </w:num>
  <w:num w:numId="4">
    <w:abstractNumId w:val="13"/>
  </w:num>
  <w:num w:numId="5">
    <w:abstractNumId w:val="2"/>
  </w:num>
  <w:num w:numId="6">
    <w:abstractNumId w:val="4"/>
  </w:num>
  <w:num w:numId="7">
    <w:abstractNumId w:val="11"/>
  </w:num>
  <w:num w:numId="8">
    <w:abstractNumId w:val="9"/>
  </w:num>
  <w:num w:numId="9">
    <w:abstractNumId w:val="3"/>
  </w:num>
  <w:num w:numId="10">
    <w:abstractNumId w:val="0"/>
  </w:num>
  <w:num w:numId="11">
    <w:abstractNumId w:val="10"/>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1"/>
    <w:rsid w:val="00015AFD"/>
    <w:rsid w:val="000201FD"/>
    <w:rsid w:val="00023B12"/>
    <w:rsid w:val="00037B7C"/>
    <w:rsid w:val="00052917"/>
    <w:rsid w:val="00060B45"/>
    <w:rsid w:val="00067AF9"/>
    <w:rsid w:val="000824E3"/>
    <w:rsid w:val="000908EC"/>
    <w:rsid w:val="000923E5"/>
    <w:rsid w:val="000936CF"/>
    <w:rsid w:val="000977D6"/>
    <w:rsid w:val="000A283A"/>
    <w:rsid w:val="000A6099"/>
    <w:rsid w:val="000A67BD"/>
    <w:rsid w:val="000A681A"/>
    <w:rsid w:val="000B024B"/>
    <w:rsid w:val="000B0DDE"/>
    <w:rsid w:val="000B1A41"/>
    <w:rsid w:val="000C1CC4"/>
    <w:rsid w:val="000C600C"/>
    <w:rsid w:val="000C693C"/>
    <w:rsid w:val="000D16CC"/>
    <w:rsid w:val="000D2EB5"/>
    <w:rsid w:val="000D568C"/>
    <w:rsid w:val="000E4290"/>
    <w:rsid w:val="000E5A40"/>
    <w:rsid w:val="000F5918"/>
    <w:rsid w:val="000F7DF1"/>
    <w:rsid w:val="001006A8"/>
    <w:rsid w:val="001067EA"/>
    <w:rsid w:val="00107F7F"/>
    <w:rsid w:val="00115409"/>
    <w:rsid w:val="00120E0C"/>
    <w:rsid w:val="00130603"/>
    <w:rsid w:val="00130BB9"/>
    <w:rsid w:val="00131EEE"/>
    <w:rsid w:val="00146BBF"/>
    <w:rsid w:val="0014747D"/>
    <w:rsid w:val="001500F8"/>
    <w:rsid w:val="00164A2B"/>
    <w:rsid w:val="00174903"/>
    <w:rsid w:val="0017494B"/>
    <w:rsid w:val="001803E2"/>
    <w:rsid w:val="00193C1E"/>
    <w:rsid w:val="001A47CA"/>
    <w:rsid w:val="001A6BA6"/>
    <w:rsid w:val="001B28F7"/>
    <w:rsid w:val="001B37CA"/>
    <w:rsid w:val="001C3A11"/>
    <w:rsid w:val="001C3FDA"/>
    <w:rsid w:val="001D034A"/>
    <w:rsid w:val="001D6198"/>
    <w:rsid w:val="00203D6B"/>
    <w:rsid w:val="00204EEC"/>
    <w:rsid w:val="002074EC"/>
    <w:rsid w:val="00217C05"/>
    <w:rsid w:val="00221D2E"/>
    <w:rsid w:val="0022350F"/>
    <w:rsid w:val="00231BFD"/>
    <w:rsid w:val="002334CE"/>
    <w:rsid w:val="00235682"/>
    <w:rsid w:val="0024028A"/>
    <w:rsid w:val="0025005A"/>
    <w:rsid w:val="00252011"/>
    <w:rsid w:val="002665BF"/>
    <w:rsid w:val="00271091"/>
    <w:rsid w:val="0027193B"/>
    <w:rsid w:val="00271F38"/>
    <w:rsid w:val="00273503"/>
    <w:rsid w:val="00284765"/>
    <w:rsid w:val="00285730"/>
    <w:rsid w:val="00293FD2"/>
    <w:rsid w:val="00296102"/>
    <w:rsid w:val="002A5462"/>
    <w:rsid w:val="002B1144"/>
    <w:rsid w:val="002B4C18"/>
    <w:rsid w:val="002B771D"/>
    <w:rsid w:val="002C470D"/>
    <w:rsid w:val="002C79A2"/>
    <w:rsid w:val="002E3452"/>
    <w:rsid w:val="002E6DEF"/>
    <w:rsid w:val="002F340B"/>
    <w:rsid w:val="002F3546"/>
    <w:rsid w:val="003339F6"/>
    <w:rsid w:val="003402F2"/>
    <w:rsid w:val="003403E8"/>
    <w:rsid w:val="003410AD"/>
    <w:rsid w:val="00342725"/>
    <w:rsid w:val="003550DA"/>
    <w:rsid w:val="00356010"/>
    <w:rsid w:val="003660AF"/>
    <w:rsid w:val="003679AD"/>
    <w:rsid w:val="00374959"/>
    <w:rsid w:val="003775CE"/>
    <w:rsid w:val="0038381F"/>
    <w:rsid w:val="003934D8"/>
    <w:rsid w:val="00397F36"/>
    <w:rsid w:val="003A0B40"/>
    <w:rsid w:val="003C0F9B"/>
    <w:rsid w:val="003C6FBE"/>
    <w:rsid w:val="003C718D"/>
    <w:rsid w:val="003C7AED"/>
    <w:rsid w:val="003D0007"/>
    <w:rsid w:val="003D378B"/>
    <w:rsid w:val="003D533E"/>
    <w:rsid w:val="003E10AA"/>
    <w:rsid w:val="003F5563"/>
    <w:rsid w:val="003F6B1B"/>
    <w:rsid w:val="00400E90"/>
    <w:rsid w:val="00401CE5"/>
    <w:rsid w:val="00406248"/>
    <w:rsid w:val="00407E7D"/>
    <w:rsid w:val="00411454"/>
    <w:rsid w:val="004160A7"/>
    <w:rsid w:val="004324A7"/>
    <w:rsid w:val="00434B9F"/>
    <w:rsid w:val="004426C2"/>
    <w:rsid w:val="00442EA5"/>
    <w:rsid w:val="00444019"/>
    <w:rsid w:val="004444F5"/>
    <w:rsid w:val="004511B9"/>
    <w:rsid w:val="00462C23"/>
    <w:rsid w:val="00473A87"/>
    <w:rsid w:val="00482DF7"/>
    <w:rsid w:val="00485D25"/>
    <w:rsid w:val="004921F1"/>
    <w:rsid w:val="00493FAB"/>
    <w:rsid w:val="00497200"/>
    <w:rsid w:val="004B027F"/>
    <w:rsid w:val="004C4B63"/>
    <w:rsid w:val="004C5F23"/>
    <w:rsid w:val="004D244B"/>
    <w:rsid w:val="004D3B35"/>
    <w:rsid w:val="004D3C20"/>
    <w:rsid w:val="004E3388"/>
    <w:rsid w:val="004F6F0D"/>
    <w:rsid w:val="00507101"/>
    <w:rsid w:val="00515AE7"/>
    <w:rsid w:val="005238AD"/>
    <w:rsid w:val="00525E30"/>
    <w:rsid w:val="005266E5"/>
    <w:rsid w:val="00526CBA"/>
    <w:rsid w:val="00531C2E"/>
    <w:rsid w:val="00540C9F"/>
    <w:rsid w:val="00541D88"/>
    <w:rsid w:val="00542AA3"/>
    <w:rsid w:val="0055546A"/>
    <w:rsid w:val="0056208A"/>
    <w:rsid w:val="00564F47"/>
    <w:rsid w:val="005672F9"/>
    <w:rsid w:val="0058436C"/>
    <w:rsid w:val="00590EE7"/>
    <w:rsid w:val="00593D5D"/>
    <w:rsid w:val="005B205B"/>
    <w:rsid w:val="005B4E9B"/>
    <w:rsid w:val="005C17AB"/>
    <w:rsid w:val="005C1D8A"/>
    <w:rsid w:val="005D096C"/>
    <w:rsid w:val="005D4387"/>
    <w:rsid w:val="005E72AD"/>
    <w:rsid w:val="006311E1"/>
    <w:rsid w:val="0063577B"/>
    <w:rsid w:val="00641A1F"/>
    <w:rsid w:val="0065096C"/>
    <w:rsid w:val="006535FA"/>
    <w:rsid w:val="00654BDD"/>
    <w:rsid w:val="00662751"/>
    <w:rsid w:val="00665343"/>
    <w:rsid w:val="00670CF6"/>
    <w:rsid w:val="00675089"/>
    <w:rsid w:val="00684CFC"/>
    <w:rsid w:val="006950FB"/>
    <w:rsid w:val="006A0EAE"/>
    <w:rsid w:val="006A2712"/>
    <w:rsid w:val="006A4C0C"/>
    <w:rsid w:val="006B0EC2"/>
    <w:rsid w:val="006B3CEB"/>
    <w:rsid w:val="006B4E71"/>
    <w:rsid w:val="006E5977"/>
    <w:rsid w:val="006E5DD9"/>
    <w:rsid w:val="006E6196"/>
    <w:rsid w:val="006F054F"/>
    <w:rsid w:val="006F3ED5"/>
    <w:rsid w:val="006F6E67"/>
    <w:rsid w:val="00707CC5"/>
    <w:rsid w:val="00712AA4"/>
    <w:rsid w:val="00713766"/>
    <w:rsid w:val="00734310"/>
    <w:rsid w:val="00734C8B"/>
    <w:rsid w:val="00744041"/>
    <w:rsid w:val="007501E2"/>
    <w:rsid w:val="00762931"/>
    <w:rsid w:val="00762B6E"/>
    <w:rsid w:val="0077162E"/>
    <w:rsid w:val="007717F4"/>
    <w:rsid w:val="00775930"/>
    <w:rsid w:val="00781006"/>
    <w:rsid w:val="00785EB9"/>
    <w:rsid w:val="007879A1"/>
    <w:rsid w:val="007936FA"/>
    <w:rsid w:val="007B06D0"/>
    <w:rsid w:val="007B3B44"/>
    <w:rsid w:val="007C14DC"/>
    <w:rsid w:val="007C157D"/>
    <w:rsid w:val="007C1624"/>
    <w:rsid w:val="007C2ECB"/>
    <w:rsid w:val="007C3EDE"/>
    <w:rsid w:val="007D2FA8"/>
    <w:rsid w:val="008065AC"/>
    <w:rsid w:val="00812786"/>
    <w:rsid w:val="0081430B"/>
    <w:rsid w:val="00831543"/>
    <w:rsid w:val="00832D9D"/>
    <w:rsid w:val="00833CE1"/>
    <w:rsid w:val="00841B5C"/>
    <w:rsid w:val="008450C8"/>
    <w:rsid w:val="008464C9"/>
    <w:rsid w:val="00850D81"/>
    <w:rsid w:val="008566DE"/>
    <w:rsid w:val="0087528D"/>
    <w:rsid w:val="0088547B"/>
    <w:rsid w:val="00895914"/>
    <w:rsid w:val="008965E0"/>
    <w:rsid w:val="00897F25"/>
    <w:rsid w:val="008A5C0B"/>
    <w:rsid w:val="008A642D"/>
    <w:rsid w:val="008B1303"/>
    <w:rsid w:val="008B26FA"/>
    <w:rsid w:val="008B3335"/>
    <w:rsid w:val="008B7E9F"/>
    <w:rsid w:val="008D4A64"/>
    <w:rsid w:val="008F579B"/>
    <w:rsid w:val="008F6971"/>
    <w:rsid w:val="00903FDE"/>
    <w:rsid w:val="0091664A"/>
    <w:rsid w:val="009232F2"/>
    <w:rsid w:val="00931322"/>
    <w:rsid w:val="009368B4"/>
    <w:rsid w:val="00960E42"/>
    <w:rsid w:val="009707D9"/>
    <w:rsid w:val="00970FEB"/>
    <w:rsid w:val="00972A0C"/>
    <w:rsid w:val="009858BF"/>
    <w:rsid w:val="00997EE8"/>
    <w:rsid w:val="009B443B"/>
    <w:rsid w:val="009B554F"/>
    <w:rsid w:val="009B5E98"/>
    <w:rsid w:val="009C7CF1"/>
    <w:rsid w:val="009D16D3"/>
    <w:rsid w:val="009D260A"/>
    <w:rsid w:val="009D4C3C"/>
    <w:rsid w:val="009D56F4"/>
    <w:rsid w:val="00A150CD"/>
    <w:rsid w:val="00A21469"/>
    <w:rsid w:val="00A23A47"/>
    <w:rsid w:val="00A30B1A"/>
    <w:rsid w:val="00A4452A"/>
    <w:rsid w:val="00A51894"/>
    <w:rsid w:val="00A6021C"/>
    <w:rsid w:val="00A602AE"/>
    <w:rsid w:val="00A6543B"/>
    <w:rsid w:val="00A87BEA"/>
    <w:rsid w:val="00A91C11"/>
    <w:rsid w:val="00A97266"/>
    <w:rsid w:val="00AA34E8"/>
    <w:rsid w:val="00AB0962"/>
    <w:rsid w:val="00AB23E9"/>
    <w:rsid w:val="00AB2796"/>
    <w:rsid w:val="00AB2EFA"/>
    <w:rsid w:val="00AB323F"/>
    <w:rsid w:val="00AB5FE0"/>
    <w:rsid w:val="00AB680C"/>
    <w:rsid w:val="00AF4671"/>
    <w:rsid w:val="00B075C5"/>
    <w:rsid w:val="00B11C27"/>
    <w:rsid w:val="00B12BC6"/>
    <w:rsid w:val="00B22744"/>
    <w:rsid w:val="00B27019"/>
    <w:rsid w:val="00B303F0"/>
    <w:rsid w:val="00B3482C"/>
    <w:rsid w:val="00B40AC7"/>
    <w:rsid w:val="00B42BCD"/>
    <w:rsid w:val="00B43850"/>
    <w:rsid w:val="00B52567"/>
    <w:rsid w:val="00B72779"/>
    <w:rsid w:val="00B95879"/>
    <w:rsid w:val="00B96C98"/>
    <w:rsid w:val="00BA0B15"/>
    <w:rsid w:val="00BA2EC0"/>
    <w:rsid w:val="00BA597B"/>
    <w:rsid w:val="00BA6429"/>
    <w:rsid w:val="00BA7D68"/>
    <w:rsid w:val="00BC634D"/>
    <w:rsid w:val="00BC790D"/>
    <w:rsid w:val="00BD0196"/>
    <w:rsid w:val="00BD129D"/>
    <w:rsid w:val="00BD4506"/>
    <w:rsid w:val="00BE2336"/>
    <w:rsid w:val="00BE2E2B"/>
    <w:rsid w:val="00BE3308"/>
    <w:rsid w:val="00BE7686"/>
    <w:rsid w:val="00BF1B5E"/>
    <w:rsid w:val="00C13848"/>
    <w:rsid w:val="00C169AB"/>
    <w:rsid w:val="00C25912"/>
    <w:rsid w:val="00C306FC"/>
    <w:rsid w:val="00C32328"/>
    <w:rsid w:val="00C50C8B"/>
    <w:rsid w:val="00C535D4"/>
    <w:rsid w:val="00C802E0"/>
    <w:rsid w:val="00C86850"/>
    <w:rsid w:val="00CA03F8"/>
    <w:rsid w:val="00CB0835"/>
    <w:rsid w:val="00CB2C92"/>
    <w:rsid w:val="00CB31D4"/>
    <w:rsid w:val="00CB437E"/>
    <w:rsid w:val="00CC4851"/>
    <w:rsid w:val="00CD7706"/>
    <w:rsid w:val="00CE4F03"/>
    <w:rsid w:val="00CE787A"/>
    <w:rsid w:val="00D024AB"/>
    <w:rsid w:val="00D050B7"/>
    <w:rsid w:val="00D0729F"/>
    <w:rsid w:val="00D10DFB"/>
    <w:rsid w:val="00D11827"/>
    <w:rsid w:val="00D1273A"/>
    <w:rsid w:val="00D134C0"/>
    <w:rsid w:val="00D3513C"/>
    <w:rsid w:val="00D55EC2"/>
    <w:rsid w:val="00D70543"/>
    <w:rsid w:val="00D80233"/>
    <w:rsid w:val="00D87144"/>
    <w:rsid w:val="00D879CF"/>
    <w:rsid w:val="00D92220"/>
    <w:rsid w:val="00D9236D"/>
    <w:rsid w:val="00DA6CB8"/>
    <w:rsid w:val="00DB171D"/>
    <w:rsid w:val="00DB4A24"/>
    <w:rsid w:val="00DC1838"/>
    <w:rsid w:val="00DC35AC"/>
    <w:rsid w:val="00DF56DF"/>
    <w:rsid w:val="00DF5A5C"/>
    <w:rsid w:val="00E16D11"/>
    <w:rsid w:val="00E24548"/>
    <w:rsid w:val="00E247B4"/>
    <w:rsid w:val="00E341D9"/>
    <w:rsid w:val="00E37752"/>
    <w:rsid w:val="00E44DE9"/>
    <w:rsid w:val="00E51BBE"/>
    <w:rsid w:val="00E60A4A"/>
    <w:rsid w:val="00E615E3"/>
    <w:rsid w:val="00E6517A"/>
    <w:rsid w:val="00E74E68"/>
    <w:rsid w:val="00E77184"/>
    <w:rsid w:val="00E7764B"/>
    <w:rsid w:val="00E777BE"/>
    <w:rsid w:val="00E77CA9"/>
    <w:rsid w:val="00E80786"/>
    <w:rsid w:val="00EA3FFC"/>
    <w:rsid w:val="00EB4DE5"/>
    <w:rsid w:val="00EB61CE"/>
    <w:rsid w:val="00EC27F2"/>
    <w:rsid w:val="00EC432E"/>
    <w:rsid w:val="00EC5F17"/>
    <w:rsid w:val="00EF0BDC"/>
    <w:rsid w:val="00EF21BB"/>
    <w:rsid w:val="00EF7DA6"/>
    <w:rsid w:val="00F0114A"/>
    <w:rsid w:val="00F1786A"/>
    <w:rsid w:val="00F21353"/>
    <w:rsid w:val="00F34626"/>
    <w:rsid w:val="00F50FFF"/>
    <w:rsid w:val="00F54F6E"/>
    <w:rsid w:val="00F5682A"/>
    <w:rsid w:val="00F57C64"/>
    <w:rsid w:val="00F713C3"/>
    <w:rsid w:val="00F9108C"/>
    <w:rsid w:val="00F910BC"/>
    <w:rsid w:val="00F936AE"/>
    <w:rsid w:val="00F9477D"/>
    <w:rsid w:val="00F974A9"/>
    <w:rsid w:val="00FA23A1"/>
    <w:rsid w:val="00FA709B"/>
    <w:rsid w:val="00FA7D3F"/>
    <w:rsid w:val="00FB15D7"/>
    <w:rsid w:val="00FD1A15"/>
    <w:rsid w:val="00FD6037"/>
    <w:rsid w:val="00FD6161"/>
    <w:rsid w:val="00FE07F5"/>
    <w:rsid w:val="00FE4700"/>
    <w:rsid w:val="00FE5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34310"/>
    <w:pPr>
      <w:ind w:left="720"/>
      <w:contextualSpacing/>
    </w:pPr>
    <w:rPr>
      <w:rFonts w:ascii="Calibri" w:eastAsia="Calibri" w:hAnsi="Calibri" w:cs="Arial"/>
    </w:rPr>
  </w:style>
  <w:style w:type="paragraph" w:customStyle="1" w:styleId="Default">
    <w:name w:val="Default"/>
    <w:rsid w:val="002847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1">
    <w:name w:val="L1"/>
    <w:basedOn w:val="Normal"/>
    <w:link w:val="L1Car"/>
    <w:rsid w:val="000C1CC4"/>
    <w:pPr>
      <w:overflowPunct w:val="0"/>
      <w:autoSpaceDE w:val="0"/>
      <w:autoSpaceDN w:val="0"/>
      <w:adjustRightInd w:val="0"/>
      <w:spacing w:before="60" w:after="60" w:line="240" w:lineRule="auto"/>
      <w:ind w:left="425" w:hanging="425"/>
      <w:jc w:val="both"/>
      <w:textAlignment w:val="baseline"/>
    </w:pPr>
    <w:rPr>
      <w:rFonts w:ascii="Footlight MT Light" w:eastAsia="Times New Roman" w:hAnsi="Footlight MT Light" w:cs="Times"/>
      <w:sz w:val="20"/>
      <w:szCs w:val="20"/>
      <w:lang w:eastAsia="ko-KR"/>
    </w:rPr>
  </w:style>
  <w:style w:type="paragraph" w:customStyle="1" w:styleId="L2">
    <w:name w:val="L2"/>
    <w:basedOn w:val="Normal"/>
    <w:rsid w:val="000C1CC4"/>
    <w:pPr>
      <w:overflowPunct w:val="0"/>
      <w:autoSpaceDE w:val="0"/>
      <w:autoSpaceDN w:val="0"/>
      <w:adjustRightInd w:val="0"/>
      <w:spacing w:before="60" w:after="60" w:line="240" w:lineRule="auto"/>
      <w:ind w:left="425"/>
      <w:jc w:val="both"/>
      <w:textAlignment w:val="baseline"/>
    </w:pPr>
    <w:rPr>
      <w:rFonts w:ascii="Footlight MT Light" w:eastAsia="Times New Roman" w:hAnsi="Footlight MT Light" w:cs="Times"/>
      <w:sz w:val="20"/>
      <w:szCs w:val="20"/>
      <w:lang w:eastAsia="ko-KR"/>
    </w:rPr>
  </w:style>
  <w:style w:type="character" w:customStyle="1" w:styleId="L1Car">
    <w:name w:val="L1 Car"/>
    <w:link w:val="L1"/>
    <w:rsid w:val="000C1CC4"/>
    <w:rPr>
      <w:rFonts w:ascii="Footlight MT Light" w:eastAsia="Times New Roman" w:hAnsi="Footlight MT Light" w:cs="Times"/>
      <w:sz w:val="20"/>
      <w:szCs w:val="20"/>
      <w:lang w:eastAsia="ko-KR"/>
    </w:rPr>
  </w:style>
  <w:style w:type="paragraph" w:styleId="En-tte">
    <w:name w:val="header"/>
    <w:basedOn w:val="Normal"/>
    <w:link w:val="En-tteCar"/>
    <w:uiPriority w:val="99"/>
    <w:semiHidden/>
    <w:unhideWhenUsed/>
    <w:rsid w:val="00540C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0C9F"/>
  </w:style>
  <w:style w:type="paragraph" w:styleId="Pieddepage">
    <w:name w:val="footer"/>
    <w:basedOn w:val="Normal"/>
    <w:link w:val="PieddepageCar"/>
    <w:uiPriority w:val="99"/>
    <w:unhideWhenUsed/>
    <w:rsid w:val="00540C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C9F"/>
  </w:style>
  <w:style w:type="character" w:customStyle="1" w:styleId="ParagraphedelisteCar">
    <w:name w:val="Paragraphe de liste Car"/>
    <w:link w:val="Paragraphedeliste"/>
    <w:uiPriority w:val="34"/>
    <w:locked/>
    <w:rsid w:val="00D050B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34310"/>
    <w:pPr>
      <w:ind w:left="720"/>
      <w:contextualSpacing/>
    </w:pPr>
    <w:rPr>
      <w:rFonts w:ascii="Calibri" w:eastAsia="Calibri" w:hAnsi="Calibri" w:cs="Arial"/>
    </w:rPr>
  </w:style>
  <w:style w:type="paragraph" w:customStyle="1" w:styleId="Default">
    <w:name w:val="Default"/>
    <w:rsid w:val="002847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1">
    <w:name w:val="L1"/>
    <w:basedOn w:val="Normal"/>
    <w:link w:val="L1Car"/>
    <w:rsid w:val="000C1CC4"/>
    <w:pPr>
      <w:overflowPunct w:val="0"/>
      <w:autoSpaceDE w:val="0"/>
      <w:autoSpaceDN w:val="0"/>
      <w:adjustRightInd w:val="0"/>
      <w:spacing w:before="60" w:after="60" w:line="240" w:lineRule="auto"/>
      <w:ind w:left="425" w:hanging="425"/>
      <w:jc w:val="both"/>
      <w:textAlignment w:val="baseline"/>
    </w:pPr>
    <w:rPr>
      <w:rFonts w:ascii="Footlight MT Light" w:eastAsia="Times New Roman" w:hAnsi="Footlight MT Light" w:cs="Times"/>
      <w:sz w:val="20"/>
      <w:szCs w:val="20"/>
      <w:lang w:eastAsia="ko-KR"/>
    </w:rPr>
  </w:style>
  <w:style w:type="paragraph" w:customStyle="1" w:styleId="L2">
    <w:name w:val="L2"/>
    <w:basedOn w:val="Normal"/>
    <w:rsid w:val="000C1CC4"/>
    <w:pPr>
      <w:overflowPunct w:val="0"/>
      <w:autoSpaceDE w:val="0"/>
      <w:autoSpaceDN w:val="0"/>
      <w:adjustRightInd w:val="0"/>
      <w:spacing w:before="60" w:after="60" w:line="240" w:lineRule="auto"/>
      <w:ind w:left="425"/>
      <w:jc w:val="both"/>
      <w:textAlignment w:val="baseline"/>
    </w:pPr>
    <w:rPr>
      <w:rFonts w:ascii="Footlight MT Light" w:eastAsia="Times New Roman" w:hAnsi="Footlight MT Light" w:cs="Times"/>
      <w:sz w:val="20"/>
      <w:szCs w:val="20"/>
      <w:lang w:eastAsia="ko-KR"/>
    </w:rPr>
  </w:style>
  <w:style w:type="character" w:customStyle="1" w:styleId="L1Car">
    <w:name w:val="L1 Car"/>
    <w:link w:val="L1"/>
    <w:rsid w:val="000C1CC4"/>
    <w:rPr>
      <w:rFonts w:ascii="Footlight MT Light" w:eastAsia="Times New Roman" w:hAnsi="Footlight MT Light" w:cs="Times"/>
      <w:sz w:val="20"/>
      <w:szCs w:val="20"/>
      <w:lang w:eastAsia="ko-KR"/>
    </w:rPr>
  </w:style>
  <w:style w:type="paragraph" w:styleId="En-tte">
    <w:name w:val="header"/>
    <w:basedOn w:val="Normal"/>
    <w:link w:val="En-tteCar"/>
    <w:uiPriority w:val="99"/>
    <w:semiHidden/>
    <w:unhideWhenUsed/>
    <w:rsid w:val="00540C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0C9F"/>
  </w:style>
  <w:style w:type="paragraph" w:styleId="Pieddepage">
    <w:name w:val="footer"/>
    <w:basedOn w:val="Normal"/>
    <w:link w:val="PieddepageCar"/>
    <w:uiPriority w:val="99"/>
    <w:unhideWhenUsed/>
    <w:rsid w:val="00540C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C9F"/>
  </w:style>
  <w:style w:type="character" w:customStyle="1" w:styleId="ParagraphedelisteCar">
    <w:name w:val="Paragraphe de liste Car"/>
    <w:link w:val="Paragraphedeliste"/>
    <w:uiPriority w:val="34"/>
    <w:locked/>
    <w:rsid w:val="00D050B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C0C45-3A22-4F1A-9C19-B2235495059C}"/>
</file>

<file path=customXml/itemProps2.xml><?xml version="1.0" encoding="utf-8"?>
<ds:datastoreItem xmlns:ds="http://schemas.openxmlformats.org/officeDocument/2006/customXml" ds:itemID="{E3D9B55A-9B7E-4169-918A-468631EC6B47}"/>
</file>

<file path=customXml/itemProps3.xml><?xml version="1.0" encoding="utf-8"?>
<ds:datastoreItem xmlns:ds="http://schemas.openxmlformats.org/officeDocument/2006/customXml" ds:itemID="{DCD8D25D-C2B0-4FC0-907D-A577ECA89861}"/>
</file>

<file path=customXml/itemProps4.xml><?xml version="1.0" encoding="utf-8"?>
<ds:datastoreItem xmlns:ds="http://schemas.openxmlformats.org/officeDocument/2006/customXml" ds:itemID="{2F6F2F5E-D61B-4575-A15B-D90F44FC529F}"/>
</file>

<file path=docProps/app.xml><?xml version="1.0" encoding="utf-8"?>
<Properties xmlns="http://schemas.openxmlformats.org/officeDocument/2006/extended-properties" xmlns:vt="http://schemas.openxmlformats.org/officeDocument/2006/docPropsVTypes">
  <Template>Normal</Template>
  <TotalTime>126</TotalTime>
  <Pages>43</Pages>
  <Words>9274</Words>
  <Characters>51009</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cp:revision>
  <cp:lastPrinted>2014-07-17T10:04:00Z</cp:lastPrinted>
  <dcterms:created xsi:type="dcterms:W3CDTF">2014-07-31T13:07:00Z</dcterms:created>
  <dcterms:modified xsi:type="dcterms:W3CDTF">2014-07-31T15:12:00Z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