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AE9F" w14:textId="76609F77" w:rsidR="004A5A90" w:rsidRPr="004A5A90" w:rsidRDefault="004A5A90" w:rsidP="004A5A90">
      <w:pPr>
        <w:jc w:val="center"/>
        <w:rPr>
          <w:rFonts w:ascii="Calibri" w:eastAsia="DengXian" w:hAnsi="Calibri" w:cs="Times New Roman"/>
          <w:b/>
          <w:bCs/>
          <w:sz w:val="26"/>
          <w:szCs w:val="26"/>
          <w:lang w:val="en-GB" w:eastAsia="zh-CN"/>
        </w:rPr>
      </w:pPr>
      <w:r>
        <w:rPr>
          <w:noProof/>
          <w:lang w:val="en-US"/>
        </w:rPr>
        <w:drawing>
          <wp:anchor distT="0" distB="0" distL="114300" distR="114300" simplePos="0" relativeHeight="251658240" behindDoc="0" locked="0" layoutInCell="1" allowOverlap="1" wp14:anchorId="3007446E" wp14:editId="15DE02AC">
            <wp:simplePos x="0" y="0"/>
            <wp:positionH relativeFrom="margin">
              <wp:posOffset>-271780</wp:posOffset>
            </wp:positionH>
            <wp:positionV relativeFrom="paragraph">
              <wp:posOffset>31750</wp:posOffset>
            </wp:positionV>
            <wp:extent cx="6487795" cy="74295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7795" cy="742950"/>
                    </a:xfrm>
                    <a:prstGeom prst="rect">
                      <a:avLst/>
                    </a:prstGeom>
                    <a:noFill/>
                  </pic:spPr>
                </pic:pic>
              </a:graphicData>
            </a:graphic>
            <wp14:sizeRelH relativeFrom="margin">
              <wp14:pctWidth>0</wp14:pctWidth>
            </wp14:sizeRelH>
            <wp14:sizeRelV relativeFrom="margin">
              <wp14:pctHeight>0</wp14:pctHeight>
            </wp14:sizeRelV>
          </wp:anchor>
        </w:drawing>
      </w:r>
    </w:p>
    <w:p w14:paraId="5918BC39" w14:textId="77777777" w:rsidR="00697135" w:rsidRDefault="00697135" w:rsidP="004A5A90">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Women Enabled International [AND OTHER PARTNERS]</w:t>
      </w:r>
    </w:p>
    <w:p w14:paraId="569AA02D" w14:textId="77777777" w:rsidR="00697135" w:rsidRDefault="00A90BBB" w:rsidP="004A5A90">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Submission to the</w:t>
      </w:r>
      <w:r w:rsidRPr="00A90BBB">
        <w:rPr>
          <w:rFonts w:ascii="Times New Roman" w:eastAsiaTheme="minorEastAsia" w:hAnsi="Times New Roman" w:cs="Times New Roman"/>
          <w:b/>
          <w:lang w:val="en-US"/>
        </w:rPr>
        <w:t xml:space="preserve"> Working Group o</w:t>
      </w:r>
      <w:bookmarkStart w:id="0" w:name="_Hlk56597284"/>
      <w:r w:rsidRPr="00A90BBB">
        <w:rPr>
          <w:rFonts w:ascii="Times New Roman" w:eastAsiaTheme="minorEastAsia" w:hAnsi="Times New Roman" w:cs="Times New Roman"/>
          <w:b/>
          <w:lang w:val="en-US"/>
        </w:rPr>
        <w:t>n discrimination against women and girls</w:t>
      </w:r>
      <w:bookmarkEnd w:id="0"/>
      <w:r w:rsidR="00697135">
        <w:rPr>
          <w:rFonts w:ascii="Times New Roman" w:eastAsiaTheme="minorEastAsia" w:hAnsi="Times New Roman" w:cs="Times New Roman"/>
          <w:b/>
          <w:lang w:val="en-US"/>
        </w:rPr>
        <w:t>:</w:t>
      </w:r>
    </w:p>
    <w:p w14:paraId="58741688" w14:textId="6F4A4E1F" w:rsidR="00946A9A" w:rsidRPr="00A90BBB" w:rsidRDefault="00697135" w:rsidP="00697135">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W</w:t>
      </w:r>
      <w:r w:rsidR="00A90BBB" w:rsidRPr="00A90BBB">
        <w:rPr>
          <w:rFonts w:ascii="Times New Roman" w:eastAsiaTheme="minorEastAsia" w:hAnsi="Times New Roman" w:cs="Times New Roman"/>
          <w:b/>
          <w:lang w:val="en-US"/>
        </w:rPr>
        <w:t>omen’s and girls’ sexual and reproductive health and rights in situations of crisis</w:t>
      </w:r>
    </w:p>
    <w:p w14:paraId="492B6505" w14:textId="77777777" w:rsidR="00C84A37" w:rsidRDefault="00C84A37" w:rsidP="00C84A37">
      <w:pPr>
        <w:spacing w:after="0" w:line="240" w:lineRule="auto"/>
        <w:rPr>
          <w:rFonts w:ascii="Times New Roman" w:eastAsia="DengXian" w:hAnsi="Times New Roman" w:cs="Times New Roman"/>
          <w:bCs/>
          <w:lang w:val="en-GB" w:eastAsia="zh-CN"/>
        </w:rPr>
      </w:pPr>
    </w:p>
    <w:p w14:paraId="605CFAE7" w14:textId="4B72C093" w:rsidR="00C84A37" w:rsidRPr="00C5041E" w:rsidRDefault="00C84A37" w:rsidP="00C84A37">
      <w:pPr>
        <w:spacing w:after="0" w:line="240" w:lineRule="auto"/>
        <w:rPr>
          <w:rFonts w:ascii="Times New Roman" w:eastAsia="DengXian" w:hAnsi="Times New Roman" w:cs="Times New Roman"/>
          <w:bCs/>
          <w:lang w:val="en-GB" w:eastAsia="zh-CN"/>
        </w:rPr>
      </w:pPr>
      <w:r w:rsidRPr="00C5041E">
        <w:rPr>
          <w:rFonts w:ascii="Times New Roman" w:eastAsia="DengXian" w:hAnsi="Times New Roman" w:cs="Times New Roman"/>
          <w:bCs/>
          <w:lang w:val="en-GB" w:eastAsia="zh-CN"/>
        </w:rPr>
        <w:t>Drafted by: Women Enabled International</w:t>
      </w:r>
      <w:r>
        <w:rPr>
          <w:rFonts w:ascii="Times New Roman" w:eastAsia="DengXian" w:hAnsi="Times New Roman" w:cs="Times New Roman"/>
          <w:bCs/>
          <w:lang w:val="en-GB" w:eastAsia="zh-CN"/>
        </w:rPr>
        <w:t xml:space="preserve"> (Global)</w:t>
      </w:r>
      <w:r>
        <w:rPr>
          <w:rFonts w:ascii="Times New Roman" w:eastAsia="DengXian" w:hAnsi="Times New Roman" w:cs="Times New Roman"/>
          <w:bCs/>
          <w:lang w:val="en-GB" w:eastAsia="zh-CN"/>
        </w:rPr>
        <w:t xml:space="preserve"> and </w:t>
      </w:r>
      <w:r w:rsidRPr="00C5041E">
        <w:rPr>
          <w:rFonts w:ascii="Times New Roman" w:eastAsia="DengXian" w:hAnsi="Times New Roman" w:cs="Times New Roman"/>
          <w:bCs/>
          <w:lang w:val="en-GB" w:eastAsia="zh-CN"/>
        </w:rPr>
        <w:t>Niluka Gunawardena</w:t>
      </w:r>
      <w:r>
        <w:rPr>
          <w:rFonts w:ascii="Times New Roman" w:eastAsia="DengXian" w:hAnsi="Times New Roman" w:cs="Times New Roman"/>
          <w:bCs/>
          <w:lang w:val="en-GB" w:eastAsia="zh-CN"/>
        </w:rPr>
        <w:t xml:space="preserve"> (Sri Lanka)</w:t>
      </w:r>
    </w:p>
    <w:p w14:paraId="6A1257FE" w14:textId="55932E48" w:rsidR="00C84A37" w:rsidRDefault="00C84A37" w:rsidP="00C84A37">
      <w:pPr>
        <w:spacing w:after="0" w:line="240" w:lineRule="auto"/>
        <w:rPr>
          <w:rFonts w:ascii="Times New Roman" w:eastAsia="DengXian" w:hAnsi="Times New Roman" w:cs="Times New Roman"/>
          <w:bCs/>
          <w:lang w:val="en-GB" w:eastAsia="zh-CN"/>
        </w:rPr>
      </w:pPr>
      <w:r>
        <w:rPr>
          <w:rFonts w:ascii="Times New Roman" w:eastAsia="DengXian" w:hAnsi="Times New Roman" w:cs="Times New Roman"/>
          <w:bCs/>
          <w:lang w:val="en-GB" w:eastAsia="zh-CN"/>
        </w:rPr>
        <w:t>Endorsing Organizations</w:t>
      </w:r>
      <w:r w:rsidRPr="00C5041E">
        <w:rPr>
          <w:rFonts w:ascii="Times New Roman" w:eastAsia="DengXian" w:hAnsi="Times New Roman" w:cs="Times New Roman"/>
          <w:bCs/>
          <w:lang w:val="en-GB" w:eastAsia="zh-CN"/>
        </w:rPr>
        <w:t>: My Life My Choice (U</w:t>
      </w:r>
      <w:r>
        <w:rPr>
          <w:rFonts w:ascii="Times New Roman" w:eastAsia="DengXian" w:hAnsi="Times New Roman" w:cs="Times New Roman"/>
          <w:bCs/>
          <w:lang w:val="en-GB" w:eastAsia="zh-CN"/>
        </w:rPr>
        <w:t>.</w:t>
      </w:r>
      <w:r w:rsidRPr="00C5041E">
        <w:rPr>
          <w:rFonts w:ascii="Times New Roman" w:eastAsia="DengXian" w:hAnsi="Times New Roman" w:cs="Times New Roman"/>
          <w:bCs/>
          <w:lang w:val="en-GB" w:eastAsia="zh-CN"/>
        </w:rPr>
        <w:t>K</w:t>
      </w:r>
      <w:r>
        <w:rPr>
          <w:rFonts w:ascii="Times New Roman" w:eastAsia="DengXian" w:hAnsi="Times New Roman" w:cs="Times New Roman"/>
          <w:bCs/>
          <w:lang w:val="en-GB" w:eastAsia="zh-CN"/>
        </w:rPr>
        <w:t>.</w:t>
      </w:r>
      <w:r w:rsidRPr="00C5041E">
        <w:rPr>
          <w:rFonts w:ascii="Times New Roman" w:eastAsia="DengXian" w:hAnsi="Times New Roman" w:cs="Times New Roman"/>
          <w:bCs/>
          <w:lang w:val="en-GB" w:eastAsia="zh-CN"/>
        </w:rPr>
        <w:t>), CIMUNIDIS (Chile)</w:t>
      </w:r>
      <w:r>
        <w:rPr>
          <w:rFonts w:ascii="Times New Roman" w:eastAsia="DengXian" w:hAnsi="Times New Roman" w:cs="Times New Roman"/>
          <w:bCs/>
          <w:lang w:val="en-GB" w:eastAsia="zh-CN"/>
        </w:rPr>
        <w:t xml:space="preserve">, Shanta Memorial Rehabilitation </w:t>
      </w:r>
      <w:r w:rsidR="00EA11C1">
        <w:rPr>
          <w:rFonts w:ascii="Times New Roman" w:eastAsia="DengXian" w:hAnsi="Times New Roman" w:cs="Times New Roman"/>
          <w:bCs/>
          <w:lang w:val="en-GB" w:eastAsia="zh-CN"/>
        </w:rPr>
        <w:t>Centre</w:t>
      </w:r>
      <w:r>
        <w:rPr>
          <w:rFonts w:ascii="Times New Roman" w:eastAsia="DengXian" w:hAnsi="Times New Roman" w:cs="Times New Roman"/>
          <w:bCs/>
          <w:lang w:val="en-GB" w:eastAsia="zh-CN"/>
        </w:rPr>
        <w:t xml:space="preserve"> (India); Women with Disabilities India Network, HYPE Sri Lanka, Disabled Women in Africa (Malawi)</w:t>
      </w:r>
    </w:p>
    <w:p w14:paraId="5CC69093" w14:textId="77777777" w:rsidR="00C84A37" w:rsidRDefault="00C84A37" w:rsidP="00C84A37">
      <w:pPr>
        <w:spacing w:after="0" w:line="240" w:lineRule="auto"/>
        <w:rPr>
          <w:rFonts w:ascii="Times New Roman" w:eastAsia="DengXian" w:hAnsi="Times New Roman" w:cs="Times New Roman"/>
          <w:bCs/>
          <w:lang w:val="en-GB" w:eastAsia="zh-CN"/>
        </w:rPr>
      </w:pPr>
      <w:r>
        <w:rPr>
          <w:rFonts w:ascii="Times New Roman" w:eastAsia="DengXian" w:hAnsi="Times New Roman" w:cs="Times New Roman"/>
          <w:bCs/>
          <w:lang w:val="en-GB" w:eastAsia="zh-CN"/>
        </w:rPr>
        <w:t>Endorsing Individuals: Nandini Ghosh (India)</w:t>
      </w:r>
    </w:p>
    <w:p w14:paraId="48A5476C" w14:textId="77777777" w:rsidR="00C84A37" w:rsidRDefault="00C84A37" w:rsidP="00C84A37">
      <w:pPr>
        <w:spacing w:after="0" w:line="240" w:lineRule="auto"/>
        <w:rPr>
          <w:rFonts w:ascii="Times New Roman" w:eastAsia="DengXian" w:hAnsi="Times New Roman" w:cs="Times New Roman"/>
          <w:bCs/>
          <w:lang w:val="en-GB" w:eastAsia="zh-CN"/>
        </w:rPr>
      </w:pPr>
    </w:p>
    <w:p w14:paraId="07B1C2EB" w14:textId="77777777" w:rsidR="00C84A37" w:rsidRPr="00C5041E" w:rsidRDefault="00C84A37" w:rsidP="00C84A37">
      <w:pPr>
        <w:spacing w:after="0" w:line="240" w:lineRule="auto"/>
        <w:rPr>
          <w:rFonts w:ascii="Times New Roman" w:eastAsia="DengXian" w:hAnsi="Times New Roman" w:cs="Times New Roman"/>
          <w:bCs/>
          <w:i/>
          <w:lang w:val="en-GB" w:eastAsia="zh-CN"/>
        </w:rPr>
      </w:pPr>
      <w:r>
        <w:rPr>
          <w:rFonts w:ascii="Times New Roman" w:eastAsia="DengXian" w:hAnsi="Times New Roman" w:cs="Times New Roman"/>
          <w:bCs/>
          <w:i/>
          <w:lang w:val="en-GB" w:eastAsia="zh-CN"/>
        </w:rPr>
        <w:t xml:space="preserve">For further information about this submission, please contact Alana Carvalho, </w:t>
      </w:r>
      <w:hyperlink r:id="rId10" w:history="1">
        <w:r w:rsidRPr="006C1C72">
          <w:rPr>
            <w:rStyle w:val="Hyperlink"/>
            <w:rFonts w:ascii="Times New Roman" w:eastAsia="DengXian" w:hAnsi="Times New Roman" w:cs="Times New Roman"/>
            <w:bCs/>
            <w:i/>
            <w:lang w:val="en-GB" w:eastAsia="zh-CN"/>
          </w:rPr>
          <w:t>a.carvalho@womenenabled.org</w:t>
        </w:r>
      </w:hyperlink>
      <w:r>
        <w:rPr>
          <w:rFonts w:ascii="Times New Roman" w:eastAsia="DengXian" w:hAnsi="Times New Roman" w:cs="Times New Roman"/>
          <w:bCs/>
          <w:i/>
          <w:lang w:val="en-GB" w:eastAsia="zh-CN"/>
        </w:rPr>
        <w:t xml:space="preserve">, and Amanda McRae, </w:t>
      </w:r>
      <w:hyperlink r:id="rId11" w:history="1">
        <w:r w:rsidRPr="006C1C72">
          <w:rPr>
            <w:rStyle w:val="Hyperlink"/>
            <w:rFonts w:ascii="Times New Roman" w:eastAsia="DengXian" w:hAnsi="Times New Roman" w:cs="Times New Roman"/>
            <w:bCs/>
            <w:i/>
            <w:lang w:val="en-GB" w:eastAsia="zh-CN"/>
          </w:rPr>
          <w:t>a.mcrae@womenenabled.org</w:t>
        </w:r>
      </w:hyperlink>
      <w:r>
        <w:rPr>
          <w:rFonts w:ascii="Times New Roman" w:eastAsia="DengXian" w:hAnsi="Times New Roman" w:cs="Times New Roman"/>
          <w:bCs/>
          <w:i/>
          <w:lang w:val="en-GB" w:eastAsia="zh-CN"/>
        </w:rPr>
        <w:t xml:space="preserve">. </w:t>
      </w:r>
    </w:p>
    <w:p w14:paraId="498F6C31" w14:textId="77777777" w:rsidR="00C84A37" w:rsidRPr="00C5041E" w:rsidRDefault="00C84A37" w:rsidP="00C84A37">
      <w:pPr>
        <w:spacing w:after="0" w:line="240" w:lineRule="auto"/>
        <w:rPr>
          <w:rFonts w:ascii="Times New Roman" w:eastAsia="DengXian" w:hAnsi="Times New Roman" w:cs="Times New Roman"/>
          <w:bCs/>
          <w:lang w:val="en-GB" w:eastAsia="zh-CN"/>
        </w:rPr>
      </w:pPr>
    </w:p>
    <w:p w14:paraId="1E365DD5" w14:textId="77777777" w:rsidR="00C84A37" w:rsidRPr="00AF5602" w:rsidRDefault="00C84A37" w:rsidP="00C84A37">
      <w:pPr>
        <w:numPr>
          <w:ilvl w:val="0"/>
          <w:numId w:val="7"/>
        </w:numPr>
        <w:spacing w:after="0" w:line="240" w:lineRule="auto"/>
        <w:ind w:left="709" w:hanging="709"/>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Introduction</w:t>
      </w:r>
    </w:p>
    <w:p w14:paraId="26BA798A" w14:textId="77777777" w:rsidR="00C84A37" w:rsidRPr="00AF5602" w:rsidRDefault="00C84A37" w:rsidP="00C84A37">
      <w:pPr>
        <w:spacing w:after="0" w:line="240" w:lineRule="auto"/>
        <w:ind w:left="709"/>
        <w:contextualSpacing/>
        <w:rPr>
          <w:rFonts w:ascii="Times New Roman" w:eastAsia="MS Mincho" w:hAnsi="Times New Roman" w:cs="Times New Roman"/>
          <w:lang w:val="en-US"/>
        </w:rPr>
      </w:pPr>
    </w:p>
    <w:p w14:paraId="59AD1584" w14:textId="5C2B5DF4" w:rsidR="009B35E1" w:rsidRPr="00AF5602" w:rsidRDefault="00C84A37" w:rsidP="00C84A37">
      <w:p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Women Enabled International (WEI)</w:t>
      </w:r>
      <w:r>
        <w:rPr>
          <w:rFonts w:ascii="Times New Roman" w:eastAsia="MS Mincho" w:hAnsi="Times New Roman" w:cs="Times New Roman"/>
          <w:lang w:val="en-US"/>
        </w:rPr>
        <w:t xml:space="preserve">, My Life My Choice (U.K.), CIMUNIDIS (Chile), </w:t>
      </w:r>
      <w:r>
        <w:rPr>
          <w:rFonts w:ascii="Times New Roman" w:eastAsia="DengXian" w:hAnsi="Times New Roman" w:cs="Times New Roman"/>
          <w:bCs/>
          <w:lang w:val="en-GB" w:eastAsia="zh-CN"/>
        </w:rPr>
        <w:t>Shanta Memorial Rehabilitation Centre (India), Women with Disabilities</w:t>
      </w:r>
      <w:r>
        <w:rPr>
          <w:rFonts w:ascii="Times New Roman" w:eastAsia="DengXian" w:hAnsi="Times New Roman" w:cs="Times New Roman"/>
          <w:bCs/>
          <w:lang w:val="en-GB" w:eastAsia="zh-CN"/>
        </w:rPr>
        <w:t xml:space="preserve"> India Network, HYPE Sri Lanka, and </w:t>
      </w:r>
      <w:r>
        <w:rPr>
          <w:rFonts w:ascii="Times New Roman" w:eastAsia="DengXian" w:hAnsi="Times New Roman" w:cs="Times New Roman"/>
          <w:bCs/>
          <w:lang w:val="en-GB" w:eastAsia="zh-CN"/>
        </w:rPr>
        <w:t>Disabled Women in Africa (Malawi)</w:t>
      </w:r>
      <w:r w:rsidRPr="00AF5602">
        <w:rPr>
          <w:rFonts w:ascii="Times New Roman" w:eastAsia="MS Mincho" w:hAnsi="Times New Roman" w:cs="Times New Roman"/>
          <w:lang w:val="en-US"/>
        </w:rPr>
        <w:t xml:space="preserve"> </w:t>
      </w:r>
      <w:r w:rsidR="00A90BBB" w:rsidRPr="00AF5602">
        <w:rPr>
          <w:rFonts w:ascii="Times New Roman" w:eastAsia="MS Mincho" w:hAnsi="Times New Roman" w:cs="Times New Roman"/>
          <w:lang w:val="en-US"/>
        </w:rPr>
        <w:t>appreciate the opportunity to provide the Working Group on discrimination against women and girls</w:t>
      </w:r>
      <w:r w:rsidR="00566139">
        <w:rPr>
          <w:rFonts w:ascii="Times New Roman" w:eastAsia="MS Mincho" w:hAnsi="Times New Roman" w:cs="Times New Roman"/>
          <w:lang w:val="en-US"/>
        </w:rPr>
        <w:t xml:space="preserve"> (WGDAW)</w:t>
      </w:r>
      <w:r w:rsidR="00A90BBB" w:rsidRPr="00AF5602">
        <w:rPr>
          <w:rFonts w:ascii="Times New Roman" w:eastAsia="MS Mincho" w:hAnsi="Times New Roman" w:cs="Times New Roman"/>
          <w:lang w:val="en-US"/>
        </w:rPr>
        <w:t xml:space="preserve"> with information on</w:t>
      </w:r>
      <w:r w:rsidR="009B35E1" w:rsidRPr="00AF5602">
        <w:rPr>
          <w:rFonts w:ascii="Times New Roman" w:eastAsia="MS Mincho" w:hAnsi="Times New Roman" w:cs="Times New Roman"/>
          <w:lang w:val="en-US"/>
        </w:rPr>
        <w:t xml:space="preserve"> women</w:t>
      </w:r>
      <w:r w:rsidR="00033B25" w:rsidRPr="00AF5602">
        <w:rPr>
          <w:rFonts w:ascii="Times New Roman" w:eastAsia="MS Mincho" w:hAnsi="Times New Roman" w:cs="Times New Roman"/>
          <w:lang w:val="en-US"/>
        </w:rPr>
        <w:t xml:space="preserve"> </w:t>
      </w:r>
      <w:r w:rsidR="009B35E1" w:rsidRPr="00AF5602">
        <w:rPr>
          <w:rFonts w:ascii="Times New Roman" w:eastAsia="MS Mincho" w:hAnsi="Times New Roman" w:cs="Times New Roman"/>
          <w:lang w:val="en-US"/>
        </w:rPr>
        <w:t xml:space="preserve">and girls’ </w:t>
      </w:r>
      <w:bookmarkStart w:id="1" w:name="_Hlk56431940"/>
      <w:r w:rsidR="009B35E1" w:rsidRPr="00AF5602">
        <w:rPr>
          <w:rFonts w:ascii="Times New Roman" w:eastAsia="MS Mincho" w:hAnsi="Times New Roman" w:cs="Times New Roman"/>
          <w:lang w:val="en-US"/>
        </w:rPr>
        <w:t xml:space="preserve">sexual and reproductive health </w:t>
      </w:r>
      <w:bookmarkEnd w:id="1"/>
      <w:r w:rsidR="009B35E1" w:rsidRPr="00AF5602">
        <w:rPr>
          <w:rFonts w:ascii="Times New Roman" w:eastAsia="MS Mincho" w:hAnsi="Times New Roman" w:cs="Times New Roman"/>
          <w:lang w:val="en-US"/>
        </w:rPr>
        <w:t xml:space="preserve">and rights </w:t>
      </w:r>
      <w:r w:rsidR="00BF5E4A" w:rsidRPr="00AF5602">
        <w:rPr>
          <w:rFonts w:ascii="Times New Roman" w:eastAsia="MS Mincho" w:hAnsi="Times New Roman" w:cs="Times New Roman"/>
          <w:lang w:val="en-US"/>
        </w:rPr>
        <w:t xml:space="preserve">(SRHR) </w:t>
      </w:r>
      <w:r w:rsidR="009B35E1" w:rsidRPr="00AF5602">
        <w:rPr>
          <w:rFonts w:ascii="Times New Roman" w:eastAsia="MS Mincho" w:hAnsi="Times New Roman" w:cs="Times New Roman"/>
          <w:lang w:val="en-US"/>
        </w:rPr>
        <w:t xml:space="preserve">in situations of crisis. </w:t>
      </w:r>
    </w:p>
    <w:p w14:paraId="2843E97D" w14:textId="77777777" w:rsidR="00683936" w:rsidRPr="00AF5602" w:rsidRDefault="00683936" w:rsidP="00683936">
      <w:pPr>
        <w:spacing w:after="0" w:line="240" w:lineRule="auto"/>
        <w:rPr>
          <w:rFonts w:ascii="Times New Roman" w:eastAsia="MS Mincho" w:hAnsi="Times New Roman" w:cs="Times New Roman"/>
          <w:lang w:val="en-US"/>
        </w:rPr>
      </w:pPr>
    </w:p>
    <w:p w14:paraId="19E5BFA1" w14:textId="588E7577" w:rsidR="00A90BBB" w:rsidRPr="00AF5602" w:rsidRDefault="00B564F3" w:rsidP="00A90BBB">
      <w:p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 xml:space="preserve">This submission </w:t>
      </w:r>
      <w:r w:rsidR="006F03FF" w:rsidRPr="00AF5602">
        <w:rPr>
          <w:rFonts w:ascii="Times New Roman" w:eastAsia="MS Mincho" w:hAnsi="Times New Roman" w:cs="Times New Roman"/>
          <w:lang w:val="en-US"/>
        </w:rPr>
        <w:t>presents</w:t>
      </w:r>
      <w:r w:rsidRPr="00AF5602">
        <w:rPr>
          <w:rFonts w:ascii="Times New Roman" w:eastAsia="MS Mincho" w:hAnsi="Times New Roman" w:cs="Times New Roman"/>
          <w:lang w:val="en-US"/>
        </w:rPr>
        <w:t xml:space="preserve"> an overview of how women</w:t>
      </w:r>
      <w:r w:rsidR="0088593D" w:rsidRPr="00AF5602">
        <w:rPr>
          <w:rFonts w:ascii="Times New Roman" w:eastAsia="MS Mincho" w:hAnsi="Times New Roman" w:cs="Times New Roman"/>
          <w:lang w:val="en-US"/>
        </w:rPr>
        <w:t>,</w:t>
      </w:r>
      <w:r w:rsidRPr="00AF5602">
        <w:rPr>
          <w:rFonts w:ascii="Times New Roman" w:eastAsia="MS Mincho" w:hAnsi="Times New Roman" w:cs="Times New Roman"/>
          <w:lang w:val="en-US"/>
        </w:rPr>
        <w:t xml:space="preserve"> girls</w:t>
      </w:r>
      <w:r w:rsidR="00890A72" w:rsidRPr="00AF5602">
        <w:rPr>
          <w:rFonts w:ascii="Times New Roman" w:eastAsia="MS Mincho" w:hAnsi="Times New Roman" w:cs="Times New Roman"/>
          <w:lang w:val="en-US"/>
        </w:rPr>
        <w:t>,</w:t>
      </w:r>
      <w:r w:rsidRPr="00AF5602">
        <w:rPr>
          <w:rFonts w:ascii="Times New Roman" w:eastAsia="MS Mincho" w:hAnsi="Times New Roman" w:cs="Times New Roman"/>
          <w:lang w:val="en-US"/>
        </w:rPr>
        <w:t xml:space="preserve"> </w:t>
      </w:r>
      <w:r w:rsidR="0088593D" w:rsidRPr="00AF5602">
        <w:rPr>
          <w:rFonts w:ascii="Times New Roman" w:eastAsia="MS Mincho" w:hAnsi="Times New Roman" w:cs="Times New Roman"/>
          <w:lang w:val="en-US"/>
        </w:rPr>
        <w:t>and gender non-conforming persons</w:t>
      </w:r>
      <w:r w:rsidR="00A92FED" w:rsidRPr="00AF5602">
        <w:rPr>
          <w:rStyle w:val="EndnoteReference"/>
          <w:rFonts w:ascii="Times New Roman" w:eastAsia="MS Mincho" w:hAnsi="Times New Roman" w:cs="Times New Roman"/>
          <w:lang w:val="en-US"/>
        </w:rPr>
        <w:endnoteReference w:id="1"/>
      </w:r>
      <w:r w:rsidR="0088593D" w:rsidRPr="00AF5602">
        <w:rPr>
          <w:rFonts w:ascii="Times New Roman" w:eastAsia="MS Mincho" w:hAnsi="Times New Roman" w:cs="Times New Roman"/>
          <w:lang w:val="en-US"/>
        </w:rPr>
        <w:t xml:space="preserve"> </w:t>
      </w:r>
      <w:r w:rsidRPr="00AF5602">
        <w:rPr>
          <w:rFonts w:ascii="Times New Roman" w:eastAsia="MS Mincho" w:hAnsi="Times New Roman" w:cs="Times New Roman"/>
          <w:lang w:val="en-US"/>
        </w:rPr>
        <w:t xml:space="preserve">with disabilities are being affected by the </w:t>
      </w:r>
      <w:r w:rsidR="00DB5DBC" w:rsidRPr="00AF5602">
        <w:rPr>
          <w:rFonts w:ascii="Times New Roman" w:eastAsia="MS Mincho" w:hAnsi="Times New Roman" w:cs="Times New Roman"/>
          <w:lang w:val="en-US"/>
        </w:rPr>
        <w:t>most significant</w:t>
      </w:r>
      <w:r w:rsidRPr="00AF5602">
        <w:rPr>
          <w:rFonts w:ascii="Times New Roman" w:eastAsia="MS Mincho" w:hAnsi="Times New Roman" w:cs="Times New Roman"/>
          <w:lang w:val="en-US"/>
        </w:rPr>
        <w:t xml:space="preserve"> health crisis of our time, the COVID-19 pandemic. </w:t>
      </w:r>
      <w:r w:rsidR="00FC1376" w:rsidRPr="00AF5602">
        <w:rPr>
          <w:rFonts w:ascii="Times New Roman" w:eastAsia="MS Mincho" w:hAnsi="Times New Roman" w:cs="Times New Roman"/>
          <w:lang w:val="en-US"/>
        </w:rPr>
        <w:t>Not only</w:t>
      </w:r>
      <w:r w:rsidR="00DB5DBC" w:rsidRPr="00AF5602">
        <w:rPr>
          <w:rFonts w:ascii="Times New Roman" w:eastAsia="MS Mincho" w:hAnsi="Times New Roman" w:cs="Times New Roman"/>
          <w:lang w:val="en-US"/>
        </w:rPr>
        <w:t xml:space="preserve"> </w:t>
      </w:r>
      <w:r w:rsidR="0088593D" w:rsidRPr="00AF5602">
        <w:rPr>
          <w:rFonts w:ascii="Times New Roman" w:eastAsia="MS Mincho" w:hAnsi="Times New Roman" w:cs="Times New Roman"/>
          <w:lang w:val="en-US"/>
        </w:rPr>
        <w:t xml:space="preserve">is </w:t>
      </w:r>
      <w:r w:rsidR="00FC1376" w:rsidRPr="00AF5602">
        <w:rPr>
          <w:rFonts w:ascii="Times New Roman" w:eastAsia="MS Mincho" w:hAnsi="Times New Roman" w:cs="Times New Roman"/>
          <w:lang w:val="en-US"/>
        </w:rPr>
        <w:t>the world still facing the threat of the disease itself</w:t>
      </w:r>
      <w:r w:rsidR="00AF5602" w:rsidRPr="00AF5602">
        <w:rPr>
          <w:rFonts w:ascii="Times New Roman" w:eastAsia="MS Mincho" w:hAnsi="Times New Roman" w:cs="Times New Roman"/>
          <w:lang w:val="en-US"/>
        </w:rPr>
        <w:t>,</w:t>
      </w:r>
      <w:r w:rsidR="00FC1376" w:rsidRPr="00AF5602">
        <w:rPr>
          <w:rFonts w:ascii="Times New Roman" w:eastAsia="MS Mincho" w:hAnsi="Times New Roman" w:cs="Times New Roman"/>
          <w:lang w:val="en-US"/>
        </w:rPr>
        <w:t xml:space="preserve"> but</w:t>
      </w:r>
      <w:r w:rsidR="00AF5602" w:rsidRPr="00AF5602">
        <w:rPr>
          <w:rFonts w:ascii="Times New Roman" w:eastAsia="MS Mincho" w:hAnsi="Times New Roman" w:cs="Times New Roman"/>
          <w:lang w:val="en-US"/>
        </w:rPr>
        <w:t xml:space="preserve"> it is</w:t>
      </w:r>
      <w:r w:rsidR="00CC2D05" w:rsidRPr="00AF5602">
        <w:rPr>
          <w:rFonts w:ascii="Times New Roman" w:eastAsia="MS Mincho" w:hAnsi="Times New Roman" w:cs="Times New Roman"/>
          <w:lang w:val="en-US"/>
        </w:rPr>
        <w:t xml:space="preserve"> </w:t>
      </w:r>
      <w:r w:rsidR="00FC1376" w:rsidRPr="00AF5602">
        <w:rPr>
          <w:rFonts w:ascii="Times New Roman" w:eastAsia="MS Mincho" w:hAnsi="Times New Roman" w:cs="Times New Roman"/>
          <w:lang w:val="en-US"/>
        </w:rPr>
        <w:t xml:space="preserve">also </w:t>
      </w:r>
      <w:r w:rsidR="002741FF" w:rsidRPr="00AF5602">
        <w:rPr>
          <w:rFonts w:ascii="Times New Roman" w:eastAsia="MS Mincho" w:hAnsi="Times New Roman" w:cs="Times New Roman"/>
          <w:lang w:val="en-US"/>
        </w:rPr>
        <w:t xml:space="preserve">dealing with </w:t>
      </w:r>
      <w:r w:rsidR="00132BAA" w:rsidRPr="00AF5602">
        <w:rPr>
          <w:rFonts w:ascii="Times New Roman" w:eastAsia="MS Mincho" w:hAnsi="Times New Roman" w:cs="Times New Roman"/>
          <w:lang w:val="en-US"/>
        </w:rPr>
        <w:t>the</w:t>
      </w:r>
      <w:r w:rsidR="00CC2D05" w:rsidRPr="00AF5602">
        <w:rPr>
          <w:rFonts w:ascii="Times New Roman" w:eastAsia="MS Mincho" w:hAnsi="Times New Roman" w:cs="Times New Roman"/>
          <w:lang w:val="en-US"/>
        </w:rPr>
        <w:t xml:space="preserve"> </w:t>
      </w:r>
      <w:r w:rsidR="00FC1376" w:rsidRPr="00AF5602">
        <w:rPr>
          <w:rFonts w:ascii="Times New Roman" w:eastAsia="MS Mincho" w:hAnsi="Times New Roman" w:cs="Times New Roman"/>
          <w:lang w:val="en-US"/>
        </w:rPr>
        <w:t>negative</w:t>
      </w:r>
      <w:r w:rsidR="00132BAA" w:rsidRPr="00AF5602">
        <w:rPr>
          <w:rFonts w:ascii="Times New Roman" w:eastAsia="MS Mincho" w:hAnsi="Times New Roman" w:cs="Times New Roman"/>
          <w:lang w:val="en-US"/>
        </w:rPr>
        <w:t xml:space="preserve"> impact that the pandemic and the response to the pandemic have had</w:t>
      </w:r>
      <w:r w:rsidR="00FC1376" w:rsidRPr="00AF5602">
        <w:rPr>
          <w:rFonts w:ascii="Times New Roman" w:eastAsia="MS Mincho" w:hAnsi="Times New Roman" w:cs="Times New Roman"/>
          <w:lang w:val="en-US"/>
        </w:rPr>
        <w:t xml:space="preserve"> </w:t>
      </w:r>
      <w:r w:rsidR="005A1E83" w:rsidRPr="00AF5602">
        <w:rPr>
          <w:rFonts w:ascii="Times New Roman" w:eastAsia="MS Mincho" w:hAnsi="Times New Roman" w:cs="Times New Roman"/>
          <w:lang w:val="en-US"/>
        </w:rPr>
        <w:t>o</w:t>
      </w:r>
      <w:r w:rsidR="00FC1376" w:rsidRPr="00AF5602">
        <w:rPr>
          <w:rFonts w:ascii="Times New Roman" w:eastAsia="MS Mincho" w:hAnsi="Times New Roman" w:cs="Times New Roman"/>
          <w:lang w:val="en-US"/>
        </w:rPr>
        <w:t>n</w:t>
      </w:r>
      <w:r w:rsidR="00AE1F27" w:rsidRPr="00AF5602">
        <w:rPr>
          <w:rFonts w:ascii="Times New Roman" w:eastAsia="MS Mincho" w:hAnsi="Times New Roman" w:cs="Times New Roman"/>
          <w:lang w:val="en-US"/>
        </w:rPr>
        <w:t xml:space="preserve"> social, economic</w:t>
      </w:r>
      <w:r w:rsidR="005A1E83" w:rsidRPr="00AF5602">
        <w:rPr>
          <w:rFonts w:ascii="Times New Roman" w:eastAsia="MS Mincho" w:hAnsi="Times New Roman" w:cs="Times New Roman"/>
          <w:lang w:val="en-US"/>
        </w:rPr>
        <w:t>,</w:t>
      </w:r>
      <w:r w:rsidR="00AE1F27" w:rsidRPr="00AF5602">
        <w:rPr>
          <w:rFonts w:ascii="Times New Roman" w:eastAsia="MS Mincho" w:hAnsi="Times New Roman" w:cs="Times New Roman"/>
          <w:lang w:val="en-US"/>
        </w:rPr>
        <w:t xml:space="preserve"> and health matters</w:t>
      </w:r>
      <w:r w:rsidR="00FC1376" w:rsidRPr="00AF5602">
        <w:rPr>
          <w:rFonts w:ascii="Times New Roman" w:eastAsia="MS Mincho" w:hAnsi="Times New Roman" w:cs="Times New Roman"/>
          <w:lang w:val="en-US"/>
        </w:rPr>
        <w:t xml:space="preserve">. </w:t>
      </w:r>
    </w:p>
    <w:p w14:paraId="615C2B57" w14:textId="77777777" w:rsidR="00E100A3" w:rsidRPr="00AF5602" w:rsidRDefault="00E100A3" w:rsidP="00A90BBB">
      <w:pPr>
        <w:spacing w:after="0" w:line="240" w:lineRule="auto"/>
        <w:rPr>
          <w:rFonts w:ascii="Times New Roman" w:eastAsia="MS Mincho" w:hAnsi="Times New Roman" w:cs="Times New Roman"/>
          <w:lang w:val="en-US"/>
        </w:rPr>
      </w:pPr>
    </w:p>
    <w:p w14:paraId="1F7DF4F8" w14:textId="47DDAA3B" w:rsidR="00260520" w:rsidRPr="00AF5602" w:rsidRDefault="00E100A3" w:rsidP="00A90BBB">
      <w:p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 xml:space="preserve">This submission focuses </w:t>
      </w:r>
      <w:r w:rsidR="006F03FF" w:rsidRPr="00AF5602">
        <w:rPr>
          <w:rFonts w:ascii="Times New Roman" w:eastAsia="MS Mincho" w:hAnsi="Times New Roman" w:cs="Times New Roman"/>
          <w:lang w:val="en-US"/>
        </w:rPr>
        <w:t xml:space="preserve">particularly </w:t>
      </w:r>
      <w:r w:rsidRPr="00AF5602">
        <w:rPr>
          <w:rFonts w:ascii="Times New Roman" w:eastAsia="MS Mincho" w:hAnsi="Times New Roman" w:cs="Times New Roman"/>
          <w:lang w:val="en-US"/>
        </w:rPr>
        <w:t>on</w:t>
      </w:r>
      <w:r w:rsidR="00260520" w:rsidRPr="00AF5602">
        <w:rPr>
          <w:rFonts w:ascii="Times New Roman" w:eastAsia="MS Mincho" w:hAnsi="Times New Roman" w:cs="Times New Roman"/>
          <w:lang w:val="en-US"/>
        </w:rPr>
        <w:t xml:space="preserve"> </w:t>
      </w:r>
      <w:r w:rsidRPr="00AF5602">
        <w:rPr>
          <w:rFonts w:ascii="Times New Roman" w:eastAsia="MS Mincho" w:hAnsi="Times New Roman" w:cs="Times New Roman"/>
          <w:lang w:val="en-US"/>
        </w:rPr>
        <w:t>the</w:t>
      </w:r>
      <w:r w:rsidR="00260520" w:rsidRPr="00AF5602">
        <w:rPr>
          <w:rFonts w:ascii="Times New Roman" w:eastAsia="MS Mincho" w:hAnsi="Times New Roman" w:cs="Times New Roman"/>
          <w:lang w:val="en-US"/>
        </w:rPr>
        <w:t xml:space="preserve"> barriers</w:t>
      </w:r>
      <w:r w:rsidRPr="00AF5602">
        <w:rPr>
          <w:rFonts w:ascii="Times New Roman" w:eastAsia="MS Mincho" w:hAnsi="Times New Roman" w:cs="Times New Roman"/>
          <w:lang w:val="en-US"/>
        </w:rPr>
        <w:t xml:space="preserve"> women with disabilities</w:t>
      </w:r>
      <w:r w:rsidR="006F03FF" w:rsidRPr="00AF5602">
        <w:rPr>
          <w:rFonts w:ascii="Times New Roman" w:eastAsia="MS Mincho" w:hAnsi="Times New Roman" w:cs="Times New Roman"/>
          <w:lang w:val="en-US"/>
        </w:rPr>
        <w:t xml:space="preserve"> face</w:t>
      </w:r>
      <w:r w:rsidR="00260520" w:rsidRPr="00AF5602">
        <w:rPr>
          <w:rFonts w:ascii="Times New Roman" w:eastAsia="MS Mincho" w:hAnsi="Times New Roman" w:cs="Times New Roman"/>
          <w:lang w:val="en-US"/>
        </w:rPr>
        <w:t xml:space="preserve"> </w:t>
      </w:r>
      <w:r w:rsidR="00DB5DBC" w:rsidRPr="00AF5602">
        <w:rPr>
          <w:rFonts w:ascii="Times New Roman" w:eastAsia="MS Mincho" w:hAnsi="Times New Roman" w:cs="Times New Roman"/>
          <w:lang w:val="en-US"/>
        </w:rPr>
        <w:t>to exercis</w:t>
      </w:r>
      <w:r w:rsidR="00571C0C" w:rsidRPr="00AF5602">
        <w:rPr>
          <w:rFonts w:ascii="Times New Roman" w:eastAsia="MS Mincho" w:hAnsi="Times New Roman" w:cs="Times New Roman"/>
          <w:lang w:val="en-US"/>
        </w:rPr>
        <w:t>ing</w:t>
      </w:r>
      <w:r w:rsidR="00DB5DBC" w:rsidRPr="00AF5602">
        <w:rPr>
          <w:rFonts w:ascii="Times New Roman" w:eastAsia="MS Mincho" w:hAnsi="Times New Roman" w:cs="Times New Roman"/>
          <w:lang w:val="en-US"/>
        </w:rPr>
        <w:t xml:space="preserve"> </w:t>
      </w:r>
      <w:r w:rsidR="00AF5602" w:rsidRPr="00AF5602">
        <w:rPr>
          <w:rFonts w:ascii="Times New Roman" w:eastAsia="MS Mincho" w:hAnsi="Times New Roman" w:cs="Times New Roman"/>
          <w:lang w:val="en-US"/>
        </w:rPr>
        <w:t>their SRHR</w:t>
      </w:r>
      <w:r w:rsidR="00260520" w:rsidRPr="00AF5602">
        <w:rPr>
          <w:rFonts w:ascii="Times New Roman" w:eastAsia="MS Mincho" w:hAnsi="Times New Roman" w:cs="Times New Roman"/>
          <w:lang w:val="en-US"/>
        </w:rPr>
        <w:t xml:space="preserve"> </w:t>
      </w:r>
      <w:r w:rsidRPr="00AF5602">
        <w:rPr>
          <w:rFonts w:ascii="Times New Roman" w:eastAsia="MS Mincho" w:hAnsi="Times New Roman" w:cs="Times New Roman"/>
          <w:lang w:val="en-US"/>
        </w:rPr>
        <w:t>globally</w:t>
      </w:r>
      <w:r w:rsidR="006F03FF" w:rsidRPr="00AF5602">
        <w:rPr>
          <w:rFonts w:ascii="Times New Roman" w:eastAsia="MS Mincho" w:hAnsi="Times New Roman" w:cs="Times New Roman"/>
          <w:lang w:val="en-US"/>
        </w:rPr>
        <w:t>, which have been considerably overlooked during this crisis</w:t>
      </w:r>
      <w:r w:rsidR="00260520" w:rsidRPr="00AF5602">
        <w:rPr>
          <w:rFonts w:ascii="Times New Roman" w:eastAsia="MS Mincho" w:hAnsi="Times New Roman" w:cs="Times New Roman"/>
          <w:lang w:val="en-US"/>
        </w:rPr>
        <w:t xml:space="preserve">. </w:t>
      </w:r>
      <w:r w:rsidR="006A286B">
        <w:rPr>
          <w:rFonts w:ascii="Times New Roman" w:eastAsia="MS Mincho" w:hAnsi="Times New Roman" w:cs="Times New Roman"/>
          <w:lang w:val="en-US"/>
        </w:rPr>
        <w:t>This includes</w:t>
      </w:r>
      <w:r w:rsidR="00BF5E4A" w:rsidRPr="00AF5602">
        <w:rPr>
          <w:rFonts w:ascii="Times New Roman" w:eastAsia="MS Mincho" w:hAnsi="Times New Roman" w:cs="Times New Roman"/>
          <w:lang w:val="en-US"/>
        </w:rPr>
        <w:t xml:space="preserve"> increased barriers to access</w:t>
      </w:r>
      <w:r w:rsidR="0088593D" w:rsidRPr="00AF5602">
        <w:rPr>
          <w:rFonts w:ascii="Times New Roman" w:eastAsia="MS Mincho" w:hAnsi="Times New Roman" w:cs="Times New Roman"/>
          <w:lang w:val="en-US"/>
        </w:rPr>
        <w:t>ing</w:t>
      </w:r>
      <w:r w:rsidR="00BF5E4A" w:rsidRPr="00AF5602">
        <w:rPr>
          <w:rFonts w:ascii="Times New Roman" w:eastAsia="MS Mincho" w:hAnsi="Times New Roman" w:cs="Times New Roman"/>
          <w:lang w:val="en-US"/>
        </w:rPr>
        <w:t xml:space="preserve"> </w:t>
      </w:r>
      <w:r w:rsidR="00564F11" w:rsidRPr="00AF5602">
        <w:rPr>
          <w:rFonts w:ascii="Times New Roman" w:eastAsia="MS Mincho" w:hAnsi="Times New Roman" w:cs="Times New Roman"/>
          <w:lang w:val="en-US"/>
        </w:rPr>
        <w:t>healthcare</w:t>
      </w:r>
      <w:r w:rsidR="00BF5E4A" w:rsidRPr="00AF5602">
        <w:rPr>
          <w:rFonts w:ascii="Times New Roman" w:eastAsia="MS Mincho" w:hAnsi="Times New Roman" w:cs="Times New Roman"/>
          <w:lang w:val="en-US"/>
        </w:rPr>
        <w:t xml:space="preserve"> services, family planning,</w:t>
      </w:r>
      <w:r w:rsidR="006F03FF" w:rsidRPr="00AF5602">
        <w:rPr>
          <w:rFonts w:ascii="Times New Roman" w:eastAsia="MS Mincho" w:hAnsi="Times New Roman" w:cs="Times New Roman"/>
          <w:lang w:val="en-US"/>
        </w:rPr>
        <w:t xml:space="preserve"> safe</w:t>
      </w:r>
      <w:r w:rsidR="00BF5E4A" w:rsidRPr="00AF5602">
        <w:rPr>
          <w:rFonts w:ascii="Times New Roman" w:eastAsia="MS Mincho" w:hAnsi="Times New Roman" w:cs="Times New Roman"/>
          <w:lang w:val="en-US"/>
        </w:rPr>
        <w:t xml:space="preserve"> abortion </w:t>
      </w:r>
      <w:r w:rsidR="00CC1132">
        <w:rPr>
          <w:rFonts w:ascii="Times New Roman" w:eastAsia="MS Mincho" w:hAnsi="Times New Roman" w:cs="Times New Roman"/>
          <w:lang w:val="en-US"/>
        </w:rPr>
        <w:t xml:space="preserve">services, </w:t>
      </w:r>
      <w:r w:rsidR="00BF5E4A" w:rsidRPr="00AF5602">
        <w:rPr>
          <w:rFonts w:ascii="Times New Roman" w:eastAsia="MS Mincho" w:hAnsi="Times New Roman" w:cs="Times New Roman"/>
          <w:lang w:val="en-US"/>
        </w:rPr>
        <w:t>birth control methods</w:t>
      </w:r>
      <w:r w:rsidR="005A1E83" w:rsidRPr="00AF5602">
        <w:rPr>
          <w:rFonts w:ascii="Times New Roman" w:eastAsia="MS Mincho" w:hAnsi="Times New Roman" w:cs="Times New Roman"/>
          <w:lang w:val="en-US"/>
        </w:rPr>
        <w:t>,</w:t>
      </w:r>
      <w:r w:rsidR="00AF5602" w:rsidRPr="00AF5602">
        <w:rPr>
          <w:rFonts w:ascii="Times New Roman" w:eastAsia="MS Mincho" w:hAnsi="Times New Roman" w:cs="Times New Roman"/>
          <w:lang w:val="en-US"/>
        </w:rPr>
        <w:t xml:space="preserve"> maternal healthcare, and information,</w:t>
      </w:r>
      <w:r w:rsidR="006A286B">
        <w:rPr>
          <w:rFonts w:ascii="Times New Roman" w:eastAsia="MS Mincho" w:hAnsi="Times New Roman" w:cs="Times New Roman"/>
          <w:lang w:val="en-US"/>
        </w:rPr>
        <w:t xml:space="preserve"> </w:t>
      </w:r>
      <w:r w:rsidR="00132BAA" w:rsidRPr="00AF5602">
        <w:rPr>
          <w:rFonts w:ascii="Times New Roman" w:eastAsia="MS Mincho" w:hAnsi="Times New Roman" w:cs="Times New Roman"/>
          <w:lang w:val="en-US"/>
        </w:rPr>
        <w:t xml:space="preserve">as well as </w:t>
      </w:r>
      <w:r w:rsidR="00AF5602" w:rsidRPr="00AF5602">
        <w:rPr>
          <w:rFonts w:ascii="Times New Roman" w:eastAsia="MS Mincho" w:hAnsi="Times New Roman" w:cs="Times New Roman"/>
          <w:lang w:val="en-US"/>
        </w:rPr>
        <w:t xml:space="preserve">an </w:t>
      </w:r>
      <w:r w:rsidR="00132BAA" w:rsidRPr="00AF5602">
        <w:rPr>
          <w:rFonts w:ascii="Times New Roman" w:eastAsia="MS Mincho" w:hAnsi="Times New Roman" w:cs="Times New Roman"/>
          <w:lang w:val="en-US"/>
        </w:rPr>
        <w:t>esca</w:t>
      </w:r>
      <w:r w:rsidR="00AF5602" w:rsidRPr="00AF5602">
        <w:rPr>
          <w:rFonts w:ascii="Times New Roman" w:eastAsia="MS Mincho" w:hAnsi="Times New Roman" w:cs="Times New Roman"/>
          <w:lang w:val="en-US"/>
        </w:rPr>
        <w:t>lation of gender-based violence.</w:t>
      </w:r>
      <w:r w:rsidR="00132BAA" w:rsidRPr="00AF5602">
        <w:rPr>
          <w:rFonts w:ascii="Times New Roman" w:eastAsia="MS Mincho" w:hAnsi="Times New Roman" w:cs="Times New Roman"/>
          <w:lang w:val="en-US"/>
        </w:rPr>
        <w:t xml:space="preserve"> </w:t>
      </w:r>
      <w:r w:rsidR="000751E7" w:rsidRPr="00AF5602">
        <w:rPr>
          <w:rFonts w:ascii="Times New Roman" w:eastAsia="MS Mincho" w:hAnsi="Times New Roman" w:cs="Times New Roman"/>
          <w:lang w:val="en-US"/>
        </w:rPr>
        <w:t>Many</w:t>
      </w:r>
      <w:r w:rsidR="005A1E83" w:rsidRPr="00AF5602">
        <w:rPr>
          <w:rFonts w:ascii="Times New Roman" w:eastAsia="MS Mincho" w:hAnsi="Times New Roman" w:cs="Times New Roman"/>
          <w:lang w:val="en-US"/>
        </w:rPr>
        <w:t xml:space="preserve"> factors</w:t>
      </w:r>
      <w:r w:rsidR="00BF5E4A" w:rsidRPr="00AF5602">
        <w:rPr>
          <w:rFonts w:ascii="Times New Roman" w:eastAsia="MS Mincho" w:hAnsi="Times New Roman" w:cs="Times New Roman"/>
          <w:lang w:val="en-US"/>
        </w:rPr>
        <w:t xml:space="preserve"> contribute to this, such as States not prioritizing SRHR, isolation due to lockdowns and quarantines, the lack of accessible services and support persons, the risk of COVID-19 infection, </w:t>
      </w:r>
      <w:r w:rsidR="006F03FF" w:rsidRPr="00AF5602">
        <w:rPr>
          <w:rFonts w:ascii="Times New Roman" w:eastAsia="MS Mincho" w:hAnsi="Times New Roman" w:cs="Times New Roman"/>
          <w:lang w:val="en-US"/>
        </w:rPr>
        <w:t xml:space="preserve">and not mainstreaming </w:t>
      </w:r>
      <w:r w:rsidR="00BF5E4A" w:rsidRPr="00AF5602">
        <w:rPr>
          <w:rFonts w:ascii="Times New Roman" w:eastAsia="MS Mincho" w:hAnsi="Times New Roman" w:cs="Times New Roman"/>
          <w:lang w:val="en-US"/>
        </w:rPr>
        <w:t xml:space="preserve">gender and disability </w:t>
      </w:r>
      <w:r w:rsidR="006F03FF" w:rsidRPr="00AF5602">
        <w:rPr>
          <w:rFonts w:ascii="Times New Roman" w:eastAsia="MS Mincho" w:hAnsi="Times New Roman" w:cs="Times New Roman"/>
          <w:lang w:val="en-US"/>
        </w:rPr>
        <w:t>into all COVID-19</w:t>
      </w:r>
      <w:r w:rsidR="00BF5E4A" w:rsidRPr="00AF5602">
        <w:rPr>
          <w:rFonts w:ascii="Times New Roman" w:eastAsia="MS Mincho" w:hAnsi="Times New Roman" w:cs="Times New Roman"/>
          <w:lang w:val="en-US"/>
        </w:rPr>
        <w:t xml:space="preserve"> </w:t>
      </w:r>
      <w:r w:rsidR="00670A39" w:rsidRPr="00AF5602">
        <w:rPr>
          <w:rFonts w:ascii="Times New Roman" w:eastAsia="MS Mincho" w:hAnsi="Times New Roman" w:cs="Times New Roman"/>
          <w:lang w:val="en-US"/>
        </w:rPr>
        <w:t xml:space="preserve">related </w:t>
      </w:r>
      <w:r w:rsidR="00BF5E4A" w:rsidRPr="00AF5602">
        <w:rPr>
          <w:rFonts w:ascii="Times New Roman" w:eastAsia="MS Mincho" w:hAnsi="Times New Roman" w:cs="Times New Roman"/>
          <w:lang w:val="en-US"/>
        </w:rPr>
        <w:t>policies.</w:t>
      </w:r>
      <w:r w:rsidR="00132BAA" w:rsidRPr="00AF5602">
        <w:rPr>
          <w:rFonts w:ascii="Times New Roman" w:eastAsia="MS Mincho" w:hAnsi="Times New Roman" w:cs="Times New Roman"/>
          <w:lang w:val="en-US"/>
        </w:rPr>
        <w:t xml:space="preserve"> States have also failed to ensure the social determinants of sexual and reproductive health</w:t>
      </w:r>
      <w:r w:rsidR="00AF5602" w:rsidRPr="00AF5602">
        <w:rPr>
          <w:rFonts w:ascii="Times New Roman" w:eastAsia="MS Mincho" w:hAnsi="Times New Roman" w:cs="Times New Roman"/>
          <w:lang w:val="en-US"/>
        </w:rPr>
        <w:t xml:space="preserve"> (SRH)</w:t>
      </w:r>
      <w:r w:rsidR="004917C9">
        <w:rPr>
          <w:rFonts w:ascii="Times New Roman" w:eastAsia="MS Mincho" w:hAnsi="Times New Roman" w:cs="Times New Roman"/>
          <w:lang w:val="en-US"/>
        </w:rPr>
        <w:t xml:space="preserve"> for women with disabilities</w:t>
      </w:r>
      <w:r w:rsidR="00132BAA" w:rsidRPr="00AF5602">
        <w:rPr>
          <w:rFonts w:ascii="Times New Roman" w:eastAsia="MS Mincho" w:hAnsi="Times New Roman" w:cs="Times New Roman"/>
          <w:lang w:val="en-US"/>
        </w:rPr>
        <w:t>, both pr</w:t>
      </w:r>
      <w:r w:rsidR="004917C9">
        <w:rPr>
          <w:rFonts w:ascii="Times New Roman" w:eastAsia="MS Mincho" w:hAnsi="Times New Roman" w:cs="Times New Roman"/>
          <w:lang w:val="en-US"/>
        </w:rPr>
        <w:t xml:space="preserve">ior to and during this crisis, </w:t>
      </w:r>
      <w:r w:rsidR="00132BAA" w:rsidRPr="00AF5602">
        <w:rPr>
          <w:rFonts w:ascii="Times New Roman" w:eastAsia="MS Mincho" w:hAnsi="Times New Roman" w:cs="Times New Roman"/>
          <w:lang w:val="en-US"/>
        </w:rPr>
        <w:t>which means that women with disabilities have not been able to meet their basic needs, get the disability-related health and support services they need,</w:t>
      </w:r>
      <w:r w:rsidR="004917C9">
        <w:rPr>
          <w:rFonts w:ascii="Times New Roman" w:eastAsia="MS Mincho" w:hAnsi="Times New Roman" w:cs="Times New Roman"/>
          <w:lang w:val="en-US"/>
        </w:rPr>
        <w:t xml:space="preserve"> and also have not been able to access </w:t>
      </w:r>
      <w:r w:rsidR="008136FE">
        <w:rPr>
          <w:rFonts w:ascii="Times New Roman" w:eastAsia="MS Mincho" w:hAnsi="Times New Roman" w:cs="Times New Roman"/>
          <w:lang w:val="en-US"/>
        </w:rPr>
        <w:t>non-</w:t>
      </w:r>
      <w:r w:rsidR="004917C9">
        <w:rPr>
          <w:rFonts w:ascii="Times New Roman" w:eastAsia="MS Mincho" w:hAnsi="Times New Roman" w:cs="Times New Roman"/>
          <w:lang w:val="en-US"/>
        </w:rPr>
        <w:t>disability related healthcare or</w:t>
      </w:r>
      <w:r w:rsidR="00132BAA" w:rsidRPr="00AF5602">
        <w:rPr>
          <w:rFonts w:ascii="Times New Roman" w:eastAsia="MS Mincho" w:hAnsi="Times New Roman" w:cs="Times New Roman"/>
          <w:lang w:val="en-US"/>
        </w:rPr>
        <w:t xml:space="preserve"> employment and education on an equal basis with others.</w:t>
      </w:r>
    </w:p>
    <w:p w14:paraId="5FC180BD" w14:textId="1D74CED2" w:rsidR="0088593D" w:rsidRPr="00AF5602" w:rsidRDefault="0088593D" w:rsidP="00A90BBB">
      <w:pPr>
        <w:spacing w:after="0" w:line="240" w:lineRule="auto"/>
        <w:rPr>
          <w:rFonts w:ascii="Times New Roman" w:eastAsia="MS Mincho" w:hAnsi="Times New Roman" w:cs="Times New Roman"/>
          <w:lang w:val="en-US"/>
        </w:rPr>
      </w:pPr>
    </w:p>
    <w:p w14:paraId="3B6AAD10" w14:textId="48076E44" w:rsidR="00AF5602" w:rsidRPr="00AF5602" w:rsidRDefault="0088593D" w:rsidP="00683936">
      <w:p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WE</w:t>
      </w:r>
      <w:r w:rsidR="00890A72" w:rsidRPr="00AF5602">
        <w:rPr>
          <w:rFonts w:ascii="Times New Roman" w:eastAsia="MS Mincho" w:hAnsi="Times New Roman" w:cs="Times New Roman"/>
          <w:lang w:val="en-US"/>
        </w:rPr>
        <w:t>I</w:t>
      </w:r>
      <w:r w:rsidRPr="00AF5602">
        <w:rPr>
          <w:rFonts w:ascii="Times New Roman" w:eastAsia="MS Mincho" w:hAnsi="Times New Roman" w:cs="Times New Roman"/>
          <w:lang w:val="en-US"/>
        </w:rPr>
        <w:t>, in conjunction with the U.N. Population Fund (UNFPA) and 7 women-led organizations of persons with disabilities around the world</w:t>
      </w:r>
      <w:r w:rsidR="004917C9">
        <w:rPr>
          <w:rFonts w:ascii="Times New Roman" w:eastAsia="MS Mincho" w:hAnsi="Times New Roman" w:cs="Times New Roman"/>
          <w:lang w:val="en-US"/>
        </w:rPr>
        <w:t>,</w:t>
      </w:r>
      <w:r w:rsidR="00033B25" w:rsidRPr="00AF5602">
        <w:rPr>
          <w:rStyle w:val="EndnoteReference"/>
          <w:rFonts w:ascii="Times New Roman" w:eastAsia="MS Mincho" w:hAnsi="Times New Roman" w:cs="Times New Roman"/>
          <w:lang w:val="en-US"/>
        </w:rPr>
        <w:endnoteReference w:id="2"/>
      </w:r>
      <w:r w:rsidRPr="00AF5602">
        <w:rPr>
          <w:rFonts w:ascii="Times New Roman" w:eastAsia="MS Mincho" w:hAnsi="Times New Roman" w:cs="Times New Roman"/>
          <w:lang w:val="en-US"/>
        </w:rPr>
        <w:t xml:space="preserve"> </w:t>
      </w:r>
      <w:r w:rsidR="00AF5602" w:rsidRPr="00AF5602">
        <w:rPr>
          <w:rFonts w:ascii="Times New Roman" w:eastAsia="MS Mincho" w:hAnsi="Times New Roman" w:cs="Times New Roman"/>
          <w:lang w:val="en-US"/>
        </w:rPr>
        <w:t>have</w:t>
      </w:r>
      <w:r w:rsidR="00890A72" w:rsidRPr="00AF5602">
        <w:rPr>
          <w:rFonts w:ascii="Times New Roman" w:eastAsia="MS Mincho" w:hAnsi="Times New Roman" w:cs="Times New Roman"/>
          <w:lang w:val="en-US"/>
        </w:rPr>
        <w:t xml:space="preserve"> </w:t>
      </w:r>
      <w:r w:rsidRPr="00AF5602">
        <w:rPr>
          <w:rFonts w:ascii="Times New Roman" w:eastAsia="MS Mincho" w:hAnsi="Times New Roman" w:cs="Times New Roman"/>
          <w:lang w:val="en-US"/>
        </w:rPr>
        <w:t>conduct</w:t>
      </w:r>
      <w:r w:rsidR="00890A72" w:rsidRPr="00AF5602">
        <w:rPr>
          <w:rFonts w:ascii="Times New Roman" w:eastAsia="MS Mincho" w:hAnsi="Times New Roman" w:cs="Times New Roman"/>
          <w:lang w:val="en-US"/>
        </w:rPr>
        <w:t>ed</w:t>
      </w:r>
      <w:r w:rsidRPr="00AF5602">
        <w:rPr>
          <w:rFonts w:ascii="Times New Roman" w:eastAsia="MS Mincho" w:hAnsi="Times New Roman" w:cs="Times New Roman"/>
          <w:lang w:val="en-US"/>
        </w:rPr>
        <w:t xml:space="preserve"> a global human rights study with women, girls</w:t>
      </w:r>
      <w:r w:rsidR="00B6126C" w:rsidRPr="00AF5602">
        <w:rPr>
          <w:rFonts w:ascii="Times New Roman" w:eastAsia="MS Mincho" w:hAnsi="Times New Roman" w:cs="Times New Roman"/>
          <w:lang w:val="en-US"/>
        </w:rPr>
        <w:t>,</w:t>
      </w:r>
      <w:r w:rsidR="00890A72" w:rsidRPr="00AF5602">
        <w:rPr>
          <w:rFonts w:ascii="Times New Roman" w:eastAsia="MS Mincho" w:hAnsi="Times New Roman" w:cs="Times New Roman"/>
          <w:lang w:val="en-US"/>
        </w:rPr>
        <w:t xml:space="preserve"> </w:t>
      </w:r>
      <w:r w:rsidRPr="00AF5602">
        <w:rPr>
          <w:rFonts w:ascii="Times New Roman" w:eastAsia="MS Mincho" w:hAnsi="Times New Roman" w:cs="Times New Roman"/>
          <w:lang w:val="en-US"/>
        </w:rPr>
        <w:t xml:space="preserve">and gender non-conforming persons with disabilities to </w:t>
      </w:r>
      <w:r w:rsidR="005F02BB" w:rsidRPr="00AF5602">
        <w:rPr>
          <w:rFonts w:ascii="Times New Roman" w:eastAsia="MS Mincho" w:hAnsi="Times New Roman" w:cs="Times New Roman"/>
          <w:lang w:val="en-US"/>
        </w:rPr>
        <w:t xml:space="preserve">better </w:t>
      </w:r>
      <w:r w:rsidRPr="00AF5602">
        <w:rPr>
          <w:rFonts w:ascii="Times New Roman" w:eastAsia="MS Mincho" w:hAnsi="Times New Roman" w:cs="Times New Roman"/>
          <w:lang w:val="en-US"/>
        </w:rPr>
        <w:t xml:space="preserve">understand how the pandemic has </w:t>
      </w:r>
      <w:r w:rsidR="004917C9">
        <w:rPr>
          <w:rFonts w:ascii="Times New Roman" w:eastAsia="MS Mincho" w:hAnsi="Times New Roman" w:cs="Times New Roman"/>
          <w:lang w:val="en-US"/>
        </w:rPr>
        <w:t>impacted their lives</w:t>
      </w:r>
      <w:r w:rsidRPr="00AF5602">
        <w:rPr>
          <w:rFonts w:ascii="Times New Roman" w:eastAsia="MS Mincho" w:hAnsi="Times New Roman" w:cs="Times New Roman"/>
          <w:lang w:val="en-US"/>
        </w:rPr>
        <w:t xml:space="preserve">. </w:t>
      </w:r>
      <w:r w:rsidR="005F02BB" w:rsidRPr="00AF5602">
        <w:rPr>
          <w:rFonts w:ascii="Times New Roman" w:eastAsia="MS Mincho" w:hAnsi="Times New Roman" w:cs="Times New Roman"/>
          <w:lang w:val="en-US"/>
        </w:rPr>
        <w:t>The purpose of</w:t>
      </w:r>
      <w:r w:rsidR="00CC1132">
        <w:rPr>
          <w:rFonts w:ascii="Times New Roman" w:eastAsia="MS Mincho" w:hAnsi="Times New Roman" w:cs="Times New Roman"/>
          <w:lang w:val="en-US"/>
        </w:rPr>
        <w:t xml:space="preserve"> this ongoing</w:t>
      </w:r>
      <w:r w:rsidR="005F02BB" w:rsidRPr="00AF5602">
        <w:rPr>
          <w:rFonts w:ascii="Times New Roman" w:eastAsia="MS Mincho" w:hAnsi="Times New Roman" w:cs="Times New Roman"/>
          <w:lang w:val="en-US"/>
        </w:rPr>
        <w:t xml:space="preserve"> study</w:t>
      </w:r>
      <w:r w:rsidR="00CC1132">
        <w:rPr>
          <w:rFonts w:ascii="Times New Roman" w:eastAsia="MS Mincho" w:hAnsi="Times New Roman" w:cs="Times New Roman"/>
          <w:lang w:val="en-US"/>
        </w:rPr>
        <w:t>, commenced in September 2020,</w:t>
      </w:r>
      <w:r w:rsidR="005F02BB" w:rsidRPr="00AF5602">
        <w:rPr>
          <w:rFonts w:ascii="Times New Roman" w:eastAsia="MS Mincho" w:hAnsi="Times New Roman" w:cs="Times New Roman"/>
          <w:lang w:val="en-US"/>
        </w:rPr>
        <w:t xml:space="preserve"> is to </w:t>
      </w:r>
      <w:r w:rsidR="00CC1132">
        <w:rPr>
          <w:rFonts w:ascii="Times New Roman" w:eastAsia="MS Mincho" w:hAnsi="Times New Roman" w:cs="Times New Roman"/>
          <w:lang w:val="en-US"/>
        </w:rPr>
        <w:t xml:space="preserve">address </w:t>
      </w:r>
      <w:r w:rsidR="005F02BB" w:rsidRPr="00AF5602">
        <w:rPr>
          <w:rFonts w:ascii="Times New Roman" w:eastAsia="MS Mincho" w:hAnsi="Times New Roman" w:cs="Times New Roman"/>
          <w:lang w:val="en-US"/>
        </w:rPr>
        <w:t xml:space="preserve">a gap in the global response to COVID-19, in which many actors discussed how to include women </w:t>
      </w:r>
      <w:r w:rsidR="00A92FED" w:rsidRPr="00AF5602">
        <w:rPr>
          <w:rFonts w:ascii="Times New Roman" w:eastAsia="MS Mincho" w:hAnsi="Times New Roman" w:cs="Times New Roman"/>
          <w:lang w:val="en-US"/>
        </w:rPr>
        <w:t>or</w:t>
      </w:r>
      <w:r w:rsidR="005F02BB" w:rsidRPr="00AF5602">
        <w:rPr>
          <w:rFonts w:ascii="Times New Roman" w:eastAsia="MS Mincho" w:hAnsi="Times New Roman" w:cs="Times New Roman"/>
          <w:lang w:val="en-US"/>
        </w:rPr>
        <w:t xml:space="preserve"> persons with disabilities in the response</w:t>
      </w:r>
      <w:r w:rsidR="008A278E" w:rsidRPr="00AF5602">
        <w:rPr>
          <w:rFonts w:ascii="Times New Roman" w:eastAsia="MS Mincho" w:hAnsi="Times New Roman" w:cs="Times New Roman"/>
          <w:lang w:val="en-US"/>
        </w:rPr>
        <w:t xml:space="preserve"> </w:t>
      </w:r>
      <w:r w:rsidR="005F02BB" w:rsidRPr="00AF5602">
        <w:rPr>
          <w:rFonts w:ascii="Times New Roman" w:eastAsia="MS Mincho" w:hAnsi="Times New Roman" w:cs="Times New Roman"/>
          <w:lang w:val="en-US"/>
        </w:rPr>
        <w:t>but few were</w:t>
      </w:r>
      <w:r w:rsidR="00033B25" w:rsidRPr="00AF5602">
        <w:rPr>
          <w:rFonts w:ascii="Times New Roman" w:eastAsia="MS Mincho" w:hAnsi="Times New Roman" w:cs="Times New Roman"/>
          <w:lang w:val="en-US"/>
        </w:rPr>
        <w:t xml:space="preserve"> </w:t>
      </w:r>
      <w:r w:rsidR="005F02BB" w:rsidRPr="00AF5602">
        <w:rPr>
          <w:rFonts w:ascii="Times New Roman" w:eastAsia="MS Mincho" w:hAnsi="Times New Roman" w:cs="Times New Roman"/>
          <w:lang w:val="en-US"/>
        </w:rPr>
        <w:t xml:space="preserve">considering the unique experiences of women with disabilities and others living at the intersection of gender and disability. To this end, </w:t>
      </w:r>
      <w:r w:rsidR="00E221C8" w:rsidRPr="00AF5602">
        <w:rPr>
          <w:rFonts w:ascii="Times New Roman" w:eastAsia="MS Mincho" w:hAnsi="Times New Roman" w:cs="Times New Roman"/>
          <w:lang w:val="en-US"/>
        </w:rPr>
        <w:t>the study</w:t>
      </w:r>
      <w:r w:rsidRPr="00AF5602">
        <w:rPr>
          <w:rFonts w:ascii="Times New Roman" w:eastAsia="MS Mincho" w:hAnsi="Times New Roman" w:cs="Times New Roman"/>
          <w:lang w:val="en-US"/>
        </w:rPr>
        <w:t xml:space="preserve"> includes </w:t>
      </w:r>
      <w:r w:rsidR="004917C9">
        <w:rPr>
          <w:rFonts w:ascii="Times New Roman" w:eastAsia="MS Mincho" w:hAnsi="Times New Roman" w:cs="Times New Roman"/>
          <w:lang w:val="en-US"/>
        </w:rPr>
        <w:t>20</w:t>
      </w:r>
      <w:r w:rsidR="00670A39" w:rsidRPr="00AF5602">
        <w:rPr>
          <w:rFonts w:ascii="Times New Roman" w:eastAsia="MS Mincho" w:hAnsi="Times New Roman" w:cs="Times New Roman"/>
          <w:lang w:val="en-US"/>
        </w:rPr>
        <w:t xml:space="preserve"> </w:t>
      </w:r>
      <w:r w:rsidRPr="00AF5602">
        <w:rPr>
          <w:rFonts w:ascii="Times New Roman" w:eastAsia="MS Mincho" w:hAnsi="Times New Roman" w:cs="Times New Roman"/>
          <w:lang w:val="en-US"/>
        </w:rPr>
        <w:t xml:space="preserve">virtual consultations </w:t>
      </w:r>
      <w:r w:rsidR="00670A39" w:rsidRPr="00AF5602">
        <w:rPr>
          <w:rFonts w:ascii="Times New Roman" w:eastAsia="MS Mincho" w:hAnsi="Times New Roman" w:cs="Times New Roman"/>
          <w:lang w:val="en-US"/>
        </w:rPr>
        <w:t xml:space="preserve">with </w:t>
      </w:r>
      <w:r w:rsidR="00132BAA" w:rsidRPr="00AF5602">
        <w:rPr>
          <w:rFonts w:ascii="Times New Roman" w:eastAsia="MS Mincho" w:hAnsi="Times New Roman" w:cs="Times New Roman"/>
          <w:lang w:val="en-US"/>
        </w:rPr>
        <w:t>nearly 150</w:t>
      </w:r>
      <w:r w:rsidR="00670A39" w:rsidRPr="00AF5602">
        <w:rPr>
          <w:rFonts w:ascii="Times New Roman" w:eastAsia="MS Mincho" w:hAnsi="Times New Roman" w:cs="Times New Roman"/>
          <w:lang w:val="en-US"/>
        </w:rPr>
        <w:t xml:space="preserve"> women, girls, and non-conforming persons with disabilities </w:t>
      </w:r>
      <w:r w:rsidR="00AF5602" w:rsidRPr="00AF5602">
        <w:rPr>
          <w:rFonts w:ascii="Times New Roman" w:eastAsia="MS Mincho" w:hAnsi="Times New Roman" w:cs="Times New Roman"/>
          <w:lang w:val="en-US"/>
        </w:rPr>
        <w:t xml:space="preserve">focused on SRHR and the social determinants of SRHR during the pandemic, including </w:t>
      </w:r>
      <w:r w:rsidR="00890A72" w:rsidRPr="00AF5602">
        <w:rPr>
          <w:rFonts w:ascii="Times New Roman" w:eastAsia="MS Mincho" w:hAnsi="Times New Roman" w:cs="Times New Roman"/>
          <w:lang w:val="en-US"/>
        </w:rPr>
        <w:t>access to information</w:t>
      </w:r>
      <w:r w:rsidR="00AF5602" w:rsidRPr="00AF5602">
        <w:rPr>
          <w:rFonts w:ascii="Times New Roman" w:eastAsia="MS Mincho" w:hAnsi="Times New Roman" w:cs="Times New Roman"/>
          <w:lang w:val="en-US"/>
        </w:rPr>
        <w:t>, testing, and treatment related to COVID-19;</w:t>
      </w:r>
      <w:r w:rsidR="00890A72" w:rsidRPr="00AF5602">
        <w:rPr>
          <w:rFonts w:ascii="Times New Roman" w:eastAsia="MS Mincho" w:hAnsi="Times New Roman" w:cs="Times New Roman"/>
          <w:lang w:val="en-US"/>
        </w:rPr>
        <w:t xml:space="preserve"> </w:t>
      </w:r>
      <w:r w:rsidR="00AF5602" w:rsidRPr="00AF5602">
        <w:rPr>
          <w:rFonts w:ascii="Times New Roman" w:eastAsia="MS Mincho" w:hAnsi="Times New Roman" w:cs="Times New Roman"/>
          <w:lang w:val="en-US"/>
        </w:rPr>
        <w:t xml:space="preserve">access to </w:t>
      </w:r>
      <w:r w:rsidR="00564F11" w:rsidRPr="00AF5602">
        <w:rPr>
          <w:rFonts w:ascii="Times New Roman" w:eastAsia="MS Mincho" w:hAnsi="Times New Roman" w:cs="Times New Roman"/>
          <w:lang w:val="en-US"/>
        </w:rPr>
        <w:t>healthcare</w:t>
      </w:r>
      <w:r w:rsidR="00AF5602" w:rsidRPr="00AF5602">
        <w:rPr>
          <w:rFonts w:ascii="Times New Roman" w:eastAsia="MS Mincho" w:hAnsi="Times New Roman" w:cs="Times New Roman"/>
          <w:lang w:val="en-US"/>
        </w:rPr>
        <w:t xml:space="preserve"> more broadly;</w:t>
      </w:r>
      <w:r w:rsidR="00890A72" w:rsidRPr="00AF5602">
        <w:rPr>
          <w:rFonts w:ascii="Times New Roman" w:eastAsia="MS Mincho" w:hAnsi="Times New Roman" w:cs="Times New Roman"/>
          <w:lang w:val="en-US"/>
        </w:rPr>
        <w:t xml:space="preserve"> </w:t>
      </w:r>
      <w:r w:rsidR="00AF5602" w:rsidRPr="00AF5602">
        <w:rPr>
          <w:rFonts w:ascii="Times New Roman" w:eastAsia="MS Mincho" w:hAnsi="Times New Roman" w:cs="Times New Roman"/>
          <w:lang w:val="en-US"/>
        </w:rPr>
        <w:t>meeting basic needs;</w:t>
      </w:r>
      <w:r w:rsidR="00CC1132">
        <w:rPr>
          <w:rFonts w:ascii="Times New Roman" w:eastAsia="MS Mincho" w:hAnsi="Times New Roman" w:cs="Times New Roman"/>
          <w:lang w:val="en-US"/>
        </w:rPr>
        <w:t xml:space="preserve"> freedom from </w:t>
      </w:r>
      <w:r w:rsidR="00AF5602" w:rsidRPr="00AF5602">
        <w:rPr>
          <w:rFonts w:ascii="Times New Roman" w:eastAsia="MS Mincho" w:hAnsi="Times New Roman" w:cs="Times New Roman"/>
          <w:lang w:val="en-US"/>
        </w:rPr>
        <w:t>gender-based violence; and</w:t>
      </w:r>
      <w:r w:rsidR="00890A72" w:rsidRPr="00AF5602">
        <w:rPr>
          <w:rFonts w:ascii="Times New Roman" w:eastAsia="MS Mincho" w:hAnsi="Times New Roman" w:cs="Times New Roman"/>
          <w:lang w:val="en-US"/>
        </w:rPr>
        <w:t xml:space="preserve"> employment and education</w:t>
      </w:r>
      <w:r w:rsidR="00AF5602" w:rsidRPr="00AF5602">
        <w:rPr>
          <w:rFonts w:ascii="Times New Roman" w:eastAsia="MS Mincho" w:hAnsi="Times New Roman" w:cs="Times New Roman"/>
          <w:lang w:val="en-US"/>
        </w:rPr>
        <w:t xml:space="preserve"> (Virtual Consultations)</w:t>
      </w:r>
      <w:r w:rsidR="00890A72" w:rsidRPr="00AF5602">
        <w:rPr>
          <w:rFonts w:ascii="Times New Roman" w:eastAsia="MS Mincho" w:hAnsi="Times New Roman" w:cs="Times New Roman"/>
          <w:lang w:val="en-US"/>
        </w:rPr>
        <w:t>.</w:t>
      </w:r>
      <w:r w:rsidR="00670A39" w:rsidRPr="00AF5602">
        <w:rPr>
          <w:rFonts w:ascii="Times New Roman" w:eastAsia="MS Mincho" w:hAnsi="Times New Roman" w:cs="Times New Roman"/>
          <w:lang w:val="en-US"/>
        </w:rPr>
        <w:t xml:space="preserve"> Furthermore, in March and April 2020, WEI conducted a survey of women, girls, and gender non-</w:t>
      </w:r>
      <w:r w:rsidR="007643A7" w:rsidRPr="00AF5602">
        <w:rPr>
          <w:rFonts w:ascii="Times New Roman" w:eastAsia="MS Mincho" w:hAnsi="Times New Roman" w:cs="Times New Roman"/>
          <w:lang w:val="en-US"/>
        </w:rPr>
        <w:t>conforming</w:t>
      </w:r>
      <w:r w:rsidR="00670A39" w:rsidRPr="00AF5602">
        <w:rPr>
          <w:rFonts w:ascii="Times New Roman" w:eastAsia="MS Mincho" w:hAnsi="Times New Roman" w:cs="Times New Roman"/>
          <w:lang w:val="en-US"/>
        </w:rPr>
        <w:t xml:space="preserve"> persons with disabilities about issues impacting them during the crisis (WEI Survey). </w:t>
      </w:r>
    </w:p>
    <w:p w14:paraId="2F08CA64" w14:textId="77777777" w:rsidR="00AF5602" w:rsidRPr="00AF5602" w:rsidRDefault="00AF5602" w:rsidP="00683936">
      <w:pPr>
        <w:spacing w:after="0" w:line="240" w:lineRule="auto"/>
        <w:rPr>
          <w:rFonts w:ascii="Times New Roman" w:eastAsia="MS Mincho" w:hAnsi="Times New Roman" w:cs="Times New Roman"/>
          <w:lang w:val="en-US"/>
        </w:rPr>
      </w:pPr>
    </w:p>
    <w:p w14:paraId="72D72257" w14:textId="621CF870" w:rsidR="00BE57B7" w:rsidRPr="00AF5602" w:rsidRDefault="00132BAA" w:rsidP="00AF5602">
      <w:p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lastRenderedPageBreak/>
        <w:t>This submission is based on the findings of this work</w:t>
      </w:r>
      <w:r w:rsidR="00AF5602" w:rsidRPr="00AF5602">
        <w:rPr>
          <w:rFonts w:ascii="Times New Roman" w:eastAsia="MS Mincho" w:hAnsi="Times New Roman" w:cs="Times New Roman"/>
          <w:lang w:val="en-US"/>
        </w:rPr>
        <w:t xml:space="preserve"> and begins with a summary of those findings, including the </w:t>
      </w:r>
      <w:r w:rsidR="00CC1132">
        <w:rPr>
          <w:rFonts w:ascii="Times New Roman" w:eastAsia="MS Mincho" w:hAnsi="Times New Roman" w:cs="Times New Roman"/>
          <w:lang w:val="en-US"/>
        </w:rPr>
        <w:t xml:space="preserve">forthcoming </w:t>
      </w:r>
      <w:r w:rsidR="00AF5602" w:rsidRPr="00AF5602">
        <w:rPr>
          <w:rFonts w:ascii="Times New Roman" w:eastAsia="MS Mincho" w:hAnsi="Times New Roman" w:cs="Times New Roman"/>
          <w:lang w:val="en-US"/>
        </w:rPr>
        <w:t xml:space="preserve">findings of the Virtual Consultations. </w:t>
      </w:r>
      <w:r w:rsidRPr="00AF5602">
        <w:rPr>
          <w:rFonts w:ascii="Times New Roman" w:eastAsia="MS Mincho" w:hAnsi="Times New Roman" w:cs="Times New Roman"/>
          <w:lang w:val="en-US"/>
        </w:rPr>
        <w:t xml:space="preserve">This </w:t>
      </w:r>
      <w:r w:rsidR="00B516D3" w:rsidRPr="00AF5602">
        <w:rPr>
          <w:rFonts w:ascii="Times New Roman" w:eastAsia="MS Mincho" w:hAnsi="Times New Roman" w:cs="Times New Roman"/>
          <w:lang w:val="en-US"/>
        </w:rPr>
        <w:t>submission</w:t>
      </w:r>
      <w:r w:rsidRPr="00AF5602">
        <w:rPr>
          <w:rFonts w:ascii="Times New Roman" w:eastAsia="MS Mincho" w:hAnsi="Times New Roman" w:cs="Times New Roman"/>
          <w:lang w:val="en-US"/>
        </w:rPr>
        <w:t xml:space="preserve"> will also provide</w:t>
      </w:r>
      <w:r w:rsidR="00B516D3" w:rsidRPr="00AF5602">
        <w:rPr>
          <w:rFonts w:ascii="Times New Roman" w:eastAsia="MS Mincho" w:hAnsi="Times New Roman" w:cs="Times New Roman"/>
          <w:lang w:val="en-US"/>
        </w:rPr>
        <w:t xml:space="preserve"> a summary of human rights standards surrounding the guarantee of </w:t>
      </w:r>
      <w:r w:rsidR="00AF5602" w:rsidRPr="00AF5602">
        <w:rPr>
          <w:rFonts w:ascii="Times New Roman" w:eastAsia="MS Mincho" w:hAnsi="Times New Roman" w:cs="Times New Roman"/>
          <w:lang w:val="en-US"/>
        </w:rPr>
        <w:t xml:space="preserve">SRHR </w:t>
      </w:r>
      <w:r w:rsidR="00B516D3" w:rsidRPr="00AF5602">
        <w:rPr>
          <w:rFonts w:ascii="Times New Roman" w:eastAsia="MS Mincho" w:hAnsi="Times New Roman" w:cs="Times New Roman"/>
          <w:lang w:val="en-US"/>
        </w:rPr>
        <w:t>for women with disabilities, as well as</w:t>
      </w:r>
      <w:r w:rsidR="004A60DF" w:rsidRPr="00AF5602">
        <w:rPr>
          <w:rFonts w:ascii="Times New Roman" w:eastAsia="MS Mincho" w:hAnsi="Times New Roman" w:cs="Times New Roman"/>
          <w:lang w:val="en-US"/>
        </w:rPr>
        <w:t xml:space="preserve"> examples of</w:t>
      </w:r>
      <w:r w:rsidR="00B516D3" w:rsidRPr="00AF5602">
        <w:rPr>
          <w:rFonts w:ascii="Times New Roman" w:eastAsia="MS Mincho" w:hAnsi="Times New Roman" w:cs="Times New Roman"/>
          <w:lang w:val="en-US"/>
        </w:rPr>
        <w:t xml:space="preserve"> good practices implemented in some States and </w:t>
      </w:r>
      <w:r w:rsidRPr="00AF5602">
        <w:rPr>
          <w:rFonts w:ascii="Times New Roman" w:eastAsia="MS Mincho" w:hAnsi="Times New Roman" w:cs="Times New Roman"/>
          <w:lang w:val="en-US"/>
        </w:rPr>
        <w:t xml:space="preserve">will conclude with </w:t>
      </w:r>
      <w:r w:rsidR="00B516D3" w:rsidRPr="00AF5602">
        <w:rPr>
          <w:rFonts w:ascii="Times New Roman" w:eastAsia="MS Mincho" w:hAnsi="Times New Roman" w:cs="Times New Roman"/>
          <w:lang w:val="en-US"/>
        </w:rPr>
        <w:t xml:space="preserve">recommendations that we hope will help inform </w:t>
      </w:r>
      <w:r w:rsidRPr="00AF5602">
        <w:rPr>
          <w:rFonts w:ascii="Times New Roman" w:hAnsi="Times New Roman" w:cs="Times New Roman"/>
          <w:lang w:val="en-US"/>
        </w:rPr>
        <w:t xml:space="preserve">WGDAW’s </w:t>
      </w:r>
      <w:r w:rsidR="00B516D3" w:rsidRPr="00AF5602">
        <w:rPr>
          <w:rFonts w:ascii="Times New Roman" w:eastAsia="MS Mincho" w:hAnsi="Times New Roman" w:cs="Times New Roman"/>
          <w:lang w:val="en-US"/>
        </w:rPr>
        <w:t>forthcoming report.</w:t>
      </w:r>
    </w:p>
    <w:p w14:paraId="523DAD55" w14:textId="77777777" w:rsidR="00AF5602" w:rsidRPr="00AF5602" w:rsidRDefault="00AF5602" w:rsidP="00AF5602">
      <w:pPr>
        <w:spacing w:after="0" w:line="240" w:lineRule="auto"/>
        <w:rPr>
          <w:rFonts w:ascii="Times New Roman" w:eastAsia="MS Mincho" w:hAnsi="Times New Roman" w:cs="Times New Roman"/>
          <w:lang w:val="en-US"/>
        </w:rPr>
      </w:pPr>
    </w:p>
    <w:p w14:paraId="0CE881E9" w14:textId="62F49C7A" w:rsidR="00695B83" w:rsidRPr="00AF5602" w:rsidRDefault="00AB0098" w:rsidP="00AB0098">
      <w:pPr>
        <w:spacing w:after="0" w:line="240" w:lineRule="auto"/>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II.</w:t>
      </w:r>
      <w:r w:rsidRPr="00AF5602">
        <w:rPr>
          <w:rFonts w:ascii="Times New Roman" w:eastAsia="MS Mincho" w:hAnsi="Times New Roman" w:cs="Times New Roman"/>
          <w:b/>
          <w:bCs/>
          <w:lang w:val="en-US"/>
        </w:rPr>
        <w:tab/>
        <w:t xml:space="preserve">The </w:t>
      </w:r>
      <w:r w:rsidR="0001706F" w:rsidRPr="00AF5602">
        <w:rPr>
          <w:rFonts w:ascii="Times New Roman" w:eastAsia="MS Mincho" w:hAnsi="Times New Roman" w:cs="Times New Roman"/>
          <w:b/>
          <w:bCs/>
          <w:lang w:val="en-US"/>
        </w:rPr>
        <w:t xml:space="preserve">SRHR-related </w:t>
      </w:r>
      <w:r w:rsidRPr="00AF5602">
        <w:rPr>
          <w:rFonts w:ascii="Times New Roman" w:eastAsia="MS Mincho" w:hAnsi="Times New Roman" w:cs="Times New Roman"/>
          <w:b/>
          <w:bCs/>
          <w:lang w:val="en-US"/>
        </w:rPr>
        <w:t>impact of COVID-19 on women</w:t>
      </w:r>
      <w:r w:rsidR="0001706F" w:rsidRPr="00AF5602">
        <w:rPr>
          <w:rFonts w:ascii="Times New Roman" w:eastAsia="MS Mincho" w:hAnsi="Times New Roman" w:cs="Times New Roman"/>
          <w:b/>
          <w:bCs/>
          <w:lang w:val="en-US"/>
        </w:rPr>
        <w:t xml:space="preserve">, </w:t>
      </w:r>
      <w:r w:rsidRPr="00AF5602">
        <w:rPr>
          <w:rFonts w:ascii="Times New Roman" w:eastAsia="MS Mincho" w:hAnsi="Times New Roman" w:cs="Times New Roman"/>
          <w:b/>
          <w:bCs/>
          <w:lang w:val="en-US"/>
        </w:rPr>
        <w:t xml:space="preserve">girls </w:t>
      </w:r>
      <w:r w:rsidR="0001706F" w:rsidRPr="00AF5602">
        <w:rPr>
          <w:rFonts w:ascii="Times New Roman" w:eastAsia="MS Mincho" w:hAnsi="Times New Roman" w:cs="Times New Roman"/>
          <w:b/>
          <w:bCs/>
          <w:lang w:val="en-US"/>
        </w:rPr>
        <w:t xml:space="preserve">and </w:t>
      </w:r>
      <w:r w:rsidR="00AF5602">
        <w:rPr>
          <w:rFonts w:ascii="Times New Roman" w:eastAsia="MS Mincho" w:hAnsi="Times New Roman" w:cs="Times New Roman"/>
          <w:b/>
          <w:bCs/>
          <w:lang w:val="en-US"/>
        </w:rPr>
        <w:t xml:space="preserve">gender </w:t>
      </w:r>
      <w:r w:rsidR="0001706F" w:rsidRPr="00AF5602">
        <w:rPr>
          <w:rFonts w:ascii="Times New Roman" w:eastAsia="MS Mincho" w:hAnsi="Times New Roman" w:cs="Times New Roman"/>
          <w:b/>
          <w:bCs/>
          <w:lang w:val="en-US"/>
        </w:rPr>
        <w:t xml:space="preserve">non-conforming persons </w:t>
      </w:r>
      <w:r w:rsidRPr="00AF5602">
        <w:rPr>
          <w:rFonts w:ascii="Times New Roman" w:eastAsia="MS Mincho" w:hAnsi="Times New Roman" w:cs="Times New Roman"/>
          <w:b/>
          <w:bCs/>
          <w:lang w:val="en-US"/>
        </w:rPr>
        <w:t xml:space="preserve">with disabilities  </w:t>
      </w:r>
    </w:p>
    <w:p w14:paraId="50C5733C" w14:textId="602C72C5" w:rsidR="00E45D57" w:rsidRPr="00AF5602" w:rsidRDefault="00E45D57" w:rsidP="00AB0098">
      <w:pPr>
        <w:spacing w:after="0" w:line="240" w:lineRule="auto"/>
        <w:contextualSpacing/>
        <w:rPr>
          <w:rFonts w:ascii="Times New Roman" w:eastAsia="MS Mincho" w:hAnsi="Times New Roman" w:cs="Times New Roman"/>
          <w:lang w:val="en-US"/>
        </w:rPr>
      </w:pPr>
    </w:p>
    <w:p w14:paraId="7E11E5BC" w14:textId="7AA8D86D" w:rsidR="00804706" w:rsidRPr="00AF5602" w:rsidRDefault="004F6EEE" w:rsidP="004175EB">
      <w:pPr>
        <w:spacing w:after="0" w:line="240" w:lineRule="auto"/>
        <w:contextualSpacing/>
        <w:rPr>
          <w:rFonts w:ascii="Times New Roman" w:hAnsi="Times New Roman" w:cs="Times New Roman"/>
          <w:lang w:val="en-US"/>
        </w:rPr>
      </w:pPr>
      <w:r w:rsidRPr="00AF5602">
        <w:rPr>
          <w:rFonts w:ascii="Times New Roman" w:hAnsi="Times New Roman" w:cs="Times New Roman"/>
          <w:lang w:val="en-US"/>
        </w:rPr>
        <w:t xml:space="preserve">Women with disabilities </w:t>
      </w:r>
      <w:r w:rsidR="00BE2436" w:rsidRPr="00AF5602">
        <w:rPr>
          <w:rFonts w:ascii="Times New Roman" w:hAnsi="Times New Roman" w:cs="Times New Roman"/>
          <w:lang w:val="en-US"/>
        </w:rPr>
        <w:t xml:space="preserve">make up </w:t>
      </w:r>
      <w:r w:rsidRPr="00AF5602">
        <w:rPr>
          <w:rFonts w:ascii="Times New Roman" w:hAnsi="Times New Roman" w:cs="Times New Roman"/>
          <w:lang w:val="en-US"/>
        </w:rPr>
        <w:t>almost one-fifth of the world’s population of women</w:t>
      </w:r>
      <w:r w:rsidR="005853A7">
        <w:rPr>
          <w:rFonts w:ascii="Times New Roman" w:hAnsi="Times New Roman" w:cs="Times New Roman"/>
          <w:lang w:val="en-US"/>
        </w:rPr>
        <w:t>,</w:t>
      </w:r>
      <w:r w:rsidRPr="00AF5602">
        <w:rPr>
          <w:rStyle w:val="EndnoteReference"/>
          <w:rFonts w:ascii="Times New Roman" w:hAnsi="Times New Roman" w:cs="Times New Roman"/>
          <w:lang w:val="en-US"/>
        </w:rPr>
        <w:endnoteReference w:id="3"/>
      </w:r>
      <w:r w:rsidRPr="00AF5602">
        <w:rPr>
          <w:rFonts w:ascii="Times New Roman" w:hAnsi="Times New Roman" w:cs="Times New Roman"/>
          <w:lang w:val="en-US"/>
        </w:rPr>
        <w:t xml:space="preserve"> and they are just as likely to be sexually active as their peers without disabilities</w:t>
      </w:r>
      <w:r w:rsidR="006A286B">
        <w:rPr>
          <w:rFonts w:ascii="Times New Roman" w:hAnsi="Times New Roman" w:cs="Times New Roman"/>
          <w:lang w:val="en-US"/>
        </w:rPr>
        <w:t>,</w:t>
      </w:r>
      <w:r w:rsidR="00E0420B" w:rsidRPr="00AF5602">
        <w:rPr>
          <w:rStyle w:val="EndnoteReference"/>
          <w:rFonts w:ascii="Times New Roman" w:hAnsi="Times New Roman" w:cs="Times New Roman"/>
          <w:lang w:val="en-US"/>
        </w:rPr>
        <w:endnoteReference w:id="4"/>
      </w:r>
      <w:r w:rsidR="005853A7">
        <w:rPr>
          <w:rFonts w:ascii="Times New Roman" w:hAnsi="Times New Roman" w:cs="Times New Roman"/>
          <w:lang w:val="en-US"/>
        </w:rPr>
        <w:t xml:space="preserve"> </w:t>
      </w:r>
      <w:r w:rsidRPr="00AF5602">
        <w:rPr>
          <w:rFonts w:ascii="Times New Roman" w:hAnsi="Times New Roman" w:cs="Times New Roman"/>
          <w:lang w:val="en-US"/>
        </w:rPr>
        <w:t>despite inaccurate stereotypical views to the contrary.</w:t>
      </w:r>
      <w:r w:rsidR="00E0420B" w:rsidRPr="00AF5602">
        <w:rPr>
          <w:rFonts w:ascii="Times New Roman" w:hAnsi="Times New Roman" w:cs="Times New Roman"/>
          <w:lang w:val="en-US"/>
        </w:rPr>
        <w:t xml:space="preserve"> Hence</w:t>
      </w:r>
      <w:r w:rsidRPr="00AF5602">
        <w:rPr>
          <w:rFonts w:ascii="Times New Roman" w:hAnsi="Times New Roman" w:cs="Times New Roman"/>
          <w:lang w:val="en-US"/>
        </w:rPr>
        <w:t xml:space="preserve">, they have the same </w:t>
      </w:r>
      <w:r w:rsidR="005853A7">
        <w:rPr>
          <w:rFonts w:ascii="Times New Roman" w:hAnsi="Times New Roman" w:cs="Times New Roman"/>
          <w:lang w:val="en-US"/>
        </w:rPr>
        <w:t xml:space="preserve">SRH </w:t>
      </w:r>
      <w:r w:rsidRPr="00AF5602">
        <w:rPr>
          <w:rFonts w:ascii="Times New Roman" w:hAnsi="Times New Roman" w:cs="Times New Roman"/>
          <w:lang w:val="en-US"/>
        </w:rPr>
        <w:t xml:space="preserve">needs as </w:t>
      </w:r>
      <w:r w:rsidR="00E0420B" w:rsidRPr="00AF5602">
        <w:rPr>
          <w:rFonts w:ascii="Times New Roman" w:hAnsi="Times New Roman" w:cs="Times New Roman"/>
          <w:lang w:val="en-US"/>
        </w:rPr>
        <w:t xml:space="preserve">any other </w:t>
      </w:r>
      <w:r w:rsidRPr="00AF5602">
        <w:rPr>
          <w:rFonts w:ascii="Times New Roman" w:hAnsi="Times New Roman" w:cs="Times New Roman"/>
          <w:lang w:val="en-US"/>
        </w:rPr>
        <w:t xml:space="preserve">women. Due to multiple and intersecting forms of discrimination on the basis of gender and disability, however, women with disabilities face unique and </w:t>
      </w:r>
      <w:r w:rsidR="005853A7">
        <w:rPr>
          <w:rFonts w:ascii="Times New Roman" w:hAnsi="Times New Roman" w:cs="Times New Roman"/>
          <w:lang w:val="en-US"/>
        </w:rPr>
        <w:t>pe</w:t>
      </w:r>
      <w:r w:rsidRPr="00AF5602">
        <w:rPr>
          <w:rFonts w:ascii="Times New Roman" w:hAnsi="Times New Roman" w:cs="Times New Roman"/>
          <w:lang w:val="en-US"/>
        </w:rPr>
        <w:t xml:space="preserve">rvasive barriers to </w:t>
      </w:r>
      <w:r w:rsidR="002211E3" w:rsidRPr="00AF5602">
        <w:rPr>
          <w:rFonts w:ascii="Times New Roman" w:hAnsi="Times New Roman" w:cs="Times New Roman"/>
          <w:lang w:val="en-US"/>
        </w:rPr>
        <w:t xml:space="preserve">the </w:t>
      </w:r>
      <w:r w:rsidRPr="00AF5602">
        <w:rPr>
          <w:rFonts w:ascii="Times New Roman" w:hAnsi="Times New Roman" w:cs="Times New Roman"/>
          <w:lang w:val="en-US"/>
        </w:rPr>
        <w:t>full realization of their SRHR</w:t>
      </w:r>
      <w:r w:rsidR="00BE2436" w:rsidRPr="00AF5602">
        <w:rPr>
          <w:rFonts w:ascii="Times New Roman" w:hAnsi="Times New Roman" w:cs="Times New Roman"/>
          <w:lang w:val="en-US"/>
        </w:rPr>
        <w:t xml:space="preserve">, even outside of times of crisis. </w:t>
      </w:r>
      <w:r w:rsidR="005853A7">
        <w:rPr>
          <w:rFonts w:ascii="Times New Roman" w:hAnsi="Times New Roman" w:cs="Times New Roman"/>
          <w:lang w:val="en-US"/>
        </w:rPr>
        <w:t>For instance, students with disa</w:t>
      </w:r>
      <w:r w:rsidR="003B0BF6" w:rsidRPr="00AF5602">
        <w:rPr>
          <w:rFonts w:ascii="Times New Roman" w:hAnsi="Times New Roman" w:cs="Times New Roman"/>
          <w:lang w:val="en-US"/>
        </w:rPr>
        <w:t xml:space="preserve">bilities are often excluded from sexuality education programs due to assumptions that this information is unnecessary for them. When they </w:t>
      </w:r>
      <w:r w:rsidR="00804706" w:rsidRPr="00AF5602">
        <w:rPr>
          <w:rFonts w:ascii="Times New Roman" w:hAnsi="Times New Roman" w:cs="Times New Roman"/>
          <w:lang w:val="en-US"/>
        </w:rPr>
        <w:t>receive</w:t>
      </w:r>
      <w:r w:rsidR="003B0BF6" w:rsidRPr="00AF5602">
        <w:rPr>
          <w:rFonts w:ascii="Times New Roman" w:hAnsi="Times New Roman" w:cs="Times New Roman"/>
          <w:lang w:val="en-US"/>
        </w:rPr>
        <w:t xml:space="preserve"> information a</w:t>
      </w:r>
      <w:r w:rsidR="00A46258">
        <w:rPr>
          <w:rFonts w:ascii="Times New Roman" w:hAnsi="Times New Roman" w:cs="Times New Roman"/>
          <w:lang w:val="en-US"/>
        </w:rPr>
        <w:t>bout SRH, it is frequently not</w:t>
      </w:r>
      <w:r w:rsidR="00753E5D">
        <w:rPr>
          <w:rFonts w:ascii="Times New Roman" w:hAnsi="Times New Roman" w:cs="Times New Roman"/>
          <w:lang w:val="en-US"/>
        </w:rPr>
        <w:t xml:space="preserve"> </w:t>
      </w:r>
      <w:r w:rsidR="00CC1132">
        <w:rPr>
          <w:rFonts w:ascii="Times New Roman" w:hAnsi="Times New Roman" w:cs="Times New Roman"/>
          <w:lang w:val="en-US"/>
        </w:rPr>
        <w:t>presented in accessible formats or mediums</w:t>
      </w:r>
      <w:r w:rsidR="004175EB" w:rsidRPr="00AF5602">
        <w:rPr>
          <w:rStyle w:val="EndnoteReference"/>
          <w:rFonts w:ascii="Times New Roman" w:hAnsi="Times New Roman" w:cs="Times New Roman"/>
          <w:lang w:val="en-US"/>
        </w:rPr>
        <w:endnoteReference w:id="5"/>
      </w:r>
      <w:r w:rsidR="00BE2436" w:rsidRPr="00AF5602">
        <w:rPr>
          <w:rFonts w:ascii="Times New Roman" w:hAnsi="Times New Roman" w:cs="Times New Roman"/>
          <w:lang w:val="en-US"/>
        </w:rPr>
        <w:t xml:space="preserve"> or </w:t>
      </w:r>
      <w:r w:rsidR="00CC1132">
        <w:rPr>
          <w:rFonts w:ascii="Times New Roman" w:hAnsi="Times New Roman" w:cs="Times New Roman"/>
          <w:lang w:val="en-US"/>
        </w:rPr>
        <w:t xml:space="preserve">is </w:t>
      </w:r>
      <w:r w:rsidR="00BE2436" w:rsidRPr="00AF5602">
        <w:rPr>
          <w:rFonts w:ascii="Times New Roman" w:hAnsi="Times New Roman" w:cs="Times New Roman"/>
          <w:lang w:val="en-US"/>
        </w:rPr>
        <w:t>not inclusive of disability</w:t>
      </w:r>
      <w:r w:rsidR="002B3AB5" w:rsidRPr="00AF5602">
        <w:rPr>
          <w:rFonts w:ascii="Times New Roman" w:hAnsi="Times New Roman" w:cs="Times New Roman"/>
          <w:lang w:val="en-US"/>
        </w:rPr>
        <w:t>. Accessing SRH care is also</w:t>
      </w:r>
      <w:r w:rsidR="004175EB" w:rsidRPr="00AF5602">
        <w:rPr>
          <w:rFonts w:ascii="Times New Roman" w:hAnsi="Times New Roman" w:cs="Times New Roman"/>
          <w:lang w:val="en-US"/>
        </w:rPr>
        <w:t xml:space="preserve"> more challenging </w:t>
      </w:r>
      <w:r w:rsidR="0041048C" w:rsidRPr="00AF5602">
        <w:rPr>
          <w:rFonts w:ascii="Times New Roman" w:hAnsi="Times New Roman" w:cs="Times New Roman"/>
          <w:lang w:val="en-US"/>
        </w:rPr>
        <w:t>for</w:t>
      </w:r>
      <w:r w:rsidR="004175EB" w:rsidRPr="00AF5602">
        <w:rPr>
          <w:rFonts w:ascii="Times New Roman" w:hAnsi="Times New Roman" w:cs="Times New Roman"/>
          <w:lang w:val="en-US"/>
        </w:rPr>
        <w:t xml:space="preserve"> women with disabilities, as the</w:t>
      </w:r>
      <w:r w:rsidR="004318B0" w:rsidRPr="00AF5602">
        <w:rPr>
          <w:rFonts w:ascii="Times New Roman" w:hAnsi="Times New Roman" w:cs="Times New Roman"/>
          <w:lang w:val="en-US"/>
        </w:rPr>
        <w:t xml:space="preserve"> equipment and facilities in sexual and reproductive </w:t>
      </w:r>
      <w:r w:rsidR="00564F11" w:rsidRPr="00AF5602">
        <w:rPr>
          <w:rFonts w:ascii="Times New Roman" w:hAnsi="Times New Roman" w:cs="Times New Roman"/>
          <w:lang w:val="en-US"/>
        </w:rPr>
        <w:t>healthcare</w:t>
      </w:r>
      <w:r w:rsidR="004318B0" w:rsidRPr="00AF5602">
        <w:rPr>
          <w:rFonts w:ascii="Times New Roman" w:hAnsi="Times New Roman" w:cs="Times New Roman"/>
          <w:lang w:val="en-US"/>
        </w:rPr>
        <w:t xml:space="preserve"> settings may not be accessible</w:t>
      </w:r>
      <w:r w:rsidR="005853A7">
        <w:rPr>
          <w:rFonts w:ascii="Times New Roman" w:hAnsi="Times New Roman" w:cs="Times New Roman"/>
          <w:lang w:val="en-US"/>
        </w:rPr>
        <w:t xml:space="preserve"> (physically, but also in</w:t>
      </w:r>
      <w:r w:rsidR="00CC1132">
        <w:rPr>
          <w:rFonts w:ascii="Times New Roman" w:hAnsi="Times New Roman" w:cs="Times New Roman"/>
          <w:lang w:val="en-US"/>
        </w:rPr>
        <w:t xml:space="preserve"> terms of inaccessible</w:t>
      </w:r>
      <w:r w:rsidR="005853A7">
        <w:rPr>
          <w:rFonts w:ascii="Times New Roman" w:hAnsi="Times New Roman" w:cs="Times New Roman"/>
          <w:lang w:val="en-US"/>
        </w:rPr>
        <w:t xml:space="preserve"> communications)</w:t>
      </w:r>
      <w:r w:rsidR="004318B0" w:rsidRPr="00AF5602">
        <w:rPr>
          <w:rFonts w:ascii="Times New Roman" w:hAnsi="Times New Roman" w:cs="Times New Roman"/>
          <w:lang w:val="en-US"/>
        </w:rPr>
        <w:t>,</w:t>
      </w:r>
      <w:r w:rsidR="00462E36" w:rsidRPr="00AF5602">
        <w:rPr>
          <w:rFonts w:ascii="Times New Roman" w:hAnsi="Times New Roman" w:cs="Times New Roman"/>
          <w:lang w:val="en-US"/>
        </w:rPr>
        <w:t xml:space="preserve"> and</w:t>
      </w:r>
      <w:r w:rsidR="004318B0" w:rsidRPr="00AF5602">
        <w:rPr>
          <w:rFonts w:ascii="Times New Roman" w:hAnsi="Times New Roman" w:cs="Times New Roman"/>
          <w:lang w:val="en-US"/>
        </w:rPr>
        <w:t xml:space="preserve"> </w:t>
      </w:r>
      <w:r w:rsidR="00564F11" w:rsidRPr="00AF5602">
        <w:rPr>
          <w:rFonts w:ascii="Times New Roman" w:hAnsi="Times New Roman" w:cs="Times New Roman"/>
          <w:lang w:val="en-US"/>
        </w:rPr>
        <w:t>healthcare</w:t>
      </w:r>
      <w:r w:rsidR="004318B0" w:rsidRPr="00AF5602">
        <w:rPr>
          <w:rFonts w:ascii="Times New Roman" w:hAnsi="Times New Roman" w:cs="Times New Roman"/>
          <w:lang w:val="en-US"/>
        </w:rPr>
        <w:t xml:space="preserve"> providers may demonstrate a lack of sensitivity, courtesy, and support for them. Also, women with disabilities </w:t>
      </w:r>
      <w:r w:rsidR="004175EB" w:rsidRPr="00AF5602">
        <w:rPr>
          <w:rFonts w:ascii="Times New Roman" w:hAnsi="Times New Roman" w:cs="Times New Roman"/>
          <w:lang w:val="en-US"/>
        </w:rPr>
        <w:t xml:space="preserve">may face financial, social, and psychological barriers to accessing adequate reproductive </w:t>
      </w:r>
      <w:r w:rsidR="00564F11" w:rsidRPr="00AF5602">
        <w:rPr>
          <w:rFonts w:ascii="Times New Roman" w:hAnsi="Times New Roman" w:cs="Times New Roman"/>
          <w:lang w:val="en-US"/>
        </w:rPr>
        <w:t>healthcare</w:t>
      </w:r>
      <w:r w:rsidR="006F5DC3" w:rsidRPr="00AF5602">
        <w:rPr>
          <w:rFonts w:ascii="Times New Roman" w:hAnsi="Times New Roman" w:cs="Times New Roman"/>
          <w:lang w:val="en-US"/>
        </w:rPr>
        <w:t>,</w:t>
      </w:r>
      <w:r w:rsidR="005A287D" w:rsidRPr="00AF5602">
        <w:rPr>
          <w:rStyle w:val="EndnoteReference"/>
          <w:rFonts w:ascii="Times New Roman" w:hAnsi="Times New Roman" w:cs="Times New Roman"/>
          <w:lang w:val="en-US"/>
        </w:rPr>
        <w:endnoteReference w:id="6"/>
      </w:r>
      <w:r w:rsidR="006F5DC3" w:rsidRPr="00AF5602">
        <w:rPr>
          <w:rFonts w:ascii="Times New Roman" w:hAnsi="Times New Roman" w:cs="Times New Roman"/>
          <w:lang w:val="en-US"/>
        </w:rPr>
        <w:t xml:space="preserve"> and the stigma around disability often </w:t>
      </w:r>
      <w:r w:rsidR="00BE2436" w:rsidRPr="00AF5602">
        <w:rPr>
          <w:rFonts w:ascii="Times New Roman" w:hAnsi="Times New Roman" w:cs="Times New Roman"/>
          <w:lang w:val="en-US"/>
        </w:rPr>
        <w:t>means that healthcare providers and others may perceive them as being</w:t>
      </w:r>
      <w:r w:rsidR="006F5DC3" w:rsidRPr="00AF5602">
        <w:rPr>
          <w:rFonts w:ascii="Times New Roman" w:hAnsi="Times New Roman" w:cs="Times New Roman"/>
          <w:lang w:val="en-US"/>
        </w:rPr>
        <w:t xml:space="preserve"> asexual or infantilized women who</w:t>
      </w:r>
      <w:r w:rsidR="00CC1132">
        <w:rPr>
          <w:rFonts w:ascii="Times New Roman" w:hAnsi="Times New Roman" w:cs="Times New Roman"/>
          <w:lang w:val="en-US"/>
        </w:rPr>
        <w:t xml:space="preserve"> </w:t>
      </w:r>
      <w:r w:rsidR="001000D6">
        <w:rPr>
          <w:rFonts w:ascii="Times New Roman" w:hAnsi="Times New Roman" w:cs="Times New Roman"/>
          <w:lang w:val="en-US"/>
        </w:rPr>
        <w:t xml:space="preserve">would </w:t>
      </w:r>
      <w:r w:rsidR="00CC1132">
        <w:rPr>
          <w:rFonts w:ascii="Times New Roman" w:hAnsi="Times New Roman" w:cs="Times New Roman"/>
          <w:lang w:val="en-US"/>
        </w:rPr>
        <w:t xml:space="preserve">be unable to </w:t>
      </w:r>
      <w:r w:rsidR="00BE2436" w:rsidRPr="00AF5602">
        <w:rPr>
          <w:rFonts w:ascii="Times New Roman" w:hAnsi="Times New Roman" w:cs="Times New Roman"/>
          <w:lang w:val="en-US"/>
        </w:rPr>
        <w:t>make decisions for themselves or who do not need SRH, or as people who cannot be good parents</w:t>
      </w:r>
      <w:r w:rsidR="006F5DC3" w:rsidRPr="00AF5602">
        <w:rPr>
          <w:rFonts w:ascii="Times New Roman" w:hAnsi="Times New Roman" w:cs="Times New Roman"/>
          <w:lang w:val="en-US"/>
        </w:rPr>
        <w:t>.</w:t>
      </w:r>
      <w:r w:rsidR="006F5DC3" w:rsidRPr="00AF5602">
        <w:rPr>
          <w:rStyle w:val="EndnoteReference"/>
          <w:rFonts w:ascii="Times New Roman" w:hAnsi="Times New Roman" w:cs="Times New Roman"/>
          <w:lang w:val="en-US"/>
        </w:rPr>
        <w:endnoteReference w:id="7"/>
      </w:r>
      <w:r w:rsidR="006F5DC3" w:rsidRPr="00AF5602">
        <w:rPr>
          <w:rFonts w:ascii="Times New Roman" w:eastAsia="MS Mincho" w:hAnsi="Times New Roman" w:cs="Times New Roman"/>
          <w:lang w:val="en-US"/>
        </w:rPr>
        <w:t xml:space="preserve"> This is especially true for women who are denied full legal capacity,</w:t>
      </w:r>
      <w:r w:rsidR="00BE2436" w:rsidRPr="00AF5602">
        <w:rPr>
          <w:rFonts w:ascii="Times New Roman" w:eastAsia="MS Mincho" w:hAnsi="Times New Roman" w:cs="Times New Roman"/>
          <w:lang w:val="en-US"/>
        </w:rPr>
        <w:t xml:space="preserve"> either formally or informally,</w:t>
      </w:r>
      <w:r w:rsidR="006F5DC3" w:rsidRPr="00AF5602">
        <w:rPr>
          <w:rFonts w:ascii="Times New Roman" w:eastAsia="MS Mincho" w:hAnsi="Times New Roman" w:cs="Times New Roman"/>
          <w:lang w:val="en-US"/>
        </w:rPr>
        <w:t xml:space="preserve"> whose decisions are frequently substituted by legal representatives or family members</w:t>
      </w:r>
      <w:r w:rsidR="00BE2436" w:rsidRPr="00AF5602">
        <w:rPr>
          <w:rFonts w:ascii="Times New Roman" w:eastAsia="MS Mincho" w:hAnsi="Times New Roman" w:cs="Times New Roman"/>
          <w:lang w:val="en-US"/>
        </w:rPr>
        <w:t>,</w:t>
      </w:r>
      <w:r w:rsidR="006F5DC3" w:rsidRPr="00AF5602">
        <w:rPr>
          <w:rStyle w:val="EndnoteReference"/>
          <w:rFonts w:ascii="Times New Roman" w:eastAsia="MS Mincho" w:hAnsi="Times New Roman" w:cs="Times New Roman"/>
          <w:lang w:val="en-US"/>
        </w:rPr>
        <w:endnoteReference w:id="8"/>
      </w:r>
      <w:r w:rsidR="00BE2436" w:rsidRPr="00AF5602">
        <w:rPr>
          <w:rFonts w:ascii="Times New Roman" w:eastAsia="MS Mincho" w:hAnsi="Times New Roman" w:cs="Times New Roman"/>
          <w:lang w:val="en-US"/>
        </w:rPr>
        <w:t xml:space="preserve"> including many women with intellectual or psychosocial disabilities.</w:t>
      </w:r>
      <w:r w:rsidR="006F5DC3" w:rsidRPr="00AF5602">
        <w:rPr>
          <w:rFonts w:ascii="Times New Roman" w:eastAsia="MS Mincho" w:hAnsi="Times New Roman" w:cs="Times New Roman"/>
          <w:lang w:val="en-US"/>
        </w:rPr>
        <w:t xml:space="preserve"> </w:t>
      </w:r>
    </w:p>
    <w:p w14:paraId="568388E5" w14:textId="77777777" w:rsidR="003B0BF6" w:rsidRPr="00AF5602" w:rsidRDefault="003B0BF6" w:rsidP="00AB0098">
      <w:pPr>
        <w:spacing w:after="0" w:line="240" w:lineRule="auto"/>
        <w:contextualSpacing/>
        <w:rPr>
          <w:rFonts w:ascii="Times New Roman" w:hAnsi="Times New Roman" w:cs="Times New Roman"/>
          <w:lang w:val="en-US"/>
        </w:rPr>
      </w:pPr>
    </w:p>
    <w:p w14:paraId="217D128D" w14:textId="249F801B" w:rsidR="007C3904" w:rsidRPr="00AF5602" w:rsidRDefault="00190C76" w:rsidP="007C3904">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 xml:space="preserve">SRHR for women in general can be heavily impacted by health emergencies. </w:t>
      </w:r>
      <w:r w:rsidR="006825D9" w:rsidRPr="00AF5602">
        <w:rPr>
          <w:rFonts w:ascii="Times New Roman" w:eastAsia="MS Mincho" w:hAnsi="Times New Roman" w:cs="Times New Roman"/>
          <w:lang w:val="en-US"/>
        </w:rPr>
        <w:t>For instance, t</w:t>
      </w:r>
      <w:r w:rsidR="00790597" w:rsidRPr="00AF5602">
        <w:rPr>
          <w:rFonts w:ascii="Times New Roman" w:eastAsia="MS Mincho" w:hAnsi="Times New Roman" w:cs="Times New Roman"/>
          <w:lang w:val="en-US"/>
        </w:rPr>
        <w:t>hroughout</w:t>
      </w:r>
      <w:r w:rsidR="007C47AC" w:rsidRPr="00AF5602">
        <w:rPr>
          <w:rFonts w:ascii="Times New Roman" w:eastAsia="MS Mincho" w:hAnsi="Times New Roman" w:cs="Times New Roman"/>
          <w:lang w:val="en-US"/>
        </w:rPr>
        <w:t xml:space="preserve"> </w:t>
      </w:r>
      <w:r w:rsidR="00B02569" w:rsidRPr="00AF5602">
        <w:rPr>
          <w:rFonts w:ascii="Times New Roman" w:eastAsia="MS Mincho" w:hAnsi="Times New Roman" w:cs="Times New Roman"/>
          <w:lang w:val="en-US"/>
        </w:rPr>
        <w:t xml:space="preserve">the </w:t>
      </w:r>
      <w:r w:rsidR="009601B9" w:rsidRPr="00AF5602">
        <w:rPr>
          <w:rFonts w:ascii="Times New Roman" w:eastAsia="MS Mincho" w:hAnsi="Times New Roman" w:cs="Times New Roman"/>
          <w:lang w:val="en-US"/>
        </w:rPr>
        <w:t xml:space="preserve">Zika crisis, women faced significant barriers to </w:t>
      </w:r>
      <w:r w:rsidR="00564F11" w:rsidRPr="00AF5602">
        <w:rPr>
          <w:rFonts w:ascii="Times New Roman" w:eastAsia="MS Mincho" w:hAnsi="Times New Roman" w:cs="Times New Roman"/>
          <w:lang w:val="en-US"/>
        </w:rPr>
        <w:t>healthcare</w:t>
      </w:r>
      <w:r w:rsidR="009601B9" w:rsidRPr="00AF5602">
        <w:rPr>
          <w:rFonts w:ascii="Times New Roman" w:eastAsia="MS Mincho" w:hAnsi="Times New Roman" w:cs="Times New Roman"/>
          <w:lang w:val="en-US"/>
        </w:rPr>
        <w:t xml:space="preserve"> due to </w:t>
      </w:r>
      <w:r w:rsidR="002211E3" w:rsidRPr="00AF5602">
        <w:rPr>
          <w:rFonts w:ascii="Times New Roman" w:eastAsia="MS Mincho" w:hAnsi="Times New Roman" w:cs="Times New Roman"/>
          <w:lang w:val="en-US"/>
        </w:rPr>
        <w:t xml:space="preserve">a </w:t>
      </w:r>
      <w:r w:rsidR="009601B9" w:rsidRPr="00AF5602">
        <w:rPr>
          <w:rFonts w:ascii="Times New Roman" w:eastAsia="MS Mincho" w:hAnsi="Times New Roman" w:cs="Times New Roman"/>
          <w:lang w:val="en-US"/>
        </w:rPr>
        <w:t xml:space="preserve">lack of autonomy over their own </w:t>
      </w:r>
      <w:r w:rsidR="007905A5" w:rsidRPr="00AF5602">
        <w:rPr>
          <w:rFonts w:ascii="Times New Roman" w:eastAsia="MS Mincho" w:hAnsi="Times New Roman" w:cs="Times New Roman"/>
          <w:lang w:val="en-US"/>
        </w:rPr>
        <w:t>SRH</w:t>
      </w:r>
      <w:r w:rsidR="009601B9" w:rsidRPr="00AF5602">
        <w:rPr>
          <w:rFonts w:ascii="Times New Roman" w:eastAsia="MS Mincho" w:hAnsi="Times New Roman" w:cs="Times New Roman"/>
          <w:lang w:val="en-US"/>
        </w:rPr>
        <w:t>, inadequate access to health services</w:t>
      </w:r>
      <w:r w:rsidR="00D409BB" w:rsidRPr="00AF5602">
        <w:rPr>
          <w:rStyle w:val="EndnoteReference"/>
          <w:rFonts w:ascii="Times New Roman" w:eastAsia="MS Mincho" w:hAnsi="Times New Roman" w:cs="Times New Roman"/>
          <w:lang w:val="en-US"/>
        </w:rPr>
        <w:endnoteReference w:id="9"/>
      </w:r>
      <w:r w:rsidR="009601B9" w:rsidRPr="00AF5602">
        <w:rPr>
          <w:rFonts w:ascii="Times New Roman" w:eastAsia="MS Mincho" w:hAnsi="Times New Roman" w:cs="Times New Roman"/>
          <w:lang w:val="en-US"/>
        </w:rPr>
        <w:t xml:space="preserve"> and insufficient financial resources</w:t>
      </w:r>
      <w:r w:rsidR="00D409BB" w:rsidRPr="00AF5602">
        <w:rPr>
          <w:rFonts w:ascii="Times New Roman" w:eastAsia="MS Mincho" w:hAnsi="Times New Roman" w:cs="Times New Roman"/>
          <w:lang w:val="en-US"/>
        </w:rPr>
        <w:t xml:space="preserve"> to travel to hospitals</w:t>
      </w:r>
      <w:r w:rsidR="000E210B" w:rsidRPr="00AF5602">
        <w:rPr>
          <w:rFonts w:ascii="Times New Roman" w:eastAsia="MS Mincho" w:hAnsi="Times New Roman" w:cs="Times New Roman"/>
          <w:lang w:val="en-US"/>
        </w:rPr>
        <w:t>.</w:t>
      </w:r>
      <w:r w:rsidR="00D409BB" w:rsidRPr="00AF5602">
        <w:rPr>
          <w:rStyle w:val="EndnoteReference"/>
          <w:rFonts w:ascii="Times New Roman" w:hAnsi="Times New Roman" w:cs="Times New Roman"/>
          <w:lang w:val="en-US"/>
        </w:rPr>
        <w:endnoteReference w:id="10"/>
      </w:r>
      <w:r w:rsidR="009F48EA" w:rsidRPr="00AF5602">
        <w:rPr>
          <w:rFonts w:ascii="Times New Roman" w:eastAsia="MS Mincho" w:hAnsi="Times New Roman" w:cs="Times New Roman"/>
          <w:lang w:val="en-US"/>
        </w:rPr>
        <w:t xml:space="preserve"> </w:t>
      </w:r>
      <w:r w:rsidR="006F5DC3" w:rsidRPr="00AF5602">
        <w:rPr>
          <w:rFonts w:ascii="Times New Roman" w:eastAsia="MS Mincho" w:hAnsi="Times New Roman" w:cs="Times New Roman"/>
          <w:lang w:val="en-US"/>
        </w:rPr>
        <w:t>During the COVID-19 pandemic so far, women around the world have also experienced</w:t>
      </w:r>
      <w:r w:rsidR="00A407CC" w:rsidRPr="00AF5602">
        <w:rPr>
          <w:rFonts w:ascii="Times New Roman" w:eastAsia="MS Mincho" w:hAnsi="Times New Roman" w:cs="Times New Roman"/>
          <w:lang w:val="en-US"/>
        </w:rPr>
        <w:t xml:space="preserve"> </w:t>
      </w:r>
      <w:r w:rsidR="00670A39" w:rsidRPr="00AF5602">
        <w:rPr>
          <w:rFonts w:ascii="Times New Roman" w:eastAsia="MS Mincho" w:hAnsi="Times New Roman" w:cs="Times New Roman"/>
          <w:lang w:val="en-US"/>
        </w:rPr>
        <w:t xml:space="preserve">a </w:t>
      </w:r>
      <w:r w:rsidR="00951982" w:rsidRPr="00AF5602">
        <w:rPr>
          <w:rFonts w:ascii="Times New Roman" w:eastAsia="MS Mincho" w:hAnsi="Times New Roman" w:cs="Times New Roman"/>
          <w:lang w:val="en-US"/>
        </w:rPr>
        <w:t xml:space="preserve">reduction </w:t>
      </w:r>
      <w:r w:rsidR="00670A39" w:rsidRPr="00AF5602">
        <w:rPr>
          <w:rFonts w:ascii="Times New Roman" w:eastAsia="MS Mincho" w:hAnsi="Times New Roman" w:cs="Times New Roman"/>
          <w:lang w:val="en-US"/>
        </w:rPr>
        <w:t xml:space="preserve">in </w:t>
      </w:r>
      <w:r w:rsidR="00CC1132">
        <w:rPr>
          <w:rFonts w:ascii="Times New Roman" w:eastAsia="MS Mincho" w:hAnsi="Times New Roman" w:cs="Times New Roman"/>
          <w:lang w:val="en-US"/>
        </w:rPr>
        <w:t xml:space="preserve">SRH services and medications, </w:t>
      </w:r>
      <w:r w:rsidR="00951982" w:rsidRPr="00AF5602">
        <w:rPr>
          <w:rFonts w:ascii="Times New Roman" w:eastAsia="MS Mincho" w:hAnsi="Times New Roman" w:cs="Times New Roman"/>
          <w:lang w:val="en-US"/>
        </w:rPr>
        <w:t>the cancelation of family planning services, increased barriers to access</w:t>
      </w:r>
      <w:r w:rsidR="00C7372D" w:rsidRPr="00AF5602">
        <w:rPr>
          <w:rFonts w:ascii="Times New Roman" w:eastAsia="MS Mincho" w:hAnsi="Times New Roman" w:cs="Times New Roman"/>
          <w:lang w:val="en-US"/>
        </w:rPr>
        <w:t>ing</w:t>
      </w:r>
      <w:r w:rsidR="00951982" w:rsidRPr="00AF5602">
        <w:rPr>
          <w:rFonts w:ascii="Times New Roman" w:eastAsia="MS Mincho" w:hAnsi="Times New Roman" w:cs="Times New Roman"/>
          <w:lang w:val="en-US"/>
        </w:rPr>
        <w:t xml:space="preserve"> safe abortion</w:t>
      </w:r>
      <w:r w:rsidR="00781E2D" w:rsidRPr="00AF5602">
        <w:rPr>
          <w:rFonts w:ascii="Times New Roman" w:eastAsia="MS Mincho" w:hAnsi="Times New Roman" w:cs="Times New Roman"/>
          <w:lang w:val="en-US"/>
        </w:rPr>
        <w:t>, lack of accessibility,</w:t>
      </w:r>
      <w:r w:rsidR="00951982" w:rsidRPr="00AF5602">
        <w:rPr>
          <w:rFonts w:ascii="Times New Roman" w:eastAsia="MS Mincho" w:hAnsi="Times New Roman" w:cs="Times New Roman"/>
          <w:lang w:val="en-US"/>
        </w:rPr>
        <w:t xml:space="preserve"> and negative changes in prenatal care and labor protocols, as described in greater detail below</w:t>
      </w:r>
      <w:r w:rsidR="0075030A" w:rsidRPr="00AF5602">
        <w:rPr>
          <w:rFonts w:ascii="Times New Roman" w:eastAsia="MS Mincho" w:hAnsi="Times New Roman" w:cs="Times New Roman"/>
          <w:lang w:val="en-US"/>
        </w:rPr>
        <w:t xml:space="preserve">. </w:t>
      </w:r>
    </w:p>
    <w:p w14:paraId="28D1D4AA" w14:textId="77777777" w:rsidR="00BE2436" w:rsidRPr="00AF5602" w:rsidRDefault="00BE2436" w:rsidP="007C3904">
      <w:pPr>
        <w:pStyle w:val="ListParagraph"/>
        <w:spacing w:after="0" w:line="240" w:lineRule="auto"/>
        <w:ind w:left="0"/>
        <w:rPr>
          <w:rFonts w:ascii="Times New Roman" w:hAnsi="Times New Roman" w:cs="Times New Roman"/>
          <w:lang w:val="en-US"/>
        </w:rPr>
      </w:pPr>
    </w:p>
    <w:p w14:paraId="14D8459E" w14:textId="6F836770" w:rsidR="00BE2436" w:rsidRPr="00AF5602" w:rsidRDefault="00BE2436" w:rsidP="007C3904">
      <w:pPr>
        <w:pStyle w:val="ListParagraph"/>
        <w:spacing w:after="0" w:line="240" w:lineRule="auto"/>
        <w:ind w:left="0"/>
        <w:rPr>
          <w:rFonts w:ascii="Times New Roman" w:eastAsia="MS Mincho" w:hAnsi="Times New Roman" w:cs="Times New Roman"/>
          <w:lang w:val="en-US"/>
        </w:rPr>
      </w:pPr>
      <w:r w:rsidRPr="00AF5602">
        <w:rPr>
          <w:rFonts w:ascii="Times New Roman" w:hAnsi="Times New Roman" w:cs="Times New Roman"/>
          <w:lang w:val="en-US"/>
        </w:rPr>
        <w:t>During times of crisis, when all women are facing increased barriers to SRHR, the barriers for women with disabilities are compounded due to</w:t>
      </w:r>
      <w:r w:rsidR="00190C76" w:rsidRPr="00AF5602">
        <w:rPr>
          <w:rFonts w:ascii="Times New Roman" w:hAnsi="Times New Roman" w:cs="Times New Roman"/>
          <w:lang w:val="en-US"/>
        </w:rPr>
        <w:t xml:space="preserve"> both their gender and </w:t>
      </w:r>
      <w:r w:rsidRPr="00AF5602">
        <w:rPr>
          <w:rFonts w:ascii="Times New Roman" w:hAnsi="Times New Roman" w:cs="Times New Roman"/>
          <w:lang w:val="en-US"/>
        </w:rPr>
        <w:t>disability status</w:t>
      </w:r>
      <w:r w:rsidR="00190C76" w:rsidRPr="00AF5602">
        <w:rPr>
          <w:rFonts w:ascii="Times New Roman" w:hAnsi="Times New Roman" w:cs="Times New Roman"/>
          <w:lang w:val="en-US"/>
        </w:rPr>
        <w:t>.</w:t>
      </w:r>
      <w:r w:rsidR="00190C76" w:rsidRPr="00AF5602">
        <w:rPr>
          <w:rStyle w:val="EndnoteReference"/>
          <w:rFonts w:ascii="Times New Roman" w:hAnsi="Times New Roman" w:cs="Times New Roman"/>
          <w:lang w:val="en-US"/>
        </w:rPr>
        <w:endnoteReference w:id="11"/>
      </w:r>
      <w:r w:rsidR="005853A7">
        <w:rPr>
          <w:rFonts w:ascii="Times New Roman" w:hAnsi="Times New Roman" w:cs="Times New Roman"/>
          <w:lang w:val="en-US"/>
        </w:rPr>
        <w:t xml:space="preserve"> </w:t>
      </w:r>
      <w:r w:rsidR="00190C76" w:rsidRPr="00AF5602">
        <w:rPr>
          <w:rFonts w:ascii="Times New Roman" w:hAnsi="Times New Roman" w:cs="Times New Roman"/>
          <w:lang w:val="en-US"/>
        </w:rPr>
        <w:t xml:space="preserve">Indeed, during the COVID-19 crisis, women with disabilities have reported </w:t>
      </w:r>
      <w:r w:rsidR="002563A0">
        <w:rPr>
          <w:rFonts w:ascii="Times New Roman" w:hAnsi="Times New Roman" w:cs="Times New Roman"/>
          <w:lang w:val="en-US"/>
        </w:rPr>
        <w:t xml:space="preserve">disproportionately </w:t>
      </w:r>
      <w:r w:rsidR="00190C76" w:rsidRPr="00AF5602">
        <w:rPr>
          <w:rFonts w:ascii="Times New Roman" w:hAnsi="Times New Roman" w:cs="Times New Roman"/>
          <w:lang w:val="en-US"/>
        </w:rPr>
        <w:t>increase</w:t>
      </w:r>
      <w:r w:rsidR="005853A7">
        <w:rPr>
          <w:rFonts w:ascii="Times New Roman" w:hAnsi="Times New Roman" w:cs="Times New Roman"/>
          <w:lang w:val="en-US"/>
        </w:rPr>
        <w:t>d</w:t>
      </w:r>
      <w:r w:rsidR="00190C76" w:rsidRPr="00AF5602">
        <w:rPr>
          <w:rFonts w:ascii="Times New Roman" w:hAnsi="Times New Roman" w:cs="Times New Roman"/>
          <w:lang w:val="en-US"/>
        </w:rPr>
        <w:t xml:space="preserve"> barriers to</w:t>
      </w:r>
      <w:r w:rsidR="002563A0">
        <w:rPr>
          <w:rFonts w:ascii="Times New Roman" w:hAnsi="Times New Roman" w:cs="Times New Roman"/>
          <w:lang w:val="en-US"/>
        </w:rPr>
        <w:t xml:space="preserve"> accessing a range of SRH information, goods, and services, as outlined below.</w:t>
      </w:r>
    </w:p>
    <w:p w14:paraId="0390ECC6" w14:textId="77777777" w:rsidR="006F5DC3" w:rsidRPr="00AF5602" w:rsidRDefault="006F5DC3" w:rsidP="006F5DC3">
      <w:pPr>
        <w:spacing w:after="0" w:line="240" w:lineRule="auto"/>
        <w:contextualSpacing/>
        <w:rPr>
          <w:rFonts w:ascii="Times New Roman" w:hAnsi="Times New Roman" w:cs="Times New Roman"/>
          <w:lang w:val="en-US"/>
        </w:rPr>
      </w:pPr>
    </w:p>
    <w:p w14:paraId="446D43E1" w14:textId="5F9B4E78" w:rsidR="00A409CC" w:rsidRPr="00AF5602" w:rsidRDefault="002563A0" w:rsidP="00A409CC">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Women </w:t>
      </w:r>
      <w:r w:rsidR="006F5DC3" w:rsidRPr="00AF5602">
        <w:rPr>
          <w:rFonts w:ascii="Times New Roman" w:hAnsi="Times New Roman" w:cs="Times New Roman"/>
          <w:lang w:val="en-US"/>
        </w:rPr>
        <w:t>with disabilities have reported significant barriers to access</w:t>
      </w:r>
      <w:r>
        <w:rPr>
          <w:rFonts w:ascii="Times New Roman" w:hAnsi="Times New Roman" w:cs="Times New Roman"/>
          <w:lang w:val="en-US"/>
        </w:rPr>
        <w:t>ing</w:t>
      </w:r>
      <w:r w:rsidR="00781E2D" w:rsidRPr="00AF5602">
        <w:rPr>
          <w:rFonts w:ascii="Times New Roman" w:hAnsi="Times New Roman" w:cs="Times New Roman"/>
          <w:lang w:val="en-US"/>
        </w:rPr>
        <w:t xml:space="preserve"> </w:t>
      </w:r>
      <w:r w:rsidR="005853A7">
        <w:rPr>
          <w:rFonts w:ascii="Times New Roman" w:hAnsi="Times New Roman" w:cs="Times New Roman"/>
          <w:b/>
          <w:bCs/>
          <w:lang w:val="en-US"/>
        </w:rPr>
        <w:t>SRH</w:t>
      </w:r>
      <w:r w:rsidR="00781E2D" w:rsidRPr="00AF5602">
        <w:rPr>
          <w:rFonts w:ascii="Times New Roman" w:hAnsi="Times New Roman" w:cs="Times New Roman"/>
          <w:b/>
          <w:bCs/>
          <w:lang w:val="en-US"/>
        </w:rPr>
        <w:t xml:space="preserve"> </w:t>
      </w:r>
      <w:r w:rsidR="00A409CC" w:rsidRPr="00AF5602">
        <w:rPr>
          <w:rFonts w:ascii="Times New Roman" w:hAnsi="Times New Roman" w:cs="Times New Roman"/>
          <w:b/>
          <w:bCs/>
          <w:lang w:val="en-US"/>
        </w:rPr>
        <w:t>appointments</w:t>
      </w:r>
      <w:r w:rsidR="00A409CC" w:rsidRPr="00AF5602">
        <w:rPr>
          <w:rFonts w:ascii="Times New Roman" w:hAnsi="Times New Roman" w:cs="Times New Roman"/>
          <w:lang w:val="en-US"/>
        </w:rPr>
        <w:t xml:space="preserve"> </w:t>
      </w:r>
      <w:r w:rsidR="00781E2D" w:rsidRPr="00AF5602">
        <w:rPr>
          <w:rFonts w:ascii="Times New Roman" w:hAnsi="Times New Roman" w:cs="Times New Roman"/>
          <w:lang w:val="en-US"/>
        </w:rPr>
        <w:t>during the COVID-19 pandemic.</w:t>
      </w:r>
      <w:r w:rsidR="00912972" w:rsidRPr="00AF5602">
        <w:rPr>
          <w:rFonts w:ascii="Times New Roman" w:hAnsi="Times New Roman" w:cs="Times New Roman"/>
          <w:lang w:val="en-US"/>
        </w:rPr>
        <w:t xml:space="preserve"> The crisis has affected elective and non-essential healthcare, and, in many countries, SRH</w:t>
      </w:r>
      <w:r w:rsidR="00A409CC" w:rsidRPr="00AF5602">
        <w:rPr>
          <w:rFonts w:ascii="Times New Roman" w:hAnsi="Times New Roman" w:cs="Times New Roman"/>
          <w:lang w:val="en-US"/>
        </w:rPr>
        <w:t xml:space="preserve"> has been</w:t>
      </w:r>
      <w:r>
        <w:rPr>
          <w:rFonts w:ascii="Times New Roman" w:hAnsi="Times New Roman" w:cs="Times New Roman"/>
          <w:lang w:val="en-US"/>
        </w:rPr>
        <w:t xml:space="preserve"> designated as</w:t>
      </w:r>
      <w:r w:rsidR="00912972" w:rsidRPr="00AF5602">
        <w:rPr>
          <w:rFonts w:ascii="Times New Roman" w:hAnsi="Times New Roman" w:cs="Times New Roman"/>
          <w:lang w:val="en-US"/>
        </w:rPr>
        <w:t xml:space="preserve"> </w:t>
      </w:r>
      <w:r w:rsidR="000E210B" w:rsidRPr="00AF5602">
        <w:rPr>
          <w:rFonts w:ascii="Times New Roman" w:hAnsi="Times New Roman" w:cs="Times New Roman"/>
          <w:lang w:val="en-US"/>
        </w:rPr>
        <w:t>non-essential</w:t>
      </w:r>
      <w:r w:rsidR="00912972" w:rsidRPr="00AF5602">
        <w:rPr>
          <w:rFonts w:ascii="Times New Roman" w:hAnsi="Times New Roman" w:cs="Times New Roman"/>
          <w:lang w:val="en-US"/>
        </w:rPr>
        <w:t xml:space="preserve">. </w:t>
      </w:r>
      <w:r w:rsidR="00C7372D" w:rsidRPr="00AF5602">
        <w:rPr>
          <w:rFonts w:ascii="Times New Roman" w:hAnsi="Times New Roman" w:cs="Times New Roman"/>
          <w:lang w:val="en-US"/>
        </w:rPr>
        <w:t>O</w:t>
      </w:r>
      <w:r w:rsidR="00A409CC" w:rsidRPr="00AF5602">
        <w:rPr>
          <w:rFonts w:ascii="Times New Roman" w:hAnsi="Times New Roman" w:cs="Times New Roman"/>
          <w:lang w:val="en-US"/>
        </w:rPr>
        <w:t>n other occasions, this type of health service ha</w:t>
      </w:r>
      <w:r w:rsidR="00894F3D" w:rsidRPr="00AF5602">
        <w:rPr>
          <w:rFonts w:ascii="Times New Roman" w:hAnsi="Times New Roman" w:cs="Times New Roman"/>
          <w:lang w:val="en-US"/>
        </w:rPr>
        <w:t>s</w:t>
      </w:r>
      <w:r w:rsidR="00A409CC" w:rsidRPr="00AF5602">
        <w:rPr>
          <w:rFonts w:ascii="Times New Roman" w:hAnsi="Times New Roman" w:cs="Times New Roman"/>
          <w:lang w:val="en-US"/>
        </w:rPr>
        <w:t xml:space="preserve"> been moved to virtual means, such as telehealth, which are not always accessible</w:t>
      </w:r>
      <w:r w:rsidR="00CC1132">
        <w:rPr>
          <w:rFonts w:ascii="Times New Roman" w:hAnsi="Times New Roman" w:cs="Times New Roman"/>
          <w:lang w:val="en-US"/>
        </w:rPr>
        <w:t xml:space="preserve"> to them</w:t>
      </w:r>
      <w:r w:rsidR="00A409CC" w:rsidRPr="00AF5602">
        <w:rPr>
          <w:rFonts w:ascii="Times New Roman" w:hAnsi="Times New Roman" w:cs="Times New Roman"/>
          <w:lang w:val="en-US"/>
        </w:rPr>
        <w:t xml:space="preserve">. </w:t>
      </w:r>
      <w:r w:rsidR="00912972" w:rsidRPr="00AF5602">
        <w:rPr>
          <w:rFonts w:ascii="Times New Roman" w:hAnsi="Times New Roman" w:cs="Times New Roman"/>
          <w:lang w:val="en-US"/>
        </w:rPr>
        <w:t xml:space="preserve">Consequently, women with disabilities lacked attention for SRH services in general. For instance: </w:t>
      </w:r>
    </w:p>
    <w:p w14:paraId="5AF0754F" w14:textId="21E0E525" w:rsidR="002563A0" w:rsidRDefault="00A409CC" w:rsidP="002563A0">
      <w:pPr>
        <w:pStyle w:val="ListParagraph"/>
        <w:numPr>
          <w:ilvl w:val="0"/>
          <w:numId w:val="29"/>
        </w:numPr>
        <w:spacing w:after="0" w:line="240" w:lineRule="auto"/>
        <w:rPr>
          <w:rFonts w:ascii="Times New Roman" w:hAnsi="Times New Roman" w:cs="Times New Roman"/>
          <w:lang w:val="en-US"/>
        </w:rPr>
      </w:pPr>
      <w:r w:rsidRPr="002563A0">
        <w:rPr>
          <w:rFonts w:ascii="Times New Roman" w:hAnsi="Times New Roman" w:cs="Times New Roman"/>
          <w:lang w:val="en-US"/>
        </w:rPr>
        <w:t>For many WEI Survey respondents, online health services have not been an adequate substitute, because they did not have the needed technology,</w:t>
      </w:r>
      <w:r w:rsidR="00D02D48">
        <w:rPr>
          <w:rFonts w:ascii="Times New Roman" w:hAnsi="Times New Roman" w:cs="Times New Roman"/>
          <w:lang w:val="en-US"/>
        </w:rPr>
        <w:t xml:space="preserve"> or it was not fully accessible. I</w:t>
      </w:r>
      <w:r w:rsidR="006535D2">
        <w:rPr>
          <w:rFonts w:ascii="Times New Roman" w:hAnsi="Times New Roman" w:cs="Times New Roman"/>
          <w:lang w:val="en-US"/>
        </w:rPr>
        <w:t xml:space="preserve">n many cases, there was no sign language interpretation during the appointments and the information about how to join and online appointment was not provided in easy read formats. Other participants </w:t>
      </w:r>
      <w:r w:rsidRPr="002563A0">
        <w:rPr>
          <w:rFonts w:ascii="Times New Roman" w:hAnsi="Times New Roman" w:cs="Times New Roman"/>
          <w:lang w:val="en-US"/>
        </w:rPr>
        <w:t>doubted the quality of care or they were afraid their insurance would not cover it</w:t>
      </w:r>
      <w:r w:rsidR="000E210B" w:rsidRPr="002563A0">
        <w:rPr>
          <w:rFonts w:ascii="Times New Roman" w:hAnsi="Times New Roman" w:cs="Times New Roman"/>
          <w:lang w:val="en-US"/>
        </w:rPr>
        <w:t>.</w:t>
      </w:r>
      <w:r w:rsidRPr="00AF5602">
        <w:rPr>
          <w:rStyle w:val="EndnoteReference"/>
          <w:rFonts w:ascii="Times New Roman" w:hAnsi="Times New Roman" w:cs="Times New Roman"/>
          <w:lang w:val="en-US"/>
        </w:rPr>
        <w:endnoteReference w:id="12"/>
      </w:r>
    </w:p>
    <w:p w14:paraId="203AE80E" w14:textId="77777777" w:rsidR="002563A0" w:rsidRDefault="00A409CC" w:rsidP="002563A0">
      <w:pPr>
        <w:pStyle w:val="ListParagraph"/>
        <w:numPr>
          <w:ilvl w:val="0"/>
          <w:numId w:val="29"/>
        </w:numPr>
        <w:spacing w:after="0" w:line="240" w:lineRule="auto"/>
        <w:rPr>
          <w:rFonts w:ascii="Times New Roman" w:hAnsi="Times New Roman" w:cs="Times New Roman"/>
          <w:lang w:val="en-US"/>
        </w:rPr>
      </w:pPr>
      <w:r w:rsidRPr="002563A0">
        <w:rPr>
          <w:rFonts w:ascii="Times New Roman" w:hAnsi="Times New Roman" w:cs="Times New Roman"/>
          <w:lang w:val="en-US"/>
        </w:rPr>
        <w:t xml:space="preserve">A </w:t>
      </w:r>
      <w:r w:rsidR="005853A7" w:rsidRPr="002563A0">
        <w:rPr>
          <w:rFonts w:ascii="Times New Roman" w:hAnsi="Times New Roman" w:cs="Times New Roman"/>
          <w:lang w:val="en-US"/>
        </w:rPr>
        <w:t>Virtual Consultation participant</w:t>
      </w:r>
      <w:r w:rsidR="00B62B11" w:rsidRPr="002563A0">
        <w:rPr>
          <w:rFonts w:ascii="Times New Roman" w:hAnsi="Times New Roman" w:cs="Times New Roman"/>
          <w:lang w:val="en-US"/>
        </w:rPr>
        <w:t xml:space="preserve"> </w:t>
      </w:r>
      <w:r w:rsidRPr="002563A0">
        <w:rPr>
          <w:rFonts w:ascii="Times New Roman" w:hAnsi="Times New Roman" w:cs="Times New Roman"/>
          <w:lang w:val="en-US"/>
        </w:rPr>
        <w:t xml:space="preserve">from </w:t>
      </w:r>
      <w:r w:rsidRPr="002563A0">
        <w:rPr>
          <w:rFonts w:ascii="Times New Roman" w:hAnsi="Times New Roman" w:cs="Times New Roman"/>
          <w:b/>
          <w:bCs/>
          <w:lang w:val="en-US"/>
        </w:rPr>
        <w:t>Zambia</w:t>
      </w:r>
      <w:r w:rsidRPr="002563A0">
        <w:rPr>
          <w:rFonts w:ascii="Times New Roman" w:hAnsi="Times New Roman" w:cs="Times New Roman"/>
          <w:lang w:val="en-US"/>
        </w:rPr>
        <w:t xml:space="preserve"> reported she had been diagnosed with an ovarian cyst and the surgery would be performed in April. Due to the COVID-19 crisis, however, the gynecological facility was closed and she could not see the doctor anymore, even though she needed medical care. </w:t>
      </w:r>
    </w:p>
    <w:p w14:paraId="47FCD77B" w14:textId="680E9FA3" w:rsidR="002563A0" w:rsidRPr="002563A0" w:rsidRDefault="00DB1291" w:rsidP="002563A0">
      <w:pPr>
        <w:pStyle w:val="ListParagraph"/>
        <w:numPr>
          <w:ilvl w:val="0"/>
          <w:numId w:val="29"/>
        </w:numPr>
        <w:spacing w:after="0" w:line="240" w:lineRule="auto"/>
        <w:rPr>
          <w:rFonts w:ascii="Times New Roman" w:hAnsi="Times New Roman" w:cs="Times New Roman"/>
          <w:lang w:val="en-US"/>
        </w:rPr>
      </w:pPr>
      <w:r w:rsidRPr="002563A0">
        <w:rPr>
          <w:rFonts w:ascii="Times New Roman" w:eastAsia="Times New Roman" w:hAnsi="Times New Roman" w:cs="Times New Roman"/>
          <w:color w:val="000000"/>
          <w:lang w:val="en-US"/>
        </w:rPr>
        <w:t>A</w:t>
      </w:r>
      <w:r w:rsidR="00B62B11" w:rsidRPr="002563A0">
        <w:rPr>
          <w:rFonts w:ascii="Times New Roman" w:eastAsia="Times New Roman" w:hAnsi="Times New Roman" w:cs="Times New Roman"/>
          <w:color w:val="000000"/>
          <w:lang w:val="en-US"/>
        </w:rPr>
        <w:t xml:space="preserve"> </w:t>
      </w:r>
      <w:r w:rsidR="005853A7" w:rsidRPr="002563A0">
        <w:rPr>
          <w:rFonts w:ascii="Times New Roman" w:eastAsia="Times New Roman" w:hAnsi="Times New Roman" w:cs="Times New Roman"/>
          <w:color w:val="000000"/>
          <w:lang w:val="en-US"/>
        </w:rPr>
        <w:t xml:space="preserve">Virtual Consultation </w:t>
      </w:r>
      <w:r w:rsidR="00B62B11" w:rsidRPr="002563A0">
        <w:rPr>
          <w:rFonts w:ascii="Times New Roman" w:eastAsia="Times New Roman" w:hAnsi="Times New Roman" w:cs="Times New Roman"/>
          <w:color w:val="000000"/>
          <w:lang w:val="en-US"/>
        </w:rPr>
        <w:t>participant</w:t>
      </w:r>
      <w:r w:rsidRPr="002563A0">
        <w:rPr>
          <w:rFonts w:ascii="Times New Roman" w:eastAsia="Times New Roman" w:hAnsi="Times New Roman" w:cs="Times New Roman"/>
          <w:color w:val="000000"/>
          <w:lang w:val="en-US"/>
        </w:rPr>
        <w:t xml:space="preserve"> from </w:t>
      </w:r>
      <w:r w:rsidRPr="002563A0">
        <w:rPr>
          <w:rFonts w:ascii="Times New Roman" w:eastAsia="Times New Roman" w:hAnsi="Times New Roman" w:cs="Times New Roman"/>
          <w:b/>
          <w:bCs/>
          <w:color w:val="000000"/>
          <w:lang w:val="en-US"/>
        </w:rPr>
        <w:t>India</w:t>
      </w:r>
      <w:r w:rsidRPr="002563A0">
        <w:rPr>
          <w:rFonts w:ascii="Times New Roman" w:eastAsia="Times New Roman" w:hAnsi="Times New Roman" w:cs="Times New Roman"/>
          <w:color w:val="000000"/>
          <w:lang w:val="en-US"/>
        </w:rPr>
        <w:t xml:space="preserve"> affirmed that accessing a gynecologist has been challenging an</w:t>
      </w:r>
      <w:r w:rsidR="00894F3D" w:rsidRPr="002563A0">
        <w:rPr>
          <w:rFonts w:ascii="Times New Roman" w:eastAsia="Times New Roman" w:hAnsi="Times New Roman" w:cs="Times New Roman"/>
          <w:color w:val="000000"/>
          <w:lang w:val="en-US"/>
        </w:rPr>
        <w:t xml:space="preserve">d rarely </w:t>
      </w:r>
      <w:r w:rsidRPr="002563A0">
        <w:rPr>
          <w:rFonts w:ascii="Times New Roman" w:eastAsia="Times New Roman" w:hAnsi="Times New Roman" w:cs="Times New Roman"/>
          <w:color w:val="000000"/>
          <w:lang w:val="en-US"/>
        </w:rPr>
        <w:t>available</w:t>
      </w:r>
      <w:r w:rsidR="000E210B" w:rsidRPr="002563A0">
        <w:rPr>
          <w:rFonts w:ascii="Times New Roman" w:eastAsia="Times New Roman" w:hAnsi="Times New Roman" w:cs="Times New Roman"/>
          <w:color w:val="000000"/>
          <w:lang w:val="en-US"/>
        </w:rPr>
        <w:t xml:space="preserve">, and </w:t>
      </w:r>
      <w:r w:rsidRPr="002563A0">
        <w:rPr>
          <w:rFonts w:ascii="Times New Roman" w:eastAsia="Times New Roman" w:hAnsi="Times New Roman" w:cs="Times New Roman"/>
          <w:color w:val="000000"/>
          <w:lang w:val="en-US"/>
        </w:rPr>
        <w:t>there is not enough affordable accessible public transport to get to the hospital.</w:t>
      </w:r>
      <w:r w:rsidR="00240915">
        <w:rPr>
          <w:rFonts w:ascii="Times New Roman" w:eastAsia="Times New Roman" w:hAnsi="Times New Roman" w:cs="Times New Roman"/>
          <w:color w:val="000000"/>
          <w:lang w:val="en-US"/>
        </w:rPr>
        <w:t xml:space="preserve"> In </w:t>
      </w:r>
      <w:r w:rsidR="00240915" w:rsidRPr="00240915">
        <w:rPr>
          <w:rFonts w:ascii="Times New Roman" w:eastAsia="Times New Roman" w:hAnsi="Times New Roman" w:cs="Times New Roman"/>
          <w:b/>
          <w:bCs/>
          <w:color w:val="000000"/>
          <w:lang w:val="en-US"/>
        </w:rPr>
        <w:t>Sri Lanka</w:t>
      </w:r>
      <w:r w:rsidR="00240915">
        <w:rPr>
          <w:rFonts w:ascii="Times New Roman" w:eastAsia="Times New Roman" w:hAnsi="Times New Roman" w:cs="Times New Roman"/>
          <w:color w:val="000000"/>
          <w:lang w:val="en-US"/>
        </w:rPr>
        <w:t xml:space="preserve">, transportation was only provided to go to the hospital, leaving women with disabilities with no means of transportation to go back home. </w:t>
      </w:r>
    </w:p>
    <w:p w14:paraId="255BF443" w14:textId="44650DDD" w:rsidR="003224E0" w:rsidRPr="002563A0" w:rsidRDefault="003224E0" w:rsidP="002563A0">
      <w:pPr>
        <w:pStyle w:val="ListParagraph"/>
        <w:numPr>
          <w:ilvl w:val="0"/>
          <w:numId w:val="29"/>
        </w:numPr>
        <w:spacing w:after="0" w:line="240" w:lineRule="auto"/>
        <w:rPr>
          <w:rFonts w:ascii="Times New Roman" w:hAnsi="Times New Roman" w:cs="Times New Roman"/>
          <w:lang w:val="en-US"/>
        </w:rPr>
      </w:pPr>
      <w:r w:rsidRPr="002563A0">
        <w:rPr>
          <w:rFonts w:ascii="Times New Roman" w:eastAsia="Times New Roman" w:hAnsi="Times New Roman" w:cs="Times New Roman"/>
          <w:color w:val="000000"/>
          <w:lang w:val="en-US"/>
        </w:rPr>
        <w:lastRenderedPageBreak/>
        <w:t xml:space="preserve">Another </w:t>
      </w:r>
      <w:r w:rsidR="005853A7" w:rsidRPr="002563A0">
        <w:rPr>
          <w:rFonts w:ascii="Times New Roman" w:eastAsia="Times New Roman" w:hAnsi="Times New Roman" w:cs="Times New Roman"/>
          <w:color w:val="000000"/>
          <w:lang w:val="en-US"/>
        </w:rPr>
        <w:t xml:space="preserve">Virtual Consultation </w:t>
      </w:r>
      <w:r w:rsidR="00B62B11" w:rsidRPr="002563A0">
        <w:rPr>
          <w:rFonts w:ascii="Times New Roman" w:eastAsia="Times New Roman" w:hAnsi="Times New Roman" w:cs="Times New Roman"/>
          <w:color w:val="000000"/>
          <w:lang w:val="en-US"/>
        </w:rPr>
        <w:t xml:space="preserve">participant </w:t>
      </w:r>
      <w:r w:rsidRPr="002563A0">
        <w:rPr>
          <w:rFonts w:ascii="Times New Roman" w:eastAsia="Times New Roman" w:hAnsi="Times New Roman" w:cs="Times New Roman"/>
          <w:color w:val="000000"/>
          <w:lang w:val="en-US"/>
        </w:rPr>
        <w:t xml:space="preserve">from </w:t>
      </w:r>
      <w:r w:rsidRPr="002563A0">
        <w:rPr>
          <w:rFonts w:ascii="Times New Roman" w:eastAsia="Times New Roman" w:hAnsi="Times New Roman" w:cs="Times New Roman"/>
          <w:b/>
          <w:color w:val="000000"/>
          <w:lang w:val="en-US"/>
        </w:rPr>
        <w:t>India</w:t>
      </w:r>
      <w:r w:rsidRPr="002563A0">
        <w:rPr>
          <w:rFonts w:ascii="Times New Roman" w:eastAsia="Times New Roman" w:hAnsi="Times New Roman" w:cs="Times New Roman"/>
          <w:color w:val="000000"/>
          <w:lang w:val="en-US"/>
        </w:rPr>
        <w:t xml:space="preserve"> shared that, when she went to a gynecological appointment, the hospital staff was afraid she would bring in the virus, as it is difficult to sanitize her wheelch</w:t>
      </w:r>
      <w:r w:rsidR="00CC1132">
        <w:rPr>
          <w:rFonts w:ascii="Times New Roman" w:eastAsia="Times New Roman" w:hAnsi="Times New Roman" w:cs="Times New Roman"/>
          <w:color w:val="000000"/>
          <w:lang w:val="en-US"/>
        </w:rPr>
        <w:t xml:space="preserve">air constantly. Due to this attitude, </w:t>
      </w:r>
      <w:r w:rsidRPr="002563A0">
        <w:rPr>
          <w:rFonts w:ascii="Times New Roman" w:eastAsia="Times New Roman" w:hAnsi="Times New Roman" w:cs="Times New Roman"/>
          <w:color w:val="000000"/>
          <w:lang w:val="en-US"/>
        </w:rPr>
        <w:t xml:space="preserve">she decided not to continue her treatment </w:t>
      </w:r>
      <w:r w:rsidR="000E210B" w:rsidRPr="002563A0">
        <w:rPr>
          <w:rFonts w:ascii="Times New Roman" w:eastAsia="Times New Roman" w:hAnsi="Times New Roman" w:cs="Times New Roman"/>
          <w:color w:val="000000"/>
          <w:lang w:val="en-US"/>
        </w:rPr>
        <w:t xml:space="preserve">for a serious gynecological condition </w:t>
      </w:r>
      <w:r w:rsidRPr="002563A0">
        <w:rPr>
          <w:rFonts w:ascii="Times New Roman" w:eastAsia="Times New Roman" w:hAnsi="Times New Roman" w:cs="Times New Roman"/>
          <w:color w:val="000000"/>
          <w:lang w:val="en-US"/>
        </w:rPr>
        <w:t>during the pandemic.</w:t>
      </w:r>
    </w:p>
    <w:p w14:paraId="01C7F3A7" w14:textId="77777777" w:rsidR="00781E2D" w:rsidRPr="00AF5602" w:rsidRDefault="00781E2D" w:rsidP="006F5DC3">
      <w:pPr>
        <w:pStyle w:val="ListParagraph"/>
        <w:spacing w:after="0" w:line="240" w:lineRule="auto"/>
        <w:ind w:left="0"/>
        <w:rPr>
          <w:rFonts w:ascii="Times New Roman" w:hAnsi="Times New Roman" w:cs="Times New Roman"/>
          <w:lang w:val="en-US"/>
        </w:rPr>
      </w:pPr>
    </w:p>
    <w:p w14:paraId="69D819AE" w14:textId="1D22EC78" w:rsidR="006F5DC3" w:rsidRPr="00AF5602" w:rsidRDefault="00781E2D" w:rsidP="006F5DC3">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Similar barriers were faced by women with disabilities attending</w:t>
      </w:r>
      <w:r w:rsidR="006F5DC3" w:rsidRPr="00AF5602">
        <w:rPr>
          <w:rFonts w:ascii="Times New Roman" w:hAnsi="Times New Roman" w:cs="Times New Roman"/>
          <w:lang w:val="en-US"/>
        </w:rPr>
        <w:t xml:space="preserve"> </w:t>
      </w:r>
      <w:r w:rsidR="006F5DC3" w:rsidRPr="00AF5602">
        <w:rPr>
          <w:rFonts w:ascii="Times New Roman" w:hAnsi="Times New Roman" w:cs="Times New Roman"/>
          <w:b/>
          <w:lang w:val="en-US"/>
        </w:rPr>
        <w:t xml:space="preserve">prenatal, labor, and delivery services </w:t>
      </w:r>
      <w:r w:rsidR="006F5DC3" w:rsidRPr="00AF5602">
        <w:rPr>
          <w:rFonts w:ascii="Times New Roman" w:hAnsi="Times New Roman" w:cs="Times New Roman"/>
          <w:lang w:val="en-US"/>
        </w:rPr>
        <w:t xml:space="preserve">during </w:t>
      </w:r>
      <w:bookmarkStart w:id="3" w:name="_Hlk57994443"/>
      <w:r w:rsidR="006F5DC3" w:rsidRPr="00AF5602">
        <w:rPr>
          <w:rFonts w:ascii="Times New Roman" w:hAnsi="Times New Roman" w:cs="Times New Roman"/>
          <w:lang w:val="en-US"/>
        </w:rPr>
        <w:t xml:space="preserve">the COVID-19 pandemic. </w:t>
      </w:r>
      <w:bookmarkEnd w:id="3"/>
      <w:r w:rsidR="006F5DC3" w:rsidRPr="00AF5602">
        <w:rPr>
          <w:rFonts w:ascii="Times New Roman" w:hAnsi="Times New Roman" w:cs="Times New Roman"/>
          <w:lang w:val="en-US"/>
        </w:rPr>
        <w:t xml:space="preserve">Lack of accessible prenatal, labor and delivery services for pregnant persons with </w:t>
      </w:r>
      <w:r w:rsidR="00D15B34" w:rsidRPr="00AF5602">
        <w:rPr>
          <w:rFonts w:ascii="Times New Roman" w:hAnsi="Times New Roman" w:cs="Times New Roman"/>
          <w:lang w:val="en-US"/>
        </w:rPr>
        <w:t>disabilities</w:t>
      </w:r>
      <w:r w:rsidR="006F5DC3" w:rsidRPr="00AF5602">
        <w:rPr>
          <w:rFonts w:ascii="Times New Roman" w:hAnsi="Times New Roman" w:cs="Times New Roman"/>
          <w:lang w:val="en-US"/>
        </w:rPr>
        <w:t xml:space="preserve"> </w:t>
      </w:r>
      <w:r w:rsidR="00F71556" w:rsidRPr="00AF5602">
        <w:rPr>
          <w:rFonts w:ascii="Times New Roman" w:hAnsi="Times New Roman" w:cs="Times New Roman"/>
          <w:lang w:val="en-US"/>
        </w:rPr>
        <w:t>during</w:t>
      </w:r>
      <w:r w:rsidR="006F5DC3" w:rsidRPr="00AF5602">
        <w:rPr>
          <w:rFonts w:ascii="Times New Roman" w:hAnsi="Times New Roman" w:cs="Times New Roman"/>
          <w:lang w:val="en-US"/>
        </w:rPr>
        <w:t xml:space="preserve"> this time had a profound impact. </w:t>
      </w:r>
      <w:r w:rsidR="00F735D9" w:rsidRPr="00AF5602">
        <w:rPr>
          <w:rFonts w:ascii="Times New Roman" w:hAnsi="Times New Roman" w:cs="Times New Roman"/>
          <w:lang w:val="en-US"/>
        </w:rPr>
        <w:t>On this subject</w:t>
      </w:r>
      <w:r w:rsidR="006F5DC3" w:rsidRPr="00AF5602">
        <w:rPr>
          <w:rFonts w:ascii="Times New Roman" w:hAnsi="Times New Roman" w:cs="Times New Roman"/>
          <w:lang w:val="en-US"/>
        </w:rPr>
        <w:t>:</w:t>
      </w:r>
    </w:p>
    <w:p w14:paraId="490C9F57" w14:textId="541374C3" w:rsidR="002563A0" w:rsidRDefault="002563A0" w:rsidP="002563A0">
      <w:pPr>
        <w:pStyle w:val="ListParagraph"/>
        <w:numPr>
          <w:ilvl w:val="0"/>
          <w:numId w:val="30"/>
        </w:numPr>
        <w:spacing w:after="0" w:line="240" w:lineRule="auto"/>
        <w:rPr>
          <w:rFonts w:ascii="Times New Roman" w:hAnsi="Times New Roman" w:cs="Times New Roman"/>
          <w:lang w:val="en-US"/>
        </w:rPr>
      </w:pPr>
      <w:r>
        <w:rPr>
          <w:rFonts w:ascii="Times New Roman" w:hAnsi="Times New Roman" w:cs="Times New Roman"/>
          <w:lang w:val="en-US"/>
        </w:rPr>
        <w:t xml:space="preserve">In </w:t>
      </w:r>
      <w:r w:rsidRPr="002563A0">
        <w:rPr>
          <w:rFonts w:ascii="Times New Roman" w:hAnsi="Times New Roman" w:cs="Times New Roman"/>
          <w:b/>
          <w:lang w:val="en-US"/>
        </w:rPr>
        <w:t>Sri Lanka</w:t>
      </w:r>
      <w:r>
        <w:rPr>
          <w:rFonts w:ascii="Times New Roman" w:hAnsi="Times New Roman" w:cs="Times New Roman"/>
          <w:lang w:val="en-US"/>
        </w:rPr>
        <w:t>, a</w:t>
      </w:r>
      <w:r w:rsidR="006F5DC3" w:rsidRPr="002563A0">
        <w:rPr>
          <w:rFonts w:ascii="Times New Roman" w:hAnsi="Times New Roman" w:cs="Times New Roman"/>
          <w:lang w:val="en-US"/>
        </w:rPr>
        <w:t xml:space="preserve"> speech impaired young woman reported that she experienced a miscarriage during her third month of pregnancy because she could not access needed prenatal services during the pandemic.</w:t>
      </w:r>
    </w:p>
    <w:p w14:paraId="29113958" w14:textId="77777777" w:rsidR="002563A0" w:rsidRPr="002563A0" w:rsidRDefault="007D6BA9" w:rsidP="002563A0">
      <w:pPr>
        <w:pStyle w:val="ListParagraph"/>
        <w:numPr>
          <w:ilvl w:val="0"/>
          <w:numId w:val="30"/>
        </w:numPr>
        <w:spacing w:after="0" w:line="240" w:lineRule="auto"/>
        <w:rPr>
          <w:rFonts w:ascii="Times New Roman" w:hAnsi="Times New Roman" w:cs="Times New Roman"/>
          <w:lang w:val="en-US"/>
        </w:rPr>
      </w:pPr>
      <w:r w:rsidRPr="002563A0">
        <w:rPr>
          <w:rFonts w:ascii="Times New Roman" w:eastAsia="MS Mincho" w:hAnsi="Times New Roman" w:cs="Times New Roman"/>
          <w:lang w:val="en-US"/>
        </w:rPr>
        <w:t xml:space="preserve">A pregnant woman with </w:t>
      </w:r>
      <w:r w:rsidR="00894F3D" w:rsidRPr="002563A0">
        <w:rPr>
          <w:rFonts w:ascii="Times New Roman" w:eastAsia="MS Mincho" w:hAnsi="Times New Roman" w:cs="Times New Roman"/>
          <w:lang w:val="en-US"/>
        </w:rPr>
        <w:t xml:space="preserve">a </w:t>
      </w:r>
      <w:r w:rsidRPr="002563A0">
        <w:rPr>
          <w:rFonts w:ascii="Times New Roman" w:eastAsia="MS Mincho" w:hAnsi="Times New Roman" w:cs="Times New Roman"/>
          <w:lang w:val="en-US"/>
        </w:rPr>
        <w:t xml:space="preserve">disability from </w:t>
      </w:r>
      <w:r w:rsidRPr="002563A0">
        <w:rPr>
          <w:rFonts w:ascii="Times New Roman" w:eastAsia="MS Mincho" w:hAnsi="Times New Roman" w:cs="Times New Roman"/>
          <w:b/>
          <w:bCs/>
          <w:lang w:val="en-US"/>
        </w:rPr>
        <w:t>Bangladesh</w:t>
      </w:r>
      <w:r w:rsidRPr="002563A0">
        <w:rPr>
          <w:rFonts w:ascii="Times New Roman" w:eastAsia="MS Mincho" w:hAnsi="Times New Roman" w:cs="Times New Roman"/>
          <w:lang w:val="en-US"/>
        </w:rPr>
        <w:t xml:space="preserve"> reported that she had to shift doctors several times during the pandemic because they did not pay much attention to her, dispensing with measuring her blood pressure and other procedures. </w:t>
      </w:r>
    </w:p>
    <w:p w14:paraId="0FBB832B" w14:textId="77777777" w:rsidR="002563A0" w:rsidRDefault="00CD5478" w:rsidP="002563A0">
      <w:pPr>
        <w:pStyle w:val="ListParagraph"/>
        <w:numPr>
          <w:ilvl w:val="0"/>
          <w:numId w:val="30"/>
        </w:numPr>
        <w:spacing w:after="0" w:line="240" w:lineRule="auto"/>
        <w:rPr>
          <w:rFonts w:ascii="Times New Roman" w:hAnsi="Times New Roman" w:cs="Times New Roman"/>
          <w:lang w:val="en-US"/>
        </w:rPr>
      </w:pPr>
      <w:r w:rsidRPr="002563A0">
        <w:rPr>
          <w:rFonts w:ascii="Times New Roman" w:hAnsi="Times New Roman" w:cs="Times New Roman"/>
          <w:lang w:val="en-US"/>
        </w:rPr>
        <w:t xml:space="preserve">In </w:t>
      </w:r>
      <w:r w:rsidRPr="002563A0">
        <w:rPr>
          <w:rFonts w:ascii="Times New Roman" w:hAnsi="Times New Roman" w:cs="Times New Roman"/>
          <w:b/>
          <w:bCs/>
          <w:lang w:val="en-US"/>
        </w:rPr>
        <w:t>India</w:t>
      </w:r>
      <w:r w:rsidRPr="002563A0">
        <w:rPr>
          <w:rFonts w:ascii="Times New Roman" w:hAnsi="Times New Roman" w:cs="Times New Roman"/>
          <w:lang w:val="en-US"/>
        </w:rPr>
        <w:t>, the commandeering of public health facilities for COVID-19 treatment in some areas has also meant that pregnant persons, particularly those with complications, cannot rely on these facilities for labor and delivery services, leading distressingly in some cases to maternal mortality</w:t>
      </w:r>
      <w:r w:rsidRPr="00AF5602">
        <w:rPr>
          <w:rStyle w:val="EndnoteReference"/>
          <w:rFonts w:ascii="Times New Roman" w:hAnsi="Times New Roman" w:cs="Times New Roman"/>
          <w:lang w:val="en-US"/>
        </w:rPr>
        <w:endnoteReference w:id="13"/>
      </w:r>
      <w:r w:rsidRPr="002563A0">
        <w:rPr>
          <w:rFonts w:ascii="Times New Roman" w:hAnsi="Times New Roman" w:cs="Times New Roman"/>
          <w:lang w:val="en-US"/>
        </w:rPr>
        <w:t>.</w:t>
      </w:r>
    </w:p>
    <w:p w14:paraId="11CB8249" w14:textId="77777777" w:rsidR="002563A0" w:rsidRDefault="00CD5478" w:rsidP="002563A0">
      <w:pPr>
        <w:pStyle w:val="ListParagraph"/>
        <w:numPr>
          <w:ilvl w:val="0"/>
          <w:numId w:val="30"/>
        </w:numPr>
        <w:spacing w:after="0" w:line="240" w:lineRule="auto"/>
        <w:rPr>
          <w:rFonts w:ascii="Times New Roman" w:hAnsi="Times New Roman" w:cs="Times New Roman"/>
          <w:lang w:val="en-US"/>
        </w:rPr>
      </w:pPr>
      <w:r w:rsidRPr="002563A0">
        <w:rPr>
          <w:rFonts w:ascii="Times New Roman" w:hAnsi="Times New Roman" w:cs="Times New Roman"/>
          <w:lang w:val="en-US"/>
        </w:rPr>
        <w:t>One WEI survey respondent with chronic illness who was nine weeks pregnant was experiencing nausea and migraines and reported being worried about her health. “I cannot visit my acupuncturist for the nausea. My pregnancy related care is usually on the telephone instead of in person, except for the ultrasounds</w:t>
      </w:r>
      <w:r w:rsidR="00F71556" w:rsidRPr="002563A0">
        <w:rPr>
          <w:rFonts w:ascii="Times New Roman" w:hAnsi="Times New Roman" w:cs="Times New Roman"/>
          <w:lang w:val="en-US"/>
        </w:rPr>
        <w:t>.</w:t>
      </w:r>
      <w:r w:rsidRPr="002563A0">
        <w:rPr>
          <w:rFonts w:ascii="Times New Roman" w:hAnsi="Times New Roman" w:cs="Times New Roman"/>
          <w:lang w:val="en-US"/>
        </w:rPr>
        <w:t>”</w:t>
      </w:r>
      <w:r w:rsidRPr="00AF5602">
        <w:rPr>
          <w:rStyle w:val="EndnoteReference"/>
          <w:rFonts w:ascii="Times New Roman" w:hAnsi="Times New Roman" w:cs="Times New Roman"/>
          <w:lang w:val="en-US"/>
        </w:rPr>
        <w:endnoteReference w:id="14"/>
      </w:r>
      <w:r w:rsidRPr="002563A0">
        <w:rPr>
          <w:rFonts w:ascii="Times New Roman" w:hAnsi="Times New Roman" w:cs="Times New Roman"/>
          <w:lang w:val="en-US"/>
        </w:rPr>
        <w:t>.</w:t>
      </w:r>
    </w:p>
    <w:p w14:paraId="5FD66EAA" w14:textId="77777777" w:rsidR="002563A0" w:rsidRDefault="002563A0" w:rsidP="002563A0">
      <w:pPr>
        <w:spacing w:after="0" w:line="240" w:lineRule="auto"/>
        <w:rPr>
          <w:rFonts w:ascii="Times New Roman" w:hAnsi="Times New Roman" w:cs="Times New Roman"/>
          <w:lang w:val="en-US"/>
        </w:rPr>
      </w:pPr>
    </w:p>
    <w:p w14:paraId="4B03045D" w14:textId="161518E2" w:rsidR="002563A0" w:rsidRDefault="002563A0" w:rsidP="002563A0">
      <w:pPr>
        <w:spacing w:after="0" w:line="240" w:lineRule="auto"/>
        <w:rPr>
          <w:rFonts w:ascii="Times New Roman" w:hAnsi="Times New Roman" w:cs="Times New Roman"/>
          <w:lang w:val="en-US"/>
        </w:rPr>
      </w:pPr>
      <w:r w:rsidRPr="00AF5602">
        <w:rPr>
          <w:rFonts w:ascii="Times New Roman" w:hAnsi="Times New Roman" w:cs="Times New Roman"/>
          <w:lang w:val="en-US"/>
        </w:rPr>
        <w:t>Indeed, in order to prevent the spread of COVID-19, some hospitals</w:t>
      </w:r>
      <w:r>
        <w:rPr>
          <w:rFonts w:ascii="Times New Roman" w:hAnsi="Times New Roman" w:cs="Times New Roman"/>
          <w:lang w:val="en-US"/>
        </w:rPr>
        <w:t xml:space="preserve"> have</w:t>
      </w:r>
      <w:r w:rsidRPr="00AF5602">
        <w:rPr>
          <w:rFonts w:ascii="Times New Roman" w:hAnsi="Times New Roman" w:cs="Times New Roman"/>
          <w:lang w:val="en-US"/>
        </w:rPr>
        <w:t xml:space="preserve"> adopted policies that disallowed any support persons, including partners, from accompanying a pregnant person during labor, delivery, and the postpartum period.</w:t>
      </w:r>
      <w:r w:rsidRPr="00AF5602">
        <w:rPr>
          <w:rStyle w:val="EndnoteReference"/>
          <w:rFonts w:ascii="Times New Roman" w:hAnsi="Times New Roman" w:cs="Times New Roman"/>
          <w:lang w:val="en-US"/>
        </w:rPr>
        <w:endnoteReference w:id="15"/>
      </w:r>
      <w:r w:rsidRPr="00AF5602">
        <w:rPr>
          <w:rFonts w:ascii="Times New Roman" w:hAnsi="Times New Roman" w:cs="Times New Roman"/>
          <w:lang w:val="en-US"/>
        </w:rPr>
        <w:t xml:space="preserve"> These policies did not consider exceptions for pregnant persons with disabilities, even though they may need support persons simply to communicate with healthcare personnel or to get assistance meeting personal hygiene needs.</w:t>
      </w:r>
    </w:p>
    <w:p w14:paraId="12106FC2" w14:textId="5A5ADD7A" w:rsidR="002563A0" w:rsidRDefault="002563A0" w:rsidP="002563A0">
      <w:pPr>
        <w:pStyle w:val="ListParagraph"/>
        <w:numPr>
          <w:ilvl w:val="0"/>
          <w:numId w:val="31"/>
        </w:numPr>
        <w:spacing w:after="0" w:line="240" w:lineRule="auto"/>
        <w:rPr>
          <w:rFonts w:ascii="Times New Roman" w:hAnsi="Times New Roman" w:cs="Times New Roman"/>
          <w:lang w:val="en-US"/>
        </w:rPr>
      </w:pPr>
      <w:r w:rsidRPr="002563A0">
        <w:rPr>
          <w:rFonts w:ascii="Times New Roman" w:hAnsi="Times New Roman" w:cs="Times New Roman"/>
          <w:lang w:val="en-US"/>
        </w:rPr>
        <w:t xml:space="preserve">In </w:t>
      </w:r>
      <w:r w:rsidRPr="002563A0">
        <w:rPr>
          <w:rFonts w:ascii="Times New Roman" w:hAnsi="Times New Roman" w:cs="Times New Roman"/>
          <w:b/>
          <w:bCs/>
          <w:lang w:val="en-US"/>
        </w:rPr>
        <w:t>Sri Lanka</w:t>
      </w:r>
      <w:r w:rsidRPr="002563A0">
        <w:rPr>
          <w:rFonts w:ascii="Times New Roman" w:hAnsi="Times New Roman" w:cs="Times New Roman"/>
          <w:lang w:val="en-US"/>
        </w:rPr>
        <w:t>, pregnant wom</w:t>
      </w:r>
      <w:r w:rsidR="00AA7C43">
        <w:rPr>
          <w:rFonts w:ascii="Times New Roman" w:hAnsi="Times New Roman" w:cs="Times New Roman"/>
          <w:lang w:val="en-US"/>
        </w:rPr>
        <w:t>e</w:t>
      </w:r>
      <w:r w:rsidRPr="002563A0">
        <w:rPr>
          <w:rFonts w:ascii="Times New Roman" w:hAnsi="Times New Roman" w:cs="Times New Roman"/>
          <w:lang w:val="en-US"/>
        </w:rPr>
        <w:t>n with disabilities could not bring sign language interpreters or other support people to the hospital with them, including during childbirth, due to COVID-19 contamination policies in the country. At the same time, hearing and speech impaired women who were hospitalized for childbirth during the lockdown could not use the phone call interpretation services offered by the hospital, as there were not sufficient trained staff on duty during this time period to support this call service. This meant that these women faced significant barriers to communicating with their healthcare providers during an already difficult and stressful time.</w:t>
      </w:r>
    </w:p>
    <w:p w14:paraId="06DC7950" w14:textId="6E271508" w:rsidR="002563A0" w:rsidRPr="002563A0" w:rsidRDefault="002563A0" w:rsidP="002563A0">
      <w:pPr>
        <w:pStyle w:val="ListParagraph"/>
        <w:numPr>
          <w:ilvl w:val="0"/>
          <w:numId w:val="31"/>
        </w:numPr>
        <w:spacing w:after="0" w:line="240" w:lineRule="auto"/>
        <w:rPr>
          <w:rFonts w:ascii="Times New Roman" w:hAnsi="Times New Roman" w:cs="Times New Roman"/>
          <w:lang w:val="en-US"/>
        </w:rPr>
      </w:pPr>
      <w:r w:rsidRPr="002563A0">
        <w:rPr>
          <w:rFonts w:ascii="Times New Roman" w:hAnsi="Times New Roman" w:cs="Times New Roman"/>
          <w:lang w:val="en-US"/>
        </w:rPr>
        <w:t xml:space="preserve">A woman with a visual impairment in </w:t>
      </w:r>
      <w:r w:rsidRPr="002563A0">
        <w:rPr>
          <w:rFonts w:ascii="Times New Roman" w:hAnsi="Times New Roman" w:cs="Times New Roman"/>
          <w:b/>
          <w:bCs/>
          <w:lang w:val="en-US"/>
        </w:rPr>
        <w:t xml:space="preserve">Malawi </w:t>
      </w:r>
      <w:r w:rsidRPr="002563A0">
        <w:rPr>
          <w:rFonts w:ascii="Times New Roman" w:hAnsi="Times New Roman" w:cs="Times New Roman"/>
          <w:lang w:val="en-US"/>
        </w:rPr>
        <w:t>shared that being pregnant during the pandemic was very challenging, hospital protocols for care and appointments had changed, which was disrupting. Also, she felt frightened about COVID-19 when goi</w:t>
      </w:r>
      <w:r>
        <w:rPr>
          <w:rFonts w:ascii="Times New Roman" w:hAnsi="Times New Roman" w:cs="Times New Roman"/>
          <w:lang w:val="en-US"/>
        </w:rPr>
        <w:t xml:space="preserve">ng into the hospital to deliver, including without a support person due to hospital regulations. </w:t>
      </w:r>
    </w:p>
    <w:p w14:paraId="45562D1E" w14:textId="77777777" w:rsidR="006F5DC3" w:rsidRPr="00AF5602" w:rsidRDefault="006F5DC3" w:rsidP="006F5DC3">
      <w:pPr>
        <w:spacing w:after="0" w:line="240" w:lineRule="auto"/>
        <w:rPr>
          <w:rFonts w:ascii="Times New Roman" w:hAnsi="Times New Roman" w:cs="Times New Roman"/>
          <w:lang w:val="en-US"/>
        </w:rPr>
      </w:pPr>
    </w:p>
    <w:p w14:paraId="4C4F153C" w14:textId="04A2509F" w:rsidR="00317560" w:rsidRPr="00AF5602" w:rsidRDefault="002563A0" w:rsidP="006F5DC3">
      <w:pPr>
        <w:spacing w:after="0" w:line="240" w:lineRule="auto"/>
        <w:rPr>
          <w:rFonts w:ascii="Times New Roman" w:hAnsi="Times New Roman" w:cs="Times New Roman"/>
          <w:lang w:val="en-US"/>
        </w:rPr>
      </w:pPr>
      <w:r>
        <w:rPr>
          <w:rFonts w:ascii="Times New Roman" w:hAnsi="Times New Roman" w:cs="Times New Roman"/>
          <w:lang w:val="en-US"/>
        </w:rPr>
        <w:t>Furthermore, women</w:t>
      </w:r>
      <w:r w:rsidR="006F5DC3" w:rsidRPr="00AF5602">
        <w:rPr>
          <w:rFonts w:ascii="Times New Roman" w:hAnsi="Times New Roman" w:cs="Times New Roman"/>
          <w:lang w:val="en-US"/>
        </w:rPr>
        <w:t xml:space="preserve"> with </w:t>
      </w:r>
      <w:r w:rsidR="00A407CC" w:rsidRPr="00AF5602">
        <w:rPr>
          <w:rFonts w:ascii="Times New Roman" w:hAnsi="Times New Roman" w:cs="Times New Roman"/>
          <w:lang w:val="en-US"/>
        </w:rPr>
        <w:t>disabilities</w:t>
      </w:r>
      <w:r w:rsidR="006F5DC3" w:rsidRPr="00AF5602">
        <w:rPr>
          <w:rFonts w:ascii="Times New Roman" w:hAnsi="Times New Roman" w:cs="Times New Roman"/>
          <w:lang w:val="en-US"/>
        </w:rPr>
        <w:t xml:space="preserve"> reported significant barriers to </w:t>
      </w:r>
      <w:r w:rsidR="006F5DC3" w:rsidRPr="00AF5602">
        <w:rPr>
          <w:rFonts w:ascii="Times New Roman" w:hAnsi="Times New Roman" w:cs="Times New Roman"/>
          <w:b/>
          <w:lang w:val="en-US"/>
        </w:rPr>
        <w:t>accessing contraceptive</w:t>
      </w:r>
      <w:r w:rsidR="00F46026" w:rsidRPr="00AF5602">
        <w:rPr>
          <w:rFonts w:ascii="Times New Roman" w:hAnsi="Times New Roman" w:cs="Times New Roman"/>
          <w:b/>
          <w:lang w:val="en-US"/>
        </w:rPr>
        <w:t>s</w:t>
      </w:r>
      <w:r w:rsidR="00A55A47" w:rsidRPr="00AF5602">
        <w:rPr>
          <w:rFonts w:ascii="Times New Roman" w:hAnsi="Times New Roman" w:cs="Times New Roman"/>
          <w:b/>
          <w:lang w:val="en-US"/>
        </w:rPr>
        <w:t xml:space="preserve"> and family planning information</w:t>
      </w:r>
      <w:r>
        <w:rPr>
          <w:rFonts w:ascii="Times New Roman" w:hAnsi="Times New Roman" w:cs="Times New Roman"/>
          <w:b/>
          <w:lang w:val="en-US"/>
        </w:rPr>
        <w:t>, goods,</w:t>
      </w:r>
      <w:r w:rsidR="00A55A47" w:rsidRPr="00AF5602">
        <w:rPr>
          <w:rFonts w:ascii="Times New Roman" w:hAnsi="Times New Roman" w:cs="Times New Roman"/>
          <w:b/>
          <w:lang w:val="en-US"/>
        </w:rPr>
        <w:t xml:space="preserve"> and services</w:t>
      </w:r>
      <w:r w:rsidR="00F46026" w:rsidRPr="00AF5602">
        <w:rPr>
          <w:rFonts w:ascii="Times New Roman" w:hAnsi="Times New Roman" w:cs="Times New Roman"/>
          <w:lang w:val="en-US"/>
        </w:rPr>
        <w:t xml:space="preserve">, which in some contexts have formally or informally been deemed non-essential during the crisis. </w:t>
      </w:r>
      <w:r w:rsidR="00F71556" w:rsidRPr="00AF5602">
        <w:rPr>
          <w:rFonts w:ascii="Times New Roman" w:hAnsi="Times New Roman" w:cs="Times New Roman"/>
          <w:lang w:val="en-US"/>
        </w:rPr>
        <w:t xml:space="preserve">For example: </w:t>
      </w:r>
    </w:p>
    <w:p w14:paraId="214EF886" w14:textId="0E43B526" w:rsidR="009D2E2C" w:rsidRDefault="00317560" w:rsidP="00440EDF">
      <w:pPr>
        <w:pStyle w:val="ListParagraph"/>
        <w:numPr>
          <w:ilvl w:val="0"/>
          <w:numId w:val="18"/>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In </w:t>
      </w:r>
      <w:r w:rsidRPr="00AF5602">
        <w:rPr>
          <w:rFonts w:ascii="Times New Roman" w:hAnsi="Times New Roman" w:cs="Times New Roman"/>
          <w:b/>
          <w:bCs/>
          <w:lang w:val="en-US"/>
        </w:rPr>
        <w:t>Malawi</w:t>
      </w:r>
      <w:r w:rsidRPr="00AF5602">
        <w:rPr>
          <w:rFonts w:ascii="Times New Roman" w:hAnsi="Times New Roman" w:cs="Times New Roman"/>
          <w:lang w:val="en-US"/>
        </w:rPr>
        <w:t xml:space="preserve">, </w:t>
      </w:r>
      <w:r w:rsidR="002563A0">
        <w:rPr>
          <w:rFonts w:ascii="Times New Roman" w:hAnsi="Times New Roman" w:cs="Times New Roman"/>
          <w:lang w:val="en-US"/>
        </w:rPr>
        <w:t xml:space="preserve">Virtual Consultation participants shared that </w:t>
      </w:r>
      <w:r w:rsidRPr="00AF5602">
        <w:rPr>
          <w:rFonts w:ascii="Times New Roman" w:hAnsi="Times New Roman" w:cs="Times New Roman"/>
          <w:lang w:val="en-US"/>
        </w:rPr>
        <w:t>most family planning clinics were closed to prevent the spread of the virus. Women living in rural areas could not access any SRH service</w:t>
      </w:r>
      <w:r w:rsidR="00F71556" w:rsidRPr="00AF5602">
        <w:rPr>
          <w:rFonts w:ascii="Times New Roman" w:hAnsi="Times New Roman" w:cs="Times New Roman"/>
          <w:lang w:val="en-US"/>
        </w:rPr>
        <w:t>s</w:t>
      </w:r>
      <w:r w:rsidRPr="00AF5602">
        <w:rPr>
          <w:rFonts w:ascii="Times New Roman" w:hAnsi="Times New Roman" w:cs="Times New Roman"/>
          <w:lang w:val="en-US"/>
        </w:rPr>
        <w:t xml:space="preserve"> because health workers, who visited rural communities to provide this type of care, stopped doing so due to the pandemic.</w:t>
      </w:r>
    </w:p>
    <w:p w14:paraId="56893112" w14:textId="5EF4A96D" w:rsidR="00240915" w:rsidRPr="00240915" w:rsidRDefault="00240915" w:rsidP="00440EDF">
      <w:pPr>
        <w:pStyle w:val="ListParagraph"/>
        <w:numPr>
          <w:ilvl w:val="0"/>
          <w:numId w:val="18"/>
        </w:numPr>
        <w:spacing w:after="0" w:line="240" w:lineRule="auto"/>
        <w:rPr>
          <w:rFonts w:ascii="Times New Roman" w:hAnsi="Times New Roman" w:cs="Times New Roman"/>
          <w:lang w:val="en-US"/>
        </w:rPr>
      </w:pPr>
      <w:r w:rsidRPr="00240915">
        <w:rPr>
          <w:rFonts w:ascii="Times New Roman" w:hAnsi="Times New Roman" w:cs="Times New Roman"/>
          <w:lang w:val="en-US"/>
        </w:rPr>
        <w:t xml:space="preserve">In </w:t>
      </w:r>
      <w:r w:rsidRPr="00240915">
        <w:rPr>
          <w:rFonts w:ascii="Times New Roman" w:hAnsi="Times New Roman" w:cs="Times New Roman"/>
          <w:b/>
          <w:bCs/>
          <w:lang w:val="en-US"/>
        </w:rPr>
        <w:t>Sri Lanka</w:t>
      </w:r>
      <w:r w:rsidRPr="00240915">
        <w:rPr>
          <w:rFonts w:ascii="Times New Roman" w:hAnsi="Times New Roman" w:cs="Times New Roman"/>
          <w:lang w:val="en-US"/>
        </w:rPr>
        <w:t xml:space="preserve">, </w:t>
      </w:r>
      <w:r>
        <w:rPr>
          <w:rFonts w:ascii="Times New Roman" w:hAnsi="Times New Roman" w:cs="Times New Roman"/>
          <w:lang w:val="en-US"/>
        </w:rPr>
        <w:t xml:space="preserve">a </w:t>
      </w:r>
      <w:r w:rsidRPr="00240915">
        <w:rPr>
          <w:rFonts w:ascii="Times New Roman" w:hAnsi="Times New Roman" w:cs="Times New Roman"/>
          <w:lang w:val="en-US"/>
        </w:rPr>
        <w:t>Virtual Co</w:t>
      </w:r>
      <w:r w:rsidR="00D02D48">
        <w:rPr>
          <w:rFonts w:ascii="Times New Roman" w:hAnsi="Times New Roman" w:cs="Times New Roman"/>
          <w:lang w:val="en-US"/>
        </w:rPr>
        <w:t>nsultation participant shared</w:t>
      </w:r>
      <w:r w:rsidRPr="00240915">
        <w:rPr>
          <w:rFonts w:ascii="Times New Roman" w:hAnsi="Times New Roman" w:cs="Times New Roman"/>
          <w:lang w:val="en-US"/>
        </w:rPr>
        <w:t xml:space="preserve"> th</w:t>
      </w:r>
      <w:r>
        <w:rPr>
          <w:rFonts w:ascii="Times New Roman" w:hAnsi="Times New Roman" w:cs="Times New Roman"/>
          <w:lang w:val="en-US"/>
        </w:rPr>
        <w:t>at local villages ran out of contraceptive</w:t>
      </w:r>
      <w:r w:rsidR="00D02D48">
        <w:rPr>
          <w:rFonts w:ascii="Times New Roman" w:hAnsi="Times New Roman" w:cs="Times New Roman"/>
          <w:lang w:val="en-US"/>
        </w:rPr>
        <w:t>s and feminine hygiene products, requiring women to travel to other places to access these goods, which can be particularly complicated for women with disabilities.</w:t>
      </w:r>
    </w:p>
    <w:p w14:paraId="6960F207" w14:textId="77777777" w:rsidR="002563A0" w:rsidRDefault="00317560" w:rsidP="002563A0">
      <w:pPr>
        <w:pStyle w:val="ListParagraph"/>
        <w:numPr>
          <w:ilvl w:val="0"/>
          <w:numId w:val="18"/>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A </w:t>
      </w:r>
      <w:bookmarkStart w:id="4" w:name="_Hlk58920403"/>
      <w:r w:rsidR="002563A0">
        <w:rPr>
          <w:rFonts w:ascii="Times New Roman" w:hAnsi="Times New Roman" w:cs="Times New Roman"/>
          <w:lang w:val="en-US"/>
        </w:rPr>
        <w:t>Virtual Consultation participant</w:t>
      </w:r>
      <w:r w:rsidRPr="00AF5602">
        <w:rPr>
          <w:rFonts w:ascii="Times New Roman" w:hAnsi="Times New Roman" w:cs="Times New Roman"/>
          <w:lang w:val="en-US"/>
        </w:rPr>
        <w:t xml:space="preserve"> </w:t>
      </w:r>
      <w:bookmarkEnd w:id="4"/>
      <w:r w:rsidRPr="00AF5602">
        <w:rPr>
          <w:rFonts w:ascii="Times New Roman" w:hAnsi="Times New Roman" w:cs="Times New Roman"/>
          <w:lang w:val="en-US"/>
        </w:rPr>
        <w:t xml:space="preserve">with a physical disability from </w:t>
      </w:r>
      <w:r w:rsidRPr="00AF5602">
        <w:rPr>
          <w:rFonts w:ascii="Times New Roman" w:hAnsi="Times New Roman" w:cs="Times New Roman"/>
          <w:b/>
          <w:bCs/>
          <w:lang w:val="en-US"/>
        </w:rPr>
        <w:t xml:space="preserve">Panama </w:t>
      </w:r>
      <w:r w:rsidR="009D2E2C" w:rsidRPr="00AF5602">
        <w:rPr>
          <w:rFonts w:ascii="Times New Roman" w:hAnsi="Times New Roman" w:cs="Times New Roman"/>
          <w:lang w:val="en-US"/>
        </w:rPr>
        <w:t>reported difficulty accessing emergency contraception</w:t>
      </w:r>
      <w:r w:rsidRPr="00AF5602">
        <w:rPr>
          <w:rFonts w:ascii="Times New Roman" w:hAnsi="Times New Roman" w:cs="Times New Roman"/>
          <w:lang w:val="en-US"/>
        </w:rPr>
        <w:t>: “I tried accessing the day after pill, and four out of five pharmacies asked me for a prescription (…) and I was wondering why they did that. And none of the pharmacies [we] went to were accessible. As a woman with a disability, it is impossible to get a safe emergency contraception method [during the COVID-19 pandemic].”</w:t>
      </w:r>
    </w:p>
    <w:p w14:paraId="2449BD81" w14:textId="28620DE0" w:rsidR="002563A0" w:rsidRDefault="00FA5142" w:rsidP="002563A0">
      <w:pPr>
        <w:pStyle w:val="ListParagraph"/>
        <w:numPr>
          <w:ilvl w:val="0"/>
          <w:numId w:val="18"/>
        </w:numPr>
        <w:spacing w:after="0" w:line="240" w:lineRule="auto"/>
        <w:rPr>
          <w:rFonts w:ascii="Times New Roman" w:hAnsi="Times New Roman" w:cs="Times New Roman"/>
          <w:lang w:val="en-US"/>
        </w:rPr>
      </w:pPr>
      <w:r w:rsidRPr="002563A0">
        <w:rPr>
          <w:rFonts w:ascii="Times New Roman" w:hAnsi="Times New Roman" w:cs="Times New Roman"/>
          <w:lang w:val="en-US"/>
        </w:rPr>
        <w:t xml:space="preserve">A </w:t>
      </w:r>
      <w:r w:rsidR="002563A0">
        <w:rPr>
          <w:rFonts w:ascii="Times New Roman" w:hAnsi="Times New Roman" w:cs="Times New Roman"/>
          <w:lang w:val="en-US"/>
        </w:rPr>
        <w:t>Virtual Consultation participant</w:t>
      </w:r>
      <w:r w:rsidRPr="002563A0">
        <w:rPr>
          <w:rFonts w:ascii="Times New Roman" w:hAnsi="Times New Roman" w:cs="Times New Roman"/>
          <w:lang w:val="en-US"/>
        </w:rPr>
        <w:t xml:space="preserve"> with multiple sclerosis</w:t>
      </w:r>
      <w:r w:rsidR="002563A0">
        <w:rPr>
          <w:rFonts w:ascii="Times New Roman" w:hAnsi="Times New Roman" w:cs="Times New Roman"/>
          <w:lang w:val="en-US"/>
        </w:rPr>
        <w:t xml:space="preserve"> and learning disabilities</w:t>
      </w:r>
      <w:r w:rsidRPr="002563A0">
        <w:rPr>
          <w:rFonts w:ascii="Times New Roman" w:hAnsi="Times New Roman" w:cs="Times New Roman"/>
          <w:lang w:val="en-US"/>
        </w:rPr>
        <w:t xml:space="preserve"> from the </w:t>
      </w:r>
      <w:r w:rsidRPr="002563A0">
        <w:rPr>
          <w:rFonts w:ascii="Times New Roman" w:hAnsi="Times New Roman" w:cs="Times New Roman"/>
          <w:b/>
          <w:bCs/>
          <w:lang w:val="en-US"/>
        </w:rPr>
        <w:t>United Kingdom</w:t>
      </w:r>
      <w:r w:rsidRPr="002563A0">
        <w:rPr>
          <w:rFonts w:ascii="Times New Roman" w:hAnsi="Times New Roman" w:cs="Times New Roman"/>
          <w:lang w:val="en-US"/>
        </w:rPr>
        <w:t xml:space="preserve"> reported that </w:t>
      </w:r>
      <w:r w:rsidR="00FE767D" w:rsidRPr="002563A0">
        <w:rPr>
          <w:rFonts w:ascii="Times New Roman" w:hAnsi="Times New Roman" w:cs="Times New Roman"/>
          <w:lang w:val="en-US"/>
        </w:rPr>
        <w:t>she used to take the pills as a contraceptive method and decided</w:t>
      </w:r>
      <w:r w:rsidR="00B70CD2">
        <w:rPr>
          <w:rFonts w:ascii="Times New Roman" w:hAnsi="Times New Roman" w:cs="Times New Roman"/>
          <w:lang w:val="en-US"/>
        </w:rPr>
        <w:t xml:space="preserve"> </w:t>
      </w:r>
      <w:r w:rsidR="00CC1132">
        <w:rPr>
          <w:rFonts w:ascii="Times New Roman" w:hAnsi="Times New Roman" w:cs="Times New Roman"/>
          <w:lang w:val="en-US"/>
        </w:rPr>
        <w:t xml:space="preserve">to </w:t>
      </w:r>
      <w:r w:rsidR="00FE767D" w:rsidRPr="002563A0">
        <w:rPr>
          <w:rFonts w:ascii="Times New Roman" w:hAnsi="Times New Roman" w:cs="Times New Roman"/>
          <w:lang w:val="en-US"/>
        </w:rPr>
        <w:t>talk to h</w:t>
      </w:r>
      <w:r w:rsidR="00CC1132">
        <w:rPr>
          <w:rFonts w:ascii="Times New Roman" w:hAnsi="Times New Roman" w:cs="Times New Roman"/>
          <w:lang w:val="en-US"/>
        </w:rPr>
        <w:t xml:space="preserve">er doctor about using it again. </w:t>
      </w:r>
      <w:r w:rsidR="00FE767D" w:rsidRPr="002563A0">
        <w:rPr>
          <w:rFonts w:ascii="Times New Roman" w:hAnsi="Times New Roman" w:cs="Times New Roman"/>
          <w:lang w:val="en-US"/>
        </w:rPr>
        <w:t xml:space="preserve">The doctor was not available to talk when she called and said he would call back but did not, leaving her with no answer. </w:t>
      </w:r>
    </w:p>
    <w:p w14:paraId="509E4FB2" w14:textId="3751CE31" w:rsidR="009D2E2C" w:rsidRPr="002563A0" w:rsidRDefault="002563A0" w:rsidP="002563A0">
      <w:pPr>
        <w:pStyle w:val="ListParagraph"/>
        <w:numPr>
          <w:ilvl w:val="0"/>
          <w:numId w:val="18"/>
        </w:numPr>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A Virtual </w:t>
      </w:r>
      <w:r w:rsidR="006A286B">
        <w:rPr>
          <w:rFonts w:ascii="Times New Roman" w:hAnsi="Times New Roman" w:cs="Times New Roman"/>
          <w:lang w:val="en-US"/>
        </w:rPr>
        <w:t>Consultation</w:t>
      </w:r>
      <w:r>
        <w:rPr>
          <w:rFonts w:ascii="Times New Roman" w:hAnsi="Times New Roman" w:cs="Times New Roman"/>
          <w:lang w:val="en-US"/>
        </w:rPr>
        <w:t xml:space="preserve"> participant </w:t>
      </w:r>
      <w:r w:rsidR="00FE767D" w:rsidRPr="002563A0">
        <w:rPr>
          <w:rFonts w:ascii="Times New Roman" w:hAnsi="Times New Roman" w:cs="Times New Roman"/>
          <w:lang w:val="en-US"/>
        </w:rPr>
        <w:t xml:space="preserve">with a visual disability from </w:t>
      </w:r>
      <w:r w:rsidR="00FE767D" w:rsidRPr="002563A0">
        <w:rPr>
          <w:rFonts w:ascii="Times New Roman" w:hAnsi="Times New Roman" w:cs="Times New Roman"/>
          <w:b/>
          <w:bCs/>
          <w:lang w:val="en-US"/>
        </w:rPr>
        <w:t>Argentina</w:t>
      </w:r>
      <w:r w:rsidR="00FE767D" w:rsidRPr="002563A0">
        <w:rPr>
          <w:rFonts w:ascii="Times New Roman" w:hAnsi="Times New Roman" w:cs="Times New Roman"/>
          <w:lang w:val="en-US"/>
        </w:rPr>
        <w:t xml:space="preserve"> </w:t>
      </w:r>
      <w:r>
        <w:rPr>
          <w:rFonts w:ascii="Times New Roman" w:hAnsi="Times New Roman" w:cs="Times New Roman"/>
          <w:lang w:val="en-US"/>
        </w:rPr>
        <w:t xml:space="preserve">further reported that the system for delivering contraceptives had changed: </w:t>
      </w:r>
      <w:r w:rsidR="00FE767D" w:rsidRPr="002563A0">
        <w:rPr>
          <w:rFonts w:ascii="Times New Roman" w:hAnsi="Times New Roman" w:cs="Times New Roman"/>
          <w:lang w:val="en-US"/>
        </w:rPr>
        <w:t>“It seems like there are no campaigns providing free contraception and condoms anymore. It is all about coronavirus</w:t>
      </w:r>
      <w:r>
        <w:rPr>
          <w:rFonts w:ascii="Times New Roman" w:hAnsi="Times New Roman" w:cs="Times New Roman"/>
          <w:lang w:val="en-US"/>
        </w:rPr>
        <w:t>.”</w:t>
      </w:r>
    </w:p>
    <w:p w14:paraId="2C717934" w14:textId="77777777" w:rsidR="002563A0" w:rsidRDefault="002563A0" w:rsidP="000B23D2">
      <w:pPr>
        <w:spacing w:after="0" w:line="240" w:lineRule="auto"/>
        <w:rPr>
          <w:rFonts w:ascii="Times New Roman" w:hAnsi="Times New Roman" w:cs="Times New Roman"/>
          <w:b/>
          <w:bCs/>
          <w:lang w:val="en-US"/>
        </w:rPr>
      </w:pPr>
    </w:p>
    <w:p w14:paraId="34ABEFF9" w14:textId="432BB891" w:rsidR="006F5DC3" w:rsidRPr="00AF5602" w:rsidRDefault="00436280" w:rsidP="000B23D2">
      <w:pPr>
        <w:spacing w:after="0" w:line="240" w:lineRule="auto"/>
        <w:rPr>
          <w:rFonts w:ascii="Times New Roman" w:hAnsi="Times New Roman" w:cs="Times New Roman"/>
          <w:lang w:val="en-US"/>
        </w:rPr>
      </w:pPr>
      <w:r w:rsidRPr="00AF5602">
        <w:rPr>
          <w:rFonts w:ascii="Times New Roman" w:hAnsi="Times New Roman" w:cs="Times New Roman"/>
          <w:b/>
          <w:bCs/>
          <w:lang w:val="en-US"/>
        </w:rPr>
        <w:t>M</w:t>
      </w:r>
      <w:r w:rsidR="006F5DC3" w:rsidRPr="00AF5602">
        <w:rPr>
          <w:rFonts w:ascii="Times New Roman" w:hAnsi="Times New Roman" w:cs="Times New Roman"/>
          <w:b/>
          <w:bCs/>
          <w:lang w:val="en-US"/>
        </w:rPr>
        <w:t>e</w:t>
      </w:r>
      <w:r w:rsidR="006F5DC3" w:rsidRPr="00AF5602">
        <w:rPr>
          <w:rFonts w:ascii="Times New Roman" w:hAnsi="Times New Roman" w:cs="Times New Roman"/>
          <w:b/>
          <w:lang w:val="en-US"/>
        </w:rPr>
        <w:t>nstrual hygiene</w:t>
      </w:r>
      <w:r w:rsidR="006F5DC3" w:rsidRPr="00AF5602">
        <w:rPr>
          <w:rFonts w:ascii="Times New Roman" w:hAnsi="Times New Roman" w:cs="Times New Roman"/>
          <w:lang w:val="en-US"/>
        </w:rPr>
        <w:t xml:space="preserve"> has</w:t>
      </w:r>
      <w:r w:rsidRPr="00AF5602">
        <w:rPr>
          <w:rFonts w:ascii="Times New Roman" w:hAnsi="Times New Roman" w:cs="Times New Roman"/>
          <w:lang w:val="en-US"/>
        </w:rPr>
        <w:t xml:space="preserve"> also</w:t>
      </w:r>
      <w:r w:rsidR="006F5DC3" w:rsidRPr="00AF5602">
        <w:rPr>
          <w:rFonts w:ascii="Times New Roman" w:hAnsi="Times New Roman" w:cs="Times New Roman"/>
          <w:lang w:val="en-US"/>
        </w:rPr>
        <w:t xml:space="preserve"> been a major challenge for women with disabilities during the COVID-19 </w:t>
      </w:r>
      <w:r w:rsidR="00A407CC" w:rsidRPr="00AF5602">
        <w:rPr>
          <w:rFonts w:ascii="Times New Roman" w:hAnsi="Times New Roman" w:cs="Times New Roman"/>
          <w:lang w:val="en-US"/>
        </w:rPr>
        <w:t>pandemi</w:t>
      </w:r>
      <w:r w:rsidR="000B23D2" w:rsidRPr="00AF5602">
        <w:rPr>
          <w:rFonts w:ascii="Times New Roman" w:hAnsi="Times New Roman" w:cs="Times New Roman"/>
          <w:lang w:val="en-US"/>
        </w:rPr>
        <w:t>c, impacting the lives of those who menstruate by restricting mobility, freedom</w:t>
      </w:r>
      <w:r w:rsidR="00894F3D" w:rsidRPr="00AF5602">
        <w:rPr>
          <w:rFonts w:ascii="Times New Roman" w:hAnsi="Times New Roman" w:cs="Times New Roman"/>
          <w:lang w:val="en-US"/>
        </w:rPr>
        <w:t>,</w:t>
      </w:r>
      <w:r w:rsidR="000B23D2" w:rsidRPr="00AF5602">
        <w:rPr>
          <w:rFonts w:ascii="Times New Roman" w:hAnsi="Times New Roman" w:cs="Times New Roman"/>
          <w:lang w:val="en-US"/>
        </w:rPr>
        <w:t xml:space="preserve"> and choices; reducing participation in school, work</w:t>
      </w:r>
      <w:r w:rsidR="00894F3D" w:rsidRPr="00AF5602">
        <w:rPr>
          <w:rFonts w:ascii="Times New Roman" w:hAnsi="Times New Roman" w:cs="Times New Roman"/>
          <w:lang w:val="en-US"/>
        </w:rPr>
        <w:t xml:space="preserve">, </w:t>
      </w:r>
      <w:r w:rsidR="000B23D2" w:rsidRPr="00AF5602">
        <w:rPr>
          <w:rFonts w:ascii="Times New Roman" w:hAnsi="Times New Roman" w:cs="Times New Roman"/>
          <w:lang w:val="en-US"/>
        </w:rPr>
        <w:t>and</w:t>
      </w:r>
      <w:r w:rsidR="00DA4C46" w:rsidRPr="00AF5602">
        <w:rPr>
          <w:rFonts w:ascii="Times New Roman" w:hAnsi="Times New Roman" w:cs="Times New Roman"/>
          <w:lang w:val="en-US"/>
        </w:rPr>
        <w:t xml:space="preserve"> </w:t>
      </w:r>
      <w:r w:rsidR="000B23D2" w:rsidRPr="00AF5602">
        <w:rPr>
          <w:rFonts w:ascii="Times New Roman" w:hAnsi="Times New Roman" w:cs="Times New Roman"/>
          <w:lang w:val="en-US"/>
        </w:rPr>
        <w:t>community life; compromising safety;</w:t>
      </w:r>
      <w:r w:rsidR="00894F3D" w:rsidRPr="00AF5602">
        <w:rPr>
          <w:rFonts w:ascii="Times New Roman" w:hAnsi="Times New Roman" w:cs="Times New Roman"/>
          <w:lang w:val="en-US"/>
        </w:rPr>
        <w:t xml:space="preserve"> </w:t>
      </w:r>
      <w:r w:rsidR="000B23D2" w:rsidRPr="00AF5602">
        <w:rPr>
          <w:rFonts w:ascii="Times New Roman" w:hAnsi="Times New Roman" w:cs="Times New Roman"/>
          <w:lang w:val="en-US"/>
        </w:rPr>
        <w:t>and causing stress and anxiety</w:t>
      </w:r>
      <w:r w:rsidR="009D2E2C" w:rsidRPr="00AF5602">
        <w:rPr>
          <w:rFonts w:ascii="Times New Roman" w:hAnsi="Times New Roman" w:cs="Times New Roman"/>
          <w:lang w:val="en-US"/>
        </w:rPr>
        <w:t>.</w:t>
      </w:r>
      <w:r w:rsidR="00DA4C46" w:rsidRPr="00AF5602">
        <w:rPr>
          <w:rStyle w:val="EndnoteReference"/>
          <w:rFonts w:ascii="Times New Roman" w:hAnsi="Times New Roman" w:cs="Times New Roman"/>
          <w:lang w:val="en-US"/>
        </w:rPr>
        <w:endnoteReference w:id="16"/>
      </w:r>
      <w:r w:rsidR="00DA4C46" w:rsidRPr="00AF5602">
        <w:rPr>
          <w:rFonts w:ascii="Times New Roman" w:hAnsi="Times New Roman" w:cs="Times New Roman"/>
          <w:lang w:val="en-US"/>
        </w:rPr>
        <w:t xml:space="preserve"> </w:t>
      </w:r>
      <w:r w:rsidRPr="00AF5602">
        <w:rPr>
          <w:rFonts w:ascii="Times New Roman" w:hAnsi="Times New Roman" w:cs="Times New Roman"/>
          <w:lang w:val="en-US"/>
        </w:rPr>
        <w:t>Additionally, women with disabilities face unique challenges with regard to the management of menstrual hygiene</w:t>
      </w:r>
      <w:r w:rsidR="009D2E2C" w:rsidRPr="00AF5602">
        <w:rPr>
          <w:rFonts w:ascii="Times New Roman" w:hAnsi="Times New Roman" w:cs="Times New Roman"/>
          <w:lang w:val="en-US"/>
        </w:rPr>
        <w:t>, including outside of crisis situations</w:t>
      </w:r>
      <w:r w:rsidRPr="00AF5602">
        <w:rPr>
          <w:rFonts w:ascii="Times New Roman" w:hAnsi="Times New Roman" w:cs="Times New Roman"/>
          <w:lang w:val="en-US"/>
        </w:rPr>
        <w:t>. The absence of appropriate sanitation facilities, including separate, accessible</w:t>
      </w:r>
      <w:r w:rsidR="00894F3D" w:rsidRPr="00AF5602">
        <w:rPr>
          <w:rFonts w:ascii="Times New Roman" w:hAnsi="Times New Roman" w:cs="Times New Roman"/>
          <w:lang w:val="en-US"/>
        </w:rPr>
        <w:t>,</w:t>
      </w:r>
      <w:r w:rsidRPr="00AF5602">
        <w:rPr>
          <w:rFonts w:ascii="Times New Roman" w:hAnsi="Times New Roman" w:cs="Times New Roman"/>
          <w:lang w:val="en-US"/>
        </w:rPr>
        <w:t xml:space="preserve"> and sheltered toilets, in addition to the lack of education, resources</w:t>
      </w:r>
      <w:r w:rsidR="00894F3D" w:rsidRPr="00AF5602">
        <w:rPr>
          <w:rFonts w:ascii="Times New Roman" w:hAnsi="Times New Roman" w:cs="Times New Roman"/>
          <w:lang w:val="en-US"/>
        </w:rPr>
        <w:t>,</w:t>
      </w:r>
      <w:r w:rsidRPr="00AF5602">
        <w:rPr>
          <w:rFonts w:ascii="Times New Roman" w:hAnsi="Times New Roman" w:cs="Times New Roman"/>
          <w:lang w:val="en-US"/>
        </w:rPr>
        <w:t xml:space="preserve"> and support for menstrual hygiene, compromise their ability to properly manage their hygiene</w:t>
      </w:r>
      <w:r w:rsidR="009D2E2C" w:rsidRPr="00AF5602">
        <w:rPr>
          <w:rFonts w:ascii="Times New Roman" w:hAnsi="Times New Roman" w:cs="Times New Roman"/>
          <w:lang w:val="en-US"/>
        </w:rPr>
        <w:t>.</w:t>
      </w:r>
      <w:r w:rsidRPr="00AF5602">
        <w:rPr>
          <w:rStyle w:val="EndnoteReference"/>
          <w:rFonts w:ascii="Times New Roman" w:hAnsi="Times New Roman" w:cs="Times New Roman"/>
          <w:lang w:val="en-US"/>
        </w:rPr>
        <w:endnoteReference w:id="17"/>
      </w:r>
      <w:r w:rsidRPr="00AF5602">
        <w:rPr>
          <w:rFonts w:ascii="Times New Roman" w:hAnsi="Times New Roman" w:cs="Times New Roman"/>
          <w:lang w:val="en-US"/>
        </w:rPr>
        <w:t xml:space="preserve"> </w:t>
      </w:r>
    </w:p>
    <w:p w14:paraId="751EC6A6" w14:textId="77777777" w:rsidR="002563A0" w:rsidRDefault="00EF6E13" w:rsidP="002563A0">
      <w:pPr>
        <w:pStyle w:val="ListParagraph"/>
        <w:numPr>
          <w:ilvl w:val="0"/>
          <w:numId w:val="32"/>
        </w:numPr>
        <w:spacing w:after="0" w:line="240" w:lineRule="auto"/>
        <w:rPr>
          <w:rFonts w:ascii="Times New Roman" w:hAnsi="Times New Roman" w:cs="Times New Roman"/>
          <w:lang w:val="en-US"/>
        </w:rPr>
      </w:pPr>
      <w:r w:rsidRPr="002563A0">
        <w:rPr>
          <w:rFonts w:ascii="Times New Roman" w:hAnsi="Times New Roman" w:cs="Times New Roman"/>
          <w:lang w:val="en-US"/>
        </w:rPr>
        <w:t xml:space="preserve">A </w:t>
      </w:r>
      <w:r w:rsidR="002563A0">
        <w:rPr>
          <w:rFonts w:ascii="Times New Roman" w:hAnsi="Times New Roman" w:cs="Times New Roman"/>
          <w:lang w:val="en-US"/>
        </w:rPr>
        <w:t xml:space="preserve">Virtual Consultation participant </w:t>
      </w:r>
      <w:r w:rsidRPr="002563A0">
        <w:rPr>
          <w:rFonts w:ascii="Times New Roman" w:hAnsi="Times New Roman" w:cs="Times New Roman"/>
          <w:lang w:val="en-US"/>
        </w:rPr>
        <w:t xml:space="preserve">from </w:t>
      </w:r>
      <w:r w:rsidRPr="002563A0">
        <w:rPr>
          <w:rFonts w:ascii="Times New Roman" w:hAnsi="Times New Roman" w:cs="Times New Roman"/>
          <w:b/>
          <w:bCs/>
          <w:lang w:val="en-US"/>
        </w:rPr>
        <w:t>India</w:t>
      </w:r>
      <w:r w:rsidRPr="002563A0">
        <w:rPr>
          <w:rFonts w:ascii="Times New Roman" w:hAnsi="Times New Roman" w:cs="Times New Roman"/>
          <w:lang w:val="en-US"/>
        </w:rPr>
        <w:t xml:space="preserve"> reported that there ha</w:t>
      </w:r>
      <w:r w:rsidR="00894F3D" w:rsidRPr="002563A0">
        <w:rPr>
          <w:rFonts w:ascii="Times New Roman" w:hAnsi="Times New Roman" w:cs="Times New Roman"/>
          <w:lang w:val="en-US"/>
        </w:rPr>
        <w:t>ve</w:t>
      </w:r>
      <w:r w:rsidRPr="002563A0">
        <w:rPr>
          <w:rFonts w:ascii="Times New Roman" w:hAnsi="Times New Roman" w:cs="Times New Roman"/>
          <w:lang w:val="en-US"/>
        </w:rPr>
        <w:t xml:space="preserve"> been difficulties to access sanitary pad</w:t>
      </w:r>
      <w:r w:rsidR="00CB1782" w:rsidRPr="002563A0">
        <w:rPr>
          <w:rFonts w:ascii="Times New Roman" w:hAnsi="Times New Roman" w:cs="Times New Roman"/>
          <w:lang w:val="en-US"/>
        </w:rPr>
        <w:t>s</w:t>
      </w:r>
      <w:r w:rsidRPr="002563A0">
        <w:rPr>
          <w:rFonts w:ascii="Times New Roman" w:hAnsi="Times New Roman" w:cs="Times New Roman"/>
          <w:lang w:val="en-US"/>
        </w:rPr>
        <w:t xml:space="preserve"> and other hygiene products during </w:t>
      </w:r>
      <w:r w:rsidR="00894F3D" w:rsidRPr="002563A0">
        <w:rPr>
          <w:rFonts w:ascii="Times New Roman" w:hAnsi="Times New Roman" w:cs="Times New Roman"/>
          <w:lang w:val="en-US"/>
        </w:rPr>
        <w:t xml:space="preserve">the </w:t>
      </w:r>
      <w:r w:rsidRPr="002563A0">
        <w:rPr>
          <w:rFonts w:ascii="Times New Roman" w:hAnsi="Times New Roman" w:cs="Times New Roman"/>
          <w:lang w:val="en-US"/>
        </w:rPr>
        <w:t>lockdown, which has impacted sexual health tremendously.</w:t>
      </w:r>
    </w:p>
    <w:p w14:paraId="7CD675DA" w14:textId="77777777" w:rsidR="002563A0" w:rsidRDefault="00C364F9" w:rsidP="002563A0">
      <w:pPr>
        <w:pStyle w:val="ListParagraph"/>
        <w:numPr>
          <w:ilvl w:val="0"/>
          <w:numId w:val="32"/>
        </w:numPr>
        <w:spacing w:after="0" w:line="240" w:lineRule="auto"/>
        <w:rPr>
          <w:rFonts w:ascii="Times New Roman" w:hAnsi="Times New Roman" w:cs="Times New Roman"/>
          <w:lang w:val="en-US"/>
        </w:rPr>
      </w:pPr>
      <w:r w:rsidRPr="002563A0">
        <w:rPr>
          <w:rFonts w:ascii="Times New Roman" w:hAnsi="Times New Roman" w:cs="Times New Roman"/>
          <w:lang w:val="en-US"/>
        </w:rPr>
        <w:t xml:space="preserve">In </w:t>
      </w:r>
      <w:r w:rsidRPr="002563A0">
        <w:rPr>
          <w:rFonts w:ascii="Times New Roman" w:hAnsi="Times New Roman" w:cs="Times New Roman"/>
          <w:b/>
          <w:bCs/>
          <w:lang w:val="en-US"/>
        </w:rPr>
        <w:t>Sri Lanka</w:t>
      </w:r>
      <w:r w:rsidRPr="002563A0">
        <w:rPr>
          <w:rFonts w:ascii="Times New Roman" w:hAnsi="Times New Roman" w:cs="Times New Roman"/>
          <w:lang w:val="en-US"/>
        </w:rPr>
        <w:t xml:space="preserve">, </w:t>
      </w:r>
      <w:r w:rsidR="002563A0" w:rsidRPr="002563A0">
        <w:rPr>
          <w:rFonts w:ascii="Times New Roman" w:hAnsi="Times New Roman" w:cs="Times New Roman"/>
          <w:lang w:val="en-US"/>
        </w:rPr>
        <w:t xml:space="preserve">Virtual Consultation participants reported that </w:t>
      </w:r>
      <w:r w:rsidRPr="002563A0">
        <w:rPr>
          <w:rFonts w:ascii="Times New Roman" w:hAnsi="Times New Roman" w:cs="Times New Roman"/>
          <w:lang w:val="en-US"/>
        </w:rPr>
        <w:t>sanitary pads were scarce and women with disabilities did not know whom to contact to purchase</w:t>
      </w:r>
      <w:r w:rsidR="00FE7B36" w:rsidRPr="002563A0">
        <w:rPr>
          <w:rFonts w:ascii="Times New Roman" w:hAnsi="Times New Roman" w:cs="Times New Roman"/>
          <w:lang w:val="en-US"/>
        </w:rPr>
        <w:t xml:space="preserve"> </w:t>
      </w:r>
      <w:r w:rsidR="00894F3D" w:rsidRPr="002563A0">
        <w:rPr>
          <w:rFonts w:ascii="Times New Roman" w:hAnsi="Times New Roman" w:cs="Times New Roman"/>
          <w:lang w:val="en-US"/>
        </w:rPr>
        <w:t>them</w:t>
      </w:r>
      <w:r w:rsidRPr="002563A0">
        <w:rPr>
          <w:rFonts w:ascii="Times New Roman" w:hAnsi="Times New Roman" w:cs="Times New Roman"/>
          <w:lang w:val="en-US"/>
        </w:rPr>
        <w:t>.</w:t>
      </w:r>
    </w:p>
    <w:p w14:paraId="21507C79" w14:textId="4A7426C7" w:rsidR="00FE7B36" w:rsidRPr="002563A0" w:rsidRDefault="00FE7B36" w:rsidP="002563A0">
      <w:pPr>
        <w:pStyle w:val="ListParagraph"/>
        <w:numPr>
          <w:ilvl w:val="0"/>
          <w:numId w:val="32"/>
        </w:numPr>
        <w:spacing w:after="0" w:line="240" w:lineRule="auto"/>
        <w:rPr>
          <w:rFonts w:ascii="Times New Roman" w:hAnsi="Times New Roman" w:cs="Times New Roman"/>
          <w:lang w:val="en-US"/>
        </w:rPr>
      </w:pPr>
      <w:r w:rsidRPr="002563A0">
        <w:rPr>
          <w:rFonts w:ascii="Times New Roman" w:hAnsi="Times New Roman" w:cs="Times New Roman"/>
          <w:lang w:val="en-US"/>
        </w:rPr>
        <w:t xml:space="preserve">A </w:t>
      </w:r>
      <w:r w:rsidR="002563A0" w:rsidRPr="002563A0">
        <w:rPr>
          <w:rFonts w:ascii="Times New Roman" w:hAnsi="Times New Roman" w:cs="Times New Roman"/>
          <w:lang w:val="en-US"/>
        </w:rPr>
        <w:t xml:space="preserve">Virtual Consultation </w:t>
      </w:r>
      <w:r w:rsidR="00440EDF" w:rsidRPr="002563A0">
        <w:rPr>
          <w:rFonts w:ascii="Times New Roman" w:hAnsi="Times New Roman" w:cs="Times New Roman"/>
          <w:lang w:val="en-US"/>
        </w:rPr>
        <w:t>participant</w:t>
      </w:r>
      <w:r w:rsidRPr="002563A0">
        <w:rPr>
          <w:rFonts w:ascii="Times New Roman" w:hAnsi="Times New Roman" w:cs="Times New Roman"/>
          <w:lang w:val="en-US"/>
        </w:rPr>
        <w:t xml:space="preserve"> from </w:t>
      </w:r>
      <w:r w:rsidRPr="002563A0">
        <w:rPr>
          <w:rFonts w:ascii="Times New Roman" w:hAnsi="Times New Roman" w:cs="Times New Roman"/>
          <w:b/>
          <w:bCs/>
          <w:lang w:val="en-US"/>
        </w:rPr>
        <w:t>Nepal</w:t>
      </w:r>
      <w:r w:rsidRPr="002563A0">
        <w:rPr>
          <w:rFonts w:ascii="Times New Roman" w:hAnsi="Times New Roman" w:cs="Times New Roman"/>
          <w:lang w:val="en-US"/>
        </w:rPr>
        <w:t xml:space="preserve"> shared that “due to the taboo with menstruation, having the period during lockdown increased isolation and discrimination, as they [women with disabilities] cannot talk to family members or enter in the kitchen while having </w:t>
      </w:r>
      <w:r w:rsidR="00436280" w:rsidRPr="002563A0">
        <w:rPr>
          <w:rFonts w:ascii="Times New Roman" w:hAnsi="Times New Roman" w:cs="Times New Roman"/>
          <w:lang w:val="en-US"/>
        </w:rPr>
        <w:t>their</w:t>
      </w:r>
      <w:r w:rsidRPr="002563A0">
        <w:rPr>
          <w:rFonts w:ascii="Times New Roman" w:hAnsi="Times New Roman" w:cs="Times New Roman"/>
          <w:lang w:val="en-US"/>
        </w:rPr>
        <w:t xml:space="preserve"> period. It </w:t>
      </w:r>
      <w:r w:rsidR="00CB1782" w:rsidRPr="002563A0">
        <w:rPr>
          <w:rFonts w:ascii="Times New Roman" w:hAnsi="Times New Roman" w:cs="Times New Roman"/>
          <w:lang w:val="en-US"/>
        </w:rPr>
        <w:t xml:space="preserve">has </w:t>
      </w:r>
      <w:r w:rsidRPr="002563A0">
        <w:rPr>
          <w:rFonts w:ascii="Times New Roman" w:hAnsi="Times New Roman" w:cs="Times New Roman"/>
          <w:lang w:val="en-US"/>
        </w:rPr>
        <w:t>affected their mental health and increase</w:t>
      </w:r>
      <w:r w:rsidR="00436280" w:rsidRPr="002563A0">
        <w:rPr>
          <w:rFonts w:ascii="Times New Roman" w:hAnsi="Times New Roman" w:cs="Times New Roman"/>
          <w:lang w:val="en-US"/>
        </w:rPr>
        <w:t>s</w:t>
      </w:r>
      <w:r w:rsidRPr="002563A0">
        <w:rPr>
          <w:rFonts w:ascii="Times New Roman" w:hAnsi="Times New Roman" w:cs="Times New Roman"/>
          <w:lang w:val="en-US"/>
        </w:rPr>
        <w:t xml:space="preserve"> depression</w:t>
      </w:r>
      <w:r w:rsidR="00CB1782" w:rsidRPr="002563A0">
        <w:rPr>
          <w:rFonts w:ascii="Times New Roman" w:hAnsi="Times New Roman" w:cs="Times New Roman"/>
          <w:lang w:val="en-US"/>
        </w:rPr>
        <w:t>.</w:t>
      </w:r>
      <w:r w:rsidR="00436280" w:rsidRPr="002563A0">
        <w:rPr>
          <w:rFonts w:ascii="Times New Roman" w:hAnsi="Times New Roman" w:cs="Times New Roman"/>
          <w:lang w:val="en-US"/>
        </w:rPr>
        <w:t xml:space="preserve">” </w:t>
      </w:r>
    </w:p>
    <w:p w14:paraId="1A076035" w14:textId="77777777" w:rsidR="006F5DC3" w:rsidRPr="00AF5602" w:rsidRDefault="006F5DC3" w:rsidP="007C3904">
      <w:pPr>
        <w:pStyle w:val="ListParagraph"/>
        <w:spacing w:after="0" w:line="240" w:lineRule="auto"/>
        <w:ind w:left="0"/>
        <w:rPr>
          <w:rFonts w:ascii="Times New Roman" w:hAnsi="Times New Roman" w:cs="Times New Roman"/>
          <w:lang w:val="en-US"/>
        </w:rPr>
      </w:pPr>
    </w:p>
    <w:p w14:paraId="44B9330D" w14:textId="5F4BB129" w:rsidR="00CB1782" w:rsidRPr="00AF5602" w:rsidRDefault="00317560" w:rsidP="00D50AF4">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Moreover, as the barriers to access</w:t>
      </w:r>
      <w:r w:rsidR="00CB1782" w:rsidRPr="00AF5602">
        <w:rPr>
          <w:rFonts w:ascii="Times New Roman" w:hAnsi="Times New Roman" w:cs="Times New Roman"/>
          <w:lang w:val="en-US"/>
        </w:rPr>
        <w:t>ing</w:t>
      </w:r>
      <w:r w:rsidRPr="00AF5602">
        <w:rPr>
          <w:rFonts w:ascii="Times New Roman" w:hAnsi="Times New Roman" w:cs="Times New Roman"/>
          <w:lang w:val="en-US"/>
        </w:rPr>
        <w:t xml:space="preserve"> SRH </w:t>
      </w:r>
      <w:r w:rsidR="002563A0">
        <w:rPr>
          <w:rFonts w:ascii="Times New Roman" w:hAnsi="Times New Roman" w:cs="Times New Roman"/>
          <w:lang w:val="en-US"/>
        </w:rPr>
        <w:t xml:space="preserve">have </w:t>
      </w:r>
      <w:r w:rsidRPr="00AF5602">
        <w:rPr>
          <w:rFonts w:ascii="Times New Roman" w:hAnsi="Times New Roman" w:cs="Times New Roman"/>
          <w:lang w:val="en-US"/>
        </w:rPr>
        <w:t>contribute</w:t>
      </w:r>
      <w:r w:rsidR="002563A0">
        <w:rPr>
          <w:rFonts w:ascii="Times New Roman" w:hAnsi="Times New Roman" w:cs="Times New Roman"/>
          <w:lang w:val="en-US"/>
        </w:rPr>
        <w:t>d</w:t>
      </w:r>
      <w:r w:rsidRPr="00AF5602">
        <w:rPr>
          <w:rFonts w:ascii="Times New Roman" w:hAnsi="Times New Roman" w:cs="Times New Roman"/>
          <w:lang w:val="en-US"/>
        </w:rPr>
        <w:t xml:space="preserve"> to increasing unplanned</w:t>
      </w:r>
      <w:r w:rsidR="00CB1782" w:rsidRPr="00AF5602">
        <w:rPr>
          <w:rFonts w:ascii="Times New Roman" w:hAnsi="Times New Roman" w:cs="Times New Roman"/>
          <w:lang w:val="en-US"/>
        </w:rPr>
        <w:t xml:space="preserve"> </w:t>
      </w:r>
      <w:r w:rsidRPr="00AF5602">
        <w:rPr>
          <w:rFonts w:ascii="Times New Roman" w:hAnsi="Times New Roman" w:cs="Times New Roman"/>
          <w:lang w:val="en-US"/>
        </w:rPr>
        <w:t xml:space="preserve">and unwanted pregnancies, in contexts where access to </w:t>
      </w:r>
      <w:r w:rsidRPr="00AF5602">
        <w:rPr>
          <w:rFonts w:ascii="Times New Roman" w:hAnsi="Times New Roman" w:cs="Times New Roman"/>
          <w:b/>
          <w:bCs/>
          <w:lang w:val="en-US"/>
        </w:rPr>
        <w:t xml:space="preserve">safe abortion </w:t>
      </w:r>
      <w:r w:rsidRPr="00AF5602">
        <w:rPr>
          <w:rFonts w:ascii="Times New Roman" w:hAnsi="Times New Roman" w:cs="Times New Roman"/>
          <w:lang w:val="en-US"/>
        </w:rPr>
        <w:t>is restricted, more women may resort to unsafe methods for termination of pregnancy that can endanger their lives. Unsafe abortion is one of the main causes of maternal mortality worldwide, in spite of being almost entirely preventable</w:t>
      </w:r>
      <w:r w:rsidR="00CB1782" w:rsidRPr="00AF5602">
        <w:rPr>
          <w:rFonts w:ascii="Times New Roman" w:hAnsi="Times New Roman" w:cs="Times New Roman"/>
          <w:lang w:val="en-US"/>
        </w:rPr>
        <w:t>.</w:t>
      </w:r>
      <w:r w:rsidRPr="00AF5602">
        <w:rPr>
          <w:rStyle w:val="EndnoteReference"/>
          <w:rFonts w:ascii="Times New Roman" w:eastAsia="MS Mincho" w:hAnsi="Times New Roman" w:cs="Times New Roman"/>
          <w:lang w:val="en-US"/>
        </w:rPr>
        <w:endnoteReference w:id="18"/>
      </w:r>
      <w:r w:rsidRPr="00AF5602">
        <w:rPr>
          <w:rFonts w:ascii="Times New Roman" w:hAnsi="Times New Roman" w:cs="Times New Roman"/>
          <w:lang w:val="en-US"/>
        </w:rPr>
        <w:t xml:space="preserve"> </w:t>
      </w:r>
      <w:r w:rsidR="00CB1782" w:rsidRPr="00AF5602">
        <w:rPr>
          <w:rFonts w:ascii="Times New Roman" w:hAnsi="Times New Roman" w:cs="Times New Roman"/>
          <w:lang w:val="en-US"/>
        </w:rPr>
        <w:t xml:space="preserve">Even in jurisdictions where abortion is legal, COVID-19 has led some States to restrict access. </w:t>
      </w:r>
      <w:r w:rsidR="002A269E" w:rsidRPr="00AF5602">
        <w:rPr>
          <w:rFonts w:ascii="Times New Roman" w:hAnsi="Times New Roman" w:cs="Times New Roman"/>
          <w:lang w:val="en-US"/>
        </w:rPr>
        <w:t>In this regard</w:t>
      </w:r>
      <w:r w:rsidR="00CB1782" w:rsidRPr="00AF5602">
        <w:rPr>
          <w:rFonts w:ascii="Times New Roman" w:hAnsi="Times New Roman" w:cs="Times New Roman"/>
          <w:lang w:val="en-US"/>
        </w:rPr>
        <w:t>, s</w:t>
      </w:r>
      <w:r w:rsidRPr="00AF5602">
        <w:rPr>
          <w:rFonts w:ascii="Times New Roman" w:hAnsi="Times New Roman" w:cs="Times New Roman"/>
          <w:lang w:val="en-US"/>
        </w:rPr>
        <w:t>ome States</w:t>
      </w:r>
      <w:r w:rsidR="004658EC" w:rsidRPr="00AF5602">
        <w:rPr>
          <w:rFonts w:ascii="Times New Roman" w:hAnsi="Times New Roman" w:cs="Times New Roman"/>
          <w:lang w:val="en-US"/>
        </w:rPr>
        <w:t xml:space="preserve"> </w:t>
      </w:r>
      <w:r w:rsidRPr="00AF5602">
        <w:rPr>
          <w:rFonts w:ascii="Times New Roman" w:hAnsi="Times New Roman" w:cs="Times New Roman"/>
          <w:lang w:val="en-US"/>
        </w:rPr>
        <w:t>have attempted to limit access to abortion services during the COVID-19 crisis by classifying abortion as a non-essential service (</w:t>
      </w:r>
      <w:r w:rsidRPr="00AF5602">
        <w:rPr>
          <w:rFonts w:ascii="Times New Roman" w:hAnsi="Times New Roman" w:cs="Times New Roman"/>
          <w:b/>
          <w:bCs/>
          <w:lang w:val="en-US"/>
        </w:rPr>
        <w:t>U.S. states of Texas and Ohio</w:t>
      </w:r>
      <w:r w:rsidRPr="00AF5602">
        <w:rPr>
          <w:rFonts w:ascii="Times New Roman" w:hAnsi="Times New Roman" w:cs="Times New Roman"/>
          <w:lang w:val="en-US"/>
        </w:rPr>
        <w:t>, among others)</w:t>
      </w:r>
      <w:r w:rsidRPr="00AF5602">
        <w:rPr>
          <w:rStyle w:val="EndnoteReference"/>
          <w:rFonts w:ascii="Times New Roman" w:hAnsi="Times New Roman" w:cs="Times New Roman"/>
          <w:lang w:val="en-US"/>
        </w:rPr>
        <w:endnoteReference w:id="19"/>
      </w:r>
      <w:r w:rsidRPr="00AF5602">
        <w:rPr>
          <w:rFonts w:ascii="Times New Roman" w:hAnsi="Times New Roman" w:cs="Times New Roman"/>
          <w:lang w:val="en-US"/>
        </w:rPr>
        <w:t xml:space="preserve"> or attempting to adopt laws that further restrict access to abortion during the pandemic (</w:t>
      </w:r>
      <w:r w:rsidRPr="00AF5602">
        <w:rPr>
          <w:rFonts w:ascii="Times New Roman" w:hAnsi="Times New Roman" w:cs="Times New Roman"/>
          <w:b/>
          <w:bCs/>
          <w:lang w:val="en-US"/>
        </w:rPr>
        <w:t>Poland</w:t>
      </w:r>
      <w:r w:rsidRPr="00AF5602">
        <w:rPr>
          <w:rFonts w:ascii="Times New Roman" w:hAnsi="Times New Roman" w:cs="Times New Roman"/>
          <w:lang w:val="en-US"/>
        </w:rPr>
        <w:t>)</w:t>
      </w:r>
      <w:r w:rsidR="00CB1782" w:rsidRPr="00AF5602">
        <w:rPr>
          <w:rFonts w:ascii="Times New Roman" w:hAnsi="Times New Roman" w:cs="Times New Roman"/>
          <w:lang w:val="en-US"/>
        </w:rPr>
        <w:t>.</w:t>
      </w:r>
      <w:r w:rsidRPr="00AF5602">
        <w:rPr>
          <w:rStyle w:val="EndnoteReference"/>
          <w:rFonts w:ascii="Times New Roman" w:hAnsi="Times New Roman" w:cs="Times New Roman"/>
          <w:lang w:val="en-US"/>
        </w:rPr>
        <w:endnoteReference w:id="20"/>
      </w:r>
      <w:r w:rsidRPr="00AF5602">
        <w:rPr>
          <w:rFonts w:ascii="Times New Roman" w:hAnsi="Times New Roman" w:cs="Times New Roman"/>
          <w:lang w:val="en-US"/>
        </w:rPr>
        <w:t xml:space="preserve"> In </w:t>
      </w:r>
      <w:r w:rsidRPr="00AF5602">
        <w:rPr>
          <w:rFonts w:ascii="Times New Roman" w:hAnsi="Times New Roman" w:cs="Times New Roman"/>
          <w:b/>
          <w:bCs/>
          <w:lang w:val="en-US"/>
        </w:rPr>
        <w:t>Italy</w:t>
      </w:r>
      <w:r w:rsidRPr="00AF5602">
        <w:rPr>
          <w:rFonts w:ascii="Times New Roman" w:hAnsi="Times New Roman" w:cs="Times New Roman"/>
          <w:lang w:val="en-US"/>
        </w:rPr>
        <w:t>, some hospitals that had previously provided abortions stopped offering the service and sent women elsewhere for care, making obtaining an abortion arduous</w:t>
      </w:r>
      <w:r w:rsidR="00CB1782" w:rsidRPr="00AF5602">
        <w:rPr>
          <w:rFonts w:ascii="Times New Roman" w:hAnsi="Times New Roman" w:cs="Times New Roman"/>
          <w:lang w:val="en-US"/>
        </w:rPr>
        <w:t>.</w:t>
      </w:r>
      <w:r w:rsidRPr="00AF5602">
        <w:rPr>
          <w:rStyle w:val="EndnoteReference"/>
          <w:rFonts w:ascii="Times New Roman" w:hAnsi="Times New Roman" w:cs="Times New Roman"/>
          <w:lang w:val="en-US"/>
        </w:rPr>
        <w:endnoteReference w:id="21"/>
      </w:r>
      <w:r w:rsidR="00CB1782" w:rsidRPr="00AF5602">
        <w:rPr>
          <w:rFonts w:ascii="Times New Roman" w:hAnsi="Times New Roman" w:cs="Times New Roman"/>
          <w:lang w:val="en-US"/>
        </w:rPr>
        <w:t xml:space="preserve"> Furthermore, in </w:t>
      </w:r>
      <w:r w:rsidR="00CB1782" w:rsidRPr="00AF5602">
        <w:rPr>
          <w:rFonts w:ascii="Times New Roman" w:hAnsi="Times New Roman" w:cs="Times New Roman"/>
          <w:b/>
          <w:bCs/>
          <w:lang w:val="en-US"/>
        </w:rPr>
        <w:t>Brazil</w:t>
      </w:r>
      <w:r w:rsidR="00CB1782" w:rsidRPr="00AF5602">
        <w:rPr>
          <w:rFonts w:ascii="Times New Roman" w:hAnsi="Times New Roman" w:cs="Times New Roman"/>
          <w:lang w:val="en-US"/>
        </w:rPr>
        <w:t>, local authorities have suspended access to some sexual and reproductive health services, including contraception, labeling them as nonessential, while the number of hospitals performing legal abortions has significantly decreased.</w:t>
      </w:r>
      <w:r w:rsidR="00CB1782" w:rsidRPr="00AF5602">
        <w:rPr>
          <w:rStyle w:val="EndnoteReference"/>
          <w:rFonts w:ascii="Times New Roman" w:hAnsi="Times New Roman" w:cs="Times New Roman"/>
          <w:lang w:val="en-US"/>
        </w:rPr>
        <w:endnoteReference w:id="22"/>
      </w:r>
      <w:r w:rsidR="00CB1782" w:rsidRPr="00AF5602">
        <w:rPr>
          <w:rFonts w:ascii="Times New Roman" w:hAnsi="Times New Roman" w:cs="Times New Roman"/>
          <w:lang w:val="en-US"/>
        </w:rPr>
        <w:t xml:space="preserve"> The Brazilian government also dismissed officials from the Ministry of Health for signing onto a technical note that requested local authorities to ensure access to sexual and reproductive health services during the pandemic.</w:t>
      </w:r>
      <w:r w:rsidR="00CB1782" w:rsidRPr="00AF5602">
        <w:rPr>
          <w:rStyle w:val="EndnoteReference"/>
          <w:rFonts w:ascii="Times New Roman" w:hAnsi="Times New Roman" w:cs="Times New Roman"/>
          <w:lang w:val="en-US"/>
        </w:rPr>
        <w:endnoteReference w:id="23"/>
      </w:r>
    </w:p>
    <w:p w14:paraId="75D84A62" w14:textId="77777777" w:rsidR="002563A0" w:rsidRDefault="002563A0" w:rsidP="00D50AF4">
      <w:pPr>
        <w:rPr>
          <w:rFonts w:ascii="Times New Roman" w:hAnsi="Times New Roman" w:cs="Times New Roman"/>
          <w:lang w:val="en-US"/>
        </w:rPr>
      </w:pPr>
    </w:p>
    <w:p w14:paraId="147A456F" w14:textId="7386F501" w:rsidR="00A96AFC" w:rsidRPr="00AF5602" w:rsidRDefault="00A96AFC" w:rsidP="00D50AF4">
      <w:pPr>
        <w:rPr>
          <w:rFonts w:ascii="Times New Roman" w:hAnsi="Times New Roman" w:cs="Times New Roman"/>
          <w:lang w:val="en-US"/>
        </w:rPr>
      </w:pPr>
      <w:r w:rsidRPr="00AF5602">
        <w:rPr>
          <w:rFonts w:ascii="Times New Roman" w:hAnsi="Times New Roman" w:cs="Times New Roman"/>
          <w:lang w:val="en-US"/>
        </w:rPr>
        <w:t>Women with disabilities may be particularly affected by such restrictions and complications, because, due to societal discrimination, they are more likely to have lower levels of education and less access to employment resulting in lower incomes, and so frequently cannot afford to travel far from their homes for abortion, while women with mobility-related disabilities face additional barriers to travel, as the means of travel are often inaccessible.</w:t>
      </w:r>
      <w:r w:rsidRPr="00AF5602">
        <w:rPr>
          <w:rStyle w:val="EndnoteReference"/>
          <w:rFonts w:ascii="Times New Roman" w:hAnsi="Times New Roman" w:cs="Times New Roman"/>
          <w:lang w:val="en-US"/>
        </w:rPr>
        <w:endnoteReference w:id="24"/>
      </w:r>
    </w:p>
    <w:p w14:paraId="1CB42473" w14:textId="77777777" w:rsidR="002563A0" w:rsidRDefault="00CD5478" w:rsidP="002563A0">
      <w:pPr>
        <w:pStyle w:val="ListParagraph"/>
        <w:numPr>
          <w:ilvl w:val="0"/>
          <w:numId w:val="33"/>
        </w:numPr>
        <w:spacing w:after="0" w:line="240" w:lineRule="auto"/>
        <w:rPr>
          <w:rFonts w:ascii="Times New Roman" w:hAnsi="Times New Roman" w:cs="Times New Roman"/>
          <w:lang w:val="en-US"/>
        </w:rPr>
      </w:pPr>
      <w:r w:rsidRPr="002563A0">
        <w:rPr>
          <w:rFonts w:ascii="Times New Roman" w:hAnsi="Times New Roman" w:cs="Times New Roman"/>
          <w:lang w:val="en-US"/>
        </w:rPr>
        <w:t>A</w:t>
      </w:r>
      <w:r w:rsidR="004658EC" w:rsidRPr="002563A0">
        <w:rPr>
          <w:rFonts w:ascii="Times New Roman" w:hAnsi="Times New Roman" w:cs="Times New Roman"/>
          <w:lang w:val="en-US"/>
        </w:rPr>
        <w:t xml:space="preserve"> </w:t>
      </w:r>
      <w:r w:rsidR="00CB1782" w:rsidRPr="002563A0">
        <w:rPr>
          <w:rFonts w:ascii="Times New Roman" w:hAnsi="Times New Roman" w:cs="Times New Roman"/>
          <w:lang w:val="en-US"/>
        </w:rPr>
        <w:t xml:space="preserve">WEI Survey respondent </w:t>
      </w:r>
      <w:r w:rsidR="004658EC" w:rsidRPr="002563A0">
        <w:rPr>
          <w:rFonts w:ascii="Times New Roman" w:hAnsi="Times New Roman" w:cs="Times New Roman"/>
          <w:lang w:val="en-US"/>
        </w:rPr>
        <w:t xml:space="preserve">with a psychosocial disability from </w:t>
      </w:r>
      <w:r w:rsidR="004658EC" w:rsidRPr="002563A0">
        <w:rPr>
          <w:rFonts w:ascii="Times New Roman" w:hAnsi="Times New Roman" w:cs="Times New Roman"/>
          <w:b/>
          <w:bCs/>
          <w:lang w:val="en-US"/>
        </w:rPr>
        <w:t>Chile</w:t>
      </w:r>
      <w:r w:rsidR="004658EC" w:rsidRPr="002563A0">
        <w:rPr>
          <w:rFonts w:ascii="Times New Roman" w:hAnsi="Times New Roman" w:cs="Times New Roman"/>
          <w:lang w:val="en-US"/>
        </w:rPr>
        <w:t xml:space="preserve"> noted that the law in her country already limits access to abortion, particularly for women and girls with disabilities who have been placed under guardianship and for those who face conscientious objection from providers, and worries that COVID-19 would intensify those barriers</w:t>
      </w:r>
      <w:r w:rsidR="00CB1782" w:rsidRPr="002563A0">
        <w:rPr>
          <w:rFonts w:ascii="Times New Roman" w:hAnsi="Times New Roman" w:cs="Times New Roman"/>
          <w:lang w:val="en-US"/>
        </w:rPr>
        <w:t>.</w:t>
      </w:r>
      <w:r w:rsidR="004658EC" w:rsidRPr="00AF5602">
        <w:rPr>
          <w:rStyle w:val="EndnoteReference"/>
          <w:rFonts w:ascii="Times New Roman" w:hAnsi="Times New Roman" w:cs="Times New Roman"/>
          <w:lang w:val="en-US"/>
        </w:rPr>
        <w:endnoteReference w:id="25"/>
      </w:r>
    </w:p>
    <w:p w14:paraId="25AC3CB5" w14:textId="693F0C91" w:rsidR="009D2E2C" w:rsidRPr="002563A0" w:rsidRDefault="00CC1132" w:rsidP="002563A0">
      <w:pPr>
        <w:pStyle w:val="ListParagraph"/>
        <w:numPr>
          <w:ilvl w:val="0"/>
          <w:numId w:val="33"/>
        </w:numPr>
        <w:spacing w:after="0" w:line="240" w:lineRule="auto"/>
        <w:rPr>
          <w:rFonts w:ascii="Times New Roman" w:hAnsi="Times New Roman" w:cs="Times New Roman"/>
          <w:lang w:val="en-US"/>
        </w:rPr>
      </w:pPr>
      <w:r>
        <w:rPr>
          <w:rFonts w:ascii="Times New Roman" w:hAnsi="Times New Roman" w:cs="Times New Roman"/>
          <w:lang w:val="en-US"/>
        </w:rPr>
        <w:t>In a UNFPA report</w:t>
      </w:r>
      <w:r w:rsidR="009D2E2C" w:rsidRPr="002563A0">
        <w:rPr>
          <w:rFonts w:ascii="Times New Roman" w:hAnsi="Times New Roman" w:cs="Times New Roman"/>
          <w:lang w:val="en-US"/>
        </w:rPr>
        <w:t xml:space="preserve"> on COVID-19 in </w:t>
      </w:r>
      <w:r w:rsidR="009D2E2C" w:rsidRPr="002563A0">
        <w:rPr>
          <w:rFonts w:ascii="Times New Roman" w:hAnsi="Times New Roman" w:cs="Times New Roman"/>
          <w:b/>
          <w:bCs/>
          <w:lang w:val="en-US"/>
        </w:rPr>
        <w:t>Ethiopia</w:t>
      </w:r>
      <w:r w:rsidR="009D2E2C" w:rsidRPr="002563A0">
        <w:rPr>
          <w:rFonts w:ascii="Times New Roman" w:hAnsi="Times New Roman" w:cs="Times New Roman"/>
          <w:lang w:val="en-US"/>
        </w:rPr>
        <w:t>,</w:t>
      </w:r>
      <w:r>
        <w:rPr>
          <w:rFonts w:ascii="Times New Roman" w:hAnsi="Times New Roman" w:cs="Times New Roman"/>
          <w:lang w:val="en-US"/>
        </w:rPr>
        <w:t xml:space="preserve"> </w:t>
      </w:r>
      <w:r w:rsidR="009D2E2C" w:rsidRPr="002563A0">
        <w:rPr>
          <w:rFonts w:ascii="Times New Roman" w:hAnsi="Times New Roman" w:cs="Times New Roman"/>
          <w:lang w:val="en-US"/>
        </w:rPr>
        <w:t>a 19-year-old woman with a physical disability explained she had an unplanned pregnancy during the pandemic, and recognized the symptoms too late due to her preoccupation with the economic challenges brought on by COVID-19. “Because of the disease, I was all focused on getting money and did not observe the changes in my body. It was too late when I learned I was pregnant […] I did not want to get pregnant but it happened.”</w:t>
      </w:r>
      <w:r w:rsidR="009D2E2C" w:rsidRPr="00AF5602">
        <w:rPr>
          <w:rStyle w:val="EndnoteReference"/>
          <w:rFonts w:ascii="Times New Roman" w:hAnsi="Times New Roman" w:cs="Times New Roman"/>
          <w:lang w:val="en-US"/>
        </w:rPr>
        <w:endnoteReference w:id="26"/>
      </w:r>
    </w:p>
    <w:p w14:paraId="0066ECCE" w14:textId="07974925" w:rsidR="00BE2A20" w:rsidRPr="00AF5602" w:rsidRDefault="00BE2A20" w:rsidP="00AC51B1">
      <w:pPr>
        <w:pStyle w:val="ListParagraph"/>
        <w:spacing w:after="0" w:line="240" w:lineRule="auto"/>
        <w:ind w:left="0"/>
        <w:rPr>
          <w:rFonts w:ascii="Times New Roman" w:hAnsi="Times New Roman" w:cs="Times New Roman"/>
          <w:lang w:val="en-US"/>
        </w:rPr>
      </w:pPr>
    </w:p>
    <w:p w14:paraId="51DDCDA9" w14:textId="22634795" w:rsidR="00BE2A20" w:rsidRPr="00AF5602" w:rsidRDefault="00A96AFC" w:rsidP="00603848">
      <w:pPr>
        <w:spacing w:after="0" w:line="240" w:lineRule="auto"/>
        <w:contextualSpacing/>
        <w:rPr>
          <w:rFonts w:ascii="Times New Roman" w:eastAsia="MS Mincho" w:hAnsi="Times New Roman" w:cs="Times New Roman"/>
          <w:lang w:val="en-US"/>
        </w:rPr>
      </w:pPr>
      <w:r w:rsidRPr="00AF5602">
        <w:rPr>
          <w:rFonts w:ascii="Times New Roman" w:hAnsi="Times New Roman" w:cs="Times New Roman"/>
          <w:lang w:val="en-US"/>
        </w:rPr>
        <w:t>E</w:t>
      </w:r>
      <w:r w:rsidR="00BE2A20" w:rsidRPr="00AF5602">
        <w:rPr>
          <w:rFonts w:ascii="Times New Roman" w:hAnsi="Times New Roman" w:cs="Times New Roman"/>
          <w:lang w:val="en-US"/>
        </w:rPr>
        <w:t xml:space="preserve">ven though accurate gender and disability </w:t>
      </w:r>
      <w:r w:rsidR="00EA11C1">
        <w:rPr>
          <w:rFonts w:ascii="Times New Roman" w:hAnsi="Times New Roman" w:cs="Times New Roman"/>
          <w:lang w:val="en-US"/>
        </w:rPr>
        <w:t>disaggregated</w:t>
      </w:r>
      <w:r w:rsidR="001741CA">
        <w:rPr>
          <w:rFonts w:ascii="Times New Roman" w:hAnsi="Times New Roman" w:cs="Times New Roman"/>
          <w:lang w:val="en-US"/>
        </w:rPr>
        <w:t xml:space="preserve"> </w:t>
      </w:r>
      <w:r w:rsidR="00BE2A20" w:rsidRPr="00AF5602">
        <w:rPr>
          <w:rFonts w:ascii="Times New Roman" w:hAnsi="Times New Roman" w:cs="Times New Roman"/>
          <w:lang w:val="en-US"/>
        </w:rPr>
        <w:t>data is vital to analyze and recognize the specific lived experience of women with disabilities, it is not common to see quantitative data related to COVID-19 disaggregated by sex or disability. UN Women has found that only 37 percent of COVID-19 cases globally have been disaggregated by both sex and age as of mid-July 2020</w:t>
      </w:r>
      <w:r w:rsidR="002563A0">
        <w:rPr>
          <w:rFonts w:ascii="Times New Roman" w:hAnsi="Times New Roman" w:cs="Times New Roman"/>
          <w:lang w:val="en-US"/>
        </w:rPr>
        <w:t>.</w:t>
      </w:r>
      <w:r w:rsidR="00BE2A20" w:rsidRPr="00AF5602">
        <w:rPr>
          <w:rStyle w:val="EndnoteReference"/>
          <w:rFonts w:ascii="Times New Roman" w:hAnsi="Times New Roman" w:cs="Times New Roman"/>
          <w:lang w:val="en-US"/>
        </w:rPr>
        <w:endnoteReference w:id="27"/>
      </w:r>
      <w:r w:rsidR="00BE2A20" w:rsidRPr="00AF5602">
        <w:rPr>
          <w:rFonts w:ascii="Times New Roman" w:hAnsi="Times New Roman" w:cs="Times New Roman"/>
          <w:lang w:val="en-US"/>
        </w:rPr>
        <w:t xml:space="preserve"> This has made it challenging to </w:t>
      </w:r>
      <w:r w:rsidR="00BE2A20" w:rsidRPr="00AF5602">
        <w:rPr>
          <w:rFonts w:ascii="Times New Roman" w:hAnsi="Times New Roman" w:cs="Times New Roman"/>
          <w:lang w:val="en-US"/>
        </w:rPr>
        <w:lastRenderedPageBreak/>
        <w:t>understand how the pandemic has impacted women with disabilities, as well as to design and implement a gender and disability inclusive response to COVID-19, especially regarding SRHR.</w:t>
      </w:r>
    </w:p>
    <w:p w14:paraId="49636586" w14:textId="77777777" w:rsidR="00D8557E" w:rsidRPr="00840FDD" w:rsidRDefault="00D8557E" w:rsidP="00840FDD">
      <w:pPr>
        <w:spacing w:after="0" w:line="240" w:lineRule="auto"/>
        <w:rPr>
          <w:rFonts w:ascii="Times New Roman" w:eastAsia="MS Mincho" w:hAnsi="Times New Roman" w:cs="Times New Roman"/>
          <w:lang w:val="en-US"/>
        </w:rPr>
      </w:pPr>
    </w:p>
    <w:p w14:paraId="779B1085" w14:textId="166C418D" w:rsidR="00AB0098" w:rsidRPr="00AF5602" w:rsidRDefault="00130D17" w:rsidP="00130D17">
      <w:pPr>
        <w:spacing w:after="0" w:line="240" w:lineRule="auto"/>
        <w:rPr>
          <w:rFonts w:ascii="Times New Roman" w:eastAsia="MS Mincho" w:hAnsi="Times New Roman" w:cs="Times New Roman"/>
          <w:b/>
          <w:bCs/>
          <w:lang w:val="en-US"/>
        </w:rPr>
      </w:pPr>
      <w:r w:rsidRPr="00AF5602">
        <w:rPr>
          <w:rFonts w:ascii="Times New Roman" w:eastAsia="MS Mincho" w:hAnsi="Times New Roman" w:cs="Times New Roman"/>
          <w:b/>
          <w:bCs/>
          <w:lang w:val="en-US"/>
        </w:rPr>
        <w:t xml:space="preserve">III.        </w:t>
      </w:r>
      <w:r w:rsidR="00C40E15">
        <w:rPr>
          <w:rFonts w:ascii="Times New Roman" w:eastAsia="MS Mincho" w:hAnsi="Times New Roman" w:cs="Times New Roman"/>
          <w:b/>
          <w:bCs/>
          <w:lang w:val="en-US"/>
        </w:rPr>
        <w:t>Impact of COVID-19 on the s</w:t>
      </w:r>
      <w:r w:rsidR="00A96AFC" w:rsidRPr="00AF5602">
        <w:rPr>
          <w:rFonts w:ascii="Times New Roman" w:eastAsia="MS Mincho" w:hAnsi="Times New Roman" w:cs="Times New Roman"/>
          <w:b/>
          <w:bCs/>
          <w:lang w:val="en-US"/>
        </w:rPr>
        <w:t>ocia</w:t>
      </w:r>
      <w:r w:rsidR="00C40E15">
        <w:rPr>
          <w:rFonts w:ascii="Times New Roman" w:eastAsia="MS Mincho" w:hAnsi="Times New Roman" w:cs="Times New Roman"/>
          <w:b/>
          <w:bCs/>
          <w:lang w:val="en-US"/>
        </w:rPr>
        <w:t>l determinants of SRHR for women, girls, and gender non-conforming persons with d</w:t>
      </w:r>
      <w:r w:rsidR="00A96AFC" w:rsidRPr="00AF5602">
        <w:rPr>
          <w:rFonts w:ascii="Times New Roman" w:eastAsia="MS Mincho" w:hAnsi="Times New Roman" w:cs="Times New Roman"/>
          <w:b/>
          <w:bCs/>
          <w:lang w:val="en-US"/>
        </w:rPr>
        <w:t>isabilities</w:t>
      </w:r>
    </w:p>
    <w:p w14:paraId="44FFCA24" w14:textId="23FAA32B" w:rsidR="0049033B" w:rsidRPr="00AF5602" w:rsidRDefault="0049033B" w:rsidP="0049033B">
      <w:pPr>
        <w:pStyle w:val="ListParagraph"/>
        <w:spacing w:after="0" w:line="240" w:lineRule="auto"/>
        <w:rPr>
          <w:rFonts w:ascii="Times New Roman" w:eastAsia="MS Mincho" w:hAnsi="Times New Roman" w:cs="Times New Roman"/>
          <w:lang w:val="en-US"/>
        </w:rPr>
      </w:pPr>
    </w:p>
    <w:p w14:paraId="054DAF0A" w14:textId="0C5BF445" w:rsidR="00173804" w:rsidRPr="00AF5602" w:rsidRDefault="003A0273" w:rsidP="0049033B">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A</w:t>
      </w:r>
      <w:r w:rsidR="00130D17" w:rsidRPr="00AF5602">
        <w:rPr>
          <w:rFonts w:ascii="Times New Roman" w:hAnsi="Times New Roman" w:cs="Times New Roman"/>
          <w:lang w:val="en-US"/>
        </w:rPr>
        <w:t xml:space="preserve">s mentioned above, </w:t>
      </w:r>
      <w:r w:rsidR="009630F8" w:rsidRPr="00AF5602">
        <w:rPr>
          <w:rFonts w:ascii="Times New Roman" w:hAnsi="Times New Roman" w:cs="Times New Roman"/>
          <w:lang w:val="en-US"/>
        </w:rPr>
        <w:t xml:space="preserve">although </w:t>
      </w:r>
      <w:r w:rsidR="00130D17" w:rsidRPr="00AF5602">
        <w:rPr>
          <w:rFonts w:ascii="Times New Roman" w:hAnsi="Times New Roman" w:cs="Times New Roman"/>
          <w:lang w:val="en-US"/>
        </w:rPr>
        <w:t>t</w:t>
      </w:r>
      <w:r w:rsidR="00C72457" w:rsidRPr="00AF5602">
        <w:rPr>
          <w:rFonts w:ascii="Times New Roman" w:hAnsi="Times New Roman" w:cs="Times New Roman"/>
          <w:lang w:val="en-US"/>
        </w:rPr>
        <w:t>his submission is focused on how the pandemic has affected SRH</w:t>
      </w:r>
      <w:r w:rsidR="00670A39" w:rsidRPr="00AF5602">
        <w:rPr>
          <w:rFonts w:ascii="Times New Roman" w:hAnsi="Times New Roman" w:cs="Times New Roman"/>
          <w:lang w:val="en-US"/>
        </w:rPr>
        <w:t>R</w:t>
      </w:r>
      <w:r w:rsidR="00C72457" w:rsidRPr="00AF5602">
        <w:rPr>
          <w:rFonts w:ascii="Times New Roman" w:hAnsi="Times New Roman" w:cs="Times New Roman"/>
          <w:lang w:val="en-US"/>
        </w:rPr>
        <w:t xml:space="preserve"> </w:t>
      </w:r>
      <w:r w:rsidR="00670A39" w:rsidRPr="00AF5602">
        <w:rPr>
          <w:rFonts w:ascii="Times New Roman" w:hAnsi="Times New Roman" w:cs="Times New Roman"/>
          <w:lang w:val="en-US"/>
        </w:rPr>
        <w:t xml:space="preserve">for </w:t>
      </w:r>
      <w:r w:rsidR="00130D17" w:rsidRPr="00AF5602">
        <w:rPr>
          <w:rFonts w:ascii="Times New Roman" w:hAnsi="Times New Roman" w:cs="Times New Roman"/>
          <w:lang w:val="en-US"/>
        </w:rPr>
        <w:t xml:space="preserve">persons </w:t>
      </w:r>
      <w:r w:rsidR="00C916B6" w:rsidRPr="00AF5602">
        <w:rPr>
          <w:rFonts w:ascii="Times New Roman" w:hAnsi="Times New Roman" w:cs="Times New Roman"/>
          <w:lang w:val="en-US"/>
        </w:rPr>
        <w:t xml:space="preserve">living </w:t>
      </w:r>
      <w:r w:rsidR="00EE63B3">
        <w:rPr>
          <w:rFonts w:ascii="Times New Roman" w:hAnsi="Times New Roman" w:cs="Times New Roman"/>
          <w:lang w:val="en-US"/>
        </w:rPr>
        <w:t>at</w:t>
      </w:r>
      <w:r w:rsidR="00130D17" w:rsidRPr="00AF5602">
        <w:rPr>
          <w:rFonts w:ascii="Times New Roman" w:hAnsi="Times New Roman" w:cs="Times New Roman"/>
          <w:lang w:val="en-US"/>
        </w:rPr>
        <w:t xml:space="preserve"> the intersection of gender and</w:t>
      </w:r>
      <w:r w:rsidR="00C72457" w:rsidRPr="00AF5602">
        <w:rPr>
          <w:rFonts w:ascii="Times New Roman" w:hAnsi="Times New Roman" w:cs="Times New Roman"/>
          <w:lang w:val="en-US"/>
        </w:rPr>
        <w:t xml:space="preserve"> disabilit</w:t>
      </w:r>
      <w:r w:rsidR="00C916B6" w:rsidRPr="00AF5602">
        <w:rPr>
          <w:rFonts w:ascii="Times New Roman" w:hAnsi="Times New Roman" w:cs="Times New Roman"/>
          <w:lang w:val="en-US"/>
        </w:rPr>
        <w:t>y</w:t>
      </w:r>
      <w:r w:rsidR="009630F8" w:rsidRPr="00AF5602">
        <w:rPr>
          <w:rFonts w:ascii="Times New Roman" w:hAnsi="Times New Roman" w:cs="Times New Roman"/>
          <w:lang w:val="en-US"/>
        </w:rPr>
        <w:t>, m</w:t>
      </w:r>
      <w:r w:rsidR="00C916B6" w:rsidRPr="00AF5602">
        <w:rPr>
          <w:rFonts w:ascii="Times New Roman" w:hAnsi="Times New Roman" w:cs="Times New Roman"/>
          <w:lang w:val="en-US"/>
        </w:rPr>
        <w:t>any factors</w:t>
      </w:r>
      <w:r w:rsidR="009630F8" w:rsidRPr="00AF5602">
        <w:rPr>
          <w:rFonts w:ascii="Times New Roman" w:hAnsi="Times New Roman" w:cs="Times New Roman"/>
          <w:lang w:val="en-US"/>
        </w:rPr>
        <w:t xml:space="preserve"> </w:t>
      </w:r>
      <w:r w:rsidR="00CD75EC" w:rsidRPr="00AF5602">
        <w:rPr>
          <w:rFonts w:ascii="Times New Roman" w:hAnsi="Times New Roman" w:cs="Times New Roman"/>
          <w:lang w:val="en-US"/>
        </w:rPr>
        <w:t xml:space="preserve">have </w:t>
      </w:r>
      <w:r w:rsidR="00C916B6" w:rsidRPr="00AF5602">
        <w:rPr>
          <w:rFonts w:ascii="Times New Roman" w:hAnsi="Times New Roman" w:cs="Times New Roman"/>
          <w:lang w:val="en-US"/>
        </w:rPr>
        <w:t>contribute</w:t>
      </w:r>
      <w:r w:rsidR="00CD75EC" w:rsidRPr="00AF5602">
        <w:rPr>
          <w:rFonts w:ascii="Times New Roman" w:hAnsi="Times New Roman" w:cs="Times New Roman"/>
          <w:lang w:val="en-US"/>
        </w:rPr>
        <w:t>d</w:t>
      </w:r>
      <w:r w:rsidR="00C916B6" w:rsidRPr="00AF5602">
        <w:rPr>
          <w:rFonts w:ascii="Times New Roman" w:hAnsi="Times New Roman" w:cs="Times New Roman"/>
          <w:lang w:val="en-US"/>
        </w:rPr>
        <w:t xml:space="preserve"> to prevent</w:t>
      </w:r>
      <w:r w:rsidR="0025714A" w:rsidRPr="00AF5602">
        <w:rPr>
          <w:rFonts w:ascii="Times New Roman" w:hAnsi="Times New Roman" w:cs="Times New Roman"/>
          <w:lang w:val="en-US"/>
        </w:rPr>
        <w:t>ing</w:t>
      </w:r>
      <w:r w:rsidR="00670A39" w:rsidRPr="00AF5602">
        <w:rPr>
          <w:rFonts w:ascii="Times New Roman" w:hAnsi="Times New Roman" w:cs="Times New Roman"/>
          <w:lang w:val="en-US"/>
        </w:rPr>
        <w:t xml:space="preserve"> the fulfillment of their SRHR</w:t>
      </w:r>
      <w:r w:rsidR="00CD75EC" w:rsidRPr="00AF5602">
        <w:rPr>
          <w:rFonts w:ascii="Times New Roman" w:hAnsi="Times New Roman" w:cs="Times New Roman"/>
          <w:lang w:val="en-US"/>
        </w:rPr>
        <w:t xml:space="preserve"> </w:t>
      </w:r>
      <w:r w:rsidR="009630F8" w:rsidRPr="00AF5602">
        <w:rPr>
          <w:rFonts w:ascii="Times New Roman" w:hAnsi="Times New Roman" w:cs="Times New Roman"/>
          <w:lang w:val="en-US"/>
        </w:rPr>
        <w:t>and must not be overlooked. For instance,</w:t>
      </w:r>
      <w:r w:rsidR="00C916B6" w:rsidRPr="00AF5602">
        <w:rPr>
          <w:rFonts w:ascii="Times New Roman" w:hAnsi="Times New Roman" w:cs="Times New Roman"/>
          <w:lang w:val="en-US"/>
        </w:rPr>
        <w:t xml:space="preserve"> </w:t>
      </w:r>
      <w:r w:rsidR="00446801" w:rsidRPr="00AF5602">
        <w:rPr>
          <w:rFonts w:ascii="Times New Roman" w:hAnsi="Times New Roman" w:cs="Times New Roman"/>
          <w:lang w:val="en-US"/>
        </w:rPr>
        <w:t xml:space="preserve">limited </w:t>
      </w:r>
      <w:r w:rsidR="00920FEF" w:rsidRPr="00AF5602">
        <w:rPr>
          <w:rFonts w:ascii="Times New Roman" w:hAnsi="Times New Roman" w:cs="Times New Roman"/>
          <w:lang w:val="en-US"/>
        </w:rPr>
        <w:t xml:space="preserve">access to information, </w:t>
      </w:r>
      <w:r w:rsidR="00446801" w:rsidRPr="00AF5602">
        <w:rPr>
          <w:rFonts w:ascii="Times New Roman" w:hAnsi="Times New Roman" w:cs="Times New Roman"/>
          <w:lang w:val="en-US"/>
        </w:rPr>
        <w:t>un</w:t>
      </w:r>
      <w:r w:rsidR="00C72457" w:rsidRPr="00AF5602">
        <w:rPr>
          <w:rFonts w:ascii="Times New Roman" w:hAnsi="Times New Roman" w:cs="Times New Roman"/>
          <w:lang w:val="en-US"/>
        </w:rPr>
        <w:t>employment,</w:t>
      </w:r>
      <w:r w:rsidR="006018AC" w:rsidRPr="00AF5602">
        <w:rPr>
          <w:rFonts w:ascii="Times New Roman" w:hAnsi="Times New Roman" w:cs="Times New Roman"/>
          <w:lang w:val="en-US"/>
        </w:rPr>
        <w:t xml:space="preserve"> </w:t>
      </w:r>
      <w:r w:rsidR="00446801" w:rsidRPr="00AF5602">
        <w:rPr>
          <w:rFonts w:ascii="Times New Roman" w:hAnsi="Times New Roman" w:cs="Times New Roman"/>
          <w:lang w:val="en-US"/>
        </w:rPr>
        <w:t>school closures</w:t>
      </w:r>
      <w:r w:rsidR="006018AC" w:rsidRPr="00AF5602">
        <w:rPr>
          <w:rFonts w:ascii="Times New Roman" w:hAnsi="Times New Roman" w:cs="Times New Roman"/>
          <w:lang w:val="en-US"/>
        </w:rPr>
        <w:t xml:space="preserve">, </w:t>
      </w:r>
      <w:r w:rsidR="00446801" w:rsidRPr="00AF5602">
        <w:rPr>
          <w:rFonts w:ascii="Times New Roman" w:hAnsi="Times New Roman" w:cs="Times New Roman"/>
          <w:lang w:val="en-US"/>
        </w:rPr>
        <w:t xml:space="preserve">or </w:t>
      </w:r>
      <w:r w:rsidR="00173804" w:rsidRPr="00AF5602">
        <w:rPr>
          <w:rFonts w:ascii="Times New Roman" w:hAnsi="Times New Roman" w:cs="Times New Roman"/>
          <w:lang w:val="en-US"/>
        </w:rPr>
        <w:t xml:space="preserve">the </w:t>
      </w:r>
      <w:r w:rsidR="00446801" w:rsidRPr="00AF5602">
        <w:rPr>
          <w:rFonts w:ascii="Times New Roman" w:hAnsi="Times New Roman" w:cs="Times New Roman"/>
          <w:lang w:val="en-US"/>
        </w:rPr>
        <w:t>barriers to access</w:t>
      </w:r>
      <w:r w:rsidR="006018AC" w:rsidRPr="00AF5602">
        <w:rPr>
          <w:rFonts w:ascii="Times New Roman" w:hAnsi="Times New Roman" w:cs="Times New Roman"/>
          <w:lang w:val="en-US"/>
        </w:rPr>
        <w:t xml:space="preserve"> </w:t>
      </w:r>
      <w:r w:rsidR="00564F11" w:rsidRPr="00AF5602">
        <w:rPr>
          <w:rFonts w:ascii="Times New Roman" w:hAnsi="Times New Roman" w:cs="Times New Roman"/>
          <w:lang w:val="en-US"/>
        </w:rPr>
        <w:t>healthcare</w:t>
      </w:r>
      <w:r w:rsidR="006018AC" w:rsidRPr="00AF5602">
        <w:rPr>
          <w:rFonts w:ascii="Times New Roman" w:hAnsi="Times New Roman" w:cs="Times New Roman"/>
          <w:lang w:val="en-US"/>
        </w:rPr>
        <w:t xml:space="preserve"> in general</w:t>
      </w:r>
      <w:r w:rsidR="00670A39" w:rsidRPr="00AF5602">
        <w:rPr>
          <w:rFonts w:ascii="Times New Roman" w:hAnsi="Times New Roman" w:cs="Times New Roman"/>
          <w:lang w:val="en-US"/>
        </w:rPr>
        <w:t xml:space="preserve"> have all created a situation where </w:t>
      </w:r>
      <w:r w:rsidR="00894F3D" w:rsidRPr="00AF5602">
        <w:rPr>
          <w:rFonts w:ascii="Times New Roman" w:hAnsi="Times New Roman" w:cs="Times New Roman"/>
          <w:lang w:val="en-US"/>
        </w:rPr>
        <w:t xml:space="preserve">the </w:t>
      </w:r>
      <w:r w:rsidR="00670A39" w:rsidRPr="00AF5602">
        <w:rPr>
          <w:rFonts w:ascii="Times New Roman" w:hAnsi="Times New Roman" w:cs="Times New Roman"/>
          <w:lang w:val="en-US"/>
        </w:rPr>
        <w:t>fulfillment of SRHR has b</w:t>
      </w:r>
      <w:r w:rsidR="00EE63B3">
        <w:rPr>
          <w:rFonts w:ascii="Times New Roman" w:hAnsi="Times New Roman" w:cs="Times New Roman"/>
          <w:lang w:val="en-US"/>
        </w:rPr>
        <w:t>ecome more difficult for women</w:t>
      </w:r>
      <w:r w:rsidR="00670A39" w:rsidRPr="00AF5602">
        <w:rPr>
          <w:rFonts w:ascii="Times New Roman" w:hAnsi="Times New Roman" w:cs="Times New Roman"/>
          <w:lang w:val="en-US"/>
        </w:rPr>
        <w:t xml:space="preserve"> with </w:t>
      </w:r>
      <w:r w:rsidR="005C2CFF" w:rsidRPr="00AF5602">
        <w:rPr>
          <w:rFonts w:ascii="Times New Roman" w:hAnsi="Times New Roman" w:cs="Times New Roman"/>
          <w:lang w:val="en-US"/>
        </w:rPr>
        <w:t>disabilities</w:t>
      </w:r>
      <w:r w:rsidR="00670A39" w:rsidRPr="00AF5602">
        <w:rPr>
          <w:rFonts w:ascii="Times New Roman" w:hAnsi="Times New Roman" w:cs="Times New Roman"/>
          <w:lang w:val="en-US"/>
        </w:rPr>
        <w:t>. Furthermore, the increase</w:t>
      </w:r>
      <w:r w:rsidR="00894F3D" w:rsidRPr="00AF5602">
        <w:rPr>
          <w:rFonts w:ascii="Times New Roman" w:hAnsi="Times New Roman" w:cs="Times New Roman"/>
          <w:lang w:val="en-US"/>
        </w:rPr>
        <w:t>d</w:t>
      </w:r>
      <w:r w:rsidR="00670A39" w:rsidRPr="00AF5602">
        <w:rPr>
          <w:rFonts w:ascii="Times New Roman" w:hAnsi="Times New Roman" w:cs="Times New Roman"/>
          <w:lang w:val="en-US"/>
        </w:rPr>
        <w:t xml:space="preserve"> risk of gender-based violence has </w:t>
      </w:r>
      <w:r w:rsidR="00A96AFC" w:rsidRPr="00AF5602">
        <w:rPr>
          <w:rFonts w:ascii="Times New Roman" w:hAnsi="Times New Roman" w:cs="Times New Roman"/>
          <w:lang w:val="en-US"/>
        </w:rPr>
        <w:t>increased</w:t>
      </w:r>
      <w:r w:rsidR="009630F8" w:rsidRPr="00AF5602">
        <w:rPr>
          <w:rFonts w:ascii="Times New Roman" w:hAnsi="Times New Roman" w:cs="Times New Roman"/>
          <w:lang w:val="en-US"/>
        </w:rPr>
        <w:t xml:space="preserve"> </w:t>
      </w:r>
      <w:r w:rsidR="00CD75EC" w:rsidRPr="00AF5602">
        <w:rPr>
          <w:rFonts w:ascii="Times New Roman" w:hAnsi="Times New Roman" w:cs="Times New Roman"/>
          <w:lang w:val="en-US"/>
        </w:rPr>
        <w:t xml:space="preserve">the need </w:t>
      </w:r>
      <w:r w:rsidR="0025714A" w:rsidRPr="00AF5602">
        <w:rPr>
          <w:rFonts w:ascii="Times New Roman" w:hAnsi="Times New Roman" w:cs="Times New Roman"/>
          <w:lang w:val="en-US"/>
        </w:rPr>
        <w:t>for</w:t>
      </w:r>
      <w:r w:rsidR="00CD75EC" w:rsidRPr="00AF5602">
        <w:rPr>
          <w:rFonts w:ascii="Times New Roman" w:hAnsi="Times New Roman" w:cs="Times New Roman"/>
          <w:lang w:val="en-US"/>
        </w:rPr>
        <w:t xml:space="preserve"> accessible </w:t>
      </w:r>
      <w:r w:rsidR="00A96AFC" w:rsidRPr="00AF5602">
        <w:rPr>
          <w:rFonts w:ascii="Times New Roman" w:hAnsi="Times New Roman" w:cs="Times New Roman"/>
          <w:lang w:val="en-US"/>
        </w:rPr>
        <w:t xml:space="preserve">SRH </w:t>
      </w:r>
      <w:r w:rsidR="00CD75EC" w:rsidRPr="00AF5602">
        <w:rPr>
          <w:rFonts w:ascii="Times New Roman" w:hAnsi="Times New Roman" w:cs="Times New Roman"/>
          <w:lang w:val="en-US"/>
        </w:rPr>
        <w:t>and well</w:t>
      </w:r>
      <w:r w:rsidR="00894F3D" w:rsidRPr="00AF5602">
        <w:rPr>
          <w:rFonts w:ascii="Times New Roman" w:hAnsi="Times New Roman" w:cs="Times New Roman"/>
          <w:lang w:val="en-US"/>
        </w:rPr>
        <w:t>-</w:t>
      </w:r>
      <w:r w:rsidR="00CD75EC" w:rsidRPr="00AF5602">
        <w:rPr>
          <w:rFonts w:ascii="Times New Roman" w:hAnsi="Times New Roman" w:cs="Times New Roman"/>
          <w:lang w:val="en-US"/>
        </w:rPr>
        <w:t>trained SRH</w:t>
      </w:r>
      <w:r w:rsidR="00A96AFC" w:rsidRPr="00AF5602">
        <w:rPr>
          <w:rFonts w:ascii="Times New Roman" w:hAnsi="Times New Roman" w:cs="Times New Roman"/>
          <w:lang w:val="en-US"/>
        </w:rPr>
        <w:t xml:space="preserve"> workers</w:t>
      </w:r>
      <w:r w:rsidR="00EE63B3">
        <w:rPr>
          <w:rFonts w:ascii="Times New Roman" w:hAnsi="Times New Roman" w:cs="Times New Roman"/>
          <w:lang w:val="en-US"/>
        </w:rPr>
        <w:t>. T</w:t>
      </w:r>
      <w:r w:rsidR="00173804" w:rsidRPr="00AF5602">
        <w:rPr>
          <w:rFonts w:ascii="Times New Roman" w:hAnsi="Times New Roman" w:cs="Times New Roman"/>
          <w:lang w:val="en-US"/>
        </w:rPr>
        <w:t xml:space="preserve">o better understand how </w:t>
      </w:r>
      <w:r w:rsidR="00CC2588" w:rsidRPr="00AF5602">
        <w:rPr>
          <w:rFonts w:ascii="Times New Roman" w:hAnsi="Times New Roman" w:cs="Times New Roman"/>
          <w:lang w:val="en-US"/>
        </w:rPr>
        <w:t xml:space="preserve">the </w:t>
      </w:r>
      <w:r w:rsidR="00173804" w:rsidRPr="00AF5602">
        <w:rPr>
          <w:rFonts w:ascii="Times New Roman" w:hAnsi="Times New Roman" w:cs="Times New Roman"/>
          <w:lang w:val="en-US"/>
        </w:rPr>
        <w:t xml:space="preserve">COVID-19 crisis is affecting SRHR, it is important to broaden the analysis to include other </w:t>
      </w:r>
      <w:r w:rsidR="00670A39" w:rsidRPr="00AF5602">
        <w:rPr>
          <w:rFonts w:ascii="Times New Roman" w:hAnsi="Times New Roman" w:cs="Times New Roman"/>
          <w:lang w:val="en-US"/>
        </w:rPr>
        <w:t xml:space="preserve">needs and </w:t>
      </w:r>
      <w:r w:rsidR="00173804" w:rsidRPr="00AF5602">
        <w:rPr>
          <w:rFonts w:ascii="Times New Roman" w:hAnsi="Times New Roman" w:cs="Times New Roman"/>
          <w:lang w:val="en-US"/>
        </w:rPr>
        <w:t>rights</w:t>
      </w:r>
      <w:r w:rsidR="000D0F54" w:rsidRPr="00AF5602">
        <w:rPr>
          <w:rFonts w:ascii="Times New Roman" w:hAnsi="Times New Roman" w:cs="Times New Roman"/>
          <w:lang w:val="en-US"/>
        </w:rPr>
        <w:t>—</w:t>
      </w:r>
      <w:r w:rsidR="00173804" w:rsidRPr="00AF5602">
        <w:rPr>
          <w:rFonts w:ascii="Times New Roman" w:hAnsi="Times New Roman" w:cs="Times New Roman"/>
          <w:lang w:val="en-US"/>
        </w:rPr>
        <w:t>also highly limited during the pandemic</w:t>
      </w:r>
      <w:bookmarkStart w:id="5" w:name="_Hlk58920122"/>
      <w:r w:rsidR="000D0F54" w:rsidRPr="00AF5602">
        <w:rPr>
          <w:rFonts w:ascii="Times New Roman" w:hAnsi="Times New Roman" w:cs="Times New Roman"/>
          <w:lang w:val="en-US"/>
        </w:rPr>
        <w:t>—</w:t>
      </w:r>
      <w:bookmarkEnd w:id="5"/>
      <w:r w:rsidR="000D0F54" w:rsidRPr="00AF5602">
        <w:rPr>
          <w:rFonts w:ascii="Times New Roman" w:hAnsi="Times New Roman" w:cs="Times New Roman"/>
          <w:lang w:val="en-US"/>
        </w:rPr>
        <w:t>to plan a response that ensures all of the</w:t>
      </w:r>
      <w:r w:rsidR="00337117">
        <w:rPr>
          <w:rFonts w:ascii="Times New Roman" w:hAnsi="Times New Roman" w:cs="Times New Roman"/>
          <w:lang w:val="en-US"/>
        </w:rPr>
        <w:t>se rights</w:t>
      </w:r>
      <w:r w:rsidR="002F476A">
        <w:rPr>
          <w:rFonts w:ascii="Times New Roman" w:hAnsi="Times New Roman" w:cs="Times New Roman"/>
          <w:lang w:val="en-US"/>
        </w:rPr>
        <w:t>.</w:t>
      </w:r>
    </w:p>
    <w:p w14:paraId="7A3452CC" w14:textId="4459466F" w:rsidR="00CD75EC" w:rsidRPr="00AF5602" w:rsidRDefault="00CD75EC" w:rsidP="0049033B">
      <w:pPr>
        <w:pStyle w:val="ListParagraph"/>
        <w:spacing w:after="0" w:line="240" w:lineRule="auto"/>
        <w:ind w:left="0"/>
        <w:rPr>
          <w:rFonts w:ascii="Times New Roman" w:hAnsi="Times New Roman" w:cs="Times New Roman"/>
          <w:lang w:val="en-US"/>
        </w:rPr>
      </w:pPr>
    </w:p>
    <w:p w14:paraId="1AF2E154" w14:textId="77777777" w:rsidR="00500810" w:rsidRPr="00AF5602" w:rsidRDefault="00500810" w:rsidP="00500810">
      <w:pPr>
        <w:pStyle w:val="ListParagraph"/>
        <w:numPr>
          <w:ilvl w:val="0"/>
          <w:numId w:val="8"/>
        </w:numPr>
        <w:spacing w:after="0" w:line="240" w:lineRule="auto"/>
        <w:rPr>
          <w:rFonts w:ascii="Times New Roman" w:hAnsi="Times New Roman" w:cs="Times New Roman"/>
          <w:b/>
          <w:bCs/>
          <w:lang w:val="en-US"/>
        </w:rPr>
      </w:pPr>
      <w:r w:rsidRPr="00AF5602">
        <w:rPr>
          <w:rFonts w:ascii="Times New Roman" w:hAnsi="Times New Roman" w:cs="Times New Roman"/>
          <w:b/>
          <w:bCs/>
          <w:lang w:val="en-US"/>
        </w:rPr>
        <w:t xml:space="preserve">Access to other needed healthcare </w:t>
      </w:r>
    </w:p>
    <w:p w14:paraId="72BB21AA" w14:textId="77777777" w:rsidR="00500810" w:rsidRPr="00AF5602" w:rsidRDefault="00500810" w:rsidP="00500810">
      <w:pPr>
        <w:pStyle w:val="ListParagraph"/>
        <w:spacing w:after="0" w:line="240" w:lineRule="auto"/>
        <w:rPr>
          <w:rFonts w:ascii="Times New Roman" w:hAnsi="Times New Roman" w:cs="Times New Roman"/>
          <w:b/>
          <w:bCs/>
          <w:lang w:val="en-US"/>
        </w:rPr>
      </w:pPr>
    </w:p>
    <w:p w14:paraId="100761E9" w14:textId="771A8FDC" w:rsidR="00500810" w:rsidRPr="00AF5602" w:rsidRDefault="00500810" w:rsidP="00500810">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The COVID-19 pandemic has profoundly impacted the capacity of h</w:t>
      </w:r>
      <w:r w:rsidR="00EE63B3">
        <w:rPr>
          <w:rFonts w:ascii="Times New Roman" w:hAnsi="Times New Roman" w:cs="Times New Roman"/>
          <w:lang w:val="en-US"/>
        </w:rPr>
        <w:t xml:space="preserve">ealth systems worldwide. The World </w:t>
      </w:r>
      <w:r w:rsidR="006A286B">
        <w:rPr>
          <w:rFonts w:ascii="Times New Roman" w:hAnsi="Times New Roman" w:cs="Times New Roman"/>
          <w:lang w:val="en-US"/>
        </w:rPr>
        <w:t>Health</w:t>
      </w:r>
      <w:r w:rsidR="00EE63B3">
        <w:rPr>
          <w:rFonts w:ascii="Times New Roman" w:hAnsi="Times New Roman" w:cs="Times New Roman"/>
          <w:lang w:val="en-US"/>
        </w:rPr>
        <w:t xml:space="preserve"> Organization (WHO)</w:t>
      </w:r>
      <w:r w:rsidRPr="00AF5602">
        <w:rPr>
          <w:rFonts w:ascii="Times New Roman" w:hAnsi="Times New Roman" w:cs="Times New Roman"/>
          <w:lang w:val="en-US"/>
        </w:rPr>
        <w:t xml:space="preserve"> has recommended that, despite the demand for COVID-19-related care, it is essential for health systems to maintain preventive and curative services, especially for persons in a situation of vulnerability such as persons with disabilities,</w:t>
      </w:r>
      <w:r w:rsidRPr="00AF5602">
        <w:rPr>
          <w:rStyle w:val="EndnoteReference"/>
          <w:rFonts w:ascii="Times New Roman" w:hAnsi="Times New Roman" w:cs="Times New Roman"/>
          <w:lang w:val="en-US"/>
        </w:rPr>
        <w:endnoteReference w:id="28"/>
      </w:r>
      <w:r w:rsidRPr="00AF5602">
        <w:rPr>
          <w:rFonts w:ascii="Times New Roman" w:hAnsi="Times New Roman" w:cs="Times New Roman"/>
          <w:lang w:val="en-US"/>
        </w:rPr>
        <w:t xml:space="preserve"> Nevertheless, this is not what has happened in many States. </w:t>
      </w:r>
    </w:p>
    <w:p w14:paraId="0643D189" w14:textId="77777777" w:rsidR="00500810" w:rsidRPr="00AF5602" w:rsidRDefault="00500810" w:rsidP="00500810">
      <w:pPr>
        <w:pStyle w:val="ListParagraph"/>
        <w:spacing w:after="0" w:line="240" w:lineRule="auto"/>
        <w:ind w:left="0"/>
        <w:rPr>
          <w:rFonts w:ascii="Times New Roman" w:hAnsi="Times New Roman" w:cs="Times New Roman"/>
          <w:lang w:val="en-US"/>
        </w:rPr>
      </w:pPr>
    </w:p>
    <w:p w14:paraId="72CA167C" w14:textId="53BEBF22" w:rsidR="00500810" w:rsidRPr="00AF5602" w:rsidRDefault="00500810" w:rsidP="00500810">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 xml:space="preserve">The </w:t>
      </w:r>
      <w:r w:rsidR="00EE63B3">
        <w:rPr>
          <w:rFonts w:ascii="Times New Roman" w:hAnsi="Times New Roman" w:cs="Times New Roman"/>
          <w:lang w:val="en-US"/>
        </w:rPr>
        <w:t>pandemic is affecting routine health</w:t>
      </w:r>
      <w:r w:rsidRPr="00AF5602">
        <w:rPr>
          <w:rFonts w:ascii="Times New Roman" w:hAnsi="Times New Roman" w:cs="Times New Roman"/>
          <w:lang w:val="en-US"/>
        </w:rPr>
        <w:t>care services, with patients waiting long hours at crowded clinics for health services, which increases the risk of infection transmission. Cancellation of</w:t>
      </w:r>
      <w:r w:rsidR="00EE63B3">
        <w:rPr>
          <w:rFonts w:ascii="Times New Roman" w:hAnsi="Times New Roman" w:cs="Times New Roman"/>
          <w:lang w:val="en-US"/>
        </w:rPr>
        <w:t xml:space="preserve"> routine check-ups, including those needed by persons with disabilities specifically because of their disability, has been common</w:t>
      </w:r>
      <w:r w:rsidRPr="00AF5602">
        <w:rPr>
          <w:rFonts w:ascii="Times New Roman" w:hAnsi="Times New Roman" w:cs="Times New Roman"/>
          <w:lang w:val="en-US"/>
        </w:rPr>
        <w:t xml:space="preserve"> due to the deployment of staff away to acute care.</w:t>
      </w:r>
      <w:r w:rsidRPr="00AF5602">
        <w:rPr>
          <w:rStyle w:val="EndnoteReference"/>
          <w:rFonts w:ascii="Times New Roman" w:hAnsi="Times New Roman" w:cs="Times New Roman"/>
          <w:lang w:val="en-US"/>
        </w:rPr>
        <w:endnoteReference w:id="29"/>
      </w:r>
      <w:r w:rsidRPr="00AF5602">
        <w:rPr>
          <w:rFonts w:ascii="Times New Roman" w:hAnsi="Times New Roman" w:cs="Times New Roman"/>
          <w:lang w:val="en-US"/>
        </w:rPr>
        <w:t>. For instance:</w:t>
      </w:r>
    </w:p>
    <w:p w14:paraId="4DCD8935" w14:textId="77777777" w:rsidR="00500810" w:rsidRPr="00AF5602" w:rsidRDefault="00500810" w:rsidP="00500810">
      <w:pPr>
        <w:pStyle w:val="ListParagraph"/>
        <w:numPr>
          <w:ilvl w:val="0"/>
          <w:numId w:val="24"/>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A WEI Survey respondent from the </w:t>
      </w:r>
      <w:r w:rsidRPr="00AF5602">
        <w:rPr>
          <w:rFonts w:ascii="Times New Roman" w:hAnsi="Times New Roman" w:cs="Times New Roman"/>
          <w:b/>
          <w:bCs/>
          <w:lang w:val="en-US"/>
        </w:rPr>
        <w:t>Netherlands</w:t>
      </w:r>
      <w:r w:rsidRPr="00AF5602">
        <w:rPr>
          <w:rFonts w:ascii="Times New Roman" w:hAnsi="Times New Roman" w:cs="Times New Roman"/>
          <w:lang w:val="en-US"/>
        </w:rPr>
        <w:t xml:space="preserve"> affirmed: “I can’t go to physical therapy and that’s why I’m hurrying [hurting] much more”. </w:t>
      </w:r>
    </w:p>
    <w:p w14:paraId="6115A153" w14:textId="57FE891E" w:rsidR="00500810" w:rsidRPr="00AF5602" w:rsidRDefault="00500810" w:rsidP="00500810">
      <w:pPr>
        <w:pStyle w:val="ListParagraph"/>
        <w:numPr>
          <w:ilvl w:val="0"/>
          <w:numId w:val="24"/>
        </w:numPr>
        <w:spacing w:after="0" w:line="240" w:lineRule="auto"/>
        <w:rPr>
          <w:rFonts w:ascii="Times New Roman" w:hAnsi="Times New Roman" w:cs="Times New Roman"/>
          <w:lang w:val="en-US"/>
        </w:rPr>
      </w:pPr>
      <w:r w:rsidRPr="00AF5602">
        <w:rPr>
          <w:rFonts w:ascii="Times New Roman" w:hAnsi="Times New Roman" w:cs="Times New Roman"/>
          <w:lang w:val="en-US"/>
        </w:rPr>
        <w:t>A deaf woman</w:t>
      </w:r>
      <w:r w:rsidR="00CC1132">
        <w:rPr>
          <w:rFonts w:ascii="Times New Roman" w:hAnsi="Times New Roman" w:cs="Times New Roman"/>
          <w:lang w:val="en-US"/>
        </w:rPr>
        <w:t xml:space="preserve"> who participated </w:t>
      </w:r>
      <w:r w:rsidR="00EE63B3">
        <w:rPr>
          <w:rFonts w:ascii="Times New Roman" w:hAnsi="Times New Roman" w:cs="Times New Roman"/>
          <w:lang w:val="en-US"/>
        </w:rPr>
        <w:t>in the Virtual Consultations</w:t>
      </w:r>
      <w:r w:rsidRPr="00AF5602">
        <w:rPr>
          <w:rFonts w:ascii="Times New Roman" w:hAnsi="Times New Roman" w:cs="Times New Roman"/>
          <w:lang w:val="en-US"/>
        </w:rPr>
        <w:t xml:space="preserve"> from </w:t>
      </w:r>
      <w:r w:rsidRPr="00AF5602">
        <w:rPr>
          <w:rFonts w:ascii="Times New Roman" w:hAnsi="Times New Roman" w:cs="Times New Roman"/>
          <w:b/>
          <w:bCs/>
          <w:lang w:val="en-US"/>
        </w:rPr>
        <w:t xml:space="preserve">Malawi </w:t>
      </w:r>
      <w:r w:rsidRPr="00AF5602">
        <w:rPr>
          <w:rFonts w:ascii="Times New Roman" w:hAnsi="Times New Roman" w:cs="Times New Roman"/>
          <w:lang w:val="en-US"/>
        </w:rPr>
        <w:t>highlighted that women wit</w:t>
      </w:r>
      <w:r w:rsidR="00EE63B3">
        <w:rPr>
          <w:rFonts w:ascii="Times New Roman" w:hAnsi="Times New Roman" w:cs="Times New Roman"/>
          <w:lang w:val="en-US"/>
        </w:rPr>
        <w:t>h disabilities who need support</w:t>
      </w:r>
      <w:r w:rsidRPr="00AF5602">
        <w:rPr>
          <w:rFonts w:ascii="Times New Roman" w:hAnsi="Times New Roman" w:cs="Times New Roman"/>
          <w:lang w:val="en-US"/>
        </w:rPr>
        <w:t xml:space="preserve"> persons to go to medical appointments have struggled with the lack of transportation during the pandemic, as these professional support persons have difficulty finding public transportation to go to appointments with them. </w:t>
      </w:r>
    </w:p>
    <w:p w14:paraId="15DADCA6" w14:textId="7B9C210E" w:rsidR="00500810" w:rsidRPr="00AF5602" w:rsidRDefault="00EE63B3" w:rsidP="00500810">
      <w:pPr>
        <w:pStyle w:val="ListParagraph"/>
        <w:numPr>
          <w:ilvl w:val="0"/>
          <w:numId w:val="24"/>
        </w:numPr>
        <w:spacing w:after="0" w:line="240" w:lineRule="auto"/>
        <w:rPr>
          <w:rFonts w:ascii="Times New Roman" w:hAnsi="Times New Roman" w:cs="Times New Roman"/>
          <w:lang w:val="en-US"/>
        </w:rPr>
      </w:pPr>
      <w:r>
        <w:rPr>
          <w:rFonts w:ascii="Times New Roman" w:hAnsi="Times New Roman" w:cs="Times New Roman"/>
          <w:lang w:val="en-US"/>
        </w:rPr>
        <w:t>Another Virtual C</w:t>
      </w:r>
      <w:r w:rsidR="00500810" w:rsidRPr="00AF5602">
        <w:rPr>
          <w:rFonts w:ascii="Times New Roman" w:hAnsi="Times New Roman" w:cs="Times New Roman"/>
          <w:lang w:val="en-US"/>
        </w:rPr>
        <w:t xml:space="preserve">onsultation participant from </w:t>
      </w:r>
      <w:r w:rsidR="00500810" w:rsidRPr="00AF5602">
        <w:rPr>
          <w:rFonts w:ascii="Times New Roman" w:hAnsi="Times New Roman" w:cs="Times New Roman"/>
          <w:b/>
          <w:bCs/>
          <w:lang w:val="en-US"/>
        </w:rPr>
        <w:t>Malawi</w:t>
      </w:r>
      <w:r w:rsidR="00500810" w:rsidRPr="00AF5602">
        <w:rPr>
          <w:rFonts w:ascii="Times New Roman" w:hAnsi="Times New Roman" w:cs="Times New Roman"/>
          <w:lang w:val="en-US"/>
        </w:rPr>
        <w:t xml:space="preserve"> shared that transport doubled in price during the pandemic, which she cannot afford, and she also cannot walk to the hospital. </w:t>
      </w:r>
    </w:p>
    <w:p w14:paraId="084F8A93" w14:textId="08C0A6CA" w:rsidR="00500810" w:rsidRPr="00AF5602" w:rsidRDefault="00EE63B3" w:rsidP="00500810">
      <w:pPr>
        <w:pStyle w:val="ListParagraph"/>
        <w:numPr>
          <w:ilvl w:val="0"/>
          <w:numId w:val="24"/>
        </w:numPr>
        <w:spacing w:after="0" w:line="240" w:lineRule="auto"/>
        <w:rPr>
          <w:rFonts w:ascii="Times New Roman" w:hAnsi="Times New Roman" w:cs="Times New Roman"/>
          <w:lang w:val="en-US"/>
        </w:rPr>
      </w:pPr>
      <w:r>
        <w:rPr>
          <w:rFonts w:ascii="Times New Roman" w:eastAsia="MS Mincho" w:hAnsi="Times New Roman" w:cs="Times New Roman"/>
          <w:lang w:val="en-US"/>
        </w:rPr>
        <w:t>Another Virtual C</w:t>
      </w:r>
      <w:r w:rsidR="00500810" w:rsidRPr="00AF5602">
        <w:rPr>
          <w:rFonts w:ascii="Times New Roman" w:eastAsia="MS Mincho" w:hAnsi="Times New Roman" w:cs="Times New Roman"/>
          <w:lang w:val="en-US"/>
        </w:rPr>
        <w:t>onsultation</w:t>
      </w:r>
      <w:r>
        <w:rPr>
          <w:rFonts w:ascii="Times New Roman" w:eastAsia="MS Mincho" w:hAnsi="Times New Roman" w:cs="Times New Roman"/>
          <w:lang w:val="en-US"/>
        </w:rPr>
        <w:t xml:space="preserve"> participant from</w:t>
      </w:r>
      <w:r w:rsidR="00500810" w:rsidRPr="00AF5602">
        <w:rPr>
          <w:rFonts w:ascii="Times New Roman" w:eastAsia="MS Mincho" w:hAnsi="Times New Roman" w:cs="Times New Roman"/>
          <w:lang w:val="en-US"/>
        </w:rPr>
        <w:t xml:space="preserve"> </w:t>
      </w:r>
      <w:r w:rsidR="00500810" w:rsidRPr="00AF5602">
        <w:rPr>
          <w:rFonts w:ascii="Times New Roman" w:eastAsia="MS Mincho" w:hAnsi="Times New Roman" w:cs="Times New Roman"/>
          <w:b/>
          <w:bCs/>
          <w:lang w:val="en-US"/>
        </w:rPr>
        <w:t>Chile</w:t>
      </w:r>
      <w:r w:rsidR="00500810" w:rsidRPr="00AF5602">
        <w:rPr>
          <w:rFonts w:ascii="Times New Roman" w:eastAsia="MS Mincho" w:hAnsi="Times New Roman" w:cs="Times New Roman"/>
          <w:lang w:val="en-US"/>
        </w:rPr>
        <w:t xml:space="preserve"> said that the doctor, instead of examining her carefully and meticulously as he used to, was quick, which made her feel insecure and doubtful about his protocol. As a result, she decided to postpone her next appointment to months later, hoping she would receive better attention then. </w:t>
      </w:r>
    </w:p>
    <w:p w14:paraId="6E83DAB4" w14:textId="2CC280B5" w:rsidR="00500810" w:rsidRPr="00AF5602" w:rsidRDefault="00500810" w:rsidP="00500810">
      <w:pPr>
        <w:pStyle w:val="ListParagraph"/>
        <w:numPr>
          <w:ilvl w:val="0"/>
          <w:numId w:val="24"/>
        </w:num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 xml:space="preserve">A </w:t>
      </w:r>
      <w:r w:rsidR="00EE63B3">
        <w:rPr>
          <w:rFonts w:ascii="Times New Roman" w:eastAsia="MS Mincho" w:hAnsi="Times New Roman" w:cs="Times New Roman"/>
          <w:lang w:val="en-US"/>
        </w:rPr>
        <w:t xml:space="preserve">Virtual Consultation </w:t>
      </w:r>
      <w:r w:rsidRPr="00AF5602">
        <w:rPr>
          <w:rFonts w:ascii="Times New Roman" w:eastAsia="MS Mincho" w:hAnsi="Times New Roman" w:cs="Times New Roman"/>
          <w:lang w:val="en-US"/>
        </w:rPr>
        <w:t xml:space="preserve">participant from </w:t>
      </w:r>
      <w:r w:rsidRPr="00AF5602">
        <w:rPr>
          <w:rFonts w:ascii="Times New Roman" w:eastAsia="MS Mincho" w:hAnsi="Times New Roman" w:cs="Times New Roman"/>
          <w:b/>
          <w:bCs/>
          <w:lang w:val="en-US"/>
        </w:rPr>
        <w:t>Pakistan</w:t>
      </w:r>
      <w:r w:rsidRPr="00AF5602">
        <w:rPr>
          <w:rFonts w:ascii="Times New Roman" w:eastAsia="MS Mincho" w:hAnsi="Times New Roman" w:cs="Times New Roman"/>
          <w:lang w:val="en-US"/>
        </w:rPr>
        <w:t>, who has hea</w:t>
      </w:r>
      <w:r w:rsidR="00EE63B3">
        <w:rPr>
          <w:rFonts w:ascii="Times New Roman" w:eastAsia="MS Mincho" w:hAnsi="Times New Roman" w:cs="Times New Roman"/>
          <w:lang w:val="en-US"/>
        </w:rPr>
        <w:t>rt disease, felt that doctors did</w:t>
      </w:r>
      <w:r w:rsidRPr="00AF5602">
        <w:rPr>
          <w:rFonts w:ascii="Times New Roman" w:eastAsia="MS Mincho" w:hAnsi="Times New Roman" w:cs="Times New Roman"/>
          <w:lang w:val="en-US"/>
        </w:rPr>
        <w:t xml:space="preserve"> not dedicate enough time to the appointments during the pandemic. </w:t>
      </w:r>
    </w:p>
    <w:p w14:paraId="536A1929" w14:textId="3CD05F4B" w:rsidR="00500810" w:rsidRPr="00AF5602" w:rsidRDefault="00500810" w:rsidP="00500810">
      <w:pPr>
        <w:pStyle w:val="ListParagraph"/>
        <w:numPr>
          <w:ilvl w:val="0"/>
          <w:numId w:val="24"/>
        </w:num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 xml:space="preserve">A </w:t>
      </w:r>
      <w:r w:rsidR="00EE63B3">
        <w:rPr>
          <w:rFonts w:ascii="Times New Roman" w:eastAsia="MS Mincho" w:hAnsi="Times New Roman" w:cs="Times New Roman"/>
          <w:lang w:val="en-US"/>
        </w:rPr>
        <w:t xml:space="preserve">Virtual Consultation </w:t>
      </w:r>
      <w:r w:rsidRPr="00AF5602">
        <w:rPr>
          <w:rFonts w:ascii="Times New Roman" w:eastAsia="MS Mincho" w:hAnsi="Times New Roman" w:cs="Times New Roman"/>
          <w:lang w:val="en-US"/>
        </w:rPr>
        <w:t xml:space="preserve">participant from </w:t>
      </w:r>
      <w:r w:rsidRPr="00AF5602">
        <w:rPr>
          <w:rFonts w:ascii="Times New Roman" w:eastAsia="MS Mincho" w:hAnsi="Times New Roman" w:cs="Times New Roman"/>
          <w:b/>
          <w:bCs/>
          <w:lang w:val="en-US"/>
        </w:rPr>
        <w:t>Indonesia</w:t>
      </w:r>
      <w:r w:rsidRPr="00AF5602">
        <w:rPr>
          <w:rFonts w:ascii="Times New Roman" w:eastAsia="MS Mincho" w:hAnsi="Times New Roman" w:cs="Times New Roman"/>
          <w:lang w:val="en-US"/>
        </w:rPr>
        <w:t xml:space="preserve"> reported that the barriers faced in accessing medication increased, as the government reduced the dosage of several drugs provided by the public health system, forcing patients to buy the rest of the needed medication. </w:t>
      </w:r>
    </w:p>
    <w:p w14:paraId="285417C8" w14:textId="77777777" w:rsidR="00500810" w:rsidRPr="00AF5602" w:rsidRDefault="00500810" w:rsidP="00500810">
      <w:pPr>
        <w:pStyle w:val="ListParagraph"/>
        <w:spacing w:after="0" w:line="240" w:lineRule="auto"/>
        <w:ind w:left="0"/>
        <w:rPr>
          <w:rFonts w:ascii="Times New Roman" w:eastAsia="MS Mincho" w:hAnsi="Times New Roman" w:cs="Times New Roman"/>
          <w:lang w:val="en-US"/>
        </w:rPr>
      </w:pPr>
    </w:p>
    <w:p w14:paraId="3D211DFC" w14:textId="1164A1F5" w:rsidR="00500810" w:rsidRPr="00AF5602" w:rsidRDefault="00500810" w:rsidP="00500810">
      <w:pPr>
        <w:pStyle w:val="ListParagraph"/>
        <w:spacing w:after="0" w:line="240" w:lineRule="auto"/>
        <w:ind w:left="0"/>
        <w:rPr>
          <w:rFonts w:ascii="Times New Roman" w:eastAsia="MS Mincho" w:hAnsi="Times New Roman" w:cs="Times New Roman"/>
          <w:lang w:val="en-US"/>
        </w:rPr>
      </w:pPr>
      <w:r w:rsidRPr="00AF5602">
        <w:rPr>
          <w:rFonts w:ascii="Times New Roman" w:eastAsia="MS Mincho" w:hAnsi="Times New Roman" w:cs="Times New Roman"/>
          <w:lang w:val="en-US"/>
        </w:rPr>
        <w:t>The existing barriers to access</w:t>
      </w:r>
      <w:r w:rsidR="00EE63B3">
        <w:rPr>
          <w:rFonts w:ascii="Times New Roman" w:eastAsia="MS Mincho" w:hAnsi="Times New Roman" w:cs="Times New Roman"/>
          <w:lang w:val="en-US"/>
        </w:rPr>
        <w:t>ing other needed health</w:t>
      </w:r>
      <w:r w:rsidRPr="00AF5602">
        <w:rPr>
          <w:rFonts w:ascii="Times New Roman" w:eastAsia="MS Mincho" w:hAnsi="Times New Roman" w:cs="Times New Roman"/>
          <w:lang w:val="en-US"/>
        </w:rPr>
        <w:t>care may impede the fulfillment of SRHR for women with disabilities, as it is crucial for the whole health system to work adequately in order to respond to their needs. This includes well-trained health workers, prepared to assist patients with disabilities; an accessible environment</w:t>
      </w:r>
      <w:r w:rsidR="00A66C5B">
        <w:rPr>
          <w:rFonts w:ascii="Times New Roman" w:eastAsia="MS Mincho" w:hAnsi="Times New Roman" w:cs="Times New Roman"/>
          <w:lang w:val="en-US"/>
        </w:rPr>
        <w:t>, including the availability of sign language interpreters and easy read information about health</w:t>
      </w:r>
      <w:r w:rsidRPr="00AF5602">
        <w:rPr>
          <w:rFonts w:ascii="Times New Roman" w:eastAsia="MS Mincho" w:hAnsi="Times New Roman" w:cs="Times New Roman"/>
          <w:lang w:val="en-US"/>
        </w:rPr>
        <w:t>; and no disability dis</w:t>
      </w:r>
      <w:r w:rsidR="00EE63B3">
        <w:rPr>
          <w:rFonts w:ascii="Times New Roman" w:eastAsia="MS Mincho" w:hAnsi="Times New Roman" w:cs="Times New Roman"/>
          <w:lang w:val="en-US"/>
        </w:rPr>
        <w:t>crimination in access to health</w:t>
      </w:r>
      <w:r w:rsidRPr="00AF5602">
        <w:rPr>
          <w:rFonts w:ascii="Times New Roman" w:eastAsia="MS Mincho" w:hAnsi="Times New Roman" w:cs="Times New Roman"/>
          <w:lang w:val="en-US"/>
        </w:rPr>
        <w:t xml:space="preserve">care for women with disabilities during the pandemic. </w:t>
      </w:r>
    </w:p>
    <w:p w14:paraId="22C5D7C2" w14:textId="77777777" w:rsidR="00500810" w:rsidRPr="00AF5602" w:rsidRDefault="00500810" w:rsidP="00685B67">
      <w:pPr>
        <w:pStyle w:val="ListParagraph"/>
        <w:spacing w:after="0" w:line="240" w:lineRule="auto"/>
        <w:rPr>
          <w:rFonts w:ascii="Times New Roman" w:eastAsia="MS Mincho" w:hAnsi="Times New Roman" w:cs="Times New Roman"/>
          <w:b/>
          <w:bCs/>
          <w:lang w:val="en-US"/>
        </w:rPr>
      </w:pPr>
    </w:p>
    <w:p w14:paraId="0954B0C2" w14:textId="2AF15BC3" w:rsidR="00CD75EC" w:rsidRPr="00AF5602" w:rsidRDefault="00CD75EC" w:rsidP="00685B67">
      <w:pPr>
        <w:pStyle w:val="ListParagraph"/>
        <w:numPr>
          <w:ilvl w:val="0"/>
          <w:numId w:val="8"/>
        </w:numPr>
        <w:spacing w:after="0" w:line="240" w:lineRule="auto"/>
        <w:rPr>
          <w:rFonts w:ascii="Times New Roman" w:hAnsi="Times New Roman" w:cs="Times New Roman"/>
          <w:b/>
          <w:bCs/>
          <w:lang w:val="en-US"/>
        </w:rPr>
      </w:pPr>
      <w:r w:rsidRPr="00AF5602">
        <w:rPr>
          <w:rFonts w:ascii="Times New Roman" w:hAnsi="Times New Roman" w:cs="Times New Roman"/>
          <w:b/>
          <w:bCs/>
          <w:lang w:val="en-US"/>
        </w:rPr>
        <w:t>Gender-based violence</w:t>
      </w:r>
    </w:p>
    <w:p w14:paraId="6171253B" w14:textId="77777777" w:rsidR="00BB0629" w:rsidRPr="00AF5602" w:rsidRDefault="00BB0629" w:rsidP="00CD75EC">
      <w:pPr>
        <w:pStyle w:val="ListParagraph"/>
        <w:spacing w:after="0" w:line="240" w:lineRule="auto"/>
        <w:ind w:left="0"/>
        <w:rPr>
          <w:rFonts w:ascii="Times New Roman" w:eastAsia="MS Mincho" w:hAnsi="Times New Roman" w:cs="Times New Roman"/>
          <w:lang w:val="en-US"/>
        </w:rPr>
      </w:pPr>
    </w:p>
    <w:p w14:paraId="39E43351" w14:textId="0757F86F" w:rsidR="006E43E9" w:rsidRPr="00AF5602" w:rsidRDefault="00BB0629" w:rsidP="006E43E9">
      <w:pPr>
        <w:pStyle w:val="ListParagraph"/>
        <w:spacing w:after="0" w:line="240" w:lineRule="auto"/>
        <w:ind w:left="0"/>
        <w:rPr>
          <w:rFonts w:ascii="Times New Roman" w:hAnsi="Times New Roman" w:cs="Times New Roman"/>
          <w:lang w:val="en-US"/>
        </w:rPr>
      </w:pPr>
      <w:r w:rsidRPr="00AF5602">
        <w:rPr>
          <w:rFonts w:ascii="Times New Roman" w:eastAsia="MS Mincho" w:hAnsi="Times New Roman" w:cs="Times New Roman"/>
          <w:lang w:val="en-US"/>
        </w:rPr>
        <w:t>V</w:t>
      </w:r>
      <w:r w:rsidR="00CD75EC" w:rsidRPr="00AF5602">
        <w:rPr>
          <w:rFonts w:ascii="Times New Roman" w:hAnsi="Times New Roman" w:cs="Times New Roman"/>
          <w:lang w:val="en-US"/>
        </w:rPr>
        <w:t>iolence increases during times of emergency</w:t>
      </w:r>
      <w:r w:rsidR="00A96AFC" w:rsidRPr="00AF5602">
        <w:rPr>
          <w:rFonts w:ascii="Times New Roman" w:hAnsi="Times New Roman" w:cs="Times New Roman"/>
          <w:lang w:val="en-US"/>
        </w:rPr>
        <w:t>,</w:t>
      </w:r>
      <w:r w:rsidR="00CD75EC" w:rsidRPr="00AF5602">
        <w:rPr>
          <w:rFonts w:ascii="Times New Roman" w:hAnsi="Times New Roman" w:cs="Times New Roman"/>
          <w:lang w:val="en-US"/>
        </w:rPr>
        <w:t xml:space="preserve"> and women with disabilities are likely to face additional risk factors</w:t>
      </w:r>
      <w:r w:rsidR="00670A39" w:rsidRPr="00AF5602">
        <w:rPr>
          <w:rFonts w:ascii="Times New Roman" w:hAnsi="Times New Roman" w:cs="Times New Roman"/>
          <w:lang w:val="en-US"/>
        </w:rPr>
        <w:t xml:space="preserve">. </w:t>
      </w:r>
      <w:r w:rsidR="00CD75EC" w:rsidRPr="00AF5602">
        <w:rPr>
          <w:rFonts w:ascii="Times New Roman" w:eastAsia="MS Mincho" w:hAnsi="Times New Roman" w:cs="Times New Roman"/>
          <w:lang w:val="en-US"/>
        </w:rPr>
        <w:t xml:space="preserve">Social distancing, home isolation, stress, unemployment, shifts in social safety nets, </w:t>
      </w:r>
      <w:r w:rsidR="00D02D48">
        <w:rPr>
          <w:rFonts w:ascii="Times New Roman" w:eastAsia="MS Mincho" w:hAnsi="Times New Roman" w:cs="Times New Roman"/>
          <w:lang w:val="en-US"/>
        </w:rPr>
        <w:t xml:space="preserve">increasing </w:t>
      </w:r>
      <w:r w:rsidR="008E376F">
        <w:rPr>
          <w:rFonts w:ascii="Times New Roman" w:eastAsia="MS Mincho" w:hAnsi="Times New Roman" w:cs="Times New Roman"/>
          <w:lang w:val="en-US"/>
        </w:rPr>
        <w:t>i</w:t>
      </w:r>
      <w:r w:rsidR="00D02D48">
        <w:rPr>
          <w:rFonts w:ascii="Times New Roman" w:eastAsia="MS Mincho" w:hAnsi="Times New Roman" w:cs="Times New Roman"/>
          <w:lang w:val="en-US"/>
        </w:rPr>
        <w:t>nstitutionalization and isolation within institutions</w:t>
      </w:r>
      <w:r w:rsidR="008E376F">
        <w:rPr>
          <w:rFonts w:ascii="Times New Roman" w:eastAsia="MS Mincho" w:hAnsi="Times New Roman" w:cs="Times New Roman"/>
          <w:lang w:val="en-US"/>
        </w:rPr>
        <w:t xml:space="preserve">, </w:t>
      </w:r>
      <w:r w:rsidR="00670A39" w:rsidRPr="00AF5602">
        <w:rPr>
          <w:rFonts w:ascii="Times New Roman" w:eastAsia="MS Mincho" w:hAnsi="Times New Roman" w:cs="Times New Roman"/>
          <w:lang w:val="en-US"/>
        </w:rPr>
        <w:t xml:space="preserve">lack of </w:t>
      </w:r>
      <w:r w:rsidR="00CD75EC" w:rsidRPr="00AF5602">
        <w:rPr>
          <w:rFonts w:ascii="Times New Roman" w:eastAsia="MS Mincho" w:hAnsi="Times New Roman" w:cs="Times New Roman"/>
          <w:lang w:val="en-US"/>
        </w:rPr>
        <w:t>mobility, and lack of access to information/services, when combined with a sexist and ableist culture, contribute to increas</w:t>
      </w:r>
      <w:bookmarkStart w:id="6" w:name="_Hlk56163053"/>
      <w:r w:rsidR="00CD75EC" w:rsidRPr="00AF5602">
        <w:rPr>
          <w:rFonts w:ascii="Times New Roman" w:eastAsia="MS Mincho" w:hAnsi="Times New Roman" w:cs="Times New Roman"/>
          <w:lang w:val="en-US"/>
        </w:rPr>
        <w:t>ing gender-based violence</w:t>
      </w:r>
      <w:bookmarkEnd w:id="6"/>
      <w:r w:rsidR="00670A39" w:rsidRPr="00AF5602">
        <w:rPr>
          <w:rFonts w:ascii="Times New Roman" w:eastAsia="MS Mincho" w:hAnsi="Times New Roman" w:cs="Times New Roman"/>
          <w:lang w:val="en-US"/>
        </w:rPr>
        <w:t>.</w:t>
      </w:r>
      <w:r w:rsidR="00CD75EC" w:rsidRPr="00AF5602">
        <w:rPr>
          <w:rStyle w:val="EndnoteReference"/>
          <w:rFonts w:ascii="Times New Roman" w:hAnsi="Times New Roman" w:cs="Times New Roman"/>
          <w:lang w:val="en-US"/>
        </w:rPr>
        <w:endnoteReference w:id="30"/>
      </w:r>
      <w:r w:rsidR="00CD75EC" w:rsidRPr="00AF5602">
        <w:rPr>
          <w:rFonts w:ascii="Times New Roman" w:eastAsia="MS Mincho" w:hAnsi="Times New Roman" w:cs="Times New Roman"/>
          <w:lang w:val="en-US"/>
        </w:rPr>
        <w:t xml:space="preserve"> </w:t>
      </w:r>
      <w:r w:rsidR="00833788" w:rsidRPr="00AF5602">
        <w:rPr>
          <w:rFonts w:ascii="Times New Roman" w:eastAsia="MS Mincho" w:hAnsi="Times New Roman" w:cs="Times New Roman"/>
          <w:lang w:val="en-US"/>
        </w:rPr>
        <w:t xml:space="preserve">Gender-based violence also impacts </w:t>
      </w:r>
      <w:r w:rsidR="00EE63B3">
        <w:rPr>
          <w:rFonts w:ascii="Times New Roman" w:eastAsia="MS Mincho" w:hAnsi="Times New Roman" w:cs="Times New Roman"/>
          <w:lang w:val="en-US"/>
        </w:rPr>
        <w:t xml:space="preserve">SRHR </w:t>
      </w:r>
      <w:r w:rsidR="00833788" w:rsidRPr="00AF5602">
        <w:rPr>
          <w:rFonts w:ascii="Times New Roman" w:eastAsia="MS Mincho" w:hAnsi="Times New Roman" w:cs="Times New Roman"/>
          <w:lang w:val="en-US"/>
        </w:rPr>
        <w:t>and increases the need for</w:t>
      </w:r>
      <w:r w:rsidR="00EE63B3">
        <w:rPr>
          <w:rFonts w:ascii="Times New Roman" w:eastAsia="MS Mincho" w:hAnsi="Times New Roman" w:cs="Times New Roman"/>
          <w:lang w:val="en-US"/>
        </w:rPr>
        <w:t xml:space="preserve"> SRH care</w:t>
      </w:r>
      <w:r w:rsidR="00833788" w:rsidRPr="00AF5602">
        <w:rPr>
          <w:rFonts w:ascii="Times New Roman" w:eastAsia="MS Mincho" w:hAnsi="Times New Roman" w:cs="Times New Roman"/>
          <w:lang w:val="en-US"/>
        </w:rPr>
        <w:t xml:space="preserve">, as individuals </w:t>
      </w:r>
      <w:r w:rsidR="00833788" w:rsidRPr="00AF5602">
        <w:rPr>
          <w:rFonts w:ascii="Times New Roman" w:eastAsia="MS Mincho" w:hAnsi="Times New Roman" w:cs="Times New Roman"/>
          <w:lang w:val="en-US"/>
        </w:rPr>
        <w:lastRenderedPageBreak/>
        <w:t xml:space="preserve">may need this care for emergency treatment or for rehabilitation following violence. </w:t>
      </w:r>
      <w:r w:rsidR="00CD75EC" w:rsidRPr="00AF5602">
        <w:rPr>
          <w:rFonts w:ascii="Times New Roman" w:eastAsia="MS Mincho" w:hAnsi="Times New Roman" w:cs="Times New Roman"/>
          <w:lang w:val="en-US"/>
        </w:rPr>
        <w:t xml:space="preserve">Even though </w:t>
      </w:r>
      <w:r w:rsidR="00CD75EC" w:rsidRPr="00AF5602">
        <w:rPr>
          <w:rFonts w:ascii="Times New Roman" w:hAnsi="Times New Roman" w:cs="Times New Roman"/>
          <w:lang w:val="en-US"/>
        </w:rPr>
        <w:t>data are limited, reports from several countries suggest an increase in violence against women with disabilities since the pandemic began</w:t>
      </w:r>
      <w:r w:rsidR="006E43E9" w:rsidRPr="00AF5602">
        <w:rPr>
          <w:rFonts w:ascii="Times New Roman" w:hAnsi="Times New Roman" w:cs="Times New Roman"/>
          <w:lang w:val="en-US"/>
        </w:rPr>
        <w:t>:</w:t>
      </w:r>
    </w:p>
    <w:p w14:paraId="048187F8" w14:textId="73E9409E" w:rsidR="00A96AFC" w:rsidRPr="00AF5602" w:rsidRDefault="00CD75EC" w:rsidP="00A96AFC">
      <w:pPr>
        <w:pStyle w:val="ListParagraph"/>
        <w:numPr>
          <w:ilvl w:val="0"/>
          <w:numId w:val="19"/>
        </w:numPr>
        <w:spacing w:after="0" w:line="240" w:lineRule="auto"/>
        <w:rPr>
          <w:rFonts w:ascii="Times New Roman" w:eastAsia="MS Mincho" w:hAnsi="Times New Roman" w:cs="Times New Roman"/>
          <w:lang w:val="en-US"/>
        </w:rPr>
      </w:pPr>
      <w:r w:rsidRPr="00AF5602">
        <w:rPr>
          <w:rFonts w:ascii="Times New Roman" w:hAnsi="Times New Roman" w:cs="Times New Roman"/>
          <w:lang w:val="en-US"/>
        </w:rPr>
        <w:t xml:space="preserve">In </w:t>
      </w:r>
      <w:r w:rsidRPr="00AF5602">
        <w:rPr>
          <w:rFonts w:ascii="Times New Roman" w:hAnsi="Times New Roman" w:cs="Times New Roman"/>
          <w:b/>
          <w:bCs/>
          <w:lang w:val="en-US"/>
        </w:rPr>
        <w:t>Haiti</w:t>
      </w:r>
      <w:r w:rsidRPr="00AF5602">
        <w:rPr>
          <w:rFonts w:ascii="Times New Roman" w:hAnsi="Times New Roman" w:cs="Times New Roman"/>
          <w:lang w:val="en-US"/>
        </w:rPr>
        <w:t>, 81% of households led by or including persons with disabilities reported fears of increased violence because of local beliefs, traditions, and stigma</w:t>
      </w:r>
      <w:r w:rsidR="00EE63B3">
        <w:rPr>
          <w:rFonts w:ascii="Times New Roman" w:hAnsi="Times New Roman" w:cs="Times New Roman"/>
          <w:lang w:val="en-US"/>
        </w:rPr>
        <w:t>.</w:t>
      </w:r>
      <w:r w:rsidRPr="00AF5602">
        <w:rPr>
          <w:rStyle w:val="EndnoteReference"/>
          <w:rFonts w:ascii="Times New Roman" w:hAnsi="Times New Roman" w:cs="Times New Roman"/>
          <w:lang w:val="en-US"/>
        </w:rPr>
        <w:endnoteReference w:id="31"/>
      </w:r>
      <w:r w:rsidRPr="00AF5602">
        <w:rPr>
          <w:rFonts w:ascii="Times New Roman" w:hAnsi="Times New Roman" w:cs="Times New Roman"/>
          <w:lang w:val="en-US"/>
        </w:rPr>
        <w:t xml:space="preserve"> Particul</w:t>
      </w:r>
      <w:r w:rsidR="00EE63B3">
        <w:rPr>
          <w:rFonts w:ascii="Times New Roman" w:hAnsi="Times New Roman" w:cs="Times New Roman"/>
          <w:lang w:val="en-US"/>
        </w:rPr>
        <w:t>arly, communities of older persons</w:t>
      </w:r>
      <w:r w:rsidRPr="00AF5602">
        <w:rPr>
          <w:rFonts w:ascii="Times New Roman" w:hAnsi="Times New Roman" w:cs="Times New Roman"/>
          <w:lang w:val="en-US"/>
        </w:rPr>
        <w:t>, persons with disabilities, and persons living with HIV or AIDS felt they were at a higher risk of violence</w:t>
      </w:r>
      <w:r w:rsidR="00EE63B3">
        <w:rPr>
          <w:rFonts w:ascii="Times New Roman" w:hAnsi="Times New Roman" w:cs="Times New Roman"/>
          <w:lang w:val="en-US"/>
        </w:rPr>
        <w:t>.</w:t>
      </w:r>
      <w:r w:rsidRPr="00AF5602">
        <w:rPr>
          <w:rStyle w:val="EndnoteReference"/>
          <w:rFonts w:ascii="Times New Roman" w:hAnsi="Times New Roman" w:cs="Times New Roman"/>
          <w:lang w:val="en-US"/>
        </w:rPr>
        <w:endnoteReference w:id="32"/>
      </w:r>
      <w:r w:rsidRPr="00AF5602">
        <w:rPr>
          <w:rFonts w:ascii="Times New Roman" w:hAnsi="Times New Roman" w:cs="Times New Roman"/>
          <w:lang w:val="en-US"/>
        </w:rPr>
        <w:t xml:space="preserve"> </w:t>
      </w:r>
    </w:p>
    <w:p w14:paraId="58C6DDB9" w14:textId="2CD0FEDD" w:rsidR="00A96AFC" w:rsidRPr="00AF5602" w:rsidRDefault="00CD75EC" w:rsidP="00A96AFC">
      <w:pPr>
        <w:pStyle w:val="ListParagraph"/>
        <w:numPr>
          <w:ilvl w:val="0"/>
          <w:numId w:val="19"/>
        </w:numPr>
        <w:spacing w:after="0" w:line="240" w:lineRule="auto"/>
        <w:rPr>
          <w:rFonts w:ascii="Times New Roman" w:eastAsia="MS Mincho" w:hAnsi="Times New Roman" w:cs="Times New Roman"/>
          <w:lang w:val="en-US"/>
        </w:rPr>
      </w:pPr>
      <w:r w:rsidRPr="00AF5602">
        <w:rPr>
          <w:rFonts w:ascii="Times New Roman" w:hAnsi="Times New Roman" w:cs="Times New Roman"/>
          <w:lang w:val="en-US"/>
        </w:rPr>
        <w:t xml:space="preserve">In </w:t>
      </w:r>
      <w:r w:rsidRPr="00AF5602">
        <w:rPr>
          <w:rFonts w:ascii="Times New Roman" w:hAnsi="Times New Roman" w:cs="Times New Roman"/>
          <w:b/>
          <w:bCs/>
          <w:lang w:val="en-US"/>
        </w:rPr>
        <w:t>Ethiopia</w:t>
      </w:r>
      <w:r w:rsidRPr="00AF5602">
        <w:rPr>
          <w:rFonts w:ascii="Times New Roman" w:hAnsi="Times New Roman" w:cs="Times New Roman"/>
          <w:lang w:val="en-US"/>
        </w:rPr>
        <w:t>, 22% of persons with disabilities felt unsafe due to prolonged restriction</w:t>
      </w:r>
      <w:r w:rsidR="00EE63B3">
        <w:rPr>
          <w:rFonts w:ascii="Times New Roman" w:hAnsi="Times New Roman" w:cs="Times New Roman"/>
          <w:lang w:val="en-US"/>
        </w:rPr>
        <w:t>s</w:t>
      </w:r>
      <w:r w:rsidRPr="00AF5602">
        <w:rPr>
          <w:rFonts w:ascii="Times New Roman" w:hAnsi="Times New Roman" w:cs="Times New Roman"/>
          <w:lang w:val="en-US"/>
        </w:rPr>
        <w:t xml:space="preserve"> on movement, and 41% of children with disabilities experienced increased fear and anxiety associated with movement restrictions and difficulties communicating with family and caregivers</w:t>
      </w:r>
      <w:r w:rsidR="00EE63B3">
        <w:rPr>
          <w:rFonts w:ascii="Times New Roman" w:hAnsi="Times New Roman" w:cs="Times New Roman"/>
          <w:lang w:val="en-US"/>
        </w:rPr>
        <w:t>.</w:t>
      </w:r>
      <w:r w:rsidRPr="00AF5602">
        <w:rPr>
          <w:rStyle w:val="EndnoteReference"/>
          <w:rFonts w:ascii="Times New Roman" w:hAnsi="Times New Roman" w:cs="Times New Roman"/>
          <w:lang w:val="en-US"/>
        </w:rPr>
        <w:endnoteReference w:id="33"/>
      </w:r>
      <w:r w:rsidRPr="00AF5602">
        <w:rPr>
          <w:rFonts w:ascii="Times New Roman" w:hAnsi="Times New Roman" w:cs="Times New Roman"/>
          <w:lang w:val="en-US"/>
        </w:rPr>
        <w:t xml:space="preserve"> </w:t>
      </w:r>
    </w:p>
    <w:p w14:paraId="1350AA3D" w14:textId="098A457B" w:rsidR="008F271F" w:rsidRPr="00CC1132" w:rsidRDefault="00CC1132" w:rsidP="00CC1132">
      <w:pPr>
        <w:pStyle w:val="ListParagraph"/>
        <w:numPr>
          <w:ilvl w:val="0"/>
          <w:numId w:val="19"/>
        </w:numPr>
        <w:spacing w:after="0" w:line="240" w:lineRule="auto"/>
        <w:rPr>
          <w:rFonts w:ascii="Times New Roman" w:eastAsia="MS Mincho" w:hAnsi="Times New Roman" w:cs="Times New Roman"/>
          <w:lang w:val="en-US"/>
        </w:rPr>
      </w:pPr>
      <w:r w:rsidRPr="00CC1132">
        <w:rPr>
          <w:rFonts w:ascii="Times New Roman" w:hAnsi="Times New Roman" w:cs="Times New Roman"/>
          <w:bCs/>
          <w:lang w:val="en-US"/>
        </w:rPr>
        <w:t>According to a report from Humanity and Inclusion,</w:t>
      </w:r>
      <w:r>
        <w:rPr>
          <w:rFonts w:ascii="Times New Roman" w:hAnsi="Times New Roman" w:cs="Times New Roman"/>
          <w:b/>
          <w:bCs/>
          <w:lang w:val="en-US"/>
        </w:rPr>
        <w:t xml:space="preserve"> </w:t>
      </w:r>
      <w:r w:rsidR="00CD75EC" w:rsidRPr="00AF5602">
        <w:rPr>
          <w:rFonts w:ascii="Times New Roman" w:hAnsi="Times New Roman" w:cs="Times New Roman"/>
          <w:b/>
          <w:bCs/>
          <w:lang w:val="en-US"/>
        </w:rPr>
        <w:t>Uganda</w:t>
      </w:r>
      <w:r w:rsidR="00CD75EC" w:rsidRPr="00AF5602">
        <w:rPr>
          <w:rFonts w:ascii="Times New Roman" w:hAnsi="Times New Roman" w:cs="Times New Roman"/>
          <w:lang w:val="en-US"/>
        </w:rPr>
        <w:t xml:space="preserve"> also reported intensified violence against women and girls with disabilities</w:t>
      </w:r>
      <w:r w:rsidR="00EE63B3">
        <w:rPr>
          <w:rFonts w:ascii="Times New Roman" w:hAnsi="Times New Roman" w:cs="Times New Roman"/>
          <w:lang w:val="en-US"/>
        </w:rPr>
        <w:t xml:space="preserve"> during the pandemic.</w:t>
      </w:r>
      <w:r w:rsidR="00CD75EC" w:rsidRPr="00AF5602">
        <w:rPr>
          <w:rStyle w:val="EndnoteReference"/>
          <w:rFonts w:ascii="Times New Roman" w:hAnsi="Times New Roman" w:cs="Times New Roman"/>
          <w:lang w:val="en-US"/>
        </w:rPr>
        <w:endnoteReference w:id="34"/>
      </w:r>
      <w:r w:rsidR="00564F11" w:rsidRPr="00AF5602">
        <w:rPr>
          <w:rFonts w:ascii="Times New Roman" w:hAnsi="Times New Roman" w:cs="Times New Roman"/>
          <w:lang w:val="en-US"/>
        </w:rPr>
        <w:t xml:space="preserve"> </w:t>
      </w:r>
      <w:r w:rsidR="006E43E9" w:rsidRPr="00CC1132">
        <w:rPr>
          <w:rFonts w:ascii="Times New Roman" w:hAnsi="Times New Roman" w:cs="Times New Roman"/>
          <w:lang w:val="en-US"/>
        </w:rPr>
        <w:t>P</w:t>
      </w:r>
      <w:r w:rsidR="00CD75EC" w:rsidRPr="00CC1132">
        <w:rPr>
          <w:rFonts w:ascii="Times New Roman" w:hAnsi="Times New Roman" w:cs="Times New Roman"/>
          <w:lang w:val="en-US"/>
        </w:rPr>
        <w:t>ersonal anecdotes</w:t>
      </w:r>
      <w:r>
        <w:rPr>
          <w:rFonts w:ascii="Times New Roman" w:hAnsi="Times New Roman" w:cs="Times New Roman"/>
          <w:lang w:val="en-US"/>
        </w:rPr>
        <w:t xml:space="preserve"> from </w:t>
      </w:r>
      <w:r w:rsidR="00CD75EC" w:rsidRPr="00CC1132">
        <w:rPr>
          <w:rFonts w:ascii="Times New Roman" w:hAnsi="Times New Roman" w:cs="Times New Roman"/>
          <w:lang w:val="en-US"/>
        </w:rPr>
        <w:t xml:space="preserve">the </w:t>
      </w:r>
      <w:r w:rsidR="00CD75EC" w:rsidRPr="00CC1132">
        <w:rPr>
          <w:rFonts w:ascii="Times New Roman" w:hAnsi="Times New Roman" w:cs="Times New Roman"/>
          <w:b/>
          <w:bCs/>
          <w:lang w:val="en-US"/>
        </w:rPr>
        <w:t xml:space="preserve">Philippines </w:t>
      </w:r>
      <w:r>
        <w:rPr>
          <w:rFonts w:ascii="Times New Roman" w:hAnsi="Times New Roman" w:cs="Times New Roman"/>
          <w:lang w:val="en-US"/>
        </w:rPr>
        <w:t>shared with the authors of this report</w:t>
      </w:r>
      <w:r w:rsidRPr="00CC1132">
        <w:rPr>
          <w:rFonts w:ascii="Times New Roman" w:hAnsi="Times New Roman" w:cs="Times New Roman"/>
          <w:lang w:val="en-US"/>
        </w:rPr>
        <w:t xml:space="preserve"> </w:t>
      </w:r>
      <w:r w:rsidR="00A46258">
        <w:rPr>
          <w:rFonts w:ascii="Times New Roman" w:hAnsi="Times New Roman" w:cs="Times New Roman"/>
          <w:lang w:val="en-US"/>
        </w:rPr>
        <w:t>identified that persons with disabilities were</w:t>
      </w:r>
      <w:r w:rsidR="00CD75EC" w:rsidRPr="00CC1132">
        <w:rPr>
          <w:rFonts w:ascii="Times New Roman" w:hAnsi="Times New Roman" w:cs="Times New Roman"/>
          <w:lang w:val="en-US"/>
        </w:rPr>
        <w:t xml:space="preserve"> being emotionally and psychically abused by those living in their household</w:t>
      </w:r>
      <w:r w:rsidR="00EE63B3" w:rsidRPr="00CC1132">
        <w:rPr>
          <w:rFonts w:ascii="Times New Roman" w:hAnsi="Times New Roman" w:cs="Times New Roman"/>
          <w:lang w:val="en-US"/>
        </w:rPr>
        <w:t>.</w:t>
      </w:r>
      <w:r w:rsidR="00CD75EC" w:rsidRPr="00AF5602">
        <w:rPr>
          <w:rStyle w:val="EndnoteReference"/>
          <w:rFonts w:ascii="Times New Roman" w:hAnsi="Times New Roman" w:cs="Times New Roman"/>
          <w:lang w:val="en-US"/>
        </w:rPr>
        <w:endnoteReference w:id="35"/>
      </w:r>
      <w:r w:rsidR="00564F11" w:rsidRPr="00CC1132">
        <w:rPr>
          <w:rFonts w:ascii="Times New Roman" w:hAnsi="Times New Roman" w:cs="Times New Roman"/>
          <w:lang w:val="en-US"/>
        </w:rPr>
        <w:t xml:space="preserve"> </w:t>
      </w:r>
    </w:p>
    <w:p w14:paraId="2EE5530F" w14:textId="77777777" w:rsidR="008C04DF" w:rsidRDefault="008C04DF" w:rsidP="00FC5A38">
      <w:pPr>
        <w:spacing w:after="0" w:line="240" w:lineRule="auto"/>
        <w:rPr>
          <w:rFonts w:ascii="Times New Roman" w:hAnsi="Times New Roman" w:cs="Times New Roman"/>
          <w:lang w:val="en-US"/>
        </w:rPr>
      </w:pPr>
    </w:p>
    <w:p w14:paraId="307C85B6" w14:textId="1F1911DB" w:rsidR="00617C94" w:rsidRPr="00AF5602" w:rsidRDefault="00204559" w:rsidP="00FC5A38">
      <w:pPr>
        <w:spacing w:after="0" w:line="240" w:lineRule="auto"/>
        <w:rPr>
          <w:rFonts w:ascii="Times New Roman" w:hAnsi="Times New Roman" w:cs="Times New Roman"/>
          <w:lang w:val="en-US"/>
        </w:rPr>
      </w:pPr>
      <w:r w:rsidRPr="00AF5602">
        <w:rPr>
          <w:rFonts w:ascii="Times New Roman" w:hAnsi="Times New Roman" w:cs="Times New Roman"/>
          <w:lang w:val="en-US"/>
        </w:rPr>
        <w:t>T</w:t>
      </w:r>
      <w:r w:rsidR="00564F11" w:rsidRPr="00AF5602">
        <w:rPr>
          <w:rFonts w:ascii="Times New Roman" w:hAnsi="Times New Roman" w:cs="Times New Roman"/>
          <w:lang w:val="en-US"/>
        </w:rPr>
        <w:t xml:space="preserve">he </w:t>
      </w:r>
      <w:r w:rsidR="00A96AFC" w:rsidRPr="00AF5602">
        <w:rPr>
          <w:rFonts w:ascii="Times New Roman" w:hAnsi="Times New Roman" w:cs="Times New Roman"/>
          <w:lang w:val="en-US"/>
        </w:rPr>
        <w:t>participants</w:t>
      </w:r>
      <w:r w:rsidR="00670A39" w:rsidRPr="00AF5602">
        <w:rPr>
          <w:rFonts w:ascii="Times New Roman" w:hAnsi="Times New Roman" w:cs="Times New Roman"/>
          <w:lang w:val="en-US"/>
        </w:rPr>
        <w:t xml:space="preserve"> </w:t>
      </w:r>
      <w:r w:rsidR="00A96AFC" w:rsidRPr="00AF5602">
        <w:rPr>
          <w:rFonts w:ascii="Times New Roman" w:hAnsi="Times New Roman" w:cs="Times New Roman"/>
          <w:lang w:val="en-US"/>
        </w:rPr>
        <w:t>in</w:t>
      </w:r>
      <w:r w:rsidR="00670A39" w:rsidRPr="00AF5602">
        <w:rPr>
          <w:rFonts w:ascii="Times New Roman" w:hAnsi="Times New Roman" w:cs="Times New Roman"/>
          <w:lang w:val="en-US"/>
        </w:rPr>
        <w:t xml:space="preserve"> </w:t>
      </w:r>
      <w:r w:rsidR="00EE63B3">
        <w:rPr>
          <w:rFonts w:ascii="Times New Roman" w:hAnsi="Times New Roman" w:cs="Times New Roman"/>
          <w:lang w:val="en-US"/>
        </w:rPr>
        <w:t>the Virtual C</w:t>
      </w:r>
      <w:r w:rsidR="00670A39" w:rsidRPr="00AF5602">
        <w:rPr>
          <w:rFonts w:ascii="Times New Roman" w:hAnsi="Times New Roman" w:cs="Times New Roman"/>
          <w:lang w:val="en-US"/>
        </w:rPr>
        <w:t xml:space="preserve">onsultations </w:t>
      </w:r>
      <w:r w:rsidRPr="00AF5602">
        <w:rPr>
          <w:rFonts w:ascii="Times New Roman" w:hAnsi="Times New Roman" w:cs="Times New Roman"/>
          <w:lang w:val="en-US"/>
        </w:rPr>
        <w:t xml:space="preserve">also </w:t>
      </w:r>
      <w:r w:rsidR="00564F11" w:rsidRPr="00AF5602">
        <w:rPr>
          <w:rFonts w:ascii="Times New Roman" w:hAnsi="Times New Roman" w:cs="Times New Roman"/>
          <w:lang w:val="en-US"/>
        </w:rPr>
        <w:t>observed an increase of cases of violence against women with di</w:t>
      </w:r>
      <w:r w:rsidR="008F271F" w:rsidRPr="00AF5602">
        <w:rPr>
          <w:rFonts w:ascii="Times New Roman" w:hAnsi="Times New Roman" w:cs="Times New Roman"/>
          <w:lang w:val="en-US"/>
        </w:rPr>
        <w:t>s</w:t>
      </w:r>
      <w:r w:rsidR="00564F11" w:rsidRPr="00AF5602">
        <w:rPr>
          <w:rFonts w:ascii="Times New Roman" w:hAnsi="Times New Roman" w:cs="Times New Roman"/>
          <w:lang w:val="en-US"/>
        </w:rPr>
        <w:t>abilities during the pandemic</w:t>
      </w:r>
      <w:r w:rsidR="00CF1014" w:rsidRPr="00AF5602">
        <w:rPr>
          <w:rFonts w:ascii="Times New Roman" w:hAnsi="Times New Roman" w:cs="Times New Roman"/>
          <w:lang w:val="en-US"/>
        </w:rPr>
        <w:t xml:space="preserve">. </w:t>
      </w:r>
      <w:r w:rsidR="00A96AFC" w:rsidRPr="00AF5602">
        <w:rPr>
          <w:rFonts w:ascii="Times New Roman" w:hAnsi="Times New Roman" w:cs="Times New Roman"/>
          <w:lang w:val="en-US"/>
        </w:rPr>
        <w:t>For example:</w:t>
      </w:r>
    </w:p>
    <w:p w14:paraId="6C2FC234" w14:textId="1F5FFCD2" w:rsidR="00A96AFC" w:rsidRPr="00AF5602" w:rsidRDefault="00617C94" w:rsidP="00FC5A38">
      <w:pPr>
        <w:pStyle w:val="ListParagraph"/>
        <w:numPr>
          <w:ilvl w:val="0"/>
          <w:numId w:val="21"/>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A </w:t>
      </w:r>
      <w:r w:rsidR="00564F11" w:rsidRPr="00AF5602">
        <w:rPr>
          <w:rFonts w:ascii="Times New Roman" w:hAnsi="Times New Roman" w:cs="Times New Roman"/>
          <w:lang w:val="en-US"/>
        </w:rPr>
        <w:t xml:space="preserve">woman with </w:t>
      </w:r>
      <w:r w:rsidR="00835D8B" w:rsidRPr="00AF5602">
        <w:rPr>
          <w:rFonts w:ascii="Times New Roman" w:hAnsi="Times New Roman" w:cs="Times New Roman"/>
          <w:lang w:val="en-US"/>
        </w:rPr>
        <w:t xml:space="preserve">a </w:t>
      </w:r>
      <w:r w:rsidR="00564F11" w:rsidRPr="00AF5602">
        <w:rPr>
          <w:rFonts w:ascii="Times New Roman" w:hAnsi="Times New Roman" w:cs="Times New Roman"/>
          <w:lang w:val="en-US"/>
        </w:rPr>
        <w:t xml:space="preserve">physical disability </w:t>
      </w:r>
      <w:r w:rsidR="00670A39" w:rsidRPr="00AF5602">
        <w:rPr>
          <w:rFonts w:ascii="Times New Roman" w:hAnsi="Times New Roman" w:cs="Times New Roman"/>
          <w:lang w:val="en-US"/>
        </w:rPr>
        <w:t xml:space="preserve">from </w:t>
      </w:r>
      <w:r w:rsidR="00670A39" w:rsidRPr="00AF5602">
        <w:rPr>
          <w:rFonts w:ascii="Times New Roman" w:hAnsi="Times New Roman" w:cs="Times New Roman"/>
          <w:b/>
          <w:bCs/>
          <w:lang w:val="en-US"/>
        </w:rPr>
        <w:t xml:space="preserve">Nigeria </w:t>
      </w:r>
      <w:r w:rsidR="00564F11" w:rsidRPr="00AF5602">
        <w:rPr>
          <w:rFonts w:ascii="Times New Roman" w:hAnsi="Times New Roman" w:cs="Times New Roman"/>
          <w:lang w:val="en-US"/>
        </w:rPr>
        <w:t>stated: “during the lockdown in Nigeria, we saw a spike in violence against women with disabilit</w:t>
      </w:r>
      <w:r w:rsidR="002F476A">
        <w:rPr>
          <w:rFonts w:ascii="Times New Roman" w:hAnsi="Times New Roman" w:cs="Times New Roman"/>
          <w:lang w:val="en-US"/>
        </w:rPr>
        <w:t>ies</w:t>
      </w:r>
      <w:r w:rsidR="00564F11" w:rsidRPr="00AF5602">
        <w:rPr>
          <w:rFonts w:ascii="Times New Roman" w:hAnsi="Times New Roman" w:cs="Times New Roman"/>
          <w:lang w:val="en-US"/>
        </w:rPr>
        <w:t>. [For instance] we had a deaf girl that was gang raped within the same environment. I think there was a lot of increase in violence at home, and, for women and girls with disabilities, it was more because of the lockdown</w:t>
      </w:r>
      <w:r w:rsidR="00A96AFC" w:rsidRPr="00AF5602">
        <w:rPr>
          <w:rFonts w:ascii="Times New Roman" w:hAnsi="Times New Roman" w:cs="Times New Roman"/>
          <w:lang w:val="en-US"/>
        </w:rPr>
        <w:t>.</w:t>
      </w:r>
      <w:r w:rsidR="00564F11" w:rsidRPr="00AF5602">
        <w:rPr>
          <w:rFonts w:ascii="Times New Roman" w:hAnsi="Times New Roman" w:cs="Times New Roman"/>
          <w:lang w:val="en-US"/>
        </w:rPr>
        <w:t>”</w:t>
      </w:r>
    </w:p>
    <w:p w14:paraId="50E7370D" w14:textId="3B00CF3C" w:rsidR="00FC5A38" w:rsidRPr="00AF5602" w:rsidRDefault="00617C94" w:rsidP="00FC5A38">
      <w:pPr>
        <w:pStyle w:val="ListParagraph"/>
        <w:numPr>
          <w:ilvl w:val="0"/>
          <w:numId w:val="21"/>
        </w:numPr>
        <w:spacing w:after="0" w:line="240" w:lineRule="auto"/>
        <w:rPr>
          <w:rFonts w:ascii="Times New Roman" w:hAnsi="Times New Roman" w:cs="Times New Roman"/>
          <w:lang w:val="en-US"/>
        </w:rPr>
      </w:pPr>
      <w:r w:rsidRPr="00AF5602">
        <w:rPr>
          <w:rFonts w:ascii="Times New Roman" w:hAnsi="Times New Roman" w:cs="Times New Roman"/>
          <w:lang w:val="en-US"/>
        </w:rPr>
        <w:t>A</w:t>
      </w:r>
      <w:r w:rsidR="004E54B5" w:rsidRPr="00AF5602">
        <w:rPr>
          <w:rFonts w:ascii="Times New Roman" w:hAnsi="Times New Roman" w:cs="Times New Roman"/>
          <w:lang w:val="en-US"/>
        </w:rPr>
        <w:t xml:space="preserve"> </w:t>
      </w:r>
      <w:r w:rsidR="00836523" w:rsidRPr="00AF5602">
        <w:rPr>
          <w:rFonts w:ascii="Times New Roman" w:hAnsi="Times New Roman" w:cs="Times New Roman"/>
          <w:lang w:val="en-US"/>
        </w:rPr>
        <w:t xml:space="preserve">participant </w:t>
      </w:r>
      <w:r w:rsidR="004E54B5" w:rsidRPr="00AF5602">
        <w:rPr>
          <w:rFonts w:ascii="Times New Roman" w:hAnsi="Times New Roman" w:cs="Times New Roman"/>
          <w:lang w:val="en-US"/>
        </w:rPr>
        <w:t xml:space="preserve">from </w:t>
      </w:r>
      <w:r w:rsidR="004E54B5" w:rsidRPr="00AF5602">
        <w:rPr>
          <w:rFonts w:ascii="Times New Roman" w:hAnsi="Times New Roman" w:cs="Times New Roman"/>
          <w:b/>
          <w:bCs/>
          <w:lang w:val="en-US"/>
        </w:rPr>
        <w:t>Sri Lanka</w:t>
      </w:r>
      <w:r w:rsidR="004E54B5" w:rsidRPr="00AF5602">
        <w:rPr>
          <w:rFonts w:ascii="Times New Roman" w:hAnsi="Times New Roman" w:cs="Times New Roman"/>
          <w:lang w:val="en-US"/>
        </w:rPr>
        <w:t xml:space="preserve"> mentioned: “there is gender</w:t>
      </w:r>
      <w:r w:rsidR="004E54B5" w:rsidRPr="00AF5602">
        <w:rPr>
          <w:rFonts w:ascii="Palatino" w:hAnsi="Palatino" w:cs="Palatino"/>
          <w:lang w:val="en-US"/>
        </w:rPr>
        <w:t>‑</w:t>
      </w:r>
      <w:r w:rsidR="004E54B5" w:rsidRPr="00AF5602">
        <w:rPr>
          <w:rFonts w:ascii="Times New Roman" w:hAnsi="Times New Roman" w:cs="Times New Roman"/>
          <w:lang w:val="en-US"/>
        </w:rPr>
        <w:t>based violence, several cases but we don't have any official statistics. A</w:t>
      </w:r>
      <w:r w:rsidR="00EA0265" w:rsidRPr="00AF5602">
        <w:rPr>
          <w:rFonts w:ascii="Times New Roman" w:hAnsi="Times New Roman" w:cs="Times New Roman"/>
          <w:lang w:val="en-US"/>
        </w:rPr>
        <w:t xml:space="preserve"> </w:t>
      </w:r>
      <w:r w:rsidR="004E54B5" w:rsidRPr="00AF5602">
        <w:rPr>
          <w:rFonts w:ascii="Times New Roman" w:hAnsi="Times New Roman" w:cs="Times New Roman"/>
          <w:lang w:val="en-US"/>
        </w:rPr>
        <w:t>13</w:t>
      </w:r>
      <w:r w:rsidR="004E54B5" w:rsidRPr="00AF5602">
        <w:rPr>
          <w:rFonts w:ascii="Palatino" w:hAnsi="Palatino" w:cs="Palatino"/>
          <w:lang w:val="en-US"/>
        </w:rPr>
        <w:t>‑</w:t>
      </w:r>
      <w:r w:rsidR="004E54B5" w:rsidRPr="00AF5602">
        <w:rPr>
          <w:rFonts w:ascii="Times New Roman" w:hAnsi="Times New Roman" w:cs="Times New Roman"/>
          <w:lang w:val="en-US"/>
        </w:rPr>
        <w:t>year</w:t>
      </w:r>
      <w:r w:rsidR="004E54B5" w:rsidRPr="00AF5602">
        <w:rPr>
          <w:rFonts w:ascii="Palatino" w:hAnsi="Palatino" w:cs="Palatino"/>
          <w:lang w:val="en-US"/>
        </w:rPr>
        <w:t>‑</w:t>
      </w:r>
      <w:r w:rsidR="004E54B5" w:rsidRPr="00AF5602">
        <w:rPr>
          <w:rFonts w:ascii="Times New Roman" w:hAnsi="Times New Roman" w:cs="Times New Roman"/>
          <w:lang w:val="en-US"/>
        </w:rPr>
        <w:t>old girl with an intellectual disability was raped by three men at different times. That was in the newspapers, but, except for that, there is no data on gender</w:t>
      </w:r>
      <w:r w:rsidR="004E54B5" w:rsidRPr="00AF5602">
        <w:rPr>
          <w:rFonts w:ascii="Palatino" w:hAnsi="Palatino" w:cs="Palatino"/>
          <w:lang w:val="en-US"/>
        </w:rPr>
        <w:t>‑</w:t>
      </w:r>
      <w:r w:rsidR="004E54B5" w:rsidRPr="00AF5602">
        <w:rPr>
          <w:rFonts w:ascii="Times New Roman" w:hAnsi="Times New Roman" w:cs="Times New Roman"/>
          <w:lang w:val="en-US"/>
        </w:rPr>
        <w:t>based violence. However, we know it happens frequently because we contacted [women</w:t>
      </w:r>
      <w:r w:rsidR="00253967" w:rsidRPr="00AF5602">
        <w:rPr>
          <w:rFonts w:ascii="Times New Roman" w:hAnsi="Times New Roman" w:cs="Times New Roman"/>
          <w:lang w:val="en-US"/>
        </w:rPr>
        <w:t xml:space="preserve"> with disabilities</w:t>
      </w:r>
      <w:r w:rsidR="004E54B5" w:rsidRPr="00AF5602">
        <w:rPr>
          <w:rFonts w:ascii="Times New Roman" w:hAnsi="Times New Roman" w:cs="Times New Roman"/>
          <w:lang w:val="en-US"/>
        </w:rPr>
        <w:t>] who suffered gender</w:t>
      </w:r>
      <w:r w:rsidR="004E54B5" w:rsidRPr="00AF5602">
        <w:rPr>
          <w:rFonts w:ascii="Palatino" w:hAnsi="Palatino" w:cs="Palatino"/>
          <w:lang w:val="en-US"/>
        </w:rPr>
        <w:t>‑</w:t>
      </w:r>
      <w:r w:rsidR="004E54B5" w:rsidRPr="00AF5602">
        <w:rPr>
          <w:rFonts w:ascii="Times New Roman" w:hAnsi="Times New Roman" w:cs="Times New Roman"/>
          <w:lang w:val="en-US"/>
        </w:rPr>
        <w:t>based violence</w:t>
      </w:r>
      <w:r w:rsidR="00A96AFC" w:rsidRPr="00AF5602">
        <w:rPr>
          <w:rFonts w:ascii="Times New Roman" w:hAnsi="Times New Roman" w:cs="Times New Roman"/>
          <w:lang w:val="en-US"/>
        </w:rPr>
        <w:t>.</w:t>
      </w:r>
      <w:r w:rsidR="004E54B5" w:rsidRPr="00AF5602">
        <w:rPr>
          <w:rFonts w:ascii="Times New Roman" w:hAnsi="Times New Roman" w:cs="Times New Roman"/>
          <w:lang w:val="en-US"/>
        </w:rPr>
        <w:t>”</w:t>
      </w:r>
    </w:p>
    <w:p w14:paraId="216D00D4" w14:textId="105CDD35" w:rsidR="00FC5A38" w:rsidRPr="00AF5602" w:rsidRDefault="00E10F87" w:rsidP="00FC5A38">
      <w:pPr>
        <w:pStyle w:val="ListParagraph"/>
        <w:numPr>
          <w:ilvl w:val="0"/>
          <w:numId w:val="21"/>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A </w:t>
      </w:r>
      <w:r w:rsidR="002C0A76" w:rsidRPr="00AF5602">
        <w:rPr>
          <w:rFonts w:ascii="Times New Roman" w:hAnsi="Times New Roman" w:cs="Times New Roman"/>
          <w:lang w:val="en-US"/>
        </w:rPr>
        <w:t>respondent</w:t>
      </w:r>
      <w:r w:rsidRPr="00AF5602">
        <w:rPr>
          <w:rFonts w:ascii="Times New Roman" w:hAnsi="Times New Roman" w:cs="Times New Roman"/>
          <w:lang w:val="en-US"/>
        </w:rPr>
        <w:t xml:space="preserve"> from </w:t>
      </w:r>
      <w:r w:rsidRPr="00AF5602">
        <w:rPr>
          <w:rFonts w:ascii="Times New Roman" w:hAnsi="Times New Roman" w:cs="Times New Roman"/>
          <w:b/>
          <w:bCs/>
          <w:lang w:val="en-US"/>
        </w:rPr>
        <w:t>Malawi</w:t>
      </w:r>
      <w:r w:rsidRPr="00AF5602">
        <w:rPr>
          <w:rFonts w:ascii="Times New Roman" w:hAnsi="Times New Roman" w:cs="Times New Roman"/>
          <w:lang w:val="en-US"/>
        </w:rPr>
        <w:t xml:space="preserve"> described that, in her country, as commonly happens worldwide, most </w:t>
      </w:r>
      <w:r w:rsidR="002F476A">
        <w:rPr>
          <w:rFonts w:ascii="Times New Roman" w:hAnsi="Times New Roman" w:cs="Times New Roman"/>
          <w:lang w:val="en-US"/>
        </w:rPr>
        <w:t xml:space="preserve">deaf </w:t>
      </w:r>
      <w:r w:rsidRPr="00AF5602">
        <w:rPr>
          <w:rFonts w:ascii="Times New Roman" w:hAnsi="Times New Roman" w:cs="Times New Roman"/>
          <w:lang w:val="en-US"/>
        </w:rPr>
        <w:t xml:space="preserve">girls are raped by family members, who take advantage of hearing impairments because they think the victims would not </w:t>
      </w:r>
      <w:r w:rsidR="00CC1132">
        <w:rPr>
          <w:rFonts w:ascii="Times New Roman" w:hAnsi="Times New Roman" w:cs="Times New Roman"/>
          <w:lang w:val="en-US"/>
        </w:rPr>
        <w:t xml:space="preserve">be </w:t>
      </w:r>
      <w:r w:rsidRPr="00AF5602">
        <w:rPr>
          <w:rFonts w:ascii="Times New Roman" w:hAnsi="Times New Roman" w:cs="Times New Roman"/>
          <w:lang w:val="en-US"/>
        </w:rPr>
        <w:t>able to explain what happened to them, and that “the pandemic makes the situation worst because of the stay at home order and courts won’t proceed with the case saying that this is a family matter. Most of the time women and girls with disabilities suffer in silence</w:t>
      </w:r>
      <w:r w:rsidR="00A96AFC" w:rsidRPr="00AF5602">
        <w:rPr>
          <w:rFonts w:ascii="Times New Roman" w:hAnsi="Times New Roman" w:cs="Times New Roman"/>
          <w:lang w:val="en-US"/>
        </w:rPr>
        <w:t>.</w:t>
      </w:r>
      <w:r w:rsidRPr="00AF5602">
        <w:rPr>
          <w:rFonts w:ascii="Times New Roman" w:hAnsi="Times New Roman" w:cs="Times New Roman"/>
          <w:lang w:val="en-US"/>
        </w:rPr>
        <w:t>”</w:t>
      </w:r>
    </w:p>
    <w:p w14:paraId="1BB33F31" w14:textId="11AAD60E" w:rsidR="00CD75EC" w:rsidRDefault="00617C94" w:rsidP="00FC5A38">
      <w:pPr>
        <w:pStyle w:val="ListParagraph"/>
        <w:numPr>
          <w:ilvl w:val="0"/>
          <w:numId w:val="21"/>
        </w:numPr>
        <w:spacing w:after="0" w:line="240" w:lineRule="auto"/>
        <w:rPr>
          <w:rFonts w:ascii="Times New Roman" w:hAnsi="Times New Roman" w:cs="Times New Roman"/>
          <w:lang w:val="en-US"/>
        </w:rPr>
      </w:pPr>
      <w:r w:rsidRPr="00AF5602">
        <w:rPr>
          <w:rFonts w:ascii="Times New Roman" w:hAnsi="Times New Roman" w:cs="Times New Roman"/>
          <w:lang w:val="en-US"/>
        </w:rPr>
        <w:t>A</w:t>
      </w:r>
      <w:r w:rsidR="007718B1" w:rsidRPr="00AF5602">
        <w:rPr>
          <w:rFonts w:ascii="Times New Roman" w:hAnsi="Times New Roman" w:cs="Times New Roman"/>
          <w:lang w:val="en-US"/>
        </w:rPr>
        <w:t xml:space="preserve"> young </w:t>
      </w:r>
      <w:r w:rsidR="00FC5A38" w:rsidRPr="00AF5602">
        <w:rPr>
          <w:rFonts w:ascii="Times New Roman" w:hAnsi="Times New Roman" w:cs="Times New Roman"/>
          <w:lang w:val="en-US"/>
        </w:rPr>
        <w:t>woman</w:t>
      </w:r>
      <w:r w:rsidR="007718B1" w:rsidRPr="00AF5602">
        <w:rPr>
          <w:rFonts w:ascii="Times New Roman" w:hAnsi="Times New Roman" w:cs="Times New Roman"/>
          <w:lang w:val="en-US"/>
        </w:rPr>
        <w:t xml:space="preserve"> with </w:t>
      </w:r>
      <w:r w:rsidR="002F476A">
        <w:rPr>
          <w:rFonts w:ascii="Times New Roman" w:hAnsi="Times New Roman" w:cs="Times New Roman"/>
          <w:lang w:val="en-US"/>
        </w:rPr>
        <w:t xml:space="preserve">an </w:t>
      </w:r>
      <w:r w:rsidR="007718B1" w:rsidRPr="00AF5602">
        <w:rPr>
          <w:rFonts w:ascii="Times New Roman" w:hAnsi="Times New Roman" w:cs="Times New Roman"/>
          <w:lang w:val="en-US"/>
        </w:rPr>
        <w:t>intellectual disabil</w:t>
      </w:r>
      <w:r w:rsidR="002F476A">
        <w:rPr>
          <w:rFonts w:ascii="Times New Roman" w:hAnsi="Times New Roman" w:cs="Times New Roman"/>
          <w:lang w:val="en-US"/>
        </w:rPr>
        <w:t>ity</w:t>
      </w:r>
      <w:r w:rsidR="007718B1" w:rsidRPr="00AF5602">
        <w:rPr>
          <w:rFonts w:ascii="Times New Roman" w:hAnsi="Times New Roman" w:cs="Times New Roman"/>
          <w:lang w:val="en-US"/>
        </w:rPr>
        <w:t xml:space="preserve"> </w:t>
      </w:r>
      <w:r w:rsidR="00FC5A38" w:rsidRPr="00AF5602">
        <w:rPr>
          <w:rFonts w:ascii="Times New Roman" w:hAnsi="Times New Roman" w:cs="Times New Roman"/>
          <w:lang w:val="en-US"/>
        </w:rPr>
        <w:t>in</w:t>
      </w:r>
      <w:r w:rsidR="007718B1" w:rsidRPr="00AF5602">
        <w:rPr>
          <w:rFonts w:ascii="Times New Roman" w:hAnsi="Times New Roman" w:cs="Times New Roman"/>
          <w:lang w:val="en-US"/>
        </w:rPr>
        <w:t xml:space="preserve"> </w:t>
      </w:r>
      <w:r w:rsidR="007718B1" w:rsidRPr="00AF5602">
        <w:rPr>
          <w:rFonts w:ascii="Times New Roman" w:hAnsi="Times New Roman" w:cs="Times New Roman"/>
          <w:b/>
          <w:bCs/>
          <w:lang w:val="en-US"/>
        </w:rPr>
        <w:t>Bosnia and Herzegovina</w:t>
      </w:r>
      <w:r w:rsidR="007718B1" w:rsidRPr="00AF5602">
        <w:rPr>
          <w:rFonts w:ascii="Times New Roman" w:hAnsi="Times New Roman" w:cs="Times New Roman"/>
          <w:lang w:val="en-US"/>
        </w:rPr>
        <w:t xml:space="preserve"> was sexually abused by her uncle, who lives very close to her family home. Despite reporting the abuse to the police, the family is concerned that this case will not be brought to justice</w:t>
      </w:r>
      <w:r w:rsidR="00FC5A38" w:rsidRPr="00AF5602">
        <w:rPr>
          <w:rFonts w:ascii="Times New Roman" w:hAnsi="Times New Roman" w:cs="Times New Roman"/>
          <w:lang w:val="en-US"/>
        </w:rPr>
        <w:t>, because justice system actors do not believe that adults can experience sexual abuse, that the victim’s disability should be considered when deciding whether to prosecute, and that persons with intellectual disabilities may not be credible witnesses.</w:t>
      </w:r>
    </w:p>
    <w:p w14:paraId="6901FE24" w14:textId="37A87CF1" w:rsidR="00EE63B3" w:rsidRPr="00EE63B3" w:rsidRDefault="00EE63B3" w:rsidP="00EE63B3">
      <w:pPr>
        <w:pStyle w:val="ListParagraph"/>
        <w:numPr>
          <w:ilvl w:val="0"/>
          <w:numId w:val="21"/>
        </w:numPr>
        <w:spacing w:after="0" w:line="240" w:lineRule="auto"/>
        <w:rPr>
          <w:rFonts w:ascii="Times New Roman" w:eastAsia="MS Mincho" w:hAnsi="Times New Roman" w:cs="Times New Roman"/>
          <w:lang w:val="en-US"/>
        </w:rPr>
      </w:pPr>
      <w:r>
        <w:rPr>
          <w:rFonts w:ascii="Times New Roman" w:hAnsi="Times New Roman" w:cs="Times New Roman"/>
          <w:lang w:val="en-US"/>
        </w:rPr>
        <w:t>As</w:t>
      </w:r>
      <w:r w:rsidRPr="00AF5602">
        <w:rPr>
          <w:rFonts w:ascii="Times New Roman" w:hAnsi="Times New Roman" w:cs="Times New Roman"/>
          <w:lang w:val="en-US"/>
        </w:rPr>
        <w:t xml:space="preserve"> reported by Rising Flame</w:t>
      </w:r>
      <w:r w:rsidR="00CC1132">
        <w:rPr>
          <w:rFonts w:ascii="Times New Roman" w:hAnsi="Times New Roman" w:cs="Times New Roman"/>
          <w:lang w:val="en-US"/>
        </w:rPr>
        <w:t xml:space="preserve"> in India </w:t>
      </w:r>
      <w:r w:rsidRPr="00AF5602">
        <w:rPr>
          <w:rFonts w:ascii="Times New Roman" w:hAnsi="Times New Roman" w:cs="Times New Roman"/>
          <w:lang w:val="en-US"/>
        </w:rPr>
        <w:t xml:space="preserve">in a COVID-19 report issued in July 2020, a woman with a physical disability in </w:t>
      </w:r>
      <w:r w:rsidRPr="00AF5602">
        <w:rPr>
          <w:rFonts w:ascii="Times New Roman" w:hAnsi="Times New Roman" w:cs="Times New Roman"/>
          <w:b/>
          <w:bCs/>
          <w:lang w:val="en-US"/>
        </w:rPr>
        <w:t>India</w:t>
      </w:r>
      <w:r w:rsidRPr="00AF5602">
        <w:rPr>
          <w:rFonts w:ascii="Times New Roman" w:hAnsi="Times New Roman" w:cs="Times New Roman"/>
          <w:lang w:val="en-US"/>
        </w:rPr>
        <w:t xml:space="preserve"> moved in with her parents after being abused by her husband but was asked to return to her husband’s house with her small daughter, since her family could not economically support them anymore, due to the COVID-19 recession.</w:t>
      </w:r>
      <w:r w:rsidRPr="00AF5602">
        <w:rPr>
          <w:rStyle w:val="EndnoteReference"/>
          <w:rFonts w:ascii="Times New Roman" w:hAnsi="Times New Roman" w:cs="Times New Roman"/>
          <w:lang w:val="en-US"/>
        </w:rPr>
        <w:endnoteReference w:id="36"/>
      </w:r>
    </w:p>
    <w:p w14:paraId="468C0A26" w14:textId="77777777" w:rsidR="00CD75EC" w:rsidRPr="00AF5602" w:rsidRDefault="00CD75EC" w:rsidP="00CD75EC">
      <w:pPr>
        <w:pStyle w:val="ListParagraph"/>
        <w:spacing w:after="0" w:line="240" w:lineRule="auto"/>
        <w:ind w:left="0"/>
        <w:rPr>
          <w:rFonts w:ascii="Times New Roman" w:hAnsi="Times New Roman" w:cs="Times New Roman"/>
          <w:lang w:val="en-US"/>
        </w:rPr>
      </w:pPr>
    </w:p>
    <w:p w14:paraId="62B7F5B7" w14:textId="2A97145A" w:rsidR="00FC5A38" w:rsidRPr="00AF5602" w:rsidRDefault="00FC5A38" w:rsidP="00685B67">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Furthermore</w:t>
      </w:r>
      <w:r w:rsidR="00CD75EC" w:rsidRPr="00AF5602">
        <w:rPr>
          <w:rFonts w:ascii="Times New Roman" w:hAnsi="Times New Roman" w:cs="Times New Roman"/>
          <w:lang w:val="en-US"/>
        </w:rPr>
        <w:t>,</w:t>
      </w:r>
      <w:r w:rsidRPr="00AF5602">
        <w:rPr>
          <w:rFonts w:ascii="Times New Roman" w:hAnsi="Times New Roman" w:cs="Times New Roman"/>
          <w:lang w:val="en-US"/>
        </w:rPr>
        <w:t xml:space="preserve"> because women with disabilities are deprived of</w:t>
      </w:r>
      <w:r w:rsidR="00CD75EC" w:rsidRPr="00AF5602">
        <w:rPr>
          <w:rFonts w:ascii="Times New Roman" w:hAnsi="Times New Roman" w:cs="Times New Roman"/>
          <w:lang w:val="en-US"/>
        </w:rPr>
        <w:t xml:space="preserve"> professional support persons</w:t>
      </w:r>
      <w:r w:rsidRPr="00AF5602">
        <w:rPr>
          <w:rFonts w:ascii="Times New Roman" w:hAnsi="Times New Roman" w:cs="Times New Roman"/>
          <w:lang w:val="en-US"/>
        </w:rPr>
        <w:t xml:space="preserve"> or social networks</w:t>
      </w:r>
      <w:r w:rsidR="00CD75EC" w:rsidRPr="00AF5602">
        <w:rPr>
          <w:rFonts w:ascii="Times New Roman" w:hAnsi="Times New Roman" w:cs="Times New Roman"/>
          <w:lang w:val="en-US"/>
        </w:rPr>
        <w:t xml:space="preserve"> due to social distancing</w:t>
      </w:r>
      <w:r w:rsidRPr="00AF5602">
        <w:rPr>
          <w:rFonts w:ascii="Times New Roman" w:hAnsi="Times New Roman" w:cs="Times New Roman"/>
          <w:lang w:val="en-US"/>
        </w:rPr>
        <w:t xml:space="preserve"> and lockdown requirements,</w:t>
      </w:r>
      <w:r w:rsidR="00CD75EC" w:rsidRPr="00AF5602">
        <w:rPr>
          <w:rStyle w:val="EndnoteReference"/>
          <w:rFonts w:ascii="Times New Roman" w:hAnsi="Times New Roman" w:cs="Times New Roman"/>
          <w:lang w:val="en-US"/>
        </w:rPr>
        <w:endnoteReference w:id="37"/>
      </w:r>
      <w:r w:rsidR="00CD75EC" w:rsidRPr="00AF5602">
        <w:rPr>
          <w:rFonts w:ascii="Times New Roman" w:hAnsi="Times New Roman" w:cs="Times New Roman"/>
          <w:lang w:val="en-US"/>
        </w:rPr>
        <w:t xml:space="preserve"> </w:t>
      </w:r>
      <w:r w:rsidRPr="00AF5602">
        <w:rPr>
          <w:rFonts w:ascii="Times New Roman" w:hAnsi="Times New Roman" w:cs="Times New Roman"/>
          <w:lang w:val="en-US"/>
        </w:rPr>
        <w:t xml:space="preserve">their </w:t>
      </w:r>
      <w:r w:rsidR="00CD75EC" w:rsidRPr="00AF5602">
        <w:rPr>
          <w:rFonts w:ascii="Times New Roman" w:hAnsi="Times New Roman" w:cs="Times New Roman"/>
          <w:lang w:val="en-US"/>
        </w:rPr>
        <w:t xml:space="preserve">family </w:t>
      </w:r>
      <w:r w:rsidR="006D3F2B" w:rsidRPr="00AF5602">
        <w:rPr>
          <w:rFonts w:ascii="Times New Roman" w:hAnsi="Times New Roman" w:cs="Times New Roman"/>
          <w:lang w:val="en-US"/>
        </w:rPr>
        <w:t xml:space="preserve">members and intimate partners have become the main support persons. This is problematic for a few reasons. First, these people may also be the main perpetrators of violence against women with </w:t>
      </w:r>
      <w:r w:rsidR="001D6D49" w:rsidRPr="00AF5602">
        <w:rPr>
          <w:rFonts w:ascii="Times New Roman" w:hAnsi="Times New Roman" w:cs="Times New Roman"/>
          <w:lang w:val="en-US"/>
        </w:rPr>
        <w:t>disabilities</w:t>
      </w:r>
      <w:r w:rsidR="006D3F2B" w:rsidRPr="00AF5602">
        <w:rPr>
          <w:rFonts w:ascii="Times New Roman" w:hAnsi="Times New Roman" w:cs="Times New Roman"/>
          <w:lang w:val="en-US"/>
        </w:rPr>
        <w:t xml:space="preserve"> during this time, and women with disabilities experience heightened barriers to escaping such violen</w:t>
      </w:r>
      <w:r w:rsidR="00894F3D" w:rsidRPr="00AF5602">
        <w:rPr>
          <w:rFonts w:ascii="Times New Roman" w:hAnsi="Times New Roman" w:cs="Times New Roman"/>
          <w:lang w:val="en-US"/>
        </w:rPr>
        <w:t>t</w:t>
      </w:r>
      <w:r w:rsidR="006D3F2B" w:rsidRPr="00AF5602">
        <w:rPr>
          <w:rFonts w:ascii="Times New Roman" w:hAnsi="Times New Roman" w:cs="Times New Roman"/>
          <w:lang w:val="en-US"/>
        </w:rPr>
        <w:t xml:space="preserve"> situations because their usual support networks have collapsed. Second, family members and intimate partners of women with disabilities may have to necessarily take on a more active caretaking role in supporting women with disabilities, and combined with the heightened stress of the COVID-19 pandemic, may become the perpetrators of disability-related abuse. </w:t>
      </w:r>
    </w:p>
    <w:p w14:paraId="08E9D3A6" w14:textId="60B1D2C7" w:rsidR="00FC5A38" w:rsidRPr="00AF5602" w:rsidRDefault="00FC5A38" w:rsidP="00685B67">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Respondents t</w:t>
      </w:r>
      <w:r w:rsidR="006D3F2B" w:rsidRPr="00AF5602">
        <w:rPr>
          <w:rFonts w:ascii="Times New Roman" w:hAnsi="Times New Roman" w:cs="Times New Roman"/>
          <w:lang w:val="en-US"/>
        </w:rPr>
        <w:t xml:space="preserve">o the WEI </w:t>
      </w:r>
      <w:r w:rsidR="008D6969" w:rsidRPr="00AF5602">
        <w:rPr>
          <w:rFonts w:ascii="Times New Roman" w:hAnsi="Times New Roman" w:cs="Times New Roman"/>
          <w:lang w:val="en-US"/>
        </w:rPr>
        <w:t>S</w:t>
      </w:r>
      <w:r w:rsidR="006D3F2B" w:rsidRPr="00AF5602">
        <w:rPr>
          <w:rFonts w:ascii="Times New Roman" w:hAnsi="Times New Roman" w:cs="Times New Roman"/>
          <w:lang w:val="en-US"/>
        </w:rPr>
        <w:t xml:space="preserve">urvey reported that, due to familial tensions, they feared that family members may not be willing to help them with tasks of daily living or to access needed medications. </w:t>
      </w:r>
    </w:p>
    <w:p w14:paraId="75C66333" w14:textId="300EE698" w:rsidR="00FC5A38" w:rsidRPr="00AF5602" w:rsidRDefault="008F271F" w:rsidP="00FC5A38">
      <w:pPr>
        <w:pStyle w:val="ListParagraph"/>
        <w:numPr>
          <w:ilvl w:val="0"/>
          <w:numId w:val="23"/>
        </w:numPr>
        <w:spacing w:after="0" w:line="240" w:lineRule="auto"/>
        <w:rPr>
          <w:rFonts w:ascii="Times New Roman" w:hAnsi="Times New Roman" w:cs="Times New Roman"/>
          <w:lang w:val="en-US"/>
        </w:rPr>
      </w:pPr>
      <w:r w:rsidRPr="00AF5602">
        <w:rPr>
          <w:rFonts w:ascii="Times New Roman" w:hAnsi="Times New Roman" w:cs="Times New Roman"/>
          <w:lang w:val="en-US"/>
        </w:rPr>
        <w:t>O</w:t>
      </w:r>
      <w:r w:rsidR="00EE63B3">
        <w:rPr>
          <w:rFonts w:ascii="Times New Roman" w:hAnsi="Times New Roman" w:cs="Times New Roman"/>
          <w:lang w:val="en-US"/>
        </w:rPr>
        <w:t>ne WEI Survey respondent</w:t>
      </w:r>
      <w:r w:rsidR="00616112" w:rsidRPr="00AF5602">
        <w:rPr>
          <w:rFonts w:ascii="Times New Roman" w:hAnsi="Times New Roman" w:cs="Times New Roman"/>
          <w:lang w:val="en-US"/>
        </w:rPr>
        <w:t xml:space="preserve"> who wished to remain anonymous shared that, because of an argument with a family member, that family member would no longer deliver her medications. </w:t>
      </w:r>
    </w:p>
    <w:p w14:paraId="15A62407" w14:textId="2DE82F2E" w:rsidR="00EE63B3" w:rsidRDefault="00EE63B3" w:rsidP="00EE63B3">
      <w:pPr>
        <w:pStyle w:val="ListParagraph"/>
        <w:numPr>
          <w:ilvl w:val="0"/>
          <w:numId w:val="23"/>
        </w:numPr>
        <w:spacing w:after="0" w:line="240" w:lineRule="auto"/>
        <w:rPr>
          <w:rFonts w:ascii="Times New Roman" w:hAnsi="Times New Roman" w:cs="Times New Roman"/>
          <w:lang w:val="en-US"/>
        </w:rPr>
      </w:pPr>
      <w:r>
        <w:rPr>
          <w:rFonts w:ascii="Times New Roman" w:hAnsi="Times New Roman" w:cs="Times New Roman"/>
          <w:lang w:val="en-US"/>
        </w:rPr>
        <w:t xml:space="preserve">Another WEI Survey respondent </w:t>
      </w:r>
      <w:r w:rsidR="00616112" w:rsidRPr="00AF5602">
        <w:rPr>
          <w:rFonts w:ascii="Times New Roman" w:hAnsi="Times New Roman" w:cs="Times New Roman"/>
          <w:lang w:val="en-US"/>
        </w:rPr>
        <w:t xml:space="preserve">from the </w:t>
      </w:r>
      <w:r w:rsidR="00616112" w:rsidRPr="00AF5602">
        <w:rPr>
          <w:rFonts w:ascii="Times New Roman" w:hAnsi="Times New Roman" w:cs="Times New Roman"/>
          <w:b/>
          <w:bCs/>
          <w:lang w:val="en-US"/>
        </w:rPr>
        <w:t>United S</w:t>
      </w:r>
      <w:r>
        <w:rPr>
          <w:rFonts w:ascii="Times New Roman" w:hAnsi="Times New Roman" w:cs="Times New Roman"/>
          <w:b/>
          <w:bCs/>
          <w:lang w:val="en-US"/>
        </w:rPr>
        <w:t>t</w:t>
      </w:r>
      <w:r w:rsidR="00616112" w:rsidRPr="00AF5602">
        <w:rPr>
          <w:rFonts w:ascii="Times New Roman" w:hAnsi="Times New Roman" w:cs="Times New Roman"/>
          <w:b/>
          <w:bCs/>
          <w:lang w:val="en-US"/>
        </w:rPr>
        <w:t>ates</w:t>
      </w:r>
      <w:r w:rsidR="00A46258">
        <w:rPr>
          <w:rFonts w:ascii="Times New Roman" w:hAnsi="Times New Roman" w:cs="Times New Roman"/>
          <w:lang w:val="en-US"/>
        </w:rPr>
        <w:t xml:space="preserve"> shared</w:t>
      </w:r>
      <w:r w:rsidR="002F476A">
        <w:rPr>
          <w:rFonts w:ascii="Times New Roman" w:hAnsi="Times New Roman" w:cs="Times New Roman"/>
          <w:lang w:val="en-US"/>
        </w:rPr>
        <w:t xml:space="preserve"> that</w:t>
      </w:r>
      <w:r w:rsidR="00616112" w:rsidRPr="00AF5602">
        <w:rPr>
          <w:rFonts w:ascii="Times New Roman" w:hAnsi="Times New Roman" w:cs="Times New Roman"/>
          <w:lang w:val="en-US"/>
        </w:rPr>
        <w:t xml:space="preserve"> “my family is emotionally abusive, and I am trapped in a house with th</w:t>
      </w:r>
      <w:r w:rsidR="00A46258">
        <w:rPr>
          <w:rFonts w:ascii="Times New Roman" w:hAnsi="Times New Roman" w:cs="Times New Roman"/>
          <w:lang w:val="en-US"/>
        </w:rPr>
        <w:t>e</w:t>
      </w:r>
      <w:r w:rsidR="002F476A">
        <w:rPr>
          <w:rFonts w:ascii="Times New Roman" w:hAnsi="Times New Roman" w:cs="Times New Roman"/>
          <w:lang w:val="en-US"/>
        </w:rPr>
        <w:t>m.”</w:t>
      </w:r>
    </w:p>
    <w:p w14:paraId="41A5B948" w14:textId="1342C483" w:rsidR="00D26E22" w:rsidRPr="00EE63B3" w:rsidRDefault="00D26E22" w:rsidP="00EE63B3">
      <w:pPr>
        <w:pStyle w:val="ListParagraph"/>
        <w:numPr>
          <w:ilvl w:val="0"/>
          <w:numId w:val="23"/>
        </w:numPr>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One WEI Virtual Consultation participant from </w:t>
      </w:r>
      <w:r w:rsidRPr="00D26E22">
        <w:rPr>
          <w:rFonts w:ascii="Times New Roman" w:hAnsi="Times New Roman" w:cs="Times New Roman"/>
          <w:b/>
          <w:bCs/>
          <w:lang w:val="en-US"/>
        </w:rPr>
        <w:t>Sri Lanka</w:t>
      </w:r>
      <w:r>
        <w:rPr>
          <w:rFonts w:ascii="Times New Roman" w:hAnsi="Times New Roman" w:cs="Times New Roman"/>
          <w:lang w:val="en-US"/>
        </w:rPr>
        <w:t xml:space="preserve"> reported that, o</w:t>
      </w:r>
      <w:r w:rsidRPr="00D26E22">
        <w:rPr>
          <w:rFonts w:ascii="Times New Roman" w:hAnsi="Times New Roman" w:cs="Times New Roman"/>
          <w:lang w:val="en-US"/>
        </w:rPr>
        <w:t>utside of situations</w:t>
      </w:r>
      <w:r w:rsidR="007967F2">
        <w:rPr>
          <w:rFonts w:ascii="Times New Roman" w:hAnsi="Times New Roman" w:cs="Times New Roman"/>
          <w:lang w:val="en-US"/>
        </w:rPr>
        <w:t xml:space="preserve"> of crisis</w:t>
      </w:r>
      <w:r w:rsidRPr="00D26E22">
        <w:rPr>
          <w:rFonts w:ascii="Times New Roman" w:hAnsi="Times New Roman" w:cs="Times New Roman"/>
          <w:lang w:val="en-US"/>
        </w:rPr>
        <w:t>, when living in a violent environment, many women with disabilities are able to end cycles of violence through employment</w:t>
      </w:r>
      <w:r w:rsidR="00D02D48">
        <w:rPr>
          <w:rFonts w:ascii="Times New Roman" w:hAnsi="Times New Roman" w:cs="Times New Roman"/>
          <w:lang w:val="en-US"/>
        </w:rPr>
        <w:t xml:space="preserve"> in cities</w:t>
      </w:r>
      <w:r w:rsidRPr="00D26E22">
        <w:rPr>
          <w:rFonts w:ascii="Times New Roman" w:hAnsi="Times New Roman" w:cs="Times New Roman"/>
          <w:lang w:val="en-US"/>
        </w:rPr>
        <w:t>, allowing them to leave their homes. During the pandemic, however, several women with disabilities were forced to return to abusive households due to quarantine measures and/or unemployment</w:t>
      </w:r>
      <w:r>
        <w:rPr>
          <w:rFonts w:ascii="Times New Roman" w:hAnsi="Times New Roman" w:cs="Times New Roman"/>
          <w:lang w:val="en-US"/>
        </w:rPr>
        <w:t>.</w:t>
      </w:r>
    </w:p>
    <w:p w14:paraId="1B0B8B54" w14:textId="77777777" w:rsidR="004F00CB" w:rsidRPr="00AF5602" w:rsidRDefault="004F00CB" w:rsidP="0049033B">
      <w:pPr>
        <w:pStyle w:val="ListParagraph"/>
        <w:spacing w:after="0" w:line="240" w:lineRule="auto"/>
        <w:ind w:left="0"/>
        <w:rPr>
          <w:rFonts w:ascii="Times New Roman" w:hAnsi="Times New Roman" w:cs="Times New Roman"/>
          <w:lang w:val="en-US"/>
        </w:rPr>
      </w:pPr>
    </w:p>
    <w:p w14:paraId="5B724D67" w14:textId="4190095B" w:rsidR="00E93845" w:rsidRPr="00AF5602" w:rsidRDefault="00E93845" w:rsidP="00E93845">
      <w:pPr>
        <w:pStyle w:val="ListParagraph"/>
        <w:numPr>
          <w:ilvl w:val="0"/>
          <w:numId w:val="8"/>
        </w:numPr>
        <w:spacing w:after="0" w:line="240" w:lineRule="auto"/>
        <w:rPr>
          <w:rFonts w:ascii="Times New Roman" w:hAnsi="Times New Roman" w:cs="Times New Roman"/>
          <w:lang w:val="en-US"/>
        </w:rPr>
      </w:pPr>
      <w:r w:rsidRPr="00AF5602">
        <w:rPr>
          <w:rFonts w:ascii="Times New Roman" w:eastAsia="MS Mincho" w:hAnsi="Times New Roman" w:cs="Times New Roman"/>
          <w:b/>
          <w:bCs/>
          <w:lang w:val="en-US"/>
        </w:rPr>
        <w:t>Ability to meet basic needs</w:t>
      </w:r>
    </w:p>
    <w:p w14:paraId="608A36AE" w14:textId="27D3DB4F" w:rsidR="00C72457" w:rsidRPr="00AF5602" w:rsidRDefault="00C72457" w:rsidP="0049033B">
      <w:pPr>
        <w:pStyle w:val="ListParagraph"/>
        <w:spacing w:after="0" w:line="240" w:lineRule="auto"/>
        <w:ind w:left="0"/>
        <w:rPr>
          <w:rFonts w:ascii="Times New Roman" w:hAnsi="Times New Roman" w:cs="Times New Roman"/>
          <w:lang w:val="en-US"/>
        </w:rPr>
      </w:pPr>
    </w:p>
    <w:p w14:paraId="16C33C25" w14:textId="42684289" w:rsidR="00920FEF" w:rsidRPr="00AF5602" w:rsidRDefault="005D36D1" w:rsidP="0049033B">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 xml:space="preserve">Women, girls, and gender non-conforming persons with disabilities are experiencing significant barriers to meeting their basic needs due to COVID-19. Many of them require support for basic tasks of independent living, including preparing and consuming food, personal hygiene, and leaving their homes. Other persons with disabilities may require support to navigate inaccessible environments or to communicate with others, including healthcare providers. For women with disabilities, these support services may be the difference between being able to access needed health services, including </w:t>
      </w:r>
      <w:r w:rsidR="00F77C2F">
        <w:rPr>
          <w:rFonts w:ascii="Times New Roman" w:hAnsi="Times New Roman" w:cs="Times New Roman"/>
          <w:lang w:val="en-US"/>
        </w:rPr>
        <w:t xml:space="preserve">SRH </w:t>
      </w:r>
      <w:r w:rsidRPr="00AF5602">
        <w:rPr>
          <w:rFonts w:ascii="Times New Roman" w:hAnsi="Times New Roman" w:cs="Times New Roman"/>
          <w:lang w:val="en-US"/>
        </w:rPr>
        <w:t xml:space="preserve">services and COVID-19 response services, and suffering alone at home. </w:t>
      </w:r>
    </w:p>
    <w:p w14:paraId="39EF1994" w14:textId="24B52380" w:rsidR="001F0897" w:rsidRPr="00AF5602" w:rsidRDefault="001F0897" w:rsidP="0049033B">
      <w:pPr>
        <w:pStyle w:val="ListParagraph"/>
        <w:spacing w:after="0" w:line="240" w:lineRule="auto"/>
        <w:ind w:left="0"/>
        <w:rPr>
          <w:rFonts w:ascii="Times New Roman" w:hAnsi="Times New Roman" w:cs="Times New Roman"/>
          <w:lang w:val="en-US"/>
        </w:rPr>
      </w:pPr>
    </w:p>
    <w:p w14:paraId="02F773DE" w14:textId="2DB87F7A" w:rsidR="00562DE4" w:rsidRPr="00AF5602" w:rsidRDefault="001F0897" w:rsidP="0049033B">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 xml:space="preserve">According to WEI </w:t>
      </w:r>
      <w:r w:rsidR="008D6969" w:rsidRPr="00AF5602">
        <w:rPr>
          <w:rFonts w:ascii="Times New Roman" w:hAnsi="Times New Roman" w:cs="Times New Roman"/>
          <w:lang w:val="en-US"/>
        </w:rPr>
        <w:t>S</w:t>
      </w:r>
      <w:r w:rsidRPr="00AF5602">
        <w:rPr>
          <w:rFonts w:ascii="Times New Roman" w:hAnsi="Times New Roman" w:cs="Times New Roman"/>
          <w:lang w:val="en-US"/>
        </w:rPr>
        <w:t xml:space="preserve">urvey respondents, lockdowns, shelter-in-place orders, </w:t>
      </w:r>
      <w:r w:rsidR="00D26E22">
        <w:rPr>
          <w:rFonts w:ascii="Times New Roman" w:hAnsi="Times New Roman" w:cs="Times New Roman"/>
          <w:lang w:val="en-US"/>
        </w:rPr>
        <w:t xml:space="preserve">inaccessibility of food supply services </w:t>
      </w:r>
      <w:r w:rsidRPr="00AF5602">
        <w:rPr>
          <w:rFonts w:ascii="Times New Roman" w:hAnsi="Times New Roman" w:cs="Times New Roman"/>
          <w:lang w:val="en-US"/>
        </w:rPr>
        <w:t xml:space="preserve">and other restrictions on movement during the COVID-19 crisis have had a significant impact on their ability to meet basic needs, achieve an adequate standard of living, and live independently. This is because many respondents had lost their sources of income, their support services were no longer available, accessible transportation was shut down or became inaccessible, and social distancing rules and recommendations made members of the public or family members unable or unwilling to help them. </w:t>
      </w:r>
      <w:r w:rsidR="00562DE4" w:rsidRPr="00AF5602">
        <w:rPr>
          <w:rFonts w:ascii="Times New Roman" w:hAnsi="Times New Roman" w:cs="Times New Roman"/>
          <w:lang w:val="en-US"/>
        </w:rPr>
        <w:t>In this regard:</w:t>
      </w:r>
    </w:p>
    <w:p w14:paraId="3B080FDD" w14:textId="43FDF54A" w:rsidR="0036754F" w:rsidRPr="00AF5602" w:rsidRDefault="00562DE4" w:rsidP="0036754F">
      <w:pPr>
        <w:pStyle w:val="ListParagraph"/>
        <w:numPr>
          <w:ilvl w:val="0"/>
          <w:numId w:val="25"/>
        </w:numPr>
        <w:spacing w:after="0" w:line="240" w:lineRule="auto"/>
        <w:rPr>
          <w:rFonts w:ascii="Times New Roman" w:hAnsi="Times New Roman" w:cs="Times New Roman"/>
          <w:lang w:val="en-US"/>
        </w:rPr>
      </w:pPr>
      <w:r w:rsidRPr="00AF5602">
        <w:rPr>
          <w:rFonts w:ascii="Times New Roman" w:hAnsi="Times New Roman" w:cs="Times New Roman"/>
          <w:lang w:val="en-US"/>
        </w:rPr>
        <w:t>A</w:t>
      </w:r>
      <w:r w:rsidR="001F0897" w:rsidRPr="00AF5602">
        <w:rPr>
          <w:rFonts w:ascii="Times New Roman" w:hAnsi="Times New Roman" w:cs="Times New Roman"/>
          <w:lang w:val="en-US"/>
        </w:rPr>
        <w:t xml:space="preserve"> woman with </w:t>
      </w:r>
      <w:r w:rsidR="00674B24" w:rsidRPr="00AF5602">
        <w:rPr>
          <w:rFonts w:ascii="Times New Roman" w:hAnsi="Times New Roman" w:cs="Times New Roman"/>
          <w:lang w:val="en-US"/>
        </w:rPr>
        <w:t xml:space="preserve">a </w:t>
      </w:r>
      <w:r w:rsidR="001F0897" w:rsidRPr="00AF5602">
        <w:rPr>
          <w:rFonts w:ascii="Times New Roman" w:hAnsi="Times New Roman" w:cs="Times New Roman"/>
          <w:lang w:val="en-US"/>
        </w:rPr>
        <w:t xml:space="preserve">physical disability from </w:t>
      </w:r>
      <w:r w:rsidR="001F0897" w:rsidRPr="00AF5602">
        <w:rPr>
          <w:rFonts w:ascii="Times New Roman" w:hAnsi="Times New Roman" w:cs="Times New Roman"/>
          <w:b/>
          <w:bCs/>
          <w:lang w:val="en-US"/>
        </w:rPr>
        <w:t>Argentina</w:t>
      </w:r>
      <w:r w:rsidR="001F0897" w:rsidRPr="00AF5602">
        <w:rPr>
          <w:rFonts w:ascii="Times New Roman" w:hAnsi="Times New Roman" w:cs="Times New Roman"/>
          <w:lang w:val="en-US"/>
        </w:rPr>
        <w:t xml:space="preserve"> </w:t>
      </w:r>
      <w:r w:rsidR="006D3F2B" w:rsidRPr="00AF5602">
        <w:rPr>
          <w:rFonts w:ascii="Times New Roman" w:hAnsi="Times New Roman" w:cs="Times New Roman"/>
          <w:lang w:val="en-US"/>
        </w:rPr>
        <w:t xml:space="preserve">reported </w:t>
      </w:r>
      <w:r w:rsidR="001F0897" w:rsidRPr="00AF5602">
        <w:rPr>
          <w:rFonts w:ascii="Times New Roman" w:hAnsi="Times New Roman" w:cs="Times New Roman"/>
          <w:lang w:val="en-US"/>
        </w:rPr>
        <w:t>that, preceding the pandemic, “I had a person who helped me change and bathe every day. With this situation the service is not available and I feel powerless to handle my own hygiene</w:t>
      </w:r>
      <w:r w:rsidR="0036754F" w:rsidRPr="00AF5602">
        <w:rPr>
          <w:rFonts w:ascii="Times New Roman" w:hAnsi="Times New Roman" w:cs="Times New Roman"/>
          <w:lang w:val="en-US"/>
        </w:rPr>
        <w:t>.</w:t>
      </w:r>
      <w:r w:rsidR="001F0897" w:rsidRPr="00AF5602">
        <w:rPr>
          <w:rFonts w:ascii="Times New Roman" w:hAnsi="Times New Roman" w:cs="Times New Roman"/>
          <w:lang w:val="en-US"/>
        </w:rPr>
        <w:t>”</w:t>
      </w:r>
    </w:p>
    <w:p w14:paraId="0FD91E8D" w14:textId="77777777" w:rsidR="00D02D48" w:rsidRDefault="00562DE4" w:rsidP="0036754F">
      <w:pPr>
        <w:pStyle w:val="ListParagraph"/>
        <w:numPr>
          <w:ilvl w:val="0"/>
          <w:numId w:val="25"/>
        </w:numPr>
        <w:spacing w:after="0" w:line="240" w:lineRule="auto"/>
        <w:rPr>
          <w:rFonts w:ascii="Times New Roman" w:hAnsi="Times New Roman" w:cs="Times New Roman"/>
          <w:lang w:val="en-US"/>
        </w:rPr>
      </w:pPr>
      <w:r w:rsidRPr="00AF5602">
        <w:rPr>
          <w:rFonts w:ascii="Times New Roman" w:hAnsi="Times New Roman" w:cs="Times New Roman"/>
          <w:lang w:val="en-US"/>
        </w:rPr>
        <w:t>A</w:t>
      </w:r>
      <w:r w:rsidR="00570E1E" w:rsidRPr="00AF5602">
        <w:rPr>
          <w:rFonts w:ascii="Times New Roman" w:hAnsi="Times New Roman" w:cs="Times New Roman"/>
          <w:lang w:val="en-US"/>
        </w:rPr>
        <w:t xml:space="preserve"> woman from the </w:t>
      </w:r>
      <w:r w:rsidR="00570E1E" w:rsidRPr="00AF5602">
        <w:rPr>
          <w:rFonts w:ascii="Times New Roman" w:hAnsi="Times New Roman" w:cs="Times New Roman"/>
          <w:b/>
          <w:bCs/>
          <w:lang w:val="en-US"/>
        </w:rPr>
        <w:t>Netherlands</w:t>
      </w:r>
      <w:r w:rsidR="00570E1E" w:rsidRPr="00AF5602">
        <w:rPr>
          <w:rFonts w:ascii="Times New Roman" w:hAnsi="Times New Roman" w:cs="Times New Roman"/>
          <w:lang w:val="en-US"/>
        </w:rPr>
        <w:t xml:space="preserve"> with muscular dystrophy </w:t>
      </w:r>
      <w:r w:rsidR="006D3F2B" w:rsidRPr="00AF5602">
        <w:rPr>
          <w:rFonts w:ascii="Times New Roman" w:hAnsi="Times New Roman" w:cs="Times New Roman"/>
          <w:lang w:val="en-US"/>
        </w:rPr>
        <w:t>r</w:t>
      </w:r>
      <w:r w:rsidRPr="00AF5602">
        <w:rPr>
          <w:rFonts w:ascii="Times New Roman" w:hAnsi="Times New Roman" w:cs="Times New Roman"/>
          <w:lang w:val="en-US"/>
        </w:rPr>
        <w:t>eported</w:t>
      </w:r>
      <w:r w:rsidR="006D3F2B" w:rsidRPr="00AF5602">
        <w:rPr>
          <w:rFonts w:ascii="Times New Roman" w:hAnsi="Times New Roman" w:cs="Times New Roman"/>
          <w:lang w:val="en-US"/>
        </w:rPr>
        <w:t xml:space="preserve"> </w:t>
      </w:r>
      <w:r w:rsidR="00570E1E" w:rsidRPr="00AF5602">
        <w:rPr>
          <w:rFonts w:ascii="Times New Roman" w:hAnsi="Times New Roman" w:cs="Times New Roman"/>
          <w:lang w:val="en-US"/>
        </w:rPr>
        <w:t>that “I was in the process of getting support from the rehabilitation cente</w:t>
      </w:r>
      <w:r w:rsidR="001C2DEE" w:rsidRPr="00AF5602">
        <w:rPr>
          <w:rFonts w:ascii="Times New Roman" w:hAnsi="Times New Roman" w:cs="Times New Roman"/>
          <w:lang w:val="en-US"/>
        </w:rPr>
        <w:t>r</w:t>
      </w:r>
      <w:r w:rsidR="00570E1E" w:rsidRPr="00AF5602">
        <w:rPr>
          <w:rFonts w:ascii="Times New Roman" w:hAnsi="Times New Roman" w:cs="Times New Roman"/>
          <w:lang w:val="en-US"/>
        </w:rPr>
        <w:t xml:space="preserve"> for new assistive devices and other necessary solutions for my current physical challenges; this process is now on hold because the rehabilitation cente</w:t>
      </w:r>
      <w:r w:rsidR="001C2DEE" w:rsidRPr="00AF5602">
        <w:rPr>
          <w:rFonts w:ascii="Times New Roman" w:hAnsi="Times New Roman" w:cs="Times New Roman"/>
          <w:lang w:val="en-US"/>
        </w:rPr>
        <w:t>r</w:t>
      </w:r>
      <w:r w:rsidR="00570E1E" w:rsidRPr="00AF5602">
        <w:rPr>
          <w:rFonts w:ascii="Times New Roman" w:hAnsi="Times New Roman" w:cs="Times New Roman"/>
          <w:lang w:val="en-US"/>
        </w:rPr>
        <w:t xml:space="preserve"> is closed for external patients</w:t>
      </w:r>
      <w:r w:rsidR="00674B24" w:rsidRPr="00AF5602">
        <w:rPr>
          <w:rFonts w:ascii="Times New Roman" w:hAnsi="Times New Roman" w:cs="Times New Roman"/>
          <w:lang w:val="en-US"/>
        </w:rPr>
        <w:t xml:space="preserve">. </w:t>
      </w:r>
      <w:r w:rsidR="00570E1E" w:rsidRPr="00AF5602">
        <w:rPr>
          <w:rFonts w:ascii="Times New Roman" w:hAnsi="Times New Roman" w:cs="Times New Roman"/>
          <w:lang w:val="en-US"/>
        </w:rPr>
        <w:t xml:space="preserve">In addition, I was in the process of applying for personal assistance for daily activities at home (transfer bed-wheelchair, shower, </w:t>
      </w:r>
      <w:r w:rsidR="00163E89" w:rsidRPr="00AF5602">
        <w:rPr>
          <w:rFonts w:ascii="Times New Roman" w:hAnsi="Times New Roman" w:cs="Times New Roman"/>
          <w:lang w:val="en-US"/>
        </w:rPr>
        <w:t>etc.</w:t>
      </w:r>
      <w:r w:rsidR="00570E1E" w:rsidRPr="00AF5602">
        <w:rPr>
          <w:rFonts w:ascii="Times New Roman" w:hAnsi="Times New Roman" w:cs="Times New Roman"/>
          <w:lang w:val="en-US"/>
        </w:rPr>
        <w:t>). This is also on hold because having care</w:t>
      </w:r>
      <w:r w:rsidR="001C2DEE" w:rsidRPr="00AF5602">
        <w:rPr>
          <w:rFonts w:ascii="Times New Roman" w:hAnsi="Times New Roman" w:cs="Times New Roman"/>
          <w:lang w:val="en-US"/>
        </w:rPr>
        <w:t>giver</w:t>
      </w:r>
      <w:r w:rsidR="00570E1E" w:rsidRPr="00AF5602">
        <w:rPr>
          <w:rFonts w:ascii="Times New Roman" w:hAnsi="Times New Roman" w:cs="Times New Roman"/>
          <w:lang w:val="en-US"/>
        </w:rPr>
        <w:t>s coming in and out of the house is too risky - and there are no protection materials or guidelines provided by the government for home care. Until all this is arranged, I cannot return to my full-time job (I’m currently on sick leave)</w:t>
      </w:r>
      <w:r w:rsidR="00D02D48">
        <w:rPr>
          <w:rFonts w:ascii="Times New Roman" w:hAnsi="Times New Roman" w:cs="Times New Roman"/>
          <w:lang w:val="en-US"/>
        </w:rPr>
        <w:t>.</w:t>
      </w:r>
      <w:r w:rsidR="001C2DEE" w:rsidRPr="00AF5602">
        <w:rPr>
          <w:rFonts w:ascii="Times New Roman" w:hAnsi="Times New Roman" w:cs="Times New Roman"/>
          <w:lang w:val="en-US"/>
        </w:rPr>
        <w:t>”</w:t>
      </w:r>
    </w:p>
    <w:p w14:paraId="31581EAE" w14:textId="24B58A60" w:rsidR="00562DE4" w:rsidRPr="00AF5602" w:rsidRDefault="00D02D48" w:rsidP="0036754F">
      <w:pPr>
        <w:pStyle w:val="ListParagraph"/>
        <w:numPr>
          <w:ilvl w:val="0"/>
          <w:numId w:val="25"/>
        </w:numPr>
        <w:spacing w:after="0" w:line="240" w:lineRule="auto"/>
        <w:rPr>
          <w:rFonts w:ascii="Times New Roman" w:hAnsi="Times New Roman" w:cs="Times New Roman"/>
          <w:lang w:val="en-US"/>
        </w:rPr>
      </w:pPr>
      <w:r>
        <w:rPr>
          <w:rFonts w:ascii="Times New Roman" w:hAnsi="Times New Roman" w:cs="Times New Roman"/>
          <w:lang w:val="en-US"/>
        </w:rPr>
        <w:t xml:space="preserve">Virtual Consultation participants from </w:t>
      </w:r>
      <w:r w:rsidRPr="00D02D48">
        <w:rPr>
          <w:rFonts w:ascii="Times New Roman" w:hAnsi="Times New Roman" w:cs="Times New Roman"/>
          <w:b/>
          <w:lang w:val="en-US"/>
        </w:rPr>
        <w:t>Sri Lanka</w:t>
      </w:r>
      <w:r>
        <w:rPr>
          <w:rFonts w:ascii="Times New Roman" w:hAnsi="Times New Roman" w:cs="Times New Roman"/>
          <w:lang w:val="en-US"/>
        </w:rPr>
        <w:t xml:space="preserve"> also shared that food delivery trucks were inaccessible or restricted to main roads, and that people had to wait in long lines to get food assistance, placing a disproportionate burden on persons with disabilities</w:t>
      </w:r>
      <w:r w:rsidR="00A46258">
        <w:rPr>
          <w:rFonts w:ascii="Times New Roman" w:hAnsi="Times New Roman" w:cs="Times New Roman"/>
          <w:lang w:val="en-US"/>
        </w:rPr>
        <w:t xml:space="preserve"> and female caretakers</w:t>
      </w:r>
      <w:r>
        <w:rPr>
          <w:rFonts w:ascii="Times New Roman" w:hAnsi="Times New Roman" w:cs="Times New Roman"/>
          <w:lang w:val="en-US"/>
        </w:rPr>
        <w:t xml:space="preserve">. </w:t>
      </w:r>
    </w:p>
    <w:p w14:paraId="2B4C889E" w14:textId="77777777" w:rsidR="002B5933" w:rsidRPr="00AF5602" w:rsidRDefault="002B5933" w:rsidP="00C158B5">
      <w:pPr>
        <w:pStyle w:val="ListParagraph"/>
        <w:spacing w:after="0" w:line="240" w:lineRule="auto"/>
        <w:ind w:left="0"/>
        <w:rPr>
          <w:rFonts w:ascii="Times New Roman" w:eastAsia="MS Mincho" w:hAnsi="Times New Roman" w:cs="Times New Roman"/>
          <w:lang w:val="en-US"/>
        </w:rPr>
      </w:pPr>
    </w:p>
    <w:p w14:paraId="32882736" w14:textId="77777777" w:rsidR="002B5933" w:rsidRPr="00AF5602" w:rsidRDefault="002B5933" w:rsidP="002B5933">
      <w:pPr>
        <w:pStyle w:val="ListParagraph"/>
        <w:numPr>
          <w:ilvl w:val="0"/>
          <w:numId w:val="8"/>
        </w:numPr>
        <w:spacing w:after="0" w:line="240" w:lineRule="auto"/>
        <w:rPr>
          <w:rFonts w:ascii="Times New Roman" w:hAnsi="Times New Roman" w:cs="Times New Roman"/>
          <w:b/>
          <w:bCs/>
          <w:lang w:val="en-US"/>
        </w:rPr>
      </w:pPr>
      <w:r w:rsidRPr="00AF5602">
        <w:rPr>
          <w:rFonts w:ascii="Times New Roman" w:hAnsi="Times New Roman" w:cs="Times New Roman"/>
          <w:b/>
          <w:bCs/>
          <w:lang w:val="en-US"/>
        </w:rPr>
        <w:t>Education and Employment</w:t>
      </w:r>
    </w:p>
    <w:p w14:paraId="2C551C16" w14:textId="77777777" w:rsidR="002B5933" w:rsidRPr="00AF5602" w:rsidRDefault="002B5933" w:rsidP="002B5933">
      <w:pPr>
        <w:pStyle w:val="ListParagraph"/>
        <w:spacing w:after="0" w:line="240" w:lineRule="auto"/>
        <w:ind w:left="0"/>
        <w:rPr>
          <w:rFonts w:ascii="Times New Roman" w:hAnsi="Times New Roman" w:cs="Times New Roman"/>
          <w:lang w:val="en-US"/>
        </w:rPr>
      </w:pPr>
    </w:p>
    <w:p w14:paraId="62BC0B59" w14:textId="5EC3ABC9" w:rsidR="002F476A" w:rsidRDefault="002B5933" w:rsidP="00833788">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UNICEF has stated that the COVID-19 pandemic is having a disproportionate impact on learners with disabilities, many of them being left behind during the transition to online learning, due to lack of accessibility, supports persons, and biases around disability and gender</w:t>
      </w:r>
      <w:r w:rsidR="001D6A3A" w:rsidRPr="00AF5602">
        <w:rPr>
          <w:rFonts w:ascii="Times New Roman" w:hAnsi="Times New Roman" w:cs="Times New Roman"/>
          <w:lang w:val="en-US"/>
        </w:rPr>
        <w:t>.</w:t>
      </w:r>
      <w:r w:rsidRPr="00AF5602">
        <w:rPr>
          <w:rStyle w:val="EndnoteReference"/>
          <w:rFonts w:ascii="Times New Roman" w:hAnsi="Times New Roman" w:cs="Times New Roman"/>
          <w:lang w:val="en-US"/>
        </w:rPr>
        <w:endnoteReference w:id="38"/>
      </w:r>
      <w:r w:rsidRPr="00AF5602">
        <w:rPr>
          <w:rFonts w:ascii="Times New Roman" w:hAnsi="Times New Roman" w:cs="Times New Roman"/>
          <w:lang w:val="en-US"/>
        </w:rPr>
        <w:t xml:space="preserve"> </w:t>
      </w:r>
      <w:r w:rsidR="00537DFD">
        <w:rPr>
          <w:rFonts w:ascii="Times New Roman" w:hAnsi="Times New Roman" w:cs="Times New Roman"/>
          <w:lang w:val="en-US"/>
        </w:rPr>
        <w:t>For instance:</w:t>
      </w:r>
    </w:p>
    <w:p w14:paraId="2F272AB2" w14:textId="7CC46E39" w:rsidR="002F476A" w:rsidRDefault="001D6A3A" w:rsidP="002F476A">
      <w:pPr>
        <w:pStyle w:val="ListParagraph"/>
        <w:numPr>
          <w:ilvl w:val="0"/>
          <w:numId w:val="25"/>
        </w:numPr>
        <w:spacing w:after="0" w:line="240" w:lineRule="auto"/>
        <w:rPr>
          <w:rFonts w:ascii="Times New Roman" w:hAnsi="Times New Roman" w:cs="Times New Roman"/>
          <w:lang w:val="en-US"/>
        </w:rPr>
      </w:pPr>
      <w:r w:rsidRPr="00AF5602">
        <w:rPr>
          <w:rFonts w:ascii="Times New Roman" w:hAnsi="Times New Roman" w:cs="Times New Roman"/>
          <w:lang w:val="en-US"/>
        </w:rPr>
        <w:t>Accordin</w:t>
      </w:r>
      <w:r w:rsidR="00F32B20" w:rsidRPr="00AF5602">
        <w:rPr>
          <w:rFonts w:ascii="Times New Roman" w:hAnsi="Times New Roman" w:cs="Times New Roman"/>
          <w:lang w:val="en-US"/>
        </w:rPr>
        <w:t>g</w:t>
      </w:r>
      <w:r w:rsidRPr="00AF5602">
        <w:rPr>
          <w:rFonts w:ascii="Times New Roman" w:hAnsi="Times New Roman" w:cs="Times New Roman"/>
          <w:lang w:val="en-US"/>
        </w:rPr>
        <w:t xml:space="preserve"> to Human Rights Watch, </w:t>
      </w:r>
      <w:r w:rsidR="00537DFD">
        <w:rPr>
          <w:rFonts w:ascii="Times New Roman" w:hAnsi="Times New Roman" w:cs="Times New Roman"/>
          <w:lang w:val="en-US"/>
        </w:rPr>
        <w:t>a</w:t>
      </w:r>
      <w:r w:rsidR="002B5933" w:rsidRPr="00AF5602">
        <w:rPr>
          <w:rFonts w:ascii="Times New Roman" w:hAnsi="Times New Roman" w:cs="Times New Roman"/>
          <w:lang w:val="en-US"/>
        </w:rPr>
        <w:t xml:space="preserve"> teacher at a school for girls, including children with disabilities, in the </w:t>
      </w:r>
      <w:r w:rsidR="002B5933" w:rsidRPr="00AF5602">
        <w:rPr>
          <w:rFonts w:ascii="Times New Roman" w:hAnsi="Times New Roman" w:cs="Times New Roman"/>
          <w:b/>
          <w:bCs/>
          <w:lang w:val="en-US"/>
        </w:rPr>
        <w:t>Central African Republic</w:t>
      </w:r>
      <w:r w:rsidR="002B5933" w:rsidRPr="00AF5602">
        <w:rPr>
          <w:rFonts w:ascii="Times New Roman" w:hAnsi="Times New Roman" w:cs="Times New Roman"/>
          <w:lang w:val="en-US"/>
        </w:rPr>
        <w:t>, said that he had not been in touch with any of his students since schools closed on March 27, 2020</w:t>
      </w:r>
      <w:r w:rsidRPr="00AF5602">
        <w:rPr>
          <w:rFonts w:ascii="Times New Roman" w:hAnsi="Times New Roman" w:cs="Times New Roman"/>
          <w:lang w:val="en-US"/>
        </w:rPr>
        <w:t>.</w:t>
      </w:r>
      <w:r w:rsidR="002B5933" w:rsidRPr="00AF5602">
        <w:rPr>
          <w:rFonts w:ascii="Times New Roman" w:hAnsi="Times New Roman" w:cs="Times New Roman"/>
          <w:lang w:val="en-US"/>
        </w:rPr>
        <w:t>”</w:t>
      </w:r>
      <w:r w:rsidR="002B5933" w:rsidRPr="00AF5602">
        <w:rPr>
          <w:rStyle w:val="EndnoteReference"/>
          <w:rFonts w:ascii="Times New Roman" w:hAnsi="Times New Roman" w:cs="Times New Roman"/>
          <w:lang w:val="en-US"/>
        </w:rPr>
        <w:endnoteReference w:id="39"/>
      </w:r>
      <w:r w:rsidR="00A46258">
        <w:rPr>
          <w:rFonts w:ascii="Times New Roman" w:hAnsi="Times New Roman" w:cs="Times New Roman"/>
          <w:lang w:val="en-US"/>
        </w:rPr>
        <w:t xml:space="preserve"> </w:t>
      </w:r>
    </w:p>
    <w:p w14:paraId="1B869585" w14:textId="77777777" w:rsidR="002F476A" w:rsidRDefault="004C3FAC" w:rsidP="002F476A">
      <w:pPr>
        <w:pStyle w:val="ListParagraph"/>
        <w:numPr>
          <w:ilvl w:val="0"/>
          <w:numId w:val="25"/>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A </w:t>
      </w:r>
      <w:r w:rsidR="00F77C2F">
        <w:rPr>
          <w:rFonts w:ascii="Times New Roman" w:hAnsi="Times New Roman" w:cs="Times New Roman"/>
          <w:lang w:val="en-US"/>
        </w:rPr>
        <w:t>WEI Virtual C</w:t>
      </w:r>
      <w:r w:rsidR="001D6A3A" w:rsidRPr="00AF5602">
        <w:rPr>
          <w:rFonts w:ascii="Times New Roman" w:hAnsi="Times New Roman" w:cs="Times New Roman"/>
          <w:lang w:val="en-US"/>
        </w:rPr>
        <w:t xml:space="preserve">onsultation </w:t>
      </w:r>
      <w:r w:rsidR="00836523" w:rsidRPr="00AF5602">
        <w:rPr>
          <w:rFonts w:ascii="Times New Roman" w:hAnsi="Times New Roman" w:cs="Times New Roman"/>
          <w:lang w:val="en-US"/>
        </w:rPr>
        <w:t>participant</w:t>
      </w:r>
      <w:r w:rsidRPr="00AF5602">
        <w:rPr>
          <w:rFonts w:ascii="Times New Roman" w:hAnsi="Times New Roman" w:cs="Times New Roman"/>
          <w:lang w:val="en-US"/>
        </w:rPr>
        <w:t xml:space="preserve"> from </w:t>
      </w:r>
      <w:r w:rsidR="002B5933" w:rsidRPr="00AF5602">
        <w:rPr>
          <w:rFonts w:ascii="Times New Roman" w:hAnsi="Times New Roman" w:cs="Times New Roman"/>
          <w:b/>
          <w:bCs/>
          <w:lang w:val="en-US"/>
        </w:rPr>
        <w:t>Ethiopia</w:t>
      </w:r>
      <w:r w:rsidR="002B5933" w:rsidRPr="00AF5602">
        <w:rPr>
          <w:rFonts w:ascii="Times New Roman" w:hAnsi="Times New Roman" w:cs="Times New Roman"/>
          <w:lang w:val="en-US"/>
        </w:rPr>
        <w:t xml:space="preserve"> </w:t>
      </w:r>
      <w:r w:rsidR="00D02D48">
        <w:rPr>
          <w:rFonts w:ascii="Times New Roman" w:hAnsi="Times New Roman" w:cs="Times New Roman"/>
          <w:lang w:val="en-US"/>
        </w:rPr>
        <w:t>shared that the country had</w:t>
      </w:r>
      <w:r w:rsidR="002B5933" w:rsidRPr="00AF5602">
        <w:rPr>
          <w:rFonts w:ascii="Times New Roman" w:hAnsi="Times New Roman" w:cs="Times New Roman"/>
          <w:lang w:val="en-US"/>
        </w:rPr>
        <w:t xml:space="preserve"> shifted to online classes but most of them are not accessible, and the majority of wome</w:t>
      </w:r>
      <w:r w:rsidR="00A46258">
        <w:rPr>
          <w:rFonts w:ascii="Times New Roman" w:hAnsi="Times New Roman" w:cs="Times New Roman"/>
          <w:lang w:val="en-US"/>
        </w:rPr>
        <w:t>n and girls with disabilities did</w:t>
      </w:r>
      <w:r w:rsidR="002B5933" w:rsidRPr="00AF5602">
        <w:rPr>
          <w:rFonts w:ascii="Times New Roman" w:hAnsi="Times New Roman" w:cs="Times New Roman"/>
          <w:lang w:val="en-US"/>
        </w:rPr>
        <w:t xml:space="preserve"> not have access to the internet to attend online classes, excluding them from</w:t>
      </w:r>
      <w:r w:rsidR="00295E36">
        <w:rPr>
          <w:rFonts w:ascii="Times New Roman" w:hAnsi="Times New Roman" w:cs="Times New Roman"/>
          <w:lang w:val="en-US"/>
        </w:rPr>
        <w:t xml:space="preserve"> </w:t>
      </w:r>
      <w:r w:rsidR="00CC1132">
        <w:rPr>
          <w:rFonts w:ascii="Times New Roman" w:hAnsi="Times New Roman" w:cs="Times New Roman"/>
          <w:lang w:val="en-US"/>
        </w:rPr>
        <w:t>the</w:t>
      </w:r>
      <w:r w:rsidR="002B5933" w:rsidRPr="00AF5602">
        <w:rPr>
          <w:rFonts w:ascii="Times New Roman" w:hAnsi="Times New Roman" w:cs="Times New Roman"/>
          <w:lang w:val="en-US"/>
        </w:rPr>
        <w:t xml:space="preserve"> education system during the pandemic.</w:t>
      </w:r>
      <w:r w:rsidR="00D02D48">
        <w:rPr>
          <w:rFonts w:ascii="Times New Roman" w:hAnsi="Times New Roman" w:cs="Times New Roman"/>
          <w:lang w:val="en-US"/>
        </w:rPr>
        <w:t xml:space="preserve"> </w:t>
      </w:r>
    </w:p>
    <w:p w14:paraId="313C1F0D" w14:textId="0C9DC476" w:rsidR="002B5933" w:rsidRPr="00AF5602" w:rsidRDefault="00D02D48" w:rsidP="002F476A">
      <w:pPr>
        <w:pStyle w:val="ListParagraph"/>
        <w:numPr>
          <w:ilvl w:val="0"/>
          <w:numId w:val="25"/>
        </w:numPr>
        <w:spacing w:after="0" w:line="240" w:lineRule="auto"/>
        <w:rPr>
          <w:rFonts w:ascii="Times New Roman" w:hAnsi="Times New Roman" w:cs="Times New Roman"/>
          <w:lang w:val="en-US"/>
        </w:rPr>
      </w:pPr>
      <w:r>
        <w:rPr>
          <w:rFonts w:ascii="Times New Roman" w:hAnsi="Times New Roman" w:cs="Times New Roman"/>
          <w:lang w:val="en-US"/>
        </w:rPr>
        <w:t>Virtual Consultation participants in many other context</w:t>
      </w:r>
      <w:r w:rsidR="00A46258">
        <w:rPr>
          <w:rFonts w:ascii="Times New Roman" w:hAnsi="Times New Roman" w:cs="Times New Roman"/>
          <w:lang w:val="en-US"/>
        </w:rPr>
        <w:t>s</w:t>
      </w:r>
      <w:r>
        <w:rPr>
          <w:rFonts w:ascii="Times New Roman" w:hAnsi="Times New Roman" w:cs="Times New Roman"/>
          <w:lang w:val="en-US"/>
        </w:rPr>
        <w:t xml:space="preserve"> shared that lack of access to sign language interpretation, the fact that it is hard to lip</w:t>
      </w:r>
      <w:r w:rsidR="00A46258">
        <w:rPr>
          <w:rFonts w:ascii="Times New Roman" w:hAnsi="Times New Roman" w:cs="Times New Roman"/>
          <w:lang w:val="en-US"/>
        </w:rPr>
        <w:t>-</w:t>
      </w:r>
      <w:r>
        <w:rPr>
          <w:rFonts w:ascii="Times New Roman" w:hAnsi="Times New Roman" w:cs="Times New Roman"/>
          <w:lang w:val="en-US"/>
        </w:rPr>
        <w:t xml:space="preserve">read over online platforms, limited resources and technology devices, and the fact that </w:t>
      </w:r>
      <w:r w:rsidR="00A46258">
        <w:rPr>
          <w:rFonts w:ascii="Times New Roman" w:hAnsi="Times New Roman" w:cs="Times New Roman"/>
          <w:lang w:val="en-US"/>
        </w:rPr>
        <w:t xml:space="preserve">families prioritized education for </w:t>
      </w:r>
      <w:r>
        <w:rPr>
          <w:rFonts w:ascii="Times New Roman" w:hAnsi="Times New Roman" w:cs="Times New Roman"/>
          <w:lang w:val="en-US"/>
        </w:rPr>
        <w:t xml:space="preserve">nondisabled siblings have all played a role in diminishing access to education for women and girls with disabilities. </w:t>
      </w:r>
    </w:p>
    <w:p w14:paraId="6A800F8F" w14:textId="77777777" w:rsidR="002B5933" w:rsidRPr="00AF5602" w:rsidRDefault="002B5933" w:rsidP="002B5933">
      <w:pPr>
        <w:pStyle w:val="ListParagraph"/>
        <w:spacing w:after="0" w:line="240" w:lineRule="auto"/>
        <w:ind w:left="0"/>
        <w:rPr>
          <w:rFonts w:ascii="Times New Roman" w:hAnsi="Times New Roman" w:cs="Times New Roman"/>
          <w:lang w:val="en-US"/>
        </w:rPr>
      </w:pPr>
    </w:p>
    <w:p w14:paraId="0A86096B" w14:textId="468CFEDB" w:rsidR="002B5933" w:rsidRPr="00AF5602" w:rsidRDefault="002B5933" w:rsidP="002B5933">
      <w:pPr>
        <w:pStyle w:val="ListParagraph"/>
        <w:spacing w:after="0" w:line="240" w:lineRule="auto"/>
        <w:ind w:left="0"/>
        <w:rPr>
          <w:rFonts w:ascii="Times New Roman" w:hAnsi="Times New Roman" w:cs="Times New Roman"/>
          <w:lang w:val="en-US"/>
        </w:rPr>
      </w:pPr>
      <w:r w:rsidRPr="00AF5602">
        <w:rPr>
          <w:rFonts w:ascii="Times New Roman" w:eastAsia="MS Mincho" w:hAnsi="Times New Roman" w:cs="Times New Roman"/>
          <w:lang w:val="en-US"/>
        </w:rPr>
        <w:t xml:space="preserve">Regarding employment, the COVID-19 pandemic has led to economic pressures for many households, which may disproportionately affect people with disabilities and their families. </w:t>
      </w:r>
      <w:r w:rsidRPr="00AF5602">
        <w:rPr>
          <w:rFonts w:ascii="Times New Roman" w:hAnsi="Times New Roman" w:cs="Times New Roman"/>
          <w:lang w:val="en-US"/>
        </w:rPr>
        <w:t xml:space="preserve">For instance, a survey with persons with physical impairments in </w:t>
      </w:r>
      <w:r w:rsidRPr="00AF5602">
        <w:rPr>
          <w:rFonts w:ascii="Times New Roman" w:hAnsi="Times New Roman" w:cs="Times New Roman"/>
          <w:b/>
          <w:bCs/>
          <w:lang w:val="en-US"/>
        </w:rPr>
        <w:t>Jordan</w:t>
      </w:r>
      <w:r w:rsidRPr="00AF5602">
        <w:rPr>
          <w:rFonts w:ascii="Times New Roman" w:hAnsi="Times New Roman" w:cs="Times New Roman"/>
          <w:lang w:val="en-US"/>
        </w:rPr>
        <w:t xml:space="preserve"> has found that 58% lived in a household with a single income earner pre-pandemic, of which 78% had lost their jobs due to COVID-19 restrictions</w:t>
      </w:r>
      <w:r w:rsidR="001D6A3A" w:rsidRPr="00AF5602">
        <w:rPr>
          <w:rFonts w:ascii="Times New Roman" w:hAnsi="Times New Roman" w:cs="Times New Roman"/>
          <w:lang w:val="en-US"/>
        </w:rPr>
        <w:t>.</w:t>
      </w:r>
      <w:r w:rsidRPr="00AF5602">
        <w:rPr>
          <w:rStyle w:val="EndnoteReference"/>
          <w:rFonts w:ascii="Times New Roman" w:hAnsi="Times New Roman" w:cs="Times New Roman"/>
          <w:lang w:val="en-US"/>
        </w:rPr>
        <w:endnoteReference w:id="40"/>
      </w:r>
      <w:r w:rsidRPr="00AF5602">
        <w:rPr>
          <w:rFonts w:ascii="Times New Roman" w:hAnsi="Times New Roman" w:cs="Times New Roman"/>
          <w:lang w:val="en-US"/>
        </w:rPr>
        <w:t xml:space="preserve"> Women with disabilities face </w:t>
      </w:r>
      <w:r w:rsidRPr="00AF5602">
        <w:rPr>
          <w:rFonts w:ascii="Times New Roman" w:hAnsi="Times New Roman" w:cs="Times New Roman"/>
          <w:lang w:val="en-US"/>
        </w:rPr>
        <w:lastRenderedPageBreak/>
        <w:t>a very unstable employment situation, which is exacerbated during economic crises, as they are more likely to work in the informal sector, lacking job security and financial protections such as unemployment insurance, paid sick, maternity, and caregiver leave</w:t>
      </w:r>
      <w:r w:rsidR="00C81A50">
        <w:rPr>
          <w:rFonts w:ascii="Times New Roman" w:hAnsi="Times New Roman" w:cs="Times New Roman"/>
          <w:lang w:val="en-US"/>
        </w:rPr>
        <w:t>.</w:t>
      </w:r>
      <w:r w:rsidRPr="00AF5602">
        <w:rPr>
          <w:rStyle w:val="EndnoteReference"/>
          <w:rFonts w:ascii="Times New Roman" w:hAnsi="Times New Roman" w:cs="Times New Roman"/>
          <w:lang w:val="en-US"/>
        </w:rPr>
        <w:endnoteReference w:id="41"/>
      </w:r>
      <w:r w:rsidRPr="00AF5602">
        <w:rPr>
          <w:rFonts w:ascii="Times New Roman" w:hAnsi="Times New Roman" w:cs="Times New Roman"/>
          <w:lang w:val="en-US"/>
        </w:rPr>
        <w:t xml:space="preserve"> They may also take longer to rejoin the labor market once restrictions are eased, due to intersectional discrimination, inaccessible environments, and lack of public policies to foster their inclusion through employment. </w:t>
      </w:r>
      <w:r w:rsidR="001D6A3A" w:rsidRPr="00AF5602">
        <w:rPr>
          <w:rFonts w:ascii="Times New Roman" w:hAnsi="Times New Roman" w:cs="Times New Roman"/>
          <w:lang w:val="en-US"/>
        </w:rPr>
        <w:t xml:space="preserve">Many companies </w:t>
      </w:r>
      <w:r w:rsidRPr="00AF5602">
        <w:rPr>
          <w:rFonts w:ascii="Times New Roman" w:hAnsi="Times New Roman" w:cs="Times New Roman"/>
          <w:lang w:val="en-US"/>
        </w:rPr>
        <w:t xml:space="preserve">have not been able to provide accessible means to work remotely, which increased the exclusion of women with disabilities. A </w:t>
      </w:r>
      <w:r w:rsidR="00C81A50">
        <w:rPr>
          <w:rFonts w:ascii="Times New Roman" w:hAnsi="Times New Roman" w:cs="Times New Roman"/>
          <w:lang w:val="en-US"/>
        </w:rPr>
        <w:t>WEI Virtual C</w:t>
      </w:r>
      <w:r w:rsidR="001D6A3A" w:rsidRPr="00AF5602">
        <w:rPr>
          <w:rFonts w:ascii="Times New Roman" w:hAnsi="Times New Roman" w:cs="Times New Roman"/>
          <w:lang w:val="en-US"/>
        </w:rPr>
        <w:t xml:space="preserve">onsultation participant </w:t>
      </w:r>
      <w:r w:rsidRPr="00AF5602">
        <w:rPr>
          <w:rFonts w:ascii="Times New Roman" w:hAnsi="Times New Roman" w:cs="Times New Roman"/>
          <w:lang w:val="en-US"/>
        </w:rPr>
        <w:t xml:space="preserve">with a visual impairment from </w:t>
      </w:r>
      <w:r w:rsidRPr="00AF5602">
        <w:rPr>
          <w:rFonts w:ascii="Times New Roman" w:hAnsi="Times New Roman" w:cs="Times New Roman"/>
          <w:b/>
          <w:bCs/>
          <w:lang w:val="en-US"/>
        </w:rPr>
        <w:t xml:space="preserve">Uruguay </w:t>
      </w:r>
      <w:r w:rsidRPr="00AF5602">
        <w:rPr>
          <w:rFonts w:ascii="Times New Roman" w:hAnsi="Times New Roman" w:cs="Times New Roman"/>
          <w:lang w:val="en-US"/>
        </w:rPr>
        <w:t xml:space="preserve">shared that, as her company did not have accessible equipment to work from home, her supervisor suggested her to take a sick leave during the lockdown for being from a risk group, even though she was not. </w:t>
      </w:r>
    </w:p>
    <w:p w14:paraId="5323F342" w14:textId="77777777" w:rsidR="002B5933" w:rsidRPr="00AF5602" w:rsidRDefault="002B5933" w:rsidP="002B5933">
      <w:pPr>
        <w:pStyle w:val="ListParagraph"/>
        <w:spacing w:after="0" w:line="240" w:lineRule="auto"/>
        <w:ind w:left="0"/>
        <w:rPr>
          <w:rFonts w:ascii="Times New Roman" w:hAnsi="Times New Roman" w:cs="Times New Roman"/>
          <w:lang w:val="en-US"/>
        </w:rPr>
      </w:pPr>
    </w:p>
    <w:p w14:paraId="25381D52" w14:textId="34CD5098" w:rsidR="002B5933" w:rsidRPr="00AF5602" w:rsidRDefault="002B5933" w:rsidP="002B5933">
      <w:pPr>
        <w:pStyle w:val="ListParagraph"/>
        <w:spacing w:after="0" w:line="240" w:lineRule="auto"/>
        <w:ind w:left="0"/>
        <w:rPr>
          <w:rFonts w:ascii="Times New Roman" w:hAnsi="Times New Roman" w:cs="Times New Roman"/>
          <w:lang w:val="en-US"/>
        </w:rPr>
      </w:pPr>
      <w:r w:rsidRPr="00AF5602">
        <w:rPr>
          <w:rFonts w:ascii="Times New Roman" w:hAnsi="Times New Roman" w:cs="Times New Roman"/>
          <w:lang w:val="en-US"/>
        </w:rPr>
        <w:t xml:space="preserve">Education and employment are powerful tools to guarantee access to SRHR, and must not be overlooked during the pandemic. Without good quality </w:t>
      </w:r>
      <w:r w:rsidR="00D26E22">
        <w:rPr>
          <w:rFonts w:ascii="Times New Roman" w:hAnsi="Times New Roman" w:cs="Times New Roman"/>
          <w:lang w:val="en-US"/>
        </w:rPr>
        <w:t xml:space="preserve">and accessible </w:t>
      </w:r>
      <w:r w:rsidRPr="00AF5602">
        <w:rPr>
          <w:rFonts w:ascii="Times New Roman" w:hAnsi="Times New Roman" w:cs="Times New Roman"/>
          <w:lang w:val="en-US"/>
        </w:rPr>
        <w:t>education, students with disabilities cannot receive information and training on their own bodies, health</w:t>
      </w:r>
      <w:r w:rsidR="005D54F7" w:rsidRPr="00AF5602">
        <w:rPr>
          <w:rFonts w:ascii="Times New Roman" w:hAnsi="Times New Roman" w:cs="Times New Roman"/>
          <w:lang w:val="en-US"/>
        </w:rPr>
        <w:t>,</w:t>
      </w:r>
      <w:r w:rsidRPr="00AF5602">
        <w:rPr>
          <w:rFonts w:ascii="Times New Roman" w:hAnsi="Times New Roman" w:cs="Times New Roman"/>
          <w:lang w:val="en-US"/>
        </w:rPr>
        <w:t xml:space="preserve"> and rights. Additionally, school closures reduce the chances of teachers to screen gender-based violence, diminishing the opportunity for girls with disabilities to receive proper health and psychological care</w:t>
      </w:r>
      <w:r w:rsidRPr="00AF5602">
        <w:rPr>
          <w:rStyle w:val="EndnoteReference"/>
          <w:rFonts w:ascii="Times New Roman" w:eastAsia="MS Mincho" w:hAnsi="Times New Roman" w:cs="Times New Roman"/>
          <w:lang w:val="en-US"/>
        </w:rPr>
        <w:endnoteReference w:id="42"/>
      </w:r>
      <w:r w:rsidRPr="00AF5602">
        <w:rPr>
          <w:rFonts w:ascii="Times New Roman" w:hAnsi="Times New Roman" w:cs="Times New Roman"/>
          <w:lang w:val="en-US"/>
        </w:rPr>
        <w:t>. Likewise, employment provides the financial resources to access needed healthcare and medications. It also contributes to women</w:t>
      </w:r>
      <w:r w:rsidR="005D54F7" w:rsidRPr="00AF5602">
        <w:rPr>
          <w:rFonts w:ascii="Times New Roman" w:hAnsi="Times New Roman" w:cs="Times New Roman"/>
          <w:lang w:val="en-US"/>
        </w:rPr>
        <w:t>'s</w:t>
      </w:r>
      <w:r w:rsidRPr="00AF5602">
        <w:rPr>
          <w:rFonts w:ascii="Times New Roman" w:hAnsi="Times New Roman" w:cs="Times New Roman"/>
          <w:lang w:val="en-US"/>
        </w:rPr>
        <w:t xml:space="preserve"> empowerment, which increases their interest </w:t>
      </w:r>
      <w:r w:rsidR="005D54F7" w:rsidRPr="00AF5602">
        <w:rPr>
          <w:rFonts w:ascii="Times New Roman" w:hAnsi="Times New Roman" w:cs="Times New Roman"/>
          <w:lang w:val="en-US"/>
        </w:rPr>
        <w:t>in</w:t>
      </w:r>
      <w:r w:rsidRPr="00AF5602">
        <w:rPr>
          <w:rFonts w:ascii="Times New Roman" w:hAnsi="Times New Roman" w:cs="Times New Roman"/>
          <w:lang w:val="en-US"/>
        </w:rPr>
        <w:t xml:space="preserve"> knowledge of SRHR to fulfill their rights. </w:t>
      </w:r>
    </w:p>
    <w:p w14:paraId="606C5E45" w14:textId="76997F6C" w:rsidR="0049033B" w:rsidRPr="00AF5602" w:rsidRDefault="0049033B" w:rsidP="00833788">
      <w:pPr>
        <w:spacing w:after="0" w:line="240" w:lineRule="auto"/>
        <w:rPr>
          <w:rFonts w:ascii="Times New Roman" w:eastAsia="MS Mincho" w:hAnsi="Times New Roman" w:cs="Times New Roman"/>
          <w:lang w:val="en-US"/>
        </w:rPr>
      </w:pPr>
    </w:p>
    <w:p w14:paraId="0FE74EB0" w14:textId="1DCB4258" w:rsidR="009C69F1" w:rsidRPr="00AF5602" w:rsidRDefault="005D53C3" w:rsidP="009C3CC1">
      <w:pPr>
        <w:spacing w:after="0"/>
        <w:rPr>
          <w:rFonts w:ascii="Times New Roman" w:hAnsi="Times New Roman" w:cs="Times New Roman"/>
          <w:b/>
          <w:bCs/>
          <w:lang w:val="en-US"/>
        </w:rPr>
      </w:pPr>
      <w:r w:rsidRPr="00AF5602">
        <w:rPr>
          <w:rFonts w:ascii="Times New Roman" w:eastAsia="MS Mincho" w:hAnsi="Times New Roman" w:cs="Times New Roman"/>
          <w:b/>
          <w:bCs/>
          <w:lang w:val="en-US"/>
        </w:rPr>
        <w:t>III.</w:t>
      </w:r>
      <w:r w:rsidRPr="00AF5602">
        <w:rPr>
          <w:rFonts w:ascii="Times New Roman" w:eastAsia="MS Mincho" w:hAnsi="Times New Roman" w:cs="Times New Roman"/>
          <w:b/>
          <w:bCs/>
          <w:lang w:val="en-US"/>
        </w:rPr>
        <w:tab/>
      </w:r>
      <w:r w:rsidRPr="00AF5602">
        <w:rPr>
          <w:rFonts w:ascii="Times New Roman" w:hAnsi="Times New Roman" w:cs="Times New Roman"/>
          <w:b/>
          <w:bCs/>
          <w:lang w:val="en-US"/>
        </w:rPr>
        <w:t>International Human Rights Framework</w:t>
      </w:r>
      <w:r w:rsidR="00B346FB" w:rsidRPr="00AF5602">
        <w:rPr>
          <w:rFonts w:ascii="Times New Roman" w:hAnsi="Times New Roman" w:cs="Times New Roman"/>
          <w:b/>
          <w:bCs/>
          <w:lang w:val="en-US"/>
        </w:rPr>
        <w:t xml:space="preserve"> and International Guiding Documents</w:t>
      </w:r>
    </w:p>
    <w:p w14:paraId="07705CF8" w14:textId="77777777" w:rsidR="00124D1E" w:rsidRPr="00AF5602" w:rsidRDefault="00124D1E" w:rsidP="009C3CC1">
      <w:pPr>
        <w:spacing w:after="0"/>
        <w:rPr>
          <w:rFonts w:ascii="Times New Roman" w:hAnsi="Times New Roman" w:cs="Times New Roman"/>
          <w:lang w:val="en-US"/>
        </w:rPr>
      </w:pPr>
    </w:p>
    <w:p w14:paraId="0695E2DD" w14:textId="4399B45B" w:rsidR="00124D1E" w:rsidRPr="00AF5602" w:rsidRDefault="00DB0FBE" w:rsidP="00D46915">
      <w:pPr>
        <w:spacing w:after="0"/>
        <w:rPr>
          <w:rFonts w:ascii="Times New Roman" w:hAnsi="Times New Roman" w:cs="Times New Roman"/>
          <w:lang w:val="en-US"/>
        </w:rPr>
      </w:pPr>
      <w:r>
        <w:rPr>
          <w:rFonts w:ascii="Times New Roman" w:hAnsi="Times New Roman" w:cs="Times New Roman"/>
          <w:lang w:val="en-US"/>
        </w:rPr>
        <w:t>It is crucial to understand</w:t>
      </w:r>
      <w:r w:rsidR="00CC1132">
        <w:rPr>
          <w:rFonts w:ascii="Times New Roman" w:hAnsi="Times New Roman" w:cs="Times New Roman"/>
          <w:lang w:val="en-US"/>
        </w:rPr>
        <w:t xml:space="preserve"> that</w:t>
      </w:r>
      <w:r w:rsidR="00124D1E" w:rsidRPr="00AF5602">
        <w:rPr>
          <w:rFonts w:ascii="Times New Roman" w:hAnsi="Times New Roman" w:cs="Times New Roman"/>
          <w:lang w:val="en-US"/>
        </w:rPr>
        <w:t xml:space="preserve"> </w:t>
      </w:r>
      <w:r w:rsidR="00F45ACB" w:rsidRPr="00AF5602">
        <w:rPr>
          <w:rFonts w:ascii="Times New Roman" w:hAnsi="Times New Roman" w:cs="Times New Roman"/>
          <w:lang w:val="en-US"/>
        </w:rPr>
        <w:t>human</w:t>
      </w:r>
      <w:r w:rsidR="00CC1132">
        <w:rPr>
          <w:rFonts w:ascii="Times New Roman" w:hAnsi="Times New Roman" w:cs="Times New Roman"/>
          <w:lang w:val="en-US"/>
        </w:rPr>
        <w:t xml:space="preserve"> rights are </w:t>
      </w:r>
      <w:r w:rsidR="00124D1E" w:rsidRPr="00AF5602">
        <w:rPr>
          <w:rFonts w:ascii="Times New Roman" w:hAnsi="Times New Roman" w:cs="Times New Roman"/>
          <w:lang w:val="en-US"/>
        </w:rPr>
        <w:t>interdependent and indivisible in order to properly ensure them, as asserted by the United Nations</w:t>
      </w:r>
      <w:r w:rsidR="00F45ACB" w:rsidRPr="00AF5602">
        <w:rPr>
          <w:rFonts w:ascii="Times New Roman" w:hAnsi="Times New Roman" w:cs="Times New Roman"/>
          <w:lang w:val="en-US"/>
        </w:rPr>
        <w:t>.</w:t>
      </w:r>
      <w:r w:rsidR="00124D1E" w:rsidRPr="00AF5602">
        <w:rPr>
          <w:rStyle w:val="EndnoteReference"/>
          <w:rFonts w:ascii="Times New Roman" w:hAnsi="Times New Roman" w:cs="Times New Roman"/>
          <w:lang w:val="en-US"/>
        </w:rPr>
        <w:endnoteReference w:id="43"/>
      </w:r>
      <w:r w:rsidR="00124D1E" w:rsidRPr="00AF5602">
        <w:rPr>
          <w:rFonts w:ascii="Times New Roman" w:hAnsi="Times New Roman" w:cs="Times New Roman"/>
          <w:lang w:val="en-US"/>
        </w:rPr>
        <w:t xml:space="preserve"> Particularly, States must bear in mind that, during a humanitarian emergency, human rights law and treaties continue to apply and are complementary and mutually reinforcing with the laws that apply in emergencies</w:t>
      </w:r>
      <w:r w:rsidR="00F45ACB" w:rsidRPr="00AF5602">
        <w:rPr>
          <w:rFonts w:ascii="Times New Roman" w:hAnsi="Times New Roman" w:cs="Times New Roman"/>
          <w:lang w:val="en-US"/>
        </w:rPr>
        <w:t>.</w:t>
      </w:r>
      <w:r w:rsidR="00124D1E" w:rsidRPr="00AF5602">
        <w:rPr>
          <w:rStyle w:val="EndnoteReference"/>
          <w:rFonts w:ascii="Times New Roman" w:hAnsi="Times New Roman" w:cs="Times New Roman"/>
          <w:lang w:val="en-US"/>
        </w:rPr>
        <w:endnoteReference w:id="44"/>
      </w:r>
      <w:r w:rsidR="00124D1E" w:rsidRPr="00AF5602">
        <w:rPr>
          <w:rFonts w:ascii="Times New Roman" w:hAnsi="Times New Roman" w:cs="Times New Roman"/>
          <w:lang w:val="en-US"/>
        </w:rPr>
        <w:t xml:space="preserve"> In this sense, a response to a health or humanitarian crisis implemented with </w:t>
      </w:r>
      <w:r w:rsidR="00764579" w:rsidRPr="00AF5602">
        <w:rPr>
          <w:rFonts w:ascii="Times New Roman" w:hAnsi="Times New Roman" w:cs="Times New Roman"/>
          <w:lang w:val="en-US"/>
        </w:rPr>
        <w:t>little consideration for</w:t>
      </w:r>
      <w:r w:rsidR="00124D1E" w:rsidRPr="00AF5602">
        <w:rPr>
          <w:rFonts w:ascii="Times New Roman" w:hAnsi="Times New Roman" w:cs="Times New Roman"/>
          <w:lang w:val="en-US"/>
        </w:rPr>
        <w:t xml:space="preserve"> accessibility, inclusion, gender mainstreaming, or access to sexual and reproductive </w:t>
      </w:r>
      <w:r w:rsidR="00564F11" w:rsidRPr="00AF5602">
        <w:rPr>
          <w:rFonts w:ascii="Times New Roman" w:hAnsi="Times New Roman" w:cs="Times New Roman"/>
          <w:lang w:val="en-US"/>
        </w:rPr>
        <w:t>healthcare</w:t>
      </w:r>
      <w:r w:rsidR="00124D1E" w:rsidRPr="00AF5602">
        <w:rPr>
          <w:rFonts w:ascii="Times New Roman" w:hAnsi="Times New Roman" w:cs="Times New Roman"/>
          <w:lang w:val="en-US"/>
        </w:rPr>
        <w:t xml:space="preserve"> is not a human rights-based response.</w:t>
      </w:r>
      <w:r w:rsidR="00973562" w:rsidRPr="00AF5602">
        <w:rPr>
          <w:rFonts w:ascii="Times New Roman" w:hAnsi="Times New Roman" w:cs="Times New Roman"/>
          <w:lang w:val="en-US"/>
        </w:rPr>
        <w:t xml:space="preserve"> This response must take into account the full range of rights, including rights at the intersection of gender and disability. </w:t>
      </w:r>
    </w:p>
    <w:p w14:paraId="50D5B4F4" w14:textId="318BD872" w:rsidR="00D97F7A" w:rsidRPr="00AF5602" w:rsidRDefault="00D97F7A" w:rsidP="00D46915">
      <w:pPr>
        <w:spacing w:after="0"/>
        <w:rPr>
          <w:rFonts w:ascii="Times New Roman" w:hAnsi="Times New Roman" w:cs="Times New Roman"/>
          <w:lang w:val="en-US"/>
        </w:rPr>
      </w:pPr>
    </w:p>
    <w:p w14:paraId="382CB671" w14:textId="13A21D7B" w:rsidR="00D12D9A" w:rsidRDefault="00973562" w:rsidP="0043794A">
      <w:pPr>
        <w:spacing w:after="0"/>
        <w:rPr>
          <w:rFonts w:ascii="Times New Roman" w:hAnsi="Times New Roman" w:cs="Times New Roman"/>
          <w:lang w:val="en-US"/>
        </w:rPr>
      </w:pPr>
      <w:r w:rsidRPr="00AF5602">
        <w:rPr>
          <w:rFonts w:ascii="Times New Roman" w:hAnsi="Times New Roman" w:cs="Times New Roman"/>
          <w:lang w:val="en-US"/>
        </w:rPr>
        <w:t xml:space="preserve">As WGDAW is likely familiar with a range of SRHR standards including in times of crisis for women broadly, this submission will focus on standards as developed under disability rights law, as they intersect with SRHR standards. </w:t>
      </w:r>
      <w:r w:rsidR="00D97F7A" w:rsidRPr="00AF5602">
        <w:rPr>
          <w:rFonts w:ascii="Times New Roman" w:hAnsi="Times New Roman" w:cs="Times New Roman"/>
          <w:lang w:val="en-US"/>
        </w:rPr>
        <w:t>The C</w:t>
      </w:r>
      <w:r w:rsidRPr="00AF5602">
        <w:rPr>
          <w:rFonts w:ascii="Times New Roman" w:hAnsi="Times New Roman" w:cs="Times New Roman"/>
          <w:lang w:val="en-US"/>
        </w:rPr>
        <w:t>onvention on the Rights of Persons with Disabilities (CRPD)</w:t>
      </w:r>
      <w:r w:rsidR="00D97F7A" w:rsidRPr="00AF5602">
        <w:rPr>
          <w:rFonts w:ascii="Times New Roman" w:hAnsi="Times New Roman" w:cs="Times New Roman"/>
          <w:lang w:val="en-US"/>
        </w:rPr>
        <w:t xml:space="preserve"> guarantees the right to health</w:t>
      </w:r>
      <w:r w:rsidRPr="00AF5602">
        <w:rPr>
          <w:rFonts w:ascii="Times New Roman" w:hAnsi="Times New Roman" w:cs="Times New Roman"/>
          <w:lang w:val="en-US"/>
        </w:rPr>
        <w:t>,</w:t>
      </w:r>
      <w:r w:rsidR="00D97F7A" w:rsidRPr="00AF5602">
        <w:rPr>
          <w:rFonts w:ascii="Times New Roman" w:hAnsi="Times New Roman" w:cs="Times New Roman"/>
          <w:lang w:val="en-US"/>
        </w:rPr>
        <w:t xml:space="preserve"> emphasizing the importance of ensuring access to gender-sensitive health services and to provide quality, free or affordable SRH in the community</w:t>
      </w:r>
      <w:r w:rsidRPr="00AF5602">
        <w:rPr>
          <w:rFonts w:ascii="Times New Roman" w:hAnsi="Times New Roman" w:cs="Times New Roman"/>
          <w:lang w:val="en-US"/>
        </w:rPr>
        <w:t>.</w:t>
      </w:r>
      <w:r w:rsidR="00D97F7A" w:rsidRPr="00AF5602">
        <w:rPr>
          <w:rStyle w:val="EndnoteReference"/>
          <w:rFonts w:ascii="Times New Roman" w:hAnsi="Times New Roman" w:cs="Times New Roman"/>
          <w:lang w:val="en-US"/>
        </w:rPr>
        <w:endnoteReference w:id="45"/>
      </w:r>
      <w:r w:rsidR="00A360E7">
        <w:rPr>
          <w:rFonts w:ascii="Times New Roman" w:hAnsi="Times New Roman" w:cs="Times New Roman"/>
          <w:lang w:val="en-US"/>
        </w:rPr>
        <w:t xml:space="preserve"> </w:t>
      </w:r>
      <w:r w:rsidR="00D12D9A">
        <w:rPr>
          <w:rFonts w:ascii="Times New Roman" w:hAnsi="Times New Roman" w:cs="Times New Roman"/>
          <w:lang w:val="en-US"/>
        </w:rPr>
        <w:t>Likewise, the CRPD</w:t>
      </w:r>
      <w:r w:rsidR="00D02D48">
        <w:rPr>
          <w:rFonts w:ascii="Times New Roman" w:hAnsi="Times New Roman" w:cs="Times New Roman"/>
          <w:lang w:val="en-US"/>
        </w:rPr>
        <w:t xml:space="preserve"> Committee’s General Comment No. 3 </w:t>
      </w:r>
      <w:r w:rsidR="00D12D9A">
        <w:rPr>
          <w:rFonts w:ascii="Times New Roman" w:hAnsi="Times New Roman" w:cs="Times New Roman"/>
          <w:lang w:val="en-US"/>
        </w:rPr>
        <w:t>on women and girls with disabilities highlights</w:t>
      </w:r>
      <w:r w:rsidR="00D02D48">
        <w:rPr>
          <w:rFonts w:ascii="Times New Roman" w:hAnsi="Times New Roman" w:cs="Times New Roman"/>
          <w:lang w:val="en-US"/>
        </w:rPr>
        <w:t xml:space="preserve"> that</w:t>
      </w:r>
      <w:r w:rsidR="00986288">
        <w:rPr>
          <w:rFonts w:ascii="Times New Roman" w:hAnsi="Times New Roman" w:cs="Times New Roman"/>
          <w:lang w:val="en-US"/>
        </w:rPr>
        <w:t xml:space="preserve"> women with disabilities often experience stereotyping related to disability and gender in the context of sexual and reproductive health, and</w:t>
      </w:r>
      <w:r w:rsidR="00D02D48">
        <w:rPr>
          <w:rFonts w:ascii="Times New Roman" w:hAnsi="Times New Roman" w:cs="Times New Roman"/>
          <w:lang w:val="en-US"/>
        </w:rPr>
        <w:t xml:space="preserve"> States</w:t>
      </w:r>
      <w:r w:rsidR="00D12D9A">
        <w:rPr>
          <w:rFonts w:ascii="Times New Roman" w:hAnsi="Times New Roman" w:cs="Times New Roman"/>
          <w:lang w:val="en-US"/>
        </w:rPr>
        <w:t xml:space="preserve"> </w:t>
      </w:r>
      <w:r w:rsidR="00EB2C42">
        <w:rPr>
          <w:rFonts w:ascii="Times New Roman" w:hAnsi="Times New Roman" w:cs="Times New Roman"/>
          <w:lang w:val="en-US"/>
        </w:rPr>
        <w:t xml:space="preserve">must </w:t>
      </w:r>
      <w:r w:rsidR="00D12D9A">
        <w:rPr>
          <w:rFonts w:ascii="Times New Roman" w:hAnsi="Times New Roman" w:cs="Times New Roman"/>
          <w:lang w:val="en-US"/>
        </w:rPr>
        <w:t xml:space="preserve">respect, protect and </w:t>
      </w:r>
      <w:r w:rsidR="00A46258">
        <w:rPr>
          <w:rFonts w:ascii="Times New Roman" w:hAnsi="Times New Roman" w:cs="Times New Roman"/>
          <w:lang w:val="en-US"/>
        </w:rPr>
        <w:t>fulfill</w:t>
      </w:r>
      <w:r w:rsidR="00D12D9A">
        <w:rPr>
          <w:rFonts w:ascii="Times New Roman" w:hAnsi="Times New Roman" w:cs="Times New Roman"/>
          <w:lang w:val="en-US"/>
        </w:rPr>
        <w:t xml:space="preserve"> the righ</w:t>
      </w:r>
      <w:r w:rsidR="00986288">
        <w:rPr>
          <w:rFonts w:ascii="Times New Roman" w:hAnsi="Times New Roman" w:cs="Times New Roman"/>
          <w:lang w:val="en-US"/>
        </w:rPr>
        <w:t>t</w:t>
      </w:r>
      <w:r w:rsidR="00D12D9A">
        <w:rPr>
          <w:rFonts w:ascii="Times New Roman" w:hAnsi="Times New Roman" w:cs="Times New Roman"/>
          <w:lang w:val="en-US"/>
        </w:rPr>
        <w:t>s of women with disabilities</w:t>
      </w:r>
      <w:r w:rsidR="00986288">
        <w:rPr>
          <w:rFonts w:ascii="Times New Roman" w:hAnsi="Times New Roman" w:cs="Times New Roman"/>
          <w:lang w:val="en-US"/>
        </w:rPr>
        <w:t xml:space="preserve">. </w:t>
      </w:r>
      <w:r w:rsidR="00D12D9A">
        <w:rPr>
          <w:rFonts w:ascii="Times New Roman" w:hAnsi="Times New Roman" w:cs="Times New Roman"/>
          <w:lang w:val="en-US"/>
        </w:rPr>
        <w:t>To tackle the barriers women with disabilities face to exercise this right, States must guarantee other rights as well, such as access to justice, health</w:t>
      </w:r>
      <w:r w:rsidR="00EB2C42">
        <w:rPr>
          <w:rFonts w:ascii="Times New Roman" w:hAnsi="Times New Roman" w:cs="Times New Roman"/>
          <w:lang w:val="en-US"/>
        </w:rPr>
        <w:t>,</w:t>
      </w:r>
      <w:r w:rsidR="00D12D9A">
        <w:rPr>
          <w:rFonts w:ascii="Times New Roman" w:hAnsi="Times New Roman" w:cs="Times New Roman"/>
          <w:lang w:val="en-US"/>
        </w:rPr>
        <w:t xml:space="preserve"> and equal recognition before the law, and ensure that they have the same right to control and decide freely and responsibly on issues related to their sexual and reproductive health as any other person</w:t>
      </w:r>
      <w:r w:rsidR="00986288">
        <w:rPr>
          <w:rFonts w:ascii="Times New Roman" w:hAnsi="Times New Roman" w:cs="Times New Roman"/>
          <w:lang w:val="en-US"/>
        </w:rPr>
        <w:t>.</w:t>
      </w:r>
      <w:r w:rsidR="004C0155">
        <w:rPr>
          <w:rStyle w:val="EndnoteReference"/>
          <w:rFonts w:ascii="Times New Roman" w:hAnsi="Times New Roman" w:cs="Times New Roman"/>
          <w:lang w:val="en-US"/>
        </w:rPr>
        <w:endnoteReference w:id="46"/>
      </w:r>
    </w:p>
    <w:p w14:paraId="490F8027" w14:textId="77777777" w:rsidR="00D12D9A" w:rsidRDefault="00D12D9A" w:rsidP="0043794A">
      <w:pPr>
        <w:spacing w:after="0"/>
        <w:rPr>
          <w:rFonts w:ascii="Times New Roman" w:hAnsi="Times New Roman" w:cs="Times New Roman"/>
          <w:lang w:val="en-US"/>
        </w:rPr>
      </w:pPr>
    </w:p>
    <w:p w14:paraId="6B055F77" w14:textId="46A589C9" w:rsidR="0074247C" w:rsidRPr="00AF5602" w:rsidRDefault="00D12D9A" w:rsidP="0043794A">
      <w:pPr>
        <w:spacing w:after="0"/>
        <w:rPr>
          <w:rFonts w:ascii="Times New Roman" w:hAnsi="Times New Roman" w:cs="Times New Roman"/>
          <w:lang w:val="en-US"/>
        </w:rPr>
      </w:pPr>
      <w:r>
        <w:rPr>
          <w:rFonts w:ascii="Times New Roman" w:hAnsi="Times New Roman" w:cs="Times New Roman"/>
          <w:lang w:val="en-US"/>
        </w:rPr>
        <w:t>Regarding situations of crisis, t</w:t>
      </w:r>
      <w:r w:rsidR="00726FF4" w:rsidRPr="00AF5602">
        <w:rPr>
          <w:rFonts w:ascii="Times New Roman" w:hAnsi="Times New Roman" w:cs="Times New Roman"/>
          <w:lang w:val="en-US"/>
        </w:rPr>
        <w:t>he CRPD</w:t>
      </w:r>
      <w:r w:rsidR="00764579" w:rsidRPr="00AF5602">
        <w:rPr>
          <w:rFonts w:ascii="Times New Roman" w:hAnsi="Times New Roman" w:cs="Times New Roman"/>
          <w:lang w:val="en-US"/>
        </w:rPr>
        <w:t xml:space="preserve"> </w:t>
      </w:r>
      <w:r w:rsidR="00973562" w:rsidRPr="00AF5602">
        <w:rPr>
          <w:rFonts w:ascii="Times New Roman" w:hAnsi="Times New Roman" w:cs="Times New Roman"/>
          <w:lang w:val="en-US"/>
        </w:rPr>
        <w:t>further demands</w:t>
      </w:r>
      <w:r w:rsidR="00295C8B" w:rsidRPr="00AF5602">
        <w:rPr>
          <w:rFonts w:ascii="Times New Roman" w:hAnsi="Times New Roman" w:cs="Times New Roman"/>
          <w:lang w:val="en-US"/>
        </w:rPr>
        <w:t xml:space="preserve"> </w:t>
      </w:r>
      <w:r w:rsidR="00764579" w:rsidRPr="00AF5602">
        <w:rPr>
          <w:rFonts w:ascii="Times New Roman" w:hAnsi="Times New Roman" w:cs="Times New Roman"/>
          <w:lang w:val="en-US"/>
        </w:rPr>
        <w:t xml:space="preserve">that </w:t>
      </w:r>
      <w:r w:rsidR="00726FF4" w:rsidRPr="00AF5602">
        <w:rPr>
          <w:rFonts w:ascii="Times New Roman" w:hAnsi="Times New Roman" w:cs="Times New Roman"/>
          <w:lang w:val="en-US"/>
        </w:rPr>
        <w:t>States</w:t>
      </w:r>
      <w:r w:rsidR="00D46915" w:rsidRPr="00AF5602">
        <w:rPr>
          <w:rFonts w:ascii="Times New Roman" w:hAnsi="Times New Roman" w:cs="Times New Roman"/>
          <w:lang w:val="en-US"/>
        </w:rPr>
        <w:t xml:space="preserve"> </w:t>
      </w:r>
      <w:r w:rsidR="00726FF4" w:rsidRPr="00AF5602">
        <w:rPr>
          <w:rFonts w:ascii="Times New Roman" w:hAnsi="Times New Roman" w:cs="Times New Roman"/>
          <w:lang w:val="en-US"/>
        </w:rPr>
        <w:t>take “measures to ensure the protection and safety of persons with disabilities in situations of risk, including situations of armed conflict, humanitarian emergencies and the occurrence of natural disasters</w:t>
      </w:r>
      <w:r w:rsidR="00973562" w:rsidRPr="00AF5602">
        <w:rPr>
          <w:rFonts w:ascii="Times New Roman" w:hAnsi="Times New Roman" w:cs="Times New Roman"/>
          <w:lang w:val="en-US"/>
        </w:rPr>
        <w:t>.</w:t>
      </w:r>
      <w:r w:rsidR="00726FF4" w:rsidRPr="00AF5602">
        <w:rPr>
          <w:rFonts w:ascii="Times New Roman" w:hAnsi="Times New Roman" w:cs="Times New Roman"/>
          <w:lang w:val="en-US"/>
        </w:rPr>
        <w:t>”</w:t>
      </w:r>
      <w:r w:rsidR="00223717" w:rsidRPr="00AF5602">
        <w:rPr>
          <w:rStyle w:val="EndnoteReference"/>
          <w:rFonts w:ascii="Times New Roman" w:hAnsi="Times New Roman" w:cs="Times New Roman"/>
          <w:lang w:val="en-US"/>
        </w:rPr>
        <w:endnoteReference w:id="47"/>
      </w:r>
      <w:r w:rsidR="00726FF4" w:rsidRPr="00AF5602">
        <w:rPr>
          <w:rFonts w:ascii="Times New Roman" w:hAnsi="Times New Roman" w:cs="Times New Roman"/>
          <w:lang w:val="en-US"/>
        </w:rPr>
        <w:t xml:space="preserve"> This reinforces that persons with disabilities</w:t>
      </w:r>
      <w:bookmarkStart w:id="11" w:name="_Hlk57195987"/>
      <w:r w:rsidR="00726FF4" w:rsidRPr="00AF5602">
        <w:rPr>
          <w:rFonts w:ascii="Times New Roman" w:hAnsi="Times New Roman" w:cs="Times New Roman"/>
          <w:lang w:val="en-US"/>
        </w:rPr>
        <w:t>—</w:t>
      </w:r>
      <w:bookmarkEnd w:id="11"/>
      <w:r w:rsidR="00726FF4" w:rsidRPr="00AF5602">
        <w:rPr>
          <w:rFonts w:ascii="Times New Roman" w:hAnsi="Times New Roman" w:cs="Times New Roman"/>
          <w:lang w:val="en-US"/>
        </w:rPr>
        <w:t>including women</w:t>
      </w:r>
      <w:r w:rsidR="00DB0FBE">
        <w:rPr>
          <w:rFonts w:ascii="Times New Roman" w:hAnsi="Times New Roman" w:cs="Times New Roman"/>
          <w:lang w:val="en-US"/>
        </w:rPr>
        <w:t xml:space="preserve"> with disabilities</w:t>
      </w:r>
      <w:r w:rsidR="00726FF4" w:rsidRPr="00AF5602">
        <w:rPr>
          <w:rFonts w:ascii="Times New Roman" w:hAnsi="Times New Roman" w:cs="Times New Roman"/>
          <w:lang w:val="en-US"/>
        </w:rPr>
        <w:t xml:space="preserve">—are entitled to the same rights and protections under international humanitarian law and international human rights law as </w:t>
      </w:r>
      <w:r w:rsidR="00295C8B" w:rsidRPr="00AF5602">
        <w:rPr>
          <w:rFonts w:ascii="Times New Roman" w:hAnsi="Times New Roman" w:cs="Times New Roman"/>
          <w:lang w:val="en-US"/>
        </w:rPr>
        <w:t xml:space="preserve">any other </w:t>
      </w:r>
      <w:r w:rsidR="00726FF4" w:rsidRPr="00AF5602">
        <w:rPr>
          <w:rFonts w:ascii="Times New Roman" w:hAnsi="Times New Roman" w:cs="Times New Roman"/>
          <w:lang w:val="en-US"/>
        </w:rPr>
        <w:t>person.</w:t>
      </w:r>
      <w:r w:rsidR="0045733B" w:rsidRPr="00AF5602">
        <w:rPr>
          <w:rFonts w:ascii="Times New Roman" w:hAnsi="Times New Roman" w:cs="Times New Roman"/>
          <w:lang w:val="en-US"/>
        </w:rPr>
        <w:t xml:space="preserve"> </w:t>
      </w:r>
      <w:r w:rsidR="00973562" w:rsidRPr="00AF5602">
        <w:rPr>
          <w:rFonts w:ascii="Times New Roman" w:hAnsi="Times New Roman" w:cs="Times New Roman"/>
          <w:lang w:val="en-US"/>
        </w:rPr>
        <w:t>For instance, the</w:t>
      </w:r>
      <w:r w:rsidR="0043794A" w:rsidRPr="00AF5602">
        <w:rPr>
          <w:rFonts w:ascii="Times New Roman" w:hAnsi="Times New Roman" w:cs="Times New Roman"/>
          <w:lang w:val="en-US"/>
        </w:rPr>
        <w:t xml:space="preserve"> </w:t>
      </w:r>
      <w:r w:rsidR="00F93AE0" w:rsidRPr="00AF5602">
        <w:rPr>
          <w:rFonts w:ascii="Times New Roman" w:hAnsi="Times New Roman" w:cs="Times New Roman"/>
          <w:lang w:val="en-US"/>
        </w:rPr>
        <w:t xml:space="preserve">CRPD </w:t>
      </w:r>
      <w:r w:rsidR="0043794A" w:rsidRPr="00AF5602">
        <w:rPr>
          <w:rFonts w:ascii="Times New Roman" w:hAnsi="Times New Roman" w:cs="Times New Roman"/>
          <w:lang w:val="en-US"/>
        </w:rPr>
        <w:t xml:space="preserve">Committee </w:t>
      </w:r>
      <w:r w:rsidR="00F93AE0" w:rsidRPr="00AF5602">
        <w:rPr>
          <w:rFonts w:ascii="Times New Roman" w:hAnsi="Times New Roman" w:cs="Times New Roman"/>
          <w:lang w:val="en-US"/>
        </w:rPr>
        <w:t xml:space="preserve">has urged </w:t>
      </w:r>
      <w:r w:rsidR="00973562" w:rsidRPr="00AF5602">
        <w:rPr>
          <w:rFonts w:ascii="Times New Roman" w:hAnsi="Times New Roman" w:cs="Times New Roman"/>
          <w:bCs/>
          <w:lang w:val="en-US"/>
        </w:rPr>
        <w:t>at least one State</w:t>
      </w:r>
      <w:r w:rsidR="00F93AE0" w:rsidRPr="00AF5602">
        <w:rPr>
          <w:rFonts w:ascii="Times New Roman" w:hAnsi="Times New Roman" w:cs="Times New Roman"/>
          <w:b/>
          <w:bCs/>
          <w:lang w:val="en-US"/>
        </w:rPr>
        <w:t xml:space="preserve"> </w:t>
      </w:r>
      <w:r w:rsidR="00F93AE0" w:rsidRPr="00AF5602">
        <w:rPr>
          <w:rFonts w:ascii="Times New Roman" w:hAnsi="Times New Roman" w:cs="Times New Roman"/>
          <w:lang w:val="en-US"/>
        </w:rPr>
        <w:t>to t</w:t>
      </w:r>
      <w:r w:rsidR="0074247C" w:rsidRPr="00AF5602">
        <w:rPr>
          <w:rFonts w:ascii="Times New Roman" w:hAnsi="Times New Roman" w:cs="Times New Roman"/>
          <w:lang w:val="en-US"/>
        </w:rPr>
        <w:t xml:space="preserve">rain all civil </w:t>
      </w:r>
      <w:r w:rsidR="00F93AE0" w:rsidRPr="00AF5602">
        <w:rPr>
          <w:rFonts w:ascii="Times New Roman" w:hAnsi="Times New Roman" w:cs="Times New Roman"/>
          <w:lang w:val="en-US"/>
        </w:rPr>
        <w:t>defense</w:t>
      </w:r>
      <w:r w:rsidR="0074247C" w:rsidRPr="00AF5602">
        <w:rPr>
          <w:rFonts w:ascii="Times New Roman" w:hAnsi="Times New Roman" w:cs="Times New Roman"/>
          <w:lang w:val="en-US"/>
        </w:rPr>
        <w:t xml:space="preserve"> staff in addressing issues of security and protection for persons with disabilities in situations of risk — such as armed violence, humanitarian emergencies</w:t>
      </w:r>
      <w:r w:rsidR="00394344" w:rsidRPr="00AF5602">
        <w:rPr>
          <w:rFonts w:ascii="Times New Roman" w:hAnsi="Times New Roman" w:cs="Times New Roman"/>
          <w:lang w:val="en-US"/>
        </w:rPr>
        <w:t>,</w:t>
      </w:r>
      <w:r w:rsidR="0074247C" w:rsidRPr="00AF5602">
        <w:rPr>
          <w:rFonts w:ascii="Times New Roman" w:hAnsi="Times New Roman" w:cs="Times New Roman"/>
          <w:lang w:val="en-US"/>
        </w:rPr>
        <w:t xml:space="preserve"> and natural disasters — including a gender and age perspective</w:t>
      </w:r>
      <w:r w:rsidR="00DB0FBE">
        <w:rPr>
          <w:rFonts w:ascii="Times New Roman" w:hAnsi="Times New Roman" w:cs="Times New Roman"/>
          <w:lang w:val="en-US"/>
        </w:rPr>
        <w:t>.</w:t>
      </w:r>
      <w:r w:rsidR="002B18F4" w:rsidRPr="00AF5602">
        <w:rPr>
          <w:rStyle w:val="EndnoteReference"/>
          <w:rFonts w:ascii="Times New Roman" w:hAnsi="Times New Roman" w:cs="Times New Roman"/>
          <w:lang w:val="en-US"/>
        </w:rPr>
        <w:endnoteReference w:id="48"/>
      </w:r>
    </w:p>
    <w:p w14:paraId="4D6CB358" w14:textId="77777777" w:rsidR="00973562" w:rsidRPr="00AF5602" w:rsidRDefault="00973562" w:rsidP="0043794A">
      <w:pPr>
        <w:spacing w:after="0"/>
        <w:rPr>
          <w:rFonts w:ascii="Times New Roman" w:hAnsi="Times New Roman" w:cs="Times New Roman"/>
          <w:lang w:val="en-US"/>
        </w:rPr>
      </w:pPr>
    </w:p>
    <w:p w14:paraId="307D72D3" w14:textId="2AB679A5" w:rsidR="00201CE2" w:rsidRPr="00AF5602" w:rsidRDefault="00973562" w:rsidP="001601AB">
      <w:pPr>
        <w:spacing w:after="0"/>
        <w:rPr>
          <w:rFonts w:ascii="Times New Roman" w:hAnsi="Times New Roman" w:cs="Times New Roman"/>
          <w:lang w:val="en-US"/>
        </w:rPr>
      </w:pPr>
      <w:r w:rsidRPr="00AF5602">
        <w:rPr>
          <w:rFonts w:ascii="Times New Roman" w:hAnsi="Times New Roman" w:cs="Times New Roman"/>
          <w:lang w:val="en-US"/>
        </w:rPr>
        <w:t>Other guid</w:t>
      </w:r>
      <w:r w:rsidR="009222C6">
        <w:rPr>
          <w:rFonts w:ascii="Times New Roman" w:hAnsi="Times New Roman" w:cs="Times New Roman"/>
          <w:lang w:val="en-US"/>
        </w:rPr>
        <w:t>ance</w:t>
      </w:r>
      <w:r w:rsidRPr="00AF5602">
        <w:rPr>
          <w:rFonts w:ascii="Times New Roman" w:hAnsi="Times New Roman" w:cs="Times New Roman"/>
          <w:lang w:val="en-US"/>
        </w:rPr>
        <w:t xml:space="preserve"> from U.N human r</w:t>
      </w:r>
      <w:r w:rsidR="00DB0FBE">
        <w:rPr>
          <w:rFonts w:ascii="Times New Roman" w:hAnsi="Times New Roman" w:cs="Times New Roman"/>
          <w:lang w:val="en-US"/>
        </w:rPr>
        <w:t>ights experts and agencies help</w:t>
      </w:r>
      <w:r w:rsidRPr="00AF5602">
        <w:rPr>
          <w:rFonts w:ascii="Times New Roman" w:hAnsi="Times New Roman" w:cs="Times New Roman"/>
          <w:lang w:val="en-US"/>
        </w:rPr>
        <w:t xml:space="preserve"> bring together standards on disability rights, SRHR, and humanitarian emergencies. In a 2017 report on SRHR from the Special Rapporteur on the rights of persons with disabilities, the Special Rapporteur underlines that women with disabilities in humanitarian situations are at heightened risk of being subjected to physical or sexual abuse and contracting sexually transmitted infections,</w:t>
      </w:r>
      <w:r w:rsidRPr="00AF5602">
        <w:rPr>
          <w:rStyle w:val="EndnoteReference"/>
          <w:rFonts w:ascii="Times New Roman" w:hAnsi="Times New Roman" w:cs="Times New Roman"/>
          <w:lang w:val="en-US"/>
        </w:rPr>
        <w:endnoteReference w:id="49"/>
      </w:r>
      <w:r w:rsidRPr="00AF5602">
        <w:rPr>
          <w:rFonts w:ascii="Times New Roman" w:hAnsi="Times New Roman" w:cs="Times New Roman"/>
          <w:lang w:val="en-US"/>
        </w:rPr>
        <w:t xml:space="preserve"> increasing their need for satisfactory SRH care. </w:t>
      </w:r>
      <w:r w:rsidR="00201CE2" w:rsidRPr="00AF5602">
        <w:rPr>
          <w:rFonts w:ascii="Times New Roman" w:hAnsi="Times New Roman" w:cs="Times New Roman"/>
          <w:lang w:val="en-US"/>
        </w:rPr>
        <w:t>A 2015 report from t</w:t>
      </w:r>
      <w:r w:rsidR="00AE6357" w:rsidRPr="00AF5602">
        <w:rPr>
          <w:rFonts w:ascii="Times New Roman" w:hAnsi="Times New Roman" w:cs="Times New Roman"/>
          <w:lang w:val="en-US"/>
        </w:rPr>
        <w:t>he Office of the United Nations High Commissioner for Human Rights</w:t>
      </w:r>
      <w:r w:rsidR="00201CE2" w:rsidRPr="00AF5602">
        <w:rPr>
          <w:rFonts w:ascii="Times New Roman" w:hAnsi="Times New Roman" w:cs="Times New Roman"/>
          <w:lang w:val="en-US"/>
        </w:rPr>
        <w:t xml:space="preserve"> (OHCHR)</w:t>
      </w:r>
      <w:r w:rsidR="00AE6357" w:rsidRPr="00AF5602">
        <w:rPr>
          <w:rFonts w:ascii="Times New Roman" w:hAnsi="Times New Roman" w:cs="Times New Roman"/>
          <w:lang w:val="en-US"/>
        </w:rPr>
        <w:t xml:space="preserve"> on the rights of persons with disabilities </w:t>
      </w:r>
      <w:r w:rsidR="00AE6357" w:rsidRPr="00AF5602">
        <w:rPr>
          <w:rFonts w:ascii="Times New Roman" w:hAnsi="Times New Roman" w:cs="Times New Roman"/>
          <w:lang w:val="en-US"/>
        </w:rPr>
        <w:lastRenderedPageBreak/>
        <w:t>under Article 11 of the CRPD</w:t>
      </w:r>
      <w:r w:rsidR="00685B67" w:rsidRPr="00AF5602">
        <w:rPr>
          <w:rFonts w:ascii="Times New Roman" w:hAnsi="Times New Roman" w:cs="Times New Roman"/>
          <w:lang w:val="en-US"/>
        </w:rPr>
        <w:t xml:space="preserve"> </w:t>
      </w:r>
      <w:r w:rsidR="00B34CD3" w:rsidRPr="00AF5602">
        <w:rPr>
          <w:rFonts w:ascii="Times New Roman" w:hAnsi="Times New Roman" w:cs="Times New Roman"/>
          <w:lang w:val="en-US"/>
        </w:rPr>
        <w:t>emphasize</w:t>
      </w:r>
      <w:r w:rsidR="00201CE2" w:rsidRPr="00AF5602">
        <w:rPr>
          <w:rFonts w:ascii="Times New Roman" w:hAnsi="Times New Roman" w:cs="Times New Roman"/>
          <w:lang w:val="en-US"/>
        </w:rPr>
        <w:t>d</w:t>
      </w:r>
      <w:r w:rsidR="00B34CD3" w:rsidRPr="00AF5602">
        <w:rPr>
          <w:rFonts w:ascii="Times New Roman" w:hAnsi="Times New Roman" w:cs="Times New Roman"/>
          <w:lang w:val="en-US"/>
        </w:rPr>
        <w:t xml:space="preserve"> </w:t>
      </w:r>
      <w:r w:rsidR="00DB0FBE">
        <w:rPr>
          <w:rFonts w:ascii="Times New Roman" w:hAnsi="Times New Roman" w:cs="Times New Roman"/>
          <w:lang w:val="en-US"/>
        </w:rPr>
        <w:t>that States</w:t>
      </w:r>
      <w:r w:rsidR="00BF7555" w:rsidRPr="00AF5602">
        <w:rPr>
          <w:rFonts w:ascii="Times New Roman" w:hAnsi="Times New Roman" w:cs="Times New Roman"/>
          <w:lang w:val="en-US"/>
        </w:rPr>
        <w:t xml:space="preserve"> must prevent gender-based violence during humanitarian crises and </w:t>
      </w:r>
      <w:r w:rsidR="0047100F" w:rsidRPr="00AF5602">
        <w:rPr>
          <w:rFonts w:ascii="Times New Roman" w:hAnsi="Times New Roman" w:cs="Times New Roman"/>
          <w:lang w:val="en-US"/>
        </w:rPr>
        <w:t>guarantee accessible h</w:t>
      </w:r>
      <w:r w:rsidR="00BF7555" w:rsidRPr="00AF5602">
        <w:rPr>
          <w:rFonts w:ascii="Times New Roman" w:hAnsi="Times New Roman" w:cs="Times New Roman"/>
          <w:lang w:val="en-US"/>
        </w:rPr>
        <w:t>ealth and rehabilitation services</w:t>
      </w:r>
      <w:r w:rsidR="0047100F" w:rsidRPr="00AF5602">
        <w:rPr>
          <w:rFonts w:ascii="Times New Roman" w:hAnsi="Times New Roman" w:cs="Times New Roman"/>
          <w:lang w:val="en-US"/>
        </w:rPr>
        <w:t xml:space="preserve">, including </w:t>
      </w:r>
      <w:r w:rsidR="00BF7555" w:rsidRPr="00AF5602">
        <w:rPr>
          <w:rFonts w:ascii="Times New Roman" w:hAnsi="Times New Roman" w:cs="Times New Roman"/>
          <w:lang w:val="en-US"/>
        </w:rPr>
        <w:t>reproductive health services for women and girls with disabilities</w:t>
      </w:r>
      <w:r w:rsidR="00201CE2" w:rsidRPr="00AF5602">
        <w:rPr>
          <w:rFonts w:ascii="Times New Roman" w:hAnsi="Times New Roman" w:cs="Times New Roman"/>
          <w:lang w:val="en-US"/>
        </w:rPr>
        <w:t>.</w:t>
      </w:r>
      <w:r w:rsidR="004B61AF" w:rsidRPr="00AF5602">
        <w:rPr>
          <w:rStyle w:val="EndnoteReference"/>
          <w:rFonts w:ascii="Times New Roman" w:hAnsi="Times New Roman" w:cs="Times New Roman"/>
          <w:lang w:val="en-US"/>
        </w:rPr>
        <w:endnoteReference w:id="50"/>
      </w:r>
      <w:r w:rsidR="00FB0A8B" w:rsidRPr="00AF5602">
        <w:rPr>
          <w:rFonts w:ascii="Times New Roman" w:hAnsi="Times New Roman" w:cs="Times New Roman"/>
          <w:lang w:val="en-US"/>
        </w:rPr>
        <w:t xml:space="preserve"> </w:t>
      </w:r>
    </w:p>
    <w:p w14:paraId="502D5F8D" w14:textId="77777777" w:rsidR="00201CE2" w:rsidRPr="00AF5602" w:rsidRDefault="00201CE2" w:rsidP="001601AB">
      <w:pPr>
        <w:spacing w:after="0"/>
        <w:rPr>
          <w:rFonts w:ascii="Times New Roman" w:hAnsi="Times New Roman" w:cs="Times New Roman"/>
          <w:lang w:val="en-US"/>
        </w:rPr>
      </w:pPr>
    </w:p>
    <w:p w14:paraId="730C2C71" w14:textId="35657D64" w:rsidR="00201CE2" w:rsidRPr="00AF5602" w:rsidRDefault="00201CE2" w:rsidP="007E560D">
      <w:pPr>
        <w:spacing w:after="0" w:line="240" w:lineRule="auto"/>
        <w:rPr>
          <w:rFonts w:ascii="Times New Roman" w:hAnsi="Times New Roman" w:cs="Times New Roman"/>
          <w:lang w:val="en-US"/>
        </w:rPr>
      </w:pPr>
      <w:r w:rsidRPr="00AF5602">
        <w:rPr>
          <w:rFonts w:ascii="Times New Roman" w:hAnsi="Times New Roman" w:cs="Times New Roman"/>
          <w:lang w:val="en-US"/>
        </w:rPr>
        <w:t>Other international guidance on emergency preparedness address</w:t>
      </w:r>
      <w:r w:rsidR="009222C6">
        <w:rPr>
          <w:rFonts w:ascii="Times New Roman" w:hAnsi="Times New Roman" w:cs="Times New Roman"/>
          <w:lang w:val="en-US"/>
        </w:rPr>
        <w:t>es</w:t>
      </w:r>
      <w:r w:rsidRPr="00AF5602">
        <w:rPr>
          <w:rFonts w:ascii="Times New Roman" w:hAnsi="Times New Roman" w:cs="Times New Roman"/>
          <w:lang w:val="en-US"/>
        </w:rPr>
        <w:t xml:space="preserve"> disability r</w:t>
      </w:r>
      <w:r w:rsidR="00DB0FBE">
        <w:rPr>
          <w:rFonts w:ascii="Times New Roman" w:hAnsi="Times New Roman" w:cs="Times New Roman"/>
          <w:lang w:val="en-US"/>
        </w:rPr>
        <w:t xml:space="preserve">ights and SRHR, but rarely link </w:t>
      </w:r>
      <w:r w:rsidRPr="00AF5602">
        <w:rPr>
          <w:rFonts w:ascii="Times New Roman" w:hAnsi="Times New Roman" w:cs="Times New Roman"/>
          <w:lang w:val="en-US"/>
        </w:rPr>
        <w:t xml:space="preserve">the two. </w:t>
      </w:r>
      <w:r w:rsidR="00F32B20" w:rsidRPr="00AF5602">
        <w:rPr>
          <w:rFonts w:ascii="Times New Roman" w:hAnsi="Times New Roman" w:cs="Times New Roman"/>
          <w:lang w:val="en-US"/>
        </w:rPr>
        <w:t>T</w:t>
      </w:r>
      <w:r w:rsidRPr="00AF5602">
        <w:rPr>
          <w:rFonts w:ascii="Times New Roman" w:hAnsi="Times New Roman" w:cs="Times New Roman"/>
          <w:lang w:val="en-US"/>
        </w:rPr>
        <w:t>his include</w:t>
      </w:r>
      <w:r w:rsidR="00DB0FBE">
        <w:rPr>
          <w:rFonts w:ascii="Times New Roman" w:hAnsi="Times New Roman" w:cs="Times New Roman"/>
          <w:lang w:val="en-US"/>
        </w:rPr>
        <w:t>s,</w:t>
      </w:r>
      <w:r w:rsidRPr="00AF5602">
        <w:rPr>
          <w:rFonts w:ascii="Times New Roman" w:hAnsi="Times New Roman" w:cs="Times New Roman"/>
          <w:lang w:val="en-US"/>
        </w:rPr>
        <w:t xml:space="preserve"> for instance, the </w:t>
      </w:r>
      <w:r w:rsidR="00FB0A8B" w:rsidRPr="00AF5602">
        <w:rPr>
          <w:rFonts w:ascii="Times New Roman" w:hAnsi="Times New Roman" w:cs="Times New Roman"/>
          <w:lang w:val="en-US"/>
        </w:rPr>
        <w:t>Sendai Framework for Disaster Reduction</w:t>
      </w:r>
      <w:r w:rsidR="002F675C" w:rsidRPr="00AF5602">
        <w:rPr>
          <w:rFonts w:ascii="Times New Roman" w:hAnsi="Times New Roman" w:cs="Times New Roman"/>
          <w:lang w:val="en-US"/>
        </w:rPr>
        <w:t xml:space="preserve"> 2015-2030</w:t>
      </w:r>
      <w:r w:rsidRPr="00AF5602">
        <w:rPr>
          <w:rFonts w:ascii="Times New Roman" w:hAnsi="Times New Roman" w:cs="Times New Roman"/>
          <w:lang w:val="en-US"/>
        </w:rPr>
        <w:t>,</w:t>
      </w:r>
      <w:r w:rsidR="0094607B" w:rsidRPr="00AF5602">
        <w:rPr>
          <w:rStyle w:val="EndnoteReference"/>
          <w:rFonts w:ascii="Times New Roman" w:hAnsi="Times New Roman" w:cs="Times New Roman"/>
          <w:lang w:val="en-US"/>
        </w:rPr>
        <w:endnoteReference w:id="51"/>
      </w:r>
      <w:r w:rsidR="00FB0A8B" w:rsidRPr="00AF5602">
        <w:rPr>
          <w:rFonts w:ascii="Times New Roman" w:hAnsi="Times New Roman" w:cs="Times New Roman"/>
          <w:lang w:val="en-US"/>
        </w:rPr>
        <w:t xml:space="preserve"> </w:t>
      </w:r>
      <w:r w:rsidRPr="00AF5602">
        <w:rPr>
          <w:rFonts w:ascii="Times New Roman" w:hAnsi="Times New Roman" w:cs="Times New Roman"/>
          <w:lang w:val="en-US"/>
        </w:rPr>
        <w:t>which addresses both topics but not in tandem and without an intersectional lens</w:t>
      </w:r>
      <w:r w:rsidR="00FB0A8B" w:rsidRPr="00AF5602">
        <w:rPr>
          <w:rFonts w:ascii="Times New Roman" w:hAnsi="Times New Roman" w:cs="Times New Roman"/>
          <w:lang w:val="en-US"/>
        </w:rPr>
        <w:t xml:space="preserve">. </w:t>
      </w:r>
      <w:r w:rsidRPr="00AF5602">
        <w:rPr>
          <w:rFonts w:ascii="Times New Roman" w:hAnsi="Times New Roman" w:cs="Times New Roman"/>
          <w:lang w:val="en-US"/>
        </w:rPr>
        <w:t xml:space="preserve">The </w:t>
      </w:r>
      <w:r w:rsidR="00DB0FBE">
        <w:rPr>
          <w:rFonts w:ascii="Times New Roman" w:hAnsi="Times New Roman" w:cs="Times New Roman"/>
          <w:lang w:val="en-US"/>
        </w:rPr>
        <w:t>Inter-Agency Standing Committee (IASC)</w:t>
      </w:r>
      <w:r w:rsidR="00A96639" w:rsidRPr="00AF5602">
        <w:rPr>
          <w:rFonts w:ascii="Times New Roman" w:hAnsi="Times New Roman" w:cs="Times New Roman"/>
          <w:lang w:val="en-US"/>
        </w:rPr>
        <w:t xml:space="preserve"> Operational Guidelines on the Protection of Persons in Situations of Natural Disasters ensures the righ</w:t>
      </w:r>
      <w:r w:rsidR="00DB0FBE">
        <w:rPr>
          <w:rFonts w:ascii="Times New Roman" w:hAnsi="Times New Roman" w:cs="Times New Roman"/>
          <w:lang w:val="en-US"/>
        </w:rPr>
        <w:t>t to health, including access to SRH</w:t>
      </w:r>
      <w:r w:rsidR="00A96639" w:rsidRPr="00AF5602">
        <w:rPr>
          <w:rFonts w:ascii="Times New Roman" w:hAnsi="Times New Roman" w:cs="Times New Roman"/>
          <w:lang w:val="en-US"/>
        </w:rPr>
        <w:t>, must be respected and protected during natural disasters. Nonetheless, there is no specific reference to women with disabilities in the document, only women and persons with disabilities in general</w:t>
      </w:r>
      <w:r w:rsidRPr="00AF5602">
        <w:rPr>
          <w:rFonts w:ascii="Times New Roman" w:hAnsi="Times New Roman" w:cs="Times New Roman"/>
          <w:lang w:val="en-US"/>
        </w:rPr>
        <w:t>,</w:t>
      </w:r>
      <w:r w:rsidR="00F32552" w:rsidRPr="00AF5602">
        <w:rPr>
          <w:rStyle w:val="EndnoteReference"/>
          <w:rFonts w:ascii="Times New Roman" w:hAnsi="Times New Roman" w:cs="Times New Roman"/>
          <w:lang w:val="en-US"/>
        </w:rPr>
        <w:endnoteReference w:id="52"/>
      </w:r>
    </w:p>
    <w:p w14:paraId="0B1652D1" w14:textId="77777777" w:rsidR="00201CE2" w:rsidRPr="00AF5602" w:rsidRDefault="00201CE2" w:rsidP="007E560D">
      <w:pPr>
        <w:spacing w:after="0" w:line="240" w:lineRule="auto"/>
        <w:rPr>
          <w:rFonts w:ascii="Times New Roman" w:hAnsi="Times New Roman" w:cs="Times New Roman"/>
          <w:lang w:val="en-US"/>
        </w:rPr>
      </w:pPr>
    </w:p>
    <w:p w14:paraId="79BA54AE" w14:textId="4CAB121B" w:rsidR="005D53C3" w:rsidRPr="00AF5602" w:rsidRDefault="00B02569" w:rsidP="007E560D">
      <w:pPr>
        <w:spacing w:after="0" w:line="240" w:lineRule="auto"/>
        <w:rPr>
          <w:rFonts w:ascii="Times New Roman" w:eastAsia="MS Mincho" w:hAnsi="Times New Roman" w:cs="Times New Roman"/>
          <w:lang w:val="en-US"/>
        </w:rPr>
      </w:pPr>
      <w:r w:rsidRPr="00AF5602">
        <w:rPr>
          <w:rFonts w:ascii="Times New Roman" w:hAnsi="Times New Roman" w:cs="Times New Roman"/>
          <w:lang w:val="en-US"/>
        </w:rPr>
        <w:t>On a more positive note, t</w:t>
      </w:r>
      <w:r w:rsidR="000326E7" w:rsidRPr="00AF5602">
        <w:rPr>
          <w:rFonts w:ascii="Times New Roman" w:hAnsi="Times New Roman" w:cs="Times New Roman"/>
          <w:lang w:val="en-US"/>
        </w:rPr>
        <w:t>he IASC Guidelines</w:t>
      </w:r>
      <w:r w:rsidR="00201CE2" w:rsidRPr="00AF5602">
        <w:rPr>
          <w:rFonts w:ascii="Times New Roman" w:hAnsi="Times New Roman" w:cs="Times New Roman"/>
          <w:lang w:val="en-US"/>
        </w:rPr>
        <w:t xml:space="preserve"> on </w:t>
      </w:r>
      <w:r w:rsidR="000326E7" w:rsidRPr="00AF5602">
        <w:rPr>
          <w:rFonts w:ascii="Times New Roman" w:hAnsi="Times New Roman" w:cs="Times New Roman"/>
          <w:lang w:val="en-US"/>
        </w:rPr>
        <w:t>Inclusion of Persons with Disabilities in Humanitarian Action</w:t>
      </w:r>
      <w:r w:rsidR="00DB0FBE">
        <w:rPr>
          <w:rFonts w:ascii="Times New Roman" w:hAnsi="Times New Roman" w:cs="Times New Roman"/>
          <w:lang w:val="en-US"/>
        </w:rPr>
        <w:t xml:space="preserve"> does</w:t>
      </w:r>
      <w:r w:rsidR="00201CE2" w:rsidRPr="00AF5602">
        <w:rPr>
          <w:rFonts w:ascii="Times New Roman" w:hAnsi="Times New Roman" w:cs="Times New Roman"/>
          <w:lang w:val="en-US"/>
        </w:rPr>
        <w:t xml:space="preserve"> address SRHR. These guidelines note that</w:t>
      </w:r>
      <w:r w:rsidRPr="00AF5602">
        <w:rPr>
          <w:rFonts w:ascii="Times New Roman" w:hAnsi="Times New Roman" w:cs="Times New Roman"/>
          <w:lang w:val="en-US"/>
        </w:rPr>
        <w:t xml:space="preserve"> </w:t>
      </w:r>
      <w:r w:rsidR="00DB0FBE">
        <w:rPr>
          <w:rFonts w:ascii="Times New Roman" w:hAnsi="Times New Roman" w:cs="Times New Roman"/>
          <w:lang w:val="en-US"/>
        </w:rPr>
        <w:t xml:space="preserve">SRH </w:t>
      </w:r>
      <w:r w:rsidR="000326E7" w:rsidRPr="00AF5602">
        <w:rPr>
          <w:rFonts w:ascii="Times New Roman" w:hAnsi="Times New Roman" w:cs="Times New Roman"/>
          <w:lang w:val="en-US"/>
        </w:rPr>
        <w:t xml:space="preserve">is usually a low priority for </w:t>
      </w:r>
      <w:r w:rsidR="00564F11" w:rsidRPr="00AF5602">
        <w:rPr>
          <w:rFonts w:ascii="Times New Roman" w:hAnsi="Times New Roman" w:cs="Times New Roman"/>
          <w:lang w:val="en-US"/>
        </w:rPr>
        <w:t>healthcare</w:t>
      </w:r>
      <w:r w:rsidR="000326E7" w:rsidRPr="00AF5602">
        <w:rPr>
          <w:rFonts w:ascii="Times New Roman" w:hAnsi="Times New Roman" w:cs="Times New Roman"/>
          <w:lang w:val="en-US"/>
        </w:rPr>
        <w:t xml:space="preserve"> stakeholders, who </w:t>
      </w:r>
      <w:r w:rsidR="00537DFD" w:rsidRPr="00AF5602">
        <w:rPr>
          <w:rFonts w:ascii="Times New Roman" w:hAnsi="Times New Roman" w:cs="Times New Roman"/>
          <w:lang w:val="en-US"/>
        </w:rPr>
        <w:t>frequently</w:t>
      </w:r>
      <w:r w:rsidR="000326E7" w:rsidRPr="00AF5602">
        <w:rPr>
          <w:rFonts w:ascii="Times New Roman" w:hAnsi="Times New Roman" w:cs="Times New Roman"/>
          <w:lang w:val="en-US"/>
        </w:rPr>
        <w:t xml:space="preserve"> provide support during humanitarian emergencies</w:t>
      </w:r>
      <w:r w:rsidR="00201CE2" w:rsidRPr="00AF5602">
        <w:rPr>
          <w:rFonts w:ascii="Times New Roman" w:hAnsi="Times New Roman" w:cs="Times New Roman"/>
          <w:lang w:val="en-US"/>
        </w:rPr>
        <w:t xml:space="preserve"> and that </w:t>
      </w:r>
      <w:r w:rsidR="000326E7" w:rsidRPr="00AF5602">
        <w:rPr>
          <w:rFonts w:ascii="Times New Roman" w:hAnsi="Times New Roman" w:cs="Times New Roman"/>
          <w:lang w:val="en-US"/>
        </w:rPr>
        <w:t>proactive efforts, such as mapping and determining the sexual and reproductive health needs of persons with disabilities, are necessary</w:t>
      </w:r>
      <w:r w:rsidR="00201CE2" w:rsidRPr="00AF5602">
        <w:rPr>
          <w:rFonts w:ascii="Times New Roman" w:hAnsi="Times New Roman" w:cs="Times New Roman"/>
          <w:lang w:val="en-US"/>
        </w:rPr>
        <w:t>.</w:t>
      </w:r>
      <w:r w:rsidR="00B11FF8" w:rsidRPr="00AF5602">
        <w:rPr>
          <w:rStyle w:val="EndnoteReference"/>
          <w:rFonts w:ascii="Times New Roman" w:hAnsi="Times New Roman" w:cs="Times New Roman"/>
          <w:lang w:val="en-US"/>
        </w:rPr>
        <w:endnoteReference w:id="53"/>
      </w:r>
      <w:r w:rsidR="000326E7" w:rsidRPr="00AF5602">
        <w:rPr>
          <w:rFonts w:ascii="Times New Roman" w:hAnsi="Times New Roman" w:cs="Times New Roman"/>
          <w:lang w:val="en-US"/>
        </w:rPr>
        <w:t xml:space="preserve"> Additionally, </w:t>
      </w:r>
      <w:r w:rsidRPr="00AF5602">
        <w:rPr>
          <w:rFonts w:ascii="Times New Roman" w:hAnsi="Times New Roman" w:cs="Times New Roman"/>
          <w:lang w:val="en-US"/>
        </w:rPr>
        <w:t xml:space="preserve">the IASC Guidelines provide that </w:t>
      </w:r>
      <w:r w:rsidR="000326E7" w:rsidRPr="00AF5602">
        <w:rPr>
          <w:rFonts w:ascii="Times New Roman" w:hAnsi="Times New Roman" w:cs="Times New Roman"/>
          <w:lang w:val="en-US"/>
        </w:rPr>
        <w:t>disability inclusion must be incorporated into all response services by collaborating with civil society to undert</w:t>
      </w:r>
      <w:r w:rsidR="00DB0FBE">
        <w:rPr>
          <w:rFonts w:ascii="Times New Roman" w:hAnsi="Times New Roman" w:cs="Times New Roman"/>
          <w:lang w:val="en-US"/>
        </w:rPr>
        <w:t>ake evidence-based advocacy on SRH</w:t>
      </w:r>
      <w:r w:rsidR="000326E7" w:rsidRPr="00AF5602">
        <w:rPr>
          <w:rFonts w:ascii="Times New Roman" w:hAnsi="Times New Roman" w:cs="Times New Roman"/>
          <w:lang w:val="en-US"/>
        </w:rPr>
        <w:t xml:space="preserve"> issues and campaigns to increase </w:t>
      </w:r>
      <w:r w:rsidR="00DB0FBE">
        <w:rPr>
          <w:rFonts w:ascii="Times New Roman" w:hAnsi="Times New Roman" w:cs="Times New Roman"/>
          <w:lang w:val="en-US"/>
        </w:rPr>
        <w:t xml:space="preserve">SRH </w:t>
      </w:r>
      <w:r w:rsidR="000326E7" w:rsidRPr="00AF5602">
        <w:rPr>
          <w:rFonts w:ascii="Times New Roman" w:hAnsi="Times New Roman" w:cs="Times New Roman"/>
          <w:lang w:val="en-US"/>
        </w:rPr>
        <w:t>awareness among women with disabilities</w:t>
      </w:r>
      <w:r w:rsidR="00201CE2" w:rsidRPr="00AF5602">
        <w:rPr>
          <w:rFonts w:ascii="Times New Roman" w:hAnsi="Times New Roman" w:cs="Times New Roman"/>
          <w:lang w:val="en-US"/>
        </w:rPr>
        <w:t>.</w:t>
      </w:r>
      <w:r w:rsidR="00B11FF8" w:rsidRPr="00AF5602">
        <w:rPr>
          <w:rStyle w:val="EndnoteReference"/>
          <w:rFonts w:ascii="Times New Roman" w:hAnsi="Times New Roman" w:cs="Times New Roman"/>
          <w:lang w:val="en-US"/>
        </w:rPr>
        <w:endnoteReference w:id="54"/>
      </w:r>
      <w:r w:rsidR="000326E7" w:rsidRPr="00AF5602">
        <w:rPr>
          <w:rFonts w:ascii="Times New Roman" w:hAnsi="Times New Roman" w:cs="Times New Roman"/>
          <w:lang w:val="en-US"/>
        </w:rPr>
        <w:t>.</w:t>
      </w:r>
    </w:p>
    <w:p w14:paraId="48BF0966" w14:textId="3A9E655C" w:rsidR="00D97942" w:rsidRPr="00AF5602" w:rsidRDefault="00D97942" w:rsidP="00D97942">
      <w:pPr>
        <w:spacing w:after="0" w:line="240" w:lineRule="auto"/>
        <w:rPr>
          <w:rFonts w:ascii="Times New Roman" w:eastAsia="MS Mincho" w:hAnsi="Times New Roman" w:cs="Times New Roman"/>
          <w:lang w:val="en-US"/>
        </w:rPr>
      </w:pPr>
    </w:p>
    <w:p w14:paraId="69A35143" w14:textId="5C949B2B" w:rsidR="00D97942" w:rsidRPr="00AF5602" w:rsidRDefault="00DF4485" w:rsidP="00D97942">
      <w:pPr>
        <w:spacing w:after="0" w:line="240" w:lineRule="auto"/>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I</w:t>
      </w:r>
      <w:r w:rsidR="005D6899" w:rsidRPr="00AF5602">
        <w:rPr>
          <w:rFonts w:ascii="Times New Roman" w:eastAsia="MS Mincho" w:hAnsi="Times New Roman" w:cs="Times New Roman"/>
          <w:b/>
          <w:bCs/>
          <w:lang w:val="en-US"/>
        </w:rPr>
        <w:t xml:space="preserve">V.          </w:t>
      </w:r>
      <w:r w:rsidR="00D97942" w:rsidRPr="00AF5602">
        <w:rPr>
          <w:rFonts w:ascii="Times New Roman" w:eastAsia="MS Mincho" w:hAnsi="Times New Roman" w:cs="Times New Roman"/>
          <w:b/>
          <w:bCs/>
          <w:lang w:val="en-US"/>
        </w:rPr>
        <w:t>Good practices</w:t>
      </w:r>
      <w:r w:rsidR="00DF3375" w:rsidRPr="00AF5602">
        <w:rPr>
          <w:rFonts w:ascii="Times New Roman" w:eastAsia="MS Mincho" w:hAnsi="Times New Roman" w:cs="Times New Roman"/>
          <w:b/>
          <w:bCs/>
          <w:lang w:val="en-US"/>
        </w:rPr>
        <w:t xml:space="preserve"> in ensuring SRHR for women, girls, and gender non-conforming persons with disabilities during the COVID-19 crisis</w:t>
      </w:r>
    </w:p>
    <w:p w14:paraId="73792E5F" w14:textId="0AF4EBE6" w:rsidR="00D97942" w:rsidRPr="00AF5602" w:rsidRDefault="00D97942" w:rsidP="00D97942">
      <w:pPr>
        <w:spacing w:after="0" w:line="240" w:lineRule="auto"/>
        <w:rPr>
          <w:rFonts w:ascii="Times New Roman" w:eastAsia="MS Mincho" w:hAnsi="Times New Roman" w:cs="Times New Roman"/>
          <w:lang w:val="en-US"/>
        </w:rPr>
      </w:pPr>
    </w:p>
    <w:p w14:paraId="5DB18BCE" w14:textId="5D6F35A8" w:rsidR="00DF3375" w:rsidRPr="00AF5602" w:rsidRDefault="00DF3375" w:rsidP="00D97942">
      <w:pPr>
        <w:spacing w:after="0" w:line="240" w:lineRule="auto"/>
        <w:rPr>
          <w:rFonts w:ascii="Times New Roman" w:hAnsi="Times New Roman" w:cs="Times New Roman"/>
          <w:lang w:val="en-US"/>
        </w:rPr>
      </w:pPr>
      <w:r w:rsidRPr="00AF5602">
        <w:rPr>
          <w:rFonts w:ascii="Times New Roman" w:hAnsi="Times New Roman" w:cs="Times New Roman"/>
          <w:lang w:val="en-US"/>
        </w:rPr>
        <w:t xml:space="preserve">There </w:t>
      </w:r>
      <w:r w:rsidR="00DB0FBE">
        <w:rPr>
          <w:rFonts w:ascii="Times New Roman" w:hAnsi="Times New Roman" w:cs="Times New Roman"/>
          <w:lang w:val="en-US"/>
        </w:rPr>
        <w:t>have been some positive actions</w:t>
      </w:r>
      <w:r w:rsidRPr="00AF5602">
        <w:rPr>
          <w:rFonts w:ascii="Times New Roman" w:hAnsi="Times New Roman" w:cs="Times New Roman"/>
          <w:lang w:val="en-US"/>
        </w:rPr>
        <w:t xml:space="preserve"> taken by </w:t>
      </w:r>
      <w:r w:rsidR="00F32B20" w:rsidRPr="00AF5602">
        <w:rPr>
          <w:rFonts w:ascii="Times New Roman" w:hAnsi="Times New Roman" w:cs="Times New Roman"/>
          <w:lang w:val="en-US"/>
        </w:rPr>
        <w:t>S</w:t>
      </w:r>
      <w:r w:rsidRPr="00AF5602">
        <w:rPr>
          <w:rFonts w:ascii="Times New Roman" w:hAnsi="Times New Roman" w:cs="Times New Roman"/>
          <w:lang w:val="en-US"/>
        </w:rPr>
        <w:t xml:space="preserve">tates, civil society organizations, and international organizations to address rights and needs related to SRH during the COVID-19 crisis for women with disabilities, </w:t>
      </w:r>
      <w:r w:rsidR="00537DFD">
        <w:rPr>
          <w:rFonts w:ascii="Times New Roman" w:hAnsi="Times New Roman" w:cs="Times New Roman"/>
          <w:lang w:val="en-US"/>
        </w:rPr>
        <w:t>n</w:t>
      </w:r>
      <w:r w:rsidRPr="00AF5602">
        <w:rPr>
          <w:rFonts w:ascii="Times New Roman" w:hAnsi="Times New Roman" w:cs="Times New Roman"/>
          <w:lang w:val="en-US"/>
        </w:rPr>
        <w:t xml:space="preserve">on-governmental organizations have often led the way in ensuring SRHR for persons with </w:t>
      </w:r>
      <w:r w:rsidR="00F32B20" w:rsidRPr="00AF5602">
        <w:rPr>
          <w:rFonts w:ascii="Times New Roman" w:hAnsi="Times New Roman" w:cs="Times New Roman"/>
          <w:lang w:val="en-US"/>
        </w:rPr>
        <w:t>disabilities</w:t>
      </w:r>
      <w:r w:rsidRPr="00AF5602">
        <w:rPr>
          <w:rFonts w:ascii="Times New Roman" w:hAnsi="Times New Roman" w:cs="Times New Roman"/>
          <w:lang w:val="en-US"/>
        </w:rPr>
        <w:t xml:space="preserve"> during this crisis. For instance:</w:t>
      </w:r>
    </w:p>
    <w:p w14:paraId="3AE518DA" w14:textId="13DEACB1" w:rsidR="00833788" w:rsidRPr="00AF5602" w:rsidRDefault="00833788" w:rsidP="00685B67">
      <w:pPr>
        <w:pStyle w:val="ListParagraph"/>
        <w:numPr>
          <w:ilvl w:val="0"/>
          <w:numId w:val="28"/>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The organization This-Ability Trust in </w:t>
      </w:r>
      <w:r w:rsidRPr="00AF5602">
        <w:rPr>
          <w:rFonts w:ascii="Times New Roman" w:hAnsi="Times New Roman" w:cs="Times New Roman"/>
          <w:b/>
          <w:bCs/>
          <w:lang w:val="en-US"/>
        </w:rPr>
        <w:t>Kenya</w:t>
      </w:r>
      <w:r w:rsidRPr="00AF5602">
        <w:rPr>
          <w:rFonts w:ascii="Times New Roman" w:hAnsi="Times New Roman" w:cs="Times New Roman"/>
          <w:lang w:val="en-US"/>
        </w:rPr>
        <w:t xml:space="preserve"> has developed a toll-free system for women with disabilities to find accessible SRH services, available in 8 counties, and produced materials on family planning and online curricula for medical providers, addressing biomedical, cultural, and legal issues, all based on needs identified through a questionnaire. In addition, they are delivering online training on SRHR through an accessible e-learning platform. They are also redistributing sanitary pads and other hygiene products received from UNFPA, reaching approximately 300 women with </w:t>
      </w:r>
      <w:r w:rsidR="00163E89" w:rsidRPr="00AF5602">
        <w:rPr>
          <w:rFonts w:ascii="Times New Roman" w:hAnsi="Times New Roman" w:cs="Times New Roman"/>
          <w:lang w:val="en-US"/>
        </w:rPr>
        <w:t>disabilities</w:t>
      </w:r>
      <w:r w:rsidRPr="00AF5602">
        <w:rPr>
          <w:rFonts w:ascii="Times New Roman" w:hAnsi="Times New Roman" w:cs="Times New Roman"/>
          <w:lang w:val="en-US"/>
        </w:rPr>
        <w:t>, and organizing therapeutic sessions to help women deal with loneliness and isolation.</w:t>
      </w:r>
    </w:p>
    <w:p w14:paraId="00D64304" w14:textId="6E2008D7" w:rsidR="00833788" w:rsidRPr="00AF5602" w:rsidRDefault="00833788" w:rsidP="00833788">
      <w:pPr>
        <w:pStyle w:val="ListParagraph"/>
        <w:numPr>
          <w:ilvl w:val="0"/>
          <w:numId w:val="28"/>
        </w:numPr>
        <w:spacing w:after="0" w:line="240" w:lineRule="auto"/>
        <w:rPr>
          <w:rFonts w:ascii="Times New Roman" w:hAnsi="Times New Roman" w:cs="Times New Roman"/>
          <w:lang w:val="en-US"/>
        </w:rPr>
      </w:pPr>
      <w:r w:rsidRPr="00AF5602">
        <w:rPr>
          <w:rFonts w:ascii="Times New Roman" w:hAnsi="Times New Roman" w:cs="Times New Roman"/>
          <w:lang w:val="en-US"/>
        </w:rPr>
        <w:t>My Life, My Choice, a self-advocacy organization for persons with learning disabilities</w:t>
      </w:r>
      <w:r w:rsidR="00CC1132">
        <w:rPr>
          <w:rFonts w:ascii="Times New Roman" w:hAnsi="Times New Roman" w:cs="Times New Roman"/>
          <w:lang w:val="en-US"/>
        </w:rPr>
        <w:t xml:space="preserve"> in</w:t>
      </w:r>
      <w:r w:rsidRPr="00AF5602">
        <w:rPr>
          <w:rFonts w:ascii="Times New Roman" w:hAnsi="Times New Roman" w:cs="Times New Roman"/>
          <w:lang w:val="en-US"/>
        </w:rPr>
        <w:t xml:space="preserve"> the </w:t>
      </w:r>
      <w:r w:rsidRPr="00AF5602">
        <w:rPr>
          <w:rFonts w:ascii="Times New Roman" w:hAnsi="Times New Roman" w:cs="Times New Roman"/>
          <w:b/>
          <w:bCs/>
          <w:lang w:val="en-US"/>
        </w:rPr>
        <w:t>United Kingdom</w:t>
      </w:r>
      <w:r w:rsidR="006A286B">
        <w:rPr>
          <w:rFonts w:ascii="Times New Roman" w:hAnsi="Times New Roman" w:cs="Times New Roman"/>
          <w:lang w:val="en-US"/>
        </w:rPr>
        <w:t xml:space="preserve">, has helped facilitate </w:t>
      </w:r>
      <w:r w:rsidRPr="00AF5602">
        <w:rPr>
          <w:rFonts w:ascii="Times New Roman" w:hAnsi="Times New Roman" w:cs="Times New Roman"/>
          <w:lang w:val="en-US"/>
        </w:rPr>
        <w:t>peer-to-peer support to women with disabilities during the pandemic by ensuring the continuity of the women self-advocates group. To this end, they faced significant challenges, as many women had never used computers before and/or lacked the equipment to join virtual meetings. The organization was able to identify a charity that provided free used laptops and to raise the funds to buy more tablets. They also developed Easy-Read materials on how to use Zoom and is providing remote technical support to the women in partnership with another organization. Thanks to that, the 9 members of the group meet up once a week to discuss important topics to them, including related to their health.</w:t>
      </w:r>
      <w:r w:rsidR="00313555">
        <w:rPr>
          <w:rFonts w:ascii="Times New Roman" w:hAnsi="Times New Roman" w:cs="Times New Roman"/>
          <w:lang w:val="en-US"/>
        </w:rPr>
        <w:t xml:space="preserve">  </w:t>
      </w:r>
    </w:p>
    <w:p w14:paraId="73E7207A" w14:textId="0EC68286" w:rsidR="00833788" w:rsidRPr="00AF5602" w:rsidRDefault="00833788" w:rsidP="00685B67">
      <w:pPr>
        <w:pStyle w:val="ListParagraph"/>
        <w:numPr>
          <w:ilvl w:val="0"/>
          <w:numId w:val="28"/>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In the </w:t>
      </w:r>
      <w:r w:rsidRPr="00DB0FBE">
        <w:rPr>
          <w:rFonts w:ascii="Times New Roman" w:hAnsi="Times New Roman" w:cs="Times New Roman"/>
          <w:b/>
          <w:lang w:val="en-US"/>
        </w:rPr>
        <w:t>United States</w:t>
      </w:r>
      <w:r w:rsidRPr="00AF5602">
        <w:rPr>
          <w:rFonts w:ascii="Times New Roman" w:hAnsi="Times New Roman" w:cs="Times New Roman"/>
          <w:lang w:val="en-US"/>
        </w:rPr>
        <w:t>, Planned Parenthood has remained open to offer a variety of sexual and reproductive health services through telemedicine appointments,</w:t>
      </w:r>
      <w:r w:rsidRPr="00AF5602">
        <w:rPr>
          <w:rStyle w:val="EndnoteReference"/>
          <w:rFonts w:ascii="Times New Roman" w:hAnsi="Times New Roman" w:cs="Times New Roman"/>
          <w:lang w:val="en-US"/>
        </w:rPr>
        <w:endnoteReference w:id="55"/>
      </w:r>
      <w:r w:rsidRPr="00AF5602">
        <w:rPr>
          <w:rFonts w:ascii="Times New Roman" w:hAnsi="Times New Roman" w:cs="Times New Roman"/>
          <w:lang w:val="en-US"/>
        </w:rPr>
        <w:t xml:space="preserve"> which can help substitute in-person s</w:t>
      </w:r>
      <w:r w:rsidR="00CC1132">
        <w:rPr>
          <w:rFonts w:ascii="Times New Roman" w:hAnsi="Times New Roman" w:cs="Times New Roman"/>
          <w:lang w:val="en-US"/>
        </w:rPr>
        <w:t xml:space="preserve">ervices as long as accessible </w:t>
      </w:r>
      <w:r w:rsidRPr="00AF5602">
        <w:rPr>
          <w:rFonts w:ascii="Times New Roman" w:hAnsi="Times New Roman" w:cs="Times New Roman"/>
          <w:lang w:val="en-US"/>
        </w:rPr>
        <w:t>services are also provided.</w:t>
      </w:r>
    </w:p>
    <w:p w14:paraId="61F44036" w14:textId="56FE3EA9" w:rsidR="00151550" w:rsidRPr="00AF5602" w:rsidRDefault="00151550" w:rsidP="00685B67">
      <w:pPr>
        <w:pStyle w:val="ListParagraph"/>
        <w:spacing w:after="0" w:line="240" w:lineRule="auto"/>
        <w:rPr>
          <w:rFonts w:ascii="Times New Roman" w:hAnsi="Times New Roman" w:cs="Times New Roman"/>
          <w:lang w:val="en-US"/>
        </w:rPr>
      </w:pPr>
    </w:p>
    <w:p w14:paraId="28BDC9EA" w14:textId="591C35A2" w:rsidR="002F5ECD" w:rsidRPr="00CC1132" w:rsidRDefault="00041962" w:rsidP="00D97942">
      <w:pPr>
        <w:spacing w:after="0" w:line="240" w:lineRule="auto"/>
        <w:rPr>
          <w:rFonts w:ascii="Times New Roman" w:hAnsi="Times New Roman" w:cs="Times New Roman"/>
          <w:lang w:val="en-US"/>
        </w:rPr>
      </w:pPr>
      <w:r w:rsidRPr="00AF5602">
        <w:rPr>
          <w:rFonts w:ascii="Times New Roman" w:hAnsi="Times New Roman" w:cs="Times New Roman"/>
          <w:lang w:val="en-US"/>
        </w:rPr>
        <w:t>S</w:t>
      </w:r>
      <w:r w:rsidR="00606784" w:rsidRPr="00AF5602">
        <w:rPr>
          <w:rFonts w:ascii="Times New Roman" w:hAnsi="Times New Roman" w:cs="Times New Roman"/>
          <w:lang w:val="en-US"/>
        </w:rPr>
        <w:t xml:space="preserve">everal </w:t>
      </w:r>
      <w:r w:rsidRPr="00AF5602">
        <w:rPr>
          <w:rFonts w:ascii="Times New Roman" w:hAnsi="Times New Roman" w:cs="Times New Roman"/>
          <w:lang w:val="en-US"/>
        </w:rPr>
        <w:t>States have</w:t>
      </w:r>
      <w:r w:rsidR="00E20547" w:rsidRPr="00AF5602">
        <w:rPr>
          <w:rFonts w:ascii="Times New Roman" w:hAnsi="Times New Roman" w:cs="Times New Roman"/>
          <w:lang w:val="en-US"/>
        </w:rPr>
        <w:t xml:space="preserve"> also</w:t>
      </w:r>
      <w:r w:rsidRPr="00AF5602">
        <w:rPr>
          <w:rFonts w:ascii="Times New Roman" w:hAnsi="Times New Roman" w:cs="Times New Roman"/>
          <w:lang w:val="en-US"/>
        </w:rPr>
        <w:t xml:space="preserve"> taken proactive measure</w:t>
      </w:r>
      <w:r w:rsidR="00D32A72" w:rsidRPr="00AF5602">
        <w:rPr>
          <w:rFonts w:ascii="Times New Roman" w:hAnsi="Times New Roman" w:cs="Times New Roman"/>
          <w:lang w:val="en-US"/>
        </w:rPr>
        <w:t>s</w:t>
      </w:r>
      <w:r w:rsidRPr="00AF5602">
        <w:rPr>
          <w:rFonts w:ascii="Times New Roman" w:hAnsi="Times New Roman" w:cs="Times New Roman"/>
          <w:lang w:val="en-US"/>
        </w:rPr>
        <w:t xml:space="preserve"> to ensure that access to </w:t>
      </w:r>
      <w:r w:rsidR="00DB0FBE">
        <w:rPr>
          <w:rFonts w:ascii="Times New Roman" w:hAnsi="Times New Roman" w:cs="Times New Roman"/>
          <w:lang w:val="en-US"/>
        </w:rPr>
        <w:t xml:space="preserve">SRH </w:t>
      </w:r>
      <w:r w:rsidRPr="00AF5602">
        <w:rPr>
          <w:rFonts w:ascii="Times New Roman" w:hAnsi="Times New Roman" w:cs="Times New Roman"/>
          <w:lang w:val="en-US"/>
        </w:rPr>
        <w:t>is maintained</w:t>
      </w:r>
      <w:r w:rsidR="00CC1132">
        <w:rPr>
          <w:rFonts w:ascii="Times New Roman" w:hAnsi="Times New Roman" w:cs="Times New Roman"/>
          <w:lang w:val="en-US"/>
        </w:rPr>
        <w:t xml:space="preserve"> for all persons, particularly women, </w:t>
      </w:r>
      <w:r w:rsidRPr="00AF5602">
        <w:rPr>
          <w:rFonts w:ascii="Times New Roman" w:hAnsi="Times New Roman" w:cs="Times New Roman"/>
          <w:lang w:val="en-US"/>
        </w:rPr>
        <w:t xml:space="preserve">during the pandemic. For </w:t>
      </w:r>
      <w:r w:rsidR="009A3D4E" w:rsidRPr="00AF5602">
        <w:rPr>
          <w:rFonts w:ascii="Times New Roman" w:hAnsi="Times New Roman" w:cs="Times New Roman"/>
          <w:lang w:val="en-US"/>
        </w:rPr>
        <w:t>instance</w:t>
      </w:r>
      <w:r w:rsidRPr="00AF5602">
        <w:rPr>
          <w:rFonts w:ascii="Times New Roman" w:hAnsi="Times New Roman" w:cs="Times New Roman"/>
          <w:lang w:val="en-US"/>
        </w:rPr>
        <w:t xml:space="preserve">, the </w:t>
      </w:r>
      <w:r w:rsidRPr="00AF5602">
        <w:rPr>
          <w:rFonts w:ascii="Times New Roman" w:hAnsi="Times New Roman" w:cs="Times New Roman"/>
          <w:b/>
          <w:bCs/>
          <w:lang w:val="en-US"/>
        </w:rPr>
        <w:t>U</w:t>
      </w:r>
      <w:r w:rsidR="009A3D4E" w:rsidRPr="00AF5602">
        <w:rPr>
          <w:rFonts w:ascii="Times New Roman" w:hAnsi="Times New Roman" w:cs="Times New Roman"/>
          <w:b/>
          <w:bCs/>
          <w:lang w:val="en-US"/>
        </w:rPr>
        <w:t>nited Kingdom</w:t>
      </w:r>
      <w:r w:rsidRPr="00AF5602">
        <w:rPr>
          <w:rFonts w:ascii="Times New Roman" w:hAnsi="Times New Roman" w:cs="Times New Roman"/>
          <w:lang w:val="en-US"/>
        </w:rPr>
        <w:t xml:space="preserve"> has modified its policies to allow for abortion pills to be taken from home</w:t>
      </w:r>
      <w:r w:rsidR="00DB0FBE">
        <w:rPr>
          <w:rFonts w:ascii="Times New Roman" w:hAnsi="Times New Roman" w:cs="Times New Roman"/>
          <w:lang w:val="en-US"/>
        </w:rPr>
        <w:t>,</w:t>
      </w:r>
      <w:r w:rsidRPr="00AF5602">
        <w:rPr>
          <w:rStyle w:val="EndnoteReference"/>
          <w:rFonts w:ascii="Times New Roman" w:hAnsi="Times New Roman" w:cs="Times New Roman"/>
          <w:lang w:val="en-US"/>
        </w:rPr>
        <w:endnoteReference w:id="56"/>
      </w:r>
      <w:r w:rsidR="00F03808" w:rsidRPr="00AF5602">
        <w:rPr>
          <w:rFonts w:ascii="Times New Roman" w:hAnsi="Times New Roman" w:cs="Times New Roman"/>
          <w:lang w:val="en-US"/>
        </w:rPr>
        <w:t xml:space="preserve"> whereas m</w:t>
      </w:r>
      <w:r w:rsidRPr="00AF5602">
        <w:rPr>
          <w:rFonts w:ascii="Times New Roman" w:hAnsi="Times New Roman" w:cs="Times New Roman"/>
          <w:lang w:val="en-US"/>
        </w:rPr>
        <w:t xml:space="preserve">idwives in the </w:t>
      </w:r>
      <w:r w:rsidRPr="00AF5602">
        <w:rPr>
          <w:rFonts w:ascii="Times New Roman" w:hAnsi="Times New Roman" w:cs="Times New Roman"/>
          <w:b/>
          <w:bCs/>
          <w:lang w:val="en-US"/>
        </w:rPr>
        <w:t xml:space="preserve">Netherlands </w:t>
      </w:r>
      <w:r w:rsidRPr="00AF5602">
        <w:rPr>
          <w:rFonts w:ascii="Times New Roman" w:hAnsi="Times New Roman" w:cs="Times New Roman"/>
          <w:lang w:val="en-US"/>
        </w:rPr>
        <w:t>have also turned local hotel rooms into delivery centers</w:t>
      </w:r>
      <w:r w:rsidR="00DB0FBE">
        <w:rPr>
          <w:rFonts w:ascii="Times New Roman" w:hAnsi="Times New Roman" w:cs="Times New Roman"/>
          <w:lang w:val="en-US"/>
        </w:rPr>
        <w:t>,</w:t>
      </w:r>
      <w:r w:rsidRPr="00AF5602">
        <w:rPr>
          <w:rStyle w:val="EndnoteReference"/>
          <w:rFonts w:ascii="Times New Roman" w:hAnsi="Times New Roman" w:cs="Times New Roman"/>
          <w:lang w:val="en-US"/>
        </w:rPr>
        <w:endnoteReference w:id="57"/>
      </w:r>
      <w:r w:rsidR="00DB0FBE">
        <w:rPr>
          <w:rFonts w:ascii="Times New Roman" w:hAnsi="Times New Roman" w:cs="Times New Roman"/>
          <w:lang w:val="en-US"/>
        </w:rPr>
        <w:t xml:space="preserve"> and</w:t>
      </w:r>
      <w:r w:rsidRPr="00AF5602">
        <w:rPr>
          <w:rFonts w:ascii="Times New Roman" w:hAnsi="Times New Roman" w:cs="Times New Roman"/>
          <w:lang w:val="en-US"/>
        </w:rPr>
        <w:t xml:space="preserve"> </w:t>
      </w:r>
      <w:r w:rsidRPr="00AF5602">
        <w:rPr>
          <w:rFonts w:ascii="Times New Roman" w:hAnsi="Times New Roman" w:cs="Times New Roman"/>
          <w:b/>
          <w:bCs/>
          <w:lang w:val="en-US"/>
        </w:rPr>
        <w:t xml:space="preserve">France </w:t>
      </w:r>
      <w:r w:rsidRPr="00AF5602">
        <w:rPr>
          <w:rFonts w:ascii="Times New Roman" w:hAnsi="Times New Roman" w:cs="Times New Roman"/>
          <w:lang w:val="en-US"/>
        </w:rPr>
        <w:t>has continued to allow birth control pills to be delivered without a renewed prescription</w:t>
      </w:r>
      <w:r w:rsidRPr="00AF5602">
        <w:rPr>
          <w:rStyle w:val="EndnoteReference"/>
          <w:rFonts w:ascii="Times New Roman" w:hAnsi="Times New Roman" w:cs="Times New Roman"/>
          <w:lang w:val="en-US"/>
        </w:rPr>
        <w:endnoteReference w:id="58"/>
      </w:r>
      <w:r w:rsidRPr="00AF5602">
        <w:rPr>
          <w:rFonts w:ascii="Times New Roman" w:hAnsi="Times New Roman" w:cs="Times New Roman"/>
          <w:lang w:val="en-US"/>
        </w:rPr>
        <w:t xml:space="preserve">. </w:t>
      </w:r>
    </w:p>
    <w:p w14:paraId="02CD08ED" w14:textId="77777777" w:rsidR="00313555" w:rsidRPr="00AF5602" w:rsidRDefault="00313555" w:rsidP="00D97942">
      <w:pPr>
        <w:spacing w:after="0" w:line="240" w:lineRule="auto"/>
        <w:contextualSpacing/>
        <w:rPr>
          <w:rFonts w:ascii="Times New Roman" w:eastAsia="MS Mincho" w:hAnsi="Times New Roman" w:cs="Times New Roman"/>
          <w:lang w:val="en-US"/>
        </w:rPr>
      </w:pPr>
    </w:p>
    <w:p w14:paraId="28B67525" w14:textId="4A6B5AF4" w:rsidR="002F5ECD" w:rsidRPr="00AF5602" w:rsidRDefault="005D6899" w:rsidP="00D97942">
      <w:pPr>
        <w:spacing w:after="0" w:line="240" w:lineRule="auto"/>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 xml:space="preserve">V.         </w:t>
      </w:r>
      <w:r w:rsidR="00DF4485" w:rsidRPr="00AF5602">
        <w:rPr>
          <w:rFonts w:ascii="Times New Roman" w:eastAsia="MS Mincho" w:hAnsi="Times New Roman" w:cs="Times New Roman"/>
          <w:b/>
          <w:bCs/>
          <w:lang w:val="en-US"/>
        </w:rPr>
        <w:t>R</w:t>
      </w:r>
      <w:r w:rsidR="00165944" w:rsidRPr="00AF5602">
        <w:rPr>
          <w:rFonts w:ascii="Times New Roman" w:eastAsia="MS Mincho" w:hAnsi="Times New Roman" w:cs="Times New Roman"/>
          <w:b/>
          <w:bCs/>
          <w:lang w:val="en-US"/>
        </w:rPr>
        <w:t>e</w:t>
      </w:r>
      <w:r w:rsidR="006A54E4" w:rsidRPr="00AF5602">
        <w:rPr>
          <w:rFonts w:ascii="Times New Roman" w:eastAsia="MS Mincho" w:hAnsi="Times New Roman" w:cs="Times New Roman"/>
          <w:b/>
          <w:bCs/>
          <w:lang w:val="en-US"/>
        </w:rPr>
        <w:t>commendations</w:t>
      </w:r>
      <w:r w:rsidR="00165944" w:rsidRPr="00AF5602">
        <w:rPr>
          <w:rFonts w:ascii="Times New Roman" w:eastAsia="MS Mincho" w:hAnsi="Times New Roman" w:cs="Times New Roman"/>
          <w:b/>
          <w:bCs/>
          <w:lang w:val="en-US"/>
        </w:rPr>
        <w:t xml:space="preserve"> </w:t>
      </w:r>
    </w:p>
    <w:p w14:paraId="26404E41" w14:textId="446AFD04" w:rsidR="002F5ECD" w:rsidRPr="00AF5602" w:rsidRDefault="002F5ECD" w:rsidP="00D97942">
      <w:pPr>
        <w:spacing w:after="0" w:line="240" w:lineRule="auto"/>
        <w:rPr>
          <w:rFonts w:ascii="Times New Roman" w:hAnsi="Times New Roman" w:cs="Times New Roman"/>
          <w:lang w:val="en-US"/>
        </w:rPr>
      </w:pPr>
    </w:p>
    <w:p w14:paraId="0FF8214C" w14:textId="3617B984" w:rsidR="005733E1" w:rsidRPr="00AF5602" w:rsidRDefault="00165944" w:rsidP="005733E1">
      <w:pPr>
        <w:spacing w:after="0" w:line="240" w:lineRule="auto"/>
        <w:rPr>
          <w:rFonts w:ascii="Times New Roman" w:hAnsi="Times New Roman" w:cs="Times New Roman"/>
          <w:lang w:val="en-US"/>
        </w:rPr>
      </w:pPr>
      <w:r w:rsidRPr="00AF5602">
        <w:rPr>
          <w:rFonts w:ascii="Times New Roman" w:hAnsi="Times New Roman" w:cs="Times New Roman"/>
          <w:lang w:val="en-US"/>
        </w:rPr>
        <w:t>Women</w:t>
      </w:r>
      <w:r w:rsidR="003A361F" w:rsidRPr="00AF5602">
        <w:rPr>
          <w:rFonts w:ascii="Times New Roman" w:hAnsi="Times New Roman" w:cs="Times New Roman"/>
          <w:lang w:val="en-US"/>
        </w:rPr>
        <w:t xml:space="preserve">, </w:t>
      </w:r>
      <w:r w:rsidRPr="00AF5602">
        <w:rPr>
          <w:rFonts w:ascii="Times New Roman" w:hAnsi="Times New Roman" w:cs="Times New Roman"/>
          <w:lang w:val="en-US"/>
        </w:rPr>
        <w:t>girls</w:t>
      </w:r>
      <w:r w:rsidR="00B6126C" w:rsidRPr="00AF5602">
        <w:rPr>
          <w:rFonts w:ascii="Times New Roman" w:hAnsi="Times New Roman" w:cs="Times New Roman"/>
          <w:lang w:val="en-US"/>
        </w:rPr>
        <w:t>,</w:t>
      </w:r>
      <w:r w:rsidRPr="00AF5602">
        <w:rPr>
          <w:rFonts w:ascii="Times New Roman" w:hAnsi="Times New Roman" w:cs="Times New Roman"/>
          <w:lang w:val="en-US"/>
        </w:rPr>
        <w:t xml:space="preserve"> </w:t>
      </w:r>
      <w:r w:rsidR="003A361F" w:rsidRPr="00AF5602">
        <w:rPr>
          <w:rFonts w:ascii="Times New Roman" w:hAnsi="Times New Roman" w:cs="Times New Roman"/>
          <w:lang w:val="en-US"/>
        </w:rPr>
        <w:t xml:space="preserve">and non-conforming persons </w:t>
      </w:r>
      <w:r w:rsidRPr="00AF5602">
        <w:rPr>
          <w:rFonts w:ascii="Times New Roman" w:hAnsi="Times New Roman" w:cs="Times New Roman"/>
          <w:lang w:val="en-US"/>
        </w:rPr>
        <w:t xml:space="preserve">with disabilities are facing increased and specific barriers to </w:t>
      </w:r>
      <w:r w:rsidR="009222B6" w:rsidRPr="00AF5602">
        <w:rPr>
          <w:rFonts w:ascii="Times New Roman" w:hAnsi="Times New Roman" w:cs="Times New Roman"/>
          <w:lang w:val="en-US"/>
        </w:rPr>
        <w:t>fulfilling</w:t>
      </w:r>
      <w:r w:rsidRPr="00AF5602">
        <w:rPr>
          <w:rFonts w:ascii="Times New Roman" w:hAnsi="Times New Roman" w:cs="Times New Roman"/>
          <w:lang w:val="en-US"/>
        </w:rPr>
        <w:t xml:space="preserve"> </w:t>
      </w:r>
      <w:r w:rsidR="0028790C" w:rsidRPr="00AF5602">
        <w:rPr>
          <w:rFonts w:ascii="Times New Roman" w:hAnsi="Times New Roman" w:cs="Times New Roman"/>
          <w:lang w:val="en-US"/>
        </w:rPr>
        <w:t xml:space="preserve">SRHR </w:t>
      </w:r>
      <w:r w:rsidRPr="00AF5602">
        <w:rPr>
          <w:rFonts w:ascii="Times New Roman" w:hAnsi="Times New Roman" w:cs="Times New Roman"/>
          <w:lang w:val="en-US"/>
        </w:rPr>
        <w:t xml:space="preserve">during the COVID-19 crisis. </w:t>
      </w:r>
      <w:r w:rsidR="008330F8" w:rsidRPr="00AF5602">
        <w:rPr>
          <w:rFonts w:ascii="Times New Roman" w:hAnsi="Times New Roman" w:cs="Times New Roman"/>
          <w:lang w:val="en-US"/>
        </w:rPr>
        <w:t>As a</w:t>
      </w:r>
      <w:r w:rsidR="00DB0FBE">
        <w:rPr>
          <w:rFonts w:ascii="Times New Roman" w:hAnsi="Times New Roman" w:cs="Times New Roman"/>
          <w:lang w:val="en-US"/>
        </w:rPr>
        <w:t xml:space="preserve"> Virtual C</w:t>
      </w:r>
      <w:r w:rsidR="009222B6" w:rsidRPr="00AF5602">
        <w:rPr>
          <w:rFonts w:ascii="Times New Roman" w:hAnsi="Times New Roman" w:cs="Times New Roman"/>
          <w:lang w:val="en-US"/>
        </w:rPr>
        <w:t>onsultation</w:t>
      </w:r>
      <w:r w:rsidR="008330F8" w:rsidRPr="00AF5602">
        <w:rPr>
          <w:rFonts w:ascii="Times New Roman" w:hAnsi="Times New Roman" w:cs="Times New Roman"/>
          <w:lang w:val="en-US"/>
        </w:rPr>
        <w:t xml:space="preserve"> </w:t>
      </w:r>
      <w:r w:rsidR="009222B6" w:rsidRPr="00AF5602">
        <w:rPr>
          <w:rFonts w:ascii="Times New Roman" w:hAnsi="Times New Roman" w:cs="Times New Roman"/>
          <w:lang w:val="en-US"/>
        </w:rPr>
        <w:t>participant</w:t>
      </w:r>
      <w:r w:rsidR="008330F8" w:rsidRPr="00AF5602">
        <w:rPr>
          <w:rFonts w:ascii="Times New Roman" w:hAnsi="Times New Roman" w:cs="Times New Roman"/>
          <w:lang w:val="en-US"/>
        </w:rPr>
        <w:t xml:space="preserve"> from </w:t>
      </w:r>
      <w:r w:rsidR="008330F8" w:rsidRPr="00AF5602">
        <w:rPr>
          <w:rFonts w:ascii="Times New Roman" w:hAnsi="Times New Roman" w:cs="Times New Roman"/>
          <w:b/>
          <w:bCs/>
          <w:lang w:val="en-US"/>
        </w:rPr>
        <w:t>Nepal</w:t>
      </w:r>
      <w:r w:rsidR="008330F8" w:rsidRPr="00AF5602">
        <w:rPr>
          <w:rFonts w:ascii="Times New Roman" w:hAnsi="Times New Roman" w:cs="Times New Roman"/>
          <w:lang w:val="en-US"/>
        </w:rPr>
        <w:t xml:space="preserve"> stated: “in the whole COVID process, I would say that the issue of gender, the issue of intersectionality has almost remained </w:t>
      </w:r>
      <w:r w:rsidR="008330F8" w:rsidRPr="00AF5602">
        <w:rPr>
          <w:rFonts w:ascii="Times New Roman" w:hAnsi="Times New Roman" w:cs="Times New Roman"/>
          <w:lang w:val="en-US"/>
        </w:rPr>
        <w:lastRenderedPageBreak/>
        <w:t xml:space="preserve">in a vacuum.  So it's always in a single linear model and that </w:t>
      </w:r>
      <w:r w:rsidR="005D54F7" w:rsidRPr="00AF5602">
        <w:rPr>
          <w:rFonts w:ascii="Times New Roman" w:hAnsi="Times New Roman" w:cs="Times New Roman"/>
          <w:lang w:val="en-US"/>
        </w:rPr>
        <w:t xml:space="preserve">a </w:t>
      </w:r>
      <w:r w:rsidR="008330F8" w:rsidRPr="00AF5602">
        <w:rPr>
          <w:rFonts w:ascii="Times New Roman" w:hAnsi="Times New Roman" w:cs="Times New Roman"/>
          <w:lang w:val="en-US"/>
        </w:rPr>
        <w:t>single linear model is not working for women with disabilities and other marginalized groups</w:t>
      </w:r>
      <w:r w:rsidR="009222B6" w:rsidRPr="00AF5602">
        <w:rPr>
          <w:rFonts w:ascii="Times New Roman" w:hAnsi="Times New Roman" w:cs="Times New Roman"/>
          <w:lang w:val="en-US"/>
        </w:rPr>
        <w:t>.</w:t>
      </w:r>
      <w:r w:rsidR="008330F8" w:rsidRPr="00AF5602">
        <w:rPr>
          <w:rFonts w:ascii="Times New Roman" w:hAnsi="Times New Roman" w:cs="Times New Roman"/>
          <w:lang w:val="en-US"/>
        </w:rPr>
        <w:t xml:space="preserve">” </w:t>
      </w:r>
      <w:r w:rsidRPr="00AF5602">
        <w:rPr>
          <w:rFonts w:ascii="Times New Roman" w:hAnsi="Times New Roman" w:cs="Times New Roman"/>
          <w:lang w:val="en-US"/>
        </w:rPr>
        <w:t>To tackle this issue and implement effective solutions to the problem, t</w:t>
      </w:r>
      <w:r w:rsidR="005733E1" w:rsidRPr="00AF5602">
        <w:rPr>
          <w:rFonts w:ascii="Times New Roman" w:hAnsi="Times New Roman" w:cs="Times New Roman"/>
          <w:lang w:val="en-US"/>
        </w:rPr>
        <w:t>here is an immediate need</w:t>
      </w:r>
      <w:r w:rsidR="00DA2679" w:rsidRPr="00AF5602">
        <w:rPr>
          <w:rFonts w:ascii="Times New Roman" w:hAnsi="Times New Roman" w:cs="Times New Roman"/>
          <w:lang w:val="en-US"/>
        </w:rPr>
        <w:t xml:space="preserve"> for States</w:t>
      </w:r>
      <w:r w:rsidR="005733E1" w:rsidRPr="00AF5602">
        <w:rPr>
          <w:rFonts w:ascii="Times New Roman" w:hAnsi="Times New Roman" w:cs="Times New Roman"/>
          <w:lang w:val="en-US"/>
        </w:rPr>
        <w:t xml:space="preserve"> to incorporate gender and disability</w:t>
      </w:r>
      <w:r w:rsidRPr="00AF5602">
        <w:rPr>
          <w:rFonts w:ascii="Times New Roman" w:hAnsi="Times New Roman" w:cs="Times New Roman"/>
          <w:lang w:val="en-US"/>
        </w:rPr>
        <w:t xml:space="preserve"> perspective</w:t>
      </w:r>
      <w:r w:rsidR="00835D8B" w:rsidRPr="00AF5602">
        <w:rPr>
          <w:rFonts w:ascii="Times New Roman" w:hAnsi="Times New Roman" w:cs="Times New Roman"/>
          <w:lang w:val="en-US"/>
        </w:rPr>
        <w:t>s</w:t>
      </w:r>
      <w:r w:rsidRPr="00AF5602">
        <w:rPr>
          <w:rFonts w:ascii="Times New Roman" w:hAnsi="Times New Roman" w:cs="Times New Roman"/>
          <w:lang w:val="en-US"/>
        </w:rPr>
        <w:t xml:space="preserve"> </w:t>
      </w:r>
      <w:r w:rsidR="005733E1" w:rsidRPr="00AF5602">
        <w:rPr>
          <w:rFonts w:ascii="Times New Roman" w:hAnsi="Times New Roman" w:cs="Times New Roman"/>
          <w:lang w:val="en-US"/>
        </w:rPr>
        <w:t xml:space="preserve">in </w:t>
      </w:r>
      <w:r w:rsidR="004332DB" w:rsidRPr="00AF5602">
        <w:rPr>
          <w:rFonts w:ascii="Times New Roman" w:hAnsi="Times New Roman" w:cs="Times New Roman"/>
          <w:lang w:val="en-US"/>
        </w:rPr>
        <w:t xml:space="preserve">the </w:t>
      </w:r>
      <w:r w:rsidR="005733E1" w:rsidRPr="00AF5602">
        <w:rPr>
          <w:rFonts w:ascii="Times New Roman" w:hAnsi="Times New Roman" w:cs="Times New Roman"/>
          <w:lang w:val="en-US"/>
        </w:rPr>
        <w:t>disease outbreak preparedness and responses.</w:t>
      </w:r>
    </w:p>
    <w:p w14:paraId="34BE2520" w14:textId="7DA31902" w:rsidR="00165944" w:rsidRPr="00AF5602" w:rsidRDefault="00165944" w:rsidP="005733E1">
      <w:pPr>
        <w:spacing w:after="0" w:line="240" w:lineRule="auto"/>
        <w:rPr>
          <w:rFonts w:ascii="Times New Roman" w:hAnsi="Times New Roman" w:cs="Times New Roman"/>
          <w:lang w:val="en-US"/>
        </w:rPr>
      </w:pPr>
    </w:p>
    <w:p w14:paraId="75036081" w14:textId="521E070A" w:rsidR="00165944" w:rsidRPr="00AF5602" w:rsidRDefault="00165944" w:rsidP="00165944">
      <w:pPr>
        <w:spacing w:after="0" w:line="240" w:lineRule="auto"/>
        <w:rPr>
          <w:rFonts w:ascii="Times New Roman" w:hAnsi="Times New Roman" w:cs="Times New Roman"/>
          <w:lang w:val="en-US"/>
        </w:rPr>
      </w:pPr>
      <w:r w:rsidRPr="00AF5602">
        <w:rPr>
          <w:rFonts w:ascii="Times New Roman" w:hAnsi="Times New Roman" w:cs="Times New Roman"/>
          <w:lang w:val="en-US"/>
        </w:rPr>
        <w:t>With this in mind, we hope th</w:t>
      </w:r>
      <w:r w:rsidR="00833788" w:rsidRPr="00AF5602">
        <w:rPr>
          <w:rFonts w:ascii="Times New Roman" w:hAnsi="Times New Roman" w:cs="Times New Roman"/>
          <w:lang w:val="en-US"/>
        </w:rPr>
        <w:t xml:space="preserve">at WGDAW </w:t>
      </w:r>
      <w:r w:rsidRPr="00AF5602">
        <w:rPr>
          <w:rFonts w:ascii="Times New Roman" w:hAnsi="Times New Roman" w:cs="Times New Roman"/>
          <w:lang w:val="en-US"/>
        </w:rPr>
        <w:t xml:space="preserve">will consider </w:t>
      </w:r>
      <w:r w:rsidR="00833788" w:rsidRPr="00AF5602">
        <w:rPr>
          <w:rFonts w:ascii="Times New Roman" w:hAnsi="Times New Roman" w:cs="Times New Roman"/>
          <w:lang w:val="en-US"/>
        </w:rPr>
        <w:t>including the following recommendations</w:t>
      </w:r>
      <w:r w:rsidRPr="00AF5602">
        <w:rPr>
          <w:rFonts w:ascii="Times New Roman" w:hAnsi="Times New Roman" w:cs="Times New Roman"/>
          <w:lang w:val="en-US"/>
        </w:rPr>
        <w:t xml:space="preserve"> </w:t>
      </w:r>
      <w:r w:rsidR="00DB0FBE">
        <w:rPr>
          <w:rFonts w:ascii="Times New Roman" w:hAnsi="Times New Roman" w:cs="Times New Roman"/>
          <w:lang w:val="en-US"/>
        </w:rPr>
        <w:t>in</w:t>
      </w:r>
      <w:r w:rsidR="00833788" w:rsidRPr="00AF5602">
        <w:rPr>
          <w:rFonts w:ascii="Times New Roman" w:hAnsi="Times New Roman" w:cs="Times New Roman"/>
          <w:lang w:val="en-US"/>
        </w:rPr>
        <w:t xml:space="preserve"> its </w:t>
      </w:r>
      <w:r w:rsidRPr="00AF5602">
        <w:rPr>
          <w:rFonts w:ascii="Times New Roman" w:hAnsi="Times New Roman" w:cs="Times New Roman"/>
          <w:lang w:val="en-US"/>
        </w:rPr>
        <w:t>upcoming report:</w:t>
      </w:r>
    </w:p>
    <w:p w14:paraId="2A54A610" w14:textId="0C73887C" w:rsidR="00B200A3" w:rsidRPr="00AF5602" w:rsidRDefault="00B200A3" w:rsidP="00165944">
      <w:pPr>
        <w:spacing w:after="0" w:line="240" w:lineRule="auto"/>
        <w:rPr>
          <w:rFonts w:ascii="Times New Roman" w:hAnsi="Times New Roman" w:cs="Times New Roman"/>
          <w:lang w:val="en-US"/>
        </w:rPr>
      </w:pPr>
    </w:p>
    <w:p w14:paraId="3E8C87B3" w14:textId="77777777" w:rsidR="0064496E" w:rsidRDefault="00795B92" w:rsidP="00F471BA">
      <w:pPr>
        <w:pStyle w:val="ListParagraph"/>
        <w:numPr>
          <w:ilvl w:val="0"/>
          <w:numId w:val="9"/>
        </w:numPr>
        <w:spacing w:after="0" w:line="240" w:lineRule="auto"/>
        <w:rPr>
          <w:rFonts w:ascii="Times New Roman" w:hAnsi="Times New Roman" w:cs="Times New Roman"/>
          <w:lang w:val="en-US"/>
        </w:rPr>
      </w:pPr>
      <w:r w:rsidRPr="00AF5602">
        <w:rPr>
          <w:rFonts w:ascii="Times New Roman" w:hAnsi="Times New Roman" w:cs="Times New Roman"/>
          <w:lang w:val="en-US"/>
        </w:rPr>
        <w:t>Ensure that SRHR is respected, protected, and fulfilled for women with disabilities before a crisis, including by r</w:t>
      </w:r>
      <w:r w:rsidR="00B200A3" w:rsidRPr="00AF5602">
        <w:rPr>
          <w:rFonts w:ascii="Times New Roman" w:hAnsi="Times New Roman" w:cs="Times New Roman"/>
          <w:lang w:val="en-US"/>
        </w:rPr>
        <w:t>epeal</w:t>
      </w:r>
      <w:r w:rsidRPr="00AF5602">
        <w:rPr>
          <w:rFonts w:ascii="Times New Roman" w:hAnsi="Times New Roman" w:cs="Times New Roman"/>
          <w:lang w:val="en-US"/>
        </w:rPr>
        <w:t>ing</w:t>
      </w:r>
      <w:r w:rsidR="00B200A3" w:rsidRPr="00AF5602">
        <w:rPr>
          <w:rFonts w:ascii="Times New Roman" w:hAnsi="Times New Roman" w:cs="Times New Roman"/>
          <w:lang w:val="en-US"/>
        </w:rPr>
        <w:t xml:space="preserve"> all laws and policies that restrict </w:t>
      </w:r>
      <w:r w:rsidR="0028790C" w:rsidRPr="00AF5602">
        <w:rPr>
          <w:rFonts w:ascii="Times New Roman" w:hAnsi="Times New Roman" w:cs="Times New Roman"/>
          <w:lang w:val="en-US"/>
        </w:rPr>
        <w:t xml:space="preserve">SRH </w:t>
      </w:r>
      <w:r w:rsidR="00B200A3" w:rsidRPr="00AF5602">
        <w:rPr>
          <w:rFonts w:ascii="Times New Roman" w:hAnsi="Times New Roman" w:cs="Times New Roman"/>
          <w:lang w:val="en-US"/>
        </w:rPr>
        <w:t>service provision</w:t>
      </w:r>
      <w:r w:rsidR="000B70A8" w:rsidRPr="00AF5602">
        <w:rPr>
          <w:rFonts w:ascii="Times New Roman" w:hAnsi="Times New Roman" w:cs="Times New Roman"/>
          <w:lang w:val="en-US"/>
        </w:rPr>
        <w:t xml:space="preserve"> and/or discriminate </w:t>
      </w:r>
      <w:r w:rsidR="005D54F7" w:rsidRPr="00AF5602">
        <w:rPr>
          <w:rFonts w:ascii="Times New Roman" w:hAnsi="Times New Roman" w:cs="Times New Roman"/>
          <w:lang w:val="en-US"/>
        </w:rPr>
        <w:t xml:space="preserve">against </w:t>
      </w:r>
      <w:r w:rsidR="000B70A8" w:rsidRPr="00AF5602">
        <w:rPr>
          <w:rFonts w:ascii="Times New Roman" w:hAnsi="Times New Roman" w:cs="Times New Roman"/>
          <w:lang w:val="en-US"/>
        </w:rPr>
        <w:t>women with disabilities</w:t>
      </w:r>
      <w:r w:rsidRPr="00AF5602">
        <w:rPr>
          <w:rFonts w:ascii="Times New Roman" w:hAnsi="Times New Roman" w:cs="Times New Roman"/>
          <w:lang w:val="en-US"/>
        </w:rPr>
        <w:t xml:space="preserve"> in health provision (such as laws that limit legal capacity), ensuring that health </w:t>
      </w:r>
      <w:r w:rsidR="00F32B20" w:rsidRPr="00AF5602">
        <w:rPr>
          <w:rFonts w:ascii="Times New Roman" w:hAnsi="Times New Roman" w:cs="Times New Roman"/>
          <w:lang w:val="en-US"/>
        </w:rPr>
        <w:t>facilities</w:t>
      </w:r>
      <w:r w:rsidRPr="00AF5602">
        <w:rPr>
          <w:rFonts w:ascii="Times New Roman" w:hAnsi="Times New Roman" w:cs="Times New Roman"/>
          <w:lang w:val="en-US"/>
        </w:rPr>
        <w:t xml:space="preserve"> are physically and financially accessible, including through accessible public transportation, and that persons with </w:t>
      </w:r>
      <w:r w:rsidR="00F32B20" w:rsidRPr="00AF5602">
        <w:rPr>
          <w:rFonts w:ascii="Times New Roman" w:hAnsi="Times New Roman" w:cs="Times New Roman"/>
          <w:lang w:val="en-US"/>
        </w:rPr>
        <w:t>disabilities</w:t>
      </w:r>
      <w:r w:rsidRPr="00AF5602">
        <w:rPr>
          <w:rFonts w:ascii="Times New Roman" w:hAnsi="Times New Roman" w:cs="Times New Roman"/>
          <w:lang w:val="en-US"/>
        </w:rPr>
        <w:t xml:space="preserve"> have access to information about SRH in accessible formats and free or low-cost communication support.</w:t>
      </w:r>
      <w:r w:rsidR="0064496E">
        <w:rPr>
          <w:rFonts w:ascii="Times New Roman" w:hAnsi="Times New Roman" w:cs="Times New Roman"/>
          <w:lang w:val="en-US"/>
        </w:rPr>
        <w:t xml:space="preserve"> </w:t>
      </w:r>
    </w:p>
    <w:p w14:paraId="52B44AF6" w14:textId="2A42600B" w:rsidR="00795B92" w:rsidRPr="00AF5602" w:rsidRDefault="00795B92" w:rsidP="00F471BA">
      <w:pPr>
        <w:pStyle w:val="ListParagraph"/>
        <w:numPr>
          <w:ilvl w:val="0"/>
          <w:numId w:val="9"/>
        </w:numPr>
        <w:spacing w:after="0" w:line="240" w:lineRule="auto"/>
        <w:rPr>
          <w:rFonts w:ascii="Times New Roman" w:hAnsi="Times New Roman" w:cs="Times New Roman"/>
          <w:lang w:val="en-US"/>
        </w:rPr>
      </w:pPr>
      <w:r w:rsidRPr="00AF5602">
        <w:rPr>
          <w:rFonts w:ascii="Times New Roman" w:hAnsi="Times New Roman" w:cs="Times New Roman"/>
          <w:lang w:val="en-US"/>
        </w:rPr>
        <w:t>Train healthcare providers on the rights and needs of persons with disabilities, as well as the diversity of disability, and how to provide persons with disabilities with rights-based healthcare services.</w:t>
      </w:r>
      <w:r w:rsidR="00B200A3" w:rsidRPr="00AF5602">
        <w:rPr>
          <w:rFonts w:ascii="Times New Roman" w:eastAsia="MS Mincho" w:hAnsi="Times New Roman" w:cs="Times New Roman"/>
          <w:lang w:val="en-US"/>
        </w:rPr>
        <w:t xml:space="preserve"> </w:t>
      </w:r>
    </w:p>
    <w:p w14:paraId="76F2F9E7" w14:textId="0E6A6851" w:rsidR="00164D6D" w:rsidRPr="00AF5602" w:rsidRDefault="00795B92" w:rsidP="00F471BA">
      <w:pPr>
        <w:pStyle w:val="ListParagraph"/>
        <w:numPr>
          <w:ilvl w:val="0"/>
          <w:numId w:val="9"/>
        </w:numPr>
        <w:spacing w:after="0" w:line="240" w:lineRule="auto"/>
        <w:rPr>
          <w:rFonts w:ascii="Times New Roman" w:hAnsi="Times New Roman" w:cs="Times New Roman"/>
          <w:lang w:val="en-US"/>
        </w:rPr>
      </w:pPr>
      <w:r w:rsidRPr="00AF5602">
        <w:rPr>
          <w:rFonts w:ascii="Times New Roman" w:eastAsia="MS Mincho" w:hAnsi="Times New Roman" w:cs="Times New Roman"/>
          <w:lang w:val="en-US"/>
        </w:rPr>
        <w:t>A</w:t>
      </w:r>
      <w:r w:rsidR="00B200A3" w:rsidRPr="00AF5602">
        <w:rPr>
          <w:rFonts w:ascii="Times New Roman" w:eastAsia="MS Mincho" w:hAnsi="Times New Roman" w:cs="Times New Roman"/>
          <w:lang w:val="en-US"/>
        </w:rPr>
        <w:t>dopt policies</w:t>
      </w:r>
      <w:r w:rsidR="00917606">
        <w:rPr>
          <w:rFonts w:ascii="Times New Roman" w:eastAsia="MS Mincho" w:hAnsi="Times New Roman" w:cs="Times New Roman"/>
          <w:lang w:val="en-US"/>
        </w:rPr>
        <w:t xml:space="preserve"> and programs</w:t>
      </w:r>
      <w:r w:rsidR="00B200A3" w:rsidRPr="00AF5602">
        <w:rPr>
          <w:rFonts w:ascii="Times New Roman" w:eastAsia="MS Mincho" w:hAnsi="Times New Roman" w:cs="Times New Roman"/>
          <w:lang w:val="en-US"/>
        </w:rPr>
        <w:t xml:space="preserve"> that address the gendered </w:t>
      </w:r>
      <w:r w:rsidR="000B70A8" w:rsidRPr="00AF5602">
        <w:rPr>
          <w:rFonts w:ascii="Times New Roman" w:eastAsia="MS Mincho" w:hAnsi="Times New Roman" w:cs="Times New Roman"/>
          <w:lang w:val="en-US"/>
        </w:rPr>
        <w:t xml:space="preserve">and disability </w:t>
      </w:r>
      <w:r w:rsidR="00B200A3" w:rsidRPr="00AF5602">
        <w:rPr>
          <w:rFonts w:ascii="Times New Roman" w:eastAsia="MS Mincho" w:hAnsi="Times New Roman" w:cs="Times New Roman"/>
          <w:lang w:val="en-US"/>
        </w:rPr>
        <w:t xml:space="preserve">impacts </w:t>
      </w:r>
      <w:r w:rsidR="00B6126C" w:rsidRPr="00AF5602">
        <w:rPr>
          <w:rFonts w:ascii="Times New Roman" w:eastAsia="MS Mincho" w:hAnsi="Times New Roman" w:cs="Times New Roman"/>
          <w:lang w:val="en-US"/>
        </w:rPr>
        <w:t xml:space="preserve">of </w:t>
      </w:r>
      <w:r w:rsidR="00986288">
        <w:rPr>
          <w:rFonts w:ascii="Times New Roman" w:eastAsia="MS Mincho" w:hAnsi="Times New Roman" w:cs="Times New Roman"/>
          <w:lang w:val="en-US"/>
        </w:rPr>
        <w:t xml:space="preserve">the COVID-19 outbreak, </w:t>
      </w:r>
      <w:r w:rsidR="00B200A3" w:rsidRPr="00AF5602">
        <w:rPr>
          <w:rFonts w:ascii="Times New Roman" w:eastAsia="MS Mincho" w:hAnsi="Times New Roman" w:cs="Times New Roman"/>
          <w:lang w:val="en-US"/>
        </w:rPr>
        <w:t xml:space="preserve">and develop a </w:t>
      </w:r>
      <w:r w:rsidR="0028790C" w:rsidRPr="00AF5602">
        <w:rPr>
          <w:rFonts w:ascii="Times New Roman" w:eastAsia="MS Mincho" w:hAnsi="Times New Roman" w:cs="Times New Roman"/>
          <w:lang w:val="en-US"/>
        </w:rPr>
        <w:t xml:space="preserve">SRH </w:t>
      </w:r>
      <w:r w:rsidR="00B200A3" w:rsidRPr="00AF5602">
        <w:rPr>
          <w:rFonts w:ascii="Times New Roman" w:eastAsia="MS Mincho" w:hAnsi="Times New Roman" w:cs="Times New Roman"/>
          <w:lang w:val="en-US"/>
        </w:rPr>
        <w:t>legal framework, based on a</w:t>
      </w:r>
      <w:r w:rsidR="000B70A8" w:rsidRPr="00AF5602">
        <w:rPr>
          <w:rFonts w:ascii="Times New Roman" w:eastAsia="MS Mincho" w:hAnsi="Times New Roman" w:cs="Times New Roman"/>
          <w:lang w:val="en-US"/>
        </w:rPr>
        <w:t xml:space="preserve">n inclusive </w:t>
      </w:r>
      <w:r w:rsidR="00B200A3" w:rsidRPr="00AF5602">
        <w:rPr>
          <w:rFonts w:ascii="Times New Roman" w:eastAsia="MS Mincho" w:hAnsi="Times New Roman" w:cs="Times New Roman"/>
          <w:lang w:val="en-US"/>
        </w:rPr>
        <w:t xml:space="preserve">approach, to provide the legal mechanisms to monitor and respond to the inequitable </w:t>
      </w:r>
      <w:r w:rsidR="000B70A8" w:rsidRPr="00AF5602">
        <w:rPr>
          <w:rFonts w:ascii="Times New Roman" w:eastAsia="MS Mincho" w:hAnsi="Times New Roman" w:cs="Times New Roman"/>
          <w:lang w:val="en-US"/>
        </w:rPr>
        <w:t xml:space="preserve">disability, </w:t>
      </w:r>
      <w:r w:rsidR="00B200A3" w:rsidRPr="00AF5602">
        <w:rPr>
          <w:rFonts w:ascii="Times New Roman" w:eastAsia="MS Mincho" w:hAnsi="Times New Roman" w:cs="Times New Roman"/>
          <w:lang w:val="en-US"/>
        </w:rPr>
        <w:t>gender, health, and social effects of COVID-19 and its impact on SRHR.</w:t>
      </w:r>
      <w:r w:rsidR="00986288">
        <w:rPr>
          <w:rFonts w:ascii="Times New Roman" w:eastAsia="MS Mincho" w:hAnsi="Times New Roman" w:cs="Times New Roman"/>
          <w:lang w:val="en-US"/>
        </w:rPr>
        <w:t xml:space="preserve"> Additionally, ensure</w:t>
      </w:r>
      <w:r w:rsidR="00D26E22">
        <w:rPr>
          <w:rFonts w:ascii="Times New Roman" w:eastAsia="MS Mincho" w:hAnsi="Times New Roman" w:cs="Times New Roman"/>
          <w:lang w:val="en-US"/>
        </w:rPr>
        <w:t xml:space="preserve"> accessible mechanisms to report and respond to ge</w:t>
      </w:r>
      <w:r w:rsidR="00986288">
        <w:rPr>
          <w:rFonts w:ascii="Times New Roman" w:eastAsia="MS Mincho" w:hAnsi="Times New Roman" w:cs="Times New Roman"/>
          <w:lang w:val="en-US"/>
        </w:rPr>
        <w:t>nder-based violence, and train</w:t>
      </w:r>
      <w:r w:rsidR="00D26E22">
        <w:rPr>
          <w:rFonts w:ascii="Times New Roman" w:eastAsia="MS Mincho" w:hAnsi="Times New Roman" w:cs="Times New Roman"/>
          <w:lang w:val="en-US"/>
        </w:rPr>
        <w:t xml:space="preserve"> legal and policy professionals to respond to this issue appropriately. </w:t>
      </w:r>
    </w:p>
    <w:p w14:paraId="0EDC1A55" w14:textId="427FE927" w:rsidR="00313555" w:rsidRDefault="009A6D96" w:rsidP="00F471BA">
      <w:pPr>
        <w:pStyle w:val="ListParagraph"/>
        <w:numPr>
          <w:ilvl w:val="0"/>
          <w:numId w:val="9"/>
        </w:numPr>
        <w:spacing w:after="0" w:line="240" w:lineRule="auto"/>
        <w:rPr>
          <w:rFonts w:ascii="Times New Roman" w:hAnsi="Times New Roman" w:cs="Times New Roman"/>
          <w:lang w:val="en-US"/>
        </w:rPr>
      </w:pPr>
      <w:r w:rsidRPr="00AF5602">
        <w:rPr>
          <w:rFonts w:ascii="Times New Roman" w:hAnsi="Times New Roman" w:cs="Times New Roman"/>
          <w:lang w:val="en-US"/>
        </w:rPr>
        <w:t xml:space="preserve">Define </w:t>
      </w:r>
      <w:r w:rsidR="00C325EF" w:rsidRPr="00AF5602">
        <w:rPr>
          <w:rFonts w:ascii="Times New Roman" w:hAnsi="Times New Roman" w:cs="Times New Roman"/>
          <w:lang w:val="en-US"/>
        </w:rPr>
        <w:t xml:space="preserve">and promote </w:t>
      </w:r>
      <w:r w:rsidR="0028790C" w:rsidRPr="00AF5602">
        <w:rPr>
          <w:rFonts w:ascii="Times New Roman" w:hAnsi="Times New Roman" w:cs="Times New Roman"/>
          <w:lang w:val="en-US"/>
        </w:rPr>
        <w:t xml:space="preserve">SRH </w:t>
      </w:r>
      <w:bookmarkStart w:id="12" w:name="_Hlk56599356"/>
      <w:r w:rsidR="00986288">
        <w:rPr>
          <w:rFonts w:ascii="Times New Roman" w:hAnsi="Times New Roman" w:cs="Times New Roman"/>
          <w:lang w:val="en-US"/>
        </w:rPr>
        <w:t>goods and services</w:t>
      </w:r>
      <w:r w:rsidR="00C325EF" w:rsidRPr="00AF5602">
        <w:rPr>
          <w:rFonts w:ascii="Times New Roman" w:hAnsi="Times New Roman" w:cs="Times New Roman"/>
          <w:lang w:val="en-US"/>
        </w:rPr>
        <w:t>—</w:t>
      </w:r>
      <w:bookmarkEnd w:id="12"/>
      <w:r w:rsidR="00C325EF" w:rsidRPr="00AF5602">
        <w:rPr>
          <w:rFonts w:ascii="Times New Roman" w:hAnsi="Times New Roman" w:cs="Times New Roman"/>
          <w:lang w:val="en-US"/>
        </w:rPr>
        <w:t>i</w:t>
      </w:r>
      <w:r w:rsidR="00917606">
        <w:rPr>
          <w:rFonts w:ascii="Times New Roman" w:hAnsi="Times New Roman" w:cs="Times New Roman"/>
          <w:lang w:val="en-US"/>
        </w:rPr>
        <w:t>ncluding abortion, contraception</w:t>
      </w:r>
      <w:r w:rsidR="00C325EF" w:rsidRPr="00AF5602">
        <w:rPr>
          <w:rFonts w:ascii="Times New Roman" w:hAnsi="Times New Roman" w:cs="Times New Roman"/>
          <w:lang w:val="en-US"/>
        </w:rPr>
        <w:t xml:space="preserve">, </w:t>
      </w:r>
      <w:r w:rsidR="009332CE" w:rsidRPr="00AF5602">
        <w:rPr>
          <w:rFonts w:ascii="Times New Roman" w:hAnsi="Times New Roman" w:cs="Times New Roman"/>
          <w:lang w:val="en-US"/>
        </w:rPr>
        <w:t>family planning</w:t>
      </w:r>
      <w:r w:rsidR="00B6126C" w:rsidRPr="00AF5602">
        <w:rPr>
          <w:rFonts w:ascii="Times New Roman" w:hAnsi="Times New Roman" w:cs="Times New Roman"/>
          <w:lang w:val="en-US"/>
        </w:rPr>
        <w:t>,</w:t>
      </w:r>
      <w:r w:rsidR="009332CE" w:rsidRPr="00AF5602">
        <w:rPr>
          <w:rFonts w:ascii="Times New Roman" w:hAnsi="Times New Roman" w:cs="Times New Roman"/>
          <w:lang w:val="en-US"/>
        </w:rPr>
        <w:t xml:space="preserve"> and </w:t>
      </w:r>
      <w:r w:rsidR="00C325EF" w:rsidRPr="00AF5602">
        <w:rPr>
          <w:rFonts w:ascii="Times New Roman" w:hAnsi="Times New Roman" w:cs="Times New Roman"/>
          <w:lang w:val="en-US"/>
        </w:rPr>
        <w:t>maternal and newborn care</w:t>
      </w:r>
      <w:r w:rsidR="00986288">
        <w:rPr>
          <w:rFonts w:ascii="Times New Roman" w:hAnsi="Times New Roman" w:cs="Times New Roman"/>
          <w:lang w:val="en-US"/>
        </w:rPr>
        <w:t xml:space="preserve">, and menstrual hygiene products—as essential goods and services </w:t>
      </w:r>
      <w:r w:rsidR="00B76838" w:rsidRPr="00AF5602">
        <w:rPr>
          <w:rFonts w:ascii="Times New Roman" w:hAnsi="Times New Roman" w:cs="Times New Roman"/>
          <w:lang w:val="en-US"/>
        </w:rPr>
        <w:t>during the pandemic</w:t>
      </w:r>
      <w:r w:rsidR="000B70A8" w:rsidRPr="00AF5602">
        <w:rPr>
          <w:rFonts w:ascii="Times New Roman" w:hAnsi="Times New Roman" w:cs="Times New Roman"/>
          <w:lang w:val="en-US"/>
        </w:rPr>
        <w:t xml:space="preserve">, and guarantee they are accessible to women with all types of disabilities. </w:t>
      </w:r>
    </w:p>
    <w:p w14:paraId="3B9C9459" w14:textId="71C9C224" w:rsidR="009A6D96" w:rsidRPr="00AF5602" w:rsidRDefault="00A46258" w:rsidP="00F471BA">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lang w:val="en-US"/>
        </w:rPr>
        <w:t>E</w:t>
      </w:r>
      <w:r w:rsidRPr="00AF5602">
        <w:rPr>
          <w:rFonts w:ascii="Times New Roman" w:hAnsi="Times New Roman" w:cs="Times New Roman"/>
          <w:lang w:val="en-US"/>
        </w:rPr>
        <w:t>nsure</w:t>
      </w:r>
      <w:r w:rsidR="009332CE" w:rsidRPr="00AF5602">
        <w:rPr>
          <w:rFonts w:ascii="Times New Roman" w:hAnsi="Times New Roman" w:cs="Times New Roman"/>
          <w:lang w:val="en-US"/>
        </w:rPr>
        <w:t xml:space="preserve"> th</w:t>
      </w:r>
      <w:r w:rsidR="00795B92" w:rsidRPr="00AF5602">
        <w:rPr>
          <w:rFonts w:ascii="Times New Roman" w:hAnsi="Times New Roman" w:cs="Times New Roman"/>
          <w:lang w:val="en-US"/>
        </w:rPr>
        <w:t xml:space="preserve">at SRH workers and other healthcare workers providing essential healthcare to persons with disabilities are not redeployed to other healthcare during the crisis, and </w:t>
      </w:r>
      <w:r w:rsidR="009332CE" w:rsidRPr="00AF5602">
        <w:rPr>
          <w:rFonts w:ascii="Times New Roman" w:hAnsi="Times New Roman" w:cs="Times New Roman"/>
          <w:lang w:val="en-US"/>
        </w:rPr>
        <w:t xml:space="preserve">reestablish health services that </w:t>
      </w:r>
      <w:r w:rsidR="00B76838" w:rsidRPr="00AF5602">
        <w:rPr>
          <w:rFonts w:ascii="Times New Roman" w:hAnsi="Times New Roman" w:cs="Times New Roman"/>
          <w:lang w:val="en-US"/>
        </w:rPr>
        <w:t>have been</w:t>
      </w:r>
      <w:r w:rsidR="009332CE" w:rsidRPr="00AF5602">
        <w:rPr>
          <w:rFonts w:ascii="Times New Roman" w:hAnsi="Times New Roman" w:cs="Times New Roman"/>
          <w:lang w:val="en-US"/>
        </w:rPr>
        <w:t xml:space="preserve"> suspended. </w:t>
      </w:r>
      <w:r w:rsidR="00986288">
        <w:rPr>
          <w:rFonts w:ascii="Times New Roman" w:hAnsi="Times New Roman" w:cs="Times New Roman"/>
          <w:lang w:val="en-US"/>
        </w:rPr>
        <w:t>Classify disability support providers, including sign language interpreters, as essential workers, as well.</w:t>
      </w:r>
    </w:p>
    <w:p w14:paraId="7D804845" w14:textId="4FFABC08" w:rsidR="009A6D96" w:rsidRPr="00AF5602" w:rsidRDefault="009A6D96" w:rsidP="00F471BA">
      <w:pPr>
        <w:pStyle w:val="ListParagraph"/>
        <w:numPr>
          <w:ilvl w:val="0"/>
          <w:numId w:val="9"/>
        </w:numPr>
        <w:spacing w:after="0" w:line="240" w:lineRule="auto"/>
        <w:rPr>
          <w:rFonts w:ascii="Times New Roman" w:hAnsi="Times New Roman" w:cs="Times New Roman"/>
          <w:lang w:val="en-US"/>
        </w:rPr>
      </w:pPr>
      <w:r w:rsidRPr="00AF5602">
        <w:rPr>
          <w:rFonts w:ascii="Times New Roman" w:hAnsi="Times New Roman" w:cs="Times New Roman"/>
          <w:lang w:val="en-US"/>
        </w:rPr>
        <w:t>Guarantee that all adaptation of health services to face the pandemi</w:t>
      </w:r>
      <w:r w:rsidR="00517453" w:rsidRPr="00AF5602">
        <w:rPr>
          <w:rFonts w:ascii="Times New Roman" w:hAnsi="Times New Roman" w:cs="Times New Roman"/>
          <w:lang w:val="en-US"/>
        </w:rPr>
        <w:t xml:space="preserve">c, </w:t>
      </w:r>
      <w:r w:rsidRPr="00AF5602">
        <w:rPr>
          <w:rFonts w:ascii="Times New Roman" w:hAnsi="Times New Roman" w:cs="Times New Roman"/>
          <w:lang w:val="en-US"/>
        </w:rPr>
        <w:t xml:space="preserve">such as </w:t>
      </w:r>
      <w:r w:rsidR="00517453" w:rsidRPr="00AF5602">
        <w:rPr>
          <w:rFonts w:ascii="Times New Roman" w:hAnsi="Times New Roman" w:cs="Times New Roman"/>
          <w:lang w:val="en-US"/>
        </w:rPr>
        <w:t>telehealth, is accessible to all</w:t>
      </w:r>
      <w:r w:rsidR="00917606">
        <w:rPr>
          <w:rFonts w:ascii="Times New Roman" w:hAnsi="Times New Roman" w:cs="Times New Roman"/>
          <w:lang w:val="en-US"/>
        </w:rPr>
        <w:t xml:space="preserve"> persons with all</w:t>
      </w:r>
      <w:r w:rsidR="00517453" w:rsidRPr="00AF5602">
        <w:rPr>
          <w:rFonts w:ascii="Times New Roman" w:hAnsi="Times New Roman" w:cs="Times New Roman"/>
          <w:lang w:val="en-US"/>
        </w:rPr>
        <w:t xml:space="preserve"> types of </w:t>
      </w:r>
      <w:r w:rsidR="00445787" w:rsidRPr="00AF5602">
        <w:rPr>
          <w:rFonts w:ascii="Times New Roman" w:hAnsi="Times New Roman" w:cs="Times New Roman"/>
          <w:lang w:val="en-US"/>
        </w:rPr>
        <w:t>disabilities</w:t>
      </w:r>
      <w:r w:rsidR="00517453" w:rsidRPr="00AF5602">
        <w:rPr>
          <w:rFonts w:ascii="Times New Roman" w:hAnsi="Times New Roman" w:cs="Times New Roman"/>
          <w:lang w:val="en-US"/>
        </w:rPr>
        <w:t>. In addition, ensure that all the information about SRHR is provided in accessible formats</w:t>
      </w:r>
      <w:r w:rsidR="00795B92" w:rsidRPr="00AF5602">
        <w:rPr>
          <w:rFonts w:ascii="Times New Roman" w:hAnsi="Times New Roman" w:cs="Times New Roman"/>
          <w:lang w:val="en-US"/>
        </w:rPr>
        <w:t xml:space="preserve"> and that persons with disabilities can continue to access communications support, such as sign language interpreters, when receiving SRH care.</w:t>
      </w:r>
    </w:p>
    <w:p w14:paraId="576CC23E" w14:textId="2670A361" w:rsidR="00C77C21" w:rsidRDefault="00917606" w:rsidP="00F471BA">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Include women, girls, and gender non-conforming persons </w:t>
      </w:r>
      <w:r w:rsidR="00C77C21" w:rsidRPr="00AF5602">
        <w:rPr>
          <w:rFonts w:ascii="Times New Roman" w:hAnsi="Times New Roman" w:cs="Times New Roman"/>
          <w:lang w:val="en-US"/>
        </w:rPr>
        <w:t>with all types of disabilities</w:t>
      </w:r>
      <w:r w:rsidR="00F7192D" w:rsidRPr="00AF5602">
        <w:rPr>
          <w:rFonts w:ascii="Times New Roman" w:hAnsi="Times New Roman" w:cs="Times New Roman"/>
          <w:lang w:val="en-US"/>
        </w:rPr>
        <w:t xml:space="preserve">, </w:t>
      </w:r>
      <w:r w:rsidR="0020566C" w:rsidRPr="00AF5602">
        <w:rPr>
          <w:rFonts w:ascii="Times New Roman" w:hAnsi="Times New Roman" w:cs="Times New Roman"/>
          <w:lang w:val="en-US"/>
        </w:rPr>
        <w:t xml:space="preserve">as well as their representative organizations, </w:t>
      </w:r>
      <w:r w:rsidR="00C77C21" w:rsidRPr="00AF5602">
        <w:rPr>
          <w:rFonts w:ascii="Times New Roman" w:hAnsi="Times New Roman" w:cs="Times New Roman"/>
          <w:lang w:val="en-US"/>
        </w:rPr>
        <w:t>in the response and recovery process</w:t>
      </w:r>
      <w:r w:rsidR="003D73EC" w:rsidRPr="00AF5602">
        <w:rPr>
          <w:rFonts w:ascii="Times New Roman" w:hAnsi="Times New Roman" w:cs="Times New Roman"/>
          <w:lang w:val="en-US"/>
        </w:rPr>
        <w:t>, guaranteeing a gender and disability perspective is mainstream</w:t>
      </w:r>
      <w:r w:rsidR="00B76838" w:rsidRPr="00AF5602">
        <w:rPr>
          <w:rFonts w:ascii="Times New Roman" w:hAnsi="Times New Roman" w:cs="Times New Roman"/>
          <w:lang w:val="en-US"/>
        </w:rPr>
        <w:t>ed</w:t>
      </w:r>
      <w:r w:rsidR="003D73EC" w:rsidRPr="00AF5602">
        <w:rPr>
          <w:rFonts w:ascii="Times New Roman" w:hAnsi="Times New Roman" w:cs="Times New Roman"/>
          <w:lang w:val="en-US"/>
        </w:rPr>
        <w:t xml:space="preserve"> in</w:t>
      </w:r>
      <w:r w:rsidR="00B76838" w:rsidRPr="00AF5602">
        <w:rPr>
          <w:rFonts w:ascii="Times New Roman" w:hAnsi="Times New Roman" w:cs="Times New Roman"/>
          <w:lang w:val="en-US"/>
        </w:rPr>
        <w:t>to</w:t>
      </w:r>
      <w:r w:rsidR="003D73EC" w:rsidRPr="00AF5602">
        <w:rPr>
          <w:rFonts w:ascii="Times New Roman" w:hAnsi="Times New Roman" w:cs="Times New Roman"/>
          <w:lang w:val="en-US"/>
        </w:rPr>
        <w:t xml:space="preserve"> all policies develop</w:t>
      </w:r>
      <w:r w:rsidR="00A5794C" w:rsidRPr="00AF5602">
        <w:rPr>
          <w:rFonts w:ascii="Times New Roman" w:hAnsi="Times New Roman" w:cs="Times New Roman"/>
          <w:lang w:val="en-US"/>
        </w:rPr>
        <w:t>ed</w:t>
      </w:r>
      <w:r w:rsidR="003D73EC" w:rsidRPr="00AF5602">
        <w:rPr>
          <w:rFonts w:ascii="Times New Roman" w:hAnsi="Times New Roman" w:cs="Times New Roman"/>
          <w:lang w:val="en-US"/>
        </w:rPr>
        <w:t xml:space="preserve"> to respond to the COVID-19 crisis</w:t>
      </w:r>
      <w:r w:rsidR="00795B92" w:rsidRPr="00AF5602">
        <w:rPr>
          <w:rFonts w:ascii="Times New Roman" w:hAnsi="Times New Roman" w:cs="Times New Roman"/>
          <w:lang w:val="en-US"/>
        </w:rPr>
        <w:t xml:space="preserve">, and that their needs and rights are reflected in laws, policies, and programs to address the crisis, </w:t>
      </w:r>
      <w:r w:rsidR="00A5794C" w:rsidRPr="00AF5602">
        <w:rPr>
          <w:rFonts w:ascii="Times New Roman" w:hAnsi="Times New Roman" w:cs="Times New Roman"/>
          <w:lang w:val="en-US"/>
        </w:rPr>
        <w:t>with correspond</w:t>
      </w:r>
      <w:r w:rsidR="00795B92" w:rsidRPr="00AF5602">
        <w:rPr>
          <w:rFonts w:ascii="Times New Roman" w:hAnsi="Times New Roman" w:cs="Times New Roman"/>
          <w:lang w:val="en-US"/>
        </w:rPr>
        <w:t>ing</w:t>
      </w:r>
      <w:r w:rsidR="00A5794C" w:rsidRPr="00AF5602">
        <w:rPr>
          <w:rFonts w:ascii="Times New Roman" w:hAnsi="Times New Roman" w:cs="Times New Roman"/>
          <w:lang w:val="en-US"/>
        </w:rPr>
        <w:t xml:space="preserve"> budget allocation.</w:t>
      </w:r>
      <w:r w:rsidR="006F2067">
        <w:rPr>
          <w:rFonts w:ascii="Times New Roman" w:hAnsi="Times New Roman" w:cs="Times New Roman"/>
          <w:lang w:val="en-US"/>
        </w:rPr>
        <w:t xml:space="preserve"> </w:t>
      </w:r>
    </w:p>
    <w:p w14:paraId="3E7B1C30" w14:textId="397F9DF6" w:rsidR="00986288" w:rsidRPr="00AF5602" w:rsidRDefault="00986288" w:rsidP="00F471BA">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Ensure that programs established to respond to the COVID-19 crisis are inclusive and </w:t>
      </w:r>
      <w:r w:rsidR="00537DFD">
        <w:rPr>
          <w:rFonts w:ascii="Times New Roman" w:hAnsi="Times New Roman" w:cs="Times New Roman"/>
          <w:lang w:val="en-US"/>
        </w:rPr>
        <w:t xml:space="preserve">address </w:t>
      </w:r>
      <w:r>
        <w:rPr>
          <w:rFonts w:ascii="Times New Roman" w:hAnsi="Times New Roman" w:cs="Times New Roman"/>
          <w:lang w:val="en-US"/>
        </w:rPr>
        <w:t>the needs of women with disabilities, including by ensuring that employment assistance is provided to small business owners and entrepreneurs and that food assistance and other programs to help meet basic needs are disability inclusive and accessible.</w:t>
      </w:r>
    </w:p>
    <w:p w14:paraId="34969D98" w14:textId="73AED7A4" w:rsidR="003C3BF0" w:rsidRPr="00AF5602" w:rsidRDefault="00A5794C" w:rsidP="003C3BF0">
      <w:pPr>
        <w:pStyle w:val="ListParagraph"/>
        <w:numPr>
          <w:ilvl w:val="0"/>
          <w:numId w:val="9"/>
        </w:numPr>
        <w:spacing w:after="0" w:line="240" w:lineRule="auto"/>
        <w:rPr>
          <w:rFonts w:ascii="Times New Roman" w:hAnsi="Times New Roman" w:cs="Times New Roman"/>
          <w:lang w:val="en-US"/>
        </w:rPr>
      </w:pPr>
      <w:r w:rsidRPr="00AF5602">
        <w:rPr>
          <w:rFonts w:ascii="Times New Roman" w:hAnsi="Times New Roman" w:cs="Times New Roman"/>
          <w:lang w:val="en-US"/>
        </w:rPr>
        <w:t>Disaggregate data related to the pandemic by sex, gender, age</w:t>
      </w:r>
      <w:r w:rsidR="00B6126C" w:rsidRPr="00AF5602">
        <w:rPr>
          <w:rFonts w:ascii="Times New Roman" w:hAnsi="Times New Roman" w:cs="Times New Roman"/>
          <w:lang w:val="en-US"/>
        </w:rPr>
        <w:t>,</w:t>
      </w:r>
      <w:r w:rsidRPr="00AF5602">
        <w:rPr>
          <w:rFonts w:ascii="Times New Roman" w:hAnsi="Times New Roman" w:cs="Times New Roman"/>
          <w:lang w:val="en-US"/>
        </w:rPr>
        <w:t xml:space="preserve"> and type of disability. </w:t>
      </w:r>
      <w:r w:rsidR="00B76838" w:rsidRPr="00AF5602">
        <w:rPr>
          <w:rFonts w:ascii="Times New Roman" w:hAnsi="Times New Roman" w:cs="Times New Roman"/>
          <w:lang w:val="en-US"/>
        </w:rPr>
        <w:t>In addition</w:t>
      </w:r>
      <w:r w:rsidR="00AE386E" w:rsidRPr="00AF5602">
        <w:rPr>
          <w:rFonts w:ascii="Times New Roman" w:hAnsi="Times New Roman" w:cs="Times New Roman"/>
          <w:lang w:val="en-US"/>
        </w:rPr>
        <w:t xml:space="preserve">, guarantee that the data </w:t>
      </w:r>
      <w:r w:rsidR="0020566C" w:rsidRPr="00AF5602">
        <w:rPr>
          <w:rFonts w:ascii="Times New Roman" w:hAnsi="Times New Roman" w:cs="Times New Roman"/>
          <w:lang w:val="en-US"/>
        </w:rPr>
        <w:t xml:space="preserve">and its impact </w:t>
      </w:r>
      <w:r w:rsidR="00EA11C1">
        <w:rPr>
          <w:rFonts w:ascii="Times New Roman" w:hAnsi="Times New Roman" w:cs="Times New Roman"/>
          <w:lang w:val="en-US"/>
        </w:rPr>
        <w:t>are</w:t>
      </w:r>
      <w:bookmarkStart w:id="13" w:name="_GoBack"/>
      <w:bookmarkEnd w:id="13"/>
      <w:r w:rsidR="00AE386E" w:rsidRPr="00AF5602">
        <w:rPr>
          <w:rFonts w:ascii="Times New Roman" w:hAnsi="Times New Roman" w:cs="Times New Roman"/>
          <w:lang w:val="en-US"/>
        </w:rPr>
        <w:t xml:space="preserve"> analyzed accordingly</w:t>
      </w:r>
      <w:r w:rsidR="00713EA0" w:rsidRPr="00AF5602">
        <w:rPr>
          <w:rFonts w:ascii="Times New Roman" w:hAnsi="Times New Roman" w:cs="Times New Roman"/>
          <w:lang w:val="en-US"/>
        </w:rPr>
        <w:t xml:space="preserve">, conducting intersectional analysis to show how multiple forms of discrimination and </w:t>
      </w:r>
      <w:r w:rsidR="00917606">
        <w:rPr>
          <w:rFonts w:ascii="Times New Roman" w:hAnsi="Times New Roman" w:cs="Times New Roman"/>
          <w:lang w:val="en-US"/>
        </w:rPr>
        <w:t>inequality may shape SRH access</w:t>
      </w:r>
      <w:r w:rsidR="00713EA0" w:rsidRPr="00AF5602">
        <w:rPr>
          <w:rFonts w:ascii="Times New Roman" w:hAnsi="Times New Roman" w:cs="Times New Roman"/>
          <w:lang w:val="en-US"/>
        </w:rPr>
        <w:t>.</w:t>
      </w:r>
    </w:p>
    <w:p w14:paraId="67FA2431" w14:textId="2BFB3122" w:rsidR="005276A8" w:rsidRPr="00AF5602" w:rsidRDefault="005276A8" w:rsidP="003C3BF0">
      <w:pPr>
        <w:pStyle w:val="ListParagraph"/>
        <w:numPr>
          <w:ilvl w:val="0"/>
          <w:numId w:val="9"/>
        </w:numPr>
        <w:spacing w:after="0" w:line="240" w:lineRule="auto"/>
        <w:rPr>
          <w:rFonts w:ascii="Times New Roman" w:hAnsi="Times New Roman" w:cs="Times New Roman"/>
          <w:lang w:val="en-US"/>
        </w:rPr>
      </w:pPr>
      <w:r w:rsidRPr="00AF5602">
        <w:rPr>
          <w:rFonts w:ascii="Times New Roman" w:hAnsi="Times New Roman" w:cs="Times New Roman"/>
          <w:lang w:val="en-US"/>
        </w:rPr>
        <w:t>Develop online sex</w:t>
      </w:r>
      <w:r w:rsidR="00795B92" w:rsidRPr="00AF5602">
        <w:rPr>
          <w:rFonts w:ascii="Times New Roman" w:hAnsi="Times New Roman" w:cs="Times New Roman"/>
          <w:lang w:val="en-US"/>
        </w:rPr>
        <w:t>uality</w:t>
      </w:r>
      <w:r w:rsidRPr="00AF5602">
        <w:rPr>
          <w:rFonts w:ascii="Times New Roman" w:hAnsi="Times New Roman" w:cs="Times New Roman"/>
          <w:lang w:val="en-US"/>
        </w:rPr>
        <w:t xml:space="preserve"> education courses, and ensure the availability of both in-person and online instruction in response to school closures. </w:t>
      </w:r>
      <w:r w:rsidR="000B70A8" w:rsidRPr="00AF5602">
        <w:rPr>
          <w:rFonts w:ascii="Times New Roman" w:hAnsi="Times New Roman" w:cs="Times New Roman"/>
          <w:lang w:val="en-US"/>
        </w:rPr>
        <w:t xml:space="preserve">Guarantee those courses are accessible and </w:t>
      </w:r>
      <w:r w:rsidR="00A23D9D" w:rsidRPr="00AF5602">
        <w:rPr>
          <w:rFonts w:ascii="Times New Roman" w:hAnsi="Times New Roman" w:cs="Times New Roman"/>
          <w:lang w:val="en-US"/>
        </w:rPr>
        <w:t xml:space="preserve">that students with disabilities have access to technological equipment </w:t>
      </w:r>
      <w:r w:rsidR="00795B92" w:rsidRPr="00AF5602">
        <w:rPr>
          <w:rFonts w:ascii="Times New Roman" w:hAnsi="Times New Roman" w:cs="Times New Roman"/>
          <w:lang w:val="en-US"/>
        </w:rPr>
        <w:t>to</w:t>
      </w:r>
      <w:r w:rsidR="00A23D9D" w:rsidRPr="00AF5602">
        <w:rPr>
          <w:rFonts w:ascii="Times New Roman" w:hAnsi="Times New Roman" w:cs="Times New Roman"/>
          <w:lang w:val="en-US"/>
        </w:rPr>
        <w:t xml:space="preserve"> attend classes. </w:t>
      </w:r>
    </w:p>
    <w:p w14:paraId="77CB1355" w14:textId="77777777" w:rsidR="00713EA0" w:rsidRPr="00AF5602" w:rsidRDefault="00713EA0" w:rsidP="00223717">
      <w:pPr>
        <w:spacing w:after="0" w:line="240" w:lineRule="auto"/>
        <w:rPr>
          <w:rFonts w:ascii="Times New Roman" w:hAnsi="Times New Roman" w:cs="Times New Roman"/>
          <w:lang w:val="en-US"/>
        </w:rPr>
      </w:pPr>
    </w:p>
    <w:p w14:paraId="18989710" w14:textId="6DBA79E7" w:rsidR="002F5ECD" w:rsidRPr="00D40127" w:rsidRDefault="00DA2679" w:rsidP="00D40127">
      <w:pPr>
        <w:spacing w:line="240" w:lineRule="auto"/>
        <w:rPr>
          <w:rFonts w:ascii="Times New Roman" w:eastAsia="MS Mincho" w:hAnsi="Times New Roman" w:cs="Times New Roman"/>
          <w:b/>
          <w:bCs/>
          <w:color w:val="0563C1" w:themeColor="hyperlink"/>
          <w:u w:val="single"/>
          <w:lang w:val="en-US"/>
        </w:rPr>
      </w:pPr>
      <w:r w:rsidRPr="00AF5602">
        <w:rPr>
          <w:rFonts w:ascii="Times New Roman" w:eastAsia="MS Mincho" w:hAnsi="Times New Roman" w:cs="Times New Roman"/>
          <w:lang w:val="en-US"/>
        </w:rPr>
        <w:t xml:space="preserve">For further detailed recommendations on how to ensure human-rights based sexual and reproductive </w:t>
      </w:r>
      <w:r w:rsidR="00564F11" w:rsidRPr="00AF5602">
        <w:rPr>
          <w:rFonts w:ascii="Times New Roman" w:eastAsia="MS Mincho" w:hAnsi="Times New Roman" w:cs="Times New Roman"/>
          <w:lang w:val="en-US"/>
        </w:rPr>
        <w:t>healthcare</w:t>
      </w:r>
      <w:r w:rsidRPr="00AF5602">
        <w:rPr>
          <w:rFonts w:ascii="Times New Roman" w:eastAsia="MS Mincho" w:hAnsi="Times New Roman" w:cs="Times New Roman"/>
          <w:lang w:val="en-US"/>
        </w:rPr>
        <w:t xml:space="preserve"> for women and girls with disabilities,</w:t>
      </w:r>
      <w:r w:rsidR="00795B92" w:rsidRPr="00AF5602">
        <w:rPr>
          <w:rFonts w:ascii="Times New Roman" w:eastAsia="MS Mincho" w:hAnsi="Times New Roman" w:cs="Times New Roman"/>
          <w:lang w:val="en-US"/>
        </w:rPr>
        <w:t xml:space="preserve"> including in crisis situations,</w:t>
      </w:r>
      <w:r w:rsidRPr="00AF5602">
        <w:rPr>
          <w:rFonts w:ascii="Times New Roman" w:eastAsia="MS Mincho" w:hAnsi="Times New Roman" w:cs="Times New Roman"/>
          <w:lang w:val="en-US"/>
        </w:rPr>
        <w:t xml:space="preserve"> please see </w:t>
      </w:r>
      <w:hyperlink r:id="rId12" w:history="1">
        <w:r w:rsidRPr="00AF5602">
          <w:rPr>
            <w:rStyle w:val="Hyperlink"/>
            <w:rFonts w:ascii="Times New Roman" w:eastAsia="MS Mincho" w:hAnsi="Times New Roman" w:cs="Times New Roman"/>
            <w:lang w:val="en-US"/>
          </w:rPr>
          <w:t>the WEI and UN Population Fund (UNFPA) publication</w:t>
        </w:r>
      </w:hyperlink>
      <w:r w:rsidR="00917606">
        <w:rPr>
          <w:rStyle w:val="Hyperlink"/>
          <w:rFonts w:ascii="Times New Roman" w:eastAsia="MS Mincho" w:hAnsi="Times New Roman" w:cs="Times New Roman"/>
          <w:lang w:val="en-US"/>
        </w:rPr>
        <w:t xml:space="preserve">, </w:t>
      </w:r>
      <w:hyperlink r:id="rId13" w:history="1">
        <w:r w:rsidR="00917606" w:rsidRPr="00940384">
          <w:rPr>
            <w:rStyle w:val="Hyperlink"/>
            <w:rFonts w:ascii="Times New Roman" w:eastAsia="MS Mincho" w:hAnsi="Times New Roman" w:cs="Times New Roman"/>
            <w:b/>
            <w:bCs/>
            <w:i/>
            <w:lang w:val="en-US"/>
          </w:rPr>
          <w:t>Women and Y</w:t>
        </w:r>
        <w:r w:rsidR="00986288">
          <w:rPr>
            <w:rStyle w:val="Hyperlink"/>
            <w:rFonts w:ascii="Times New Roman" w:eastAsia="MS Mincho" w:hAnsi="Times New Roman" w:cs="Times New Roman"/>
            <w:b/>
            <w:bCs/>
            <w:i/>
            <w:lang w:val="en-US"/>
          </w:rPr>
          <w:t xml:space="preserve">oung Persons with Disabilities: </w:t>
        </w:r>
        <w:r w:rsidR="00917606" w:rsidRPr="00940384">
          <w:rPr>
            <w:rStyle w:val="Hyperlink"/>
            <w:rFonts w:ascii="Times New Roman" w:eastAsia="MS Mincho" w:hAnsi="Times New Roman" w:cs="Times New Roman"/>
            <w:b/>
            <w:bCs/>
            <w:i/>
            <w:lang w:val="en-US"/>
          </w:rPr>
          <w:t>Guidelines for Providing Rights-Based and Gender-Responsive Services to Address Gender-Based Violence and Sexual and Reproductive Health and Rights</w:t>
        </w:r>
      </w:hyperlink>
      <w:r w:rsidR="00917606">
        <w:rPr>
          <w:rFonts w:ascii="Times New Roman" w:eastAsia="MS Mincho" w:hAnsi="Times New Roman" w:cs="Times New Roman"/>
          <w:b/>
          <w:bCs/>
          <w:color w:val="0563C1" w:themeColor="hyperlink"/>
          <w:u w:val="single"/>
          <w:lang w:val="en-US"/>
        </w:rPr>
        <w:t>.</w:t>
      </w:r>
    </w:p>
    <w:sectPr w:rsidR="002F5ECD" w:rsidRPr="00D40127" w:rsidSect="004A5A90">
      <w:footerReference w:type="default" r:id="rId14"/>
      <w:endnotePr>
        <w:numFmt w:val="decimal"/>
      </w:endnotePr>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CF1CA" w14:textId="77777777" w:rsidR="00063D75" w:rsidRDefault="00063D75" w:rsidP="00946A9A">
      <w:pPr>
        <w:spacing w:after="0" w:line="240" w:lineRule="auto"/>
      </w:pPr>
      <w:r>
        <w:separator/>
      </w:r>
    </w:p>
  </w:endnote>
  <w:endnote w:type="continuationSeparator" w:id="0">
    <w:p w14:paraId="576D4DB4" w14:textId="77777777" w:rsidR="00063D75" w:rsidRDefault="00063D75" w:rsidP="00946A9A">
      <w:pPr>
        <w:spacing w:after="0" w:line="240" w:lineRule="auto"/>
      </w:pPr>
      <w:r>
        <w:continuationSeparator/>
      </w:r>
    </w:p>
  </w:endnote>
  <w:endnote w:id="1">
    <w:p w14:paraId="1314A14E" w14:textId="77777777" w:rsidR="00986288" w:rsidRPr="00AF5602" w:rsidRDefault="00986288" w:rsidP="00A92FED">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This submission generally uses the term “women” to refer to all women and girls throughout the lifecycle, unless otherwise noted.</w:t>
      </w:r>
    </w:p>
  </w:endnote>
  <w:endnote w:id="2">
    <w:p w14:paraId="3C49BA5D" w14:textId="77777777" w:rsidR="00986288" w:rsidRPr="00AF5602" w:rsidRDefault="00986288" w:rsidP="00033B25">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These partner organizations have included CIMUNIDIS (Chile), Disabled Women in Africa, HYPE Sri Lanka, META (Latin America), My Life My Choice (U.K.), National Forum for Women with Disabilities (Pakistan), and Shanta Memorial Rehabilitation Centre (India).</w:t>
      </w:r>
    </w:p>
  </w:endnote>
  <w:endnote w:id="3">
    <w:p w14:paraId="6C53F844" w14:textId="3F26026D" w:rsidR="00986288" w:rsidRPr="00AF560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Pr>
          <w:rFonts w:ascii="Times New Roman" w:hAnsi="Times New Roman" w:cs="Times New Roman"/>
          <w:lang w:val="en-US"/>
        </w:rPr>
        <w:t xml:space="preserve">World Health Organization (WHO) </w:t>
      </w:r>
      <w:r w:rsidRPr="00AF5602">
        <w:rPr>
          <w:rFonts w:ascii="Times New Roman" w:hAnsi="Times New Roman" w:cs="Times New Roman"/>
          <w:lang w:val="en-US"/>
        </w:rPr>
        <w:t xml:space="preserve">and World Bank, </w:t>
      </w:r>
      <w:r w:rsidRPr="00AF5602">
        <w:rPr>
          <w:rFonts w:ascii="Times New Roman" w:hAnsi="Times New Roman" w:cs="Times New Roman"/>
          <w:i/>
          <w:iCs/>
          <w:lang w:val="en-US"/>
        </w:rPr>
        <w:t>World Report on Disability</w:t>
      </w:r>
      <w:r w:rsidRPr="00AF5602">
        <w:rPr>
          <w:rFonts w:ascii="Times New Roman" w:hAnsi="Times New Roman" w:cs="Times New Roman"/>
          <w:lang w:val="en-US"/>
        </w:rPr>
        <w:t xml:space="preserve"> 28 (2011), https://www.who.int/disabilities/world_report/2011/report.pdf</w:t>
      </w:r>
    </w:p>
  </w:endnote>
  <w:endnote w:id="4">
    <w:p w14:paraId="66741AAC" w14:textId="6E5B473E" w:rsidR="00986288" w:rsidRPr="00AF5602" w:rsidRDefault="00986288" w:rsidP="00E0420B">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Pr>
          <w:rFonts w:ascii="Times New Roman" w:hAnsi="Times New Roman" w:cs="Times New Roman"/>
          <w:lang w:val="en-US"/>
        </w:rPr>
        <w:t xml:space="preserve">WHO </w:t>
      </w:r>
      <w:r w:rsidRPr="00AF5602">
        <w:rPr>
          <w:rFonts w:ascii="Times New Roman" w:hAnsi="Times New Roman" w:cs="Times New Roman"/>
          <w:lang w:val="en-US"/>
        </w:rPr>
        <w:t xml:space="preserve">and United Nations Population Fund (UNFPA), </w:t>
      </w:r>
      <w:r w:rsidRPr="00AF5602">
        <w:rPr>
          <w:rFonts w:ascii="Times New Roman" w:hAnsi="Times New Roman" w:cs="Times New Roman"/>
          <w:i/>
          <w:iCs/>
          <w:lang w:val="en-US"/>
        </w:rPr>
        <w:t>Promoting Sexual and Reproductive Health for Persons with Disabilities</w:t>
      </w:r>
      <w:r w:rsidRPr="00AF5602">
        <w:rPr>
          <w:rFonts w:ascii="Times New Roman" w:hAnsi="Times New Roman" w:cs="Times New Roman"/>
          <w:lang w:val="en-US"/>
        </w:rPr>
        <w:t xml:space="preserve">: </w:t>
      </w:r>
      <w:r w:rsidRPr="00AF5602">
        <w:rPr>
          <w:rFonts w:ascii="Times New Roman" w:hAnsi="Times New Roman" w:cs="Times New Roman"/>
          <w:i/>
          <w:lang w:val="en-US"/>
        </w:rPr>
        <w:t>WHO/UNFPA Guidance Note 3</w:t>
      </w:r>
      <w:r w:rsidRPr="00AF5602">
        <w:rPr>
          <w:rFonts w:ascii="Times New Roman" w:hAnsi="Times New Roman" w:cs="Times New Roman"/>
          <w:lang w:val="en-US"/>
        </w:rPr>
        <w:t xml:space="preserve"> 6-7 (2009), https://www.unfpa.org/publications/promoting-sexual-and-reproductive-health-persons-disabilities</w:t>
      </w:r>
    </w:p>
  </w:endnote>
  <w:endnote w:id="5">
    <w:p w14:paraId="6189732D" w14:textId="0B22DA34" w:rsidR="00986288" w:rsidRPr="00AF5602" w:rsidRDefault="00986288" w:rsidP="004175EB">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bookmarkStart w:id="2" w:name="_Hlk57113509"/>
      <w:r w:rsidRPr="00AF5602">
        <w:rPr>
          <w:rFonts w:ascii="Times New Roman" w:hAnsi="Times New Roman" w:cs="Times New Roman"/>
          <w:lang w:val="en-US"/>
        </w:rPr>
        <w:t xml:space="preserve">CRPD Committee, </w:t>
      </w:r>
      <w:r w:rsidRPr="00AF5602">
        <w:rPr>
          <w:rFonts w:ascii="Times New Roman" w:hAnsi="Times New Roman" w:cs="Times New Roman"/>
          <w:i/>
          <w:iCs/>
          <w:lang w:val="en-US"/>
        </w:rPr>
        <w:t>General Comment No. 3: Article 6 (Women and Girls with Disabilities)</w:t>
      </w:r>
      <w:r w:rsidRPr="00AF5602">
        <w:rPr>
          <w:rFonts w:ascii="Times New Roman" w:hAnsi="Times New Roman" w:cs="Times New Roman"/>
          <w:lang w:val="en-US"/>
        </w:rPr>
        <w:t>, ¶ 40, U.N. Doc. CRPD/C/GC/3 (2016).</w:t>
      </w:r>
    </w:p>
    <w:bookmarkEnd w:id="2"/>
  </w:endnote>
  <w:endnote w:id="6">
    <w:p w14:paraId="657A5B88" w14:textId="465105B3" w:rsidR="00986288" w:rsidRPr="00AF5602" w:rsidRDefault="00986288" w:rsidP="005A287D">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Carolyn Frohmader &amp; Stephanie Ortoleva, </w:t>
      </w:r>
      <w:r w:rsidRPr="00AF5602">
        <w:rPr>
          <w:rFonts w:ascii="Times New Roman" w:hAnsi="Times New Roman" w:cs="Times New Roman"/>
          <w:i/>
          <w:iCs/>
          <w:lang w:val="en-US"/>
        </w:rPr>
        <w:t>Issues Paper: The Sexual and Reproductive Rights of Women and Girls with Disabilities</w:t>
      </w:r>
      <w:r w:rsidRPr="00AF5602">
        <w:rPr>
          <w:rFonts w:ascii="Times New Roman" w:hAnsi="Times New Roman" w:cs="Times New Roman"/>
          <w:lang w:val="en-US"/>
        </w:rPr>
        <w:t xml:space="preserve"> 6 (2013), https://www.womenenabled.org/pdfs/issues_paper_srr_women_and_girls_with_disabilities_final.pdf</w:t>
      </w:r>
    </w:p>
  </w:endnote>
  <w:endnote w:id="7">
    <w:p w14:paraId="76BFD6D8" w14:textId="10AE19E5" w:rsidR="00986288" w:rsidRPr="00AF5602" w:rsidRDefault="00986288" w:rsidP="006F5DC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Michelle Lokot &amp; Yeva Avakyan</w:t>
      </w:r>
      <w:r w:rsidRPr="00AF5602">
        <w:rPr>
          <w:rFonts w:ascii="Times New Roman" w:hAnsi="Times New Roman" w:cs="Times New Roman"/>
          <w:i/>
          <w:iCs/>
          <w:lang w:val="en-US"/>
        </w:rPr>
        <w:t>, Intersectionality as a lens to the COVID-19 pandemic: implications for sexual and reproductive health in development and humanitarian contexts</w:t>
      </w:r>
      <w:r w:rsidRPr="00AF5602">
        <w:rPr>
          <w:rFonts w:ascii="Times New Roman" w:hAnsi="Times New Roman" w:cs="Times New Roman"/>
          <w:lang w:val="en-US"/>
        </w:rPr>
        <w:t xml:space="preserve">, 28 </w:t>
      </w:r>
      <w:r w:rsidRPr="00AF5602">
        <w:rPr>
          <w:rFonts w:ascii="Times New Roman" w:hAnsi="Times New Roman" w:cs="Times New Roman"/>
          <w:smallCaps/>
          <w:lang w:val="en-US"/>
        </w:rPr>
        <w:t>Sexual and Reproductive Health Matters</w:t>
      </w:r>
      <w:r w:rsidRPr="00AF5602">
        <w:rPr>
          <w:rFonts w:ascii="Times New Roman" w:hAnsi="Times New Roman" w:cs="Times New Roman"/>
          <w:lang w:val="en-US"/>
        </w:rPr>
        <w:t xml:space="preserve"> 1, 2 (2020), https://www.tandfonline.com/doi/full/10.1080/26410397.2020.1764748. </w:t>
      </w:r>
    </w:p>
  </w:endnote>
  <w:endnote w:id="8">
    <w:p w14:paraId="38A21A33" w14:textId="6487A543" w:rsidR="00986288" w:rsidRPr="00AF5602" w:rsidRDefault="00986288" w:rsidP="006F5DC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CRPD Committee, </w:t>
      </w:r>
      <w:r w:rsidRPr="00AF5602">
        <w:rPr>
          <w:rFonts w:ascii="Times New Roman" w:hAnsi="Times New Roman" w:cs="Times New Roman"/>
          <w:i/>
          <w:iCs/>
          <w:lang w:val="en-US"/>
        </w:rPr>
        <w:t>General Comment No. 3: Article 6 (Women and Girls with Disabilities)</w:t>
      </w:r>
      <w:r w:rsidRPr="00AF5602">
        <w:rPr>
          <w:rFonts w:ascii="Times New Roman" w:hAnsi="Times New Roman" w:cs="Times New Roman"/>
          <w:lang w:val="en-US"/>
        </w:rPr>
        <w:t>, ¶¶ 38, 44, U.N. Doc. CRPD/C/GC/3 (2016).</w:t>
      </w:r>
    </w:p>
  </w:endnote>
  <w:endnote w:id="9">
    <w:p w14:paraId="6A05E893" w14:textId="0C1CF75F" w:rsidR="00986288" w:rsidRPr="00AF5602" w:rsidRDefault="00986288" w:rsidP="00D409BB">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UNFPA, </w:t>
      </w:r>
      <w:r w:rsidRPr="00AF5602">
        <w:rPr>
          <w:rFonts w:ascii="Times New Roman" w:hAnsi="Times New Roman" w:cs="Times New Roman"/>
          <w:i/>
          <w:iCs/>
          <w:lang w:val="en-US"/>
        </w:rPr>
        <w:t>As pandemic rages, women and girls face intensified risks</w:t>
      </w:r>
      <w:r w:rsidRPr="00AF5602">
        <w:rPr>
          <w:rFonts w:ascii="Times New Roman" w:hAnsi="Times New Roman" w:cs="Times New Roman"/>
          <w:lang w:val="en-US"/>
        </w:rPr>
        <w:t xml:space="preserve"> (March 19, 2020), https://www.unfpa.org/news/pandemic-rages-women-and-girls-face-intensified-risks</w:t>
      </w:r>
    </w:p>
  </w:endnote>
  <w:endnote w:id="10">
    <w:p w14:paraId="222DAE5D" w14:textId="207D69DF" w:rsidR="00986288" w:rsidRPr="00AF5602" w:rsidRDefault="00986288" w:rsidP="00D409BB">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UNFPA, </w:t>
      </w:r>
      <w:r w:rsidRPr="00AF5602">
        <w:rPr>
          <w:rFonts w:ascii="Times New Roman" w:hAnsi="Times New Roman" w:cs="Times New Roman"/>
          <w:i/>
          <w:iCs/>
          <w:lang w:val="en-US"/>
        </w:rPr>
        <w:t>COVID-19: a gender lens - protecting sexual and reproductive health and rights, and promoting gender equality</w:t>
      </w:r>
      <w:r w:rsidRPr="00AF5602">
        <w:rPr>
          <w:rFonts w:ascii="Times New Roman" w:hAnsi="Times New Roman" w:cs="Times New Roman"/>
          <w:lang w:val="en-US"/>
        </w:rPr>
        <w:t xml:space="preserve"> 5 (2020).</w:t>
      </w:r>
    </w:p>
  </w:endnote>
  <w:endnote w:id="11">
    <w:p w14:paraId="4D15335D" w14:textId="2C51939E" w:rsidR="00986288" w:rsidRPr="00AF5602" w:rsidRDefault="00986288" w:rsidP="00190C76">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Michelle Lokot &amp; Yeva Avakyan</w:t>
      </w:r>
      <w:r w:rsidRPr="00AF5602">
        <w:rPr>
          <w:rFonts w:ascii="Times New Roman" w:hAnsi="Times New Roman" w:cs="Times New Roman"/>
          <w:i/>
          <w:iCs/>
          <w:lang w:val="en-US"/>
        </w:rPr>
        <w:t>, Intersectionality as a lens to the COVID-19 pandemic: implications for sexual and reproductive health in development and humanitarian contexts</w:t>
      </w:r>
      <w:r w:rsidRPr="00AF5602">
        <w:rPr>
          <w:rFonts w:ascii="Times New Roman" w:hAnsi="Times New Roman" w:cs="Times New Roman"/>
          <w:lang w:val="en-US"/>
        </w:rPr>
        <w:t xml:space="preserve">, 28 </w:t>
      </w:r>
      <w:r w:rsidRPr="00AF5602">
        <w:rPr>
          <w:rFonts w:ascii="Times New Roman" w:hAnsi="Times New Roman" w:cs="Times New Roman"/>
          <w:smallCaps/>
          <w:lang w:val="en-US"/>
        </w:rPr>
        <w:t>Sexual and Reproductive Health Matters</w:t>
      </w:r>
      <w:r w:rsidRPr="00AF5602">
        <w:rPr>
          <w:rFonts w:ascii="Times New Roman" w:hAnsi="Times New Roman" w:cs="Times New Roman"/>
          <w:lang w:val="en-US"/>
        </w:rPr>
        <w:t xml:space="preserve"> 1, 7 (2020), https://www.tandfonline.com/doi/full/10.1080/26410397.2020.1764748.</w:t>
      </w:r>
    </w:p>
  </w:endnote>
  <w:endnote w:id="12">
    <w:p w14:paraId="5CBB8811" w14:textId="21DDAE5C" w:rsidR="00986288" w:rsidRPr="00AF5602" w:rsidRDefault="00986288" w:rsidP="009D7956">
      <w:pPr>
        <w:pStyle w:val="EndnoteText"/>
        <w:rPr>
          <w:rFonts w:ascii="Times New Roman" w:hAnsi="Times New Roman" w:cs="Times New Roman"/>
          <w:i/>
          <w:iCs/>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Women Enabled International, </w:t>
      </w:r>
      <w:r w:rsidRPr="00AF5602">
        <w:rPr>
          <w:rFonts w:ascii="Times New Roman" w:hAnsi="Times New Roman" w:cs="Times New Roman"/>
          <w:i/>
          <w:iCs/>
          <w:lang w:val="en-US"/>
        </w:rPr>
        <w:t>COVID-19 at the Intersection of Gender and Disability: Findings of a Global Human Rig</w:t>
      </w:r>
      <w:r w:rsidR="00D40127">
        <w:rPr>
          <w:rFonts w:ascii="Times New Roman" w:hAnsi="Times New Roman" w:cs="Times New Roman"/>
          <w:i/>
          <w:iCs/>
          <w:lang w:val="en-US"/>
        </w:rPr>
        <w:t>hts Survey, March to April 2020</w:t>
      </w:r>
      <w:r w:rsidRPr="00AF5602">
        <w:rPr>
          <w:rFonts w:ascii="Times New Roman" w:hAnsi="Times New Roman" w:cs="Times New Roman"/>
          <w:i/>
          <w:iCs/>
          <w:lang w:val="en-US"/>
        </w:rPr>
        <w:t xml:space="preserve"> </w:t>
      </w:r>
      <w:r w:rsidRPr="00AF5602">
        <w:rPr>
          <w:rFonts w:ascii="Times New Roman" w:hAnsi="Times New Roman" w:cs="Times New Roman"/>
          <w:iCs/>
          <w:lang w:val="en-US"/>
        </w:rPr>
        <w:t>7</w:t>
      </w:r>
      <w:r w:rsidRPr="00AF5602">
        <w:rPr>
          <w:rFonts w:ascii="Times New Roman" w:hAnsi="Times New Roman" w:cs="Times New Roman"/>
          <w:i/>
          <w:iCs/>
          <w:lang w:val="en-US"/>
        </w:rPr>
        <w:t xml:space="preserve"> </w:t>
      </w:r>
      <w:r w:rsidRPr="00AF5602">
        <w:rPr>
          <w:rFonts w:ascii="Times New Roman" w:hAnsi="Times New Roman" w:cs="Times New Roman"/>
          <w:lang w:val="en-US"/>
        </w:rPr>
        <w:t>(May 2020), https://womenenabled.org/pdfs/Women%20Enabled%20International%20COVID-19%20at%20the%20Intersection%20of%20Gender%20and%20Disability%20May%202020%20Final.pdf</w:t>
      </w:r>
    </w:p>
  </w:endnote>
  <w:endnote w:id="13">
    <w:p w14:paraId="4E3A4DD9" w14:textId="456B85DC" w:rsidR="00986288" w:rsidRPr="00AF5602" w:rsidRDefault="00986288" w:rsidP="00CD547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Jeffrey Gettleman &amp; Suhasini Raj, </w:t>
      </w:r>
      <w:r w:rsidRPr="00AF5602">
        <w:rPr>
          <w:rFonts w:ascii="Times New Roman" w:hAnsi="Times New Roman" w:cs="Times New Roman"/>
          <w:i/>
          <w:iCs/>
          <w:lang w:val="en-US"/>
        </w:rPr>
        <w:t>“8 Hospitals in 15 Hours: A Pregnant Woman’s Crisis in the Pandemic,”</w:t>
      </w:r>
      <w:r w:rsidRPr="00AF5602">
        <w:rPr>
          <w:rFonts w:ascii="Times New Roman" w:hAnsi="Times New Roman" w:cs="Times New Roman"/>
          <w:lang w:val="en-US"/>
        </w:rPr>
        <w:t xml:space="preserve"> </w:t>
      </w:r>
      <w:r w:rsidRPr="00AF5602">
        <w:rPr>
          <w:rFonts w:ascii="Times New Roman" w:hAnsi="Times New Roman" w:cs="Times New Roman"/>
          <w:smallCaps/>
          <w:lang w:val="en-US"/>
        </w:rPr>
        <w:t>n.y. times</w:t>
      </w:r>
      <w:r w:rsidRPr="00AF5602">
        <w:rPr>
          <w:rFonts w:ascii="Times New Roman" w:hAnsi="Times New Roman" w:cs="Times New Roman"/>
          <w:lang w:val="en-US"/>
        </w:rPr>
        <w:t>, June 22, 2020, https://www.nytimes.com/2020/06/21/world/asia/coronavirus-indiahospitals-pregnant.html?action=click&amp;module=Top%20Stories&amp;pgtype=Homepage.</w:t>
      </w:r>
    </w:p>
  </w:endnote>
  <w:endnote w:id="14">
    <w:p w14:paraId="2A9BACC6" w14:textId="23F27DD0" w:rsidR="00986288" w:rsidRPr="00AF5602" w:rsidRDefault="00986288" w:rsidP="00CD5478">
      <w:pPr>
        <w:pStyle w:val="EndnoteText"/>
        <w:rPr>
          <w:rFonts w:ascii="Times New Roman" w:hAnsi="Times New Roman" w:cs="Times New Roman"/>
          <w:i/>
          <w:iCs/>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Women Enabled International, </w:t>
      </w:r>
      <w:r w:rsidRPr="00AF5602">
        <w:rPr>
          <w:rFonts w:ascii="Times New Roman" w:hAnsi="Times New Roman" w:cs="Times New Roman"/>
          <w:i/>
          <w:iCs/>
          <w:lang w:val="en-US"/>
        </w:rPr>
        <w:t xml:space="preserve">COVID-19 at the Intersection of Gender and Disability: Findings of a Global Human Rights Survey, March to April 2020, </w:t>
      </w:r>
      <w:r w:rsidRPr="00AF5602">
        <w:rPr>
          <w:rFonts w:ascii="Times New Roman" w:hAnsi="Times New Roman" w:cs="Times New Roman"/>
          <w:iCs/>
          <w:lang w:val="en-US"/>
        </w:rPr>
        <w:t>6</w:t>
      </w:r>
      <w:r w:rsidRPr="00AF5602">
        <w:rPr>
          <w:rFonts w:ascii="Times New Roman" w:hAnsi="Times New Roman" w:cs="Times New Roman"/>
          <w:i/>
          <w:iCs/>
          <w:lang w:val="en-US"/>
        </w:rPr>
        <w:t xml:space="preserve"> </w:t>
      </w:r>
      <w:r w:rsidRPr="00AF5602">
        <w:rPr>
          <w:rFonts w:ascii="Times New Roman" w:hAnsi="Times New Roman" w:cs="Times New Roman"/>
          <w:lang w:val="en-US"/>
        </w:rPr>
        <w:t>(May 2020), https://womenenabled.org/pdfs/Women%20Enabled%20International%20COVID-19%20at%20the%20Intersection%20of%20Gender%20and%20Disability%20May%202020%20Final.pdf</w:t>
      </w:r>
    </w:p>
  </w:endnote>
  <w:endnote w:id="15">
    <w:p w14:paraId="087DFB02" w14:textId="77777777" w:rsidR="00986288" w:rsidRPr="00AF5602" w:rsidRDefault="00986288" w:rsidP="002563A0">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Christina Caron &amp; Katie Van Syckle, </w:t>
      </w:r>
      <w:r w:rsidRPr="00AF5602">
        <w:rPr>
          <w:rFonts w:ascii="Times New Roman" w:hAnsi="Times New Roman" w:cs="Times New Roman"/>
          <w:i/>
          <w:iCs/>
          <w:lang w:val="en-US"/>
        </w:rPr>
        <w:t>Some Pregnant Women in New York City Will Have to Deliver Babies Alone,</w:t>
      </w:r>
      <w:r w:rsidRPr="00AF5602">
        <w:rPr>
          <w:rFonts w:ascii="Times New Roman" w:hAnsi="Times New Roman" w:cs="Times New Roman"/>
          <w:lang w:val="en-US"/>
        </w:rPr>
        <w:t xml:space="preserve"> </w:t>
      </w:r>
      <w:r w:rsidRPr="00AF5602">
        <w:rPr>
          <w:rFonts w:ascii="Times New Roman" w:hAnsi="Times New Roman" w:cs="Times New Roman"/>
          <w:smallCaps/>
          <w:lang w:val="en-US"/>
        </w:rPr>
        <w:t>n.y. times</w:t>
      </w:r>
      <w:r w:rsidRPr="00AF5602">
        <w:rPr>
          <w:rFonts w:ascii="Times New Roman" w:hAnsi="Times New Roman" w:cs="Times New Roman"/>
          <w:lang w:val="en-US"/>
        </w:rPr>
        <w:t>, Mar. 24, 2020, https://www.nytimes.com/2020/03/24/parenting/coronavirus-laborbirth.html?fbclid=IwAR030piD_a1LrkjAolxM3cKM31TEfUHKShu1mNmd65Lpi0aOw0Jrdvuo7X8.</w:t>
      </w:r>
    </w:p>
  </w:endnote>
  <w:endnote w:id="16">
    <w:p w14:paraId="3F3BDAD0" w14:textId="7DCEE879" w:rsidR="00986288" w:rsidRPr="00AF5602" w:rsidRDefault="00986288" w:rsidP="00DA4C46">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United Nations International Children’s Emergency Fund (UNICEF</w:t>
      </w:r>
      <w:r w:rsidRPr="00AF5602">
        <w:rPr>
          <w:rFonts w:ascii="Times New Roman" w:hAnsi="Times New Roman" w:cs="Times New Roman"/>
          <w:i/>
          <w:lang w:val="en-US"/>
        </w:rPr>
        <w:t>), Mitigating the impacts of COVID-19 on menstrual health and hygiene</w:t>
      </w:r>
      <w:r w:rsidRPr="00AF5602">
        <w:rPr>
          <w:rFonts w:ascii="Times New Roman" w:hAnsi="Times New Roman" w:cs="Times New Roman"/>
          <w:lang w:val="en-US"/>
        </w:rPr>
        <w:t xml:space="preserve"> (2020), https://www.unicef.org/documents/mitigating-impacts-covid-19-menstrual-health-and-hygiene</w:t>
      </w:r>
    </w:p>
  </w:endnote>
  <w:endnote w:id="17">
    <w:p w14:paraId="53D3D9C0" w14:textId="18A7BC28" w:rsidR="00986288" w:rsidRPr="00AF560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United Nations General Assembly, </w:t>
      </w:r>
      <w:r w:rsidRPr="00AF5602">
        <w:rPr>
          <w:rFonts w:ascii="Times New Roman" w:hAnsi="Times New Roman" w:cs="Times New Roman"/>
          <w:i/>
          <w:iCs/>
          <w:lang w:val="en-US"/>
        </w:rPr>
        <w:t>Sexual and reproductive health and rights of girls and young women with disabilities</w:t>
      </w:r>
      <w:r w:rsidRPr="00AF5602">
        <w:rPr>
          <w:rFonts w:ascii="Times New Roman" w:hAnsi="Times New Roman" w:cs="Times New Roman"/>
          <w:lang w:val="en-US"/>
        </w:rPr>
        <w:t xml:space="preserve"> </w:t>
      </w:r>
      <w:r w:rsidRPr="00AF5602">
        <w:rPr>
          <w:rFonts w:ascii="Times New Roman" w:hAnsi="Times New Roman" w:cs="Times New Roman"/>
          <w:i/>
          <w:lang w:val="en-US"/>
        </w:rPr>
        <w:t>– report of the Special Rapporteur on the rights of persons with disabilities</w:t>
      </w:r>
      <w:r w:rsidRPr="00AF5602">
        <w:rPr>
          <w:rFonts w:ascii="Times New Roman" w:hAnsi="Times New Roman" w:cs="Times New Roman"/>
          <w:lang w:val="en-US"/>
        </w:rPr>
        <w:t>, ¶ 10, U.N. Doc. A/72/133 (2017).</w:t>
      </w:r>
    </w:p>
  </w:endnote>
  <w:endnote w:id="18">
    <w:p w14:paraId="5E73366C" w14:textId="7805B2D6" w:rsidR="00986288" w:rsidRPr="00AF5602" w:rsidRDefault="00986288" w:rsidP="00317560">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Manisha Kumar, Maura Daly, Eva De Plecker, </w:t>
      </w:r>
      <w:r w:rsidRPr="00AF5602">
        <w:rPr>
          <w:rFonts w:ascii="Times New Roman" w:hAnsi="Times New Roman" w:cs="Times New Roman"/>
          <w:i/>
          <w:iCs/>
          <w:lang w:val="en-US"/>
        </w:rPr>
        <w:t>et al</w:t>
      </w:r>
      <w:r w:rsidRPr="00AF5602">
        <w:rPr>
          <w:rFonts w:ascii="Times New Roman" w:hAnsi="Times New Roman" w:cs="Times New Roman"/>
          <w:lang w:val="en-US"/>
        </w:rPr>
        <w:t xml:space="preserve">, </w:t>
      </w:r>
      <w:r w:rsidRPr="00AF5602">
        <w:rPr>
          <w:rFonts w:ascii="Times New Roman" w:hAnsi="Times New Roman" w:cs="Times New Roman"/>
          <w:i/>
          <w:iCs/>
          <w:lang w:val="en-US"/>
        </w:rPr>
        <w:t>Now is the time: a call for increased access to contraception and safe abortion care during the COVID-19 pandemic</w:t>
      </w:r>
      <w:r w:rsidRPr="00AF5602">
        <w:rPr>
          <w:rFonts w:ascii="Times New Roman" w:hAnsi="Times New Roman" w:cs="Times New Roman"/>
          <w:lang w:val="en-US"/>
        </w:rPr>
        <w:t xml:space="preserve">, </w:t>
      </w:r>
      <w:r w:rsidRPr="00AF5602">
        <w:rPr>
          <w:rFonts w:ascii="Times New Roman" w:hAnsi="Times New Roman" w:cs="Times New Roman"/>
          <w:smallCaps/>
          <w:lang w:val="en-US"/>
        </w:rPr>
        <w:t>BMJ Global Health</w:t>
      </w:r>
      <w:r w:rsidRPr="00AF5602">
        <w:rPr>
          <w:rFonts w:ascii="Times New Roman" w:hAnsi="Times New Roman" w:cs="Times New Roman"/>
          <w:lang w:val="en-US"/>
        </w:rPr>
        <w:t xml:space="preserve"> 1 (2020),  https://gh.bmj.com/content/5/7/e003175</w:t>
      </w:r>
    </w:p>
  </w:endnote>
  <w:endnote w:id="19">
    <w:p w14:paraId="04FBB0E5" w14:textId="2C0B0441" w:rsidR="00986288" w:rsidRPr="00AF5602" w:rsidRDefault="00986288" w:rsidP="00317560">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Sabrina Tavernise, </w:t>
      </w:r>
      <w:r w:rsidRPr="00AF5602">
        <w:rPr>
          <w:rFonts w:ascii="Times New Roman" w:hAnsi="Times New Roman" w:cs="Times New Roman"/>
          <w:i/>
          <w:iCs/>
          <w:lang w:val="en-US"/>
        </w:rPr>
        <w:t>Texas and Ohio Include Abortion as Medical Procedure that Must Be Delayed,</w:t>
      </w:r>
      <w:r w:rsidRPr="00AF5602">
        <w:rPr>
          <w:rFonts w:ascii="Times New Roman" w:hAnsi="Times New Roman" w:cs="Times New Roman"/>
          <w:lang w:val="en-US"/>
        </w:rPr>
        <w:t xml:space="preserve"> </w:t>
      </w:r>
      <w:r w:rsidRPr="00AF5602">
        <w:rPr>
          <w:rFonts w:ascii="Times New Roman" w:hAnsi="Times New Roman" w:cs="Times New Roman"/>
          <w:smallCaps/>
          <w:lang w:val="en-US"/>
        </w:rPr>
        <w:t>n.y. times</w:t>
      </w:r>
      <w:r w:rsidRPr="00AF5602">
        <w:rPr>
          <w:rFonts w:ascii="Times New Roman" w:hAnsi="Times New Roman" w:cs="Times New Roman"/>
          <w:lang w:val="en-US"/>
        </w:rPr>
        <w:t>, (March 21, 2020), https://www.nytimes.com/2020/03/23/us/coronavirus-texas-ohio-abortion.html.</w:t>
      </w:r>
    </w:p>
  </w:endnote>
  <w:endnote w:id="20">
    <w:p w14:paraId="46BDE4A2" w14:textId="77777777" w:rsidR="00986288" w:rsidRPr="00AF5602" w:rsidRDefault="00986288" w:rsidP="00317560">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Shaun Walker, </w:t>
      </w:r>
      <w:r w:rsidRPr="00AF5602">
        <w:rPr>
          <w:rFonts w:ascii="Times New Roman" w:hAnsi="Times New Roman" w:cs="Times New Roman"/>
          <w:i/>
          <w:iCs/>
          <w:lang w:val="en-US"/>
        </w:rPr>
        <w:t>Concerns over Polish government tightening abortion laws during Covid-19 crisis</w:t>
      </w:r>
      <w:r w:rsidRPr="00AF5602">
        <w:rPr>
          <w:rFonts w:ascii="Times New Roman" w:hAnsi="Times New Roman" w:cs="Times New Roman"/>
          <w:lang w:val="en-US"/>
        </w:rPr>
        <w:t xml:space="preserve">, </w:t>
      </w:r>
      <w:r w:rsidRPr="00AF5602">
        <w:rPr>
          <w:rFonts w:ascii="Times New Roman" w:hAnsi="Times New Roman" w:cs="Times New Roman"/>
          <w:smallCaps/>
          <w:lang w:val="en-US"/>
        </w:rPr>
        <w:t>the guardian</w:t>
      </w:r>
      <w:r w:rsidRPr="00AF5602">
        <w:rPr>
          <w:rFonts w:ascii="Times New Roman" w:hAnsi="Times New Roman" w:cs="Times New Roman"/>
          <w:lang w:val="en-US"/>
        </w:rPr>
        <w:t>, (April 14, 2020), https://www.theguardian.com/world/2020/apr/14/concerns-over-polish-governmenttightening-abortion-laws-during-covid-19-crisis.</w:t>
      </w:r>
    </w:p>
  </w:endnote>
  <w:endnote w:id="21">
    <w:p w14:paraId="7DF8F177" w14:textId="77777777" w:rsidR="00986288" w:rsidRPr="00AF5602" w:rsidRDefault="00986288" w:rsidP="00317560">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Laura Smith-Spark, </w:t>
      </w:r>
      <w:r w:rsidRPr="00AF5602">
        <w:rPr>
          <w:rFonts w:ascii="Times New Roman" w:hAnsi="Times New Roman" w:cs="Times New Roman"/>
          <w:i/>
          <w:iCs/>
          <w:lang w:val="en-US"/>
        </w:rPr>
        <w:t>Abortion access thrown into jeopardy by coronavirus pandemic</w:t>
      </w:r>
      <w:r w:rsidRPr="00AF5602">
        <w:rPr>
          <w:rFonts w:ascii="Times New Roman" w:hAnsi="Times New Roman" w:cs="Times New Roman"/>
          <w:lang w:val="en-US"/>
        </w:rPr>
        <w:t>, CNN, (April 9, 2020), https://www.cnn.com/2020/03/27/health/coronavirus-abortion-access-intl/index.html.</w:t>
      </w:r>
    </w:p>
  </w:endnote>
  <w:endnote w:id="22">
    <w:p w14:paraId="0FE853DD" w14:textId="77777777" w:rsidR="00986288" w:rsidRPr="00AF5602" w:rsidRDefault="00986288" w:rsidP="00CB1782">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Human Rights Watch, </w:t>
      </w:r>
      <w:r w:rsidRPr="00AF5602">
        <w:rPr>
          <w:rFonts w:ascii="Times New Roman" w:hAnsi="Times New Roman" w:cs="Times New Roman"/>
          <w:i/>
          <w:iCs/>
          <w:lang w:val="en-US"/>
        </w:rPr>
        <w:t>Brazil: Protect Sexual, Reproductive Rights in Pandemic; Officials Who Defended Women’s, Girls Rights Demoted</w:t>
      </w:r>
      <w:r w:rsidRPr="00AF5602">
        <w:rPr>
          <w:rFonts w:ascii="Times New Roman" w:hAnsi="Times New Roman" w:cs="Times New Roman"/>
          <w:lang w:val="en-US"/>
        </w:rPr>
        <w:t>, (2020), https://www.hrw.org/news/2020/06/12/brazil-protectsexual-reproductive-rights-pandemic.</w:t>
      </w:r>
    </w:p>
  </w:endnote>
  <w:endnote w:id="23">
    <w:p w14:paraId="5EE60C77" w14:textId="76DDB5A4" w:rsidR="00986288" w:rsidRPr="00AF5602" w:rsidRDefault="00986288" w:rsidP="00CB1782">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sidRPr="004C0155">
        <w:rPr>
          <w:rFonts w:ascii="Times New Roman" w:hAnsi="Times New Roman" w:cs="Times New Roman"/>
          <w:i/>
          <w:iCs/>
          <w:lang w:val="en-US"/>
        </w:rPr>
        <w:t>Id.</w:t>
      </w:r>
    </w:p>
  </w:endnote>
  <w:endnote w:id="24">
    <w:p w14:paraId="72AF70C0" w14:textId="3772D830" w:rsidR="00986288" w:rsidRPr="00AF560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Inclusion Ireland, “Inclusion Ireland Joins ‘Together for Yes’” 5 (May 2018), http://www.inclusionireland.ie/sites/default/ files/attach/newsitem/1680/inclusion-ireland-together-yes.pdf.</w:t>
      </w:r>
    </w:p>
  </w:endnote>
  <w:endnote w:id="25">
    <w:p w14:paraId="1E018D85" w14:textId="0F0B3F23" w:rsidR="00986288" w:rsidRPr="00AF5602" w:rsidRDefault="00986288" w:rsidP="004658EC">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Women Enabled International, </w:t>
      </w:r>
      <w:r w:rsidRPr="00AF5602">
        <w:rPr>
          <w:rFonts w:ascii="Times New Roman" w:hAnsi="Times New Roman" w:cs="Times New Roman"/>
          <w:i/>
          <w:lang w:val="en-US"/>
        </w:rPr>
        <w:t xml:space="preserve">COVID-19 at the Intersection of Gender and Disability: Findings of a Global Human Rights Survey, March to April </w:t>
      </w:r>
      <w:r w:rsidRPr="00AF5602">
        <w:rPr>
          <w:rFonts w:ascii="Times New Roman" w:hAnsi="Times New Roman" w:cs="Times New Roman"/>
          <w:lang w:val="en-US"/>
        </w:rPr>
        <w:t>2020 7 (May 2020),</w:t>
      </w:r>
      <w:r w:rsidRPr="00AF5602">
        <w:rPr>
          <w:rFonts w:ascii="Times New Roman" w:hAnsi="Times New Roman" w:cs="Times New Roman"/>
          <w:iCs/>
          <w:lang w:val="en-US"/>
        </w:rPr>
        <w:t xml:space="preserve"> https://womenenabled.org/pdfs/Women%20Enabled%20International%20COVID-19%20at%20the%20Intersection%20of%20Gender%20and%20Disability%20May%202020%20Final.pdf</w:t>
      </w:r>
    </w:p>
  </w:endnote>
  <w:endnote w:id="26">
    <w:p w14:paraId="6340E246" w14:textId="4AFFB2F8" w:rsidR="00986288" w:rsidRPr="00AF5602" w:rsidRDefault="00986288" w:rsidP="009D2E2C">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UNFPA, </w:t>
      </w:r>
      <w:r w:rsidRPr="00AF5602">
        <w:rPr>
          <w:rFonts w:ascii="Times New Roman" w:hAnsi="Times New Roman" w:cs="Times New Roman"/>
          <w:i/>
          <w:iCs/>
          <w:lang w:val="en-US"/>
        </w:rPr>
        <w:t>COVID-19 serie</w:t>
      </w:r>
      <w:r w:rsidR="000F5294">
        <w:rPr>
          <w:rFonts w:ascii="Times New Roman" w:hAnsi="Times New Roman" w:cs="Times New Roman"/>
          <w:i/>
          <w:iCs/>
          <w:lang w:val="en-US"/>
        </w:rPr>
        <w:t>s:</w:t>
      </w:r>
      <w:r w:rsidRPr="00AF5602">
        <w:rPr>
          <w:rFonts w:ascii="Times New Roman" w:hAnsi="Times New Roman" w:cs="Times New Roman"/>
          <w:i/>
          <w:iCs/>
          <w:lang w:val="en-US"/>
        </w:rPr>
        <w:t xml:space="preserve"> Ethiopia - Experiences of vulnerable urban youth under covid-19: the case of youth with disabilities</w:t>
      </w:r>
      <w:r w:rsidRPr="00AF5602">
        <w:rPr>
          <w:rFonts w:ascii="Times New Roman" w:hAnsi="Times New Roman" w:cs="Times New Roman"/>
          <w:lang w:val="en-US"/>
        </w:rPr>
        <w:t xml:space="preserve"> 4 (2020), https://www.odi.org/publications/17300-experiences-vulnerable-urban-youth-under-covid-19-case-youth-disabilities</w:t>
      </w:r>
    </w:p>
  </w:endnote>
  <w:endnote w:id="27">
    <w:p w14:paraId="42C3B141" w14:textId="7D985139" w:rsidR="00986288" w:rsidRPr="00AF5602" w:rsidRDefault="00986288" w:rsidP="00BE2A20">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The United Nations Entity for Gender Equality and the Empowerment of Women (UN Women), </w:t>
      </w:r>
      <w:r w:rsidRPr="00AF5602">
        <w:rPr>
          <w:rFonts w:ascii="Times New Roman" w:hAnsi="Times New Roman" w:cs="Times New Roman"/>
          <w:i/>
          <w:iCs/>
          <w:lang w:val="en-US"/>
        </w:rPr>
        <w:t xml:space="preserve">From insight to action – gender equality in the wake of COVID-19 </w:t>
      </w:r>
      <w:r w:rsidRPr="00AF5602">
        <w:rPr>
          <w:rFonts w:ascii="Times New Roman" w:hAnsi="Times New Roman" w:cs="Times New Roman"/>
          <w:iCs/>
          <w:lang w:val="en-US"/>
        </w:rPr>
        <w:t xml:space="preserve">4 </w:t>
      </w:r>
      <w:r w:rsidRPr="00AF5602">
        <w:rPr>
          <w:rFonts w:ascii="Times New Roman" w:hAnsi="Times New Roman" w:cs="Times New Roman"/>
          <w:lang w:val="en-US"/>
        </w:rPr>
        <w:t>(2020), https://www.unwomen.org/en/digital-library/publications/2020/09/gender-equality-in-the-wake-of-covid-19</w:t>
      </w:r>
    </w:p>
  </w:endnote>
  <w:endnote w:id="28">
    <w:p w14:paraId="3A882D94" w14:textId="15E534A2" w:rsidR="00986288" w:rsidRPr="00AF5602" w:rsidRDefault="00986288" w:rsidP="00500810">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000F5294">
        <w:rPr>
          <w:rFonts w:ascii="Times New Roman" w:hAnsi="Times New Roman" w:cs="Times New Roman"/>
          <w:lang w:val="en-US"/>
        </w:rPr>
        <w:t xml:space="preserve"> WHO</w:t>
      </w:r>
      <w:r w:rsidRPr="00AF5602">
        <w:rPr>
          <w:rFonts w:ascii="Times New Roman" w:hAnsi="Times New Roman" w:cs="Times New Roman"/>
          <w:lang w:val="en-US"/>
        </w:rPr>
        <w:t xml:space="preserve">, </w:t>
      </w:r>
      <w:r w:rsidRPr="00AF5602">
        <w:rPr>
          <w:rFonts w:ascii="Times New Roman" w:hAnsi="Times New Roman" w:cs="Times New Roman"/>
          <w:i/>
          <w:lang w:val="en-US"/>
        </w:rPr>
        <w:t>Maintaining essential health services during the COVID-19 outbreak</w:t>
      </w:r>
      <w:r w:rsidRPr="00AF5602">
        <w:rPr>
          <w:rFonts w:ascii="Times New Roman" w:hAnsi="Times New Roman" w:cs="Times New Roman"/>
          <w:lang w:val="en-US"/>
        </w:rPr>
        <w:t xml:space="preserve"> (2020), https://www.who.int/emergencies/diseases/novel-coronavirus-2019/related-health-issues.</w:t>
      </w:r>
    </w:p>
  </w:endnote>
  <w:endnote w:id="29">
    <w:p w14:paraId="15496939" w14:textId="0C5DA935" w:rsidR="00986288" w:rsidRPr="00AF5602" w:rsidRDefault="00986288" w:rsidP="00500810">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Julia Hussein, </w:t>
      </w:r>
      <w:r w:rsidRPr="00AF5602">
        <w:rPr>
          <w:rFonts w:ascii="Times New Roman" w:hAnsi="Times New Roman" w:cs="Times New Roman"/>
          <w:i/>
          <w:iCs/>
          <w:lang w:val="en-US"/>
        </w:rPr>
        <w:t>COVID-19:</w:t>
      </w:r>
      <w:r w:rsidRPr="00AF5602">
        <w:rPr>
          <w:rFonts w:ascii="Times New Roman" w:hAnsi="Times New Roman" w:cs="Times New Roman"/>
          <w:lang w:val="en-US"/>
        </w:rPr>
        <w:t xml:space="preserve"> </w:t>
      </w:r>
      <w:r w:rsidRPr="00AF5602">
        <w:rPr>
          <w:rFonts w:ascii="Times New Roman" w:hAnsi="Times New Roman" w:cs="Times New Roman"/>
          <w:i/>
          <w:iCs/>
          <w:lang w:val="en-US"/>
        </w:rPr>
        <w:t>What implications for sexual and reproductive health and rights globally?</w:t>
      </w:r>
      <w:r w:rsidRPr="00AF5602">
        <w:rPr>
          <w:rFonts w:ascii="Times New Roman" w:hAnsi="Times New Roman" w:cs="Times New Roman"/>
          <w:lang w:val="en-US"/>
        </w:rPr>
        <w:t xml:space="preserve">, 28 </w:t>
      </w:r>
      <w:r w:rsidRPr="00AF5602">
        <w:rPr>
          <w:rFonts w:ascii="Times New Roman" w:hAnsi="Times New Roman" w:cs="Times New Roman"/>
          <w:smallCaps/>
          <w:lang w:val="en-US"/>
        </w:rPr>
        <w:t>Sexual and Reproductive Health Matters</w:t>
      </w:r>
      <w:r w:rsidRPr="00AF5602">
        <w:rPr>
          <w:rFonts w:ascii="Times New Roman" w:hAnsi="Times New Roman" w:cs="Times New Roman"/>
          <w:lang w:val="en-US"/>
        </w:rPr>
        <w:t xml:space="preserve"> 1, 1 (2020), https://www.tandfonline.com/doi/full/10.1080/26410397.2020.1746065</w:t>
      </w:r>
    </w:p>
  </w:endnote>
  <w:endnote w:id="30">
    <w:p w14:paraId="1FBEE9EF" w14:textId="53339773" w:rsidR="00986288" w:rsidRPr="00AF5602" w:rsidRDefault="00986288" w:rsidP="00CD75EC">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The United Nations Refugee Agency, </w:t>
      </w:r>
      <w:r w:rsidRPr="00AF5602">
        <w:rPr>
          <w:rFonts w:ascii="Times New Roman" w:hAnsi="Times New Roman" w:cs="Times New Roman"/>
          <w:i/>
          <w:iCs/>
          <w:lang w:val="en-US"/>
        </w:rPr>
        <w:t>Gender-based violence prevention, risk mitigation and response during COVID-19</w:t>
      </w:r>
      <w:r w:rsidRPr="00AF5602">
        <w:rPr>
          <w:rFonts w:ascii="Times New Roman" w:hAnsi="Times New Roman" w:cs="Times New Roman"/>
          <w:lang w:val="en-US"/>
        </w:rPr>
        <w:t xml:space="preserve"> 1 (2020), </w:t>
      </w:r>
    </w:p>
  </w:endnote>
  <w:endnote w:id="31">
    <w:p w14:paraId="6739E99F" w14:textId="6F1DAB86" w:rsidR="00986288" w:rsidRPr="00AF5602" w:rsidRDefault="00986288" w:rsidP="00CD75EC">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Humanity and Inclusion, </w:t>
      </w:r>
      <w:r w:rsidRPr="00AF5602">
        <w:rPr>
          <w:rFonts w:ascii="Times New Roman" w:hAnsi="Times New Roman" w:cs="Times New Roman"/>
          <w:i/>
          <w:iCs/>
          <w:lang w:val="en-US"/>
        </w:rPr>
        <w:t>COVID-19 in humanitarian contexts: no excuses to leave persons with disabilities behind! Evidence from HI’s operations in humanitarian setting</w:t>
      </w:r>
      <w:r w:rsidRPr="00AF5602">
        <w:rPr>
          <w:rFonts w:ascii="Times New Roman" w:hAnsi="Times New Roman" w:cs="Times New Roman"/>
          <w:lang w:val="en-US"/>
        </w:rPr>
        <w:t xml:space="preserve"> 5 (2020), https://blog.hi.org/wpcontent/uploads/2020/06/Study2020_EN_Disability-in-HA-COVID-final-2.pdf.</w:t>
      </w:r>
    </w:p>
  </w:endnote>
  <w:endnote w:id="32">
    <w:p w14:paraId="33C473DF" w14:textId="198B3144" w:rsidR="00986288" w:rsidRPr="00AF5602" w:rsidRDefault="00986288" w:rsidP="00CD75EC">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sidRPr="004C0155">
        <w:rPr>
          <w:rFonts w:ascii="Times New Roman" w:hAnsi="Times New Roman" w:cs="Times New Roman"/>
          <w:i/>
          <w:iCs/>
          <w:lang w:val="en-US"/>
        </w:rPr>
        <w:t>Id</w:t>
      </w:r>
      <w:r w:rsidRPr="00AF5602">
        <w:rPr>
          <w:rFonts w:ascii="Times New Roman" w:hAnsi="Times New Roman" w:cs="Times New Roman"/>
          <w:lang w:val="en-US"/>
        </w:rPr>
        <w:t xml:space="preserve"> at 5 </w:t>
      </w:r>
    </w:p>
  </w:endnote>
  <w:endnote w:id="33">
    <w:p w14:paraId="129DF633" w14:textId="64AFC88B" w:rsidR="00986288" w:rsidRPr="00AF5602" w:rsidRDefault="00986288" w:rsidP="00CD75EC">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Pr>
          <w:rFonts w:ascii="Times New Roman" w:hAnsi="Times New Roman" w:cs="Times New Roman"/>
          <w:lang w:val="en-US"/>
        </w:rPr>
        <w:t>I</w:t>
      </w:r>
      <w:r w:rsidRPr="004C0155">
        <w:rPr>
          <w:rFonts w:ascii="Times New Roman" w:hAnsi="Times New Roman" w:cs="Times New Roman"/>
          <w:i/>
          <w:iCs/>
          <w:lang w:val="en-US"/>
        </w:rPr>
        <w:t>d</w:t>
      </w:r>
      <w:r>
        <w:rPr>
          <w:rFonts w:ascii="Times New Roman" w:hAnsi="Times New Roman" w:cs="Times New Roman"/>
          <w:lang w:val="en-US"/>
        </w:rPr>
        <w:t xml:space="preserve"> </w:t>
      </w:r>
      <w:r w:rsidRPr="00AF5602">
        <w:rPr>
          <w:rFonts w:ascii="Times New Roman" w:hAnsi="Times New Roman" w:cs="Times New Roman"/>
          <w:lang w:val="en-US"/>
        </w:rPr>
        <w:t xml:space="preserve">at 12 </w:t>
      </w:r>
    </w:p>
  </w:endnote>
  <w:endnote w:id="34">
    <w:p w14:paraId="50FAC13E" w14:textId="13CF7EF4" w:rsidR="00986288" w:rsidRPr="00AF5602" w:rsidRDefault="00986288" w:rsidP="00CD75EC">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4C0155">
        <w:rPr>
          <w:rFonts w:ascii="Times New Roman" w:hAnsi="Times New Roman" w:cs="Times New Roman"/>
          <w:i/>
          <w:iCs/>
          <w:lang w:val="en-US"/>
        </w:rPr>
        <w:t xml:space="preserve"> Id</w:t>
      </w:r>
      <w:r>
        <w:rPr>
          <w:rFonts w:ascii="Times New Roman" w:hAnsi="Times New Roman" w:cs="Times New Roman"/>
          <w:lang w:val="en-US"/>
        </w:rPr>
        <w:t xml:space="preserve"> </w:t>
      </w:r>
      <w:r w:rsidRPr="00AF5602">
        <w:rPr>
          <w:rFonts w:ascii="Times New Roman" w:hAnsi="Times New Roman" w:cs="Times New Roman"/>
          <w:lang w:val="en-US"/>
        </w:rPr>
        <w:t xml:space="preserve">at 13 </w:t>
      </w:r>
    </w:p>
  </w:endnote>
  <w:endnote w:id="35">
    <w:p w14:paraId="3ED442A3" w14:textId="0A6F648D" w:rsidR="00986288" w:rsidRPr="00AF5602" w:rsidRDefault="00986288" w:rsidP="00CD75EC">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sidRPr="004C0155">
        <w:rPr>
          <w:rFonts w:ascii="Times New Roman" w:hAnsi="Times New Roman" w:cs="Times New Roman"/>
          <w:i/>
          <w:iCs/>
          <w:lang w:val="en-US"/>
        </w:rPr>
        <w:t>Id</w:t>
      </w:r>
      <w:r>
        <w:rPr>
          <w:rFonts w:ascii="Times New Roman" w:hAnsi="Times New Roman" w:cs="Times New Roman"/>
          <w:lang w:val="en-US"/>
        </w:rPr>
        <w:t xml:space="preserve"> </w:t>
      </w:r>
      <w:r w:rsidRPr="00AF5602">
        <w:rPr>
          <w:rFonts w:ascii="Times New Roman" w:hAnsi="Times New Roman" w:cs="Times New Roman"/>
          <w:lang w:val="en-US"/>
        </w:rPr>
        <w:t>at 13</w:t>
      </w:r>
    </w:p>
  </w:endnote>
  <w:endnote w:id="36">
    <w:p w14:paraId="192B3736" w14:textId="77777777" w:rsidR="00986288" w:rsidRPr="00AF5602" w:rsidRDefault="00986288" w:rsidP="00EE63B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bookmarkStart w:id="7" w:name="_Hlk56596877"/>
      <w:r w:rsidRPr="00AF5602">
        <w:rPr>
          <w:rFonts w:ascii="Times New Roman" w:hAnsi="Times New Roman" w:cs="Times New Roman"/>
          <w:lang w:val="en-US"/>
        </w:rPr>
        <w:t xml:space="preserve">Rising Flame and Sightsavers, </w:t>
      </w:r>
      <w:r w:rsidRPr="00AF5602">
        <w:rPr>
          <w:rFonts w:ascii="Times New Roman" w:hAnsi="Times New Roman" w:cs="Times New Roman"/>
          <w:i/>
          <w:iCs/>
          <w:lang w:val="en-US"/>
        </w:rPr>
        <w:t>Neglected &amp; Forgotten: Women With Disabilities During COVID-19</w:t>
      </w:r>
      <w:r w:rsidRPr="00AF5602">
        <w:rPr>
          <w:rFonts w:ascii="Times New Roman" w:hAnsi="Times New Roman" w:cs="Times New Roman"/>
          <w:lang w:val="en-US"/>
        </w:rPr>
        <w:t xml:space="preserve"> (August 25, 2020), </w:t>
      </w:r>
      <w:bookmarkStart w:id="8" w:name="_Hlk57035941"/>
      <w:r w:rsidRPr="00AF5602">
        <w:rPr>
          <w:rFonts w:ascii="Times New Roman" w:hAnsi="Times New Roman" w:cs="Times New Roman"/>
          <w:lang w:val="en-US"/>
        </w:rPr>
        <w:t>https://risingflame.org/project/neglected-and-forgotten-women-with-disabilities-during-covid-crisis-in-india/.</w:t>
      </w:r>
      <w:bookmarkEnd w:id="7"/>
      <w:bookmarkEnd w:id="8"/>
    </w:p>
  </w:endnote>
  <w:endnote w:id="37">
    <w:p w14:paraId="46CD9009" w14:textId="2B81F138" w:rsidR="00986288" w:rsidRPr="00AF5602" w:rsidRDefault="00986288" w:rsidP="00CD75EC">
      <w:pPr>
        <w:pStyle w:val="EndnoteText"/>
        <w:rPr>
          <w:rFonts w:ascii="Times New Roman" w:hAnsi="Times New Roman" w:cs="Times New Roman"/>
          <w:highlight w:val="yellow"/>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bookmarkStart w:id="9" w:name="_Hlk56436222"/>
      <w:bookmarkStart w:id="10" w:name="_Hlk56434462"/>
      <w:r w:rsidRPr="00AF5602">
        <w:rPr>
          <w:rFonts w:ascii="Times New Roman" w:hAnsi="Times New Roman" w:cs="Times New Roman"/>
          <w:lang w:val="en-US"/>
        </w:rPr>
        <w:t>United Nations Office of the High Commissioner for Human Rights</w:t>
      </w:r>
      <w:bookmarkEnd w:id="9"/>
      <w:r w:rsidR="000F5294">
        <w:rPr>
          <w:rFonts w:ascii="Times New Roman" w:hAnsi="Times New Roman" w:cs="Times New Roman"/>
          <w:lang w:val="en-US"/>
        </w:rPr>
        <w:t xml:space="preserve"> (OHCHR)</w:t>
      </w:r>
      <w:r w:rsidRPr="00AF5602">
        <w:rPr>
          <w:rFonts w:ascii="Times New Roman" w:hAnsi="Times New Roman" w:cs="Times New Roman"/>
          <w:lang w:val="en-US"/>
        </w:rPr>
        <w:t xml:space="preserve">, </w:t>
      </w:r>
      <w:r w:rsidRPr="00AF5602">
        <w:rPr>
          <w:rFonts w:ascii="Times New Roman" w:hAnsi="Times New Roman" w:cs="Times New Roman"/>
          <w:i/>
          <w:iCs/>
          <w:lang w:val="en-US"/>
        </w:rPr>
        <w:t>COVID-19 and the Rights of Persons with Disabilities: guidance</w:t>
      </w:r>
      <w:r w:rsidRPr="00AF5602">
        <w:rPr>
          <w:rFonts w:ascii="Times New Roman" w:hAnsi="Times New Roman" w:cs="Times New Roman"/>
          <w:lang w:val="en-US"/>
        </w:rPr>
        <w:t xml:space="preserve"> 4 (2020), https://www.ohchr.org/Documents/Issues/Disability/COVID-19_and_The_Rights_of_Persons_with_Disabilities.pdf</w:t>
      </w:r>
    </w:p>
    <w:bookmarkEnd w:id="10"/>
  </w:endnote>
  <w:endnote w:id="38">
    <w:p w14:paraId="74C98D4E" w14:textId="1A567EBA" w:rsidR="00986288" w:rsidRPr="00AF5602" w:rsidRDefault="00986288" w:rsidP="002B593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UNICEF, </w:t>
      </w:r>
      <w:r w:rsidRPr="00AF5602">
        <w:rPr>
          <w:rFonts w:ascii="Times New Roman" w:hAnsi="Times New Roman" w:cs="Times New Roman"/>
          <w:i/>
          <w:iCs/>
          <w:lang w:val="en-US"/>
        </w:rPr>
        <w:t>Including learners with disabilities in COVID-19 education responses</w:t>
      </w:r>
      <w:r w:rsidRPr="00AF5602">
        <w:rPr>
          <w:rFonts w:ascii="Times New Roman" w:hAnsi="Times New Roman" w:cs="Times New Roman"/>
          <w:lang w:val="en-US"/>
        </w:rPr>
        <w:t xml:space="preserve"> (2020), https://en.unesco.org/news/including-learners-disabilities-covid-19-education-responses</w:t>
      </w:r>
    </w:p>
  </w:endnote>
  <w:endnote w:id="39">
    <w:p w14:paraId="733EE437" w14:textId="77777777" w:rsidR="00986288" w:rsidRPr="00AF5602" w:rsidRDefault="00986288" w:rsidP="002B593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Human Rights Watch, </w:t>
      </w:r>
      <w:r w:rsidRPr="00AF5602">
        <w:rPr>
          <w:rFonts w:ascii="Times New Roman" w:hAnsi="Times New Roman" w:cs="Times New Roman"/>
          <w:i/>
          <w:iCs/>
          <w:lang w:val="en-US"/>
        </w:rPr>
        <w:t>Impact of Covid-19 on Children’s Education in Africa</w:t>
      </w:r>
      <w:r w:rsidRPr="00AF5602">
        <w:rPr>
          <w:rFonts w:ascii="Times New Roman" w:hAnsi="Times New Roman" w:cs="Times New Roman"/>
          <w:lang w:val="en-US"/>
        </w:rPr>
        <w:t xml:space="preserve"> (2020). https://www.hrw.org/news/2020/08/26/impact-covid-19-childrens-education-africa</w:t>
      </w:r>
    </w:p>
  </w:endnote>
  <w:endnote w:id="40">
    <w:p w14:paraId="4EC60DFC" w14:textId="0BB54337" w:rsidR="00986288" w:rsidRPr="00AF5602" w:rsidRDefault="00986288" w:rsidP="002B593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Humanity &amp; Inclusion, </w:t>
      </w:r>
      <w:r w:rsidRPr="00AF5602">
        <w:rPr>
          <w:rFonts w:ascii="Times New Roman" w:hAnsi="Times New Roman" w:cs="Times New Roman"/>
          <w:i/>
          <w:iCs/>
          <w:lang w:val="en-US"/>
        </w:rPr>
        <w:t>Needs Assessment: Impact of COVID-19 on People with Disabilities and their Families in Jordan</w:t>
      </w:r>
      <w:r w:rsidRPr="00AF5602">
        <w:rPr>
          <w:rFonts w:ascii="Times New Roman" w:hAnsi="Times New Roman" w:cs="Times New Roman"/>
          <w:lang w:val="en-US"/>
        </w:rPr>
        <w:t xml:space="preserve"> 5 (2020), https://data2.unhcr.org/en/documents/details/75872</w:t>
      </w:r>
    </w:p>
  </w:endnote>
  <w:endnote w:id="41">
    <w:p w14:paraId="1F136E11" w14:textId="4B73E4D8" w:rsidR="00986288" w:rsidRPr="00AF5602" w:rsidRDefault="00986288" w:rsidP="002B593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Lena Morgon Banks, Calum Davey, Tom Shakespeare, </w:t>
      </w:r>
      <w:r w:rsidRPr="00AF5602">
        <w:rPr>
          <w:rFonts w:ascii="Times New Roman" w:hAnsi="Times New Roman" w:cs="Times New Roman"/>
          <w:i/>
          <w:iCs/>
          <w:lang w:val="en-US"/>
        </w:rPr>
        <w:t>et al, Disability-inclusive responses to COVID-19: Lessons learnt from research on social protection in low- and middle-income countries</w:t>
      </w:r>
      <w:r w:rsidRPr="00AF5602">
        <w:rPr>
          <w:rFonts w:ascii="Times New Roman" w:hAnsi="Times New Roman" w:cs="Times New Roman"/>
          <w:lang w:val="en-US"/>
        </w:rPr>
        <w:t xml:space="preserve">, 137 </w:t>
      </w:r>
      <w:r w:rsidRPr="00AF5602">
        <w:rPr>
          <w:rFonts w:ascii="Times New Roman" w:hAnsi="Times New Roman" w:cs="Times New Roman"/>
          <w:smallCaps/>
          <w:lang w:val="en-US"/>
        </w:rPr>
        <w:t xml:space="preserve">World Development </w:t>
      </w:r>
      <w:r w:rsidRPr="00AF5602">
        <w:rPr>
          <w:rFonts w:ascii="Times New Roman" w:hAnsi="Times New Roman" w:cs="Times New Roman"/>
          <w:lang w:val="en-US"/>
        </w:rPr>
        <w:t>1, 1-2 (2020), https://www.ncbi.nlm.nih.gov/pmc/articles/PMC7455235/</w:t>
      </w:r>
    </w:p>
  </w:endnote>
  <w:endnote w:id="42">
    <w:p w14:paraId="47723CC5" w14:textId="0E99154D" w:rsidR="00986288" w:rsidRPr="00AF5602" w:rsidRDefault="00986288" w:rsidP="002B593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Michelle Lokot &amp; Yeva Avakyan</w:t>
      </w:r>
      <w:r w:rsidRPr="00AF5602">
        <w:rPr>
          <w:rFonts w:ascii="Times New Roman" w:hAnsi="Times New Roman" w:cs="Times New Roman"/>
          <w:i/>
          <w:iCs/>
          <w:lang w:val="en-US"/>
        </w:rPr>
        <w:t>, Intersectionality as a lens to the COVID-19 pandemic: implications for sexual and reproductive health in development and humanitarian contexts</w:t>
      </w:r>
      <w:r w:rsidRPr="00AF5602">
        <w:rPr>
          <w:rFonts w:ascii="Times New Roman" w:hAnsi="Times New Roman" w:cs="Times New Roman"/>
          <w:lang w:val="en-US"/>
        </w:rPr>
        <w:t xml:space="preserve">, 28 </w:t>
      </w:r>
      <w:r w:rsidRPr="00AF5602">
        <w:rPr>
          <w:rFonts w:ascii="Times New Roman" w:hAnsi="Times New Roman" w:cs="Times New Roman"/>
          <w:smallCaps/>
          <w:lang w:val="en-US"/>
        </w:rPr>
        <w:t>Sexual and Reproductive Health Matters</w:t>
      </w:r>
      <w:r w:rsidRPr="00AF5602">
        <w:rPr>
          <w:rFonts w:ascii="Times New Roman" w:hAnsi="Times New Roman" w:cs="Times New Roman"/>
          <w:lang w:val="en-US"/>
        </w:rPr>
        <w:t xml:space="preserve"> 1, 2 (2020), https://www.tandfonline.com/doi/full/10.1080/26410397.2020.1764748.</w:t>
      </w:r>
    </w:p>
  </w:endnote>
  <w:endnote w:id="43">
    <w:p w14:paraId="28008C15" w14:textId="21D2D768" w:rsidR="00986288" w:rsidRPr="00AF560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United Nations General Assembly, </w:t>
      </w:r>
      <w:r w:rsidRPr="00AF5602">
        <w:rPr>
          <w:rFonts w:ascii="Times New Roman" w:hAnsi="Times New Roman" w:cs="Times New Roman"/>
          <w:i/>
          <w:iCs/>
          <w:lang w:val="en-US"/>
        </w:rPr>
        <w:t>Resolutions adopted on the reports of the Third Committee</w:t>
      </w:r>
      <w:r w:rsidRPr="00AF5602">
        <w:rPr>
          <w:rFonts w:ascii="Times New Roman" w:hAnsi="Times New Roman" w:cs="Times New Roman"/>
          <w:lang w:val="en-US"/>
        </w:rPr>
        <w:t>, para 44/130, A/RES/44/130 (1989).</w:t>
      </w:r>
    </w:p>
  </w:endnote>
  <w:endnote w:id="44">
    <w:p w14:paraId="7C24BB6B" w14:textId="77777777" w:rsidR="00986288" w:rsidRPr="00AF5602" w:rsidRDefault="00986288" w:rsidP="00124D1E">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The United Nations, </w:t>
      </w:r>
      <w:r w:rsidRPr="00AF5602">
        <w:rPr>
          <w:rFonts w:ascii="Times New Roman" w:hAnsi="Times New Roman" w:cs="Times New Roman"/>
          <w:i/>
          <w:iCs/>
          <w:lang w:val="en-US"/>
        </w:rPr>
        <w:t>International Legal Protection of Human Rights in Armed Conflict</w:t>
      </w:r>
      <w:r w:rsidRPr="00AF5602">
        <w:rPr>
          <w:rFonts w:ascii="Times New Roman" w:hAnsi="Times New Roman" w:cs="Times New Roman"/>
          <w:lang w:val="en-US"/>
        </w:rPr>
        <w:t>, (2011), HR/PUB/11/01, at 116.</w:t>
      </w:r>
    </w:p>
  </w:endnote>
  <w:endnote w:id="45">
    <w:p w14:paraId="1727336F" w14:textId="608488C4" w:rsidR="00986288" w:rsidRPr="000F79EC" w:rsidRDefault="00986288" w:rsidP="00D97F7A">
      <w:pPr>
        <w:pStyle w:val="EndnoteText"/>
        <w:rPr>
          <w:rFonts w:ascii="Times New Roman" w:hAnsi="Times New Roman" w:cs="Times New Roman"/>
          <w:u w:val="single"/>
          <w:lang w:val="en-US"/>
        </w:rPr>
      </w:pPr>
      <w:r w:rsidRPr="000F79EC">
        <w:rPr>
          <w:rStyle w:val="EndnoteReference"/>
          <w:rFonts w:ascii="Times New Roman" w:hAnsi="Times New Roman" w:cs="Times New Roman"/>
        </w:rPr>
        <w:endnoteRef/>
      </w:r>
      <w:r w:rsidRPr="000F79EC">
        <w:rPr>
          <w:rFonts w:ascii="Times New Roman" w:hAnsi="Times New Roman" w:cs="Times New Roman"/>
          <w:lang w:val="en-US"/>
        </w:rPr>
        <w:t xml:space="preserve"> Convention on the Rights of Persons with Disabilities, G.A. Res. 61/106, Art. 11,</w:t>
      </w:r>
      <w:r w:rsidR="00A60F8D">
        <w:rPr>
          <w:rFonts w:ascii="Times New Roman" w:hAnsi="Times New Roman" w:cs="Times New Roman"/>
          <w:lang w:val="en-US"/>
        </w:rPr>
        <w:t xml:space="preserve"> and 25,</w:t>
      </w:r>
      <w:r w:rsidRPr="000F79EC">
        <w:rPr>
          <w:rFonts w:ascii="Times New Roman" w:hAnsi="Times New Roman" w:cs="Times New Roman"/>
          <w:lang w:val="en-US"/>
        </w:rPr>
        <w:t xml:space="preserve"> U.N. Doc. A/RES/61/106 (Dec. 13, 2006)</w:t>
      </w:r>
      <w:r w:rsidRPr="000F79EC">
        <w:rPr>
          <w:rFonts w:ascii="Times New Roman" w:hAnsi="Times New Roman" w:cs="Times New Roman"/>
          <w:u w:val="single"/>
          <w:lang w:val="en-US"/>
        </w:rPr>
        <w:t>.</w:t>
      </w:r>
    </w:p>
  </w:endnote>
  <w:endnote w:id="46">
    <w:p w14:paraId="5663D98A" w14:textId="4434C4A9" w:rsidR="00986288" w:rsidRPr="004C0155" w:rsidRDefault="00986288">
      <w:pPr>
        <w:pStyle w:val="EndnoteText"/>
        <w:rPr>
          <w:rFonts w:ascii="Times New Roman" w:hAnsi="Times New Roman" w:cs="Times New Roman"/>
          <w:lang w:val="en-US"/>
        </w:rPr>
      </w:pPr>
      <w:r>
        <w:rPr>
          <w:rStyle w:val="EndnoteReference"/>
        </w:rPr>
        <w:endnoteRef/>
      </w:r>
      <w:r w:rsidRPr="004C0155">
        <w:rPr>
          <w:lang w:val="en-US"/>
        </w:rPr>
        <w:t xml:space="preserve"> </w:t>
      </w:r>
      <w:r w:rsidRPr="00AF5602">
        <w:rPr>
          <w:rFonts w:ascii="Times New Roman" w:hAnsi="Times New Roman" w:cs="Times New Roman"/>
          <w:lang w:val="en-US"/>
        </w:rPr>
        <w:t xml:space="preserve">CRPD Committee, </w:t>
      </w:r>
      <w:r w:rsidRPr="00AF5602">
        <w:rPr>
          <w:rFonts w:ascii="Times New Roman" w:hAnsi="Times New Roman" w:cs="Times New Roman"/>
          <w:i/>
          <w:iCs/>
          <w:lang w:val="en-US"/>
        </w:rPr>
        <w:t>General Comment No. 3: Article 6 (Women and Girls with Disabilities)</w:t>
      </w:r>
      <w:r w:rsidRPr="00AF5602">
        <w:rPr>
          <w:rFonts w:ascii="Times New Roman" w:hAnsi="Times New Roman" w:cs="Times New Roman"/>
          <w:lang w:val="en-US"/>
        </w:rPr>
        <w:t xml:space="preserve">, ¶¶ 38, </w:t>
      </w:r>
      <w:r>
        <w:rPr>
          <w:rFonts w:ascii="Times New Roman" w:hAnsi="Times New Roman" w:cs="Times New Roman"/>
          <w:lang w:val="en-US"/>
        </w:rPr>
        <w:t>39</w:t>
      </w:r>
      <w:r w:rsidRPr="00AF5602">
        <w:rPr>
          <w:rFonts w:ascii="Times New Roman" w:hAnsi="Times New Roman" w:cs="Times New Roman"/>
          <w:lang w:val="en-US"/>
        </w:rPr>
        <w:t>, U.N. Doc. CRPD/C/GC/3 (2016).</w:t>
      </w:r>
    </w:p>
  </w:endnote>
  <w:endnote w:id="47">
    <w:p w14:paraId="01CFD0C2" w14:textId="1DD0222A" w:rsidR="00986288" w:rsidRPr="000F79EC" w:rsidRDefault="00986288">
      <w:pPr>
        <w:pStyle w:val="EndnoteText"/>
        <w:rPr>
          <w:rFonts w:ascii="Times New Roman" w:hAnsi="Times New Roman" w:cs="Times New Roman"/>
          <w:lang w:val="en-US"/>
        </w:rPr>
      </w:pPr>
      <w:r w:rsidRPr="000F79EC">
        <w:rPr>
          <w:rStyle w:val="EndnoteReference"/>
          <w:rFonts w:ascii="Times New Roman" w:hAnsi="Times New Roman" w:cs="Times New Roman"/>
        </w:rPr>
        <w:endnoteRef/>
      </w:r>
      <w:r w:rsidRPr="000F79EC">
        <w:rPr>
          <w:rFonts w:ascii="Times New Roman" w:hAnsi="Times New Roman" w:cs="Times New Roman"/>
          <w:lang w:val="en-US"/>
        </w:rPr>
        <w:t xml:space="preserve"> Convention on the Rights of Persons with Disabilities, G.A. Res. 61/106, Art. 11,</w:t>
      </w:r>
      <w:r w:rsidR="00A60F8D">
        <w:rPr>
          <w:rFonts w:ascii="Times New Roman" w:hAnsi="Times New Roman" w:cs="Times New Roman"/>
          <w:lang w:val="en-US"/>
        </w:rPr>
        <w:t xml:space="preserve"> 25,</w:t>
      </w:r>
      <w:r w:rsidRPr="000F79EC">
        <w:rPr>
          <w:rFonts w:ascii="Times New Roman" w:hAnsi="Times New Roman" w:cs="Times New Roman"/>
          <w:lang w:val="en-US"/>
        </w:rPr>
        <w:t xml:space="preserve"> U.N. Doc. A/RES/61/106 (Dec. 13, 2006)</w:t>
      </w:r>
      <w:r w:rsidRPr="000F79EC">
        <w:rPr>
          <w:rFonts w:ascii="Times New Roman" w:hAnsi="Times New Roman" w:cs="Times New Roman"/>
          <w:u w:val="single"/>
          <w:lang w:val="en-US"/>
        </w:rPr>
        <w:t>.</w:t>
      </w:r>
    </w:p>
  </w:endnote>
  <w:endnote w:id="48">
    <w:p w14:paraId="40DF42BA" w14:textId="47A06B11" w:rsidR="00986288" w:rsidRPr="00AF5602" w:rsidRDefault="00986288">
      <w:pPr>
        <w:pStyle w:val="EndnoteText"/>
        <w:rPr>
          <w:rFonts w:ascii="Times New Roman" w:hAnsi="Times New Roman" w:cs="Times New Roman"/>
          <w:lang w:val="en-US"/>
        </w:rPr>
      </w:pPr>
      <w:r w:rsidRPr="000F79EC">
        <w:rPr>
          <w:rStyle w:val="EndnoteReference"/>
          <w:rFonts w:ascii="Times New Roman" w:hAnsi="Times New Roman" w:cs="Times New Roman"/>
        </w:rPr>
        <w:endnoteRef/>
      </w:r>
      <w:r w:rsidRPr="000F79EC">
        <w:rPr>
          <w:rFonts w:ascii="Times New Roman" w:hAnsi="Times New Roman" w:cs="Times New Roman"/>
          <w:lang w:val="en-US"/>
        </w:rPr>
        <w:t xml:space="preserve"> CRPD</w:t>
      </w:r>
      <w:r w:rsidRPr="00AF5602">
        <w:rPr>
          <w:rFonts w:ascii="Times New Roman" w:hAnsi="Times New Roman" w:cs="Times New Roman"/>
          <w:lang w:val="en-US"/>
        </w:rPr>
        <w:t xml:space="preserve"> Committee, </w:t>
      </w:r>
      <w:r w:rsidRPr="00AF5602">
        <w:rPr>
          <w:rFonts w:ascii="Times New Roman" w:hAnsi="Times New Roman" w:cs="Times New Roman"/>
          <w:i/>
          <w:iCs/>
          <w:lang w:val="en-US"/>
        </w:rPr>
        <w:t>Concluding Observations: Mexico</w:t>
      </w:r>
      <w:r w:rsidRPr="00AF5602">
        <w:rPr>
          <w:rFonts w:ascii="Times New Roman" w:hAnsi="Times New Roman" w:cs="Times New Roman"/>
          <w:lang w:val="en-US"/>
        </w:rPr>
        <w:t>, ¶ 22, U.N. Doc. CRPD/C/MEX/CO/1 (2014).</w:t>
      </w:r>
    </w:p>
  </w:endnote>
  <w:endnote w:id="49">
    <w:p w14:paraId="686FB0F8" w14:textId="7F8560A8" w:rsidR="00986288" w:rsidRPr="00AF5602" w:rsidRDefault="00986288" w:rsidP="00973562">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000F5294">
        <w:rPr>
          <w:rFonts w:ascii="Times New Roman" w:hAnsi="Times New Roman" w:cs="Times New Roman"/>
          <w:lang w:val="en-US"/>
        </w:rPr>
        <w:t xml:space="preserve"> </w:t>
      </w:r>
      <w:r w:rsidRPr="00AF5602">
        <w:rPr>
          <w:rFonts w:ascii="Times New Roman" w:hAnsi="Times New Roman" w:cs="Times New Roman"/>
          <w:lang w:val="en-US"/>
        </w:rPr>
        <w:t xml:space="preserve">United Nations General Assembly, </w:t>
      </w:r>
      <w:r w:rsidRPr="00AF5602">
        <w:rPr>
          <w:rFonts w:ascii="Times New Roman" w:hAnsi="Times New Roman" w:cs="Times New Roman"/>
          <w:i/>
          <w:iCs/>
          <w:lang w:val="en-US"/>
        </w:rPr>
        <w:t>Sexual and reproductive health and rights of girls and young women with disabilities</w:t>
      </w:r>
      <w:r w:rsidRPr="00AF5602">
        <w:rPr>
          <w:rFonts w:ascii="Times New Roman" w:hAnsi="Times New Roman" w:cs="Times New Roman"/>
          <w:lang w:val="en-US"/>
        </w:rPr>
        <w:t xml:space="preserve"> – </w:t>
      </w:r>
      <w:r w:rsidRPr="00AF5602">
        <w:rPr>
          <w:rFonts w:ascii="Times New Roman" w:hAnsi="Times New Roman" w:cs="Times New Roman"/>
          <w:i/>
          <w:lang w:val="en-US"/>
        </w:rPr>
        <w:t>report of the Special Rapporteur on the rights of persons with disabilities</w:t>
      </w:r>
      <w:r w:rsidRPr="00AF5602">
        <w:rPr>
          <w:rFonts w:ascii="Times New Roman" w:hAnsi="Times New Roman" w:cs="Times New Roman"/>
          <w:lang w:val="en-US"/>
        </w:rPr>
        <w:t>, ¶ 9, U.N. Doc A/72/133 (2017).</w:t>
      </w:r>
    </w:p>
  </w:endnote>
  <w:endnote w:id="50">
    <w:p w14:paraId="2ACD5F93" w14:textId="402AF726" w:rsidR="00986288" w:rsidRPr="00AF5602" w:rsidRDefault="00986288" w:rsidP="004B61AF">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United Nations Human Rights Council, </w:t>
      </w:r>
      <w:r w:rsidRPr="00AF5602">
        <w:rPr>
          <w:rFonts w:ascii="Times New Roman" w:hAnsi="Times New Roman" w:cs="Times New Roman"/>
          <w:i/>
          <w:iCs/>
          <w:lang w:val="en-US"/>
        </w:rPr>
        <w:t>Thematic study on the rights of persons with disabilities under article 11 of the Convention on the Rights of Persons with Disabilities, on situations of risk and humanitarian emergencies</w:t>
      </w:r>
      <w:r w:rsidRPr="00AF5602">
        <w:rPr>
          <w:rFonts w:ascii="Times New Roman" w:hAnsi="Times New Roman" w:cs="Times New Roman"/>
          <w:lang w:val="en-US"/>
        </w:rPr>
        <w:t>, ¶ 16, U.N. Doc A/HRC/31/ 30 (2015).</w:t>
      </w:r>
    </w:p>
  </w:endnote>
  <w:endnote w:id="51">
    <w:p w14:paraId="6C51ED61" w14:textId="456CE2F6" w:rsidR="00986288" w:rsidRPr="00AF560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sidRPr="00AF5602">
        <w:rPr>
          <w:rFonts w:ascii="Times New Roman" w:hAnsi="Times New Roman" w:cs="Times New Roman"/>
          <w:smallCaps/>
          <w:lang w:val="en-US"/>
        </w:rPr>
        <w:t>Sendai Framework for Disaster Risk Reduction 2015-2030</w:t>
      </w:r>
      <w:r w:rsidRPr="00AF5602">
        <w:rPr>
          <w:rFonts w:ascii="Times New Roman" w:hAnsi="Times New Roman" w:cs="Times New Roman"/>
          <w:lang w:val="en-US"/>
        </w:rPr>
        <w:t xml:space="preserve"> (2015), https://www.undrr.org/publication/sendai-framework-disaster-risk-reduction-2015-2030.</w:t>
      </w:r>
    </w:p>
  </w:endnote>
  <w:endnote w:id="52">
    <w:p w14:paraId="267B85C6" w14:textId="428F46EF" w:rsidR="00986288" w:rsidRPr="00AF560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Inter-Agency Standing Committee, </w:t>
      </w:r>
      <w:r w:rsidRPr="00AF5602">
        <w:rPr>
          <w:rFonts w:ascii="Times New Roman" w:hAnsi="Times New Roman" w:cs="Times New Roman"/>
          <w:i/>
          <w:iCs/>
          <w:lang w:val="en-US"/>
        </w:rPr>
        <w:t>IASC Operational Guidelines on the Protection of Persons in Situations of Natural Disasters</w:t>
      </w:r>
      <w:r w:rsidRPr="00AF5602">
        <w:rPr>
          <w:rFonts w:ascii="Times New Roman" w:hAnsi="Times New Roman" w:cs="Times New Roman"/>
          <w:lang w:val="en-US"/>
        </w:rPr>
        <w:t xml:space="preserve"> 35 (2011), https://www.ohchr.org/Documents/Issues/IDPersons/OperationalGuidelines_IDP.pdf</w:t>
      </w:r>
    </w:p>
  </w:endnote>
  <w:endnote w:id="53">
    <w:p w14:paraId="47356799" w14:textId="3C268788" w:rsidR="00986288" w:rsidRPr="00AF560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Inter-Agency Standing Committee, </w:t>
      </w:r>
      <w:r w:rsidRPr="00AF5602">
        <w:rPr>
          <w:rFonts w:ascii="Times New Roman" w:hAnsi="Times New Roman" w:cs="Times New Roman"/>
          <w:i/>
          <w:iCs/>
          <w:lang w:val="en-US"/>
        </w:rPr>
        <w:t>IASC Guidelines, Inclusion of Persons with Disabilities in Humanitarian Action</w:t>
      </w:r>
      <w:r w:rsidRPr="00AF5602">
        <w:rPr>
          <w:rFonts w:ascii="Times New Roman" w:hAnsi="Times New Roman" w:cs="Times New Roman"/>
          <w:lang w:val="en-US"/>
        </w:rPr>
        <w:t xml:space="preserve"> 127 (2019), https://interagencystandingcommittee.org/iasc-task-team-inclusion-persons-disabilities-humanitarian-action/documents/iasc-guidelines</w:t>
      </w:r>
    </w:p>
  </w:endnote>
  <w:endnote w:id="54">
    <w:p w14:paraId="5D0B94D7" w14:textId="4363E844" w:rsidR="00986288" w:rsidRPr="00D40127"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sidR="00D40127">
        <w:rPr>
          <w:rFonts w:ascii="Times New Roman" w:hAnsi="Times New Roman" w:cs="Times New Roman"/>
          <w:i/>
          <w:lang w:val="en-US"/>
        </w:rPr>
        <w:t>Id.</w:t>
      </w:r>
      <w:r w:rsidR="00D40127">
        <w:rPr>
          <w:rFonts w:ascii="Times New Roman" w:hAnsi="Times New Roman" w:cs="Times New Roman"/>
          <w:lang w:val="en-US"/>
        </w:rPr>
        <w:t xml:space="preserve"> at 128.</w:t>
      </w:r>
    </w:p>
  </w:endnote>
  <w:endnote w:id="55">
    <w:p w14:paraId="02EC00EF" w14:textId="2FF36AD4" w:rsidR="00986288" w:rsidRPr="00AF5602" w:rsidRDefault="00986288" w:rsidP="008337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OHCHR, </w:t>
      </w:r>
      <w:r w:rsidRPr="00AF5602">
        <w:rPr>
          <w:rFonts w:ascii="Times New Roman" w:hAnsi="Times New Roman" w:cs="Times New Roman"/>
          <w:i/>
          <w:iCs/>
          <w:lang w:val="en-US"/>
        </w:rPr>
        <w:t>COVID-19 and Women’s Human Rights: Guidance</w:t>
      </w:r>
      <w:r w:rsidRPr="00AF5602">
        <w:rPr>
          <w:rFonts w:ascii="Times New Roman" w:hAnsi="Times New Roman" w:cs="Times New Roman"/>
          <w:lang w:val="en-US"/>
        </w:rPr>
        <w:t xml:space="preserve"> 4 (2020), https://www.ohchr.org/Documents/Issues/Women/COVID-19_and_Womens_Human_Rights.pdf.</w:t>
      </w:r>
    </w:p>
  </w:endnote>
  <w:endnote w:id="56">
    <w:p w14:paraId="01E44B9E" w14:textId="3723F724" w:rsidR="00986288" w:rsidRPr="00D40127"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000F5294">
        <w:rPr>
          <w:rFonts w:ascii="Times New Roman" w:hAnsi="Times New Roman" w:cs="Times New Roman"/>
          <w:lang w:val="en-US"/>
        </w:rPr>
        <w:t xml:space="preserve"> </w:t>
      </w:r>
      <w:r w:rsidR="00D40127">
        <w:rPr>
          <w:rFonts w:ascii="Times New Roman" w:hAnsi="Times New Roman" w:cs="Times New Roman"/>
          <w:i/>
          <w:lang w:val="en-US"/>
        </w:rPr>
        <w:t>Id.</w:t>
      </w:r>
      <w:r w:rsidR="00D40127">
        <w:rPr>
          <w:rFonts w:ascii="Times New Roman" w:hAnsi="Times New Roman" w:cs="Times New Roman"/>
          <w:lang w:val="en-US"/>
        </w:rPr>
        <w:t xml:space="preserve"> at 5.</w:t>
      </w:r>
    </w:p>
  </w:endnote>
  <w:endnote w:id="57">
    <w:p w14:paraId="5E1B8BE5" w14:textId="687A7998" w:rsidR="00986288" w:rsidRPr="00AF560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sidRPr="004C0155">
        <w:rPr>
          <w:rFonts w:ascii="Times New Roman" w:hAnsi="Times New Roman" w:cs="Times New Roman"/>
          <w:i/>
          <w:iCs/>
          <w:lang w:val="en-US"/>
        </w:rPr>
        <w:t xml:space="preserve">Id </w:t>
      </w:r>
      <w:r w:rsidRPr="00AF5602">
        <w:rPr>
          <w:rFonts w:ascii="Times New Roman" w:hAnsi="Times New Roman" w:cs="Times New Roman"/>
          <w:lang w:val="en-US"/>
        </w:rPr>
        <w:t xml:space="preserve">at 3 </w:t>
      </w:r>
    </w:p>
  </w:endnote>
  <w:endnote w:id="58">
    <w:p w14:paraId="5D191C53" w14:textId="517F4BDC" w:rsidR="00986288" w:rsidRPr="00041962" w:rsidRDefault="00986288">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4C0155">
        <w:rPr>
          <w:rFonts w:ascii="Times New Roman" w:hAnsi="Times New Roman" w:cs="Times New Roman"/>
          <w:lang w:val="en-US"/>
        </w:rPr>
        <w:t xml:space="preserve"> </w:t>
      </w:r>
      <w:r w:rsidRPr="004C0155">
        <w:rPr>
          <w:rFonts w:ascii="Times New Roman" w:hAnsi="Times New Roman" w:cs="Times New Roman"/>
          <w:i/>
          <w:iCs/>
          <w:lang w:val="en-US"/>
        </w:rPr>
        <w:t>Id</w:t>
      </w:r>
      <w:r w:rsidRPr="00AF5602">
        <w:rPr>
          <w:rFonts w:ascii="Times New Roman" w:hAnsi="Times New Roman" w:cs="Times New Roman"/>
          <w:lang w:val="en-US"/>
        </w:rPr>
        <w:t xml:space="preserve"> at 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游明朝">
    <w:panose1 w:val="00000000000000000000"/>
    <w:charset w:val="80"/>
    <w:family w:val="roman"/>
    <w:notTrueType/>
    <w:pitch w:val="default"/>
  </w:font>
  <w:font w:name="MS Mincho">
    <w:altName w:val="ＭＳ 明朝"/>
    <w:charset w:val="80"/>
    <w:family w:val="modern"/>
    <w:pitch w:val="fixed"/>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8006"/>
      <w:docPartObj>
        <w:docPartGallery w:val="Page Numbers (Bottom of Page)"/>
        <w:docPartUnique/>
      </w:docPartObj>
    </w:sdtPr>
    <w:sdtEndPr>
      <w:rPr>
        <w:rFonts w:ascii="Times New Roman" w:hAnsi="Times New Roman" w:cs="Times New Roman"/>
      </w:rPr>
    </w:sdtEndPr>
    <w:sdtContent>
      <w:p w14:paraId="496E9034" w14:textId="3B786C16" w:rsidR="00986288" w:rsidRPr="00330D8A" w:rsidRDefault="00986288">
        <w:pPr>
          <w:pStyle w:val="Footer"/>
          <w:jc w:val="right"/>
          <w:rPr>
            <w:rFonts w:ascii="Times New Roman" w:hAnsi="Times New Roman" w:cs="Times New Roman"/>
          </w:rPr>
        </w:pPr>
        <w:r w:rsidRPr="00330D8A">
          <w:rPr>
            <w:rFonts w:ascii="Times New Roman" w:hAnsi="Times New Roman" w:cs="Times New Roman"/>
          </w:rPr>
          <w:fldChar w:fldCharType="begin"/>
        </w:r>
        <w:r w:rsidRPr="00330D8A">
          <w:rPr>
            <w:rFonts w:ascii="Times New Roman" w:hAnsi="Times New Roman" w:cs="Times New Roman"/>
          </w:rPr>
          <w:instrText>PAGE   \* MERGEFORMAT</w:instrText>
        </w:r>
        <w:r w:rsidRPr="00330D8A">
          <w:rPr>
            <w:rFonts w:ascii="Times New Roman" w:hAnsi="Times New Roman" w:cs="Times New Roman"/>
          </w:rPr>
          <w:fldChar w:fldCharType="separate"/>
        </w:r>
        <w:r w:rsidR="00EA11C1">
          <w:rPr>
            <w:rFonts w:ascii="Times New Roman" w:hAnsi="Times New Roman" w:cs="Times New Roman"/>
            <w:noProof/>
          </w:rPr>
          <w:t>10</w:t>
        </w:r>
        <w:r w:rsidRPr="00330D8A">
          <w:rPr>
            <w:rFonts w:ascii="Times New Roman" w:hAnsi="Times New Roman" w:cs="Times New Roman"/>
          </w:rPr>
          <w:fldChar w:fldCharType="end"/>
        </w:r>
      </w:p>
    </w:sdtContent>
  </w:sdt>
  <w:p w14:paraId="1611FB2B" w14:textId="77777777" w:rsidR="00986288" w:rsidRDefault="009862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B7180" w14:textId="77777777" w:rsidR="00063D75" w:rsidRDefault="00063D75" w:rsidP="00946A9A">
      <w:pPr>
        <w:spacing w:after="0" w:line="240" w:lineRule="auto"/>
      </w:pPr>
      <w:r>
        <w:separator/>
      </w:r>
    </w:p>
  </w:footnote>
  <w:footnote w:type="continuationSeparator" w:id="0">
    <w:p w14:paraId="3DFF7625" w14:textId="77777777" w:rsidR="00063D75" w:rsidRDefault="00063D75" w:rsidP="00946A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4ABDC4"/>
    <w:lvl w:ilvl="0">
      <w:start w:val="1"/>
      <w:numFmt w:val="decimal"/>
      <w:pStyle w:val="ListNumber"/>
      <w:lvlText w:val="%1."/>
      <w:lvlJc w:val="left"/>
      <w:pPr>
        <w:tabs>
          <w:tab w:val="num" w:pos="360"/>
        </w:tabs>
        <w:ind w:left="360" w:hanging="360"/>
      </w:pPr>
    </w:lvl>
  </w:abstractNum>
  <w:abstractNum w:abstractNumId="1">
    <w:nsid w:val="031E3797"/>
    <w:multiLevelType w:val="hybridMultilevel"/>
    <w:tmpl w:val="9CE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76D6"/>
    <w:multiLevelType w:val="hybridMultilevel"/>
    <w:tmpl w:val="9976DC96"/>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DB7068"/>
    <w:multiLevelType w:val="hybridMultilevel"/>
    <w:tmpl w:val="0F2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55BF8"/>
    <w:multiLevelType w:val="hybridMultilevel"/>
    <w:tmpl w:val="0C4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056F3"/>
    <w:multiLevelType w:val="hybridMultilevel"/>
    <w:tmpl w:val="1A4E917E"/>
    <w:lvl w:ilvl="0" w:tplc="0C0A0015">
      <w:start w:val="1"/>
      <w:numFmt w:val="upperLetter"/>
      <w:lvlText w:val="%1."/>
      <w:lvlJc w:val="left"/>
      <w:pPr>
        <w:ind w:left="5580" w:hanging="360"/>
      </w:pPr>
      <w:rPr>
        <w:rFonts w:hint="default"/>
      </w:rPr>
    </w:lvl>
    <w:lvl w:ilvl="1" w:tplc="0C0A0019" w:tentative="1">
      <w:start w:val="1"/>
      <w:numFmt w:val="lowerLetter"/>
      <w:lvlText w:val="%2."/>
      <w:lvlJc w:val="left"/>
      <w:pPr>
        <w:ind w:left="6300" w:hanging="360"/>
      </w:pPr>
    </w:lvl>
    <w:lvl w:ilvl="2" w:tplc="0C0A001B" w:tentative="1">
      <w:start w:val="1"/>
      <w:numFmt w:val="lowerRoman"/>
      <w:lvlText w:val="%3."/>
      <w:lvlJc w:val="right"/>
      <w:pPr>
        <w:ind w:left="7020" w:hanging="180"/>
      </w:pPr>
    </w:lvl>
    <w:lvl w:ilvl="3" w:tplc="0C0A000F" w:tentative="1">
      <w:start w:val="1"/>
      <w:numFmt w:val="decimal"/>
      <w:lvlText w:val="%4."/>
      <w:lvlJc w:val="left"/>
      <w:pPr>
        <w:ind w:left="7740" w:hanging="360"/>
      </w:pPr>
    </w:lvl>
    <w:lvl w:ilvl="4" w:tplc="0C0A0019" w:tentative="1">
      <w:start w:val="1"/>
      <w:numFmt w:val="lowerLetter"/>
      <w:lvlText w:val="%5."/>
      <w:lvlJc w:val="left"/>
      <w:pPr>
        <w:ind w:left="8460" w:hanging="360"/>
      </w:pPr>
    </w:lvl>
    <w:lvl w:ilvl="5" w:tplc="0C0A001B" w:tentative="1">
      <w:start w:val="1"/>
      <w:numFmt w:val="lowerRoman"/>
      <w:lvlText w:val="%6."/>
      <w:lvlJc w:val="right"/>
      <w:pPr>
        <w:ind w:left="9180" w:hanging="180"/>
      </w:pPr>
    </w:lvl>
    <w:lvl w:ilvl="6" w:tplc="0C0A000F" w:tentative="1">
      <w:start w:val="1"/>
      <w:numFmt w:val="decimal"/>
      <w:lvlText w:val="%7."/>
      <w:lvlJc w:val="left"/>
      <w:pPr>
        <w:ind w:left="9900" w:hanging="360"/>
      </w:pPr>
    </w:lvl>
    <w:lvl w:ilvl="7" w:tplc="0C0A0019" w:tentative="1">
      <w:start w:val="1"/>
      <w:numFmt w:val="lowerLetter"/>
      <w:lvlText w:val="%8."/>
      <w:lvlJc w:val="left"/>
      <w:pPr>
        <w:ind w:left="10620" w:hanging="360"/>
      </w:pPr>
    </w:lvl>
    <w:lvl w:ilvl="8" w:tplc="0C0A001B" w:tentative="1">
      <w:start w:val="1"/>
      <w:numFmt w:val="lowerRoman"/>
      <w:lvlText w:val="%9."/>
      <w:lvlJc w:val="right"/>
      <w:pPr>
        <w:ind w:left="11340" w:hanging="180"/>
      </w:pPr>
    </w:lvl>
  </w:abstractNum>
  <w:abstractNum w:abstractNumId="6">
    <w:nsid w:val="11DF3ABA"/>
    <w:multiLevelType w:val="hybridMultilevel"/>
    <w:tmpl w:val="524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E03FA"/>
    <w:multiLevelType w:val="hybridMultilevel"/>
    <w:tmpl w:val="709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A2BA9"/>
    <w:multiLevelType w:val="hybridMultilevel"/>
    <w:tmpl w:val="6BCC0E78"/>
    <w:lvl w:ilvl="0" w:tplc="C80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B4DDD"/>
    <w:multiLevelType w:val="hybridMultilevel"/>
    <w:tmpl w:val="9E8E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61540"/>
    <w:multiLevelType w:val="hybridMultilevel"/>
    <w:tmpl w:val="76921C7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3D7419"/>
    <w:multiLevelType w:val="hybridMultilevel"/>
    <w:tmpl w:val="20C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D728C"/>
    <w:multiLevelType w:val="hybridMultilevel"/>
    <w:tmpl w:val="63A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C3B1D"/>
    <w:multiLevelType w:val="hybridMultilevel"/>
    <w:tmpl w:val="0854CEFE"/>
    <w:lvl w:ilvl="0" w:tplc="4AA865D4">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D374B3"/>
    <w:multiLevelType w:val="hybridMultilevel"/>
    <w:tmpl w:val="72164012"/>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221ED1"/>
    <w:multiLevelType w:val="hybridMultilevel"/>
    <w:tmpl w:val="D1B2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73B72"/>
    <w:multiLevelType w:val="hybridMultilevel"/>
    <w:tmpl w:val="82E4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33850"/>
    <w:multiLevelType w:val="hybridMultilevel"/>
    <w:tmpl w:val="0E0AE952"/>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D73FF"/>
    <w:multiLevelType w:val="hybridMultilevel"/>
    <w:tmpl w:val="818C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F0764"/>
    <w:multiLevelType w:val="hybridMultilevel"/>
    <w:tmpl w:val="7CE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B38B5"/>
    <w:multiLevelType w:val="hybridMultilevel"/>
    <w:tmpl w:val="8C8A198E"/>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B33583"/>
    <w:multiLevelType w:val="hybridMultilevel"/>
    <w:tmpl w:val="2DC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C04CD"/>
    <w:multiLevelType w:val="hybridMultilevel"/>
    <w:tmpl w:val="BA167A58"/>
    <w:lvl w:ilvl="0" w:tplc="771832A2">
      <w:start w:val="3"/>
      <w:numFmt w:val="bullet"/>
      <w:lvlText w:val="-"/>
      <w:lvlJc w:val="left"/>
      <w:pPr>
        <w:ind w:left="420" w:hanging="360"/>
      </w:pPr>
      <w:rPr>
        <w:rFonts w:ascii="Times New Roman" w:eastAsiaTheme="minorHAnsi"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3">
    <w:nsid w:val="52F251C7"/>
    <w:multiLevelType w:val="hybridMultilevel"/>
    <w:tmpl w:val="EF564BC0"/>
    <w:lvl w:ilvl="0" w:tplc="509271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3B17E95"/>
    <w:multiLevelType w:val="hybridMultilevel"/>
    <w:tmpl w:val="B680F82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F38CD"/>
    <w:multiLevelType w:val="hybridMultilevel"/>
    <w:tmpl w:val="852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52826"/>
    <w:multiLevelType w:val="hybridMultilevel"/>
    <w:tmpl w:val="D7B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4D455E"/>
    <w:multiLevelType w:val="hybridMultilevel"/>
    <w:tmpl w:val="4E78DB2E"/>
    <w:lvl w:ilvl="0" w:tplc="6DA8259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154306"/>
    <w:multiLevelType w:val="hybridMultilevel"/>
    <w:tmpl w:val="DB221FC8"/>
    <w:lvl w:ilvl="0" w:tplc="8A9ACA4E">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CF012B1"/>
    <w:multiLevelType w:val="hybridMultilevel"/>
    <w:tmpl w:val="7A86CAE2"/>
    <w:lvl w:ilvl="0" w:tplc="B336A41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13228F"/>
    <w:multiLevelType w:val="hybridMultilevel"/>
    <w:tmpl w:val="194E31CE"/>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A48E7"/>
    <w:multiLevelType w:val="hybridMultilevel"/>
    <w:tmpl w:val="7E46E2A8"/>
    <w:lvl w:ilvl="0" w:tplc="F11AF61A">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3A13C86"/>
    <w:multiLevelType w:val="hybridMultilevel"/>
    <w:tmpl w:val="1CC2B5C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A45B28"/>
    <w:multiLevelType w:val="hybridMultilevel"/>
    <w:tmpl w:val="C9A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4"/>
  </w:num>
  <w:num w:numId="4">
    <w:abstractNumId w:val="20"/>
  </w:num>
  <w:num w:numId="5">
    <w:abstractNumId w:val="23"/>
  </w:num>
  <w:num w:numId="6">
    <w:abstractNumId w:val="13"/>
  </w:num>
  <w:num w:numId="7">
    <w:abstractNumId w:val="8"/>
  </w:num>
  <w:num w:numId="8">
    <w:abstractNumId w:val="10"/>
  </w:num>
  <w:num w:numId="9">
    <w:abstractNumId w:val="27"/>
  </w:num>
  <w:num w:numId="10">
    <w:abstractNumId w:val="5"/>
  </w:num>
  <w:num w:numId="11">
    <w:abstractNumId w:val="17"/>
  </w:num>
  <w:num w:numId="12">
    <w:abstractNumId w:val="32"/>
  </w:num>
  <w:num w:numId="13">
    <w:abstractNumId w:val="30"/>
  </w:num>
  <w:num w:numId="14">
    <w:abstractNumId w:val="24"/>
  </w:num>
  <w:num w:numId="15">
    <w:abstractNumId w:val="2"/>
  </w:num>
  <w:num w:numId="16">
    <w:abstractNumId w:val="22"/>
  </w:num>
  <w:num w:numId="17">
    <w:abstractNumId w:val="29"/>
  </w:num>
  <w:num w:numId="18">
    <w:abstractNumId w:val="25"/>
  </w:num>
  <w:num w:numId="19">
    <w:abstractNumId w:val="26"/>
  </w:num>
  <w:num w:numId="20">
    <w:abstractNumId w:val="18"/>
  </w:num>
  <w:num w:numId="21">
    <w:abstractNumId w:val="6"/>
  </w:num>
  <w:num w:numId="22">
    <w:abstractNumId w:val="19"/>
  </w:num>
  <w:num w:numId="23">
    <w:abstractNumId w:val="1"/>
  </w:num>
  <w:num w:numId="24">
    <w:abstractNumId w:val="11"/>
  </w:num>
  <w:num w:numId="25">
    <w:abstractNumId w:val="7"/>
  </w:num>
  <w:num w:numId="26">
    <w:abstractNumId w:val="16"/>
  </w:num>
  <w:num w:numId="27">
    <w:abstractNumId w:val="4"/>
  </w:num>
  <w:num w:numId="28">
    <w:abstractNumId w:val="12"/>
  </w:num>
  <w:num w:numId="29">
    <w:abstractNumId w:val="3"/>
  </w:num>
  <w:num w:numId="30">
    <w:abstractNumId w:val="21"/>
  </w:num>
  <w:num w:numId="31">
    <w:abstractNumId w:val="9"/>
  </w:num>
  <w:num w:numId="32">
    <w:abstractNumId w:val="15"/>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0NTQzNDGxMDQ1NTdU0lEKTi0uzszPAykwMq8FABlhxKktAAAA"/>
  </w:docVars>
  <w:rsids>
    <w:rsidRoot w:val="00526645"/>
    <w:rsid w:val="00000AF1"/>
    <w:rsid w:val="000014B9"/>
    <w:rsid w:val="0000524B"/>
    <w:rsid w:val="000064C6"/>
    <w:rsid w:val="000146BA"/>
    <w:rsid w:val="000154A5"/>
    <w:rsid w:val="00015770"/>
    <w:rsid w:val="0001706F"/>
    <w:rsid w:val="000326CE"/>
    <w:rsid w:val="000326E7"/>
    <w:rsid w:val="00033B25"/>
    <w:rsid w:val="00036356"/>
    <w:rsid w:val="00041962"/>
    <w:rsid w:val="00042B72"/>
    <w:rsid w:val="000439F9"/>
    <w:rsid w:val="00054F29"/>
    <w:rsid w:val="0005589D"/>
    <w:rsid w:val="00055FA1"/>
    <w:rsid w:val="00063513"/>
    <w:rsid w:val="00063D75"/>
    <w:rsid w:val="00064299"/>
    <w:rsid w:val="00065BA1"/>
    <w:rsid w:val="00066AE9"/>
    <w:rsid w:val="00066C39"/>
    <w:rsid w:val="00067C42"/>
    <w:rsid w:val="00073C8A"/>
    <w:rsid w:val="000751E7"/>
    <w:rsid w:val="00094AE4"/>
    <w:rsid w:val="00095330"/>
    <w:rsid w:val="00097525"/>
    <w:rsid w:val="00097D7D"/>
    <w:rsid w:val="000A1F5C"/>
    <w:rsid w:val="000A2C83"/>
    <w:rsid w:val="000A47CA"/>
    <w:rsid w:val="000A4E8F"/>
    <w:rsid w:val="000B00D7"/>
    <w:rsid w:val="000B0D39"/>
    <w:rsid w:val="000B11C2"/>
    <w:rsid w:val="000B23D2"/>
    <w:rsid w:val="000B5AE3"/>
    <w:rsid w:val="000B65E4"/>
    <w:rsid w:val="000B6D33"/>
    <w:rsid w:val="000B70A8"/>
    <w:rsid w:val="000C74F2"/>
    <w:rsid w:val="000D0F54"/>
    <w:rsid w:val="000D1D39"/>
    <w:rsid w:val="000D2544"/>
    <w:rsid w:val="000D5D37"/>
    <w:rsid w:val="000E1DED"/>
    <w:rsid w:val="000E210B"/>
    <w:rsid w:val="000F1891"/>
    <w:rsid w:val="000F21B6"/>
    <w:rsid w:val="000F5294"/>
    <w:rsid w:val="000F5513"/>
    <w:rsid w:val="000F68A0"/>
    <w:rsid w:val="000F6E83"/>
    <w:rsid w:val="000F79EC"/>
    <w:rsid w:val="001000D6"/>
    <w:rsid w:val="00101382"/>
    <w:rsid w:val="00104162"/>
    <w:rsid w:val="0010778E"/>
    <w:rsid w:val="00115EFF"/>
    <w:rsid w:val="00121629"/>
    <w:rsid w:val="00122367"/>
    <w:rsid w:val="00124D1E"/>
    <w:rsid w:val="00127CDB"/>
    <w:rsid w:val="00130D17"/>
    <w:rsid w:val="001323D6"/>
    <w:rsid w:val="00132BAA"/>
    <w:rsid w:val="001336B8"/>
    <w:rsid w:val="00135CAB"/>
    <w:rsid w:val="00141D1B"/>
    <w:rsid w:val="00151550"/>
    <w:rsid w:val="00156B89"/>
    <w:rsid w:val="001601AB"/>
    <w:rsid w:val="0016173F"/>
    <w:rsid w:val="001619BD"/>
    <w:rsid w:val="001626C8"/>
    <w:rsid w:val="00163E89"/>
    <w:rsid w:val="00164D6D"/>
    <w:rsid w:val="00165871"/>
    <w:rsid w:val="00165944"/>
    <w:rsid w:val="00166D5A"/>
    <w:rsid w:val="0016734B"/>
    <w:rsid w:val="00167B39"/>
    <w:rsid w:val="00171360"/>
    <w:rsid w:val="00173804"/>
    <w:rsid w:val="001741CA"/>
    <w:rsid w:val="0017794B"/>
    <w:rsid w:val="00183145"/>
    <w:rsid w:val="001834E4"/>
    <w:rsid w:val="00190C76"/>
    <w:rsid w:val="00193745"/>
    <w:rsid w:val="00195239"/>
    <w:rsid w:val="00195DFF"/>
    <w:rsid w:val="001A3691"/>
    <w:rsid w:val="001A4CC5"/>
    <w:rsid w:val="001A5EF9"/>
    <w:rsid w:val="001B1912"/>
    <w:rsid w:val="001B7D3A"/>
    <w:rsid w:val="001C2DEE"/>
    <w:rsid w:val="001C2EEC"/>
    <w:rsid w:val="001C3C45"/>
    <w:rsid w:val="001C5496"/>
    <w:rsid w:val="001D2605"/>
    <w:rsid w:val="001D6A3A"/>
    <w:rsid w:val="001D6D49"/>
    <w:rsid w:val="001E2245"/>
    <w:rsid w:val="001F0158"/>
    <w:rsid w:val="001F0897"/>
    <w:rsid w:val="001F0AE5"/>
    <w:rsid w:val="001F1669"/>
    <w:rsid w:val="001F19F9"/>
    <w:rsid w:val="001F1E68"/>
    <w:rsid w:val="001F2102"/>
    <w:rsid w:val="001F3C58"/>
    <w:rsid w:val="001F5090"/>
    <w:rsid w:val="00200816"/>
    <w:rsid w:val="00201583"/>
    <w:rsid w:val="00201CE2"/>
    <w:rsid w:val="00204559"/>
    <w:rsid w:val="0020566C"/>
    <w:rsid w:val="00205BA1"/>
    <w:rsid w:val="00211526"/>
    <w:rsid w:val="00214C8E"/>
    <w:rsid w:val="0021612D"/>
    <w:rsid w:val="002211E3"/>
    <w:rsid w:val="00223717"/>
    <w:rsid w:val="00230F16"/>
    <w:rsid w:val="0023156F"/>
    <w:rsid w:val="00231F8E"/>
    <w:rsid w:val="00237FBC"/>
    <w:rsid w:val="00240915"/>
    <w:rsid w:val="00243BE9"/>
    <w:rsid w:val="002440C1"/>
    <w:rsid w:val="00245E9C"/>
    <w:rsid w:val="00252201"/>
    <w:rsid w:val="00253967"/>
    <w:rsid w:val="002563A0"/>
    <w:rsid w:val="00256808"/>
    <w:rsid w:val="0025714A"/>
    <w:rsid w:val="00260520"/>
    <w:rsid w:val="0026491E"/>
    <w:rsid w:val="00270BB6"/>
    <w:rsid w:val="00270DD2"/>
    <w:rsid w:val="00271524"/>
    <w:rsid w:val="00271BDB"/>
    <w:rsid w:val="002741FF"/>
    <w:rsid w:val="00275711"/>
    <w:rsid w:val="00284277"/>
    <w:rsid w:val="002847E0"/>
    <w:rsid w:val="0028790C"/>
    <w:rsid w:val="002924AD"/>
    <w:rsid w:val="002956FA"/>
    <w:rsid w:val="00295C8B"/>
    <w:rsid w:val="00295E36"/>
    <w:rsid w:val="002A1CCB"/>
    <w:rsid w:val="002A269E"/>
    <w:rsid w:val="002A5D91"/>
    <w:rsid w:val="002B18F4"/>
    <w:rsid w:val="002B3AB5"/>
    <w:rsid w:val="002B5933"/>
    <w:rsid w:val="002C0A76"/>
    <w:rsid w:val="002C4086"/>
    <w:rsid w:val="002D066B"/>
    <w:rsid w:val="002D33B4"/>
    <w:rsid w:val="002E2AFB"/>
    <w:rsid w:val="002F476A"/>
    <w:rsid w:val="002F5ECD"/>
    <w:rsid w:val="002F675C"/>
    <w:rsid w:val="002F7F91"/>
    <w:rsid w:val="0030214A"/>
    <w:rsid w:val="00302C60"/>
    <w:rsid w:val="00313555"/>
    <w:rsid w:val="0031546E"/>
    <w:rsid w:val="003154DB"/>
    <w:rsid w:val="00317560"/>
    <w:rsid w:val="00317ABC"/>
    <w:rsid w:val="003212E3"/>
    <w:rsid w:val="003224E0"/>
    <w:rsid w:val="0032559B"/>
    <w:rsid w:val="00326D4A"/>
    <w:rsid w:val="00330D8A"/>
    <w:rsid w:val="003310FF"/>
    <w:rsid w:val="003311A4"/>
    <w:rsid w:val="00335777"/>
    <w:rsid w:val="00337117"/>
    <w:rsid w:val="00341922"/>
    <w:rsid w:val="0034210A"/>
    <w:rsid w:val="003558C3"/>
    <w:rsid w:val="00361AC5"/>
    <w:rsid w:val="00362A21"/>
    <w:rsid w:val="00364778"/>
    <w:rsid w:val="0036754F"/>
    <w:rsid w:val="00367AB8"/>
    <w:rsid w:val="003740A8"/>
    <w:rsid w:val="00374329"/>
    <w:rsid w:val="00375459"/>
    <w:rsid w:val="00381C9A"/>
    <w:rsid w:val="003843A0"/>
    <w:rsid w:val="00390A24"/>
    <w:rsid w:val="00394344"/>
    <w:rsid w:val="00396F18"/>
    <w:rsid w:val="00397E84"/>
    <w:rsid w:val="003A0273"/>
    <w:rsid w:val="003A361F"/>
    <w:rsid w:val="003A68A9"/>
    <w:rsid w:val="003A6BD7"/>
    <w:rsid w:val="003B0BF6"/>
    <w:rsid w:val="003B19B7"/>
    <w:rsid w:val="003C2640"/>
    <w:rsid w:val="003C2768"/>
    <w:rsid w:val="003C3BF0"/>
    <w:rsid w:val="003C5F35"/>
    <w:rsid w:val="003D20C4"/>
    <w:rsid w:val="003D239B"/>
    <w:rsid w:val="003D3424"/>
    <w:rsid w:val="003D40C0"/>
    <w:rsid w:val="003D4A44"/>
    <w:rsid w:val="003D6020"/>
    <w:rsid w:val="003D73EC"/>
    <w:rsid w:val="003E296B"/>
    <w:rsid w:val="003E34D6"/>
    <w:rsid w:val="003E4AAA"/>
    <w:rsid w:val="003E5827"/>
    <w:rsid w:val="003E6E96"/>
    <w:rsid w:val="003F1704"/>
    <w:rsid w:val="003F6213"/>
    <w:rsid w:val="00402B8C"/>
    <w:rsid w:val="00406E3A"/>
    <w:rsid w:val="0041048C"/>
    <w:rsid w:val="00411DE4"/>
    <w:rsid w:val="00413616"/>
    <w:rsid w:val="004175EB"/>
    <w:rsid w:val="0042028E"/>
    <w:rsid w:val="0042213D"/>
    <w:rsid w:val="00423B90"/>
    <w:rsid w:val="00431273"/>
    <w:rsid w:val="004318B0"/>
    <w:rsid w:val="00431A08"/>
    <w:rsid w:val="004332DB"/>
    <w:rsid w:val="00433335"/>
    <w:rsid w:val="00436280"/>
    <w:rsid w:val="0043794A"/>
    <w:rsid w:val="0044045A"/>
    <w:rsid w:val="00440EDF"/>
    <w:rsid w:val="004418DF"/>
    <w:rsid w:val="00441A53"/>
    <w:rsid w:val="00441D08"/>
    <w:rsid w:val="00445787"/>
    <w:rsid w:val="00446801"/>
    <w:rsid w:val="0045162D"/>
    <w:rsid w:val="00453790"/>
    <w:rsid w:val="0045733B"/>
    <w:rsid w:val="00457A5A"/>
    <w:rsid w:val="00462092"/>
    <w:rsid w:val="00462AEB"/>
    <w:rsid w:val="00462E36"/>
    <w:rsid w:val="00464AB3"/>
    <w:rsid w:val="004658EC"/>
    <w:rsid w:val="00467739"/>
    <w:rsid w:val="0047100F"/>
    <w:rsid w:val="00475ED1"/>
    <w:rsid w:val="0048142C"/>
    <w:rsid w:val="00486E97"/>
    <w:rsid w:val="00487FC6"/>
    <w:rsid w:val="0049033B"/>
    <w:rsid w:val="00490860"/>
    <w:rsid w:val="004917C9"/>
    <w:rsid w:val="004921D7"/>
    <w:rsid w:val="00495B16"/>
    <w:rsid w:val="00497647"/>
    <w:rsid w:val="004A06C7"/>
    <w:rsid w:val="004A5A90"/>
    <w:rsid w:val="004A60DF"/>
    <w:rsid w:val="004B1FF2"/>
    <w:rsid w:val="004B61AF"/>
    <w:rsid w:val="004C0155"/>
    <w:rsid w:val="004C365F"/>
    <w:rsid w:val="004C3FAC"/>
    <w:rsid w:val="004C4333"/>
    <w:rsid w:val="004C7D53"/>
    <w:rsid w:val="004E029C"/>
    <w:rsid w:val="004E0D22"/>
    <w:rsid w:val="004E54B5"/>
    <w:rsid w:val="004F00CB"/>
    <w:rsid w:val="004F6EEE"/>
    <w:rsid w:val="00500810"/>
    <w:rsid w:val="00504BC5"/>
    <w:rsid w:val="00506368"/>
    <w:rsid w:val="00513863"/>
    <w:rsid w:val="00513E07"/>
    <w:rsid w:val="00516461"/>
    <w:rsid w:val="00517453"/>
    <w:rsid w:val="005176FE"/>
    <w:rsid w:val="005216E2"/>
    <w:rsid w:val="005247A6"/>
    <w:rsid w:val="00526645"/>
    <w:rsid w:val="005276A8"/>
    <w:rsid w:val="005332DE"/>
    <w:rsid w:val="00535436"/>
    <w:rsid w:val="00536BDD"/>
    <w:rsid w:val="00537AF3"/>
    <w:rsid w:val="00537DFD"/>
    <w:rsid w:val="00540FB3"/>
    <w:rsid w:val="00541BB7"/>
    <w:rsid w:val="00544E0D"/>
    <w:rsid w:val="005507C1"/>
    <w:rsid w:val="00550976"/>
    <w:rsid w:val="00562849"/>
    <w:rsid w:val="00562DE4"/>
    <w:rsid w:val="0056375F"/>
    <w:rsid w:val="00564578"/>
    <w:rsid w:val="00564F11"/>
    <w:rsid w:val="00566139"/>
    <w:rsid w:val="0056640E"/>
    <w:rsid w:val="005677D7"/>
    <w:rsid w:val="00570E1E"/>
    <w:rsid w:val="005715BF"/>
    <w:rsid w:val="00571C0C"/>
    <w:rsid w:val="005733E1"/>
    <w:rsid w:val="005852E1"/>
    <w:rsid w:val="005853A7"/>
    <w:rsid w:val="00590327"/>
    <w:rsid w:val="00590797"/>
    <w:rsid w:val="005A0E19"/>
    <w:rsid w:val="005A1E83"/>
    <w:rsid w:val="005A287D"/>
    <w:rsid w:val="005A3432"/>
    <w:rsid w:val="005A4F3F"/>
    <w:rsid w:val="005A723B"/>
    <w:rsid w:val="005A75DF"/>
    <w:rsid w:val="005B01B3"/>
    <w:rsid w:val="005B5519"/>
    <w:rsid w:val="005B5B83"/>
    <w:rsid w:val="005B7C89"/>
    <w:rsid w:val="005C15DA"/>
    <w:rsid w:val="005C2CFF"/>
    <w:rsid w:val="005C6D0F"/>
    <w:rsid w:val="005D29C1"/>
    <w:rsid w:val="005D2D52"/>
    <w:rsid w:val="005D36D1"/>
    <w:rsid w:val="005D4FFC"/>
    <w:rsid w:val="005D539F"/>
    <w:rsid w:val="005D53C3"/>
    <w:rsid w:val="005D54F7"/>
    <w:rsid w:val="005D58B6"/>
    <w:rsid w:val="005D6899"/>
    <w:rsid w:val="005E29CE"/>
    <w:rsid w:val="005E3E60"/>
    <w:rsid w:val="005E7E4E"/>
    <w:rsid w:val="005F02BB"/>
    <w:rsid w:val="005F178C"/>
    <w:rsid w:val="005F4BBA"/>
    <w:rsid w:val="005F5315"/>
    <w:rsid w:val="005F6729"/>
    <w:rsid w:val="006018AC"/>
    <w:rsid w:val="0060231F"/>
    <w:rsid w:val="00602954"/>
    <w:rsid w:val="00602B83"/>
    <w:rsid w:val="00603848"/>
    <w:rsid w:val="00606784"/>
    <w:rsid w:val="00610152"/>
    <w:rsid w:val="00611627"/>
    <w:rsid w:val="00611983"/>
    <w:rsid w:val="006119B3"/>
    <w:rsid w:val="00616112"/>
    <w:rsid w:val="00617767"/>
    <w:rsid w:val="00617C94"/>
    <w:rsid w:val="0062047C"/>
    <w:rsid w:val="00622BDA"/>
    <w:rsid w:val="00627578"/>
    <w:rsid w:val="00635EC2"/>
    <w:rsid w:val="00637FE5"/>
    <w:rsid w:val="0064496E"/>
    <w:rsid w:val="00645E77"/>
    <w:rsid w:val="006533B7"/>
    <w:rsid w:val="006535D2"/>
    <w:rsid w:val="00654D1E"/>
    <w:rsid w:val="006613D9"/>
    <w:rsid w:val="00667BEC"/>
    <w:rsid w:val="00670A39"/>
    <w:rsid w:val="00674B24"/>
    <w:rsid w:val="006825D9"/>
    <w:rsid w:val="00683936"/>
    <w:rsid w:val="00685B67"/>
    <w:rsid w:val="00686E54"/>
    <w:rsid w:val="00687C6E"/>
    <w:rsid w:val="00691FC8"/>
    <w:rsid w:val="00695B83"/>
    <w:rsid w:val="00697135"/>
    <w:rsid w:val="006A286B"/>
    <w:rsid w:val="006A45EF"/>
    <w:rsid w:val="006A54E4"/>
    <w:rsid w:val="006A5E34"/>
    <w:rsid w:val="006A64EF"/>
    <w:rsid w:val="006A7594"/>
    <w:rsid w:val="006B262B"/>
    <w:rsid w:val="006C05B2"/>
    <w:rsid w:val="006C3DB7"/>
    <w:rsid w:val="006D19CA"/>
    <w:rsid w:val="006D2242"/>
    <w:rsid w:val="006D3F2B"/>
    <w:rsid w:val="006E43E9"/>
    <w:rsid w:val="006F03FF"/>
    <w:rsid w:val="006F2067"/>
    <w:rsid w:val="006F3235"/>
    <w:rsid w:val="006F5DC3"/>
    <w:rsid w:val="006F779E"/>
    <w:rsid w:val="00706BDE"/>
    <w:rsid w:val="00713A1F"/>
    <w:rsid w:val="00713EA0"/>
    <w:rsid w:val="007153D2"/>
    <w:rsid w:val="0072297C"/>
    <w:rsid w:val="00725246"/>
    <w:rsid w:val="0072557D"/>
    <w:rsid w:val="00726FF4"/>
    <w:rsid w:val="007372AB"/>
    <w:rsid w:val="00741EC9"/>
    <w:rsid w:val="00741EDE"/>
    <w:rsid w:val="0074247C"/>
    <w:rsid w:val="00743F4B"/>
    <w:rsid w:val="007446D3"/>
    <w:rsid w:val="00745C53"/>
    <w:rsid w:val="0075030A"/>
    <w:rsid w:val="00751A90"/>
    <w:rsid w:val="0075226C"/>
    <w:rsid w:val="00753E5D"/>
    <w:rsid w:val="007643A7"/>
    <w:rsid w:val="00764579"/>
    <w:rsid w:val="0076770E"/>
    <w:rsid w:val="007718B1"/>
    <w:rsid w:val="0077439E"/>
    <w:rsid w:val="007743F5"/>
    <w:rsid w:val="00775F11"/>
    <w:rsid w:val="00780E6E"/>
    <w:rsid w:val="00781E2D"/>
    <w:rsid w:val="007852E7"/>
    <w:rsid w:val="00785EDD"/>
    <w:rsid w:val="0078734F"/>
    <w:rsid w:val="00787E91"/>
    <w:rsid w:val="00790597"/>
    <w:rsid w:val="007905A5"/>
    <w:rsid w:val="00795358"/>
    <w:rsid w:val="00795AAC"/>
    <w:rsid w:val="00795B92"/>
    <w:rsid w:val="007967F2"/>
    <w:rsid w:val="007A4CAA"/>
    <w:rsid w:val="007A5275"/>
    <w:rsid w:val="007B054D"/>
    <w:rsid w:val="007B127E"/>
    <w:rsid w:val="007B4E48"/>
    <w:rsid w:val="007B5FB0"/>
    <w:rsid w:val="007B777C"/>
    <w:rsid w:val="007C3904"/>
    <w:rsid w:val="007C47AC"/>
    <w:rsid w:val="007C7740"/>
    <w:rsid w:val="007C7800"/>
    <w:rsid w:val="007C7E1E"/>
    <w:rsid w:val="007D3295"/>
    <w:rsid w:val="007D6BA9"/>
    <w:rsid w:val="007E1FCA"/>
    <w:rsid w:val="007E21E1"/>
    <w:rsid w:val="007E560D"/>
    <w:rsid w:val="007F3237"/>
    <w:rsid w:val="007F75BB"/>
    <w:rsid w:val="00804706"/>
    <w:rsid w:val="008136FE"/>
    <w:rsid w:val="00816565"/>
    <w:rsid w:val="00820CB3"/>
    <w:rsid w:val="00823DAE"/>
    <w:rsid w:val="00824375"/>
    <w:rsid w:val="00826C96"/>
    <w:rsid w:val="0083210B"/>
    <w:rsid w:val="008330F8"/>
    <w:rsid w:val="00833788"/>
    <w:rsid w:val="00835948"/>
    <w:rsid w:val="00835D8B"/>
    <w:rsid w:val="00836523"/>
    <w:rsid w:val="0083716D"/>
    <w:rsid w:val="00840FDD"/>
    <w:rsid w:val="00844E45"/>
    <w:rsid w:val="008512F4"/>
    <w:rsid w:val="0085351D"/>
    <w:rsid w:val="00856E69"/>
    <w:rsid w:val="00864852"/>
    <w:rsid w:val="008738C1"/>
    <w:rsid w:val="00874C34"/>
    <w:rsid w:val="00881839"/>
    <w:rsid w:val="00883323"/>
    <w:rsid w:val="00883F19"/>
    <w:rsid w:val="0088593D"/>
    <w:rsid w:val="00890A72"/>
    <w:rsid w:val="00891E82"/>
    <w:rsid w:val="008947CB"/>
    <w:rsid w:val="00894F3D"/>
    <w:rsid w:val="00897383"/>
    <w:rsid w:val="008A0C57"/>
    <w:rsid w:val="008A278E"/>
    <w:rsid w:val="008A3EF2"/>
    <w:rsid w:val="008B29E7"/>
    <w:rsid w:val="008B3E1E"/>
    <w:rsid w:val="008B4D31"/>
    <w:rsid w:val="008B55EF"/>
    <w:rsid w:val="008B6A91"/>
    <w:rsid w:val="008B7B8C"/>
    <w:rsid w:val="008C04DF"/>
    <w:rsid w:val="008C40C4"/>
    <w:rsid w:val="008D1DBA"/>
    <w:rsid w:val="008D37C7"/>
    <w:rsid w:val="008D3CB3"/>
    <w:rsid w:val="008D6969"/>
    <w:rsid w:val="008D7806"/>
    <w:rsid w:val="008D7AB4"/>
    <w:rsid w:val="008E0E5E"/>
    <w:rsid w:val="008E376F"/>
    <w:rsid w:val="008E39E1"/>
    <w:rsid w:val="008E5095"/>
    <w:rsid w:val="008E6E6D"/>
    <w:rsid w:val="008F07F7"/>
    <w:rsid w:val="008F271F"/>
    <w:rsid w:val="008F29E5"/>
    <w:rsid w:val="008F5AFA"/>
    <w:rsid w:val="00912972"/>
    <w:rsid w:val="00913F03"/>
    <w:rsid w:val="0091503F"/>
    <w:rsid w:val="00915A56"/>
    <w:rsid w:val="0091658B"/>
    <w:rsid w:val="00917606"/>
    <w:rsid w:val="00920A29"/>
    <w:rsid w:val="00920FEF"/>
    <w:rsid w:val="009222B6"/>
    <w:rsid w:val="009222C6"/>
    <w:rsid w:val="00932DC5"/>
    <w:rsid w:val="009332CE"/>
    <w:rsid w:val="00936911"/>
    <w:rsid w:val="009378D2"/>
    <w:rsid w:val="00940384"/>
    <w:rsid w:val="00942A3B"/>
    <w:rsid w:val="00943EF5"/>
    <w:rsid w:val="0094607B"/>
    <w:rsid w:val="00946A9A"/>
    <w:rsid w:val="00951982"/>
    <w:rsid w:val="00955708"/>
    <w:rsid w:val="009601B9"/>
    <w:rsid w:val="009611DE"/>
    <w:rsid w:val="009630F8"/>
    <w:rsid w:val="0096377E"/>
    <w:rsid w:val="00973562"/>
    <w:rsid w:val="009758EB"/>
    <w:rsid w:val="00981F2C"/>
    <w:rsid w:val="00983308"/>
    <w:rsid w:val="00985BB0"/>
    <w:rsid w:val="00986288"/>
    <w:rsid w:val="009922A2"/>
    <w:rsid w:val="00992F62"/>
    <w:rsid w:val="00996081"/>
    <w:rsid w:val="00996B60"/>
    <w:rsid w:val="009A0441"/>
    <w:rsid w:val="009A3D4E"/>
    <w:rsid w:val="009A6D96"/>
    <w:rsid w:val="009A7CF5"/>
    <w:rsid w:val="009B35E1"/>
    <w:rsid w:val="009B382B"/>
    <w:rsid w:val="009B3B2F"/>
    <w:rsid w:val="009B4F7D"/>
    <w:rsid w:val="009B5ED3"/>
    <w:rsid w:val="009B7B38"/>
    <w:rsid w:val="009C0B49"/>
    <w:rsid w:val="009C1BAF"/>
    <w:rsid w:val="009C3CC1"/>
    <w:rsid w:val="009C69F1"/>
    <w:rsid w:val="009D25BA"/>
    <w:rsid w:val="009D2E2C"/>
    <w:rsid w:val="009D7437"/>
    <w:rsid w:val="009D7956"/>
    <w:rsid w:val="009E410B"/>
    <w:rsid w:val="009F0992"/>
    <w:rsid w:val="009F0B4B"/>
    <w:rsid w:val="009F48EA"/>
    <w:rsid w:val="009F4BA7"/>
    <w:rsid w:val="009F7025"/>
    <w:rsid w:val="00A00802"/>
    <w:rsid w:val="00A07B82"/>
    <w:rsid w:val="00A11F60"/>
    <w:rsid w:val="00A1394D"/>
    <w:rsid w:val="00A23C52"/>
    <w:rsid w:val="00A23D9D"/>
    <w:rsid w:val="00A256A3"/>
    <w:rsid w:val="00A27A27"/>
    <w:rsid w:val="00A3053B"/>
    <w:rsid w:val="00A31FDE"/>
    <w:rsid w:val="00A328C6"/>
    <w:rsid w:val="00A33C78"/>
    <w:rsid w:val="00A360E7"/>
    <w:rsid w:val="00A37B1C"/>
    <w:rsid w:val="00A4073A"/>
    <w:rsid w:val="00A407CC"/>
    <w:rsid w:val="00A409CC"/>
    <w:rsid w:val="00A41868"/>
    <w:rsid w:val="00A46258"/>
    <w:rsid w:val="00A53FAE"/>
    <w:rsid w:val="00A55A47"/>
    <w:rsid w:val="00A5794C"/>
    <w:rsid w:val="00A60F8D"/>
    <w:rsid w:val="00A663EF"/>
    <w:rsid w:val="00A66C5B"/>
    <w:rsid w:val="00A706EF"/>
    <w:rsid w:val="00A755D3"/>
    <w:rsid w:val="00A75F23"/>
    <w:rsid w:val="00A81522"/>
    <w:rsid w:val="00A90BBB"/>
    <w:rsid w:val="00A921FA"/>
    <w:rsid w:val="00A92D93"/>
    <w:rsid w:val="00A92FED"/>
    <w:rsid w:val="00A96639"/>
    <w:rsid w:val="00A96AFC"/>
    <w:rsid w:val="00AA097F"/>
    <w:rsid w:val="00AA68F6"/>
    <w:rsid w:val="00AA7C0D"/>
    <w:rsid w:val="00AA7C43"/>
    <w:rsid w:val="00AA7DAE"/>
    <w:rsid w:val="00AB0098"/>
    <w:rsid w:val="00AB1436"/>
    <w:rsid w:val="00AB2158"/>
    <w:rsid w:val="00AB2A5F"/>
    <w:rsid w:val="00AB7455"/>
    <w:rsid w:val="00AC0E99"/>
    <w:rsid w:val="00AC2241"/>
    <w:rsid w:val="00AC307C"/>
    <w:rsid w:val="00AC4A63"/>
    <w:rsid w:val="00AC51B1"/>
    <w:rsid w:val="00AD75AE"/>
    <w:rsid w:val="00AE1F27"/>
    <w:rsid w:val="00AE2445"/>
    <w:rsid w:val="00AE386E"/>
    <w:rsid w:val="00AE6357"/>
    <w:rsid w:val="00AF3E6F"/>
    <w:rsid w:val="00AF5602"/>
    <w:rsid w:val="00B01E52"/>
    <w:rsid w:val="00B02569"/>
    <w:rsid w:val="00B028A0"/>
    <w:rsid w:val="00B038A1"/>
    <w:rsid w:val="00B11471"/>
    <w:rsid w:val="00B11D61"/>
    <w:rsid w:val="00B11FF8"/>
    <w:rsid w:val="00B12F82"/>
    <w:rsid w:val="00B13432"/>
    <w:rsid w:val="00B15622"/>
    <w:rsid w:val="00B16019"/>
    <w:rsid w:val="00B200A3"/>
    <w:rsid w:val="00B22224"/>
    <w:rsid w:val="00B24F26"/>
    <w:rsid w:val="00B340C7"/>
    <w:rsid w:val="00B346FB"/>
    <w:rsid w:val="00B34CD3"/>
    <w:rsid w:val="00B359DE"/>
    <w:rsid w:val="00B372B2"/>
    <w:rsid w:val="00B37DC2"/>
    <w:rsid w:val="00B40033"/>
    <w:rsid w:val="00B44DFC"/>
    <w:rsid w:val="00B47C9C"/>
    <w:rsid w:val="00B516D3"/>
    <w:rsid w:val="00B51B81"/>
    <w:rsid w:val="00B54FEA"/>
    <w:rsid w:val="00B564F3"/>
    <w:rsid w:val="00B5698C"/>
    <w:rsid w:val="00B6126C"/>
    <w:rsid w:val="00B62762"/>
    <w:rsid w:val="00B62B11"/>
    <w:rsid w:val="00B70CD2"/>
    <w:rsid w:val="00B71BA4"/>
    <w:rsid w:val="00B71D19"/>
    <w:rsid w:val="00B73271"/>
    <w:rsid w:val="00B76838"/>
    <w:rsid w:val="00B9263B"/>
    <w:rsid w:val="00B935F1"/>
    <w:rsid w:val="00B945D1"/>
    <w:rsid w:val="00B966CA"/>
    <w:rsid w:val="00BB0629"/>
    <w:rsid w:val="00BB2410"/>
    <w:rsid w:val="00BB4D03"/>
    <w:rsid w:val="00BB5CFD"/>
    <w:rsid w:val="00BD166A"/>
    <w:rsid w:val="00BD19F1"/>
    <w:rsid w:val="00BE0133"/>
    <w:rsid w:val="00BE01F4"/>
    <w:rsid w:val="00BE2257"/>
    <w:rsid w:val="00BE2436"/>
    <w:rsid w:val="00BE2A20"/>
    <w:rsid w:val="00BE57B7"/>
    <w:rsid w:val="00BE633F"/>
    <w:rsid w:val="00BE77B1"/>
    <w:rsid w:val="00BF5E4A"/>
    <w:rsid w:val="00BF6666"/>
    <w:rsid w:val="00BF7555"/>
    <w:rsid w:val="00C06AF5"/>
    <w:rsid w:val="00C07DB7"/>
    <w:rsid w:val="00C11930"/>
    <w:rsid w:val="00C12016"/>
    <w:rsid w:val="00C148AC"/>
    <w:rsid w:val="00C158B5"/>
    <w:rsid w:val="00C25F8D"/>
    <w:rsid w:val="00C315E2"/>
    <w:rsid w:val="00C325EF"/>
    <w:rsid w:val="00C32DCA"/>
    <w:rsid w:val="00C364F9"/>
    <w:rsid w:val="00C36532"/>
    <w:rsid w:val="00C36605"/>
    <w:rsid w:val="00C40E15"/>
    <w:rsid w:val="00C44276"/>
    <w:rsid w:val="00C5016F"/>
    <w:rsid w:val="00C52C2A"/>
    <w:rsid w:val="00C56C70"/>
    <w:rsid w:val="00C56CB1"/>
    <w:rsid w:val="00C60BBA"/>
    <w:rsid w:val="00C60EA2"/>
    <w:rsid w:val="00C67A75"/>
    <w:rsid w:val="00C67AF1"/>
    <w:rsid w:val="00C72457"/>
    <w:rsid w:val="00C7372D"/>
    <w:rsid w:val="00C75585"/>
    <w:rsid w:val="00C763C5"/>
    <w:rsid w:val="00C76C9A"/>
    <w:rsid w:val="00C77C21"/>
    <w:rsid w:val="00C8018E"/>
    <w:rsid w:val="00C80E4E"/>
    <w:rsid w:val="00C81A50"/>
    <w:rsid w:val="00C84A37"/>
    <w:rsid w:val="00C90766"/>
    <w:rsid w:val="00C90ACF"/>
    <w:rsid w:val="00C916B6"/>
    <w:rsid w:val="00CA4684"/>
    <w:rsid w:val="00CB0D55"/>
    <w:rsid w:val="00CB0E5D"/>
    <w:rsid w:val="00CB1782"/>
    <w:rsid w:val="00CB2673"/>
    <w:rsid w:val="00CB5776"/>
    <w:rsid w:val="00CB5B78"/>
    <w:rsid w:val="00CB671B"/>
    <w:rsid w:val="00CB687F"/>
    <w:rsid w:val="00CC1132"/>
    <w:rsid w:val="00CC2588"/>
    <w:rsid w:val="00CC2D05"/>
    <w:rsid w:val="00CC4FE1"/>
    <w:rsid w:val="00CD0534"/>
    <w:rsid w:val="00CD40E2"/>
    <w:rsid w:val="00CD5478"/>
    <w:rsid w:val="00CD751B"/>
    <w:rsid w:val="00CD75EC"/>
    <w:rsid w:val="00CE174C"/>
    <w:rsid w:val="00CF1014"/>
    <w:rsid w:val="00CF5F0D"/>
    <w:rsid w:val="00D000E0"/>
    <w:rsid w:val="00D02D48"/>
    <w:rsid w:val="00D04BDB"/>
    <w:rsid w:val="00D07402"/>
    <w:rsid w:val="00D12D9A"/>
    <w:rsid w:val="00D15B34"/>
    <w:rsid w:val="00D167FD"/>
    <w:rsid w:val="00D23379"/>
    <w:rsid w:val="00D23C66"/>
    <w:rsid w:val="00D2468F"/>
    <w:rsid w:val="00D26E22"/>
    <w:rsid w:val="00D27B20"/>
    <w:rsid w:val="00D31BE7"/>
    <w:rsid w:val="00D32A72"/>
    <w:rsid w:val="00D40127"/>
    <w:rsid w:val="00D409BB"/>
    <w:rsid w:val="00D41C6E"/>
    <w:rsid w:val="00D433DA"/>
    <w:rsid w:val="00D46915"/>
    <w:rsid w:val="00D46BEB"/>
    <w:rsid w:val="00D50AF4"/>
    <w:rsid w:val="00D514E3"/>
    <w:rsid w:val="00D52504"/>
    <w:rsid w:val="00D573CA"/>
    <w:rsid w:val="00D57E1A"/>
    <w:rsid w:val="00D617C3"/>
    <w:rsid w:val="00D61F24"/>
    <w:rsid w:val="00D639D0"/>
    <w:rsid w:val="00D64100"/>
    <w:rsid w:val="00D653A0"/>
    <w:rsid w:val="00D7250B"/>
    <w:rsid w:val="00D736AE"/>
    <w:rsid w:val="00D768F5"/>
    <w:rsid w:val="00D76A4C"/>
    <w:rsid w:val="00D82E30"/>
    <w:rsid w:val="00D8557E"/>
    <w:rsid w:val="00D97942"/>
    <w:rsid w:val="00D97F7A"/>
    <w:rsid w:val="00DA2679"/>
    <w:rsid w:val="00DA44D6"/>
    <w:rsid w:val="00DA4C46"/>
    <w:rsid w:val="00DA7AF8"/>
    <w:rsid w:val="00DB0FBE"/>
    <w:rsid w:val="00DB1291"/>
    <w:rsid w:val="00DB5DBC"/>
    <w:rsid w:val="00DB7B74"/>
    <w:rsid w:val="00DC2FB0"/>
    <w:rsid w:val="00DC35D8"/>
    <w:rsid w:val="00DC4015"/>
    <w:rsid w:val="00DC63C6"/>
    <w:rsid w:val="00DC6791"/>
    <w:rsid w:val="00DD3B34"/>
    <w:rsid w:val="00DD668D"/>
    <w:rsid w:val="00DE0C4E"/>
    <w:rsid w:val="00DE3C21"/>
    <w:rsid w:val="00DE547F"/>
    <w:rsid w:val="00DE7249"/>
    <w:rsid w:val="00DE7D46"/>
    <w:rsid w:val="00DF0795"/>
    <w:rsid w:val="00DF1699"/>
    <w:rsid w:val="00DF17EC"/>
    <w:rsid w:val="00DF2508"/>
    <w:rsid w:val="00DF3375"/>
    <w:rsid w:val="00DF4485"/>
    <w:rsid w:val="00DF63D7"/>
    <w:rsid w:val="00E0420B"/>
    <w:rsid w:val="00E100A3"/>
    <w:rsid w:val="00E1059F"/>
    <w:rsid w:val="00E10F87"/>
    <w:rsid w:val="00E112B5"/>
    <w:rsid w:val="00E12520"/>
    <w:rsid w:val="00E15CFF"/>
    <w:rsid w:val="00E20547"/>
    <w:rsid w:val="00E21EC5"/>
    <w:rsid w:val="00E221C8"/>
    <w:rsid w:val="00E23A03"/>
    <w:rsid w:val="00E24C03"/>
    <w:rsid w:val="00E30F52"/>
    <w:rsid w:val="00E41555"/>
    <w:rsid w:val="00E43D0C"/>
    <w:rsid w:val="00E45D57"/>
    <w:rsid w:val="00E6518B"/>
    <w:rsid w:val="00E705A8"/>
    <w:rsid w:val="00E719AA"/>
    <w:rsid w:val="00E73520"/>
    <w:rsid w:val="00E73FF2"/>
    <w:rsid w:val="00E82B86"/>
    <w:rsid w:val="00E84525"/>
    <w:rsid w:val="00E93845"/>
    <w:rsid w:val="00E93EDE"/>
    <w:rsid w:val="00E95C40"/>
    <w:rsid w:val="00E96F21"/>
    <w:rsid w:val="00EA0265"/>
    <w:rsid w:val="00EA0E12"/>
    <w:rsid w:val="00EA11C1"/>
    <w:rsid w:val="00EA4DD3"/>
    <w:rsid w:val="00EA6BF4"/>
    <w:rsid w:val="00EB2C42"/>
    <w:rsid w:val="00EB3C32"/>
    <w:rsid w:val="00EC1056"/>
    <w:rsid w:val="00ED3139"/>
    <w:rsid w:val="00ED4CD0"/>
    <w:rsid w:val="00ED7EEF"/>
    <w:rsid w:val="00EE244D"/>
    <w:rsid w:val="00EE2CF4"/>
    <w:rsid w:val="00EE4F24"/>
    <w:rsid w:val="00EE63B3"/>
    <w:rsid w:val="00EF2523"/>
    <w:rsid w:val="00EF4BB9"/>
    <w:rsid w:val="00EF6E13"/>
    <w:rsid w:val="00F03808"/>
    <w:rsid w:val="00F040E6"/>
    <w:rsid w:val="00F0524D"/>
    <w:rsid w:val="00F0530F"/>
    <w:rsid w:val="00F1498A"/>
    <w:rsid w:val="00F15BD5"/>
    <w:rsid w:val="00F1683A"/>
    <w:rsid w:val="00F20563"/>
    <w:rsid w:val="00F245F3"/>
    <w:rsid w:val="00F30322"/>
    <w:rsid w:val="00F32552"/>
    <w:rsid w:val="00F32B20"/>
    <w:rsid w:val="00F330FA"/>
    <w:rsid w:val="00F36681"/>
    <w:rsid w:val="00F408D2"/>
    <w:rsid w:val="00F41D4A"/>
    <w:rsid w:val="00F45ACB"/>
    <w:rsid w:val="00F46026"/>
    <w:rsid w:val="00F471BA"/>
    <w:rsid w:val="00F53D73"/>
    <w:rsid w:val="00F55EBF"/>
    <w:rsid w:val="00F6301F"/>
    <w:rsid w:val="00F65CB6"/>
    <w:rsid w:val="00F71556"/>
    <w:rsid w:val="00F7192D"/>
    <w:rsid w:val="00F735D9"/>
    <w:rsid w:val="00F74100"/>
    <w:rsid w:val="00F77C2F"/>
    <w:rsid w:val="00F819C1"/>
    <w:rsid w:val="00F83372"/>
    <w:rsid w:val="00F90E55"/>
    <w:rsid w:val="00F93272"/>
    <w:rsid w:val="00F93AE0"/>
    <w:rsid w:val="00F93CF0"/>
    <w:rsid w:val="00F945D4"/>
    <w:rsid w:val="00FA5142"/>
    <w:rsid w:val="00FA697C"/>
    <w:rsid w:val="00FA75AB"/>
    <w:rsid w:val="00FA7695"/>
    <w:rsid w:val="00FB0A8B"/>
    <w:rsid w:val="00FB2545"/>
    <w:rsid w:val="00FB2AEA"/>
    <w:rsid w:val="00FB4A8B"/>
    <w:rsid w:val="00FB7AFA"/>
    <w:rsid w:val="00FC1376"/>
    <w:rsid w:val="00FC5A38"/>
    <w:rsid w:val="00FC7E85"/>
    <w:rsid w:val="00FD23BF"/>
    <w:rsid w:val="00FD2C05"/>
    <w:rsid w:val="00FD54DC"/>
    <w:rsid w:val="00FD5EDA"/>
    <w:rsid w:val="00FD6F6E"/>
    <w:rsid w:val="00FE5EC0"/>
    <w:rsid w:val="00FE767D"/>
    <w:rsid w:val="00FE78C0"/>
    <w:rsid w:val="00FE7B36"/>
    <w:rsid w:val="00FF094B"/>
    <w:rsid w:val="00FF1B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4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basedOn w:val="Normal"/>
    <w:link w:val="FootnoteTextChar"/>
    <w:uiPriority w:val="99"/>
    <w:semiHidden/>
    <w:unhideWhenUsed/>
    <w:rsid w:val="00DF2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08"/>
    <w:rPr>
      <w:sz w:val="20"/>
      <w:szCs w:val="20"/>
    </w:rPr>
  </w:style>
  <w:style w:type="character" w:styleId="FootnoteReference">
    <w:name w:val="footnote reference"/>
    <w:basedOn w:val="DefaultParagraphFont"/>
    <w:uiPriority w:val="99"/>
    <w:semiHidden/>
    <w:unhideWhenUsed/>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semiHidden/>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semiHidden/>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34"/>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basedOn w:val="Normal"/>
    <w:link w:val="FootnoteTextChar"/>
    <w:uiPriority w:val="99"/>
    <w:semiHidden/>
    <w:unhideWhenUsed/>
    <w:rsid w:val="00DF2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08"/>
    <w:rPr>
      <w:sz w:val="20"/>
      <w:szCs w:val="20"/>
    </w:rPr>
  </w:style>
  <w:style w:type="character" w:styleId="FootnoteReference">
    <w:name w:val="footnote reference"/>
    <w:basedOn w:val="DefaultParagraphFont"/>
    <w:uiPriority w:val="99"/>
    <w:semiHidden/>
    <w:unhideWhenUsed/>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semiHidden/>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semiHidden/>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955">
      <w:bodyDiv w:val="1"/>
      <w:marLeft w:val="0"/>
      <w:marRight w:val="0"/>
      <w:marTop w:val="0"/>
      <w:marBottom w:val="0"/>
      <w:divBdr>
        <w:top w:val="none" w:sz="0" w:space="0" w:color="auto"/>
        <w:left w:val="none" w:sz="0" w:space="0" w:color="auto"/>
        <w:bottom w:val="none" w:sz="0" w:space="0" w:color="auto"/>
        <w:right w:val="none" w:sz="0" w:space="0" w:color="auto"/>
      </w:divBdr>
    </w:div>
    <w:div w:id="1091395778">
      <w:bodyDiv w:val="1"/>
      <w:marLeft w:val="0"/>
      <w:marRight w:val="0"/>
      <w:marTop w:val="0"/>
      <w:marBottom w:val="0"/>
      <w:divBdr>
        <w:top w:val="none" w:sz="0" w:space="0" w:color="auto"/>
        <w:left w:val="none" w:sz="0" w:space="0" w:color="auto"/>
        <w:bottom w:val="none" w:sz="0" w:space="0" w:color="auto"/>
        <w:right w:val="none" w:sz="0" w:space="0" w:color="auto"/>
      </w:divBdr>
    </w:div>
    <w:div w:id="1332177291">
      <w:bodyDiv w:val="1"/>
      <w:marLeft w:val="0"/>
      <w:marRight w:val="0"/>
      <w:marTop w:val="0"/>
      <w:marBottom w:val="0"/>
      <w:divBdr>
        <w:top w:val="none" w:sz="0" w:space="0" w:color="auto"/>
        <w:left w:val="none" w:sz="0" w:space="0" w:color="auto"/>
        <w:bottom w:val="none" w:sz="0" w:space="0" w:color="auto"/>
        <w:right w:val="none" w:sz="0" w:space="0" w:color="auto"/>
      </w:divBdr>
    </w:div>
    <w:div w:id="1491290323">
      <w:bodyDiv w:val="1"/>
      <w:marLeft w:val="0"/>
      <w:marRight w:val="0"/>
      <w:marTop w:val="0"/>
      <w:marBottom w:val="0"/>
      <w:divBdr>
        <w:top w:val="none" w:sz="0" w:space="0" w:color="auto"/>
        <w:left w:val="none" w:sz="0" w:space="0" w:color="auto"/>
        <w:bottom w:val="none" w:sz="0" w:space="0" w:color="auto"/>
        <w:right w:val="none" w:sz="0" w:space="0" w:color="auto"/>
      </w:divBdr>
    </w:div>
    <w:div w:id="1782797344">
      <w:bodyDiv w:val="1"/>
      <w:marLeft w:val="0"/>
      <w:marRight w:val="0"/>
      <w:marTop w:val="0"/>
      <w:marBottom w:val="0"/>
      <w:divBdr>
        <w:top w:val="none" w:sz="0" w:space="0" w:color="auto"/>
        <w:left w:val="none" w:sz="0" w:space="0" w:color="auto"/>
        <w:bottom w:val="none" w:sz="0" w:space="0" w:color="auto"/>
        <w:right w:val="none" w:sz="0" w:space="0" w:color="auto"/>
      </w:divBdr>
    </w:div>
    <w:div w:id="1840998726">
      <w:bodyDiv w:val="1"/>
      <w:marLeft w:val="0"/>
      <w:marRight w:val="0"/>
      <w:marTop w:val="0"/>
      <w:marBottom w:val="0"/>
      <w:divBdr>
        <w:top w:val="none" w:sz="0" w:space="0" w:color="auto"/>
        <w:left w:val="none" w:sz="0" w:space="0" w:color="auto"/>
        <w:bottom w:val="none" w:sz="0" w:space="0" w:color="auto"/>
        <w:right w:val="none" w:sz="0" w:space="0" w:color="auto"/>
      </w:divBdr>
    </w:div>
    <w:div w:id="19609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womenenabled.org/wei-unfpa/WEI%20and%20UNFPA%20Guidelines%20Disability%20GBV%20+%20SRHR%20ACCESSIBLE.pdf" TargetMode="Externa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omenenabled.org/wei-unfpa-guidelines.html" TargetMode="Externa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mailto:a.mcrae@womenenabled.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carvalho@womenenabled.org" TargetMode="External"/><Relationship Id="rId19" Type="http://schemas.openxmlformats.org/officeDocument/2006/relationships/customXml" Target="../customXml/item4.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8B4F04-4926-5F4B-9400-B69237DD4ED4}">
  <ds:schemaRefs>
    <ds:schemaRef ds:uri="http://schemas.openxmlformats.org/officeDocument/2006/bibliography"/>
  </ds:schemaRefs>
</ds:datastoreItem>
</file>

<file path=customXml/itemProps2.xml><?xml version="1.0" encoding="utf-8"?>
<ds:datastoreItem xmlns:ds="http://schemas.openxmlformats.org/officeDocument/2006/customXml" ds:itemID="{AF73EB9A-0F84-4730-B885-695ABB06CE3A}"/>
</file>

<file path=customXml/itemProps3.xml><?xml version="1.0" encoding="utf-8"?>
<ds:datastoreItem xmlns:ds="http://schemas.openxmlformats.org/officeDocument/2006/customXml" ds:itemID="{13EA3D60-E9A6-4641-9A74-0EFA4151C5D7}"/>
</file>

<file path=customXml/itemProps4.xml><?xml version="1.0" encoding="utf-8"?>
<ds:datastoreItem xmlns:ds="http://schemas.openxmlformats.org/officeDocument/2006/customXml" ds:itemID="{5638027B-9E7B-48F2-9809-2916378FCB4C}"/>
</file>

<file path=docProps/app.xml><?xml version="1.0" encoding="utf-8"?>
<Properties xmlns="http://schemas.openxmlformats.org/officeDocument/2006/extended-properties" xmlns:vt="http://schemas.openxmlformats.org/officeDocument/2006/docPropsVTypes">
  <Template>Normal.dotm</Template>
  <TotalTime>9</TotalTime>
  <Pages>13</Pages>
  <Words>7075</Words>
  <Characters>40331</Characters>
  <Application>Microsoft Macintosh Word</Application>
  <DocSecurity>0</DocSecurity>
  <Lines>336</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Carvalho</dc:creator>
  <cp:keywords/>
  <dc:description/>
  <cp:lastModifiedBy>Amanda McRae</cp:lastModifiedBy>
  <cp:revision>6</cp:revision>
  <cp:lastPrinted>2020-12-16T17:00:00Z</cp:lastPrinted>
  <dcterms:created xsi:type="dcterms:W3CDTF">2020-12-18T18:22:00Z</dcterms:created>
  <dcterms:modified xsi:type="dcterms:W3CDTF">2020-12-18T18:33:00Z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