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1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5"/>
      </w:tblGrid>
      <w:tr w:rsidR="00312B9E" w14:paraId="2E2A660E" w14:textId="77777777" w:rsidTr="00B92222">
        <w:trPr>
          <w:trHeight w:val="2258"/>
        </w:trPr>
        <w:tc>
          <w:tcPr>
            <w:tcW w:w="9015" w:type="dxa"/>
          </w:tcPr>
          <w:p w14:paraId="7AA1E9D9" w14:textId="6E1232F3" w:rsidR="00312B9E" w:rsidRDefault="00B92222" w:rsidP="00F135AB">
            <w:pPr>
              <w:spacing w:after="0" w:line="240" w:lineRule="auto"/>
              <w:jc w:val="center"/>
              <w:outlineLvl w:val="0"/>
              <w:rPr>
                <w:rFonts w:ascii="Times New Roman" w:hAnsi="Times New Roman" w:cs="Times New Roman"/>
                <w:b/>
                <w:sz w:val="24"/>
                <w:szCs w:val="24"/>
              </w:rPr>
            </w:pPr>
            <w:bookmarkStart w:id="0" w:name="_GoBack"/>
            <w:r>
              <w:rPr>
                <w:rFonts w:ascii="Times New Roman" w:hAnsi="Times New Roman" w:cs="Times New Roman"/>
                <w:b/>
                <w:sz w:val="24"/>
                <w:szCs w:val="24"/>
              </w:rPr>
              <w:t xml:space="preserve">Statement by Ivana Rada Radačić, Chair of the </w:t>
            </w:r>
            <w:r w:rsidR="00312B9E">
              <w:rPr>
                <w:rFonts w:ascii="Times New Roman" w:hAnsi="Times New Roman" w:cs="Times New Roman"/>
                <w:b/>
                <w:sz w:val="24"/>
                <w:szCs w:val="24"/>
              </w:rPr>
              <w:t xml:space="preserve">UN </w:t>
            </w:r>
            <w:r w:rsidR="00312B9E" w:rsidRPr="00D57655">
              <w:rPr>
                <w:rFonts w:ascii="Times New Roman" w:hAnsi="Times New Roman" w:cs="Times New Roman"/>
                <w:b/>
                <w:sz w:val="24"/>
                <w:szCs w:val="24"/>
              </w:rPr>
              <w:t>Working Group on the issue of discrimination against women in law and in practice</w:t>
            </w:r>
          </w:p>
          <w:p w14:paraId="640A6B26" w14:textId="77777777" w:rsidR="00355778" w:rsidRDefault="00355778" w:rsidP="00F135AB">
            <w:pPr>
              <w:spacing w:after="0" w:line="240" w:lineRule="auto"/>
              <w:jc w:val="center"/>
              <w:rPr>
                <w:rFonts w:ascii="Times New Roman" w:hAnsi="Times New Roman" w:cs="Times New Roman"/>
                <w:sz w:val="24"/>
                <w:szCs w:val="24"/>
              </w:rPr>
            </w:pPr>
          </w:p>
          <w:p w14:paraId="4B5916C3" w14:textId="3E5E3BB2" w:rsidR="00355778" w:rsidRDefault="00355778" w:rsidP="00F135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w:t>
            </w:r>
            <w:r w:rsidRPr="00355778">
              <w:rPr>
                <w:rFonts w:ascii="Times New Roman" w:hAnsi="Times New Roman" w:cs="Times New Roman"/>
                <w:sz w:val="24"/>
                <w:szCs w:val="24"/>
              </w:rPr>
              <w:t>igh-level interactive dialogue on “Accelerating implementation of the Beijing Declaration and Platform for Action: exchange of best practices in preparation for the Beijing+25 review and appraisal</w:t>
            </w:r>
            <w:r>
              <w:rPr>
                <w:rStyle w:val="FootnoteReference"/>
                <w:rFonts w:ascii="Times New Roman" w:hAnsi="Times New Roman" w:cs="Times New Roman"/>
                <w:sz w:val="24"/>
                <w:szCs w:val="24"/>
              </w:rPr>
              <w:footnoteReference w:id="1"/>
            </w:r>
            <w:r w:rsidRPr="00355778">
              <w:rPr>
                <w:rFonts w:ascii="Times New Roman" w:hAnsi="Times New Roman" w:cs="Times New Roman"/>
                <w:sz w:val="24"/>
                <w:szCs w:val="24"/>
              </w:rPr>
              <w:t>”</w:t>
            </w:r>
          </w:p>
          <w:p w14:paraId="441D4A40" w14:textId="77777777" w:rsidR="00B92222" w:rsidRDefault="00B92222" w:rsidP="00F135AB">
            <w:pPr>
              <w:spacing w:after="0" w:line="240" w:lineRule="auto"/>
              <w:jc w:val="center"/>
              <w:rPr>
                <w:rFonts w:ascii="Times New Roman" w:hAnsi="Times New Roman" w:cs="Times New Roman"/>
                <w:sz w:val="24"/>
                <w:szCs w:val="24"/>
              </w:rPr>
            </w:pPr>
          </w:p>
          <w:p w14:paraId="1DFC6864" w14:textId="11A00CF2" w:rsidR="00B92222" w:rsidRDefault="00B92222" w:rsidP="00F135AB">
            <w:pPr>
              <w:spacing w:after="0" w:line="240" w:lineRule="auto"/>
              <w:jc w:val="center"/>
              <w:rPr>
                <w:rFonts w:ascii="Times New Roman" w:hAnsi="Times New Roman" w:cs="Times New Roman"/>
                <w:sz w:val="24"/>
                <w:szCs w:val="24"/>
              </w:rPr>
            </w:pPr>
            <w:r w:rsidRPr="00B92222">
              <w:rPr>
                <w:rFonts w:ascii="Times New Roman" w:hAnsi="Times New Roman" w:cs="Times New Roman"/>
                <w:sz w:val="24"/>
                <w:szCs w:val="24"/>
              </w:rPr>
              <w:t>63rd Session of the Commission on the Status of Women</w:t>
            </w:r>
          </w:p>
          <w:bookmarkEnd w:id="0"/>
          <w:p w14:paraId="61D8F443" w14:textId="77777777" w:rsidR="00355778" w:rsidRDefault="00355778" w:rsidP="00F65AA2">
            <w:pPr>
              <w:spacing w:after="0" w:line="240" w:lineRule="auto"/>
              <w:jc w:val="both"/>
              <w:rPr>
                <w:rFonts w:ascii="Times New Roman" w:hAnsi="Times New Roman" w:cs="Times New Roman"/>
                <w:sz w:val="24"/>
                <w:szCs w:val="24"/>
              </w:rPr>
            </w:pPr>
          </w:p>
          <w:p w14:paraId="70D4C8DB" w14:textId="6BBCDCAB" w:rsidR="00183134" w:rsidRDefault="00183134" w:rsidP="00F65AA2">
            <w:pPr>
              <w:spacing w:after="0" w:line="240" w:lineRule="auto"/>
              <w:jc w:val="both"/>
              <w:rPr>
                <w:rFonts w:ascii="Times New Roman" w:hAnsi="Times New Roman" w:cs="Times New Roman"/>
                <w:b/>
                <w:sz w:val="24"/>
                <w:szCs w:val="24"/>
              </w:rPr>
            </w:pPr>
          </w:p>
        </w:tc>
      </w:tr>
    </w:tbl>
    <w:p w14:paraId="1BA0AF34" w14:textId="77777777" w:rsidR="009E04B6" w:rsidRPr="00D57655" w:rsidRDefault="009E04B6" w:rsidP="00F65AA2">
      <w:pPr>
        <w:spacing w:after="0" w:line="240" w:lineRule="auto"/>
        <w:jc w:val="both"/>
        <w:rPr>
          <w:rFonts w:ascii="Times New Roman" w:hAnsi="Times New Roman" w:cs="Times New Roman"/>
          <w:sz w:val="24"/>
          <w:szCs w:val="24"/>
        </w:rPr>
      </w:pPr>
    </w:p>
    <w:p w14:paraId="7E6E19E8" w14:textId="499A619E" w:rsidR="003D36B7" w:rsidRDefault="002F61D2" w:rsidP="00F65AA2">
      <w:pPr>
        <w:spacing w:after="0"/>
        <w:jc w:val="both"/>
        <w:rPr>
          <w:rFonts w:ascii="Times New Roman" w:hAnsi="Times New Roman" w:cs="Times New Roman"/>
          <w:sz w:val="24"/>
          <w:szCs w:val="24"/>
        </w:rPr>
      </w:pPr>
      <w:r>
        <w:rPr>
          <w:rFonts w:ascii="Times New Roman" w:hAnsi="Times New Roman" w:cs="Times New Roman"/>
          <w:sz w:val="24"/>
          <w:szCs w:val="24"/>
        </w:rPr>
        <w:t xml:space="preserve">Thank you </w:t>
      </w:r>
      <w:r w:rsidR="001931F8">
        <w:rPr>
          <w:rFonts w:ascii="Times New Roman" w:hAnsi="Times New Roman" w:cs="Times New Roman"/>
          <w:sz w:val="24"/>
          <w:szCs w:val="24"/>
        </w:rPr>
        <w:t>Mister</w:t>
      </w:r>
      <w:r w:rsidR="003D36B7" w:rsidRPr="00D57655">
        <w:rPr>
          <w:rFonts w:ascii="Times New Roman" w:hAnsi="Times New Roman" w:cs="Times New Roman"/>
          <w:sz w:val="24"/>
          <w:szCs w:val="24"/>
        </w:rPr>
        <w:t xml:space="preserve"> Chairperson</w:t>
      </w:r>
      <w:r w:rsidR="00ED6DDC">
        <w:rPr>
          <w:rFonts w:ascii="Times New Roman" w:hAnsi="Times New Roman" w:cs="Times New Roman"/>
          <w:sz w:val="24"/>
          <w:szCs w:val="24"/>
        </w:rPr>
        <w:t>,</w:t>
      </w:r>
    </w:p>
    <w:p w14:paraId="429FB8C6" w14:textId="77777777" w:rsidR="002F61D2" w:rsidRPr="00D57655" w:rsidRDefault="002F61D2" w:rsidP="00F65AA2">
      <w:pPr>
        <w:spacing w:after="0"/>
        <w:jc w:val="both"/>
        <w:rPr>
          <w:rFonts w:ascii="Times New Roman" w:hAnsi="Times New Roman" w:cs="Times New Roman"/>
          <w:sz w:val="24"/>
          <w:szCs w:val="24"/>
        </w:rPr>
      </w:pPr>
    </w:p>
    <w:p w14:paraId="60E4C613" w14:textId="77777777" w:rsidR="001C43EE" w:rsidRPr="00D57655" w:rsidRDefault="001C43EE" w:rsidP="00F65AA2">
      <w:pPr>
        <w:spacing w:after="0"/>
        <w:jc w:val="both"/>
        <w:rPr>
          <w:rFonts w:ascii="Times New Roman" w:hAnsi="Times New Roman" w:cs="Times New Roman"/>
          <w:sz w:val="24"/>
          <w:szCs w:val="24"/>
        </w:rPr>
      </w:pPr>
      <w:r w:rsidRPr="00D57655">
        <w:rPr>
          <w:rFonts w:ascii="Times New Roman" w:hAnsi="Times New Roman" w:cs="Times New Roman"/>
          <w:sz w:val="24"/>
          <w:szCs w:val="24"/>
        </w:rPr>
        <w:t>Excellencies,</w:t>
      </w:r>
    </w:p>
    <w:p w14:paraId="438FBD37" w14:textId="09BB4158" w:rsidR="001C43EE" w:rsidRPr="00D57655" w:rsidRDefault="001C43EE" w:rsidP="00F65AA2">
      <w:pPr>
        <w:spacing w:after="0"/>
        <w:jc w:val="both"/>
        <w:rPr>
          <w:rFonts w:ascii="Times New Roman" w:hAnsi="Times New Roman" w:cs="Times New Roman"/>
          <w:sz w:val="24"/>
          <w:szCs w:val="24"/>
        </w:rPr>
      </w:pPr>
      <w:r w:rsidRPr="00D57655">
        <w:rPr>
          <w:rFonts w:ascii="Times New Roman" w:hAnsi="Times New Roman" w:cs="Times New Roman"/>
          <w:sz w:val="24"/>
          <w:szCs w:val="24"/>
        </w:rPr>
        <w:t>Distinguished delegates</w:t>
      </w:r>
      <w:r w:rsidR="00ED6DDC">
        <w:rPr>
          <w:rFonts w:ascii="Times New Roman" w:hAnsi="Times New Roman" w:cs="Times New Roman"/>
          <w:sz w:val="24"/>
          <w:szCs w:val="24"/>
        </w:rPr>
        <w:t>,</w:t>
      </w:r>
    </w:p>
    <w:p w14:paraId="7C5AB98C" w14:textId="53546E10" w:rsidR="0074493A" w:rsidRDefault="0074493A" w:rsidP="00F65AA2">
      <w:pPr>
        <w:spacing w:after="0"/>
        <w:jc w:val="both"/>
        <w:rPr>
          <w:rFonts w:ascii="Times New Roman" w:hAnsi="Times New Roman" w:cs="Times New Roman"/>
          <w:sz w:val="24"/>
          <w:szCs w:val="24"/>
        </w:rPr>
      </w:pPr>
    </w:p>
    <w:p w14:paraId="690F2F5B" w14:textId="77777777" w:rsidR="007831A8" w:rsidRPr="00D57655" w:rsidRDefault="007831A8" w:rsidP="00F65AA2">
      <w:pPr>
        <w:spacing w:after="0"/>
        <w:jc w:val="both"/>
        <w:rPr>
          <w:rFonts w:ascii="Times New Roman" w:hAnsi="Times New Roman" w:cs="Times New Roman"/>
          <w:sz w:val="24"/>
          <w:szCs w:val="24"/>
        </w:rPr>
      </w:pPr>
    </w:p>
    <w:p w14:paraId="2770DC70" w14:textId="23C62F17" w:rsidR="00312B9E" w:rsidRDefault="001C43EE" w:rsidP="00F65AA2">
      <w:pPr>
        <w:jc w:val="both"/>
        <w:rPr>
          <w:rFonts w:ascii="Times New Roman" w:hAnsi="Times New Roman" w:cs="Times New Roman"/>
          <w:sz w:val="24"/>
          <w:szCs w:val="24"/>
          <w:lang w:val="en-AU"/>
        </w:rPr>
      </w:pPr>
      <w:r w:rsidRPr="00D57655">
        <w:rPr>
          <w:rFonts w:ascii="Times New Roman" w:hAnsi="Times New Roman" w:cs="Times New Roman"/>
          <w:sz w:val="24"/>
          <w:szCs w:val="24"/>
        </w:rPr>
        <w:t>It is with great honour that I take the floor</w:t>
      </w:r>
      <w:r w:rsidR="003D36B7" w:rsidRPr="00D57655">
        <w:rPr>
          <w:rFonts w:ascii="Times New Roman" w:hAnsi="Times New Roman" w:cs="Times New Roman"/>
          <w:sz w:val="24"/>
          <w:szCs w:val="24"/>
        </w:rPr>
        <w:t xml:space="preserve"> </w:t>
      </w:r>
      <w:r w:rsidRPr="00D57655">
        <w:rPr>
          <w:rFonts w:ascii="Times New Roman" w:hAnsi="Times New Roman" w:cs="Times New Roman"/>
          <w:sz w:val="24"/>
          <w:szCs w:val="24"/>
        </w:rPr>
        <w:t xml:space="preserve">on behalf of the </w:t>
      </w:r>
      <w:r w:rsidR="00312B9E">
        <w:rPr>
          <w:rFonts w:ascii="Times New Roman" w:hAnsi="Times New Roman" w:cs="Times New Roman"/>
          <w:sz w:val="24"/>
          <w:szCs w:val="24"/>
        </w:rPr>
        <w:t xml:space="preserve">Human Rights Council </w:t>
      </w:r>
      <w:r w:rsidRPr="00D57655">
        <w:rPr>
          <w:rFonts w:ascii="Times New Roman" w:hAnsi="Times New Roman" w:cs="Times New Roman"/>
          <w:sz w:val="24"/>
          <w:szCs w:val="24"/>
        </w:rPr>
        <w:t>Working Group on the issue of discrimination against women in law and in practice</w:t>
      </w:r>
      <w:r w:rsidR="003D36B7" w:rsidRPr="00D57655">
        <w:rPr>
          <w:rFonts w:ascii="Times New Roman" w:hAnsi="Times New Roman" w:cs="Times New Roman"/>
          <w:sz w:val="24"/>
          <w:szCs w:val="24"/>
        </w:rPr>
        <w:t xml:space="preserve">. </w:t>
      </w:r>
    </w:p>
    <w:p w14:paraId="1CDDC0B9" w14:textId="3EEA3A65" w:rsidR="00B742CD" w:rsidRDefault="00B742CD" w:rsidP="00F65AA2">
      <w:pPr>
        <w:jc w:val="both"/>
        <w:rPr>
          <w:rFonts w:ascii="Times New Roman" w:hAnsi="Times New Roman" w:cs="Times New Roman"/>
          <w:sz w:val="24"/>
          <w:szCs w:val="24"/>
        </w:rPr>
      </w:pPr>
      <w:r>
        <w:rPr>
          <w:rFonts w:ascii="Times New Roman" w:hAnsi="Times New Roman" w:cs="Times New Roman"/>
          <w:sz w:val="24"/>
          <w:szCs w:val="24"/>
          <w:lang w:val="en-AU"/>
        </w:rPr>
        <w:t>Let me start with briefly explaining our mandate</w:t>
      </w:r>
      <w:r w:rsidR="00877F11">
        <w:rPr>
          <w:rFonts w:ascii="Times New Roman" w:hAnsi="Times New Roman" w:cs="Times New Roman"/>
          <w:sz w:val="24"/>
          <w:szCs w:val="24"/>
          <w:lang w:val="en-AU"/>
        </w:rPr>
        <w:t xml:space="preserve">. </w:t>
      </w:r>
      <w:r w:rsidR="001E1B8E">
        <w:rPr>
          <w:rFonts w:ascii="Times New Roman" w:hAnsi="Times New Roman" w:cs="Times New Roman"/>
          <w:sz w:val="24"/>
          <w:szCs w:val="24"/>
          <w:lang w:val="en-AU"/>
        </w:rPr>
        <w:t>The W</w:t>
      </w:r>
      <w:r w:rsidR="00F35D30">
        <w:rPr>
          <w:rFonts w:ascii="Times New Roman" w:hAnsi="Times New Roman" w:cs="Times New Roman"/>
          <w:sz w:val="24"/>
          <w:szCs w:val="24"/>
          <w:lang w:val="en-AU"/>
        </w:rPr>
        <w:t xml:space="preserve">orking </w:t>
      </w:r>
      <w:r w:rsidR="001E1B8E">
        <w:rPr>
          <w:rFonts w:ascii="Times New Roman" w:hAnsi="Times New Roman" w:cs="Times New Roman"/>
          <w:sz w:val="24"/>
          <w:szCs w:val="24"/>
          <w:lang w:val="en-AU"/>
        </w:rPr>
        <w:t>G</w:t>
      </w:r>
      <w:r w:rsidR="00F35D30">
        <w:rPr>
          <w:rFonts w:ascii="Times New Roman" w:hAnsi="Times New Roman" w:cs="Times New Roman"/>
          <w:sz w:val="24"/>
          <w:szCs w:val="24"/>
          <w:lang w:val="en-AU"/>
        </w:rPr>
        <w:t>roup</w:t>
      </w:r>
      <w:r w:rsidR="009B1E85">
        <w:rPr>
          <w:rFonts w:ascii="Times New Roman" w:hAnsi="Times New Roman" w:cs="Times New Roman"/>
          <w:sz w:val="24"/>
          <w:szCs w:val="24"/>
          <w:lang w:val="en-AU"/>
        </w:rPr>
        <w:t xml:space="preserve"> </w:t>
      </w:r>
      <w:r w:rsidR="00F35D30">
        <w:rPr>
          <w:rFonts w:ascii="Times New Roman" w:hAnsi="Times New Roman" w:cs="Times New Roman"/>
          <w:sz w:val="24"/>
          <w:szCs w:val="24"/>
          <w:lang w:val="en-AU"/>
        </w:rPr>
        <w:t>was</w:t>
      </w:r>
      <w:r w:rsidR="009B1E85">
        <w:rPr>
          <w:rFonts w:ascii="Times New Roman" w:hAnsi="Times New Roman" w:cs="Times New Roman"/>
          <w:sz w:val="24"/>
          <w:szCs w:val="24"/>
          <w:lang w:val="en-AU"/>
        </w:rPr>
        <w:t xml:space="preserve"> established in 2010</w:t>
      </w:r>
      <w:r w:rsidR="00EF69E7">
        <w:rPr>
          <w:rFonts w:ascii="Times New Roman" w:hAnsi="Times New Roman" w:cs="Times New Roman"/>
          <w:sz w:val="24"/>
          <w:szCs w:val="24"/>
          <w:lang w:val="en-AU"/>
        </w:rPr>
        <w:t xml:space="preserve"> and is one of the two </w:t>
      </w:r>
      <w:r w:rsidR="003E1023">
        <w:rPr>
          <w:rFonts w:ascii="Times New Roman" w:hAnsi="Times New Roman" w:cs="Times New Roman"/>
          <w:sz w:val="24"/>
          <w:szCs w:val="24"/>
          <w:lang w:val="en-AU"/>
        </w:rPr>
        <w:t xml:space="preserve"> </w:t>
      </w:r>
      <w:r w:rsidR="00EF69E7">
        <w:rPr>
          <w:rFonts w:ascii="Times New Roman" w:hAnsi="Times New Roman" w:cs="Times New Roman"/>
          <w:sz w:val="24"/>
          <w:szCs w:val="24"/>
          <w:lang w:val="en-AU"/>
        </w:rPr>
        <w:t>special procedure</w:t>
      </w:r>
      <w:r w:rsidR="008B446F">
        <w:rPr>
          <w:rFonts w:ascii="Times New Roman" w:hAnsi="Times New Roman" w:cs="Times New Roman"/>
          <w:sz w:val="24"/>
          <w:szCs w:val="24"/>
          <w:lang w:val="en-AU"/>
        </w:rPr>
        <w:t xml:space="preserve">s </w:t>
      </w:r>
      <w:r w:rsidR="00F65AA2">
        <w:rPr>
          <w:rFonts w:ascii="Times New Roman" w:hAnsi="Times New Roman" w:cs="Times New Roman"/>
          <w:sz w:val="24"/>
          <w:szCs w:val="24"/>
          <w:lang w:val="en-AU"/>
        </w:rPr>
        <w:t xml:space="preserve">of the Human Rights Council </w:t>
      </w:r>
      <w:r w:rsidR="00EF69E7">
        <w:rPr>
          <w:rFonts w:ascii="Times New Roman" w:hAnsi="Times New Roman" w:cs="Times New Roman"/>
          <w:sz w:val="24"/>
          <w:szCs w:val="24"/>
          <w:lang w:val="en-AU"/>
        </w:rPr>
        <w:t>on women’s rights</w:t>
      </w:r>
      <w:r w:rsidR="00F65AA2">
        <w:rPr>
          <w:rFonts w:ascii="Times New Roman" w:hAnsi="Times New Roman" w:cs="Times New Roman"/>
          <w:sz w:val="24"/>
          <w:szCs w:val="24"/>
          <w:lang w:val="en-AU"/>
        </w:rPr>
        <w:t>,</w:t>
      </w:r>
      <w:r w:rsidR="001E386E">
        <w:rPr>
          <w:rFonts w:ascii="Times New Roman" w:hAnsi="Times New Roman" w:cs="Times New Roman"/>
          <w:sz w:val="24"/>
          <w:szCs w:val="24"/>
          <w:lang w:val="en-AU"/>
        </w:rPr>
        <w:t xml:space="preserve"> with the broadest mandate</w:t>
      </w:r>
      <w:r w:rsidR="00EF69E7">
        <w:rPr>
          <w:rFonts w:ascii="Times New Roman" w:hAnsi="Times New Roman" w:cs="Times New Roman"/>
          <w:sz w:val="24"/>
          <w:szCs w:val="24"/>
          <w:lang w:val="en-AU"/>
        </w:rPr>
        <w:t xml:space="preserve">. </w:t>
      </w:r>
      <w:r w:rsidR="00EF69E7">
        <w:rPr>
          <w:rFonts w:ascii="Times New Roman" w:hAnsi="Times New Roman" w:cs="Times New Roman"/>
          <w:sz w:val="24"/>
          <w:szCs w:val="24"/>
        </w:rPr>
        <w:t xml:space="preserve">The work of </w:t>
      </w:r>
      <w:r w:rsidR="00CA1612">
        <w:rPr>
          <w:rFonts w:ascii="Times New Roman" w:hAnsi="Times New Roman" w:cs="Times New Roman"/>
          <w:sz w:val="24"/>
          <w:szCs w:val="24"/>
        </w:rPr>
        <w:t>the previous</w:t>
      </w:r>
      <w:r w:rsidR="00EF69E7">
        <w:rPr>
          <w:rFonts w:ascii="Times New Roman" w:hAnsi="Times New Roman" w:cs="Times New Roman"/>
          <w:sz w:val="24"/>
          <w:szCs w:val="24"/>
        </w:rPr>
        <w:t xml:space="preserve"> </w:t>
      </w:r>
      <w:r w:rsidR="00CA1612">
        <w:rPr>
          <w:rFonts w:ascii="Times New Roman" w:hAnsi="Times New Roman" w:cs="Times New Roman"/>
          <w:sz w:val="24"/>
          <w:szCs w:val="24"/>
        </w:rPr>
        <w:t>mandate holders</w:t>
      </w:r>
      <w:r w:rsidR="00EF69E7">
        <w:rPr>
          <w:rFonts w:ascii="Times New Roman" w:hAnsi="Times New Roman" w:cs="Times New Roman"/>
          <w:sz w:val="24"/>
          <w:szCs w:val="24"/>
        </w:rPr>
        <w:t xml:space="preserve"> has covered </w:t>
      </w:r>
      <w:r w:rsidR="00CA1612">
        <w:rPr>
          <w:rFonts w:ascii="Times New Roman" w:hAnsi="Times New Roman" w:cs="Times New Roman"/>
          <w:sz w:val="24"/>
          <w:szCs w:val="24"/>
        </w:rPr>
        <w:t>t</w:t>
      </w:r>
      <w:r w:rsidR="00B05BBE">
        <w:rPr>
          <w:rFonts w:ascii="Times New Roman" w:hAnsi="Times New Roman" w:cs="Times New Roman"/>
          <w:sz w:val="24"/>
          <w:szCs w:val="24"/>
        </w:rPr>
        <w:t>h</w:t>
      </w:r>
      <w:r w:rsidR="00CA1612">
        <w:rPr>
          <w:rFonts w:ascii="Times New Roman" w:hAnsi="Times New Roman" w:cs="Times New Roman"/>
          <w:sz w:val="24"/>
          <w:szCs w:val="24"/>
        </w:rPr>
        <w:t>e topics of</w:t>
      </w:r>
      <w:r w:rsidR="00EF69E7">
        <w:rPr>
          <w:rFonts w:ascii="Times New Roman" w:hAnsi="Times New Roman" w:cs="Times New Roman"/>
          <w:sz w:val="24"/>
          <w:szCs w:val="24"/>
        </w:rPr>
        <w:t xml:space="preserve"> political and public</w:t>
      </w:r>
      <w:r w:rsidR="00F65AA2">
        <w:rPr>
          <w:rFonts w:ascii="Times New Roman" w:hAnsi="Times New Roman" w:cs="Times New Roman"/>
          <w:sz w:val="24"/>
          <w:szCs w:val="24"/>
        </w:rPr>
        <w:t>,</w:t>
      </w:r>
      <w:r w:rsidR="00CA1612">
        <w:rPr>
          <w:rFonts w:ascii="Times New Roman" w:hAnsi="Times New Roman" w:cs="Times New Roman"/>
          <w:sz w:val="24"/>
          <w:szCs w:val="24"/>
        </w:rPr>
        <w:t xml:space="preserve"> </w:t>
      </w:r>
      <w:r w:rsidR="00EF69E7">
        <w:rPr>
          <w:rFonts w:ascii="Times New Roman" w:hAnsi="Times New Roman" w:cs="Times New Roman"/>
          <w:sz w:val="24"/>
          <w:szCs w:val="24"/>
        </w:rPr>
        <w:t>economic and social</w:t>
      </w:r>
      <w:r w:rsidR="00CA1612">
        <w:rPr>
          <w:rFonts w:ascii="Times New Roman" w:hAnsi="Times New Roman" w:cs="Times New Roman"/>
          <w:sz w:val="24"/>
          <w:szCs w:val="24"/>
        </w:rPr>
        <w:t xml:space="preserve"> life</w:t>
      </w:r>
      <w:r w:rsidR="00EF69E7">
        <w:rPr>
          <w:rFonts w:ascii="Times New Roman" w:hAnsi="Times New Roman" w:cs="Times New Roman"/>
          <w:sz w:val="24"/>
          <w:szCs w:val="24"/>
        </w:rPr>
        <w:t xml:space="preserve">, family and culture </w:t>
      </w:r>
      <w:r w:rsidR="00CA1612">
        <w:rPr>
          <w:rFonts w:ascii="Times New Roman" w:hAnsi="Times New Roman" w:cs="Times New Roman"/>
          <w:sz w:val="24"/>
          <w:szCs w:val="24"/>
        </w:rPr>
        <w:t>and</w:t>
      </w:r>
      <w:r w:rsidR="00EF69E7">
        <w:rPr>
          <w:rFonts w:ascii="Times New Roman" w:hAnsi="Times New Roman" w:cs="Times New Roman"/>
          <w:sz w:val="24"/>
          <w:szCs w:val="24"/>
        </w:rPr>
        <w:t xml:space="preserve"> health and safety</w:t>
      </w:r>
      <w:r w:rsidR="00C24D40">
        <w:rPr>
          <w:rFonts w:ascii="Times New Roman" w:hAnsi="Times New Roman" w:cs="Times New Roman"/>
          <w:sz w:val="24"/>
          <w:szCs w:val="24"/>
        </w:rPr>
        <w:t xml:space="preserve">, </w:t>
      </w:r>
      <w:r w:rsidR="00CA1612">
        <w:rPr>
          <w:rFonts w:ascii="Times New Roman" w:hAnsi="Times New Roman" w:cs="Times New Roman"/>
          <w:sz w:val="24"/>
          <w:szCs w:val="24"/>
        </w:rPr>
        <w:t>while we have recently focused</w:t>
      </w:r>
      <w:r w:rsidR="00C24D40">
        <w:rPr>
          <w:rFonts w:ascii="Times New Roman" w:hAnsi="Times New Roman" w:cs="Times New Roman"/>
          <w:sz w:val="24"/>
          <w:szCs w:val="24"/>
        </w:rPr>
        <w:t xml:space="preserve"> on women deprived of liberty</w:t>
      </w:r>
      <w:r w:rsidR="00CA1612">
        <w:rPr>
          <w:rFonts w:ascii="Times New Roman" w:hAnsi="Times New Roman" w:cs="Times New Roman"/>
          <w:sz w:val="24"/>
          <w:szCs w:val="24"/>
        </w:rPr>
        <w:t xml:space="preserve"> in the context of our agenda of re-asser</w:t>
      </w:r>
      <w:r w:rsidR="00F35D30">
        <w:rPr>
          <w:rFonts w:ascii="Times New Roman" w:hAnsi="Times New Roman" w:cs="Times New Roman"/>
          <w:sz w:val="24"/>
          <w:szCs w:val="24"/>
        </w:rPr>
        <w:t>t</w:t>
      </w:r>
      <w:r w:rsidR="00CA1612">
        <w:rPr>
          <w:rFonts w:ascii="Times New Roman" w:hAnsi="Times New Roman" w:cs="Times New Roman"/>
          <w:sz w:val="24"/>
          <w:szCs w:val="24"/>
        </w:rPr>
        <w:t>ing equality and challenging rollbacks</w:t>
      </w:r>
      <w:r w:rsidR="00EF69E7">
        <w:rPr>
          <w:rFonts w:ascii="Times New Roman" w:hAnsi="Times New Roman" w:cs="Times New Roman"/>
          <w:sz w:val="24"/>
          <w:szCs w:val="24"/>
        </w:rPr>
        <w:t xml:space="preserve">. On each of these areas, a thematic report has been submitted to the Human Rights Council, informing </w:t>
      </w:r>
      <w:r w:rsidR="007831A8">
        <w:rPr>
          <w:rFonts w:ascii="Times New Roman" w:hAnsi="Times New Roman" w:cs="Times New Roman"/>
          <w:sz w:val="24"/>
          <w:szCs w:val="24"/>
        </w:rPr>
        <w:t>its</w:t>
      </w:r>
      <w:r w:rsidR="00EF69E7">
        <w:rPr>
          <w:rFonts w:ascii="Times New Roman" w:hAnsi="Times New Roman" w:cs="Times New Roman"/>
          <w:sz w:val="24"/>
          <w:szCs w:val="24"/>
        </w:rPr>
        <w:t xml:space="preserve"> annual resolution</w:t>
      </w:r>
      <w:r w:rsidR="002D49BD">
        <w:rPr>
          <w:rFonts w:ascii="Times New Roman" w:hAnsi="Times New Roman" w:cs="Times New Roman"/>
          <w:sz w:val="24"/>
          <w:szCs w:val="24"/>
        </w:rPr>
        <w:t>s</w:t>
      </w:r>
      <w:r w:rsidR="00EF69E7">
        <w:rPr>
          <w:rFonts w:ascii="Times New Roman" w:hAnsi="Times New Roman" w:cs="Times New Roman"/>
          <w:sz w:val="24"/>
          <w:szCs w:val="24"/>
        </w:rPr>
        <w:t xml:space="preserve"> on the elimination of discrimination against women. </w:t>
      </w:r>
    </w:p>
    <w:p w14:paraId="1935CD33" w14:textId="3ACF0012" w:rsidR="00B742CD" w:rsidRDefault="00EF69E7" w:rsidP="00F65AA2">
      <w:pPr>
        <w:jc w:val="both"/>
        <w:rPr>
          <w:rFonts w:ascii="Times New Roman" w:hAnsi="Times New Roman" w:cs="Times New Roman"/>
          <w:sz w:val="24"/>
          <w:szCs w:val="24"/>
        </w:rPr>
      </w:pPr>
      <w:r>
        <w:rPr>
          <w:rFonts w:ascii="Times New Roman" w:hAnsi="Times New Roman" w:cs="Times New Roman"/>
          <w:sz w:val="24"/>
          <w:szCs w:val="24"/>
        </w:rPr>
        <w:t>In addition to our annual thematic report, the W</w:t>
      </w:r>
      <w:r w:rsidR="00F35D30">
        <w:rPr>
          <w:rFonts w:ascii="Times New Roman" w:hAnsi="Times New Roman" w:cs="Times New Roman"/>
          <w:sz w:val="24"/>
          <w:szCs w:val="24"/>
        </w:rPr>
        <w:t xml:space="preserve">orkin </w:t>
      </w:r>
      <w:r w:rsidR="00F65AA2">
        <w:rPr>
          <w:rFonts w:ascii="Times New Roman" w:hAnsi="Times New Roman" w:cs="Times New Roman"/>
          <w:sz w:val="24"/>
          <w:szCs w:val="24"/>
        </w:rPr>
        <w:t>G</w:t>
      </w:r>
      <w:r w:rsidR="00F35D30">
        <w:rPr>
          <w:rFonts w:ascii="Times New Roman" w:hAnsi="Times New Roman" w:cs="Times New Roman"/>
          <w:sz w:val="24"/>
          <w:szCs w:val="24"/>
        </w:rPr>
        <w:t>roup</w:t>
      </w:r>
      <w:r>
        <w:rPr>
          <w:rFonts w:ascii="Times New Roman" w:hAnsi="Times New Roman" w:cs="Times New Roman"/>
          <w:sz w:val="24"/>
          <w:szCs w:val="24"/>
        </w:rPr>
        <w:t xml:space="preserve"> has conducted 16 country visits covering all regions</w:t>
      </w:r>
      <w:r w:rsidR="001E386E">
        <w:rPr>
          <w:rFonts w:ascii="Times New Roman" w:hAnsi="Times New Roman" w:cs="Times New Roman"/>
          <w:sz w:val="24"/>
          <w:szCs w:val="24"/>
        </w:rPr>
        <w:t xml:space="preserve">, and our recommendations have had significant impact in a </w:t>
      </w:r>
      <w:r w:rsidR="00CA1612">
        <w:rPr>
          <w:rFonts w:ascii="Times New Roman" w:hAnsi="Times New Roman" w:cs="Times New Roman"/>
          <w:sz w:val="24"/>
          <w:szCs w:val="24"/>
        </w:rPr>
        <w:t xml:space="preserve">number </w:t>
      </w:r>
      <w:r w:rsidR="001E386E">
        <w:rPr>
          <w:rFonts w:ascii="Times New Roman" w:hAnsi="Times New Roman" w:cs="Times New Roman"/>
          <w:sz w:val="24"/>
          <w:szCs w:val="24"/>
        </w:rPr>
        <w:t xml:space="preserve">of countries, resulting in constitutional and legal provisions and policies on gender equality. </w:t>
      </w:r>
    </w:p>
    <w:p w14:paraId="2EEB52C1" w14:textId="1BEE141C" w:rsidR="00B742CD" w:rsidRDefault="00EF69E7" w:rsidP="00F65AA2">
      <w:pPr>
        <w:jc w:val="both"/>
        <w:rPr>
          <w:rFonts w:ascii="Times New Roman" w:hAnsi="Times New Roman" w:cs="Times New Roman"/>
          <w:sz w:val="24"/>
          <w:szCs w:val="24"/>
        </w:rPr>
      </w:pPr>
      <w:r>
        <w:rPr>
          <w:rFonts w:ascii="Times New Roman" w:hAnsi="Times New Roman" w:cs="Times New Roman"/>
          <w:sz w:val="24"/>
          <w:szCs w:val="24"/>
        </w:rPr>
        <w:t>Fur</w:t>
      </w:r>
      <w:r w:rsidR="00F35D30">
        <w:rPr>
          <w:rFonts w:ascii="Times New Roman" w:hAnsi="Times New Roman" w:cs="Times New Roman"/>
          <w:sz w:val="24"/>
          <w:szCs w:val="24"/>
        </w:rPr>
        <w:t>t</w:t>
      </w:r>
      <w:r>
        <w:rPr>
          <w:rFonts w:ascii="Times New Roman" w:hAnsi="Times New Roman" w:cs="Times New Roman"/>
          <w:sz w:val="24"/>
          <w:szCs w:val="24"/>
        </w:rPr>
        <w:t>hermore,</w:t>
      </w:r>
      <w:r w:rsidR="001E386E">
        <w:rPr>
          <w:rFonts w:ascii="Times New Roman" w:hAnsi="Times New Roman" w:cs="Times New Roman"/>
          <w:sz w:val="24"/>
          <w:szCs w:val="24"/>
        </w:rPr>
        <w:t xml:space="preserve"> the </w:t>
      </w:r>
      <w:r w:rsidR="00F65AA2">
        <w:rPr>
          <w:rFonts w:ascii="Times New Roman" w:hAnsi="Times New Roman" w:cs="Times New Roman"/>
          <w:sz w:val="24"/>
          <w:szCs w:val="24"/>
        </w:rPr>
        <w:t xml:space="preserve">Working </w:t>
      </w:r>
      <w:r w:rsidR="001E386E">
        <w:rPr>
          <w:rFonts w:ascii="Times New Roman" w:hAnsi="Times New Roman" w:cs="Times New Roman"/>
          <w:sz w:val="24"/>
          <w:szCs w:val="24"/>
        </w:rPr>
        <w:t xml:space="preserve">Group </w:t>
      </w:r>
      <w:r w:rsidR="00B05BBE">
        <w:rPr>
          <w:rFonts w:ascii="Times New Roman" w:hAnsi="Times New Roman" w:cs="Times New Roman"/>
          <w:sz w:val="24"/>
          <w:szCs w:val="24"/>
        </w:rPr>
        <w:t xml:space="preserve">has </w:t>
      </w:r>
      <w:r w:rsidR="001E386E">
        <w:rPr>
          <w:rFonts w:ascii="Times New Roman" w:hAnsi="Times New Roman" w:cs="Times New Roman"/>
          <w:sz w:val="24"/>
          <w:szCs w:val="24"/>
        </w:rPr>
        <w:t>contribute</w:t>
      </w:r>
      <w:r w:rsidR="00B05BBE">
        <w:rPr>
          <w:rFonts w:ascii="Times New Roman" w:hAnsi="Times New Roman" w:cs="Times New Roman"/>
          <w:sz w:val="24"/>
          <w:szCs w:val="24"/>
        </w:rPr>
        <w:t>d</w:t>
      </w:r>
      <w:r w:rsidR="001E386E">
        <w:rPr>
          <w:rFonts w:ascii="Times New Roman" w:hAnsi="Times New Roman" w:cs="Times New Roman"/>
          <w:sz w:val="24"/>
          <w:szCs w:val="24"/>
        </w:rPr>
        <w:t xml:space="preserve"> to elim</w:t>
      </w:r>
      <w:r w:rsidR="00F35D30">
        <w:rPr>
          <w:rFonts w:ascii="Times New Roman" w:hAnsi="Times New Roman" w:cs="Times New Roman"/>
          <w:sz w:val="24"/>
          <w:szCs w:val="24"/>
        </w:rPr>
        <w:t>inating</w:t>
      </w:r>
      <w:r w:rsidR="001E386E">
        <w:rPr>
          <w:rFonts w:ascii="Times New Roman" w:hAnsi="Times New Roman" w:cs="Times New Roman"/>
          <w:sz w:val="24"/>
          <w:szCs w:val="24"/>
        </w:rPr>
        <w:t xml:space="preserve"> discrimination through its communication </w:t>
      </w:r>
      <w:r w:rsidR="00F35D30">
        <w:rPr>
          <w:rFonts w:ascii="Times New Roman" w:hAnsi="Times New Roman" w:cs="Times New Roman"/>
          <w:sz w:val="24"/>
          <w:szCs w:val="24"/>
        </w:rPr>
        <w:t>procedure, which</w:t>
      </w:r>
      <w:r w:rsidR="00B742CD">
        <w:rPr>
          <w:rFonts w:ascii="Times New Roman" w:hAnsi="Times New Roman" w:cs="Times New Roman"/>
          <w:sz w:val="24"/>
          <w:szCs w:val="24"/>
        </w:rPr>
        <w:t xml:space="preserve"> allows </w:t>
      </w:r>
      <w:r w:rsidR="00F35D30">
        <w:rPr>
          <w:rFonts w:ascii="Times New Roman" w:hAnsi="Times New Roman" w:cs="Times New Roman"/>
          <w:sz w:val="24"/>
          <w:szCs w:val="24"/>
        </w:rPr>
        <w:t>for not only individual complaints but also challenges</w:t>
      </w:r>
      <w:r w:rsidR="00834536">
        <w:rPr>
          <w:rFonts w:ascii="Times New Roman" w:hAnsi="Times New Roman" w:cs="Times New Roman"/>
          <w:sz w:val="24"/>
          <w:szCs w:val="24"/>
        </w:rPr>
        <w:t xml:space="preserve"> to</w:t>
      </w:r>
      <w:r w:rsidR="00B742CD">
        <w:rPr>
          <w:rFonts w:ascii="Times New Roman" w:hAnsi="Times New Roman" w:cs="Times New Roman"/>
          <w:sz w:val="24"/>
          <w:szCs w:val="24"/>
        </w:rPr>
        <w:t xml:space="preserve"> </w:t>
      </w:r>
      <w:r w:rsidR="00F65AA2">
        <w:rPr>
          <w:rFonts w:ascii="Times New Roman" w:hAnsi="Times New Roman" w:cs="Times New Roman"/>
          <w:sz w:val="24"/>
          <w:szCs w:val="24"/>
        </w:rPr>
        <w:t xml:space="preserve">(draft) </w:t>
      </w:r>
      <w:r w:rsidR="00B742CD">
        <w:rPr>
          <w:rFonts w:ascii="Times New Roman" w:hAnsi="Times New Roman" w:cs="Times New Roman"/>
          <w:sz w:val="24"/>
          <w:szCs w:val="24"/>
        </w:rPr>
        <w:t>laws, policies and practices</w:t>
      </w:r>
      <w:r w:rsidR="001E386E">
        <w:rPr>
          <w:rFonts w:ascii="Times New Roman" w:hAnsi="Times New Roman" w:cs="Times New Roman"/>
          <w:sz w:val="24"/>
          <w:szCs w:val="24"/>
        </w:rPr>
        <w:t xml:space="preserve">. </w:t>
      </w:r>
      <w:r>
        <w:rPr>
          <w:rFonts w:ascii="Times New Roman" w:hAnsi="Times New Roman" w:cs="Times New Roman"/>
          <w:sz w:val="24"/>
          <w:szCs w:val="24"/>
        </w:rPr>
        <w:t xml:space="preserve">The Group’s 200 plus communications, have tackled </w:t>
      </w:r>
      <w:r w:rsidR="001E386E">
        <w:rPr>
          <w:rFonts w:ascii="Times New Roman" w:hAnsi="Times New Roman" w:cs="Times New Roman"/>
          <w:sz w:val="24"/>
          <w:szCs w:val="24"/>
        </w:rPr>
        <w:t xml:space="preserve">issues such as </w:t>
      </w:r>
      <w:r>
        <w:rPr>
          <w:rFonts w:ascii="Times New Roman" w:eastAsia="Times New Roman" w:hAnsi="Times New Roman" w:cs="Times New Roman"/>
          <w:sz w:val="24"/>
          <w:szCs w:val="24"/>
          <w:lang w:eastAsia="en-GB" w:bidi="ne-NP"/>
        </w:rPr>
        <w:t xml:space="preserve">sexual and reproductive rights, </w:t>
      </w:r>
      <w:r w:rsidR="001E386E">
        <w:rPr>
          <w:rFonts w:ascii="Times New Roman" w:eastAsia="Times New Roman" w:hAnsi="Times New Roman" w:cs="Times New Roman"/>
          <w:sz w:val="24"/>
          <w:szCs w:val="24"/>
          <w:lang w:eastAsia="en-GB" w:bidi="ne-NP"/>
        </w:rPr>
        <w:t xml:space="preserve">attacks against </w:t>
      </w:r>
      <w:r>
        <w:rPr>
          <w:rFonts w:ascii="Times New Roman" w:eastAsia="Times New Roman" w:hAnsi="Times New Roman" w:cs="Times New Roman"/>
          <w:sz w:val="24"/>
          <w:szCs w:val="24"/>
          <w:lang w:eastAsia="en-GB" w:bidi="ne-NP"/>
        </w:rPr>
        <w:t xml:space="preserve">women human rights defenders, access to land, </w:t>
      </w:r>
      <w:r>
        <w:rPr>
          <w:rFonts w:ascii="Times New Roman" w:hAnsi="Times New Roman" w:cs="Times New Roman"/>
          <w:sz w:val="24"/>
          <w:szCs w:val="24"/>
        </w:rPr>
        <w:t xml:space="preserve">discriminatory laws on nationality, marital status, adultery. </w:t>
      </w:r>
    </w:p>
    <w:p w14:paraId="6FFA58AE" w14:textId="2ABA2E91" w:rsidR="00834536" w:rsidRDefault="00EF69E7" w:rsidP="00F65AA2">
      <w:pPr>
        <w:jc w:val="both"/>
        <w:rPr>
          <w:rFonts w:ascii="Times New Roman" w:hAnsi="Times New Roman" w:cs="Times New Roman"/>
          <w:sz w:val="24"/>
          <w:szCs w:val="24"/>
        </w:rPr>
      </w:pPr>
      <w:r>
        <w:rPr>
          <w:rFonts w:ascii="Times New Roman" w:hAnsi="Times New Roman" w:cs="Times New Roman"/>
          <w:sz w:val="24"/>
          <w:szCs w:val="24"/>
        </w:rPr>
        <w:t>We</w:t>
      </w:r>
      <w:r w:rsidR="00B05BBE">
        <w:rPr>
          <w:rFonts w:ascii="Times New Roman" w:hAnsi="Times New Roman" w:cs="Times New Roman"/>
          <w:sz w:val="24"/>
          <w:szCs w:val="24"/>
        </w:rPr>
        <w:t xml:space="preserve"> have</w:t>
      </w:r>
      <w:r w:rsidR="001E386E">
        <w:rPr>
          <w:rFonts w:ascii="Times New Roman" w:hAnsi="Times New Roman" w:cs="Times New Roman"/>
          <w:sz w:val="24"/>
          <w:szCs w:val="24"/>
        </w:rPr>
        <w:t xml:space="preserve"> also contribute</w:t>
      </w:r>
      <w:r w:rsidR="00B05BBE">
        <w:rPr>
          <w:rFonts w:ascii="Times New Roman" w:hAnsi="Times New Roman" w:cs="Times New Roman"/>
          <w:sz w:val="24"/>
          <w:szCs w:val="24"/>
        </w:rPr>
        <w:t>d</w:t>
      </w:r>
      <w:r w:rsidR="001E386E">
        <w:rPr>
          <w:rFonts w:ascii="Times New Roman" w:hAnsi="Times New Roman" w:cs="Times New Roman"/>
          <w:sz w:val="24"/>
          <w:szCs w:val="24"/>
        </w:rPr>
        <w:t xml:space="preserve"> to advancing</w:t>
      </w:r>
      <w:r>
        <w:rPr>
          <w:rFonts w:ascii="Times New Roman" w:hAnsi="Times New Roman" w:cs="Times New Roman"/>
          <w:sz w:val="24"/>
          <w:szCs w:val="24"/>
        </w:rPr>
        <w:t xml:space="preserve"> </w:t>
      </w:r>
      <w:r w:rsidR="001E386E">
        <w:rPr>
          <w:rFonts w:ascii="Times New Roman" w:hAnsi="Times New Roman" w:cs="Times New Roman"/>
          <w:sz w:val="24"/>
          <w:szCs w:val="24"/>
        </w:rPr>
        <w:t xml:space="preserve">development of standards </w:t>
      </w:r>
      <w:r>
        <w:rPr>
          <w:rFonts w:ascii="Times New Roman" w:hAnsi="Times New Roman" w:cs="Times New Roman"/>
          <w:sz w:val="24"/>
          <w:szCs w:val="24"/>
        </w:rPr>
        <w:t>on important issues</w:t>
      </w:r>
      <w:r w:rsidR="00CA1612">
        <w:rPr>
          <w:rFonts w:ascii="Times New Roman" w:hAnsi="Times New Roman" w:cs="Times New Roman"/>
          <w:sz w:val="24"/>
          <w:szCs w:val="24"/>
        </w:rPr>
        <w:t>, such as criminalisation of women’s reproductive and sexual behaviour,</w:t>
      </w:r>
      <w:r w:rsidR="001E386E">
        <w:rPr>
          <w:rFonts w:ascii="Times New Roman" w:hAnsi="Times New Roman" w:cs="Times New Roman"/>
          <w:sz w:val="24"/>
          <w:szCs w:val="24"/>
        </w:rPr>
        <w:t xml:space="preserve"> through our position papers</w:t>
      </w:r>
      <w:r>
        <w:rPr>
          <w:rFonts w:ascii="Times New Roman" w:hAnsi="Times New Roman" w:cs="Times New Roman"/>
          <w:sz w:val="24"/>
          <w:szCs w:val="24"/>
        </w:rPr>
        <w:t xml:space="preserve">. Finally, </w:t>
      </w:r>
      <w:r w:rsidR="001E386E">
        <w:rPr>
          <w:rFonts w:ascii="Times New Roman" w:hAnsi="Times New Roman" w:cs="Times New Roman"/>
          <w:sz w:val="24"/>
          <w:szCs w:val="24"/>
        </w:rPr>
        <w:t xml:space="preserve">through our convening capacity we </w:t>
      </w:r>
      <w:r w:rsidR="002D49BD">
        <w:rPr>
          <w:rFonts w:ascii="Times New Roman" w:hAnsi="Times New Roman" w:cs="Times New Roman"/>
          <w:sz w:val="24"/>
          <w:szCs w:val="24"/>
        </w:rPr>
        <w:t xml:space="preserve">have </w:t>
      </w:r>
      <w:r w:rsidR="001E386E">
        <w:rPr>
          <w:rFonts w:ascii="Times New Roman" w:hAnsi="Times New Roman" w:cs="Times New Roman"/>
          <w:sz w:val="24"/>
          <w:szCs w:val="24"/>
        </w:rPr>
        <w:t>provide</w:t>
      </w:r>
      <w:r w:rsidR="002D49BD">
        <w:rPr>
          <w:rFonts w:ascii="Times New Roman" w:hAnsi="Times New Roman" w:cs="Times New Roman"/>
          <w:sz w:val="24"/>
          <w:szCs w:val="24"/>
        </w:rPr>
        <w:t>d</w:t>
      </w:r>
      <w:r w:rsidR="001E386E">
        <w:rPr>
          <w:rFonts w:ascii="Times New Roman" w:hAnsi="Times New Roman" w:cs="Times New Roman"/>
          <w:sz w:val="24"/>
          <w:szCs w:val="24"/>
        </w:rPr>
        <w:t xml:space="preserve"> space</w:t>
      </w:r>
      <w:r w:rsidR="00F35D30">
        <w:rPr>
          <w:rFonts w:ascii="Times New Roman" w:hAnsi="Times New Roman" w:cs="Times New Roman"/>
          <w:sz w:val="24"/>
          <w:szCs w:val="24"/>
        </w:rPr>
        <w:t>s</w:t>
      </w:r>
      <w:r w:rsidR="001E386E">
        <w:rPr>
          <w:rFonts w:ascii="Times New Roman" w:hAnsi="Times New Roman" w:cs="Times New Roman"/>
          <w:sz w:val="24"/>
          <w:szCs w:val="24"/>
        </w:rPr>
        <w:t xml:space="preserve"> for </w:t>
      </w:r>
      <w:r>
        <w:rPr>
          <w:rFonts w:ascii="Times New Roman" w:hAnsi="Times New Roman" w:cs="Times New Roman"/>
          <w:sz w:val="24"/>
          <w:szCs w:val="24"/>
        </w:rPr>
        <w:t>women’s human rights defenders at the international level to inform understanding of, and effective responses to</w:t>
      </w:r>
      <w:r w:rsidR="00834536">
        <w:rPr>
          <w:rFonts w:ascii="Times New Roman" w:hAnsi="Times New Roman" w:cs="Times New Roman"/>
          <w:sz w:val="24"/>
          <w:szCs w:val="24"/>
        </w:rPr>
        <w:t xml:space="preserve"> gender discrimination</w:t>
      </w:r>
      <w:r>
        <w:rPr>
          <w:rFonts w:ascii="Times New Roman" w:hAnsi="Times New Roman" w:cs="Times New Roman"/>
          <w:sz w:val="24"/>
          <w:szCs w:val="24"/>
        </w:rPr>
        <w:t>.</w:t>
      </w:r>
    </w:p>
    <w:p w14:paraId="27778392" w14:textId="77777777" w:rsidR="00834536" w:rsidRDefault="00834536" w:rsidP="00F65AA2">
      <w:pPr>
        <w:jc w:val="both"/>
        <w:rPr>
          <w:rFonts w:ascii="Times New Roman" w:hAnsi="Times New Roman" w:cs="Times New Roman"/>
          <w:sz w:val="24"/>
          <w:szCs w:val="24"/>
        </w:rPr>
      </w:pPr>
    </w:p>
    <w:p w14:paraId="1711461D" w14:textId="7228EF76" w:rsidR="00EF69E7" w:rsidRDefault="00EF69E7" w:rsidP="00F65AA2">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p>
    <w:p w14:paraId="7325550E" w14:textId="4D5C4FAB" w:rsidR="001E1B8E" w:rsidRDefault="00F65AA2" w:rsidP="00F65AA2">
      <w:pPr>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Mister </w:t>
      </w:r>
      <w:r w:rsidR="00EF69E7">
        <w:rPr>
          <w:rFonts w:ascii="Times New Roman" w:hAnsi="Times New Roman" w:cs="Times New Roman"/>
          <w:sz w:val="24"/>
          <w:szCs w:val="24"/>
          <w:lang w:val="en-AU"/>
        </w:rPr>
        <w:t>Chairperson,</w:t>
      </w:r>
    </w:p>
    <w:p w14:paraId="4345FF54" w14:textId="77D476B6" w:rsidR="00B742CD" w:rsidRDefault="001E386E" w:rsidP="00F65AA2">
      <w:pPr>
        <w:jc w:val="both"/>
        <w:rPr>
          <w:rFonts w:ascii="Times New Roman" w:hAnsi="Times New Roman" w:cs="Times New Roman"/>
          <w:sz w:val="24"/>
          <w:szCs w:val="24"/>
        </w:rPr>
      </w:pPr>
      <w:r>
        <w:rPr>
          <w:rFonts w:ascii="Times New Roman" w:hAnsi="Times New Roman" w:cs="Times New Roman"/>
          <w:sz w:val="24"/>
          <w:szCs w:val="24"/>
          <w:lang w:val="en-AU"/>
        </w:rPr>
        <w:t>Let me now move to sharing with you our observations about the achievements</w:t>
      </w:r>
      <w:r w:rsidR="00834536">
        <w:rPr>
          <w:rFonts w:ascii="Times New Roman" w:hAnsi="Times New Roman" w:cs="Times New Roman"/>
          <w:sz w:val="24"/>
          <w:szCs w:val="24"/>
          <w:lang w:val="en-AU"/>
        </w:rPr>
        <w:t xml:space="preserve"> and </w:t>
      </w:r>
      <w:r w:rsidR="00FD1F35" w:rsidRPr="00FD1F35">
        <w:rPr>
          <w:rFonts w:ascii="Times New Roman" w:hAnsi="Times New Roman" w:cs="Times New Roman"/>
          <w:sz w:val="24"/>
          <w:szCs w:val="24"/>
        </w:rPr>
        <w:t>the main challenges in the quest for the elimination o</w:t>
      </w:r>
      <w:r w:rsidR="00FD1F35">
        <w:rPr>
          <w:rFonts w:ascii="Times New Roman" w:hAnsi="Times New Roman" w:cs="Times New Roman"/>
          <w:sz w:val="24"/>
          <w:szCs w:val="24"/>
        </w:rPr>
        <w:t>f discrimination against women</w:t>
      </w:r>
      <w:r w:rsidR="00834536">
        <w:rPr>
          <w:rFonts w:ascii="Times New Roman" w:hAnsi="Times New Roman" w:cs="Times New Roman"/>
          <w:sz w:val="24"/>
          <w:szCs w:val="24"/>
        </w:rPr>
        <w:t>,</w:t>
      </w:r>
      <w:r w:rsidR="00B742CD">
        <w:rPr>
          <w:rFonts w:ascii="Times New Roman" w:hAnsi="Times New Roman" w:cs="Times New Roman"/>
          <w:sz w:val="24"/>
          <w:szCs w:val="24"/>
        </w:rPr>
        <w:t xml:space="preserve"> which we have documented in our work</w:t>
      </w:r>
      <w:r w:rsidR="00FD1F35">
        <w:rPr>
          <w:rFonts w:ascii="Times New Roman" w:hAnsi="Times New Roman" w:cs="Times New Roman"/>
          <w:sz w:val="24"/>
          <w:szCs w:val="24"/>
        </w:rPr>
        <w:t>.</w:t>
      </w:r>
    </w:p>
    <w:p w14:paraId="69404F8D" w14:textId="77777777" w:rsidR="00834536" w:rsidRDefault="00FD1F35" w:rsidP="00F65AA2">
      <w:pPr>
        <w:jc w:val="both"/>
        <w:rPr>
          <w:rFonts w:ascii="Times New Roman" w:hAnsi="Times New Roman" w:cs="Times New Roman"/>
          <w:sz w:val="24"/>
          <w:szCs w:val="24"/>
        </w:rPr>
      </w:pPr>
      <w:r w:rsidRPr="00FD1F35">
        <w:rPr>
          <w:rFonts w:ascii="Times New Roman" w:hAnsi="Times New Roman" w:cs="Times New Roman"/>
          <w:sz w:val="24"/>
          <w:szCs w:val="24"/>
        </w:rPr>
        <w:t xml:space="preserve">In fewer than two decades </w:t>
      </w:r>
      <w:r w:rsidR="00CA1612">
        <w:rPr>
          <w:rFonts w:ascii="Times New Roman" w:hAnsi="Times New Roman" w:cs="Times New Roman"/>
          <w:sz w:val="24"/>
          <w:szCs w:val="24"/>
        </w:rPr>
        <w:t>since the Beijing conference</w:t>
      </w:r>
      <w:r w:rsidRPr="00FD1F35">
        <w:rPr>
          <w:rFonts w:ascii="Times New Roman" w:hAnsi="Times New Roman" w:cs="Times New Roman"/>
          <w:sz w:val="24"/>
          <w:szCs w:val="24"/>
        </w:rPr>
        <w:t>,</w:t>
      </w:r>
      <w:r w:rsidR="008C5EF6">
        <w:rPr>
          <w:rFonts w:ascii="Times New Roman" w:hAnsi="Times New Roman" w:cs="Times New Roman"/>
          <w:sz w:val="24"/>
          <w:szCs w:val="24"/>
        </w:rPr>
        <w:t xml:space="preserve"> there has been significant progress on w</w:t>
      </w:r>
      <w:r w:rsidR="00834536">
        <w:rPr>
          <w:rFonts w:ascii="Times New Roman" w:hAnsi="Times New Roman" w:cs="Times New Roman"/>
          <w:sz w:val="24"/>
          <w:szCs w:val="24"/>
        </w:rPr>
        <w:t>o</w:t>
      </w:r>
      <w:r w:rsidR="008C5EF6">
        <w:rPr>
          <w:rFonts w:ascii="Times New Roman" w:hAnsi="Times New Roman" w:cs="Times New Roman"/>
          <w:sz w:val="24"/>
          <w:szCs w:val="24"/>
        </w:rPr>
        <w:t>men’s right</w:t>
      </w:r>
      <w:r w:rsidR="00CA1612">
        <w:rPr>
          <w:rFonts w:ascii="Times New Roman" w:hAnsi="Times New Roman" w:cs="Times New Roman"/>
          <w:sz w:val="24"/>
          <w:szCs w:val="24"/>
        </w:rPr>
        <w:t>s</w:t>
      </w:r>
      <w:r w:rsidR="006643A3">
        <w:rPr>
          <w:rFonts w:ascii="Times New Roman" w:hAnsi="Times New Roman" w:cs="Times New Roman"/>
          <w:sz w:val="24"/>
          <w:szCs w:val="24"/>
        </w:rPr>
        <w:t xml:space="preserve"> at national, regional and international levels</w:t>
      </w:r>
      <w:r w:rsidR="008C5EF6">
        <w:rPr>
          <w:rFonts w:ascii="Times New Roman" w:hAnsi="Times New Roman" w:cs="Times New Roman"/>
          <w:sz w:val="24"/>
          <w:szCs w:val="24"/>
        </w:rPr>
        <w:t xml:space="preserve">. </w:t>
      </w:r>
    </w:p>
    <w:p w14:paraId="441C7035" w14:textId="618D1298" w:rsidR="00FD1F35" w:rsidRPr="00FD1F35" w:rsidRDefault="006643A3" w:rsidP="00F65AA2">
      <w:pPr>
        <w:jc w:val="both"/>
        <w:rPr>
          <w:rFonts w:ascii="Times New Roman" w:hAnsi="Times New Roman" w:cs="Times New Roman"/>
          <w:sz w:val="24"/>
          <w:szCs w:val="24"/>
        </w:rPr>
      </w:pPr>
      <w:r w:rsidRPr="00FD1F35">
        <w:rPr>
          <w:rFonts w:ascii="Times New Roman" w:hAnsi="Times New Roman" w:cs="Times New Roman"/>
          <w:sz w:val="24"/>
          <w:szCs w:val="24"/>
        </w:rPr>
        <w:t>International commitment to fulfilling women’s right to political participation has grown substantially</w:t>
      </w:r>
      <w:r>
        <w:rPr>
          <w:rFonts w:ascii="Times New Roman" w:hAnsi="Times New Roman" w:cs="Times New Roman"/>
          <w:sz w:val="24"/>
          <w:szCs w:val="24"/>
        </w:rPr>
        <w:t>, and t</w:t>
      </w:r>
      <w:r w:rsidR="00FD1F35" w:rsidRPr="00FD1F35">
        <w:rPr>
          <w:rFonts w:ascii="Times New Roman" w:hAnsi="Times New Roman" w:cs="Times New Roman"/>
          <w:sz w:val="24"/>
          <w:szCs w:val="24"/>
        </w:rPr>
        <w:t xml:space="preserve">he global average for women’s political representation has doubled.  </w:t>
      </w:r>
      <w:r w:rsidR="00834536">
        <w:rPr>
          <w:rFonts w:ascii="Times New Roman" w:hAnsi="Times New Roman" w:cs="Times New Roman"/>
          <w:sz w:val="24"/>
          <w:szCs w:val="24"/>
        </w:rPr>
        <w:t xml:space="preserve"> </w:t>
      </w:r>
      <w:r w:rsidR="008C5EF6">
        <w:rPr>
          <w:rFonts w:ascii="Times New Roman" w:hAnsi="Times New Roman" w:cs="Times New Roman"/>
          <w:sz w:val="24"/>
          <w:szCs w:val="24"/>
        </w:rPr>
        <w:t xml:space="preserve">Moreover, </w:t>
      </w:r>
      <w:r w:rsidR="00834536">
        <w:rPr>
          <w:rFonts w:ascii="Times New Roman" w:hAnsi="Times New Roman" w:cs="Times New Roman"/>
          <w:sz w:val="24"/>
          <w:szCs w:val="24"/>
        </w:rPr>
        <w:t>t</w:t>
      </w:r>
      <w:r w:rsidR="00FD1F35" w:rsidRPr="00FD1F35">
        <w:rPr>
          <w:rFonts w:ascii="Times New Roman" w:hAnsi="Times New Roman" w:cs="Times New Roman"/>
          <w:sz w:val="24"/>
          <w:szCs w:val="24"/>
        </w:rPr>
        <w:t xml:space="preserve">echnology has enabled new forms of women’s political expression and engagement. Movements denouncing gender-based violence against women, such as #NiUnaMenos and #MeToo, have swept much of the globe, following decades of advocacy from women’s rights movements. </w:t>
      </w:r>
    </w:p>
    <w:p w14:paraId="120970D5" w14:textId="27A159EE" w:rsidR="00FD1F35" w:rsidRPr="00FD1F35" w:rsidRDefault="00FD1F35" w:rsidP="00F65AA2">
      <w:pPr>
        <w:jc w:val="both"/>
        <w:rPr>
          <w:rFonts w:ascii="Times New Roman" w:hAnsi="Times New Roman" w:cs="Times New Roman"/>
          <w:sz w:val="24"/>
          <w:szCs w:val="24"/>
        </w:rPr>
      </w:pPr>
      <w:r w:rsidRPr="00FD1F35">
        <w:rPr>
          <w:rFonts w:ascii="Times New Roman" w:hAnsi="Times New Roman" w:cs="Times New Roman"/>
          <w:sz w:val="24"/>
          <w:szCs w:val="24"/>
        </w:rPr>
        <w:t>Significant progress has been made in closing the gender gap in education, and women have increasingly participated in the cultural and scientific lives of their communities and nations.  Women’s labour force participation has increased significantly</w:t>
      </w:r>
      <w:r w:rsidR="00834536">
        <w:rPr>
          <w:rFonts w:ascii="Times New Roman" w:hAnsi="Times New Roman" w:cs="Times New Roman"/>
          <w:sz w:val="24"/>
          <w:szCs w:val="24"/>
        </w:rPr>
        <w:t>,</w:t>
      </w:r>
      <w:r w:rsidRPr="00FD1F35">
        <w:rPr>
          <w:rFonts w:ascii="Times New Roman" w:hAnsi="Times New Roman" w:cs="Times New Roman"/>
          <w:sz w:val="24"/>
          <w:szCs w:val="24"/>
        </w:rPr>
        <w:t xml:space="preserve"> and </w:t>
      </w:r>
      <w:r w:rsidR="008C5EF6">
        <w:rPr>
          <w:rFonts w:ascii="Times New Roman" w:hAnsi="Times New Roman" w:cs="Times New Roman"/>
          <w:sz w:val="24"/>
          <w:szCs w:val="24"/>
        </w:rPr>
        <w:t xml:space="preserve">well as </w:t>
      </w:r>
      <w:r w:rsidRPr="00FD1F35">
        <w:rPr>
          <w:rFonts w:ascii="Times New Roman" w:hAnsi="Times New Roman" w:cs="Times New Roman"/>
          <w:sz w:val="24"/>
          <w:szCs w:val="24"/>
        </w:rPr>
        <w:t>women</w:t>
      </w:r>
      <w:r w:rsidR="008C5EF6">
        <w:rPr>
          <w:rFonts w:ascii="Times New Roman" w:hAnsi="Times New Roman" w:cs="Times New Roman"/>
          <w:sz w:val="24"/>
          <w:szCs w:val="24"/>
        </w:rPr>
        <w:t>’s</w:t>
      </w:r>
      <w:r w:rsidRPr="00FD1F35">
        <w:rPr>
          <w:rFonts w:ascii="Times New Roman" w:hAnsi="Times New Roman" w:cs="Times New Roman"/>
          <w:sz w:val="24"/>
          <w:szCs w:val="24"/>
        </w:rPr>
        <w:t xml:space="preserve"> entrepreneurs</w:t>
      </w:r>
      <w:r w:rsidR="008C5EF6">
        <w:rPr>
          <w:rFonts w:ascii="Times New Roman" w:hAnsi="Times New Roman" w:cs="Times New Roman"/>
          <w:sz w:val="24"/>
          <w:szCs w:val="24"/>
        </w:rPr>
        <w:t>hips</w:t>
      </w:r>
      <w:r w:rsidR="006643A3">
        <w:rPr>
          <w:rFonts w:ascii="Times New Roman" w:hAnsi="Times New Roman" w:cs="Times New Roman"/>
          <w:sz w:val="24"/>
          <w:szCs w:val="24"/>
        </w:rPr>
        <w:t>,</w:t>
      </w:r>
      <w:r w:rsidR="008C5EF6">
        <w:rPr>
          <w:rFonts w:ascii="Times New Roman" w:hAnsi="Times New Roman" w:cs="Times New Roman"/>
          <w:sz w:val="24"/>
          <w:szCs w:val="24"/>
        </w:rPr>
        <w:t xml:space="preserve"> particularly</w:t>
      </w:r>
      <w:r w:rsidRPr="00FD1F35">
        <w:rPr>
          <w:rFonts w:ascii="Times New Roman" w:hAnsi="Times New Roman" w:cs="Times New Roman"/>
          <w:sz w:val="24"/>
          <w:szCs w:val="24"/>
        </w:rPr>
        <w:t xml:space="preserve"> in small and medium-sized </w:t>
      </w:r>
      <w:r w:rsidR="00834536">
        <w:rPr>
          <w:rFonts w:ascii="Times New Roman" w:hAnsi="Times New Roman" w:cs="Times New Roman"/>
          <w:sz w:val="24"/>
          <w:szCs w:val="24"/>
        </w:rPr>
        <w:t>companies</w:t>
      </w:r>
      <w:r w:rsidRPr="00FD1F35">
        <w:rPr>
          <w:rFonts w:ascii="Times New Roman" w:hAnsi="Times New Roman" w:cs="Times New Roman"/>
          <w:sz w:val="24"/>
          <w:szCs w:val="24"/>
        </w:rPr>
        <w:t xml:space="preserve">. </w:t>
      </w:r>
    </w:p>
    <w:p w14:paraId="7F92CDC9" w14:textId="6E2DAB3A" w:rsidR="00834536" w:rsidRDefault="00FD1F35" w:rsidP="00F65AA2">
      <w:pPr>
        <w:jc w:val="both"/>
        <w:rPr>
          <w:rFonts w:ascii="Times New Roman" w:hAnsi="Times New Roman" w:cs="Times New Roman"/>
          <w:sz w:val="24"/>
          <w:szCs w:val="24"/>
        </w:rPr>
      </w:pPr>
      <w:r w:rsidRPr="00FD1F35">
        <w:rPr>
          <w:rFonts w:ascii="Times New Roman" w:hAnsi="Times New Roman" w:cs="Times New Roman"/>
          <w:sz w:val="24"/>
          <w:szCs w:val="24"/>
        </w:rPr>
        <w:t>The right of women and girls to equality in the family has been recognized in international human rights law and guaranteed in most modern legal regimes</w:t>
      </w:r>
      <w:r w:rsidR="00F35D30" w:rsidRPr="00FD1F35">
        <w:rPr>
          <w:rFonts w:ascii="Times New Roman" w:hAnsi="Times New Roman" w:cs="Times New Roman"/>
          <w:sz w:val="24"/>
          <w:szCs w:val="24"/>
        </w:rPr>
        <w:t>.</w:t>
      </w:r>
      <w:r w:rsidRPr="00FD1F35">
        <w:rPr>
          <w:rFonts w:ascii="Times New Roman" w:hAnsi="Times New Roman" w:cs="Times New Roman"/>
          <w:sz w:val="24"/>
          <w:szCs w:val="24"/>
        </w:rPr>
        <w:t xml:space="preserve"> In some countries, progress has been made in challenging gender stereotypes</w:t>
      </w:r>
      <w:r w:rsidR="006643A3">
        <w:rPr>
          <w:rFonts w:ascii="Times New Roman" w:hAnsi="Times New Roman" w:cs="Times New Roman"/>
          <w:sz w:val="24"/>
          <w:szCs w:val="24"/>
        </w:rPr>
        <w:t xml:space="preserve"> and patriarchal family roles</w:t>
      </w:r>
      <w:r w:rsidRPr="00FD1F35">
        <w:rPr>
          <w:rFonts w:ascii="Times New Roman" w:hAnsi="Times New Roman" w:cs="Times New Roman"/>
          <w:sz w:val="24"/>
          <w:szCs w:val="24"/>
        </w:rPr>
        <w:t>. A considerable number of countries ha</w:t>
      </w:r>
      <w:r w:rsidR="00F35D30">
        <w:rPr>
          <w:rFonts w:ascii="Times New Roman" w:hAnsi="Times New Roman" w:cs="Times New Roman"/>
          <w:sz w:val="24"/>
          <w:szCs w:val="24"/>
        </w:rPr>
        <w:t>s</w:t>
      </w:r>
      <w:r w:rsidRPr="00FD1F35">
        <w:rPr>
          <w:rFonts w:ascii="Times New Roman" w:hAnsi="Times New Roman" w:cs="Times New Roman"/>
          <w:sz w:val="24"/>
          <w:szCs w:val="24"/>
        </w:rPr>
        <w:t xml:space="preserve"> developed laws criminalizing domestic violence and providing protection for </w:t>
      </w:r>
      <w:r w:rsidR="00640349">
        <w:rPr>
          <w:rFonts w:ascii="Times New Roman" w:hAnsi="Times New Roman" w:cs="Times New Roman"/>
          <w:sz w:val="24"/>
          <w:szCs w:val="24"/>
        </w:rPr>
        <w:t>victims.</w:t>
      </w:r>
      <w:r w:rsidR="006643A3">
        <w:rPr>
          <w:rFonts w:ascii="Times New Roman" w:hAnsi="Times New Roman" w:cs="Times New Roman"/>
          <w:sz w:val="24"/>
          <w:szCs w:val="24"/>
        </w:rPr>
        <w:t xml:space="preserve"> </w:t>
      </w:r>
    </w:p>
    <w:p w14:paraId="6978774A" w14:textId="42C44B8A" w:rsidR="00FD1F35" w:rsidRPr="00FD1F35" w:rsidRDefault="006643A3" w:rsidP="00F65AA2">
      <w:pPr>
        <w:jc w:val="both"/>
        <w:rPr>
          <w:rFonts w:ascii="Times New Roman" w:hAnsi="Times New Roman" w:cs="Times New Roman"/>
          <w:sz w:val="24"/>
          <w:szCs w:val="24"/>
        </w:rPr>
      </w:pPr>
      <w:r>
        <w:rPr>
          <w:rFonts w:ascii="Times New Roman" w:hAnsi="Times New Roman" w:cs="Times New Roman"/>
          <w:sz w:val="24"/>
          <w:szCs w:val="24"/>
        </w:rPr>
        <w:t xml:space="preserve">Moreover, </w:t>
      </w:r>
      <w:r w:rsidR="00834536">
        <w:rPr>
          <w:rFonts w:ascii="Times New Roman" w:hAnsi="Times New Roman" w:cs="Times New Roman"/>
          <w:sz w:val="24"/>
          <w:szCs w:val="24"/>
        </w:rPr>
        <w:t>w</w:t>
      </w:r>
      <w:r w:rsidR="00FD1F35" w:rsidRPr="00FD1F35">
        <w:rPr>
          <w:rFonts w:ascii="Times New Roman" w:hAnsi="Times New Roman" w:cs="Times New Roman"/>
          <w:sz w:val="24"/>
          <w:szCs w:val="24"/>
        </w:rPr>
        <w:t xml:space="preserve">omen’s sexual and reproductive rights have been increasingly recognized in international standards. Maternal mortality has been almost </w:t>
      </w:r>
      <w:r w:rsidR="00FB356E">
        <w:rPr>
          <w:rFonts w:ascii="Times New Roman" w:hAnsi="Times New Roman" w:cs="Times New Roman"/>
          <w:sz w:val="24"/>
          <w:szCs w:val="24"/>
        </w:rPr>
        <w:t>halved over the past 20 years</w:t>
      </w:r>
      <w:r>
        <w:rPr>
          <w:rFonts w:ascii="Times New Roman" w:hAnsi="Times New Roman" w:cs="Times New Roman"/>
          <w:sz w:val="24"/>
          <w:szCs w:val="24"/>
        </w:rPr>
        <w:t xml:space="preserve"> and women’s rights in childbirth have been put on the agenda of human rights</w:t>
      </w:r>
      <w:r w:rsidR="00FB356E">
        <w:rPr>
          <w:rFonts w:ascii="Times New Roman" w:hAnsi="Times New Roman" w:cs="Times New Roman"/>
          <w:sz w:val="24"/>
          <w:szCs w:val="24"/>
        </w:rPr>
        <w:t xml:space="preserve">. </w:t>
      </w:r>
    </w:p>
    <w:p w14:paraId="7410DCB7" w14:textId="04F6F3A3" w:rsidR="00B742CD" w:rsidRPr="00512EC5" w:rsidRDefault="00FD1F35" w:rsidP="00F65AA2">
      <w:pPr>
        <w:jc w:val="both"/>
        <w:rPr>
          <w:rFonts w:ascii="Times New Roman" w:hAnsi="Times New Roman" w:cs="Times New Roman"/>
          <w:sz w:val="24"/>
          <w:szCs w:val="24"/>
        </w:rPr>
      </w:pPr>
      <w:r w:rsidRPr="00FD1F35">
        <w:rPr>
          <w:rFonts w:ascii="Times New Roman" w:hAnsi="Times New Roman" w:cs="Times New Roman"/>
          <w:sz w:val="24"/>
          <w:szCs w:val="24"/>
        </w:rPr>
        <w:t xml:space="preserve">Despite these achievements, discrimination against women and </w:t>
      </w:r>
      <w:r w:rsidR="00834536">
        <w:rPr>
          <w:rFonts w:ascii="Times New Roman" w:hAnsi="Times New Roman" w:cs="Times New Roman"/>
          <w:sz w:val="24"/>
          <w:szCs w:val="24"/>
        </w:rPr>
        <w:t xml:space="preserve">the </w:t>
      </w:r>
      <w:r w:rsidRPr="00FD1F35">
        <w:rPr>
          <w:rFonts w:ascii="Times New Roman" w:hAnsi="Times New Roman" w:cs="Times New Roman"/>
          <w:sz w:val="24"/>
          <w:szCs w:val="24"/>
        </w:rPr>
        <w:t>impunity for the violation</w:t>
      </w:r>
      <w:r w:rsidR="00834536">
        <w:rPr>
          <w:rFonts w:ascii="Times New Roman" w:hAnsi="Times New Roman" w:cs="Times New Roman"/>
          <w:sz w:val="24"/>
          <w:szCs w:val="24"/>
        </w:rPr>
        <w:t>s</w:t>
      </w:r>
      <w:r w:rsidRPr="00FD1F35">
        <w:rPr>
          <w:rFonts w:ascii="Times New Roman" w:hAnsi="Times New Roman" w:cs="Times New Roman"/>
          <w:sz w:val="24"/>
          <w:szCs w:val="24"/>
        </w:rPr>
        <w:t xml:space="preserve"> of women’s rights persist in both the private and public spheres, in times of conflict as in times of peace, and in all regions of the world. </w:t>
      </w:r>
      <w:r w:rsidR="00B742CD" w:rsidRPr="00512EC5">
        <w:rPr>
          <w:rFonts w:ascii="Times New Roman" w:hAnsi="Times New Roman" w:cs="Times New Roman"/>
          <w:sz w:val="24"/>
          <w:szCs w:val="24"/>
        </w:rPr>
        <w:t>Women facing multiple and intersecting forms of discrimination experience</w:t>
      </w:r>
      <w:r w:rsidR="00F65AA2">
        <w:rPr>
          <w:rFonts w:ascii="Times New Roman" w:hAnsi="Times New Roman" w:cs="Times New Roman"/>
          <w:sz w:val="24"/>
          <w:szCs w:val="24"/>
        </w:rPr>
        <w:t xml:space="preserve"> inequality</w:t>
      </w:r>
      <w:r w:rsidR="00B742CD" w:rsidRPr="00512EC5">
        <w:rPr>
          <w:rFonts w:ascii="Times New Roman" w:hAnsi="Times New Roman" w:cs="Times New Roman"/>
          <w:sz w:val="24"/>
          <w:szCs w:val="24"/>
        </w:rPr>
        <w:t xml:space="preserve"> </w:t>
      </w:r>
      <w:r w:rsidR="00F35D30">
        <w:rPr>
          <w:rFonts w:ascii="Times New Roman" w:hAnsi="Times New Roman" w:cs="Times New Roman"/>
          <w:sz w:val="24"/>
          <w:szCs w:val="24"/>
        </w:rPr>
        <w:t>particularly</w:t>
      </w:r>
      <w:r w:rsidR="00F35D30" w:rsidRPr="00512EC5">
        <w:rPr>
          <w:rFonts w:ascii="Times New Roman" w:hAnsi="Times New Roman" w:cs="Times New Roman"/>
          <w:sz w:val="24"/>
          <w:szCs w:val="24"/>
        </w:rPr>
        <w:t xml:space="preserve"> </w:t>
      </w:r>
      <w:r w:rsidR="00F35D30">
        <w:rPr>
          <w:rFonts w:ascii="Times New Roman" w:hAnsi="Times New Roman" w:cs="Times New Roman"/>
          <w:sz w:val="24"/>
          <w:szCs w:val="24"/>
        </w:rPr>
        <w:t>acute</w:t>
      </w:r>
      <w:r w:rsidR="00F35D30" w:rsidRPr="00512EC5">
        <w:rPr>
          <w:rFonts w:ascii="Times New Roman" w:hAnsi="Times New Roman" w:cs="Times New Roman"/>
          <w:sz w:val="24"/>
          <w:szCs w:val="24"/>
        </w:rPr>
        <w:t xml:space="preserve"> </w:t>
      </w:r>
      <w:r w:rsidR="00B742CD" w:rsidRPr="00512EC5">
        <w:rPr>
          <w:rFonts w:ascii="Times New Roman" w:hAnsi="Times New Roman" w:cs="Times New Roman"/>
          <w:sz w:val="24"/>
          <w:szCs w:val="24"/>
        </w:rPr>
        <w:t>.</w:t>
      </w:r>
    </w:p>
    <w:p w14:paraId="66CE53C7" w14:textId="3DAEC1BE" w:rsidR="00FD1F35" w:rsidRDefault="00FD1F35" w:rsidP="00F65AA2">
      <w:pPr>
        <w:jc w:val="both"/>
        <w:rPr>
          <w:rFonts w:ascii="Times New Roman" w:hAnsi="Times New Roman" w:cs="Times New Roman"/>
          <w:sz w:val="24"/>
          <w:szCs w:val="24"/>
        </w:rPr>
      </w:pPr>
      <w:r w:rsidRPr="00FD1F35">
        <w:rPr>
          <w:rFonts w:ascii="Times New Roman" w:hAnsi="Times New Roman" w:cs="Times New Roman"/>
          <w:sz w:val="24"/>
          <w:szCs w:val="24"/>
        </w:rPr>
        <w:t>Not only is the advancement of women’s rights and full equality too slow</w:t>
      </w:r>
      <w:r w:rsidR="008C5EF6">
        <w:rPr>
          <w:rFonts w:ascii="Times New Roman" w:hAnsi="Times New Roman" w:cs="Times New Roman"/>
          <w:sz w:val="24"/>
          <w:szCs w:val="24"/>
        </w:rPr>
        <w:t xml:space="preserve"> and</w:t>
      </w:r>
      <w:r w:rsidRPr="00FD1F35">
        <w:rPr>
          <w:rFonts w:ascii="Times New Roman" w:hAnsi="Times New Roman" w:cs="Times New Roman"/>
          <w:sz w:val="24"/>
          <w:szCs w:val="24"/>
        </w:rPr>
        <w:t>, uneven women’s hard-fought achievements now risk being reversed. Retrogressions have been occurring, often in the name of culture, religion and traditions, and threaten the hard-fought progress in achieving women’s equality.</w:t>
      </w:r>
      <w:r w:rsidR="00B742CD">
        <w:rPr>
          <w:rFonts w:ascii="Times New Roman" w:hAnsi="Times New Roman" w:cs="Times New Roman"/>
          <w:sz w:val="24"/>
          <w:szCs w:val="24"/>
        </w:rPr>
        <w:t xml:space="preserve"> Recently, the concept of gender equality has been undermined through the discourse on gender ideology.</w:t>
      </w:r>
    </w:p>
    <w:p w14:paraId="199BA53C" w14:textId="10ED563C" w:rsidR="006643A3" w:rsidRDefault="00F65AA2" w:rsidP="00F65AA2">
      <w:pPr>
        <w:jc w:val="both"/>
        <w:rPr>
          <w:rFonts w:ascii="Times New Roman" w:hAnsi="Times New Roman" w:cs="Times New Roman"/>
          <w:sz w:val="24"/>
          <w:szCs w:val="24"/>
        </w:rPr>
      </w:pPr>
      <w:r>
        <w:rPr>
          <w:rFonts w:ascii="Times New Roman" w:hAnsi="Times New Roman" w:cs="Times New Roman"/>
          <w:sz w:val="24"/>
          <w:szCs w:val="24"/>
        </w:rPr>
        <w:t>Mister</w:t>
      </w:r>
      <w:r w:rsidR="006643A3">
        <w:rPr>
          <w:rFonts w:ascii="Times New Roman" w:hAnsi="Times New Roman" w:cs="Times New Roman"/>
          <w:sz w:val="24"/>
          <w:szCs w:val="24"/>
        </w:rPr>
        <w:t xml:space="preserve"> Chairperson, </w:t>
      </w:r>
    </w:p>
    <w:p w14:paraId="148E7B30" w14:textId="610200B3" w:rsidR="00834536" w:rsidRDefault="006643A3" w:rsidP="00F65AA2">
      <w:pPr>
        <w:jc w:val="both"/>
        <w:rPr>
          <w:rFonts w:ascii="Times New Roman" w:hAnsi="Times New Roman" w:cs="Times New Roman"/>
          <w:sz w:val="24"/>
          <w:szCs w:val="24"/>
        </w:rPr>
      </w:pPr>
      <w:r>
        <w:rPr>
          <w:rFonts w:ascii="Times New Roman" w:hAnsi="Times New Roman" w:cs="Times New Roman"/>
          <w:sz w:val="24"/>
          <w:szCs w:val="24"/>
        </w:rPr>
        <w:t xml:space="preserve">Our </w:t>
      </w:r>
      <w:r w:rsidR="00F35D30">
        <w:rPr>
          <w:rFonts w:ascii="Times New Roman" w:hAnsi="Times New Roman" w:cs="Times New Roman"/>
          <w:sz w:val="24"/>
          <w:szCs w:val="24"/>
        </w:rPr>
        <w:t>W</w:t>
      </w:r>
      <w:r>
        <w:rPr>
          <w:rFonts w:ascii="Times New Roman" w:hAnsi="Times New Roman" w:cs="Times New Roman"/>
          <w:sz w:val="24"/>
          <w:szCs w:val="24"/>
        </w:rPr>
        <w:t xml:space="preserve">orking </w:t>
      </w:r>
      <w:r w:rsidR="00F35D30">
        <w:rPr>
          <w:rFonts w:ascii="Times New Roman" w:hAnsi="Times New Roman" w:cs="Times New Roman"/>
          <w:sz w:val="24"/>
          <w:szCs w:val="24"/>
        </w:rPr>
        <w:t xml:space="preserve">Group </w:t>
      </w:r>
      <w:r>
        <w:rPr>
          <w:rFonts w:ascii="Times New Roman" w:hAnsi="Times New Roman" w:cs="Times New Roman"/>
          <w:sz w:val="24"/>
          <w:szCs w:val="24"/>
        </w:rPr>
        <w:t xml:space="preserve">would like to call on </w:t>
      </w:r>
      <w:r w:rsidR="00834536">
        <w:rPr>
          <w:rFonts w:ascii="Times New Roman" w:hAnsi="Times New Roman" w:cs="Times New Roman"/>
          <w:sz w:val="24"/>
          <w:szCs w:val="24"/>
        </w:rPr>
        <w:t>i</w:t>
      </w:r>
      <w:r w:rsidR="00512EC5" w:rsidRPr="00512EC5">
        <w:rPr>
          <w:rFonts w:ascii="Times New Roman" w:hAnsi="Times New Roman" w:cs="Times New Roman"/>
          <w:sz w:val="24"/>
          <w:szCs w:val="24"/>
        </w:rPr>
        <w:t xml:space="preserve">nternational human rights bodies and United Nations entities to guard against the current backlash in order to ensure that the human rights framework is not undermined. The human rights community should make every effort to </w:t>
      </w:r>
      <w:r w:rsidR="00B742CD">
        <w:rPr>
          <w:rFonts w:ascii="Times New Roman" w:hAnsi="Times New Roman" w:cs="Times New Roman"/>
          <w:sz w:val="24"/>
          <w:szCs w:val="24"/>
        </w:rPr>
        <w:t xml:space="preserve">challenge </w:t>
      </w:r>
      <w:r w:rsidR="00512EC5" w:rsidRPr="00512EC5">
        <w:rPr>
          <w:rFonts w:ascii="Times New Roman" w:hAnsi="Times New Roman" w:cs="Times New Roman"/>
          <w:sz w:val="24"/>
          <w:szCs w:val="24"/>
        </w:rPr>
        <w:t>mis</w:t>
      </w:r>
      <w:r w:rsidR="00D9430D">
        <w:rPr>
          <w:rFonts w:ascii="Times New Roman" w:hAnsi="Times New Roman" w:cs="Times New Roman"/>
          <w:sz w:val="24"/>
          <w:szCs w:val="24"/>
        </w:rPr>
        <w:t>use of</w:t>
      </w:r>
      <w:r w:rsidR="00512EC5" w:rsidRPr="00512EC5">
        <w:rPr>
          <w:rFonts w:ascii="Times New Roman" w:hAnsi="Times New Roman" w:cs="Times New Roman"/>
          <w:sz w:val="24"/>
          <w:szCs w:val="24"/>
        </w:rPr>
        <w:t xml:space="preserve"> culture, religion and State sovereignty</w:t>
      </w:r>
      <w:r>
        <w:rPr>
          <w:rFonts w:ascii="Times New Roman" w:hAnsi="Times New Roman" w:cs="Times New Roman"/>
          <w:sz w:val="24"/>
          <w:szCs w:val="24"/>
        </w:rPr>
        <w:t xml:space="preserve"> as justifications for discrimination against women</w:t>
      </w:r>
      <w:r w:rsidR="00512EC5" w:rsidRPr="00512EC5">
        <w:rPr>
          <w:rFonts w:ascii="Times New Roman" w:hAnsi="Times New Roman" w:cs="Times New Roman"/>
          <w:sz w:val="24"/>
          <w:szCs w:val="24"/>
        </w:rPr>
        <w:t>.</w:t>
      </w:r>
      <w:r>
        <w:rPr>
          <w:rFonts w:ascii="Times New Roman" w:hAnsi="Times New Roman" w:cs="Times New Roman"/>
          <w:sz w:val="24"/>
          <w:szCs w:val="24"/>
        </w:rPr>
        <w:t xml:space="preserve"> </w:t>
      </w:r>
    </w:p>
    <w:p w14:paraId="5D619992" w14:textId="6E9E361C" w:rsidR="00512EC5" w:rsidRDefault="006643A3" w:rsidP="00F65AA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We would also like to call on the states to </w:t>
      </w:r>
      <w:r w:rsidR="00834536">
        <w:rPr>
          <w:rFonts w:ascii="Times New Roman" w:hAnsi="Times New Roman" w:cs="Times New Roman"/>
          <w:sz w:val="24"/>
          <w:szCs w:val="24"/>
        </w:rPr>
        <w:t>affirm their commitments to securing women’s rights, ensur</w:t>
      </w:r>
      <w:r w:rsidR="00F35D30">
        <w:rPr>
          <w:rFonts w:ascii="Times New Roman" w:hAnsi="Times New Roman" w:cs="Times New Roman"/>
          <w:sz w:val="24"/>
          <w:szCs w:val="24"/>
        </w:rPr>
        <w:t>ing</w:t>
      </w:r>
      <w:r w:rsidR="00834536">
        <w:rPr>
          <w:rFonts w:ascii="Times New Roman" w:hAnsi="Times New Roman" w:cs="Times New Roman"/>
          <w:sz w:val="24"/>
          <w:szCs w:val="24"/>
        </w:rPr>
        <w:t xml:space="preserve"> </w:t>
      </w:r>
      <w:r w:rsidR="00512EC5" w:rsidRPr="00512EC5">
        <w:rPr>
          <w:rFonts w:ascii="Times New Roman" w:hAnsi="Times New Roman" w:cs="Times New Roman"/>
          <w:sz w:val="24"/>
          <w:szCs w:val="24"/>
        </w:rPr>
        <w:t xml:space="preserve">accountability </w:t>
      </w:r>
      <w:r w:rsidR="008C5EF6">
        <w:rPr>
          <w:rFonts w:ascii="Times New Roman" w:hAnsi="Times New Roman" w:cs="Times New Roman"/>
          <w:sz w:val="24"/>
          <w:szCs w:val="24"/>
        </w:rPr>
        <w:t xml:space="preserve">mechanisms </w:t>
      </w:r>
      <w:r w:rsidR="00512EC5" w:rsidRPr="00512EC5">
        <w:rPr>
          <w:rFonts w:ascii="Times New Roman" w:hAnsi="Times New Roman" w:cs="Times New Roman"/>
          <w:sz w:val="24"/>
          <w:szCs w:val="24"/>
        </w:rPr>
        <w:t>for elimination of discrimination against women</w:t>
      </w:r>
      <w:r>
        <w:rPr>
          <w:rFonts w:ascii="Times New Roman" w:hAnsi="Times New Roman" w:cs="Times New Roman"/>
          <w:sz w:val="24"/>
          <w:szCs w:val="24"/>
        </w:rPr>
        <w:t xml:space="preserve"> and secur</w:t>
      </w:r>
      <w:r w:rsidR="00F35D30">
        <w:rPr>
          <w:rFonts w:ascii="Times New Roman" w:hAnsi="Times New Roman" w:cs="Times New Roman"/>
          <w:sz w:val="24"/>
          <w:szCs w:val="24"/>
        </w:rPr>
        <w:t>ing</w:t>
      </w:r>
      <w:r>
        <w:rPr>
          <w:rFonts w:ascii="Times New Roman" w:hAnsi="Times New Roman" w:cs="Times New Roman"/>
          <w:sz w:val="24"/>
          <w:szCs w:val="24"/>
        </w:rPr>
        <w:t xml:space="preserve"> effective implementation of the </w:t>
      </w:r>
      <w:r w:rsidR="00F35D30">
        <w:rPr>
          <w:rFonts w:ascii="Times New Roman" w:hAnsi="Times New Roman" w:cs="Times New Roman"/>
          <w:sz w:val="24"/>
          <w:szCs w:val="24"/>
        </w:rPr>
        <w:t>Beijing</w:t>
      </w:r>
      <w:r>
        <w:rPr>
          <w:rFonts w:ascii="Times New Roman" w:hAnsi="Times New Roman" w:cs="Times New Roman"/>
          <w:sz w:val="24"/>
          <w:szCs w:val="24"/>
        </w:rPr>
        <w:t xml:space="preserve"> commitments and the SGDs</w:t>
      </w:r>
      <w:r w:rsidR="00834536">
        <w:rPr>
          <w:rFonts w:ascii="Times New Roman" w:hAnsi="Times New Roman" w:cs="Times New Roman"/>
          <w:sz w:val="24"/>
          <w:szCs w:val="24"/>
        </w:rPr>
        <w:t xml:space="preserve">. </w:t>
      </w:r>
      <w:r>
        <w:rPr>
          <w:rFonts w:ascii="Times New Roman" w:hAnsi="Times New Roman" w:cs="Times New Roman"/>
          <w:sz w:val="24"/>
          <w:szCs w:val="24"/>
        </w:rPr>
        <w:t xml:space="preserve">Securing </w:t>
      </w:r>
      <w:r w:rsidR="00834536">
        <w:rPr>
          <w:rFonts w:ascii="Times New Roman" w:hAnsi="Times New Roman" w:cs="Times New Roman"/>
          <w:sz w:val="24"/>
          <w:szCs w:val="24"/>
        </w:rPr>
        <w:t>g</w:t>
      </w:r>
      <w:r>
        <w:rPr>
          <w:rFonts w:ascii="Times New Roman" w:hAnsi="Times New Roman" w:cs="Times New Roman"/>
          <w:sz w:val="24"/>
          <w:szCs w:val="24"/>
        </w:rPr>
        <w:t xml:space="preserve">ender </w:t>
      </w:r>
      <w:r w:rsidR="00F35D30">
        <w:rPr>
          <w:rFonts w:ascii="Times New Roman" w:hAnsi="Times New Roman" w:cs="Times New Roman"/>
          <w:sz w:val="24"/>
          <w:szCs w:val="24"/>
        </w:rPr>
        <w:t>e</w:t>
      </w:r>
      <w:r w:rsidR="00512EC5" w:rsidRPr="00512EC5">
        <w:rPr>
          <w:rFonts w:ascii="Times New Roman" w:hAnsi="Times New Roman" w:cs="Times New Roman"/>
          <w:sz w:val="24"/>
          <w:szCs w:val="24"/>
        </w:rPr>
        <w:t>quality in law and in practice, which</w:t>
      </w:r>
      <w:r>
        <w:rPr>
          <w:rFonts w:ascii="Times New Roman" w:hAnsi="Times New Roman" w:cs="Times New Roman"/>
          <w:sz w:val="24"/>
          <w:szCs w:val="24"/>
        </w:rPr>
        <w:t xml:space="preserve"> would</w:t>
      </w:r>
      <w:r w:rsidR="00512EC5" w:rsidRPr="00512EC5">
        <w:rPr>
          <w:rFonts w:ascii="Times New Roman" w:hAnsi="Times New Roman" w:cs="Times New Roman"/>
          <w:sz w:val="24"/>
          <w:szCs w:val="24"/>
        </w:rPr>
        <w:t xml:space="preserve"> enable women to participate fully in political, public, economic and social life, is  a crucial factor for the success of sustainable development. </w:t>
      </w:r>
    </w:p>
    <w:p w14:paraId="6C3DF2EF" w14:textId="1F9DB76F" w:rsidR="006643A3" w:rsidRDefault="006643A3" w:rsidP="00F65AA2">
      <w:pPr>
        <w:jc w:val="both"/>
        <w:rPr>
          <w:rFonts w:ascii="Times New Roman" w:hAnsi="Times New Roman" w:cs="Times New Roman"/>
          <w:sz w:val="24"/>
          <w:szCs w:val="24"/>
        </w:rPr>
      </w:pPr>
    </w:p>
    <w:p w14:paraId="0092D380" w14:textId="7C12011A" w:rsidR="006643A3" w:rsidRDefault="00F65AA2" w:rsidP="00F65AA2">
      <w:pPr>
        <w:jc w:val="both"/>
        <w:rPr>
          <w:rFonts w:ascii="Times New Roman" w:hAnsi="Times New Roman" w:cs="Times New Roman"/>
          <w:sz w:val="24"/>
          <w:szCs w:val="24"/>
        </w:rPr>
      </w:pPr>
      <w:r>
        <w:rPr>
          <w:rFonts w:ascii="Times New Roman" w:hAnsi="Times New Roman" w:cs="Times New Roman"/>
          <w:sz w:val="24"/>
          <w:szCs w:val="24"/>
        </w:rPr>
        <w:t xml:space="preserve">Mister </w:t>
      </w:r>
      <w:r w:rsidR="006643A3">
        <w:rPr>
          <w:rFonts w:ascii="Times New Roman" w:hAnsi="Times New Roman" w:cs="Times New Roman"/>
          <w:sz w:val="24"/>
          <w:szCs w:val="24"/>
        </w:rPr>
        <w:t>Chairperson,</w:t>
      </w:r>
    </w:p>
    <w:p w14:paraId="23A788AE" w14:textId="77777777" w:rsidR="006643A3" w:rsidRPr="00512EC5" w:rsidRDefault="006643A3" w:rsidP="00F65AA2">
      <w:pPr>
        <w:jc w:val="both"/>
        <w:rPr>
          <w:rFonts w:ascii="Times New Roman" w:hAnsi="Times New Roman" w:cs="Times New Roman"/>
          <w:sz w:val="24"/>
          <w:szCs w:val="24"/>
        </w:rPr>
      </w:pPr>
    </w:p>
    <w:p w14:paraId="52160AC7" w14:textId="468ED5B2" w:rsidR="00512EC5" w:rsidRDefault="00512EC5" w:rsidP="00F65AA2">
      <w:pPr>
        <w:jc w:val="both"/>
        <w:rPr>
          <w:rFonts w:ascii="Times New Roman" w:hAnsi="Times New Roman" w:cs="Times New Roman"/>
          <w:sz w:val="24"/>
          <w:szCs w:val="24"/>
        </w:rPr>
      </w:pPr>
      <w:r w:rsidRPr="00512EC5">
        <w:rPr>
          <w:rFonts w:ascii="Times New Roman" w:hAnsi="Times New Roman" w:cs="Times New Roman"/>
          <w:sz w:val="24"/>
          <w:szCs w:val="24"/>
        </w:rPr>
        <w:t xml:space="preserve">It has been </w:t>
      </w:r>
      <w:r w:rsidR="000120FF">
        <w:rPr>
          <w:rFonts w:ascii="Times New Roman" w:hAnsi="Times New Roman" w:cs="Times New Roman"/>
          <w:sz w:val="24"/>
          <w:szCs w:val="24"/>
        </w:rPr>
        <w:t xml:space="preserve">more than </w:t>
      </w:r>
      <w:r w:rsidRPr="00512EC5">
        <w:rPr>
          <w:rFonts w:ascii="Times New Roman" w:hAnsi="Times New Roman" w:cs="Times New Roman"/>
          <w:sz w:val="24"/>
          <w:szCs w:val="24"/>
        </w:rPr>
        <w:t>70 years since women’s right to equality was enshrined in the Universal Decl</w:t>
      </w:r>
      <w:r w:rsidR="000120FF">
        <w:rPr>
          <w:rFonts w:ascii="Times New Roman" w:hAnsi="Times New Roman" w:cs="Times New Roman"/>
          <w:sz w:val="24"/>
          <w:szCs w:val="24"/>
        </w:rPr>
        <w:t xml:space="preserve">aration of Human Rights, </w:t>
      </w:r>
      <w:r w:rsidRPr="00512EC5">
        <w:rPr>
          <w:rFonts w:ascii="Times New Roman" w:hAnsi="Times New Roman" w:cs="Times New Roman"/>
          <w:sz w:val="24"/>
          <w:szCs w:val="24"/>
        </w:rPr>
        <w:t>40 years since the ground-breaking Convention on the Elimination of All Forms of Discrimination again</w:t>
      </w:r>
      <w:r w:rsidR="000120FF">
        <w:rPr>
          <w:rFonts w:ascii="Times New Roman" w:hAnsi="Times New Roman" w:cs="Times New Roman"/>
          <w:sz w:val="24"/>
          <w:szCs w:val="24"/>
        </w:rPr>
        <w:t xml:space="preserve">st Women </w:t>
      </w:r>
      <w:r w:rsidR="006643A3">
        <w:rPr>
          <w:rFonts w:ascii="Times New Roman" w:hAnsi="Times New Roman" w:cs="Times New Roman"/>
          <w:sz w:val="24"/>
          <w:szCs w:val="24"/>
        </w:rPr>
        <w:t xml:space="preserve">was </w:t>
      </w:r>
      <w:r w:rsidR="00F35D30">
        <w:rPr>
          <w:rFonts w:ascii="Times New Roman" w:hAnsi="Times New Roman" w:cs="Times New Roman"/>
          <w:sz w:val="24"/>
          <w:szCs w:val="24"/>
        </w:rPr>
        <w:t>adopted</w:t>
      </w:r>
      <w:r w:rsidR="000120FF">
        <w:rPr>
          <w:rFonts w:ascii="Times New Roman" w:hAnsi="Times New Roman" w:cs="Times New Roman"/>
          <w:sz w:val="24"/>
          <w:szCs w:val="24"/>
        </w:rPr>
        <w:t>,</w:t>
      </w:r>
      <w:r w:rsidRPr="00512EC5">
        <w:rPr>
          <w:rFonts w:ascii="Times New Roman" w:hAnsi="Times New Roman" w:cs="Times New Roman"/>
          <w:sz w:val="24"/>
          <w:szCs w:val="24"/>
        </w:rPr>
        <w:t xml:space="preserve"> </w:t>
      </w:r>
      <w:r w:rsidR="000120FF">
        <w:rPr>
          <w:rFonts w:ascii="Times New Roman" w:hAnsi="Times New Roman" w:cs="Times New Roman"/>
          <w:sz w:val="24"/>
          <w:szCs w:val="24"/>
        </w:rPr>
        <w:t xml:space="preserve">more than </w:t>
      </w:r>
      <w:r w:rsidRPr="00512EC5">
        <w:rPr>
          <w:rFonts w:ascii="Times New Roman" w:hAnsi="Times New Roman" w:cs="Times New Roman"/>
          <w:sz w:val="24"/>
          <w:szCs w:val="24"/>
        </w:rPr>
        <w:t>25 years since the Vienna Declaration and Programme of Action established that women’s rights are an indivisible part of human rights</w:t>
      </w:r>
      <w:r w:rsidR="000120FF">
        <w:rPr>
          <w:rFonts w:ascii="Times New Roman" w:hAnsi="Times New Roman" w:cs="Times New Roman"/>
          <w:sz w:val="24"/>
          <w:szCs w:val="24"/>
        </w:rPr>
        <w:t xml:space="preserve"> and </w:t>
      </w:r>
      <w:r w:rsidR="006643A3">
        <w:rPr>
          <w:rFonts w:ascii="Times New Roman" w:hAnsi="Times New Roman" w:cs="Times New Roman"/>
          <w:sz w:val="24"/>
          <w:szCs w:val="24"/>
        </w:rPr>
        <w:t xml:space="preserve">almost </w:t>
      </w:r>
      <w:r w:rsidR="000120FF">
        <w:rPr>
          <w:rFonts w:ascii="Times New Roman" w:hAnsi="Times New Roman" w:cs="Times New Roman"/>
          <w:sz w:val="24"/>
          <w:szCs w:val="24"/>
        </w:rPr>
        <w:t>25 years since</w:t>
      </w:r>
      <w:r w:rsidR="00150741">
        <w:rPr>
          <w:rFonts w:ascii="Times New Roman" w:hAnsi="Times New Roman" w:cs="Times New Roman"/>
          <w:sz w:val="24"/>
          <w:szCs w:val="24"/>
        </w:rPr>
        <w:t xml:space="preserve"> the Beijing Platform f</w:t>
      </w:r>
      <w:r w:rsidR="00221925">
        <w:rPr>
          <w:rFonts w:ascii="Times New Roman" w:hAnsi="Times New Roman" w:cs="Times New Roman"/>
          <w:sz w:val="24"/>
          <w:szCs w:val="24"/>
        </w:rPr>
        <w:t xml:space="preserve">or Action </w:t>
      </w:r>
      <w:r w:rsidR="006643A3">
        <w:rPr>
          <w:rFonts w:ascii="Times New Roman" w:hAnsi="Times New Roman" w:cs="Times New Roman"/>
          <w:sz w:val="24"/>
          <w:szCs w:val="24"/>
        </w:rPr>
        <w:t>was</w:t>
      </w:r>
      <w:r w:rsidR="00221925">
        <w:rPr>
          <w:rFonts w:ascii="Times New Roman" w:hAnsi="Times New Roman" w:cs="Times New Roman"/>
          <w:sz w:val="24"/>
          <w:szCs w:val="24"/>
        </w:rPr>
        <w:t xml:space="preserve"> adopted</w:t>
      </w:r>
      <w:r w:rsidRPr="00512EC5">
        <w:rPr>
          <w:rFonts w:ascii="Times New Roman" w:hAnsi="Times New Roman" w:cs="Times New Roman"/>
          <w:sz w:val="24"/>
          <w:szCs w:val="24"/>
        </w:rPr>
        <w:t>. The Working Gr</w:t>
      </w:r>
      <w:r w:rsidR="00221925">
        <w:rPr>
          <w:rFonts w:ascii="Times New Roman" w:hAnsi="Times New Roman" w:cs="Times New Roman"/>
          <w:sz w:val="24"/>
          <w:szCs w:val="24"/>
        </w:rPr>
        <w:t>oup calls for immediate action</w:t>
      </w:r>
      <w:r w:rsidR="006643A3">
        <w:rPr>
          <w:rFonts w:ascii="Times New Roman" w:hAnsi="Times New Roman" w:cs="Times New Roman"/>
          <w:sz w:val="24"/>
          <w:szCs w:val="24"/>
        </w:rPr>
        <w:t xml:space="preserve"> to secure gender equality</w:t>
      </w:r>
      <w:r w:rsidR="00221925">
        <w:rPr>
          <w:rFonts w:ascii="Times New Roman" w:hAnsi="Times New Roman" w:cs="Times New Roman"/>
          <w:sz w:val="24"/>
          <w:szCs w:val="24"/>
        </w:rPr>
        <w:t xml:space="preserve">. </w:t>
      </w:r>
    </w:p>
    <w:p w14:paraId="79A201C3" w14:textId="4C27FED4" w:rsidR="00D9430D" w:rsidRDefault="00C20B75" w:rsidP="00F65AA2">
      <w:pPr>
        <w:jc w:val="both"/>
        <w:rPr>
          <w:rFonts w:ascii="Times New Roman" w:hAnsi="Times New Roman" w:cs="Times New Roman"/>
          <w:sz w:val="24"/>
          <w:szCs w:val="24"/>
        </w:rPr>
      </w:pPr>
      <w:r>
        <w:rPr>
          <w:rFonts w:ascii="Times New Roman" w:hAnsi="Times New Roman" w:cs="Times New Roman"/>
          <w:sz w:val="24"/>
          <w:szCs w:val="24"/>
        </w:rPr>
        <w:t>The W</w:t>
      </w:r>
      <w:r w:rsidR="00F35D30">
        <w:rPr>
          <w:rFonts w:ascii="Times New Roman" w:hAnsi="Times New Roman" w:cs="Times New Roman"/>
          <w:sz w:val="24"/>
          <w:szCs w:val="24"/>
        </w:rPr>
        <w:t xml:space="preserve">orking </w:t>
      </w:r>
      <w:r>
        <w:rPr>
          <w:rFonts w:ascii="Times New Roman" w:hAnsi="Times New Roman" w:cs="Times New Roman"/>
          <w:sz w:val="24"/>
          <w:szCs w:val="24"/>
        </w:rPr>
        <w:t>G</w:t>
      </w:r>
      <w:r w:rsidR="00F35D30">
        <w:rPr>
          <w:rFonts w:ascii="Times New Roman" w:hAnsi="Times New Roman" w:cs="Times New Roman"/>
          <w:sz w:val="24"/>
          <w:szCs w:val="24"/>
        </w:rPr>
        <w:t>roup</w:t>
      </w:r>
      <w:r w:rsidR="00D9430D">
        <w:rPr>
          <w:rFonts w:ascii="Times New Roman" w:hAnsi="Times New Roman" w:cs="Times New Roman"/>
          <w:sz w:val="24"/>
          <w:szCs w:val="24"/>
        </w:rPr>
        <w:t xml:space="preserve"> express</w:t>
      </w:r>
      <w:r>
        <w:rPr>
          <w:rFonts w:ascii="Times New Roman" w:hAnsi="Times New Roman" w:cs="Times New Roman"/>
          <w:sz w:val="24"/>
          <w:szCs w:val="24"/>
        </w:rPr>
        <w:t>es</w:t>
      </w:r>
      <w:r w:rsidR="00D9430D">
        <w:rPr>
          <w:rFonts w:ascii="Times New Roman" w:hAnsi="Times New Roman" w:cs="Times New Roman"/>
          <w:sz w:val="24"/>
          <w:szCs w:val="24"/>
        </w:rPr>
        <w:t xml:space="preserve"> </w:t>
      </w:r>
      <w:r w:rsidR="006643A3">
        <w:rPr>
          <w:rFonts w:ascii="Times New Roman" w:hAnsi="Times New Roman" w:cs="Times New Roman"/>
          <w:sz w:val="24"/>
          <w:szCs w:val="24"/>
        </w:rPr>
        <w:t xml:space="preserve">its </w:t>
      </w:r>
      <w:r w:rsidR="00D9430D">
        <w:rPr>
          <w:rFonts w:ascii="Times New Roman" w:hAnsi="Times New Roman" w:cs="Times New Roman"/>
          <w:sz w:val="24"/>
          <w:szCs w:val="24"/>
        </w:rPr>
        <w:t xml:space="preserve">commitment to advancing women’s equality, </w:t>
      </w:r>
      <w:r w:rsidR="006643A3">
        <w:rPr>
          <w:rFonts w:ascii="Times New Roman" w:hAnsi="Times New Roman" w:cs="Times New Roman"/>
          <w:sz w:val="24"/>
          <w:szCs w:val="24"/>
        </w:rPr>
        <w:t>in all areas of life, including family and sexual and reproductive behaviour where we are currently facing the most significant backlashes</w:t>
      </w:r>
      <w:r w:rsidR="00D9430D" w:rsidRPr="00FC1452">
        <w:rPr>
          <w:rFonts w:ascii="Times New Roman" w:hAnsi="Times New Roman" w:cs="Times New Roman"/>
          <w:sz w:val="24"/>
          <w:szCs w:val="24"/>
        </w:rPr>
        <w:t>.</w:t>
      </w:r>
      <w:r w:rsidR="00D9430D">
        <w:rPr>
          <w:rFonts w:ascii="Times New Roman" w:hAnsi="Times New Roman" w:cs="Times New Roman"/>
          <w:sz w:val="24"/>
          <w:szCs w:val="24"/>
        </w:rPr>
        <w:t xml:space="preserve"> We </w:t>
      </w:r>
      <w:r>
        <w:rPr>
          <w:rFonts w:ascii="Times New Roman" w:hAnsi="Times New Roman" w:cs="Times New Roman"/>
          <w:sz w:val="24"/>
          <w:szCs w:val="24"/>
        </w:rPr>
        <w:t xml:space="preserve">will </w:t>
      </w:r>
      <w:r w:rsidR="00877F11">
        <w:rPr>
          <w:rFonts w:ascii="Times New Roman" w:hAnsi="Times New Roman" w:cs="Times New Roman"/>
          <w:sz w:val="24"/>
          <w:szCs w:val="24"/>
        </w:rPr>
        <w:t>continue assisting</w:t>
      </w:r>
      <w:r w:rsidR="00D9430D">
        <w:rPr>
          <w:rFonts w:ascii="Times New Roman" w:hAnsi="Times New Roman" w:cs="Times New Roman"/>
          <w:sz w:val="24"/>
          <w:szCs w:val="24"/>
        </w:rPr>
        <w:t xml:space="preserve"> </w:t>
      </w:r>
      <w:r w:rsidR="00D9430D" w:rsidRPr="00FC1452">
        <w:rPr>
          <w:rFonts w:ascii="Times New Roman" w:hAnsi="Times New Roman" w:cs="Times New Roman"/>
          <w:sz w:val="24"/>
          <w:szCs w:val="24"/>
        </w:rPr>
        <w:t xml:space="preserve"> States and other stakeholders to find and maintain the political will necessary to </w:t>
      </w:r>
      <w:r w:rsidR="00834536">
        <w:rPr>
          <w:rFonts w:ascii="Times New Roman" w:hAnsi="Times New Roman" w:cs="Times New Roman"/>
          <w:sz w:val="24"/>
          <w:szCs w:val="24"/>
        </w:rPr>
        <w:t xml:space="preserve">implement the Beijing Declaration and the Platform for Action, </w:t>
      </w:r>
      <w:r w:rsidR="00D9430D" w:rsidRPr="00FC1452">
        <w:rPr>
          <w:rFonts w:ascii="Times New Roman" w:hAnsi="Times New Roman" w:cs="Times New Roman"/>
          <w:sz w:val="24"/>
          <w:szCs w:val="24"/>
        </w:rPr>
        <w:t>to create an environment that is conducive to achieving gender equality and empowering all women and girls, in accordance with Goal 5 of the Sustainable Development Goals, but also the cross-cutting principle of leaving no one behind.</w:t>
      </w:r>
      <w:r w:rsidR="00D9430D" w:rsidRPr="004974D8">
        <w:t xml:space="preserve"> </w:t>
      </w:r>
    </w:p>
    <w:p w14:paraId="7AB7D901" w14:textId="77777777" w:rsidR="00726149" w:rsidRPr="00D57655" w:rsidRDefault="00726149" w:rsidP="00F65AA2">
      <w:pPr>
        <w:jc w:val="both"/>
        <w:rPr>
          <w:rFonts w:ascii="Times New Roman" w:hAnsi="Times New Roman" w:cs="Times New Roman"/>
          <w:b/>
          <w:sz w:val="24"/>
          <w:szCs w:val="24"/>
        </w:rPr>
      </w:pPr>
    </w:p>
    <w:p w14:paraId="264717C4" w14:textId="64DA3AB7" w:rsidR="006505FA" w:rsidRDefault="00E80D05" w:rsidP="00F65AA2">
      <w:pPr>
        <w:jc w:val="both"/>
        <w:rPr>
          <w:rFonts w:ascii="Times New Roman" w:hAnsi="Times New Roman" w:cs="Times New Roman"/>
          <w:sz w:val="24"/>
          <w:szCs w:val="24"/>
        </w:rPr>
      </w:pPr>
      <w:r>
        <w:rPr>
          <w:rFonts w:ascii="Times New Roman" w:hAnsi="Times New Roman" w:cs="Times New Roman"/>
          <w:sz w:val="24"/>
          <w:szCs w:val="24"/>
        </w:rPr>
        <w:t>Thank you</w:t>
      </w:r>
      <w:r w:rsidR="00D454AE">
        <w:rPr>
          <w:rFonts w:ascii="Times New Roman" w:hAnsi="Times New Roman" w:cs="Times New Roman"/>
          <w:sz w:val="24"/>
          <w:szCs w:val="24"/>
        </w:rPr>
        <w:t xml:space="preserve"> for your kind attention</w:t>
      </w:r>
      <w:r>
        <w:rPr>
          <w:rFonts w:ascii="Times New Roman" w:hAnsi="Times New Roman" w:cs="Times New Roman"/>
          <w:sz w:val="24"/>
          <w:szCs w:val="24"/>
        </w:rPr>
        <w:t>.</w:t>
      </w:r>
    </w:p>
    <w:p w14:paraId="0BCDEE04" w14:textId="77777777" w:rsidR="00355778" w:rsidRPr="00E80D05" w:rsidRDefault="00355778" w:rsidP="00F65AA2">
      <w:pPr>
        <w:jc w:val="both"/>
        <w:rPr>
          <w:rFonts w:ascii="Times New Roman" w:hAnsi="Times New Roman" w:cs="Times New Roman"/>
          <w:sz w:val="24"/>
          <w:szCs w:val="24"/>
          <w:lang w:val="en-AU"/>
        </w:rPr>
      </w:pPr>
    </w:p>
    <w:sectPr w:rsidR="00355778" w:rsidRPr="00E80D0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FC8E9" w14:textId="77777777" w:rsidR="00A36E28" w:rsidRDefault="00A36E28" w:rsidP="008129BF">
      <w:pPr>
        <w:spacing w:after="0" w:line="240" w:lineRule="auto"/>
      </w:pPr>
      <w:r>
        <w:separator/>
      </w:r>
    </w:p>
  </w:endnote>
  <w:endnote w:type="continuationSeparator" w:id="0">
    <w:p w14:paraId="1D759A72" w14:textId="77777777" w:rsidR="00A36E28" w:rsidRDefault="00A36E28" w:rsidP="00812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845097"/>
      <w:docPartObj>
        <w:docPartGallery w:val="Page Numbers (Bottom of Page)"/>
        <w:docPartUnique/>
      </w:docPartObj>
    </w:sdtPr>
    <w:sdtEndPr/>
    <w:sdtContent>
      <w:sdt>
        <w:sdtPr>
          <w:id w:val="1728636285"/>
          <w:docPartObj>
            <w:docPartGallery w:val="Page Numbers (Top of Page)"/>
            <w:docPartUnique/>
          </w:docPartObj>
        </w:sdtPr>
        <w:sdtEndPr/>
        <w:sdtContent>
          <w:p w14:paraId="4354B7F2" w14:textId="4C117644" w:rsidR="008129BF" w:rsidRDefault="008129B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135A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35AB">
              <w:rPr>
                <w:b/>
                <w:bCs/>
                <w:noProof/>
              </w:rPr>
              <w:t>3</w:t>
            </w:r>
            <w:r>
              <w:rPr>
                <w:b/>
                <w:bCs/>
                <w:sz w:val="24"/>
                <w:szCs w:val="24"/>
              </w:rPr>
              <w:fldChar w:fldCharType="end"/>
            </w:r>
          </w:p>
        </w:sdtContent>
      </w:sdt>
    </w:sdtContent>
  </w:sdt>
  <w:p w14:paraId="24219D8D" w14:textId="77777777" w:rsidR="008129BF" w:rsidRDefault="00812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D9752" w14:textId="77777777" w:rsidR="00A36E28" w:rsidRDefault="00A36E28" w:rsidP="008129BF">
      <w:pPr>
        <w:spacing w:after="0" w:line="240" w:lineRule="auto"/>
      </w:pPr>
      <w:r>
        <w:separator/>
      </w:r>
    </w:p>
  </w:footnote>
  <w:footnote w:type="continuationSeparator" w:id="0">
    <w:p w14:paraId="1B8BB067" w14:textId="77777777" w:rsidR="00A36E28" w:rsidRDefault="00A36E28" w:rsidP="008129BF">
      <w:pPr>
        <w:spacing w:after="0" w:line="240" w:lineRule="auto"/>
      </w:pPr>
      <w:r>
        <w:continuationSeparator/>
      </w:r>
    </w:p>
  </w:footnote>
  <w:footnote w:id="1">
    <w:p w14:paraId="4024E4CB" w14:textId="5B32CD1D" w:rsidR="00355778" w:rsidRPr="00355778" w:rsidRDefault="00355778">
      <w:pPr>
        <w:pStyle w:val="FootnoteText"/>
        <w:rPr>
          <w:rFonts w:ascii="Times New Roman" w:hAnsi="Times New Roman" w:cs="Times New Roman"/>
        </w:rPr>
      </w:pPr>
      <w:r w:rsidRPr="00355778">
        <w:rPr>
          <w:rStyle w:val="FootnoteReference"/>
          <w:rFonts w:ascii="Times New Roman" w:hAnsi="Times New Roman" w:cs="Times New Roman"/>
        </w:rPr>
        <w:footnoteRef/>
      </w:r>
      <w:r w:rsidRPr="00355778">
        <w:rPr>
          <w:rFonts w:ascii="Times New Roman" w:hAnsi="Times New Roman" w:cs="Times New Roman"/>
        </w:rPr>
        <w:t xml:space="preserve"> </w:t>
      </w:r>
      <w:hyperlink r:id="rId1" w:history="1">
        <w:r w:rsidRPr="00355778">
          <w:rPr>
            <w:rStyle w:val="Hyperlink"/>
            <w:rFonts w:ascii="Times New Roman" w:hAnsi="Times New Roman" w:cs="Times New Roman"/>
          </w:rPr>
          <w:t>http://www.unwomen.org/-/media/headquarters/attachments/sections/csw/63/official-meetings/csw63acceleratingimplementationb25.pdf?la=en&amp;vs=5122</w:t>
        </w:r>
      </w:hyperlink>
      <w:r w:rsidRPr="00355778">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1C"/>
    <w:rsid w:val="000069F1"/>
    <w:rsid w:val="000120FF"/>
    <w:rsid w:val="00012C2B"/>
    <w:rsid w:val="00044FC0"/>
    <w:rsid w:val="000647A0"/>
    <w:rsid w:val="00070534"/>
    <w:rsid w:val="00073F99"/>
    <w:rsid w:val="000A6FF5"/>
    <w:rsid w:val="000C241C"/>
    <w:rsid w:val="000D36BD"/>
    <w:rsid w:val="000D577D"/>
    <w:rsid w:val="0010573D"/>
    <w:rsid w:val="00107BCB"/>
    <w:rsid w:val="00112B19"/>
    <w:rsid w:val="00125D0D"/>
    <w:rsid w:val="0012741F"/>
    <w:rsid w:val="001356EA"/>
    <w:rsid w:val="001442C7"/>
    <w:rsid w:val="00147668"/>
    <w:rsid w:val="00150741"/>
    <w:rsid w:val="00173CC9"/>
    <w:rsid w:val="00183134"/>
    <w:rsid w:val="001931F8"/>
    <w:rsid w:val="001C43EE"/>
    <w:rsid w:val="001C4F80"/>
    <w:rsid w:val="001C6D93"/>
    <w:rsid w:val="001D6737"/>
    <w:rsid w:val="001E1B8E"/>
    <w:rsid w:val="001E386E"/>
    <w:rsid w:val="00203609"/>
    <w:rsid w:val="00216C8C"/>
    <w:rsid w:val="00221925"/>
    <w:rsid w:val="002266BB"/>
    <w:rsid w:val="00227DCC"/>
    <w:rsid w:val="00236A04"/>
    <w:rsid w:val="0024060A"/>
    <w:rsid w:val="00252950"/>
    <w:rsid w:val="0028325A"/>
    <w:rsid w:val="00296FAE"/>
    <w:rsid w:val="002A3719"/>
    <w:rsid w:val="002D49BD"/>
    <w:rsid w:val="002E475D"/>
    <w:rsid w:val="002E4D90"/>
    <w:rsid w:val="002F00D9"/>
    <w:rsid w:val="002F1249"/>
    <w:rsid w:val="002F61D2"/>
    <w:rsid w:val="00312B9E"/>
    <w:rsid w:val="0031387D"/>
    <w:rsid w:val="003328DC"/>
    <w:rsid w:val="00333A88"/>
    <w:rsid w:val="00336198"/>
    <w:rsid w:val="0035093E"/>
    <w:rsid w:val="00355778"/>
    <w:rsid w:val="00383F21"/>
    <w:rsid w:val="003956D2"/>
    <w:rsid w:val="00396392"/>
    <w:rsid w:val="003A24EB"/>
    <w:rsid w:val="003D018D"/>
    <w:rsid w:val="003D36B7"/>
    <w:rsid w:val="003E1023"/>
    <w:rsid w:val="003E42FC"/>
    <w:rsid w:val="003E4FEE"/>
    <w:rsid w:val="004016A8"/>
    <w:rsid w:val="0041016F"/>
    <w:rsid w:val="004113F4"/>
    <w:rsid w:val="00440ADF"/>
    <w:rsid w:val="00447623"/>
    <w:rsid w:val="004509A3"/>
    <w:rsid w:val="0045271E"/>
    <w:rsid w:val="00453BEC"/>
    <w:rsid w:val="00453EF2"/>
    <w:rsid w:val="00472FC4"/>
    <w:rsid w:val="004731C5"/>
    <w:rsid w:val="00480475"/>
    <w:rsid w:val="00486EFF"/>
    <w:rsid w:val="004974D8"/>
    <w:rsid w:val="004B44A8"/>
    <w:rsid w:val="004C43BB"/>
    <w:rsid w:val="004D644C"/>
    <w:rsid w:val="004E63AF"/>
    <w:rsid w:val="004F0662"/>
    <w:rsid w:val="00502EF3"/>
    <w:rsid w:val="0051085F"/>
    <w:rsid w:val="005120A0"/>
    <w:rsid w:val="00512EC5"/>
    <w:rsid w:val="00513AFB"/>
    <w:rsid w:val="005201E8"/>
    <w:rsid w:val="0052021A"/>
    <w:rsid w:val="00527D53"/>
    <w:rsid w:val="00551922"/>
    <w:rsid w:val="005528A3"/>
    <w:rsid w:val="00564515"/>
    <w:rsid w:val="00577271"/>
    <w:rsid w:val="00581C4D"/>
    <w:rsid w:val="0059448C"/>
    <w:rsid w:val="005B7F99"/>
    <w:rsid w:val="005C07C2"/>
    <w:rsid w:val="005C6D95"/>
    <w:rsid w:val="005E40AE"/>
    <w:rsid w:val="00600AF5"/>
    <w:rsid w:val="00612B99"/>
    <w:rsid w:val="006139A0"/>
    <w:rsid w:val="00614F39"/>
    <w:rsid w:val="00616383"/>
    <w:rsid w:val="0062186F"/>
    <w:rsid w:val="00637EF5"/>
    <w:rsid w:val="00640349"/>
    <w:rsid w:val="006505FA"/>
    <w:rsid w:val="00660F7C"/>
    <w:rsid w:val="006643A3"/>
    <w:rsid w:val="0067206D"/>
    <w:rsid w:val="00672EEB"/>
    <w:rsid w:val="00672F0E"/>
    <w:rsid w:val="00683382"/>
    <w:rsid w:val="006A2906"/>
    <w:rsid w:val="006F1E3C"/>
    <w:rsid w:val="006F5F2E"/>
    <w:rsid w:val="006F6292"/>
    <w:rsid w:val="007161A5"/>
    <w:rsid w:val="007251D6"/>
    <w:rsid w:val="00726149"/>
    <w:rsid w:val="00735DB2"/>
    <w:rsid w:val="0074493A"/>
    <w:rsid w:val="00746C80"/>
    <w:rsid w:val="00752446"/>
    <w:rsid w:val="007748CE"/>
    <w:rsid w:val="007810BE"/>
    <w:rsid w:val="007831A8"/>
    <w:rsid w:val="00791137"/>
    <w:rsid w:val="007B5577"/>
    <w:rsid w:val="007B589A"/>
    <w:rsid w:val="007F20FA"/>
    <w:rsid w:val="007F73FA"/>
    <w:rsid w:val="008058D8"/>
    <w:rsid w:val="008129BF"/>
    <w:rsid w:val="008211FF"/>
    <w:rsid w:val="008262A0"/>
    <w:rsid w:val="0082670D"/>
    <w:rsid w:val="00834536"/>
    <w:rsid w:val="00835AF8"/>
    <w:rsid w:val="00844A83"/>
    <w:rsid w:val="008563D0"/>
    <w:rsid w:val="00877F11"/>
    <w:rsid w:val="008A0F79"/>
    <w:rsid w:val="008B446F"/>
    <w:rsid w:val="008C5EF6"/>
    <w:rsid w:val="008C62D7"/>
    <w:rsid w:val="008D0588"/>
    <w:rsid w:val="008D13E1"/>
    <w:rsid w:val="008E1B5E"/>
    <w:rsid w:val="008F3111"/>
    <w:rsid w:val="009234C1"/>
    <w:rsid w:val="00926ACC"/>
    <w:rsid w:val="0094276B"/>
    <w:rsid w:val="009559D6"/>
    <w:rsid w:val="00960AF8"/>
    <w:rsid w:val="00995E98"/>
    <w:rsid w:val="009A258E"/>
    <w:rsid w:val="009A332C"/>
    <w:rsid w:val="009A37D3"/>
    <w:rsid w:val="009A6E26"/>
    <w:rsid w:val="009B1E85"/>
    <w:rsid w:val="009C2958"/>
    <w:rsid w:val="009C6E81"/>
    <w:rsid w:val="009D0B19"/>
    <w:rsid w:val="009D2A00"/>
    <w:rsid w:val="009E04B6"/>
    <w:rsid w:val="009F290A"/>
    <w:rsid w:val="00A12F94"/>
    <w:rsid w:val="00A26177"/>
    <w:rsid w:val="00A32BE7"/>
    <w:rsid w:val="00A33D77"/>
    <w:rsid w:val="00A36E28"/>
    <w:rsid w:val="00A421F9"/>
    <w:rsid w:val="00A42C6C"/>
    <w:rsid w:val="00A57FBA"/>
    <w:rsid w:val="00A66500"/>
    <w:rsid w:val="00A73FEA"/>
    <w:rsid w:val="00A75778"/>
    <w:rsid w:val="00AB08AA"/>
    <w:rsid w:val="00AD2FC7"/>
    <w:rsid w:val="00AD3BB6"/>
    <w:rsid w:val="00AE3009"/>
    <w:rsid w:val="00AF7A09"/>
    <w:rsid w:val="00B05BBE"/>
    <w:rsid w:val="00B30E23"/>
    <w:rsid w:val="00B32D07"/>
    <w:rsid w:val="00B5072C"/>
    <w:rsid w:val="00B70DF9"/>
    <w:rsid w:val="00B742CD"/>
    <w:rsid w:val="00B81D2B"/>
    <w:rsid w:val="00B92222"/>
    <w:rsid w:val="00B9347D"/>
    <w:rsid w:val="00BA3894"/>
    <w:rsid w:val="00BA7C4D"/>
    <w:rsid w:val="00BB24B7"/>
    <w:rsid w:val="00BC3107"/>
    <w:rsid w:val="00BE4558"/>
    <w:rsid w:val="00BE66B7"/>
    <w:rsid w:val="00BF1C73"/>
    <w:rsid w:val="00C20B75"/>
    <w:rsid w:val="00C20D13"/>
    <w:rsid w:val="00C24D40"/>
    <w:rsid w:val="00C82E33"/>
    <w:rsid w:val="00C94B4A"/>
    <w:rsid w:val="00CA1612"/>
    <w:rsid w:val="00CA54DF"/>
    <w:rsid w:val="00CB15A1"/>
    <w:rsid w:val="00CC0C4E"/>
    <w:rsid w:val="00CE4C2A"/>
    <w:rsid w:val="00D05E3D"/>
    <w:rsid w:val="00D240CE"/>
    <w:rsid w:val="00D31253"/>
    <w:rsid w:val="00D33BD2"/>
    <w:rsid w:val="00D37EA3"/>
    <w:rsid w:val="00D454AE"/>
    <w:rsid w:val="00D46EE2"/>
    <w:rsid w:val="00D57655"/>
    <w:rsid w:val="00D65F2D"/>
    <w:rsid w:val="00D83659"/>
    <w:rsid w:val="00D9430D"/>
    <w:rsid w:val="00DA1EBE"/>
    <w:rsid w:val="00DA75E8"/>
    <w:rsid w:val="00DC2DCB"/>
    <w:rsid w:val="00DD4BAA"/>
    <w:rsid w:val="00DE3B19"/>
    <w:rsid w:val="00E03E3B"/>
    <w:rsid w:val="00E37219"/>
    <w:rsid w:val="00E45D03"/>
    <w:rsid w:val="00E56DB3"/>
    <w:rsid w:val="00E80D05"/>
    <w:rsid w:val="00ED6DDC"/>
    <w:rsid w:val="00EF48B8"/>
    <w:rsid w:val="00EF69E7"/>
    <w:rsid w:val="00F10F7F"/>
    <w:rsid w:val="00F135AB"/>
    <w:rsid w:val="00F20402"/>
    <w:rsid w:val="00F20E0E"/>
    <w:rsid w:val="00F24E8E"/>
    <w:rsid w:val="00F35D30"/>
    <w:rsid w:val="00F65AA2"/>
    <w:rsid w:val="00F74960"/>
    <w:rsid w:val="00F81886"/>
    <w:rsid w:val="00F94D35"/>
    <w:rsid w:val="00FA2266"/>
    <w:rsid w:val="00FA6DF3"/>
    <w:rsid w:val="00FB356E"/>
    <w:rsid w:val="00FC0F47"/>
    <w:rsid w:val="00FC1218"/>
    <w:rsid w:val="00FC1452"/>
    <w:rsid w:val="00FD1F35"/>
    <w:rsid w:val="00FD73A3"/>
    <w:rsid w:val="00FD76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82E1"/>
  <w15:chartTrackingRefBased/>
  <w15:docId w15:val="{8DD6EED1-5865-4C5D-A330-A21D6247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9BF"/>
  </w:style>
  <w:style w:type="paragraph" w:styleId="Footer">
    <w:name w:val="footer"/>
    <w:basedOn w:val="Normal"/>
    <w:link w:val="FooterChar"/>
    <w:uiPriority w:val="99"/>
    <w:unhideWhenUsed/>
    <w:rsid w:val="00812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9BF"/>
  </w:style>
  <w:style w:type="paragraph" w:styleId="BalloonText">
    <w:name w:val="Balloon Text"/>
    <w:basedOn w:val="Normal"/>
    <w:link w:val="BalloonTextChar"/>
    <w:uiPriority w:val="99"/>
    <w:semiHidden/>
    <w:unhideWhenUsed/>
    <w:rsid w:val="009E0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4B6"/>
    <w:rPr>
      <w:rFonts w:ascii="Segoe UI" w:hAnsi="Segoe UI" w:cs="Segoe UI"/>
      <w:sz w:val="18"/>
      <w:szCs w:val="18"/>
    </w:rPr>
  </w:style>
  <w:style w:type="character" w:styleId="CommentReference">
    <w:name w:val="annotation reference"/>
    <w:basedOn w:val="DefaultParagraphFont"/>
    <w:uiPriority w:val="99"/>
    <w:semiHidden/>
    <w:unhideWhenUsed/>
    <w:rsid w:val="00BE66B7"/>
    <w:rPr>
      <w:sz w:val="16"/>
      <w:szCs w:val="16"/>
    </w:rPr>
  </w:style>
  <w:style w:type="paragraph" w:styleId="CommentText">
    <w:name w:val="annotation text"/>
    <w:basedOn w:val="Normal"/>
    <w:link w:val="CommentTextChar"/>
    <w:uiPriority w:val="99"/>
    <w:semiHidden/>
    <w:unhideWhenUsed/>
    <w:rsid w:val="00BE66B7"/>
    <w:pPr>
      <w:spacing w:line="240" w:lineRule="auto"/>
    </w:pPr>
    <w:rPr>
      <w:sz w:val="20"/>
      <w:szCs w:val="20"/>
    </w:rPr>
  </w:style>
  <w:style w:type="character" w:customStyle="1" w:styleId="CommentTextChar">
    <w:name w:val="Comment Text Char"/>
    <w:basedOn w:val="DefaultParagraphFont"/>
    <w:link w:val="CommentText"/>
    <w:uiPriority w:val="99"/>
    <w:semiHidden/>
    <w:rsid w:val="00BE66B7"/>
    <w:rPr>
      <w:sz w:val="20"/>
      <w:szCs w:val="20"/>
    </w:rPr>
  </w:style>
  <w:style w:type="paragraph" w:styleId="CommentSubject">
    <w:name w:val="annotation subject"/>
    <w:basedOn w:val="CommentText"/>
    <w:next w:val="CommentText"/>
    <w:link w:val="CommentSubjectChar"/>
    <w:uiPriority w:val="99"/>
    <w:semiHidden/>
    <w:unhideWhenUsed/>
    <w:rsid w:val="00BE66B7"/>
    <w:rPr>
      <w:b/>
      <w:bCs/>
    </w:rPr>
  </w:style>
  <w:style w:type="character" w:customStyle="1" w:styleId="CommentSubjectChar">
    <w:name w:val="Comment Subject Char"/>
    <w:basedOn w:val="CommentTextChar"/>
    <w:link w:val="CommentSubject"/>
    <w:uiPriority w:val="99"/>
    <w:semiHidden/>
    <w:rsid w:val="00BE66B7"/>
    <w:rPr>
      <w:b/>
      <w:bCs/>
      <w:sz w:val="20"/>
      <w:szCs w:val="20"/>
    </w:rPr>
  </w:style>
  <w:style w:type="paragraph" w:styleId="Revision">
    <w:name w:val="Revision"/>
    <w:hidden/>
    <w:uiPriority w:val="99"/>
    <w:semiHidden/>
    <w:rsid w:val="00A33D77"/>
    <w:pPr>
      <w:spacing w:after="0" w:line="240" w:lineRule="auto"/>
    </w:pPr>
  </w:style>
  <w:style w:type="character" w:styleId="Hyperlink">
    <w:name w:val="Hyperlink"/>
    <w:basedOn w:val="DefaultParagraphFont"/>
    <w:uiPriority w:val="99"/>
    <w:unhideWhenUsed/>
    <w:rsid w:val="00355778"/>
    <w:rPr>
      <w:color w:val="0563C1" w:themeColor="hyperlink"/>
      <w:u w:val="single"/>
    </w:rPr>
  </w:style>
  <w:style w:type="character" w:styleId="FollowedHyperlink">
    <w:name w:val="FollowedHyperlink"/>
    <w:basedOn w:val="DefaultParagraphFont"/>
    <w:uiPriority w:val="99"/>
    <w:semiHidden/>
    <w:unhideWhenUsed/>
    <w:rsid w:val="00355778"/>
    <w:rPr>
      <w:color w:val="954F72" w:themeColor="followedHyperlink"/>
      <w:u w:val="single"/>
    </w:rPr>
  </w:style>
  <w:style w:type="paragraph" w:styleId="FootnoteText">
    <w:name w:val="footnote text"/>
    <w:basedOn w:val="Normal"/>
    <w:link w:val="FootnoteTextChar"/>
    <w:uiPriority w:val="99"/>
    <w:semiHidden/>
    <w:unhideWhenUsed/>
    <w:rsid w:val="003557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5778"/>
    <w:rPr>
      <w:sz w:val="20"/>
      <w:szCs w:val="20"/>
    </w:rPr>
  </w:style>
  <w:style w:type="character" w:styleId="FootnoteReference">
    <w:name w:val="footnote reference"/>
    <w:basedOn w:val="DefaultParagraphFont"/>
    <w:uiPriority w:val="99"/>
    <w:semiHidden/>
    <w:unhideWhenUsed/>
    <w:rsid w:val="003557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23971">
      <w:bodyDiv w:val="1"/>
      <w:marLeft w:val="0"/>
      <w:marRight w:val="0"/>
      <w:marTop w:val="0"/>
      <w:marBottom w:val="0"/>
      <w:divBdr>
        <w:top w:val="none" w:sz="0" w:space="0" w:color="auto"/>
        <w:left w:val="none" w:sz="0" w:space="0" w:color="auto"/>
        <w:bottom w:val="none" w:sz="0" w:space="0" w:color="auto"/>
        <w:right w:val="none" w:sz="0" w:space="0" w:color="auto"/>
      </w:divBdr>
    </w:div>
    <w:div w:id="652373888">
      <w:bodyDiv w:val="1"/>
      <w:marLeft w:val="0"/>
      <w:marRight w:val="0"/>
      <w:marTop w:val="0"/>
      <w:marBottom w:val="0"/>
      <w:divBdr>
        <w:top w:val="none" w:sz="0" w:space="0" w:color="auto"/>
        <w:left w:val="none" w:sz="0" w:space="0" w:color="auto"/>
        <w:bottom w:val="none" w:sz="0" w:space="0" w:color="auto"/>
        <w:right w:val="none" w:sz="0" w:space="0" w:color="auto"/>
      </w:divBdr>
    </w:div>
    <w:div w:id="93841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nwomen.org/-/media/headquarters/attachments/sections/csw/63/official-meetings/csw63acceleratingimplementationb25.pdf?la=en&amp;vs=5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5A2F3-3360-46E3-8A5E-85AA27F92289}">
  <ds:schemaRefs>
    <ds:schemaRef ds:uri="http://schemas.microsoft.com/sharepoint/v3/contenttype/forms"/>
  </ds:schemaRefs>
</ds:datastoreItem>
</file>

<file path=customXml/itemProps2.xml><?xml version="1.0" encoding="utf-8"?>
<ds:datastoreItem xmlns:ds="http://schemas.openxmlformats.org/officeDocument/2006/customXml" ds:itemID="{392B4FBF-0EA1-4E99-A68F-2A1FFAEBB4F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998E312-1076-46C3-AFB1-EACC4EE60547}"/>
</file>

<file path=customXml/itemProps4.xml><?xml version="1.0" encoding="utf-8"?>
<ds:datastoreItem xmlns:ds="http://schemas.openxmlformats.org/officeDocument/2006/customXml" ds:itemID="{777D5206-4447-47A5-BB13-5DE63CC1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6017</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OHCHR</Company>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Wu</dc:creator>
  <cp:keywords/>
  <dc:description/>
  <cp:lastModifiedBy>ARDITI Bernadette</cp:lastModifiedBy>
  <cp:revision>2</cp:revision>
  <cp:lastPrinted>2018-03-08T13:59:00Z</cp:lastPrinted>
  <dcterms:created xsi:type="dcterms:W3CDTF">2019-03-20T21:15:00Z</dcterms:created>
  <dcterms:modified xsi:type="dcterms:W3CDTF">2019-03-20T21:15:00Z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