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1B" w:rsidRPr="006F316C" w:rsidRDefault="00324B5E" w:rsidP="00C50B9D">
      <w:pPr>
        <w:pStyle w:val="NormalWeb"/>
        <w:spacing w:before="0" w:beforeAutospacing="0" w:after="0" w:afterAutospacing="0"/>
        <w:jc w:val="center"/>
        <w:rPr>
          <w:rFonts w:ascii="Garamond" w:hAnsi="Garamond"/>
          <w:sz w:val="22"/>
          <w:szCs w:val="22"/>
        </w:rPr>
      </w:pPr>
      <w:r>
        <w:rPr>
          <w:rFonts w:ascii="Garamond" w:hAnsi="Garamond"/>
          <w:sz w:val="22"/>
          <w:szCs w:val="22"/>
        </w:rPr>
        <w:t xml:space="preserve">The </w:t>
      </w:r>
      <w:r w:rsidR="00810B38" w:rsidRPr="006F316C">
        <w:rPr>
          <w:rFonts w:ascii="Garamond" w:hAnsi="Garamond"/>
          <w:sz w:val="22"/>
          <w:szCs w:val="22"/>
        </w:rPr>
        <w:t xml:space="preserve">Practice of </w:t>
      </w:r>
      <w:r w:rsidR="0079131B" w:rsidRPr="006F316C">
        <w:rPr>
          <w:rFonts w:ascii="Garamond" w:hAnsi="Garamond"/>
          <w:sz w:val="22"/>
          <w:szCs w:val="22"/>
        </w:rPr>
        <w:t xml:space="preserve">Female Genital Mutilation </w:t>
      </w:r>
      <w:r>
        <w:rPr>
          <w:rFonts w:ascii="Garamond" w:hAnsi="Garamond"/>
          <w:sz w:val="22"/>
          <w:szCs w:val="22"/>
        </w:rPr>
        <w:t xml:space="preserve">(FGM) </w:t>
      </w:r>
      <w:r w:rsidR="0079131B" w:rsidRPr="006F316C">
        <w:rPr>
          <w:rFonts w:ascii="Garamond" w:hAnsi="Garamond"/>
          <w:sz w:val="22"/>
          <w:szCs w:val="22"/>
        </w:rPr>
        <w:t>in Pakistan</w:t>
      </w:r>
    </w:p>
    <w:p w:rsidR="0079131B" w:rsidRPr="006F316C" w:rsidRDefault="0079131B" w:rsidP="00C50B9D">
      <w:pPr>
        <w:pStyle w:val="NormalWeb"/>
        <w:spacing w:before="0" w:beforeAutospacing="0" w:after="0" w:afterAutospacing="0"/>
        <w:jc w:val="center"/>
        <w:rPr>
          <w:rFonts w:ascii="Garamond" w:hAnsi="Garamond"/>
          <w:sz w:val="22"/>
          <w:szCs w:val="22"/>
        </w:rPr>
      </w:pPr>
      <w:r w:rsidRPr="006F316C">
        <w:rPr>
          <w:rFonts w:ascii="Garamond" w:hAnsi="Garamond"/>
          <w:sz w:val="22"/>
          <w:szCs w:val="22"/>
        </w:rPr>
        <w:t>Submission to the Women Human Rights and Gender Section</w:t>
      </w:r>
    </w:p>
    <w:p w:rsidR="0079131B" w:rsidRPr="006F316C" w:rsidRDefault="0079131B" w:rsidP="00C50B9D">
      <w:pPr>
        <w:pStyle w:val="NormalWeb"/>
        <w:spacing w:before="0" w:beforeAutospacing="0" w:after="0" w:afterAutospacing="0"/>
        <w:jc w:val="center"/>
        <w:rPr>
          <w:rFonts w:ascii="Garamond" w:hAnsi="Garamond"/>
          <w:sz w:val="22"/>
          <w:szCs w:val="22"/>
        </w:rPr>
      </w:pPr>
      <w:r w:rsidRPr="006F316C">
        <w:rPr>
          <w:rFonts w:ascii="Garamond" w:hAnsi="Garamond"/>
          <w:sz w:val="22"/>
          <w:szCs w:val="22"/>
        </w:rPr>
        <w:t>The Office of the High Commissioner for Human Rights</w:t>
      </w:r>
    </w:p>
    <w:p w:rsidR="0079131B" w:rsidRPr="006F316C" w:rsidRDefault="0079131B" w:rsidP="00C50B9D">
      <w:pPr>
        <w:pStyle w:val="NormalWeb"/>
        <w:spacing w:before="0" w:beforeAutospacing="0" w:after="0" w:afterAutospacing="0"/>
        <w:jc w:val="center"/>
        <w:rPr>
          <w:rFonts w:ascii="Garamond" w:hAnsi="Garamond"/>
          <w:sz w:val="22"/>
          <w:szCs w:val="22"/>
        </w:rPr>
      </w:pPr>
      <w:r w:rsidRPr="006F316C">
        <w:rPr>
          <w:rFonts w:ascii="Garamond" w:hAnsi="Garamond"/>
          <w:sz w:val="22"/>
          <w:szCs w:val="22"/>
        </w:rPr>
        <w:t>By the Institute for Social Justice</w:t>
      </w:r>
      <w:r w:rsidR="00810B38" w:rsidRPr="006F316C">
        <w:rPr>
          <w:rFonts w:ascii="Garamond" w:hAnsi="Garamond"/>
          <w:sz w:val="22"/>
          <w:szCs w:val="22"/>
        </w:rPr>
        <w:t xml:space="preserve"> (ISJ) Pakistan</w:t>
      </w:r>
      <w:r w:rsidR="00813A43">
        <w:rPr>
          <w:rStyle w:val="FootnoteReference"/>
          <w:rFonts w:ascii="Garamond" w:hAnsi="Garamond"/>
          <w:sz w:val="22"/>
          <w:szCs w:val="22"/>
        </w:rPr>
        <w:footnoteReference w:id="1"/>
      </w:r>
    </w:p>
    <w:p w:rsidR="0079131B" w:rsidRPr="006F316C" w:rsidRDefault="00D7452C" w:rsidP="00C50B9D">
      <w:pPr>
        <w:pStyle w:val="NormalWeb"/>
        <w:spacing w:before="0" w:beforeAutospacing="0" w:after="0" w:afterAutospacing="0"/>
        <w:jc w:val="center"/>
        <w:rPr>
          <w:rFonts w:ascii="Garamond" w:hAnsi="Garamond"/>
          <w:sz w:val="22"/>
          <w:szCs w:val="22"/>
        </w:rPr>
      </w:pPr>
      <w:hyperlink r:id="rId8" w:history="1">
        <w:r w:rsidR="0079131B" w:rsidRPr="006F316C">
          <w:rPr>
            <w:rStyle w:val="Hyperlink"/>
            <w:rFonts w:ascii="Garamond" w:hAnsi="Garamond"/>
            <w:sz w:val="22"/>
            <w:szCs w:val="22"/>
          </w:rPr>
          <w:t>info@isj.org.pk</w:t>
        </w:r>
      </w:hyperlink>
    </w:p>
    <w:p w:rsidR="0079131B" w:rsidRPr="006F316C" w:rsidRDefault="0079131B" w:rsidP="000E4A77">
      <w:pPr>
        <w:spacing w:after="0" w:line="240" w:lineRule="auto"/>
        <w:jc w:val="both"/>
        <w:rPr>
          <w:rFonts w:ascii="Garamond" w:eastAsia="Times New Roman" w:hAnsi="Garamond" w:cs="Times New Roman"/>
        </w:rPr>
      </w:pPr>
    </w:p>
    <w:p w:rsidR="000B1C9A" w:rsidRPr="006F316C" w:rsidRDefault="000B1C9A" w:rsidP="000E4A77">
      <w:pPr>
        <w:spacing w:after="0" w:line="240" w:lineRule="auto"/>
        <w:jc w:val="both"/>
        <w:rPr>
          <w:rFonts w:ascii="Garamond" w:eastAsia="Times New Roman" w:hAnsi="Garamond" w:cs="Times New Roman"/>
          <w:i/>
          <w:vanish/>
        </w:rPr>
      </w:pPr>
    </w:p>
    <w:p w:rsidR="00313394" w:rsidRPr="006F316C" w:rsidRDefault="00313394" w:rsidP="000E4A77">
      <w:pPr>
        <w:pStyle w:val="NormalWeb"/>
        <w:spacing w:before="0" w:beforeAutospacing="0" w:after="0" w:afterAutospacing="0"/>
        <w:jc w:val="both"/>
        <w:rPr>
          <w:rFonts w:ascii="Garamond" w:hAnsi="Garamond"/>
          <w:b/>
          <w:sz w:val="22"/>
          <w:szCs w:val="22"/>
        </w:rPr>
      </w:pPr>
      <w:r w:rsidRPr="006F316C">
        <w:rPr>
          <w:rFonts w:ascii="Garamond" w:hAnsi="Garamond"/>
          <w:i/>
          <w:sz w:val="22"/>
          <w:szCs w:val="22"/>
        </w:rPr>
        <w:t>Introduction</w:t>
      </w:r>
    </w:p>
    <w:p w:rsidR="00077C3A" w:rsidRPr="006F316C" w:rsidRDefault="00077C3A" w:rsidP="000E4A77">
      <w:pPr>
        <w:pStyle w:val="NormalWeb"/>
        <w:spacing w:before="0" w:beforeAutospacing="0" w:after="0" w:afterAutospacing="0"/>
        <w:jc w:val="both"/>
        <w:rPr>
          <w:rFonts w:ascii="Garamond" w:hAnsi="Garamond"/>
          <w:sz w:val="22"/>
          <w:szCs w:val="22"/>
        </w:rPr>
      </w:pPr>
      <w:r w:rsidRPr="006F316C">
        <w:rPr>
          <w:rFonts w:ascii="Garamond" w:hAnsi="Garamond"/>
          <w:sz w:val="22"/>
          <w:szCs w:val="22"/>
        </w:rPr>
        <w:t>This brief paper off</w:t>
      </w:r>
      <w:r w:rsidR="00D230D2" w:rsidRPr="006F316C">
        <w:rPr>
          <w:rFonts w:ascii="Garamond" w:hAnsi="Garamond"/>
          <w:sz w:val="22"/>
          <w:szCs w:val="22"/>
        </w:rPr>
        <w:t xml:space="preserve">ers </w:t>
      </w:r>
      <w:r w:rsidR="0079131B" w:rsidRPr="006F316C">
        <w:rPr>
          <w:rFonts w:ascii="Garamond" w:hAnsi="Garamond"/>
          <w:sz w:val="22"/>
          <w:szCs w:val="22"/>
        </w:rPr>
        <w:t xml:space="preserve">information about </w:t>
      </w:r>
      <w:r w:rsidR="00BD195A">
        <w:rPr>
          <w:rFonts w:ascii="Garamond" w:hAnsi="Garamond"/>
          <w:sz w:val="22"/>
          <w:szCs w:val="22"/>
        </w:rPr>
        <w:t xml:space="preserve">the practice of </w:t>
      </w:r>
      <w:r w:rsidR="00D230D2" w:rsidRPr="006F316C">
        <w:rPr>
          <w:rFonts w:ascii="Garamond" w:hAnsi="Garamond"/>
          <w:sz w:val="22"/>
          <w:szCs w:val="22"/>
        </w:rPr>
        <w:t>female genital mutilation</w:t>
      </w:r>
      <w:r w:rsidR="005A22F0">
        <w:rPr>
          <w:rFonts w:ascii="Garamond" w:hAnsi="Garamond"/>
          <w:sz w:val="22"/>
          <w:szCs w:val="22"/>
        </w:rPr>
        <w:t xml:space="preserve"> </w:t>
      </w:r>
      <w:r w:rsidR="00F11D23">
        <w:rPr>
          <w:rFonts w:ascii="Garamond" w:hAnsi="Garamond"/>
          <w:sz w:val="22"/>
          <w:szCs w:val="22"/>
        </w:rPr>
        <w:t xml:space="preserve">(FGM) </w:t>
      </w:r>
      <w:r w:rsidR="0079131B" w:rsidRPr="006F316C">
        <w:rPr>
          <w:rFonts w:ascii="Garamond" w:hAnsi="Garamond"/>
          <w:sz w:val="22"/>
          <w:szCs w:val="22"/>
        </w:rPr>
        <w:t xml:space="preserve">in Pakistan </w:t>
      </w:r>
      <w:r w:rsidRPr="006F316C">
        <w:rPr>
          <w:rFonts w:ascii="Garamond" w:hAnsi="Garamond"/>
          <w:sz w:val="22"/>
          <w:szCs w:val="22"/>
        </w:rPr>
        <w:t>which include</w:t>
      </w:r>
      <w:r w:rsidR="00D230D2" w:rsidRPr="006F316C">
        <w:rPr>
          <w:rFonts w:ascii="Garamond" w:hAnsi="Garamond"/>
          <w:sz w:val="22"/>
          <w:szCs w:val="22"/>
        </w:rPr>
        <w:t>s</w:t>
      </w:r>
      <w:r w:rsidRPr="006F316C">
        <w:rPr>
          <w:rFonts w:ascii="Garamond" w:hAnsi="Garamond"/>
          <w:sz w:val="22"/>
          <w:szCs w:val="22"/>
        </w:rPr>
        <w:t xml:space="preserve"> legislative and administrative meas</w:t>
      </w:r>
      <w:r w:rsidR="00DE262D" w:rsidRPr="006F316C">
        <w:rPr>
          <w:rFonts w:ascii="Garamond" w:hAnsi="Garamond"/>
          <w:sz w:val="22"/>
          <w:szCs w:val="22"/>
        </w:rPr>
        <w:t>ures</w:t>
      </w:r>
      <w:r w:rsidR="007B1DED" w:rsidRPr="006F316C">
        <w:rPr>
          <w:rFonts w:ascii="Garamond" w:hAnsi="Garamond"/>
          <w:sz w:val="22"/>
          <w:szCs w:val="22"/>
        </w:rPr>
        <w:t xml:space="preserve">, </w:t>
      </w:r>
      <w:r w:rsidR="00681389">
        <w:rPr>
          <w:rFonts w:ascii="Garamond" w:hAnsi="Garamond"/>
          <w:sz w:val="22"/>
          <w:szCs w:val="22"/>
        </w:rPr>
        <w:t xml:space="preserve">role of different stakeholders </w:t>
      </w:r>
      <w:r w:rsidRPr="006F316C">
        <w:rPr>
          <w:rFonts w:ascii="Garamond" w:hAnsi="Garamond"/>
          <w:sz w:val="22"/>
          <w:szCs w:val="22"/>
        </w:rPr>
        <w:t>a</w:t>
      </w:r>
      <w:r w:rsidR="00D230D2" w:rsidRPr="006F316C">
        <w:rPr>
          <w:rFonts w:ascii="Garamond" w:hAnsi="Garamond"/>
          <w:sz w:val="22"/>
          <w:szCs w:val="22"/>
        </w:rPr>
        <w:t xml:space="preserve">nd recommendations for government and civil society </w:t>
      </w:r>
      <w:r w:rsidR="00101330" w:rsidRPr="006F316C">
        <w:rPr>
          <w:rFonts w:ascii="Garamond" w:hAnsi="Garamond"/>
          <w:sz w:val="22"/>
          <w:szCs w:val="22"/>
        </w:rPr>
        <w:t>organizations.</w:t>
      </w:r>
    </w:p>
    <w:p w:rsidR="0079131B" w:rsidRPr="006F316C" w:rsidRDefault="0079131B" w:rsidP="000E4A77">
      <w:pPr>
        <w:pStyle w:val="NormalWeb"/>
        <w:spacing w:before="0" w:beforeAutospacing="0" w:after="0" w:afterAutospacing="0"/>
        <w:jc w:val="both"/>
        <w:rPr>
          <w:rFonts w:ascii="Garamond" w:hAnsi="Garamond"/>
          <w:sz w:val="22"/>
          <w:szCs w:val="22"/>
        </w:rPr>
      </w:pPr>
    </w:p>
    <w:p w:rsidR="00077C3A" w:rsidRPr="006F316C" w:rsidRDefault="003C59A5" w:rsidP="000E4A77">
      <w:pPr>
        <w:pStyle w:val="NormalWeb"/>
        <w:spacing w:before="0" w:beforeAutospacing="0" w:after="0" w:afterAutospacing="0"/>
        <w:jc w:val="both"/>
        <w:rPr>
          <w:rFonts w:ascii="Garamond" w:hAnsi="Garamond"/>
          <w:i/>
          <w:sz w:val="22"/>
          <w:szCs w:val="22"/>
        </w:rPr>
      </w:pPr>
      <w:r w:rsidRPr="006F316C">
        <w:rPr>
          <w:rFonts w:ascii="Garamond" w:hAnsi="Garamond"/>
          <w:i/>
          <w:sz w:val="22"/>
          <w:szCs w:val="22"/>
        </w:rPr>
        <w:t xml:space="preserve">Scale of FGM </w:t>
      </w:r>
    </w:p>
    <w:p w:rsidR="00336F72" w:rsidRDefault="00B241C8" w:rsidP="000E4A77">
      <w:pPr>
        <w:pStyle w:val="NormalWeb"/>
        <w:spacing w:before="0" w:beforeAutospacing="0" w:after="0" w:afterAutospacing="0"/>
        <w:jc w:val="both"/>
        <w:rPr>
          <w:rFonts w:ascii="Garamond" w:hAnsi="Garamond"/>
          <w:sz w:val="22"/>
          <w:szCs w:val="22"/>
        </w:rPr>
      </w:pPr>
      <w:r w:rsidRPr="006F316C">
        <w:rPr>
          <w:rFonts w:ascii="Garamond" w:hAnsi="Garamond"/>
          <w:sz w:val="22"/>
          <w:szCs w:val="22"/>
        </w:rPr>
        <w:t xml:space="preserve">The practice of </w:t>
      </w:r>
      <w:r w:rsidR="00F11D23">
        <w:rPr>
          <w:rFonts w:ascii="Garamond" w:hAnsi="Garamond"/>
          <w:sz w:val="22"/>
          <w:szCs w:val="22"/>
        </w:rPr>
        <w:t>FGM</w:t>
      </w:r>
      <w:r w:rsidRPr="006F316C">
        <w:rPr>
          <w:rFonts w:ascii="Garamond" w:hAnsi="Garamond"/>
          <w:sz w:val="22"/>
          <w:szCs w:val="22"/>
        </w:rPr>
        <w:t xml:space="preserve"> is rarely reported in Pakistan because it is not </w:t>
      </w:r>
      <w:r w:rsidR="005440C4" w:rsidRPr="006F316C">
        <w:rPr>
          <w:rFonts w:ascii="Garamond" w:hAnsi="Garamond"/>
          <w:sz w:val="22"/>
          <w:szCs w:val="22"/>
        </w:rPr>
        <w:t>concern of any NGO, INGO</w:t>
      </w:r>
      <w:r w:rsidR="00D274CD" w:rsidRPr="006F316C">
        <w:rPr>
          <w:rFonts w:ascii="Garamond" w:hAnsi="Garamond"/>
          <w:sz w:val="22"/>
          <w:szCs w:val="22"/>
        </w:rPr>
        <w:t xml:space="preserve">, </w:t>
      </w:r>
      <w:r w:rsidR="005440C4" w:rsidRPr="006F316C">
        <w:rPr>
          <w:rFonts w:ascii="Garamond" w:hAnsi="Garamond"/>
          <w:sz w:val="22"/>
          <w:szCs w:val="22"/>
        </w:rPr>
        <w:t>UN agenc</w:t>
      </w:r>
      <w:r w:rsidR="00BA351A">
        <w:rPr>
          <w:rFonts w:ascii="Garamond" w:hAnsi="Garamond"/>
          <w:sz w:val="22"/>
          <w:szCs w:val="22"/>
        </w:rPr>
        <w:t>y</w:t>
      </w:r>
      <w:r w:rsidR="00D274CD" w:rsidRPr="006F316C">
        <w:rPr>
          <w:rFonts w:ascii="Garamond" w:hAnsi="Garamond"/>
          <w:sz w:val="22"/>
          <w:szCs w:val="22"/>
        </w:rPr>
        <w:t xml:space="preserve">, and the Government of </w:t>
      </w:r>
      <w:r w:rsidR="005440C4" w:rsidRPr="006F316C">
        <w:rPr>
          <w:rFonts w:ascii="Garamond" w:hAnsi="Garamond"/>
          <w:sz w:val="22"/>
          <w:szCs w:val="22"/>
        </w:rPr>
        <w:t>Pakistan</w:t>
      </w:r>
      <w:r w:rsidRPr="006F316C">
        <w:rPr>
          <w:rFonts w:ascii="Garamond" w:hAnsi="Garamond"/>
          <w:sz w:val="22"/>
          <w:szCs w:val="22"/>
        </w:rPr>
        <w:t xml:space="preserve">. </w:t>
      </w:r>
    </w:p>
    <w:p w:rsidR="00336F72" w:rsidRDefault="00336F72" w:rsidP="000E4A77">
      <w:pPr>
        <w:pStyle w:val="NormalWeb"/>
        <w:spacing w:before="0" w:beforeAutospacing="0" w:after="0" w:afterAutospacing="0"/>
        <w:jc w:val="both"/>
        <w:rPr>
          <w:rFonts w:ascii="Garamond" w:hAnsi="Garamond"/>
          <w:sz w:val="22"/>
          <w:szCs w:val="22"/>
        </w:rPr>
      </w:pPr>
    </w:p>
    <w:p w:rsidR="00F11221" w:rsidRPr="006F316C" w:rsidRDefault="00BA351A" w:rsidP="000E4A77">
      <w:pPr>
        <w:pStyle w:val="NormalWeb"/>
        <w:spacing w:before="0" w:beforeAutospacing="0" w:after="0" w:afterAutospacing="0"/>
        <w:jc w:val="both"/>
        <w:rPr>
          <w:rFonts w:ascii="Garamond" w:hAnsi="Garamond"/>
          <w:sz w:val="22"/>
          <w:szCs w:val="22"/>
        </w:rPr>
      </w:pPr>
      <w:r>
        <w:rPr>
          <w:rFonts w:ascii="Garamond" w:hAnsi="Garamond"/>
          <w:sz w:val="22"/>
          <w:szCs w:val="22"/>
        </w:rPr>
        <w:t>In Pakistan</w:t>
      </w:r>
      <w:r w:rsidR="00336F72">
        <w:rPr>
          <w:rFonts w:ascii="Garamond" w:hAnsi="Garamond"/>
          <w:sz w:val="22"/>
          <w:szCs w:val="22"/>
        </w:rPr>
        <w:t>,</w:t>
      </w:r>
      <w:r>
        <w:rPr>
          <w:rFonts w:ascii="Garamond" w:hAnsi="Garamond"/>
          <w:sz w:val="22"/>
          <w:szCs w:val="22"/>
        </w:rPr>
        <w:t xml:space="preserve"> mainly in Karachi, </w:t>
      </w:r>
      <w:r w:rsidR="00B241C8" w:rsidRPr="006F316C">
        <w:rPr>
          <w:rFonts w:ascii="Garamond" w:hAnsi="Garamond"/>
          <w:sz w:val="22"/>
          <w:szCs w:val="22"/>
        </w:rPr>
        <w:t>Bohra</w:t>
      </w:r>
      <w:r w:rsidR="00336F72">
        <w:rPr>
          <w:rStyle w:val="FootnoteReference"/>
          <w:rFonts w:ascii="Garamond" w:hAnsi="Garamond"/>
          <w:sz w:val="22"/>
          <w:szCs w:val="22"/>
        </w:rPr>
        <w:footnoteReference w:id="2"/>
      </w:r>
      <w:r w:rsidR="00B241C8" w:rsidRPr="006F316C">
        <w:rPr>
          <w:rFonts w:ascii="Garamond" w:hAnsi="Garamond"/>
          <w:sz w:val="22"/>
          <w:szCs w:val="22"/>
        </w:rPr>
        <w:t xml:space="preserve"> community </w:t>
      </w:r>
      <w:r w:rsidR="001D0E38">
        <w:rPr>
          <w:rFonts w:ascii="Garamond" w:hAnsi="Garamond"/>
          <w:sz w:val="22"/>
          <w:szCs w:val="22"/>
        </w:rPr>
        <w:t>has</w:t>
      </w:r>
      <w:r>
        <w:rPr>
          <w:rFonts w:ascii="Garamond" w:hAnsi="Garamond"/>
          <w:sz w:val="22"/>
          <w:szCs w:val="22"/>
        </w:rPr>
        <w:t xml:space="preserve"> the </w:t>
      </w:r>
      <w:r w:rsidR="00B241C8" w:rsidRPr="006F316C">
        <w:rPr>
          <w:rFonts w:ascii="Garamond" w:hAnsi="Garamond"/>
          <w:sz w:val="22"/>
          <w:szCs w:val="22"/>
        </w:rPr>
        <w:t>practice</w:t>
      </w:r>
      <w:r>
        <w:rPr>
          <w:rFonts w:ascii="Garamond" w:hAnsi="Garamond"/>
          <w:sz w:val="22"/>
          <w:szCs w:val="22"/>
        </w:rPr>
        <w:t xml:space="preserve"> of</w:t>
      </w:r>
      <w:r w:rsidR="00B241C8" w:rsidRPr="006F316C">
        <w:rPr>
          <w:rFonts w:ascii="Garamond" w:hAnsi="Garamond"/>
          <w:sz w:val="22"/>
          <w:szCs w:val="22"/>
        </w:rPr>
        <w:t xml:space="preserve"> FGM</w:t>
      </w:r>
      <w:r w:rsidR="00B241C8" w:rsidRPr="006F316C">
        <w:rPr>
          <w:rStyle w:val="FootnoteReference"/>
          <w:rFonts w:ascii="Garamond" w:hAnsi="Garamond"/>
          <w:sz w:val="22"/>
          <w:szCs w:val="22"/>
        </w:rPr>
        <w:footnoteReference w:id="3"/>
      </w:r>
      <w:r w:rsidR="00B241C8" w:rsidRPr="006F316C">
        <w:rPr>
          <w:rFonts w:ascii="Garamond" w:hAnsi="Garamond"/>
          <w:sz w:val="22"/>
          <w:szCs w:val="22"/>
        </w:rPr>
        <w:t xml:space="preserve"> but </w:t>
      </w:r>
      <w:r w:rsidR="001D0E38">
        <w:rPr>
          <w:rFonts w:ascii="Garamond" w:hAnsi="Garamond"/>
          <w:sz w:val="22"/>
          <w:szCs w:val="22"/>
        </w:rPr>
        <w:t xml:space="preserve">this </w:t>
      </w:r>
      <w:r w:rsidR="00B241C8" w:rsidRPr="006F316C">
        <w:rPr>
          <w:rFonts w:ascii="Garamond" w:hAnsi="Garamond"/>
          <w:sz w:val="22"/>
          <w:szCs w:val="22"/>
        </w:rPr>
        <w:t xml:space="preserve">practice takes </w:t>
      </w:r>
      <w:r w:rsidR="003D56B8">
        <w:rPr>
          <w:rFonts w:ascii="Garamond" w:hAnsi="Garamond"/>
          <w:sz w:val="22"/>
          <w:szCs w:val="22"/>
        </w:rPr>
        <w:t xml:space="preserve">place </w:t>
      </w:r>
      <w:r w:rsidR="00B241C8" w:rsidRPr="006F316C">
        <w:rPr>
          <w:rFonts w:ascii="Garamond" w:hAnsi="Garamond"/>
          <w:sz w:val="22"/>
          <w:szCs w:val="22"/>
        </w:rPr>
        <w:t xml:space="preserve">secretly </w:t>
      </w:r>
      <w:r w:rsidR="001D0E38">
        <w:rPr>
          <w:rFonts w:ascii="Garamond" w:hAnsi="Garamond"/>
          <w:sz w:val="22"/>
          <w:szCs w:val="22"/>
        </w:rPr>
        <w:t xml:space="preserve">with </w:t>
      </w:r>
      <w:r w:rsidR="003D56B8">
        <w:rPr>
          <w:rFonts w:ascii="Garamond" w:hAnsi="Garamond"/>
          <w:sz w:val="22"/>
          <w:szCs w:val="22"/>
        </w:rPr>
        <w:t xml:space="preserve">Bohri </w:t>
      </w:r>
      <w:r w:rsidR="001D0E38">
        <w:rPr>
          <w:rFonts w:ascii="Garamond" w:hAnsi="Garamond"/>
          <w:sz w:val="22"/>
          <w:szCs w:val="22"/>
        </w:rPr>
        <w:t xml:space="preserve">girls </w:t>
      </w:r>
      <w:r w:rsidR="00F11221" w:rsidRPr="006F316C">
        <w:rPr>
          <w:rFonts w:ascii="Garamond" w:hAnsi="Garamond"/>
          <w:sz w:val="22"/>
          <w:szCs w:val="22"/>
        </w:rPr>
        <w:t xml:space="preserve">when </w:t>
      </w:r>
      <w:r w:rsidR="001D0E38">
        <w:rPr>
          <w:rFonts w:ascii="Garamond" w:hAnsi="Garamond"/>
          <w:sz w:val="22"/>
          <w:szCs w:val="22"/>
        </w:rPr>
        <w:t xml:space="preserve">they </w:t>
      </w:r>
      <w:r w:rsidR="00F11221" w:rsidRPr="006F316C">
        <w:rPr>
          <w:rFonts w:ascii="Garamond" w:hAnsi="Garamond"/>
          <w:sz w:val="22"/>
          <w:szCs w:val="22"/>
        </w:rPr>
        <w:t xml:space="preserve">are </w:t>
      </w:r>
      <w:r w:rsidR="001D0E38">
        <w:rPr>
          <w:rFonts w:ascii="Garamond" w:hAnsi="Garamond"/>
          <w:sz w:val="22"/>
          <w:szCs w:val="22"/>
        </w:rPr>
        <w:t xml:space="preserve">just </w:t>
      </w:r>
      <w:r w:rsidR="00F11221" w:rsidRPr="006F316C">
        <w:rPr>
          <w:rFonts w:ascii="Garamond" w:hAnsi="Garamond"/>
          <w:sz w:val="22"/>
          <w:szCs w:val="22"/>
        </w:rPr>
        <w:t>seven years old</w:t>
      </w:r>
      <w:r w:rsidR="00EF2C2A" w:rsidRPr="006F316C">
        <w:rPr>
          <w:rFonts w:ascii="Garamond" w:hAnsi="Garamond"/>
          <w:sz w:val="22"/>
          <w:szCs w:val="22"/>
        </w:rPr>
        <w:t>, when they are not in any position to protest or resist against this act of brutality</w:t>
      </w:r>
      <w:r w:rsidR="00B241C8" w:rsidRPr="006F316C">
        <w:rPr>
          <w:rFonts w:ascii="Garamond" w:hAnsi="Garamond"/>
          <w:sz w:val="22"/>
          <w:szCs w:val="22"/>
        </w:rPr>
        <w:t>.</w:t>
      </w:r>
      <w:r w:rsidR="00B241C8" w:rsidRPr="006F316C">
        <w:rPr>
          <w:rStyle w:val="FootnoteReference"/>
          <w:rFonts w:ascii="Garamond" w:hAnsi="Garamond"/>
          <w:sz w:val="22"/>
          <w:szCs w:val="22"/>
        </w:rPr>
        <w:footnoteReference w:id="4"/>
      </w:r>
      <w:r w:rsidR="00B241C8" w:rsidRPr="006F316C">
        <w:rPr>
          <w:rFonts w:ascii="Garamond" w:hAnsi="Garamond"/>
          <w:sz w:val="22"/>
          <w:szCs w:val="22"/>
        </w:rPr>
        <w:t xml:space="preserve"> </w:t>
      </w:r>
    </w:p>
    <w:p w:rsidR="00336F72" w:rsidRDefault="00336F72" w:rsidP="000E4A77">
      <w:pPr>
        <w:pStyle w:val="NormalWeb"/>
        <w:spacing w:before="0" w:beforeAutospacing="0" w:after="0" w:afterAutospacing="0"/>
        <w:jc w:val="both"/>
        <w:rPr>
          <w:rFonts w:ascii="Garamond" w:hAnsi="Garamond"/>
          <w:sz w:val="22"/>
          <w:szCs w:val="22"/>
        </w:rPr>
      </w:pPr>
    </w:p>
    <w:p w:rsidR="005E35AF" w:rsidRPr="006F316C" w:rsidRDefault="00DF3249" w:rsidP="000E4A77">
      <w:pPr>
        <w:pStyle w:val="NormalWeb"/>
        <w:spacing w:before="0" w:beforeAutospacing="0" w:after="0" w:afterAutospacing="0"/>
        <w:jc w:val="both"/>
        <w:rPr>
          <w:rFonts w:ascii="Garamond" w:hAnsi="Garamond"/>
          <w:sz w:val="22"/>
          <w:szCs w:val="22"/>
        </w:rPr>
      </w:pPr>
      <w:r w:rsidRPr="006F316C">
        <w:rPr>
          <w:rFonts w:ascii="Garamond" w:hAnsi="Garamond"/>
          <w:sz w:val="22"/>
          <w:szCs w:val="22"/>
        </w:rPr>
        <w:t xml:space="preserve">It </w:t>
      </w:r>
      <w:r w:rsidR="00F11221" w:rsidRPr="006F316C">
        <w:rPr>
          <w:rFonts w:ascii="Garamond" w:hAnsi="Garamond"/>
          <w:sz w:val="22"/>
          <w:szCs w:val="22"/>
        </w:rPr>
        <w:t xml:space="preserve">is reported that these are </w:t>
      </w:r>
      <w:r w:rsidRPr="006F316C">
        <w:rPr>
          <w:rFonts w:ascii="Garamond" w:hAnsi="Garamond"/>
          <w:sz w:val="22"/>
          <w:szCs w:val="22"/>
        </w:rPr>
        <w:t>not only Pakistani Bohri girl</w:t>
      </w:r>
      <w:r w:rsidR="00F11221" w:rsidRPr="006F316C">
        <w:rPr>
          <w:rFonts w:ascii="Garamond" w:hAnsi="Garamond"/>
          <w:sz w:val="22"/>
          <w:szCs w:val="22"/>
        </w:rPr>
        <w:t>s</w:t>
      </w:r>
      <w:r w:rsidRPr="006F316C">
        <w:rPr>
          <w:rFonts w:ascii="Garamond" w:hAnsi="Garamond"/>
          <w:sz w:val="22"/>
          <w:szCs w:val="22"/>
        </w:rPr>
        <w:t xml:space="preserve"> that suffers through this ag</w:t>
      </w:r>
      <w:r w:rsidR="00177650" w:rsidRPr="006F316C">
        <w:rPr>
          <w:rFonts w:ascii="Garamond" w:hAnsi="Garamond"/>
          <w:sz w:val="22"/>
          <w:szCs w:val="22"/>
        </w:rPr>
        <w:t xml:space="preserve">ony but young British girls of Pakistani origin are brought by their </w:t>
      </w:r>
      <w:r w:rsidR="00F11221" w:rsidRPr="006F316C">
        <w:rPr>
          <w:rFonts w:ascii="Garamond" w:hAnsi="Garamond"/>
          <w:sz w:val="22"/>
          <w:szCs w:val="22"/>
        </w:rPr>
        <w:t xml:space="preserve">Bohri </w:t>
      </w:r>
      <w:r w:rsidR="00177650" w:rsidRPr="006F316C">
        <w:rPr>
          <w:rFonts w:ascii="Garamond" w:hAnsi="Garamond"/>
          <w:sz w:val="22"/>
          <w:szCs w:val="22"/>
        </w:rPr>
        <w:t xml:space="preserve">parents to Pakistan </w:t>
      </w:r>
      <w:r w:rsidR="003D56B8">
        <w:rPr>
          <w:rFonts w:ascii="Garamond" w:hAnsi="Garamond"/>
          <w:sz w:val="22"/>
          <w:szCs w:val="22"/>
        </w:rPr>
        <w:t xml:space="preserve">four a couple of weeks </w:t>
      </w:r>
      <w:r w:rsidR="00177650" w:rsidRPr="006F316C">
        <w:rPr>
          <w:rFonts w:ascii="Garamond" w:hAnsi="Garamond"/>
          <w:sz w:val="22"/>
          <w:szCs w:val="22"/>
        </w:rPr>
        <w:t xml:space="preserve">for carrying out </w:t>
      </w:r>
      <w:r w:rsidR="00F11221" w:rsidRPr="006F316C">
        <w:rPr>
          <w:rFonts w:ascii="Garamond" w:hAnsi="Garamond"/>
          <w:sz w:val="22"/>
          <w:szCs w:val="22"/>
        </w:rPr>
        <w:t xml:space="preserve">the </w:t>
      </w:r>
      <w:r w:rsidR="00177650" w:rsidRPr="006F316C">
        <w:rPr>
          <w:rFonts w:ascii="Garamond" w:hAnsi="Garamond"/>
          <w:sz w:val="22"/>
          <w:szCs w:val="22"/>
        </w:rPr>
        <w:t>FGM procedure.</w:t>
      </w:r>
      <w:r w:rsidR="001D5222" w:rsidRPr="006F316C">
        <w:rPr>
          <w:rStyle w:val="FootnoteReference"/>
          <w:rFonts w:ascii="Garamond" w:hAnsi="Garamond"/>
          <w:sz w:val="22"/>
          <w:szCs w:val="22"/>
        </w:rPr>
        <w:footnoteReference w:id="5"/>
      </w:r>
      <w:r w:rsidR="00F20BE5" w:rsidRPr="006F316C">
        <w:rPr>
          <w:rFonts w:ascii="Garamond" w:hAnsi="Garamond"/>
          <w:sz w:val="22"/>
          <w:szCs w:val="22"/>
        </w:rPr>
        <w:t xml:space="preserve"> </w:t>
      </w:r>
      <w:r w:rsidR="00963EDB" w:rsidRPr="006F316C">
        <w:rPr>
          <w:rFonts w:ascii="Garamond" w:hAnsi="Garamond"/>
          <w:sz w:val="22"/>
          <w:szCs w:val="22"/>
        </w:rPr>
        <w:t>The practice is also found in Muslim communities near Iran-Pakistan border.</w:t>
      </w:r>
      <w:r w:rsidR="005E35AF" w:rsidRPr="006F316C">
        <w:rPr>
          <w:rStyle w:val="FootnoteReference"/>
          <w:rFonts w:ascii="Garamond" w:hAnsi="Garamond"/>
          <w:sz w:val="22"/>
          <w:szCs w:val="22"/>
        </w:rPr>
        <w:footnoteReference w:id="6"/>
      </w:r>
      <w:r w:rsidR="00963EDB" w:rsidRPr="006F316C">
        <w:rPr>
          <w:rFonts w:ascii="Garamond" w:hAnsi="Garamond"/>
          <w:sz w:val="22"/>
          <w:szCs w:val="22"/>
        </w:rPr>
        <w:t xml:space="preserve"> </w:t>
      </w:r>
    </w:p>
    <w:p w:rsidR="00F11221" w:rsidRPr="006F316C" w:rsidRDefault="00F11221" w:rsidP="000E4A77">
      <w:pPr>
        <w:pStyle w:val="NormalWeb"/>
        <w:spacing w:before="0" w:beforeAutospacing="0" w:after="0" w:afterAutospacing="0"/>
        <w:jc w:val="both"/>
        <w:rPr>
          <w:rFonts w:ascii="Garamond" w:hAnsi="Garamond"/>
          <w:sz w:val="22"/>
          <w:szCs w:val="22"/>
        </w:rPr>
      </w:pPr>
    </w:p>
    <w:p w:rsidR="00D70532" w:rsidRPr="006F316C" w:rsidRDefault="00D70532" w:rsidP="000E4A77">
      <w:pPr>
        <w:pStyle w:val="NormalWeb"/>
        <w:spacing w:before="0" w:beforeAutospacing="0" w:after="0" w:afterAutospacing="0"/>
        <w:jc w:val="both"/>
        <w:rPr>
          <w:rFonts w:ascii="Garamond" w:hAnsi="Garamond"/>
          <w:sz w:val="22"/>
          <w:szCs w:val="22"/>
        </w:rPr>
      </w:pPr>
      <w:r w:rsidRPr="006F316C">
        <w:rPr>
          <w:rFonts w:ascii="Garamond" w:hAnsi="Garamond"/>
          <w:sz w:val="22"/>
          <w:szCs w:val="22"/>
        </w:rPr>
        <w:t xml:space="preserve">It is </w:t>
      </w:r>
      <w:r w:rsidR="00F20BE5" w:rsidRPr="006F316C">
        <w:rPr>
          <w:rFonts w:ascii="Garamond" w:hAnsi="Garamond"/>
          <w:sz w:val="22"/>
          <w:szCs w:val="22"/>
        </w:rPr>
        <w:t xml:space="preserve">claimed that </w:t>
      </w:r>
      <w:r w:rsidRPr="006F316C">
        <w:rPr>
          <w:rFonts w:ascii="Garamond" w:hAnsi="Garamond"/>
          <w:sz w:val="22"/>
          <w:szCs w:val="22"/>
        </w:rPr>
        <w:t>nearly “90 % of Bohra girls are forced to undergo female genital mutilation”.</w:t>
      </w:r>
      <w:r w:rsidR="009C773B" w:rsidRPr="006F316C">
        <w:rPr>
          <w:rStyle w:val="FootnoteReference"/>
          <w:rFonts w:ascii="Garamond" w:hAnsi="Garamond"/>
          <w:sz w:val="22"/>
          <w:szCs w:val="22"/>
        </w:rPr>
        <w:footnoteReference w:id="7"/>
      </w:r>
      <w:r w:rsidR="00D3678F" w:rsidRPr="006F316C">
        <w:rPr>
          <w:rFonts w:ascii="Garamond" w:hAnsi="Garamond"/>
          <w:sz w:val="22"/>
          <w:szCs w:val="22"/>
        </w:rPr>
        <w:t xml:space="preserve"> If 90 percent of girls in the community go through this, </w:t>
      </w:r>
      <w:r w:rsidR="009F53CB" w:rsidRPr="006F316C">
        <w:rPr>
          <w:rFonts w:ascii="Garamond" w:hAnsi="Garamond"/>
          <w:sz w:val="22"/>
          <w:szCs w:val="22"/>
        </w:rPr>
        <w:t xml:space="preserve">the ISJ believes that </w:t>
      </w:r>
      <w:r w:rsidR="00963EDB" w:rsidRPr="006F316C">
        <w:rPr>
          <w:rFonts w:ascii="Garamond" w:hAnsi="Garamond"/>
          <w:sz w:val="22"/>
          <w:szCs w:val="22"/>
        </w:rPr>
        <w:t xml:space="preserve">(as given the size of </w:t>
      </w:r>
      <w:r w:rsidR="003D56B8">
        <w:rPr>
          <w:rFonts w:ascii="Garamond" w:hAnsi="Garamond"/>
          <w:sz w:val="22"/>
          <w:szCs w:val="22"/>
        </w:rPr>
        <w:t xml:space="preserve">the </w:t>
      </w:r>
      <w:r w:rsidR="00963EDB" w:rsidRPr="006F316C">
        <w:rPr>
          <w:rFonts w:ascii="Garamond" w:hAnsi="Garamond"/>
          <w:sz w:val="22"/>
          <w:szCs w:val="22"/>
        </w:rPr>
        <w:t xml:space="preserve">community in Karachi) </w:t>
      </w:r>
      <w:r w:rsidR="00D3678F" w:rsidRPr="006F316C">
        <w:rPr>
          <w:rFonts w:ascii="Garamond" w:hAnsi="Garamond"/>
          <w:sz w:val="22"/>
          <w:szCs w:val="22"/>
        </w:rPr>
        <w:t xml:space="preserve">every year </w:t>
      </w:r>
      <w:r w:rsidR="009F53CB" w:rsidRPr="006F316C">
        <w:rPr>
          <w:rFonts w:ascii="Garamond" w:hAnsi="Garamond"/>
          <w:sz w:val="22"/>
          <w:szCs w:val="22"/>
        </w:rPr>
        <w:t xml:space="preserve">about 1000 girls undergo </w:t>
      </w:r>
      <w:r w:rsidR="00963EDB" w:rsidRPr="006F316C">
        <w:rPr>
          <w:rFonts w:ascii="Garamond" w:hAnsi="Garamond"/>
          <w:sz w:val="22"/>
          <w:szCs w:val="22"/>
        </w:rPr>
        <w:t xml:space="preserve">the practice of FGM. </w:t>
      </w:r>
      <w:r w:rsidR="00A2535B" w:rsidRPr="006F316C">
        <w:rPr>
          <w:rFonts w:ascii="Garamond" w:hAnsi="Garamond"/>
          <w:sz w:val="22"/>
          <w:szCs w:val="22"/>
        </w:rPr>
        <w:t xml:space="preserve">Even if </w:t>
      </w:r>
      <w:r w:rsidR="00963EDB" w:rsidRPr="006F316C">
        <w:rPr>
          <w:rFonts w:ascii="Garamond" w:hAnsi="Garamond"/>
          <w:sz w:val="22"/>
          <w:szCs w:val="22"/>
        </w:rPr>
        <w:t xml:space="preserve">there are only </w:t>
      </w:r>
      <w:r w:rsidR="00A2535B" w:rsidRPr="006F316C">
        <w:rPr>
          <w:rFonts w:ascii="Garamond" w:hAnsi="Garamond"/>
          <w:sz w:val="22"/>
          <w:szCs w:val="22"/>
        </w:rPr>
        <w:t>100</w:t>
      </w:r>
      <w:r w:rsidR="00963EDB" w:rsidRPr="006F316C">
        <w:rPr>
          <w:rFonts w:ascii="Garamond" w:hAnsi="Garamond"/>
          <w:sz w:val="22"/>
          <w:szCs w:val="22"/>
        </w:rPr>
        <w:t xml:space="preserve"> girls per year</w:t>
      </w:r>
      <w:r w:rsidR="00A2535B" w:rsidRPr="006F316C">
        <w:rPr>
          <w:rFonts w:ascii="Garamond" w:hAnsi="Garamond"/>
          <w:sz w:val="22"/>
          <w:szCs w:val="22"/>
        </w:rPr>
        <w:t>, these are more than enough to open eyes of NGOs and ING</w:t>
      </w:r>
      <w:r w:rsidR="003D56B8">
        <w:rPr>
          <w:rFonts w:ascii="Garamond" w:hAnsi="Garamond"/>
          <w:sz w:val="22"/>
          <w:szCs w:val="22"/>
        </w:rPr>
        <w:t>O</w:t>
      </w:r>
      <w:r w:rsidR="00A2535B" w:rsidRPr="006F316C">
        <w:rPr>
          <w:rFonts w:ascii="Garamond" w:hAnsi="Garamond"/>
          <w:sz w:val="22"/>
          <w:szCs w:val="22"/>
        </w:rPr>
        <w:t>s in Pakistan claiming to be champions of human rights.</w:t>
      </w:r>
      <w:r w:rsidR="009F53CB" w:rsidRPr="006F316C">
        <w:rPr>
          <w:rFonts w:ascii="Garamond" w:hAnsi="Garamond"/>
          <w:sz w:val="22"/>
          <w:szCs w:val="22"/>
        </w:rPr>
        <w:t xml:space="preserve"> </w:t>
      </w:r>
    </w:p>
    <w:p w:rsidR="00101330" w:rsidRPr="006F316C" w:rsidRDefault="00101330" w:rsidP="000E4A77">
      <w:pPr>
        <w:pStyle w:val="NormalWeb"/>
        <w:spacing w:before="0" w:beforeAutospacing="0" w:after="0" w:afterAutospacing="0"/>
        <w:jc w:val="both"/>
        <w:rPr>
          <w:rFonts w:ascii="Garamond" w:hAnsi="Garamond"/>
          <w:sz w:val="22"/>
          <w:szCs w:val="22"/>
        </w:rPr>
      </w:pPr>
    </w:p>
    <w:p w:rsidR="003C59A5" w:rsidRPr="006F316C" w:rsidRDefault="003C59A5" w:rsidP="000E4A77">
      <w:pPr>
        <w:pStyle w:val="NormalWeb"/>
        <w:spacing w:before="0" w:beforeAutospacing="0" w:after="0" w:afterAutospacing="0"/>
        <w:jc w:val="both"/>
        <w:rPr>
          <w:rFonts w:ascii="Garamond" w:hAnsi="Garamond"/>
          <w:i/>
          <w:sz w:val="22"/>
          <w:szCs w:val="22"/>
        </w:rPr>
      </w:pPr>
      <w:r w:rsidRPr="006F316C">
        <w:rPr>
          <w:rFonts w:ascii="Garamond" w:hAnsi="Garamond"/>
          <w:i/>
          <w:sz w:val="22"/>
          <w:szCs w:val="22"/>
        </w:rPr>
        <w:t>Reasons of FGM</w:t>
      </w:r>
    </w:p>
    <w:p w:rsidR="00EF4EA3" w:rsidRPr="006F316C" w:rsidRDefault="00B241C8" w:rsidP="000E4A77">
      <w:pPr>
        <w:pStyle w:val="NormalWeb"/>
        <w:spacing w:before="0" w:beforeAutospacing="0" w:after="0" w:afterAutospacing="0"/>
        <w:jc w:val="both"/>
        <w:rPr>
          <w:rFonts w:ascii="Garamond" w:hAnsi="Garamond"/>
          <w:sz w:val="22"/>
          <w:szCs w:val="22"/>
        </w:rPr>
      </w:pPr>
      <w:r w:rsidRPr="006F316C">
        <w:rPr>
          <w:rFonts w:ascii="Garamond" w:hAnsi="Garamond"/>
          <w:sz w:val="22"/>
          <w:szCs w:val="22"/>
        </w:rPr>
        <w:t xml:space="preserve">It is </w:t>
      </w:r>
      <w:r w:rsidR="003F370D" w:rsidRPr="006F316C">
        <w:rPr>
          <w:rFonts w:ascii="Garamond" w:hAnsi="Garamond"/>
          <w:sz w:val="22"/>
          <w:szCs w:val="22"/>
        </w:rPr>
        <w:t>claimed that it is religious,</w:t>
      </w:r>
      <w:r w:rsidRPr="006F316C">
        <w:rPr>
          <w:rFonts w:ascii="Garamond" w:hAnsi="Garamond"/>
          <w:sz w:val="22"/>
          <w:szCs w:val="22"/>
        </w:rPr>
        <w:t xml:space="preserve"> cultural </w:t>
      </w:r>
      <w:r w:rsidR="003F370D" w:rsidRPr="006F316C">
        <w:rPr>
          <w:rFonts w:ascii="Garamond" w:hAnsi="Garamond"/>
          <w:sz w:val="22"/>
          <w:szCs w:val="22"/>
        </w:rPr>
        <w:t xml:space="preserve">and social </w:t>
      </w:r>
      <w:r w:rsidR="007B5893" w:rsidRPr="006F316C">
        <w:rPr>
          <w:rFonts w:ascii="Garamond" w:hAnsi="Garamond"/>
          <w:sz w:val="22"/>
          <w:szCs w:val="22"/>
        </w:rPr>
        <w:t xml:space="preserve">practice of </w:t>
      </w:r>
      <w:r w:rsidR="003F370D" w:rsidRPr="006F316C">
        <w:rPr>
          <w:rFonts w:ascii="Garamond" w:hAnsi="Garamond"/>
          <w:sz w:val="22"/>
          <w:szCs w:val="22"/>
        </w:rPr>
        <w:t xml:space="preserve">Dawoodi </w:t>
      </w:r>
      <w:r w:rsidRPr="006F316C">
        <w:rPr>
          <w:rFonts w:ascii="Garamond" w:hAnsi="Garamond"/>
          <w:sz w:val="22"/>
          <w:szCs w:val="22"/>
        </w:rPr>
        <w:t xml:space="preserve">Bohra community but majority of the other </w:t>
      </w:r>
      <w:r w:rsidR="00652F68" w:rsidRPr="006F316C">
        <w:rPr>
          <w:rFonts w:ascii="Garamond" w:hAnsi="Garamond"/>
          <w:sz w:val="22"/>
          <w:szCs w:val="22"/>
        </w:rPr>
        <w:t xml:space="preserve">majority religious </w:t>
      </w:r>
      <w:r w:rsidRPr="006F316C">
        <w:rPr>
          <w:rFonts w:ascii="Garamond" w:hAnsi="Garamond"/>
          <w:sz w:val="22"/>
          <w:szCs w:val="22"/>
        </w:rPr>
        <w:t>groups do not adhere and practice FGM. The Holy Quran is completely silent about female circumcision and references associated with Prophet Mohammad (P</w:t>
      </w:r>
      <w:r w:rsidR="003D56B8">
        <w:rPr>
          <w:rFonts w:ascii="Garamond" w:hAnsi="Garamond"/>
          <w:sz w:val="22"/>
          <w:szCs w:val="22"/>
        </w:rPr>
        <w:t xml:space="preserve">eace </w:t>
      </w:r>
      <w:r w:rsidRPr="006F316C">
        <w:rPr>
          <w:rFonts w:ascii="Garamond" w:hAnsi="Garamond"/>
          <w:sz w:val="22"/>
          <w:szCs w:val="22"/>
        </w:rPr>
        <w:t>B</w:t>
      </w:r>
      <w:r w:rsidR="003D56B8">
        <w:rPr>
          <w:rFonts w:ascii="Garamond" w:hAnsi="Garamond"/>
          <w:sz w:val="22"/>
          <w:szCs w:val="22"/>
        </w:rPr>
        <w:t xml:space="preserve">e </w:t>
      </w:r>
      <w:r w:rsidRPr="006F316C">
        <w:rPr>
          <w:rFonts w:ascii="Garamond" w:hAnsi="Garamond"/>
          <w:sz w:val="22"/>
          <w:szCs w:val="22"/>
        </w:rPr>
        <w:t>U</w:t>
      </w:r>
      <w:r w:rsidR="003D56B8">
        <w:rPr>
          <w:rFonts w:ascii="Garamond" w:hAnsi="Garamond"/>
          <w:sz w:val="22"/>
          <w:szCs w:val="22"/>
        </w:rPr>
        <w:t xml:space="preserve">pon </w:t>
      </w:r>
      <w:r w:rsidRPr="006F316C">
        <w:rPr>
          <w:rFonts w:ascii="Garamond" w:hAnsi="Garamond"/>
          <w:sz w:val="22"/>
          <w:szCs w:val="22"/>
        </w:rPr>
        <w:t>H</w:t>
      </w:r>
      <w:r w:rsidR="003D56B8">
        <w:rPr>
          <w:rFonts w:ascii="Garamond" w:hAnsi="Garamond"/>
          <w:sz w:val="22"/>
          <w:szCs w:val="22"/>
        </w:rPr>
        <w:t>im</w:t>
      </w:r>
      <w:r w:rsidRPr="006F316C">
        <w:rPr>
          <w:rFonts w:ascii="Garamond" w:hAnsi="Garamond"/>
          <w:sz w:val="22"/>
          <w:szCs w:val="22"/>
        </w:rPr>
        <w:t>) are weak and unauthentic.</w:t>
      </w:r>
      <w:r w:rsidRPr="006F316C">
        <w:rPr>
          <w:rStyle w:val="FootnoteReference"/>
          <w:rFonts w:ascii="Garamond" w:hAnsi="Garamond"/>
          <w:sz w:val="22"/>
          <w:szCs w:val="22"/>
        </w:rPr>
        <w:footnoteReference w:id="8"/>
      </w:r>
      <w:r w:rsidRPr="006F316C">
        <w:rPr>
          <w:rFonts w:ascii="Garamond" w:hAnsi="Garamond"/>
          <w:sz w:val="22"/>
          <w:szCs w:val="22"/>
        </w:rPr>
        <w:t xml:space="preserve"> </w:t>
      </w:r>
    </w:p>
    <w:p w:rsidR="00EF4EA3" w:rsidRPr="006F316C" w:rsidRDefault="00EF4EA3" w:rsidP="000E4A77">
      <w:pPr>
        <w:pStyle w:val="NormalWeb"/>
        <w:spacing w:before="0" w:beforeAutospacing="0" w:after="0" w:afterAutospacing="0"/>
        <w:jc w:val="both"/>
        <w:rPr>
          <w:rFonts w:ascii="Garamond" w:hAnsi="Garamond"/>
          <w:sz w:val="22"/>
          <w:szCs w:val="22"/>
        </w:rPr>
      </w:pPr>
    </w:p>
    <w:p w:rsidR="002B5272" w:rsidRPr="006F316C" w:rsidRDefault="000207D3" w:rsidP="000E4A77">
      <w:pPr>
        <w:pStyle w:val="NormalWeb"/>
        <w:spacing w:before="0" w:beforeAutospacing="0" w:after="0" w:afterAutospacing="0"/>
        <w:jc w:val="both"/>
        <w:rPr>
          <w:rFonts w:ascii="Garamond" w:hAnsi="Garamond"/>
          <w:i/>
          <w:sz w:val="22"/>
          <w:szCs w:val="22"/>
        </w:rPr>
      </w:pPr>
      <w:r>
        <w:rPr>
          <w:rFonts w:ascii="Garamond" w:hAnsi="Garamond"/>
          <w:i/>
          <w:sz w:val="22"/>
          <w:szCs w:val="22"/>
        </w:rPr>
        <w:t>H</w:t>
      </w:r>
      <w:r w:rsidR="009D400D" w:rsidRPr="006F316C">
        <w:rPr>
          <w:rFonts w:ascii="Garamond" w:hAnsi="Garamond"/>
          <w:i/>
          <w:sz w:val="22"/>
          <w:szCs w:val="22"/>
        </w:rPr>
        <w:t xml:space="preserve">uman </w:t>
      </w:r>
      <w:r w:rsidR="002B5272" w:rsidRPr="006F316C">
        <w:rPr>
          <w:rFonts w:ascii="Garamond" w:hAnsi="Garamond"/>
          <w:i/>
          <w:sz w:val="22"/>
          <w:szCs w:val="22"/>
        </w:rPr>
        <w:t>rights by practic</w:t>
      </w:r>
      <w:r>
        <w:rPr>
          <w:rFonts w:ascii="Garamond" w:hAnsi="Garamond"/>
          <w:i/>
          <w:sz w:val="22"/>
          <w:szCs w:val="22"/>
        </w:rPr>
        <w:t>ing</w:t>
      </w:r>
      <w:r w:rsidR="002B5272" w:rsidRPr="006F316C">
        <w:rPr>
          <w:rFonts w:ascii="Garamond" w:hAnsi="Garamond"/>
          <w:i/>
          <w:sz w:val="22"/>
          <w:szCs w:val="22"/>
        </w:rPr>
        <w:t xml:space="preserve"> FGM</w:t>
      </w:r>
    </w:p>
    <w:p w:rsidR="002B5272" w:rsidRPr="006F316C" w:rsidRDefault="00866AC2" w:rsidP="000E4A77">
      <w:pPr>
        <w:pStyle w:val="NormalWeb"/>
        <w:spacing w:before="0" w:beforeAutospacing="0" w:after="0" w:afterAutospacing="0"/>
        <w:jc w:val="both"/>
        <w:rPr>
          <w:rFonts w:ascii="Garamond" w:hAnsi="Garamond"/>
          <w:sz w:val="22"/>
          <w:szCs w:val="22"/>
        </w:rPr>
      </w:pPr>
      <w:r w:rsidRPr="006F316C">
        <w:rPr>
          <w:rFonts w:ascii="Garamond" w:hAnsi="Garamond"/>
          <w:sz w:val="22"/>
          <w:szCs w:val="22"/>
        </w:rPr>
        <w:t xml:space="preserve">As in other harmful traditional practices, such child marriages, honor killings, </w:t>
      </w:r>
      <w:r w:rsidRPr="006F316C">
        <w:rPr>
          <w:rFonts w:ascii="Garamond" w:hAnsi="Garamond"/>
          <w:i/>
          <w:sz w:val="22"/>
          <w:szCs w:val="22"/>
        </w:rPr>
        <w:t>vani</w:t>
      </w:r>
      <w:r w:rsidR="006921BA" w:rsidRPr="006F316C">
        <w:rPr>
          <w:rStyle w:val="FootnoteReference"/>
          <w:rFonts w:ascii="Garamond" w:hAnsi="Garamond"/>
          <w:i/>
          <w:sz w:val="22"/>
          <w:szCs w:val="22"/>
        </w:rPr>
        <w:footnoteReference w:id="9"/>
      </w:r>
      <w:r w:rsidRPr="006F316C">
        <w:rPr>
          <w:rFonts w:ascii="Garamond" w:hAnsi="Garamond"/>
          <w:sz w:val="22"/>
          <w:szCs w:val="22"/>
        </w:rPr>
        <w:t xml:space="preserve">, </w:t>
      </w:r>
      <w:r w:rsidR="00F33B99" w:rsidRPr="006F316C">
        <w:rPr>
          <w:rFonts w:ascii="Garamond" w:hAnsi="Garamond"/>
          <w:sz w:val="22"/>
          <w:szCs w:val="22"/>
        </w:rPr>
        <w:t xml:space="preserve">and </w:t>
      </w:r>
      <w:r w:rsidRPr="006F316C">
        <w:rPr>
          <w:rFonts w:ascii="Garamond" w:hAnsi="Garamond"/>
          <w:i/>
          <w:sz w:val="22"/>
          <w:szCs w:val="22"/>
        </w:rPr>
        <w:t>sawara</w:t>
      </w:r>
      <w:r w:rsidR="009E1E23" w:rsidRPr="006F316C">
        <w:rPr>
          <w:rStyle w:val="FootnoteReference"/>
          <w:rFonts w:ascii="Garamond" w:hAnsi="Garamond"/>
          <w:i/>
          <w:sz w:val="22"/>
          <w:szCs w:val="22"/>
        </w:rPr>
        <w:footnoteReference w:id="10"/>
      </w:r>
      <w:r w:rsidRPr="006F316C">
        <w:rPr>
          <w:rFonts w:ascii="Garamond" w:hAnsi="Garamond"/>
          <w:sz w:val="22"/>
          <w:szCs w:val="22"/>
        </w:rPr>
        <w:t xml:space="preserve">, rights of women/girls are violated, similarly in </w:t>
      </w:r>
      <w:r w:rsidR="000207D3">
        <w:rPr>
          <w:rFonts w:ascii="Garamond" w:hAnsi="Garamond"/>
          <w:sz w:val="22"/>
          <w:szCs w:val="22"/>
        </w:rPr>
        <w:t xml:space="preserve">the </w:t>
      </w:r>
      <w:r w:rsidRPr="006F316C">
        <w:rPr>
          <w:rFonts w:ascii="Garamond" w:hAnsi="Garamond"/>
          <w:sz w:val="22"/>
          <w:szCs w:val="22"/>
        </w:rPr>
        <w:t>practice of FGM.</w:t>
      </w:r>
      <w:r w:rsidR="00C77C77" w:rsidRPr="006F316C">
        <w:rPr>
          <w:rFonts w:ascii="Garamond" w:hAnsi="Garamond"/>
          <w:sz w:val="22"/>
          <w:szCs w:val="22"/>
        </w:rPr>
        <w:t xml:space="preserve"> “</w:t>
      </w:r>
      <w:r w:rsidR="002B5272" w:rsidRPr="006F316C">
        <w:rPr>
          <w:rFonts w:ascii="Garamond" w:hAnsi="Garamond"/>
          <w:sz w:val="22"/>
          <w:szCs w:val="22"/>
        </w:rPr>
        <w:t>FGM is, hence, a crime, sitting at the top rung of immorality.</w:t>
      </w:r>
      <w:r w:rsidR="00C77C77" w:rsidRPr="006F316C">
        <w:rPr>
          <w:rFonts w:ascii="Garamond" w:hAnsi="Garamond"/>
          <w:sz w:val="22"/>
          <w:szCs w:val="22"/>
        </w:rPr>
        <w:t>”</w:t>
      </w:r>
      <w:r w:rsidR="00BF5D23" w:rsidRPr="006F316C">
        <w:rPr>
          <w:rStyle w:val="FootnoteReference"/>
          <w:rFonts w:ascii="Garamond" w:hAnsi="Garamond"/>
          <w:sz w:val="22"/>
          <w:szCs w:val="22"/>
        </w:rPr>
        <w:footnoteReference w:id="11"/>
      </w:r>
      <w:r w:rsidR="00244E21" w:rsidRPr="006F316C">
        <w:rPr>
          <w:rFonts w:ascii="Garamond" w:hAnsi="Garamond"/>
          <w:sz w:val="22"/>
          <w:szCs w:val="22"/>
        </w:rPr>
        <w:t xml:space="preserve"> But women of the Bohra community do not consider it a harmful practice or </w:t>
      </w:r>
      <w:r w:rsidR="00B96010" w:rsidRPr="006F316C">
        <w:rPr>
          <w:rFonts w:ascii="Garamond" w:hAnsi="Garamond"/>
          <w:sz w:val="22"/>
          <w:szCs w:val="22"/>
        </w:rPr>
        <w:t xml:space="preserve">human rights </w:t>
      </w:r>
      <w:r w:rsidR="00B96010" w:rsidRPr="006F316C">
        <w:rPr>
          <w:rFonts w:ascii="Garamond" w:hAnsi="Garamond"/>
          <w:sz w:val="22"/>
          <w:szCs w:val="22"/>
        </w:rPr>
        <w:lastRenderedPageBreak/>
        <w:t>violations that is</w:t>
      </w:r>
      <w:r w:rsidR="00244E21" w:rsidRPr="006F316C">
        <w:rPr>
          <w:rFonts w:ascii="Garamond" w:hAnsi="Garamond"/>
          <w:sz w:val="22"/>
          <w:szCs w:val="22"/>
        </w:rPr>
        <w:t xml:space="preserve"> why many women of the community still would like their daughters to go through this practice</w:t>
      </w:r>
      <w:r w:rsidR="000207D3">
        <w:rPr>
          <w:rFonts w:ascii="Garamond" w:hAnsi="Garamond"/>
          <w:sz w:val="22"/>
          <w:szCs w:val="22"/>
        </w:rPr>
        <w:t xml:space="preserve"> and they have also gone through this</w:t>
      </w:r>
      <w:r w:rsidR="00244E21" w:rsidRPr="006F316C">
        <w:rPr>
          <w:rFonts w:ascii="Garamond" w:hAnsi="Garamond"/>
          <w:sz w:val="22"/>
          <w:szCs w:val="22"/>
        </w:rPr>
        <w:t>.</w:t>
      </w:r>
      <w:r w:rsidR="007124D0" w:rsidRPr="007124D0">
        <w:rPr>
          <w:rStyle w:val="FootnoteReference"/>
          <w:rFonts w:ascii="Garamond" w:hAnsi="Garamond"/>
          <w:sz w:val="22"/>
          <w:szCs w:val="22"/>
        </w:rPr>
        <w:t xml:space="preserve"> </w:t>
      </w:r>
      <w:r w:rsidR="007124D0" w:rsidRPr="006F316C">
        <w:rPr>
          <w:rStyle w:val="FootnoteReference"/>
          <w:rFonts w:ascii="Garamond" w:hAnsi="Garamond"/>
          <w:sz w:val="22"/>
          <w:szCs w:val="22"/>
        </w:rPr>
        <w:footnoteReference w:id="12"/>
      </w:r>
    </w:p>
    <w:p w:rsidR="002B5272" w:rsidRPr="006F316C" w:rsidRDefault="002B5272" w:rsidP="000E4A77">
      <w:pPr>
        <w:pStyle w:val="NormalWeb"/>
        <w:spacing w:before="0" w:beforeAutospacing="0" w:after="0" w:afterAutospacing="0"/>
        <w:jc w:val="both"/>
        <w:rPr>
          <w:rFonts w:ascii="Garamond" w:hAnsi="Garamond"/>
          <w:sz w:val="22"/>
          <w:szCs w:val="22"/>
        </w:rPr>
      </w:pPr>
    </w:p>
    <w:p w:rsidR="003C59A5" w:rsidRPr="006F316C" w:rsidRDefault="003C59A5" w:rsidP="000E4A77">
      <w:pPr>
        <w:pStyle w:val="NormalWeb"/>
        <w:spacing w:before="0" w:beforeAutospacing="0" w:after="0" w:afterAutospacing="0"/>
        <w:jc w:val="both"/>
        <w:rPr>
          <w:rFonts w:ascii="Garamond" w:hAnsi="Garamond"/>
          <w:i/>
          <w:sz w:val="22"/>
          <w:szCs w:val="22"/>
        </w:rPr>
      </w:pPr>
      <w:r w:rsidRPr="006F316C">
        <w:rPr>
          <w:rFonts w:ascii="Garamond" w:hAnsi="Garamond"/>
          <w:i/>
          <w:sz w:val="22"/>
          <w:szCs w:val="22"/>
        </w:rPr>
        <w:t>Legal</w:t>
      </w:r>
      <w:r w:rsidR="000207D3">
        <w:rPr>
          <w:rFonts w:ascii="Garamond" w:hAnsi="Garamond"/>
          <w:i/>
          <w:sz w:val="22"/>
          <w:szCs w:val="22"/>
        </w:rPr>
        <w:t xml:space="preserve">, </w:t>
      </w:r>
      <w:r w:rsidR="00DA2FB1" w:rsidRPr="006F316C">
        <w:rPr>
          <w:rFonts w:ascii="Garamond" w:hAnsi="Garamond"/>
          <w:i/>
          <w:sz w:val="22"/>
          <w:szCs w:val="22"/>
        </w:rPr>
        <w:t>administrative measures</w:t>
      </w:r>
      <w:r w:rsidR="000207D3">
        <w:rPr>
          <w:rFonts w:ascii="Garamond" w:hAnsi="Garamond"/>
          <w:i/>
          <w:sz w:val="22"/>
          <w:szCs w:val="22"/>
        </w:rPr>
        <w:t xml:space="preserve"> and policy measures</w:t>
      </w:r>
    </w:p>
    <w:p w:rsidR="003C59A5" w:rsidRPr="006F316C" w:rsidRDefault="00B241C8" w:rsidP="000E4A77">
      <w:pPr>
        <w:pStyle w:val="NormalWeb"/>
        <w:spacing w:before="0" w:beforeAutospacing="0" w:after="0" w:afterAutospacing="0"/>
        <w:jc w:val="both"/>
        <w:rPr>
          <w:rFonts w:ascii="Garamond" w:hAnsi="Garamond"/>
          <w:sz w:val="22"/>
          <w:szCs w:val="22"/>
        </w:rPr>
      </w:pPr>
      <w:r w:rsidRPr="006F316C">
        <w:rPr>
          <w:rFonts w:ascii="Garamond" w:hAnsi="Garamond"/>
          <w:sz w:val="22"/>
          <w:szCs w:val="22"/>
        </w:rPr>
        <w:t xml:space="preserve">In Pakistan, there are no legal and administrative measures to stop practices of FGM. </w:t>
      </w:r>
      <w:r w:rsidR="00A14DD6" w:rsidRPr="006F316C">
        <w:rPr>
          <w:rFonts w:ascii="Garamond" w:hAnsi="Garamond"/>
          <w:sz w:val="22"/>
          <w:szCs w:val="22"/>
        </w:rPr>
        <w:t>There is no law that mentions about FGM, it is mainly because its occurrence is not recognized</w:t>
      </w:r>
      <w:r w:rsidR="00CA3A63">
        <w:rPr>
          <w:rFonts w:ascii="Garamond" w:hAnsi="Garamond"/>
          <w:sz w:val="22"/>
          <w:szCs w:val="22"/>
        </w:rPr>
        <w:t xml:space="preserve"> and reported; perhaps, it is because the issue is sensitive and silently practiced </w:t>
      </w:r>
      <w:r w:rsidR="00A14DD6" w:rsidRPr="006F316C">
        <w:rPr>
          <w:rFonts w:ascii="Garamond" w:hAnsi="Garamond"/>
          <w:sz w:val="22"/>
          <w:szCs w:val="22"/>
        </w:rPr>
        <w:t>by a small religious community</w:t>
      </w:r>
      <w:r w:rsidR="00CA3A63">
        <w:rPr>
          <w:rFonts w:ascii="Garamond" w:hAnsi="Garamond"/>
          <w:sz w:val="22"/>
          <w:szCs w:val="22"/>
        </w:rPr>
        <w:t>.</w:t>
      </w:r>
      <w:r w:rsidR="00A14DD6" w:rsidRPr="006F316C">
        <w:rPr>
          <w:rFonts w:ascii="Garamond" w:hAnsi="Garamond"/>
          <w:sz w:val="22"/>
          <w:szCs w:val="22"/>
        </w:rPr>
        <w:t xml:space="preserve"> </w:t>
      </w:r>
    </w:p>
    <w:p w:rsidR="003C59A5" w:rsidRDefault="003C59A5" w:rsidP="000E4A77">
      <w:pPr>
        <w:pStyle w:val="NormalWeb"/>
        <w:spacing w:before="0" w:beforeAutospacing="0" w:after="0" w:afterAutospacing="0"/>
        <w:jc w:val="both"/>
        <w:rPr>
          <w:rFonts w:ascii="Garamond" w:hAnsi="Garamond"/>
          <w:sz w:val="22"/>
          <w:szCs w:val="22"/>
        </w:rPr>
      </w:pPr>
    </w:p>
    <w:p w:rsidR="000207D3" w:rsidRPr="006F316C" w:rsidRDefault="000207D3" w:rsidP="000207D3">
      <w:pPr>
        <w:pStyle w:val="NormalWeb"/>
        <w:spacing w:before="0" w:beforeAutospacing="0" w:after="0" w:afterAutospacing="0"/>
        <w:jc w:val="both"/>
        <w:rPr>
          <w:rFonts w:ascii="Garamond" w:hAnsi="Garamond"/>
          <w:sz w:val="22"/>
          <w:szCs w:val="22"/>
        </w:rPr>
      </w:pPr>
      <w:r w:rsidRPr="006F316C">
        <w:rPr>
          <w:rFonts w:ascii="Garamond" w:hAnsi="Garamond"/>
          <w:sz w:val="22"/>
          <w:szCs w:val="22"/>
        </w:rPr>
        <w:t>In 2006, the federal government</w:t>
      </w:r>
      <w:r w:rsidR="00FD43FB">
        <w:rPr>
          <w:rFonts w:ascii="Garamond" w:hAnsi="Garamond"/>
          <w:sz w:val="22"/>
          <w:szCs w:val="22"/>
        </w:rPr>
        <w:t xml:space="preserve"> of Pakistan</w:t>
      </w:r>
      <w:r w:rsidRPr="006F316C">
        <w:rPr>
          <w:rFonts w:ascii="Garamond" w:hAnsi="Garamond"/>
          <w:sz w:val="22"/>
          <w:szCs w:val="22"/>
        </w:rPr>
        <w:t xml:space="preserve"> ha</w:t>
      </w:r>
      <w:r>
        <w:rPr>
          <w:rFonts w:ascii="Garamond" w:hAnsi="Garamond"/>
          <w:sz w:val="22"/>
          <w:szCs w:val="22"/>
        </w:rPr>
        <w:t>d</w:t>
      </w:r>
      <w:r w:rsidRPr="006F316C">
        <w:rPr>
          <w:rFonts w:ascii="Garamond" w:hAnsi="Garamond"/>
          <w:sz w:val="22"/>
          <w:szCs w:val="22"/>
        </w:rPr>
        <w:t xml:space="preserve"> introduced the National Plan of Action for Children; the goal </w:t>
      </w:r>
      <w:r>
        <w:rPr>
          <w:rFonts w:ascii="Garamond" w:hAnsi="Garamond"/>
          <w:sz w:val="22"/>
          <w:szCs w:val="22"/>
        </w:rPr>
        <w:t xml:space="preserve">number </w:t>
      </w:r>
      <w:r w:rsidRPr="006F316C">
        <w:rPr>
          <w:rFonts w:ascii="Garamond" w:hAnsi="Garamond"/>
          <w:sz w:val="22"/>
          <w:szCs w:val="22"/>
        </w:rPr>
        <w:t xml:space="preserve">nine of the Plan was to </w:t>
      </w:r>
      <w:r w:rsidR="00FD43FB">
        <w:rPr>
          <w:rFonts w:ascii="Garamond" w:hAnsi="Garamond"/>
          <w:sz w:val="22"/>
          <w:szCs w:val="22"/>
        </w:rPr>
        <w:t>e</w:t>
      </w:r>
      <w:r w:rsidRPr="006F316C">
        <w:rPr>
          <w:rFonts w:ascii="Garamond" w:hAnsi="Garamond"/>
          <w:sz w:val="22"/>
          <w:szCs w:val="22"/>
        </w:rPr>
        <w:t xml:space="preserve">nd harmful traditions or customary practices, such as early and forced marriage and </w:t>
      </w:r>
      <w:r w:rsidR="00FD43FB">
        <w:rPr>
          <w:rFonts w:ascii="Garamond" w:hAnsi="Garamond"/>
          <w:sz w:val="22"/>
          <w:szCs w:val="22"/>
        </w:rPr>
        <w:t xml:space="preserve">female genital mutilation, </w:t>
      </w:r>
      <w:r w:rsidRPr="006F316C">
        <w:rPr>
          <w:rFonts w:ascii="Garamond" w:hAnsi="Garamond"/>
          <w:sz w:val="22"/>
          <w:szCs w:val="22"/>
        </w:rPr>
        <w:t>by 2010. Under the goal, strategies/actions included: Increasing education facilities especially for girls; effective implementation of existing laws; awareness raising specially educating the mass of harmful effect of early marriages and capacity building measures. For the implementation of th</w:t>
      </w:r>
      <w:r>
        <w:rPr>
          <w:rFonts w:ascii="Garamond" w:hAnsi="Garamond"/>
          <w:sz w:val="22"/>
          <w:szCs w:val="22"/>
        </w:rPr>
        <w:t>e</w:t>
      </w:r>
      <w:r w:rsidRPr="006F316C">
        <w:rPr>
          <w:rFonts w:ascii="Garamond" w:hAnsi="Garamond"/>
          <w:sz w:val="22"/>
          <w:szCs w:val="22"/>
        </w:rPr>
        <w:t xml:space="preserve"> goal, responsible institutions/bodies were: the Ministry of Social Welfare &amp; Special Education, Ministry of Health, Ministry of Education, Ministry of Interior, and Provincial Social Welfare, Health, Home and Education Departments. </w:t>
      </w:r>
    </w:p>
    <w:p w:rsidR="000207D3" w:rsidRPr="006F316C" w:rsidRDefault="000207D3" w:rsidP="000207D3">
      <w:pPr>
        <w:pStyle w:val="NormalWeb"/>
        <w:spacing w:before="0" w:beforeAutospacing="0" w:after="0" w:afterAutospacing="0"/>
        <w:jc w:val="both"/>
        <w:rPr>
          <w:rFonts w:ascii="Garamond" w:hAnsi="Garamond"/>
          <w:b/>
          <w:sz w:val="22"/>
          <w:szCs w:val="22"/>
        </w:rPr>
      </w:pPr>
    </w:p>
    <w:p w:rsidR="000207D3" w:rsidRDefault="000207D3" w:rsidP="000207D3">
      <w:pPr>
        <w:pStyle w:val="NormalWeb"/>
        <w:spacing w:before="0" w:beforeAutospacing="0" w:after="0" w:afterAutospacing="0"/>
        <w:jc w:val="both"/>
        <w:rPr>
          <w:rFonts w:ascii="Garamond" w:hAnsi="Garamond"/>
          <w:color w:val="000000"/>
          <w:sz w:val="22"/>
          <w:szCs w:val="22"/>
        </w:rPr>
      </w:pPr>
      <w:r w:rsidRPr="006F316C">
        <w:rPr>
          <w:rFonts w:ascii="Garamond" w:hAnsi="Garamond"/>
          <w:sz w:val="22"/>
          <w:szCs w:val="22"/>
        </w:rPr>
        <w:t xml:space="preserve">After the Plan 2006-2010, no other plan </w:t>
      </w:r>
      <w:r>
        <w:rPr>
          <w:rFonts w:ascii="Garamond" w:hAnsi="Garamond"/>
          <w:sz w:val="22"/>
          <w:szCs w:val="22"/>
        </w:rPr>
        <w:t xml:space="preserve">was </w:t>
      </w:r>
      <w:r w:rsidRPr="006F316C">
        <w:rPr>
          <w:rFonts w:ascii="Garamond" w:hAnsi="Garamond"/>
          <w:sz w:val="22"/>
          <w:szCs w:val="22"/>
        </w:rPr>
        <w:t>introduced by the government; it is claimed that with</w:t>
      </w:r>
      <w:r w:rsidRPr="006F316C">
        <w:rPr>
          <w:rFonts w:ascii="Garamond" w:hAnsi="Garamond"/>
          <w:color w:val="000000"/>
          <w:sz w:val="22"/>
          <w:szCs w:val="22"/>
        </w:rPr>
        <w:t xml:space="preserve"> the devolution of the Ministry of Social Welfare and Special Education, Ministry of Health and the Ministry of Education, </w:t>
      </w:r>
      <w:r>
        <w:rPr>
          <w:rFonts w:ascii="Garamond" w:hAnsi="Garamond"/>
          <w:color w:val="000000"/>
          <w:sz w:val="22"/>
          <w:szCs w:val="22"/>
        </w:rPr>
        <w:t xml:space="preserve">implementation of the Plan </w:t>
      </w:r>
      <w:r w:rsidR="00CA3A63">
        <w:rPr>
          <w:rFonts w:ascii="Garamond" w:hAnsi="Garamond"/>
          <w:color w:val="000000"/>
          <w:sz w:val="22"/>
          <w:szCs w:val="22"/>
        </w:rPr>
        <w:t xml:space="preserve">became </w:t>
      </w:r>
      <w:r w:rsidRPr="006F316C">
        <w:rPr>
          <w:rFonts w:ascii="Garamond" w:hAnsi="Garamond"/>
          <w:color w:val="000000"/>
          <w:sz w:val="22"/>
          <w:szCs w:val="22"/>
        </w:rPr>
        <w:t xml:space="preserve">greatly </w:t>
      </w:r>
      <w:r w:rsidR="00CA3A63">
        <w:rPr>
          <w:rFonts w:ascii="Garamond" w:hAnsi="Garamond"/>
          <w:color w:val="000000"/>
          <w:sz w:val="22"/>
          <w:szCs w:val="22"/>
        </w:rPr>
        <w:t xml:space="preserve">a </w:t>
      </w:r>
      <w:r w:rsidRPr="006F316C">
        <w:rPr>
          <w:rFonts w:ascii="Garamond" w:hAnsi="Garamond"/>
          <w:color w:val="000000"/>
          <w:sz w:val="22"/>
          <w:szCs w:val="22"/>
        </w:rPr>
        <w:t xml:space="preserve">responsibility of provincial government; </w:t>
      </w:r>
      <w:r>
        <w:rPr>
          <w:rFonts w:ascii="Garamond" w:hAnsi="Garamond"/>
          <w:color w:val="000000"/>
          <w:sz w:val="22"/>
          <w:szCs w:val="22"/>
        </w:rPr>
        <w:t xml:space="preserve">the provincial governments should have their own Plan of Action for children; </w:t>
      </w:r>
      <w:r w:rsidR="00CA3A63">
        <w:rPr>
          <w:rFonts w:ascii="Garamond" w:hAnsi="Garamond"/>
          <w:color w:val="000000"/>
          <w:sz w:val="22"/>
          <w:szCs w:val="22"/>
        </w:rPr>
        <w:t>but no provincial governments have introduced any Plan of Action for Children; whereas</w:t>
      </w:r>
      <w:r>
        <w:rPr>
          <w:rFonts w:ascii="Garamond" w:hAnsi="Garamond"/>
          <w:color w:val="000000"/>
          <w:sz w:val="22"/>
          <w:szCs w:val="22"/>
        </w:rPr>
        <w:t>, as fa</w:t>
      </w:r>
      <w:r w:rsidRPr="006F316C">
        <w:rPr>
          <w:rFonts w:ascii="Garamond" w:hAnsi="Garamond"/>
          <w:color w:val="000000"/>
          <w:sz w:val="22"/>
          <w:szCs w:val="22"/>
        </w:rPr>
        <w:t>r as, progress against the Plan 2006</w:t>
      </w:r>
      <w:r>
        <w:rPr>
          <w:rFonts w:ascii="Garamond" w:hAnsi="Garamond"/>
          <w:color w:val="000000"/>
          <w:sz w:val="22"/>
          <w:szCs w:val="22"/>
        </w:rPr>
        <w:t>-2010</w:t>
      </w:r>
      <w:r w:rsidRPr="006F316C">
        <w:rPr>
          <w:rFonts w:ascii="Garamond" w:hAnsi="Garamond"/>
          <w:color w:val="000000"/>
          <w:sz w:val="22"/>
          <w:szCs w:val="22"/>
        </w:rPr>
        <w:t xml:space="preserve"> is considered, there is no record </w:t>
      </w:r>
      <w:r>
        <w:rPr>
          <w:rFonts w:ascii="Garamond" w:hAnsi="Garamond"/>
          <w:color w:val="000000"/>
          <w:sz w:val="22"/>
          <w:szCs w:val="22"/>
        </w:rPr>
        <w:t xml:space="preserve">and report of </w:t>
      </w:r>
      <w:r w:rsidRPr="006F316C">
        <w:rPr>
          <w:rFonts w:ascii="Garamond" w:hAnsi="Garamond"/>
          <w:color w:val="000000"/>
          <w:sz w:val="22"/>
          <w:szCs w:val="22"/>
        </w:rPr>
        <w:t>it; therefore, there is no details of implementation of the goal nine</w:t>
      </w:r>
      <w:r>
        <w:rPr>
          <w:rFonts w:ascii="Garamond" w:hAnsi="Garamond"/>
          <w:color w:val="000000"/>
          <w:sz w:val="22"/>
          <w:szCs w:val="22"/>
        </w:rPr>
        <w:t xml:space="preserve"> mainly the issue of female genital mutilation</w:t>
      </w:r>
      <w:r w:rsidRPr="006F316C">
        <w:rPr>
          <w:rFonts w:ascii="Garamond" w:hAnsi="Garamond"/>
          <w:color w:val="000000"/>
          <w:sz w:val="22"/>
          <w:szCs w:val="22"/>
        </w:rPr>
        <w:t>.</w:t>
      </w:r>
    </w:p>
    <w:p w:rsidR="000207D3" w:rsidRDefault="000207D3" w:rsidP="000207D3">
      <w:pPr>
        <w:pStyle w:val="NormalWeb"/>
        <w:spacing w:before="0" w:beforeAutospacing="0" w:after="0" w:afterAutospacing="0"/>
        <w:jc w:val="both"/>
        <w:rPr>
          <w:rFonts w:ascii="Garamond" w:hAnsi="Garamond"/>
          <w:color w:val="000000"/>
          <w:sz w:val="22"/>
          <w:szCs w:val="22"/>
        </w:rPr>
      </w:pPr>
    </w:p>
    <w:p w:rsidR="000207D3" w:rsidRPr="006F316C" w:rsidRDefault="000207D3" w:rsidP="000207D3">
      <w:pPr>
        <w:pStyle w:val="NormalWeb"/>
        <w:spacing w:before="0" w:beforeAutospacing="0" w:after="0" w:afterAutospacing="0"/>
        <w:jc w:val="both"/>
        <w:rPr>
          <w:rFonts w:ascii="Garamond" w:hAnsi="Garamond"/>
          <w:color w:val="000000"/>
          <w:sz w:val="22"/>
          <w:szCs w:val="22"/>
        </w:rPr>
      </w:pPr>
      <w:r>
        <w:rPr>
          <w:rFonts w:ascii="Garamond" w:hAnsi="Garamond"/>
          <w:color w:val="000000"/>
          <w:sz w:val="22"/>
          <w:szCs w:val="22"/>
        </w:rPr>
        <w:t>The Plan 2006-2010, is the only government document which recognizes the issue of FGM. There is no law</w:t>
      </w:r>
      <w:r w:rsidR="00CA3A63">
        <w:rPr>
          <w:rFonts w:ascii="Garamond" w:hAnsi="Garamond"/>
          <w:color w:val="000000"/>
          <w:sz w:val="22"/>
          <w:szCs w:val="22"/>
        </w:rPr>
        <w:t xml:space="preserve"> or policy mentions about this </w:t>
      </w:r>
      <w:r>
        <w:rPr>
          <w:rFonts w:ascii="Garamond" w:hAnsi="Garamond"/>
          <w:color w:val="000000"/>
          <w:sz w:val="22"/>
          <w:szCs w:val="22"/>
        </w:rPr>
        <w:t>practice in Pakistan.</w:t>
      </w:r>
    </w:p>
    <w:p w:rsidR="000207D3" w:rsidRPr="006F316C" w:rsidRDefault="000207D3" w:rsidP="000E4A77">
      <w:pPr>
        <w:pStyle w:val="NormalWeb"/>
        <w:spacing w:before="0" w:beforeAutospacing="0" w:after="0" w:afterAutospacing="0"/>
        <w:jc w:val="both"/>
        <w:rPr>
          <w:rFonts w:ascii="Garamond" w:hAnsi="Garamond"/>
          <w:sz w:val="22"/>
          <w:szCs w:val="22"/>
        </w:rPr>
      </w:pPr>
    </w:p>
    <w:p w:rsidR="006921BA" w:rsidRPr="006F316C" w:rsidRDefault="006921BA" w:rsidP="000E4A77">
      <w:pPr>
        <w:pStyle w:val="NormalWeb"/>
        <w:spacing w:before="0" w:beforeAutospacing="0" w:after="0" w:afterAutospacing="0"/>
        <w:jc w:val="both"/>
        <w:rPr>
          <w:rFonts w:ascii="Garamond" w:hAnsi="Garamond"/>
          <w:i/>
          <w:sz w:val="22"/>
          <w:szCs w:val="22"/>
        </w:rPr>
      </w:pPr>
      <w:r w:rsidRPr="006F316C">
        <w:rPr>
          <w:rFonts w:ascii="Garamond" w:hAnsi="Garamond"/>
          <w:i/>
          <w:sz w:val="22"/>
          <w:szCs w:val="22"/>
        </w:rPr>
        <w:t>Health practi</w:t>
      </w:r>
      <w:r w:rsidR="006A4F15" w:rsidRPr="006F316C">
        <w:rPr>
          <w:rFonts w:ascii="Garamond" w:hAnsi="Garamond"/>
          <w:i/>
          <w:sz w:val="22"/>
          <w:szCs w:val="22"/>
        </w:rPr>
        <w:t>ti</w:t>
      </w:r>
      <w:r w:rsidRPr="006F316C">
        <w:rPr>
          <w:rFonts w:ascii="Garamond" w:hAnsi="Garamond"/>
          <w:i/>
          <w:sz w:val="22"/>
          <w:szCs w:val="22"/>
        </w:rPr>
        <w:t xml:space="preserve">oners </w:t>
      </w:r>
    </w:p>
    <w:p w:rsidR="00ED0248" w:rsidRPr="006F316C" w:rsidRDefault="00CD3963" w:rsidP="000E4A77">
      <w:pPr>
        <w:pStyle w:val="NormalWeb"/>
        <w:spacing w:before="0" w:beforeAutospacing="0" w:after="0" w:afterAutospacing="0"/>
        <w:jc w:val="both"/>
        <w:rPr>
          <w:rFonts w:ascii="Garamond" w:hAnsi="Garamond"/>
          <w:sz w:val="22"/>
          <w:szCs w:val="22"/>
        </w:rPr>
      </w:pPr>
      <w:r w:rsidRPr="006F316C">
        <w:rPr>
          <w:rFonts w:ascii="Garamond" w:hAnsi="Garamond"/>
          <w:sz w:val="22"/>
          <w:szCs w:val="22"/>
        </w:rPr>
        <w:t>It has been claimed that</w:t>
      </w:r>
      <w:r w:rsidR="00BF1970" w:rsidRPr="006F316C">
        <w:rPr>
          <w:rFonts w:ascii="Garamond" w:hAnsi="Garamond"/>
          <w:sz w:val="22"/>
          <w:szCs w:val="22"/>
        </w:rPr>
        <w:t xml:space="preserve"> methods applied in the practice of FGM have improved, and trained doctors are doing this practice, whereas in old days untrained women used to perform this. Now, as claimed, procedures are applied to ensure no pain and no permanent harm.</w:t>
      </w:r>
      <w:r w:rsidR="00F905D3" w:rsidRPr="006F316C">
        <w:rPr>
          <w:rStyle w:val="FootnoteReference"/>
          <w:rFonts w:ascii="Garamond" w:hAnsi="Garamond"/>
          <w:sz w:val="22"/>
          <w:szCs w:val="22"/>
        </w:rPr>
        <w:footnoteReference w:id="13"/>
      </w:r>
      <w:r w:rsidR="00C4236F" w:rsidRPr="006F316C">
        <w:rPr>
          <w:rFonts w:ascii="Garamond" w:hAnsi="Garamond"/>
          <w:sz w:val="22"/>
          <w:szCs w:val="22"/>
        </w:rPr>
        <w:t xml:space="preserve"> H</w:t>
      </w:r>
      <w:r w:rsidR="00ED0248" w:rsidRPr="006F316C">
        <w:rPr>
          <w:rFonts w:ascii="Garamond" w:hAnsi="Garamond"/>
          <w:sz w:val="22"/>
          <w:szCs w:val="22"/>
        </w:rPr>
        <w:t>owever, there are reported cases in which unqualified persons’ services are used for this purpose.</w:t>
      </w:r>
      <w:r w:rsidR="00ED0248" w:rsidRPr="006F316C">
        <w:rPr>
          <w:rStyle w:val="FootnoteReference"/>
          <w:rFonts w:ascii="Garamond" w:hAnsi="Garamond"/>
          <w:sz w:val="22"/>
          <w:szCs w:val="22"/>
        </w:rPr>
        <w:footnoteReference w:id="14"/>
      </w:r>
    </w:p>
    <w:p w:rsidR="00ED0248" w:rsidRPr="006F316C" w:rsidRDefault="00ED0248" w:rsidP="000E4A77">
      <w:pPr>
        <w:pStyle w:val="NormalWeb"/>
        <w:spacing w:before="0" w:beforeAutospacing="0" w:after="0" w:afterAutospacing="0"/>
        <w:jc w:val="both"/>
        <w:rPr>
          <w:rFonts w:ascii="Garamond" w:hAnsi="Garamond"/>
          <w:sz w:val="22"/>
          <w:szCs w:val="22"/>
        </w:rPr>
      </w:pPr>
    </w:p>
    <w:p w:rsidR="003C59A5" w:rsidRPr="006F316C" w:rsidRDefault="003C59A5" w:rsidP="000E4A77">
      <w:pPr>
        <w:pStyle w:val="NormalWeb"/>
        <w:spacing w:before="0" w:beforeAutospacing="0" w:after="0" w:afterAutospacing="0"/>
        <w:jc w:val="both"/>
        <w:rPr>
          <w:rFonts w:ascii="Garamond" w:hAnsi="Garamond"/>
          <w:i/>
          <w:sz w:val="22"/>
          <w:szCs w:val="22"/>
        </w:rPr>
      </w:pPr>
      <w:r w:rsidRPr="006F316C">
        <w:rPr>
          <w:rFonts w:ascii="Garamond" w:hAnsi="Garamond"/>
          <w:i/>
          <w:sz w:val="22"/>
          <w:szCs w:val="22"/>
        </w:rPr>
        <w:t xml:space="preserve">The UNCRC and </w:t>
      </w:r>
      <w:r w:rsidR="009B7BB1" w:rsidRPr="006F316C">
        <w:rPr>
          <w:rFonts w:ascii="Garamond" w:hAnsi="Garamond"/>
          <w:i/>
          <w:sz w:val="22"/>
          <w:szCs w:val="22"/>
        </w:rPr>
        <w:t xml:space="preserve">the </w:t>
      </w:r>
      <w:r w:rsidRPr="006F316C">
        <w:rPr>
          <w:rFonts w:ascii="Garamond" w:hAnsi="Garamond"/>
          <w:i/>
          <w:sz w:val="22"/>
          <w:szCs w:val="22"/>
        </w:rPr>
        <w:t>CEDAW</w:t>
      </w:r>
    </w:p>
    <w:p w:rsidR="00805DC7" w:rsidRPr="006F316C" w:rsidRDefault="00805DC7" w:rsidP="000E4A77">
      <w:pPr>
        <w:pStyle w:val="NormalWeb"/>
        <w:spacing w:before="0" w:beforeAutospacing="0" w:after="0" w:afterAutospacing="0"/>
        <w:jc w:val="both"/>
        <w:rPr>
          <w:rFonts w:ascii="Garamond" w:hAnsi="Garamond"/>
          <w:sz w:val="22"/>
          <w:szCs w:val="22"/>
        </w:rPr>
      </w:pPr>
      <w:r w:rsidRPr="006F316C">
        <w:rPr>
          <w:rFonts w:ascii="Garamond" w:hAnsi="Garamond"/>
          <w:sz w:val="22"/>
          <w:szCs w:val="22"/>
        </w:rPr>
        <w:t xml:space="preserve">Pakistan since does not recognize this issue, therefore, Pakistan has not reported </w:t>
      </w:r>
      <w:r w:rsidR="0033002E">
        <w:rPr>
          <w:rFonts w:ascii="Garamond" w:hAnsi="Garamond"/>
          <w:sz w:val="22"/>
          <w:szCs w:val="22"/>
        </w:rPr>
        <w:t xml:space="preserve">practice </w:t>
      </w:r>
      <w:r w:rsidRPr="006F316C">
        <w:rPr>
          <w:rFonts w:ascii="Garamond" w:hAnsi="Garamond"/>
          <w:sz w:val="22"/>
          <w:szCs w:val="22"/>
        </w:rPr>
        <w:t xml:space="preserve">of FGM </w:t>
      </w:r>
      <w:r w:rsidR="0033002E">
        <w:rPr>
          <w:rFonts w:ascii="Garamond" w:hAnsi="Garamond"/>
          <w:sz w:val="22"/>
          <w:szCs w:val="22"/>
        </w:rPr>
        <w:t xml:space="preserve">in </w:t>
      </w:r>
      <w:r w:rsidRPr="006F316C">
        <w:rPr>
          <w:rFonts w:ascii="Garamond" w:hAnsi="Garamond"/>
          <w:sz w:val="22"/>
          <w:szCs w:val="22"/>
        </w:rPr>
        <w:t xml:space="preserve">any of its </w:t>
      </w:r>
      <w:r w:rsidR="0033002E">
        <w:rPr>
          <w:rFonts w:ascii="Garamond" w:hAnsi="Garamond"/>
          <w:sz w:val="22"/>
          <w:szCs w:val="22"/>
        </w:rPr>
        <w:t xml:space="preserve">periodic </w:t>
      </w:r>
      <w:r w:rsidRPr="006F316C">
        <w:rPr>
          <w:rFonts w:ascii="Garamond" w:hAnsi="Garamond"/>
          <w:sz w:val="22"/>
          <w:szCs w:val="22"/>
        </w:rPr>
        <w:t>reports</w:t>
      </w:r>
      <w:r w:rsidR="00D44A63" w:rsidRPr="006F316C">
        <w:rPr>
          <w:rFonts w:ascii="Garamond" w:hAnsi="Garamond"/>
          <w:sz w:val="22"/>
          <w:szCs w:val="22"/>
        </w:rPr>
        <w:t xml:space="preserve"> </w:t>
      </w:r>
      <w:r w:rsidRPr="006F316C">
        <w:rPr>
          <w:rFonts w:ascii="Garamond" w:hAnsi="Garamond"/>
          <w:sz w:val="22"/>
          <w:szCs w:val="22"/>
        </w:rPr>
        <w:t>submitted to the Committee on the Rights of the Child and the Committee on the Elimination of Discrimination against Women (CEDAW).</w:t>
      </w:r>
      <w:r w:rsidR="00D44A63" w:rsidRPr="006F316C">
        <w:rPr>
          <w:rFonts w:ascii="Garamond" w:hAnsi="Garamond"/>
          <w:sz w:val="22"/>
          <w:szCs w:val="22"/>
        </w:rPr>
        <w:t xml:space="preserve"> In 201</w:t>
      </w:r>
      <w:r w:rsidR="004B0D57">
        <w:rPr>
          <w:rFonts w:ascii="Garamond" w:hAnsi="Garamond"/>
          <w:sz w:val="22"/>
          <w:szCs w:val="22"/>
        </w:rPr>
        <w:t>4</w:t>
      </w:r>
      <w:r w:rsidR="00D44A63" w:rsidRPr="006F316C">
        <w:rPr>
          <w:rFonts w:ascii="Garamond" w:hAnsi="Garamond"/>
          <w:sz w:val="22"/>
          <w:szCs w:val="22"/>
        </w:rPr>
        <w:t xml:space="preserve">, Pakistan has submitted fifth periodic report to the Committee on the Rights of the Child, and </w:t>
      </w:r>
      <w:r w:rsidR="004B0D57">
        <w:rPr>
          <w:rFonts w:ascii="Garamond" w:hAnsi="Garamond"/>
          <w:sz w:val="22"/>
          <w:szCs w:val="22"/>
        </w:rPr>
        <w:t xml:space="preserve">in May 2011, </w:t>
      </w:r>
      <w:r w:rsidR="00D44A63" w:rsidRPr="006F316C">
        <w:rPr>
          <w:rFonts w:ascii="Garamond" w:hAnsi="Garamond"/>
          <w:sz w:val="22"/>
          <w:szCs w:val="22"/>
        </w:rPr>
        <w:t>fourth periodic report to CEDAW</w:t>
      </w:r>
      <w:r w:rsidR="004B0D57">
        <w:rPr>
          <w:rFonts w:ascii="Garamond" w:hAnsi="Garamond"/>
          <w:sz w:val="22"/>
          <w:szCs w:val="22"/>
        </w:rPr>
        <w:t>.</w:t>
      </w:r>
    </w:p>
    <w:p w:rsidR="00805DC7" w:rsidRPr="006F316C" w:rsidRDefault="00805DC7" w:rsidP="000E4A77">
      <w:pPr>
        <w:pStyle w:val="NormalWeb"/>
        <w:spacing w:before="0" w:beforeAutospacing="0" w:after="0" w:afterAutospacing="0"/>
        <w:jc w:val="both"/>
        <w:rPr>
          <w:rFonts w:ascii="Garamond" w:hAnsi="Garamond"/>
          <w:sz w:val="22"/>
          <w:szCs w:val="22"/>
        </w:rPr>
      </w:pPr>
    </w:p>
    <w:p w:rsidR="000E1694" w:rsidRPr="006F316C" w:rsidRDefault="00D44A63" w:rsidP="000E4A77">
      <w:pPr>
        <w:pStyle w:val="NormalWeb"/>
        <w:spacing w:before="0" w:beforeAutospacing="0" w:after="0" w:afterAutospacing="0"/>
        <w:jc w:val="both"/>
        <w:rPr>
          <w:rFonts w:ascii="Garamond" w:hAnsi="Garamond"/>
          <w:sz w:val="22"/>
          <w:szCs w:val="22"/>
        </w:rPr>
      </w:pPr>
      <w:r w:rsidRPr="006F316C">
        <w:rPr>
          <w:rFonts w:ascii="Garamond" w:hAnsi="Garamond"/>
          <w:sz w:val="22"/>
          <w:szCs w:val="22"/>
        </w:rPr>
        <w:t xml:space="preserve">Similarly, NGOs and INGOs did not mention </w:t>
      </w:r>
      <w:r w:rsidR="00C50B9D">
        <w:rPr>
          <w:rFonts w:ascii="Garamond" w:hAnsi="Garamond"/>
          <w:sz w:val="22"/>
          <w:szCs w:val="22"/>
        </w:rPr>
        <w:t xml:space="preserve">the practice of </w:t>
      </w:r>
      <w:r w:rsidRPr="006F316C">
        <w:rPr>
          <w:rFonts w:ascii="Garamond" w:hAnsi="Garamond"/>
          <w:sz w:val="22"/>
          <w:szCs w:val="22"/>
        </w:rPr>
        <w:t xml:space="preserve">FGM in their </w:t>
      </w:r>
      <w:r w:rsidR="002478EF" w:rsidRPr="006F316C">
        <w:rPr>
          <w:rFonts w:ascii="Garamond" w:hAnsi="Garamond"/>
          <w:sz w:val="22"/>
          <w:szCs w:val="22"/>
        </w:rPr>
        <w:t xml:space="preserve">alternative </w:t>
      </w:r>
      <w:r w:rsidRPr="006F316C">
        <w:rPr>
          <w:rFonts w:ascii="Garamond" w:hAnsi="Garamond"/>
          <w:sz w:val="22"/>
          <w:szCs w:val="22"/>
        </w:rPr>
        <w:t>report</w:t>
      </w:r>
      <w:r w:rsidR="002478EF" w:rsidRPr="006F316C">
        <w:rPr>
          <w:rFonts w:ascii="Garamond" w:hAnsi="Garamond"/>
          <w:sz w:val="22"/>
          <w:szCs w:val="22"/>
        </w:rPr>
        <w:t>s to these two Committees whenever they submitted reports.</w:t>
      </w:r>
      <w:r w:rsidR="006E60E9" w:rsidRPr="006F316C">
        <w:rPr>
          <w:rFonts w:ascii="Garamond" w:hAnsi="Garamond"/>
          <w:sz w:val="22"/>
          <w:szCs w:val="22"/>
        </w:rPr>
        <w:t xml:space="preserve"> </w:t>
      </w:r>
      <w:r w:rsidR="002478EF" w:rsidRPr="006F316C">
        <w:rPr>
          <w:rFonts w:ascii="Garamond" w:hAnsi="Garamond"/>
          <w:sz w:val="22"/>
          <w:szCs w:val="22"/>
        </w:rPr>
        <w:t xml:space="preserve">There is also </w:t>
      </w:r>
      <w:r w:rsidR="00385E77" w:rsidRPr="006F316C">
        <w:rPr>
          <w:rFonts w:ascii="Garamond" w:hAnsi="Garamond"/>
          <w:sz w:val="22"/>
          <w:szCs w:val="22"/>
        </w:rPr>
        <w:t xml:space="preserve">similar behavior of the relevant UN agencies on this issue, which also did not mention about </w:t>
      </w:r>
      <w:r w:rsidR="00C50B9D">
        <w:rPr>
          <w:rFonts w:ascii="Garamond" w:hAnsi="Garamond"/>
          <w:sz w:val="22"/>
          <w:szCs w:val="22"/>
        </w:rPr>
        <w:t xml:space="preserve">the practice of </w:t>
      </w:r>
      <w:r w:rsidR="00385E77" w:rsidRPr="006F316C">
        <w:rPr>
          <w:rFonts w:ascii="Garamond" w:hAnsi="Garamond"/>
          <w:sz w:val="22"/>
          <w:szCs w:val="22"/>
        </w:rPr>
        <w:t>FGM when submitted any report to these Committees.</w:t>
      </w:r>
      <w:r w:rsidR="00FB03CF" w:rsidRPr="006F316C">
        <w:rPr>
          <w:rFonts w:ascii="Garamond" w:hAnsi="Garamond"/>
          <w:sz w:val="22"/>
          <w:szCs w:val="22"/>
        </w:rPr>
        <w:t xml:space="preserve"> It is unfortunate to state that alternative report (also known shadow report) submitted </w:t>
      </w:r>
      <w:r w:rsidR="004B0D57">
        <w:rPr>
          <w:rFonts w:ascii="Garamond" w:hAnsi="Garamond"/>
          <w:sz w:val="22"/>
          <w:szCs w:val="22"/>
        </w:rPr>
        <w:t xml:space="preserve">to CEDAW </w:t>
      </w:r>
      <w:r w:rsidR="00FB03CF" w:rsidRPr="006F316C">
        <w:rPr>
          <w:rFonts w:ascii="Garamond" w:hAnsi="Garamond"/>
          <w:sz w:val="22"/>
          <w:szCs w:val="22"/>
        </w:rPr>
        <w:t>against Pakistan’s fourth periodic report does not contain a single about the practice of FGM</w:t>
      </w:r>
      <w:r w:rsidR="001F0EC7" w:rsidRPr="006F316C">
        <w:rPr>
          <w:rFonts w:ascii="Garamond" w:hAnsi="Garamond"/>
          <w:sz w:val="22"/>
          <w:szCs w:val="22"/>
        </w:rPr>
        <w:t xml:space="preserve"> in Pakistan</w:t>
      </w:r>
      <w:r w:rsidR="00FB03CF" w:rsidRPr="006F316C">
        <w:rPr>
          <w:rFonts w:ascii="Garamond" w:hAnsi="Garamond"/>
          <w:sz w:val="22"/>
          <w:szCs w:val="22"/>
        </w:rPr>
        <w:t>.</w:t>
      </w:r>
    </w:p>
    <w:p w:rsidR="00385E77" w:rsidRPr="006F316C" w:rsidRDefault="00385E77" w:rsidP="000E4A77">
      <w:pPr>
        <w:pStyle w:val="NormalWeb"/>
        <w:spacing w:before="0" w:beforeAutospacing="0" w:after="0" w:afterAutospacing="0"/>
        <w:jc w:val="both"/>
        <w:rPr>
          <w:rFonts w:ascii="Garamond" w:hAnsi="Garamond"/>
          <w:sz w:val="22"/>
          <w:szCs w:val="22"/>
        </w:rPr>
      </w:pPr>
    </w:p>
    <w:p w:rsidR="00AF4008" w:rsidRPr="006F316C" w:rsidRDefault="00AF4008" w:rsidP="000E4A77">
      <w:pPr>
        <w:pStyle w:val="NormalWeb"/>
        <w:spacing w:before="0" w:beforeAutospacing="0" w:after="0" w:afterAutospacing="0"/>
        <w:jc w:val="both"/>
        <w:rPr>
          <w:rFonts w:ascii="Garamond" w:hAnsi="Garamond"/>
          <w:sz w:val="22"/>
          <w:szCs w:val="22"/>
        </w:rPr>
      </w:pPr>
      <w:r w:rsidRPr="006F316C">
        <w:rPr>
          <w:rFonts w:ascii="Garamond" w:hAnsi="Garamond"/>
          <w:sz w:val="22"/>
          <w:szCs w:val="22"/>
        </w:rPr>
        <w:t xml:space="preserve">In 2012, UNICEF published a report on “Situation Analysis of children and women in Pakistan”; the report also did not consider </w:t>
      </w:r>
      <w:r w:rsidR="00662E83" w:rsidRPr="006F316C">
        <w:rPr>
          <w:rFonts w:ascii="Garamond" w:hAnsi="Garamond"/>
          <w:sz w:val="22"/>
          <w:szCs w:val="22"/>
        </w:rPr>
        <w:t>mentioning</w:t>
      </w:r>
      <w:r w:rsidRPr="006F316C">
        <w:rPr>
          <w:rFonts w:ascii="Garamond" w:hAnsi="Garamond"/>
          <w:sz w:val="22"/>
          <w:szCs w:val="22"/>
        </w:rPr>
        <w:t xml:space="preserve"> the practice of FGM in Pakistan.</w:t>
      </w:r>
    </w:p>
    <w:p w:rsidR="00AF4008" w:rsidRPr="006F316C" w:rsidRDefault="00AF4008" w:rsidP="000E4A77">
      <w:pPr>
        <w:pStyle w:val="NormalWeb"/>
        <w:spacing w:before="0" w:beforeAutospacing="0" w:after="0" w:afterAutospacing="0"/>
        <w:jc w:val="both"/>
        <w:rPr>
          <w:rFonts w:ascii="Garamond" w:hAnsi="Garamond"/>
          <w:sz w:val="22"/>
          <w:szCs w:val="22"/>
        </w:rPr>
      </w:pPr>
    </w:p>
    <w:p w:rsidR="00385E77" w:rsidRPr="006F316C" w:rsidRDefault="00385E77" w:rsidP="000E4A77">
      <w:pPr>
        <w:pStyle w:val="NormalWeb"/>
        <w:spacing w:before="0" w:beforeAutospacing="0" w:after="0" w:afterAutospacing="0"/>
        <w:jc w:val="both"/>
        <w:rPr>
          <w:rFonts w:ascii="Garamond" w:hAnsi="Garamond"/>
          <w:sz w:val="22"/>
          <w:szCs w:val="22"/>
        </w:rPr>
      </w:pPr>
      <w:r w:rsidRPr="006F316C">
        <w:rPr>
          <w:rFonts w:ascii="Garamond" w:hAnsi="Garamond"/>
          <w:sz w:val="22"/>
          <w:szCs w:val="22"/>
        </w:rPr>
        <w:t xml:space="preserve">It is important that any of these NGOs, INGOs or UN agencies had highlighted or mentioned about this issue, then there was likely to have some debate and discussion on policy level or at least </w:t>
      </w:r>
      <w:r w:rsidR="006E60E9" w:rsidRPr="006F316C">
        <w:rPr>
          <w:rFonts w:ascii="Garamond" w:hAnsi="Garamond"/>
          <w:sz w:val="22"/>
          <w:szCs w:val="22"/>
        </w:rPr>
        <w:t xml:space="preserve">at </w:t>
      </w:r>
      <w:r w:rsidRPr="006F316C">
        <w:rPr>
          <w:rFonts w:ascii="Garamond" w:hAnsi="Garamond"/>
          <w:sz w:val="22"/>
          <w:szCs w:val="22"/>
        </w:rPr>
        <w:t>NGOs</w:t>
      </w:r>
      <w:r w:rsidR="006E60E9" w:rsidRPr="006F316C">
        <w:rPr>
          <w:rFonts w:ascii="Garamond" w:hAnsi="Garamond"/>
          <w:sz w:val="22"/>
          <w:szCs w:val="22"/>
        </w:rPr>
        <w:t>’</w:t>
      </w:r>
      <w:r w:rsidRPr="006F316C">
        <w:rPr>
          <w:rFonts w:ascii="Garamond" w:hAnsi="Garamond"/>
          <w:sz w:val="22"/>
          <w:szCs w:val="22"/>
        </w:rPr>
        <w:t xml:space="preserve"> forums.</w:t>
      </w:r>
    </w:p>
    <w:p w:rsidR="00385E77" w:rsidRPr="006F316C" w:rsidRDefault="00385E77" w:rsidP="000E4A77">
      <w:pPr>
        <w:pStyle w:val="NormalWeb"/>
        <w:spacing w:before="0" w:beforeAutospacing="0" w:after="0" w:afterAutospacing="0"/>
        <w:jc w:val="both"/>
        <w:rPr>
          <w:rFonts w:ascii="Garamond" w:hAnsi="Garamond"/>
          <w:sz w:val="22"/>
          <w:szCs w:val="22"/>
        </w:rPr>
      </w:pPr>
    </w:p>
    <w:p w:rsidR="00385E77" w:rsidRPr="006F316C" w:rsidRDefault="00385E77" w:rsidP="000E4A77">
      <w:pPr>
        <w:pStyle w:val="NormalWeb"/>
        <w:spacing w:before="0" w:beforeAutospacing="0" w:after="0" w:afterAutospacing="0"/>
        <w:jc w:val="both"/>
        <w:rPr>
          <w:rFonts w:ascii="Garamond" w:hAnsi="Garamond"/>
          <w:sz w:val="22"/>
          <w:szCs w:val="22"/>
        </w:rPr>
      </w:pPr>
      <w:r w:rsidRPr="006F316C">
        <w:rPr>
          <w:rFonts w:ascii="Garamond" w:hAnsi="Garamond"/>
          <w:sz w:val="22"/>
          <w:szCs w:val="22"/>
        </w:rPr>
        <w:t xml:space="preserve">In result of no recognition of this harmful practice by NGOs, INGOs, UN agencies and Pakistan, these Committees also did not mention about occurrence of FGM in Pakistan, therefore, there have been proposed </w:t>
      </w:r>
      <w:r w:rsidR="006E60E9" w:rsidRPr="006F316C">
        <w:rPr>
          <w:rFonts w:ascii="Garamond" w:hAnsi="Garamond"/>
          <w:sz w:val="22"/>
          <w:szCs w:val="22"/>
        </w:rPr>
        <w:t xml:space="preserve">any </w:t>
      </w:r>
      <w:r w:rsidRPr="006F316C">
        <w:rPr>
          <w:rFonts w:ascii="Garamond" w:hAnsi="Garamond"/>
          <w:sz w:val="22"/>
          <w:szCs w:val="22"/>
        </w:rPr>
        <w:t>recommendation</w:t>
      </w:r>
      <w:r w:rsidR="006E60E9" w:rsidRPr="006F316C">
        <w:rPr>
          <w:rFonts w:ascii="Garamond" w:hAnsi="Garamond"/>
          <w:sz w:val="22"/>
          <w:szCs w:val="22"/>
        </w:rPr>
        <w:t xml:space="preserve"> to Pakistan </w:t>
      </w:r>
      <w:r w:rsidRPr="006F316C">
        <w:rPr>
          <w:rFonts w:ascii="Garamond" w:hAnsi="Garamond"/>
          <w:sz w:val="22"/>
          <w:szCs w:val="22"/>
        </w:rPr>
        <w:t xml:space="preserve">in this regard. </w:t>
      </w:r>
    </w:p>
    <w:p w:rsidR="001626CF" w:rsidRPr="006F316C" w:rsidRDefault="001626CF" w:rsidP="000E4A77">
      <w:pPr>
        <w:pStyle w:val="NormalWeb"/>
        <w:spacing w:before="0" w:beforeAutospacing="0" w:after="0" w:afterAutospacing="0"/>
        <w:jc w:val="both"/>
        <w:rPr>
          <w:rFonts w:ascii="Garamond" w:hAnsi="Garamond"/>
          <w:color w:val="000000"/>
          <w:sz w:val="22"/>
          <w:szCs w:val="22"/>
        </w:rPr>
      </w:pPr>
    </w:p>
    <w:p w:rsidR="002A62F7" w:rsidRPr="00CB5C08" w:rsidRDefault="00CB5C08" w:rsidP="000E4A77">
      <w:pPr>
        <w:pStyle w:val="NormalWeb"/>
        <w:spacing w:before="0" w:beforeAutospacing="0" w:after="0" w:afterAutospacing="0"/>
        <w:jc w:val="both"/>
        <w:rPr>
          <w:rFonts w:ascii="Garamond" w:hAnsi="Garamond"/>
          <w:i/>
          <w:sz w:val="22"/>
          <w:szCs w:val="22"/>
        </w:rPr>
      </w:pPr>
      <w:r w:rsidRPr="00CB5C08">
        <w:rPr>
          <w:rFonts w:ascii="Garamond" w:hAnsi="Garamond"/>
          <w:i/>
          <w:sz w:val="22"/>
          <w:szCs w:val="22"/>
        </w:rPr>
        <w:t>Good practices</w:t>
      </w:r>
    </w:p>
    <w:p w:rsidR="00CB5C08" w:rsidRDefault="00CB5C08" w:rsidP="000E4A77">
      <w:pPr>
        <w:pStyle w:val="NormalWeb"/>
        <w:spacing w:before="0" w:beforeAutospacing="0" w:after="0" w:afterAutospacing="0"/>
        <w:jc w:val="both"/>
        <w:rPr>
          <w:rFonts w:ascii="Garamond" w:hAnsi="Garamond"/>
          <w:sz w:val="22"/>
          <w:szCs w:val="22"/>
        </w:rPr>
      </w:pPr>
      <w:r w:rsidRPr="00CB5C08">
        <w:rPr>
          <w:rFonts w:ascii="Garamond" w:hAnsi="Garamond"/>
          <w:sz w:val="22"/>
          <w:szCs w:val="22"/>
        </w:rPr>
        <w:t xml:space="preserve">There are no Pakistan specific practical (or field) campaigns but there is an online social media campaign against the practice of FGM in the world and </w:t>
      </w:r>
      <w:r w:rsidR="00E94753">
        <w:rPr>
          <w:rFonts w:ascii="Garamond" w:hAnsi="Garamond"/>
          <w:sz w:val="22"/>
          <w:szCs w:val="22"/>
        </w:rPr>
        <w:t xml:space="preserve">there are </w:t>
      </w:r>
      <w:r w:rsidRPr="00CB5C08">
        <w:rPr>
          <w:rFonts w:ascii="Garamond" w:hAnsi="Garamond"/>
          <w:sz w:val="22"/>
          <w:szCs w:val="22"/>
        </w:rPr>
        <w:t xml:space="preserve">some well written blogs that provide ample information on the issue from many aspects. But since there is no practical field mobilization and </w:t>
      </w:r>
      <w:r w:rsidR="00C87787" w:rsidRPr="00CB5C08">
        <w:rPr>
          <w:rFonts w:ascii="Garamond" w:hAnsi="Garamond"/>
          <w:sz w:val="22"/>
          <w:szCs w:val="22"/>
        </w:rPr>
        <w:t>sens</w:t>
      </w:r>
      <w:r w:rsidR="00C87787">
        <w:rPr>
          <w:rFonts w:ascii="Garamond" w:hAnsi="Garamond"/>
          <w:sz w:val="22"/>
          <w:szCs w:val="22"/>
        </w:rPr>
        <w:t>i</w:t>
      </w:r>
      <w:r w:rsidR="00C87787" w:rsidRPr="00CB5C08">
        <w:rPr>
          <w:rFonts w:ascii="Garamond" w:hAnsi="Garamond"/>
          <w:sz w:val="22"/>
          <w:szCs w:val="22"/>
        </w:rPr>
        <w:t>tization</w:t>
      </w:r>
      <w:r w:rsidRPr="00CB5C08">
        <w:rPr>
          <w:rFonts w:ascii="Garamond" w:hAnsi="Garamond"/>
          <w:sz w:val="22"/>
          <w:szCs w:val="22"/>
        </w:rPr>
        <w:t xml:space="preserve"> at community level, and there are no policy measures taken yet, therefore, </w:t>
      </w:r>
      <w:r w:rsidR="00D71C26">
        <w:rPr>
          <w:rFonts w:ascii="Garamond" w:hAnsi="Garamond"/>
          <w:sz w:val="22"/>
          <w:szCs w:val="22"/>
        </w:rPr>
        <w:t xml:space="preserve">yet </w:t>
      </w:r>
      <w:r w:rsidRPr="00CB5C08">
        <w:rPr>
          <w:rFonts w:ascii="Garamond" w:hAnsi="Garamond"/>
          <w:sz w:val="22"/>
          <w:szCs w:val="22"/>
        </w:rPr>
        <w:t>this issue is silently practiced.</w:t>
      </w:r>
    </w:p>
    <w:p w:rsidR="0041346A" w:rsidRDefault="0041346A" w:rsidP="000E4A77">
      <w:pPr>
        <w:pStyle w:val="NormalWeb"/>
        <w:spacing w:before="0" w:beforeAutospacing="0" w:after="0" w:afterAutospacing="0"/>
        <w:jc w:val="both"/>
        <w:rPr>
          <w:rFonts w:ascii="Garamond" w:hAnsi="Garamond"/>
          <w:sz w:val="22"/>
          <w:szCs w:val="22"/>
        </w:rPr>
      </w:pPr>
    </w:p>
    <w:p w:rsidR="00ED1A9A" w:rsidRPr="00ED1A9A" w:rsidRDefault="00ED1A9A" w:rsidP="000E4A77">
      <w:pPr>
        <w:pStyle w:val="NormalWeb"/>
        <w:spacing w:before="0" w:beforeAutospacing="0" w:after="0" w:afterAutospacing="0"/>
        <w:jc w:val="both"/>
        <w:rPr>
          <w:rFonts w:ascii="Garamond" w:hAnsi="Garamond"/>
          <w:i/>
          <w:sz w:val="22"/>
          <w:szCs w:val="22"/>
        </w:rPr>
      </w:pPr>
      <w:r w:rsidRPr="00ED1A9A">
        <w:rPr>
          <w:rFonts w:ascii="Garamond" w:hAnsi="Garamond"/>
          <w:i/>
          <w:sz w:val="22"/>
          <w:szCs w:val="22"/>
        </w:rPr>
        <w:t>Major challenges</w:t>
      </w:r>
      <w:r w:rsidR="00BF5D23">
        <w:rPr>
          <w:rFonts w:ascii="Garamond" w:hAnsi="Garamond"/>
          <w:i/>
          <w:sz w:val="22"/>
          <w:szCs w:val="22"/>
        </w:rPr>
        <w:t>/problems</w:t>
      </w:r>
    </w:p>
    <w:p w:rsidR="00ED1A9A" w:rsidRDefault="00ED1A9A" w:rsidP="000E4A77">
      <w:pPr>
        <w:pStyle w:val="NormalWeb"/>
        <w:spacing w:before="0" w:beforeAutospacing="0" w:after="0" w:afterAutospacing="0"/>
        <w:jc w:val="both"/>
        <w:rPr>
          <w:rFonts w:ascii="Garamond" w:hAnsi="Garamond"/>
          <w:sz w:val="22"/>
          <w:szCs w:val="22"/>
        </w:rPr>
      </w:pPr>
      <w:r>
        <w:rPr>
          <w:rFonts w:ascii="Garamond" w:hAnsi="Garamond"/>
          <w:sz w:val="22"/>
          <w:szCs w:val="22"/>
        </w:rPr>
        <w:t>The practice of FGM is little recognized as an issue or problem in Pakistan.</w:t>
      </w:r>
      <w:r w:rsidR="00A764DC">
        <w:rPr>
          <w:rFonts w:ascii="Garamond" w:hAnsi="Garamond"/>
          <w:sz w:val="22"/>
          <w:szCs w:val="22"/>
        </w:rPr>
        <w:t xml:space="preserve"> </w:t>
      </w:r>
      <w:r>
        <w:rPr>
          <w:rFonts w:ascii="Garamond" w:hAnsi="Garamond"/>
          <w:sz w:val="22"/>
          <w:szCs w:val="22"/>
        </w:rPr>
        <w:t xml:space="preserve">NGOs, INGOs, UN agencies </w:t>
      </w:r>
      <w:r w:rsidR="00A764DC">
        <w:rPr>
          <w:rFonts w:ascii="Garamond" w:hAnsi="Garamond"/>
          <w:sz w:val="22"/>
          <w:szCs w:val="22"/>
        </w:rPr>
        <w:t xml:space="preserve">have </w:t>
      </w:r>
      <w:r>
        <w:rPr>
          <w:rFonts w:ascii="Garamond" w:hAnsi="Garamond"/>
          <w:sz w:val="22"/>
          <w:szCs w:val="22"/>
        </w:rPr>
        <w:t>give</w:t>
      </w:r>
      <w:r w:rsidR="00A764DC">
        <w:rPr>
          <w:rFonts w:ascii="Garamond" w:hAnsi="Garamond"/>
          <w:sz w:val="22"/>
          <w:szCs w:val="22"/>
        </w:rPr>
        <w:t>n</w:t>
      </w:r>
      <w:r>
        <w:rPr>
          <w:rFonts w:ascii="Garamond" w:hAnsi="Garamond"/>
          <w:sz w:val="22"/>
          <w:szCs w:val="22"/>
        </w:rPr>
        <w:t xml:space="preserve"> the same weightage to the problem as </w:t>
      </w:r>
      <w:r w:rsidR="00A764DC">
        <w:rPr>
          <w:rFonts w:ascii="Garamond" w:hAnsi="Garamond"/>
          <w:sz w:val="22"/>
          <w:szCs w:val="22"/>
        </w:rPr>
        <w:t xml:space="preserve">the </w:t>
      </w:r>
      <w:r>
        <w:rPr>
          <w:rFonts w:ascii="Garamond" w:hAnsi="Garamond"/>
          <w:sz w:val="22"/>
          <w:szCs w:val="22"/>
        </w:rPr>
        <w:t>government has.</w:t>
      </w:r>
    </w:p>
    <w:p w:rsidR="00DD0801" w:rsidRDefault="00DD0801" w:rsidP="000E4A77">
      <w:pPr>
        <w:pStyle w:val="NormalWeb"/>
        <w:spacing w:before="0" w:beforeAutospacing="0" w:after="0" w:afterAutospacing="0"/>
        <w:jc w:val="both"/>
        <w:rPr>
          <w:rFonts w:ascii="Garamond" w:hAnsi="Garamond"/>
          <w:sz w:val="22"/>
          <w:szCs w:val="22"/>
        </w:rPr>
      </w:pPr>
    </w:p>
    <w:p w:rsidR="00DD0801" w:rsidRDefault="00DD0801" w:rsidP="000E4A77">
      <w:pPr>
        <w:pStyle w:val="NormalWeb"/>
        <w:spacing w:before="0" w:beforeAutospacing="0" w:after="0" w:afterAutospacing="0"/>
        <w:jc w:val="both"/>
        <w:rPr>
          <w:rFonts w:ascii="Garamond" w:hAnsi="Garamond"/>
          <w:sz w:val="22"/>
          <w:szCs w:val="22"/>
        </w:rPr>
      </w:pPr>
      <w:r>
        <w:rPr>
          <w:rFonts w:ascii="Garamond" w:hAnsi="Garamond"/>
          <w:sz w:val="22"/>
          <w:szCs w:val="22"/>
        </w:rPr>
        <w:t>If NGOs or INGOs have mentioned about this practice,</w:t>
      </w:r>
      <w:r w:rsidR="00E94753">
        <w:rPr>
          <w:rFonts w:ascii="Garamond" w:hAnsi="Garamond"/>
          <w:sz w:val="22"/>
          <w:szCs w:val="22"/>
        </w:rPr>
        <w:t xml:space="preserve"> but</w:t>
      </w:r>
      <w:r>
        <w:rPr>
          <w:rFonts w:ascii="Garamond" w:hAnsi="Garamond"/>
          <w:sz w:val="22"/>
          <w:szCs w:val="22"/>
        </w:rPr>
        <w:t xml:space="preserve"> it is not ad</w:t>
      </w:r>
      <w:r w:rsidR="00E94753">
        <w:rPr>
          <w:rFonts w:ascii="Garamond" w:hAnsi="Garamond"/>
          <w:sz w:val="22"/>
          <w:szCs w:val="22"/>
        </w:rPr>
        <w:t>dressed or discussed separately</w:t>
      </w:r>
      <w:r>
        <w:rPr>
          <w:rFonts w:ascii="Garamond" w:hAnsi="Garamond"/>
          <w:sz w:val="22"/>
          <w:szCs w:val="22"/>
        </w:rPr>
        <w:t xml:space="preserve">. </w:t>
      </w:r>
    </w:p>
    <w:p w:rsidR="00ED1A9A" w:rsidRDefault="00ED1A9A" w:rsidP="000E4A77">
      <w:pPr>
        <w:pStyle w:val="NormalWeb"/>
        <w:spacing w:before="0" w:beforeAutospacing="0" w:after="0" w:afterAutospacing="0"/>
        <w:jc w:val="both"/>
        <w:rPr>
          <w:rFonts w:ascii="Garamond" w:hAnsi="Garamond"/>
          <w:sz w:val="22"/>
          <w:szCs w:val="22"/>
        </w:rPr>
      </w:pPr>
    </w:p>
    <w:p w:rsidR="00ED1A9A" w:rsidRDefault="00A764DC" w:rsidP="000E4A77">
      <w:pPr>
        <w:pStyle w:val="NormalWeb"/>
        <w:spacing w:before="0" w:beforeAutospacing="0" w:after="0" w:afterAutospacing="0"/>
        <w:jc w:val="both"/>
        <w:rPr>
          <w:rFonts w:ascii="Garamond" w:hAnsi="Garamond"/>
          <w:sz w:val="22"/>
          <w:szCs w:val="22"/>
        </w:rPr>
      </w:pPr>
      <w:r>
        <w:rPr>
          <w:rFonts w:ascii="Garamond" w:hAnsi="Garamond"/>
          <w:sz w:val="22"/>
          <w:szCs w:val="22"/>
        </w:rPr>
        <w:t xml:space="preserve">Therefore, there is </w:t>
      </w:r>
      <w:r w:rsidR="00ED1A9A">
        <w:rPr>
          <w:rFonts w:ascii="Garamond" w:hAnsi="Garamond"/>
          <w:sz w:val="22"/>
          <w:szCs w:val="22"/>
        </w:rPr>
        <w:t xml:space="preserve">no </w:t>
      </w:r>
      <w:r>
        <w:rPr>
          <w:rFonts w:ascii="Garamond" w:hAnsi="Garamond"/>
          <w:sz w:val="22"/>
          <w:szCs w:val="22"/>
        </w:rPr>
        <w:t>empirical and evidence based research on the problem, and there are no measures or initiatives taken by the government departments and NGOs.</w:t>
      </w:r>
    </w:p>
    <w:p w:rsidR="00BF5D23" w:rsidRDefault="00BF5D23" w:rsidP="000E4A77">
      <w:pPr>
        <w:pStyle w:val="NormalWeb"/>
        <w:spacing w:before="0" w:beforeAutospacing="0" w:after="0" w:afterAutospacing="0"/>
        <w:jc w:val="both"/>
        <w:rPr>
          <w:rFonts w:ascii="Garamond" w:hAnsi="Garamond"/>
          <w:sz w:val="22"/>
          <w:szCs w:val="22"/>
        </w:rPr>
      </w:pPr>
    </w:p>
    <w:p w:rsidR="00BF5D23" w:rsidRDefault="00BF5D23" w:rsidP="000E4A77">
      <w:pPr>
        <w:pStyle w:val="NormalWeb"/>
        <w:spacing w:before="0" w:beforeAutospacing="0" w:after="0" w:afterAutospacing="0"/>
        <w:jc w:val="both"/>
        <w:rPr>
          <w:rFonts w:ascii="Garamond" w:hAnsi="Garamond"/>
          <w:sz w:val="22"/>
          <w:szCs w:val="22"/>
        </w:rPr>
      </w:pPr>
      <w:r>
        <w:rPr>
          <w:rFonts w:ascii="Garamond" w:hAnsi="Garamond"/>
          <w:sz w:val="22"/>
          <w:szCs w:val="22"/>
        </w:rPr>
        <w:t>The media has not given due consideration to this problem, it is hardly reported or investigated issue by the media professionals.</w:t>
      </w:r>
    </w:p>
    <w:p w:rsidR="00A764DC" w:rsidRPr="0041346A" w:rsidRDefault="00A764DC" w:rsidP="000E4A77">
      <w:pPr>
        <w:pStyle w:val="NormalWeb"/>
        <w:spacing w:before="0" w:beforeAutospacing="0" w:after="0" w:afterAutospacing="0"/>
        <w:jc w:val="both"/>
        <w:rPr>
          <w:rFonts w:ascii="Garamond" w:hAnsi="Garamond"/>
          <w:sz w:val="22"/>
          <w:szCs w:val="22"/>
        </w:rPr>
      </w:pPr>
    </w:p>
    <w:p w:rsidR="00B241C8" w:rsidRPr="006F316C" w:rsidRDefault="00B241C8" w:rsidP="000E4A77">
      <w:pPr>
        <w:pStyle w:val="NormalWeb"/>
        <w:spacing w:before="0" w:beforeAutospacing="0" w:after="0" w:afterAutospacing="0"/>
        <w:jc w:val="both"/>
        <w:rPr>
          <w:rFonts w:ascii="Garamond" w:hAnsi="Garamond"/>
          <w:i/>
          <w:sz w:val="22"/>
          <w:szCs w:val="22"/>
        </w:rPr>
      </w:pPr>
      <w:r w:rsidRPr="006F316C">
        <w:rPr>
          <w:rFonts w:ascii="Garamond" w:hAnsi="Garamond"/>
          <w:i/>
          <w:sz w:val="22"/>
          <w:szCs w:val="22"/>
        </w:rPr>
        <w:t>Recommendations</w:t>
      </w:r>
    </w:p>
    <w:p w:rsidR="00975851" w:rsidRPr="006F316C" w:rsidRDefault="00E94753" w:rsidP="00E94753">
      <w:pPr>
        <w:spacing w:after="0" w:line="240" w:lineRule="auto"/>
        <w:jc w:val="both"/>
        <w:rPr>
          <w:rFonts w:ascii="Garamond" w:hAnsi="Garamond"/>
        </w:rPr>
      </w:pPr>
      <w:r w:rsidRPr="006F316C">
        <w:rPr>
          <w:rFonts w:ascii="Garamond" w:hAnsi="Garamond"/>
        </w:rPr>
        <w:t xml:space="preserve">Since </w:t>
      </w:r>
      <w:r w:rsidR="00964E92">
        <w:rPr>
          <w:rFonts w:ascii="Garamond" w:hAnsi="Garamond"/>
        </w:rPr>
        <w:t xml:space="preserve">FGM is greatly </w:t>
      </w:r>
      <w:r w:rsidRPr="006F316C">
        <w:rPr>
          <w:rFonts w:ascii="Garamond" w:hAnsi="Garamond"/>
        </w:rPr>
        <w:t>practice</w:t>
      </w:r>
      <w:r w:rsidR="00964E92">
        <w:rPr>
          <w:rFonts w:ascii="Garamond" w:hAnsi="Garamond"/>
        </w:rPr>
        <w:t xml:space="preserve">d </w:t>
      </w:r>
      <w:r w:rsidRPr="006F316C">
        <w:rPr>
          <w:rFonts w:ascii="Garamond" w:hAnsi="Garamond"/>
        </w:rPr>
        <w:t xml:space="preserve">in Sindh, therefore, the Government of Sindh should </w:t>
      </w:r>
      <w:r w:rsidR="00964E92">
        <w:rPr>
          <w:rFonts w:ascii="Garamond" w:hAnsi="Garamond"/>
        </w:rPr>
        <w:t xml:space="preserve">immediately </w:t>
      </w:r>
      <w:r w:rsidRPr="006F316C">
        <w:rPr>
          <w:rFonts w:ascii="Garamond" w:hAnsi="Garamond"/>
        </w:rPr>
        <w:t xml:space="preserve">pass a law to ban on the practice of FGM, and introduced severe punishment for violators of the ban. Or in other case, the government can insert a provision of ban </w:t>
      </w:r>
      <w:r w:rsidR="00964E92">
        <w:rPr>
          <w:rFonts w:ascii="Garamond" w:hAnsi="Garamond"/>
        </w:rPr>
        <w:t>on the practice of</w:t>
      </w:r>
      <w:r w:rsidRPr="006F316C">
        <w:rPr>
          <w:rFonts w:ascii="Garamond" w:hAnsi="Garamond"/>
        </w:rPr>
        <w:t xml:space="preserve"> FGM in the Sindh Child Protection Authority Act 2011.</w:t>
      </w:r>
      <w:r w:rsidR="006B42D4">
        <w:rPr>
          <w:rFonts w:ascii="Garamond" w:hAnsi="Garamond"/>
        </w:rPr>
        <w:t xml:space="preserve"> Besides, it should </w:t>
      </w:r>
      <w:r w:rsidR="00E93344">
        <w:rPr>
          <w:rFonts w:ascii="Garamond" w:hAnsi="Garamond"/>
        </w:rPr>
        <w:t xml:space="preserve">also </w:t>
      </w:r>
      <w:r w:rsidR="006B42D4">
        <w:rPr>
          <w:rFonts w:ascii="Garamond" w:hAnsi="Garamond"/>
        </w:rPr>
        <w:t xml:space="preserve">launch a </w:t>
      </w:r>
      <w:r w:rsidR="005A0867">
        <w:rPr>
          <w:rFonts w:ascii="Garamond" w:hAnsi="Garamond"/>
        </w:rPr>
        <w:t xml:space="preserve">community level </w:t>
      </w:r>
      <w:r w:rsidR="006B42D4">
        <w:rPr>
          <w:rFonts w:ascii="Garamond" w:hAnsi="Garamond"/>
        </w:rPr>
        <w:t>campaign against the practice of FGM.</w:t>
      </w:r>
    </w:p>
    <w:p w:rsidR="00E94753" w:rsidRDefault="00E94753" w:rsidP="000E4A77">
      <w:pPr>
        <w:pStyle w:val="NormalWeb"/>
        <w:spacing w:before="0" w:beforeAutospacing="0" w:after="0" w:afterAutospacing="0"/>
        <w:jc w:val="both"/>
        <w:rPr>
          <w:rFonts w:ascii="Garamond" w:hAnsi="Garamond"/>
          <w:sz w:val="22"/>
          <w:szCs w:val="22"/>
        </w:rPr>
      </w:pPr>
    </w:p>
    <w:p w:rsidR="0079131B" w:rsidRDefault="00EB5C9A" w:rsidP="000E4A77">
      <w:pPr>
        <w:pStyle w:val="NormalWeb"/>
        <w:spacing w:before="0" w:beforeAutospacing="0" w:after="0" w:afterAutospacing="0"/>
        <w:jc w:val="both"/>
        <w:rPr>
          <w:rFonts w:ascii="Garamond" w:hAnsi="Garamond"/>
          <w:sz w:val="22"/>
          <w:szCs w:val="22"/>
        </w:rPr>
      </w:pPr>
      <w:r>
        <w:rPr>
          <w:rFonts w:ascii="Garamond" w:hAnsi="Garamond"/>
          <w:sz w:val="22"/>
          <w:szCs w:val="22"/>
        </w:rPr>
        <w:t xml:space="preserve">Besides Government of Sindh, the federal government of </w:t>
      </w:r>
      <w:r w:rsidR="00B241C8" w:rsidRPr="006F316C">
        <w:rPr>
          <w:rFonts w:ascii="Garamond" w:hAnsi="Garamond"/>
          <w:sz w:val="22"/>
          <w:szCs w:val="22"/>
        </w:rPr>
        <w:t xml:space="preserve">Pakistan should </w:t>
      </w:r>
      <w:r>
        <w:rPr>
          <w:rFonts w:ascii="Garamond" w:hAnsi="Garamond"/>
          <w:sz w:val="22"/>
          <w:szCs w:val="22"/>
        </w:rPr>
        <w:t xml:space="preserve">also </w:t>
      </w:r>
      <w:r w:rsidR="00B241C8" w:rsidRPr="006F316C">
        <w:rPr>
          <w:rFonts w:ascii="Garamond" w:hAnsi="Garamond"/>
          <w:sz w:val="22"/>
          <w:szCs w:val="22"/>
        </w:rPr>
        <w:t xml:space="preserve">adopt </w:t>
      </w:r>
      <w:r>
        <w:rPr>
          <w:rFonts w:ascii="Garamond" w:hAnsi="Garamond"/>
          <w:sz w:val="22"/>
          <w:szCs w:val="22"/>
        </w:rPr>
        <w:t xml:space="preserve">a </w:t>
      </w:r>
      <w:r w:rsidR="00B241C8" w:rsidRPr="006F316C">
        <w:rPr>
          <w:rFonts w:ascii="Garamond" w:hAnsi="Garamond"/>
          <w:sz w:val="22"/>
          <w:szCs w:val="22"/>
        </w:rPr>
        <w:t xml:space="preserve">legislation to declare </w:t>
      </w:r>
      <w:r w:rsidR="005471B0" w:rsidRPr="006F316C">
        <w:rPr>
          <w:rFonts w:ascii="Garamond" w:hAnsi="Garamond"/>
          <w:sz w:val="22"/>
          <w:szCs w:val="22"/>
        </w:rPr>
        <w:t xml:space="preserve">FGM </w:t>
      </w:r>
      <w:r w:rsidR="00EB13D8">
        <w:rPr>
          <w:rFonts w:ascii="Garamond" w:hAnsi="Garamond"/>
          <w:sz w:val="22"/>
          <w:szCs w:val="22"/>
        </w:rPr>
        <w:t xml:space="preserve">as </w:t>
      </w:r>
      <w:r w:rsidR="00B241C8" w:rsidRPr="006F316C">
        <w:rPr>
          <w:rFonts w:ascii="Garamond" w:hAnsi="Garamond"/>
          <w:sz w:val="22"/>
          <w:szCs w:val="22"/>
        </w:rPr>
        <w:t>harmful practice</w:t>
      </w:r>
      <w:r w:rsidR="005471B0" w:rsidRPr="006F316C">
        <w:rPr>
          <w:rFonts w:ascii="Garamond" w:hAnsi="Garamond"/>
          <w:sz w:val="22"/>
          <w:szCs w:val="22"/>
        </w:rPr>
        <w:t xml:space="preserve"> for girls</w:t>
      </w:r>
      <w:r w:rsidR="00B241C8" w:rsidRPr="006F316C">
        <w:rPr>
          <w:rFonts w:ascii="Garamond" w:hAnsi="Garamond"/>
          <w:sz w:val="22"/>
          <w:szCs w:val="22"/>
        </w:rPr>
        <w:t xml:space="preserve"> and raise public awareness about serious health complications for girls who are circumcised. </w:t>
      </w:r>
      <w:r w:rsidR="005471B0" w:rsidRPr="006F316C">
        <w:rPr>
          <w:rFonts w:ascii="Garamond" w:hAnsi="Garamond"/>
          <w:sz w:val="22"/>
          <w:szCs w:val="22"/>
        </w:rPr>
        <w:t xml:space="preserve">The federal government may insert provision against </w:t>
      </w:r>
      <w:r w:rsidR="00EB13D8">
        <w:rPr>
          <w:rFonts w:ascii="Garamond" w:hAnsi="Garamond"/>
          <w:sz w:val="22"/>
          <w:szCs w:val="22"/>
        </w:rPr>
        <w:t xml:space="preserve">the </w:t>
      </w:r>
      <w:r w:rsidR="005471B0" w:rsidRPr="006F316C">
        <w:rPr>
          <w:rFonts w:ascii="Garamond" w:hAnsi="Garamond"/>
          <w:sz w:val="22"/>
          <w:szCs w:val="22"/>
        </w:rPr>
        <w:t>practice of FGM in a long pending bill</w:t>
      </w:r>
      <w:r w:rsidR="00EB13D8">
        <w:rPr>
          <w:rFonts w:ascii="Garamond" w:hAnsi="Garamond"/>
          <w:sz w:val="22"/>
          <w:szCs w:val="22"/>
        </w:rPr>
        <w:t>, the child protection (</w:t>
      </w:r>
      <w:r w:rsidR="005471B0" w:rsidRPr="006F316C">
        <w:rPr>
          <w:rFonts w:ascii="Garamond" w:hAnsi="Garamond"/>
          <w:sz w:val="22"/>
          <w:szCs w:val="22"/>
        </w:rPr>
        <w:t>criminal law amendment)</w:t>
      </w:r>
      <w:r w:rsidR="00EB13D8">
        <w:rPr>
          <w:rFonts w:ascii="Garamond" w:hAnsi="Garamond"/>
          <w:sz w:val="22"/>
          <w:szCs w:val="22"/>
        </w:rPr>
        <w:t>.</w:t>
      </w:r>
    </w:p>
    <w:p w:rsidR="00EB13D8" w:rsidRPr="006F316C" w:rsidRDefault="00EB13D8" w:rsidP="000E4A77">
      <w:pPr>
        <w:pStyle w:val="NormalWeb"/>
        <w:spacing w:before="0" w:beforeAutospacing="0" w:after="0" w:afterAutospacing="0"/>
        <w:jc w:val="both"/>
        <w:rPr>
          <w:rFonts w:ascii="Garamond" w:hAnsi="Garamond"/>
          <w:sz w:val="22"/>
          <w:szCs w:val="22"/>
        </w:rPr>
      </w:pPr>
    </w:p>
    <w:p w:rsidR="00857CF3" w:rsidRDefault="00C77754" w:rsidP="000E4A77">
      <w:pPr>
        <w:pStyle w:val="NormalWeb"/>
        <w:spacing w:before="0" w:beforeAutospacing="0" w:after="0" w:afterAutospacing="0"/>
        <w:jc w:val="both"/>
        <w:rPr>
          <w:rFonts w:ascii="Garamond" w:hAnsi="Garamond"/>
          <w:sz w:val="22"/>
          <w:szCs w:val="22"/>
        </w:rPr>
      </w:pPr>
      <w:r>
        <w:rPr>
          <w:rFonts w:ascii="Garamond" w:hAnsi="Garamond"/>
          <w:sz w:val="22"/>
          <w:szCs w:val="22"/>
        </w:rPr>
        <w:t>The G</w:t>
      </w:r>
      <w:r w:rsidR="00857CF3" w:rsidRPr="006F316C">
        <w:rPr>
          <w:rFonts w:ascii="Garamond" w:hAnsi="Garamond"/>
          <w:sz w:val="22"/>
          <w:szCs w:val="22"/>
        </w:rPr>
        <w:t xml:space="preserve">overnment </w:t>
      </w:r>
      <w:r>
        <w:rPr>
          <w:rFonts w:ascii="Garamond" w:hAnsi="Garamond"/>
          <w:sz w:val="22"/>
          <w:szCs w:val="22"/>
        </w:rPr>
        <w:t xml:space="preserve">of United Kingdom </w:t>
      </w:r>
      <w:r w:rsidR="00857CF3" w:rsidRPr="006F316C">
        <w:rPr>
          <w:rFonts w:ascii="Garamond" w:hAnsi="Garamond"/>
          <w:sz w:val="22"/>
          <w:szCs w:val="22"/>
        </w:rPr>
        <w:t xml:space="preserve">should </w:t>
      </w:r>
      <w:r>
        <w:rPr>
          <w:rFonts w:ascii="Garamond" w:hAnsi="Garamond"/>
          <w:sz w:val="22"/>
          <w:szCs w:val="22"/>
        </w:rPr>
        <w:t xml:space="preserve">also </w:t>
      </w:r>
      <w:r w:rsidR="00857CF3" w:rsidRPr="006F316C">
        <w:rPr>
          <w:rFonts w:ascii="Garamond" w:hAnsi="Garamond"/>
          <w:sz w:val="22"/>
          <w:szCs w:val="22"/>
        </w:rPr>
        <w:t>ensure that young British girl of Pakistani origin are not taken to Pakistan for this purpose. The government should set up legal and administrative procedures in this regard.</w:t>
      </w:r>
    </w:p>
    <w:p w:rsidR="003D09B5" w:rsidRDefault="003D09B5" w:rsidP="003D09B5">
      <w:pPr>
        <w:pStyle w:val="NormalWeb"/>
        <w:spacing w:before="0" w:beforeAutospacing="0" w:after="0" w:afterAutospacing="0"/>
        <w:jc w:val="center"/>
        <w:rPr>
          <w:rFonts w:ascii="Garamond" w:hAnsi="Garamond"/>
          <w:sz w:val="22"/>
          <w:szCs w:val="22"/>
        </w:rPr>
      </w:pPr>
      <w:r>
        <w:rPr>
          <w:rFonts w:ascii="Garamond" w:hAnsi="Garamond"/>
          <w:sz w:val="22"/>
          <w:szCs w:val="22"/>
        </w:rPr>
        <w:t>The End!</w:t>
      </w:r>
    </w:p>
    <w:p w:rsidR="00975851" w:rsidRPr="006F316C" w:rsidRDefault="00975851" w:rsidP="000E4A77">
      <w:pPr>
        <w:pStyle w:val="NormalWeb"/>
        <w:spacing w:before="0" w:beforeAutospacing="0" w:after="0" w:afterAutospacing="0"/>
        <w:jc w:val="both"/>
        <w:rPr>
          <w:rFonts w:ascii="Garamond" w:hAnsi="Garamond"/>
          <w:sz w:val="22"/>
          <w:szCs w:val="22"/>
        </w:rPr>
      </w:pPr>
    </w:p>
    <w:sectPr w:rsidR="00975851" w:rsidRPr="006F316C" w:rsidSect="008215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9D9" w:rsidRDefault="00A949D9" w:rsidP="00B241C8">
      <w:pPr>
        <w:spacing w:after="0" w:line="240" w:lineRule="auto"/>
      </w:pPr>
      <w:r>
        <w:separator/>
      </w:r>
    </w:p>
  </w:endnote>
  <w:endnote w:type="continuationSeparator" w:id="0">
    <w:p w:rsidR="00A949D9" w:rsidRDefault="00A949D9" w:rsidP="00B24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9D9" w:rsidRDefault="00A949D9" w:rsidP="00B241C8">
      <w:pPr>
        <w:spacing w:after="0" w:line="240" w:lineRule="auto"/>
      </w:pPr>
      <w:r>
        <w:separator/>
      </w:r>
    </w:p>
  </w:footnote>
  <w:footnote w:type="continuationSeparator" w:id="0">
    <w:p w:rsidR="00A949D9" w:rsidRDefault="00A949D9" w:rsidP="00B241C8">
      <w:pPr>
        <w:spacing w:after="0" w:line="240" w:lineRule="auto"/>
      </w:pPr>
      <w:r>
        <w:continuationSeparator/>
      </w:r>
    </w:p>
  </w:footnote>
  <w:footnote w:id="1">
    <w:p w:rsidR="00813A43" w:rsidRPr="003D56B8" w:rsidRDefault="00813A43">
      <w:pPr>
        <w:pStyle w:val="FootnoteText"/>
        <w:rPr>
          <w:rFonts w:ascii="Garamond" w:hAnsi="Garamond"/>
          <w:sz w:val="18"/>
          <w:szCs w:val="18"/>
        </w:rPr>
      </w:pPr>
      <w:r w:rsidRPr="003D56B8">
        <w:rPr>
          <w:rStyle w:val="FootnoteReference"/>
          <w:rFonts w:ascii="Garamond" w:hAnsi="Garamond"/>
          <w:sz w:val="18"/>
          <w:szCs w:val="18"/>
        </w:rPr>
        <w:footnoteRef/>
      </w:r>
      <w:r w:rsidRPr="003D56B8">
        <w:rPr>
          <w:rFonts w:ascii="Garamond" w:hAnsi="Garamond"/>
          <w:sz w:val="18"/>
          <w:szCs w:val="18"/>
        </w:rPr>
        <w:t xml:space="preserve"> </w:t>
      </w:r>
      <w:r w:rsidR="00F7220C" w:rsidRPr="003D56B8">
        <w:rPr>
          <w:rFonts w:ascii="Garamond" w:hAnsi="Garamond"/>
          <w:sz w:val="18"/>
          <w:szCs w:val="18"/>
        </w:rPr>
        <w:t>The ISJ</w:t>
      </w:r>
      <w:r w:rsidRPr="003D56B8">
        <w:rPr>
          <w:rFonts w:ascii="Garamond" w:hAnsi="Garamond"/>
          <w:sz w:val="18"/>
          <w:szCs w:val="18"/>
        </w:rPr>
        <w:t xml:space="preserve"> acknowledges support of Abdullah Khoso in drafting this brief submission for the OHCHR.</w:t>
      </w:r>
    </w:p>
  </w:footnote>
  <w:footnote w:id="2">
    <w:p w:rsidR="00336F72" w:rsidRPr="003D56B8" w:rsidRDefault="00336F72" w:rsidP="00336F72">
      <w:pPr>
        <w:pStyle w:val="NormalWeb"/>
        <w:spacing w:before="0" w:beforeAutospacing="0" w:after="0" w:afterAutospacing="0"/>
        <w:jc w:val="both"/>
        <w:rPr>
          <w:rFonts w:ascii="Garamond" w:hAnsi="Garamond"/>
          <w:sz w:val="18"/>
          <w:szCs w:val="18"/>
        </w:rPr>
      </w:pPr>
      <w:r w:rsidRPr="003D56B8">
        <w:rPr>
          <w:rStyle w:val="FootnoteReference"/>
          <w:rFonts w:ascii="Garamond" w:hAnsi="Garamond"/>
          <w:sz w:val="18"/>
          <w:szCs w:val="18"/>
        </w:rPr>
        <w:footnoteRef/>
      </w:r>
      <w:r w:rsidRPr="003D56B8">
        <w:rPr>
          <w:rFonts w:ascii="Garamond" w:hAnsi="Garamond"/>
          <w:sz w:val="18"/>
          <w:szCs w:val="18"/>
        </w:rPr>
        <w:t xml:space="preserve"> There are about 100,000 Bohras in Pakistan.</w:t>
      </w:r>
    </w:p>
  </w:footnote>
  <w:footnote w:id="3">
    <w:p w:rsidR="00B241C8" w:rsidRPr="003D56B8" w:rsidRDefault="00B241C8" w:rsidP="00B241C8">
      <w:pPr>
        <w:pStyle w:val="FootnoteText"/>
        <w:rPr>
          <w:rFonts w:ascii="Garamond" w:hAnsi="Garamond" w:cs="Times New Roman"/>
          <w:sz w:val="18"/>
          <w:szCs w:val="18"/>
        </w:rPr>
      </w:pPr>
      <w:r w:rsidRPr="003D56B8">
        <w:rPr>
          <w:rStyle w:val="FootnoteReference"/>
          <w:rFonts w:ascii="Garamond" w:hAnsi="Garamond" w:cs="Times New Roman"/>
          <w:sz w:val="18"/>
          <w:szCs w:val="18"/>
        </w:rPr>
        <w:footnoteRef/>
      </w:r>
      <w:r w:rsidRPr="003D56B8">
        <w:rPr>
          <w:rFonts w:ascii="Garamond" w:hAnsi="Garamond" w:cs="Times New Roman"/>
          <w:sz w:val="18"/>
          <w:szCs w:val="18"/>
        </w:rPr>
        <w:t xml:space="preserve"> Chohan, A. (2011), </w:t>
      </w:r>
      <w:r w:rsidRPr="003D56B8">
        <w:rPr>
          <w:rFonts w:ascii="Garamond" w:hAnsi="Garamond" w:cs="Times New Roman"/>
          <w:i/>
          <w:sz w:val="18"/>
          <w:szCs w:val="18"/>
        </w:rPr>
        <w:t>The Female Genital Mutilation in Pakistan, and beyond</w:t>
      </w:r>
      <w:r w:rsidRPr="003D56B8">
        <w:rPr>
          <w:rFonts w:ascii="Garamond" w:hAnsi="Garamond" w:cs="Times New Roman"/>
          <w:sz w:val="18"/>
          <w:szCs w:val="18"/>
        </w:rPr>
        <w:t>; The Express Tribune Blogs, August 18, 2011</w:t>
      </w:r>
    </w:p>
  </w:footnote>
  <w:footnote w:id="4">
    <w:p w:rsidR="00B241C8" w:rsidRPr="003D56B8" w:rsidRDefault="00B241C8" w:rsidP="00B241C8">
      <w:pPr>
        <w:pStyle w:val="FootnoteText"/>
        <w:rPr>
          <w:rFonts w:ascii="Garamond" w:hAnsi="Garamond" w:cs="Times New Roman"/>
          <w:sz w:val="18"/>
          <w:szCs w:val="18"/>
        </w:rPr>
      </w:pPr>
      <w:r w:rsidRPr="003D56B8">
        <w:rPr>
          <w:rStyle w:val="FootnoteReference"/>
          <w:rFonts w:ascii="Garamond" w:hAnsi="Garamond" w:cs="Times New Roman"/>
          <w:sz w:val="18"/>
          <w:szCs w:val="18"/>
        </w:rPr>
        <w:footnoteRef/>
      </w:r>
      <w:r w:rsidRPr="003D56B8">
        <w:rPr>
          <w:rFonts w:ascii="Garamond" w:hAnsi="Garamond" w:cs="Times New Roman"/>
          <w:sz w:val="18"/>
          <w:szCs w:val="18"/>
        </w:rPr>
        <w:t xml:space="preserve"> Pakistan Today (2011</w:t>
      </w:r>
      <w:r w:rsidRPr="003D56B8">
        <w:rPr>
          <w:rFonts w:ascii="Garamond" w:hAnsi="Garamond" w:cs="Times New Roman"/>
          <w:i/>
          <w:sz w:val="18"/>
          <w:szCs w:val="18"/>
        </w:rPr>
        <w:t>), Low Awareness of hidden FGM/C practices</w:t>
      </w:r>
      <w:r w:rsidRPr="003D56B8">
        <w:rPr>
          <w:rFonts w:ascii="Garamond" w:hAnsi="Garamond" w:cs="Times New Roman"/>
          <w:sz w:val="18"/>
          <w:szCs w:val="18"/>
        </w:rPr>
        <w:t>; December 28, 2011</w:t>
      </w:r>
    </w:p>
  </w:footnote>
  <w:footnote w:id="5">
    <w:p w:rsidR="001D5222" w:rsidRPr="003D56B8" w:rsidRDefault="001D5222" w:rsidP="001D5222">
      <w:pPr>
        <w:pStyle w:val="FootnoteText"/>
        <w:rPr>
          <w:rFonts w:ascii="Garamond" w:hAnsi="Garamond" w:cs="Times New Roman"/>
          <w:sz w:val="18"/>
          <w:szCs w:val="18"/>
        </w:rPr>
      </w:pPr>
      <w:r w:rsidRPr="003D56B8">
        <w:rPr>
          <w:rStyle w:val="FootnoteReference"/>
          <w:rFonts w:ascii="Garamond" w:hAnsi="Garamond" w:cs="Times New Roman"/>
          <w:sz w:val="18"/>
          <w:szCs w:val="18"/>
        </w:rPr>
        <w:footnoteRef/>
      </w:r>
      <w:r w:rsidRPr="003D56B8">
        <w:rPr>
          <w:rFonts w:ascii="Garamond" w:hAnsi="Garamond" w:cs="Times New Roman"/>
          <w:sz w:val="18"/>
          <w:szCs w:val="18"/>
        </w:rPr>
        <w:t xml:space="preserve"> Chohan, A. (2011), </w:t>
      </w:r>
      <w:r w:rsidRPr="003D56B8">
        <w:rPr>
          <w:rFonts w:ascii="Garamond" w:hAnsi="Garamond" w:cs="Times New Roman"/>
          <w:i/>
          <w:sz w:val="18"/>
          <w:szCs w:val="18"/>
        </w:rPr>
        <w:t>The Female Genital Mutilation in Pakistan, and beyond</w:t>
      </w:r>
      <w:r w:rsidRPr="003D56B8">
        <w:rPr>
          <w:rFonts w:ascii="Garamond" w:hAnsi="Garamond" w:cs="Times New Roman"/>
          <w:sz w:val="18"/>
          <w:szCs w:val="18"/>
        </w:rPr>
        <w:t>; The Express Tribune Blogs, August 18, 2011</w:t>
      </w:r>
    </w:p>
  </w:footnote>
  <w:footnote w:id="6">
    <w:p w:rsidR="005E35AF" w:rsidRPr="003D56B8" w:rsidRDefault="005E35AF" w:rsidP="005E35AF">
      <w:pPr>
        <w:pStyle w:val="FootnoteText"/>
        <w:rPr>
          <w:rFonts w:ascii="Garamond" w:hAnsi="Garamond" w:cs="Times New Roman"/>
          <w:sz w:val="18"/>
          <w:szCs w:val="18"/>
        </w:rPr>
      </w:pPr>
      <w:r w:rsidRPr="003D56B8">
        <w:rPr>
          <w:rStyle w:val="FootnoteReference"/>
          <w:rFonts w:ascii="Garamond" w:hAnsi="Garamond" w:cs="Times New Roman"/>
          <w:sz w:val="18"/>
          <w:szCs w:val="18"/>
        </w:rPr>
        <w:footnoteRef/>
      </w:r>
      <w:r w:rsidRPr="003D56B8">
        <w:rPr>
          <w:rFonts w:ascii="Garamond" w:hAnsi="Garamond" w:cs="Times New Roman"/>
          <w:sz w:val="18"/>
          <w:szCs w:val="18"/>
        </w:rPr>
        <w:t xml:space="preserve"> Moazzam, F. Z. (2011), </w:t>
      </w:r>
      <w:r w:rsidRPr="003D56B8">
        <w:rPr>
          <w:rFonts w:ascii="Garamond" w:hAnsi="Garamond" w:cs="Times New Roman"/>
          <w:i/>
          <w:sz w:val="18"/>
          <w:szCs w:val="18"/>
        </w:rPr>
        <w:t>The Dark Side of Custom</w:t>
      </w:r>
      <w:r w:rsidRPr="003D56B8">
        <w:rPr>
          <w:rFonts w:ascii="Garamond" w:hAnsi="Garamond" w:cs="Times New Roman"/>
          <w:sz w:val="18"/>
          <w:szCs w:val="18"/>
        </w:rPr>
        <w:t xml:space="preserve">; NEWSLINE, August 30, 2011 </w:t>
      </w:r>
    </w:p>
  </w:footnote>
  <w:footnote w:id="7">
    <w:p w:rsidR="009C773B" w:rsidRPr="003D56B8" w:rsidRDefault="009C773B">
      <w:pPr>
        <w:pStyle w:val="FootnoteText"/>
        <w:rPr>
          <w:rFonts w:ascii="Garamond" w:hAnsi="Garamond"/>
          <w:sz w:val="18"/>
          <w:szCs w:val="18"/>
        </w:rPr>
      </w:pPr>
      <w:r w:rsidRPr="003D56B8">
        <w:rPr>
          <w:rStyle w:val="FootnoteReference"/>
          <w:rFonts w:ascii="Garamond" w:hAnsi="Garamond"/>
          <w:sz w:val="18"/>
          <w:szCs w:val="18"/>
        </w:rPr>
        <w:footnoteRef/>
      </w:r>
      <w:r w:rsidRPr="003D56B8">
        <w:rPr>
          <w:rFonts w:ascii="Garamond" w:hAnsi="Garamond"/>
          <w:sz w:val="18"/>
          <w:szCs w:val="18"/>
        </w:rPr>
        <w:t xml:space="preserve"> Wikipedia, Dawoodi Bohra; last retrieved on 17 November 2014 at http://en.wikipedia.org/wiki/Dawoodi_Bohra</w:t>
      </w:r>
    </w:p>
  </w:footnote>
  <w:footnote w:id="8">
    <w:p w:rsidR="00B241C8" w:rsidRPr="003D56B8" w:rsidRDefault="00B241C8" w:rsidP="00B241C8">
      <w:pPr>
        <w:pStyle w:val="FootnoteText"/>
        <w:rPr>
          <w:rFonts w:ascii="Garamond" w:hAnsi="Garamond" w:cs="Times New Roman"/>
          <w:sz w:val="18"/>
          <w:szCs w:val="18"/>
        </w:rPr>
      </w:pPr>
      <w:r w:rsidRPr="003D56B8">
        <w:rPr>
          <w:rStyle w:val="FootnoteReference"/>
          <w:rFonts w:ascii="Garamond" w:hAnsi="Garamond" w:cs="Times New Roman"/>
          <w:sz w:val="18"/>
          <w:szCs w:val="18"/>
        </w:rPr>
        <w:footnoteRef/>
      </w:r>
      <w:r w:rsidRPr="003D56B8">
        <w:rPr>
          <w:rFonts w:ascii="Garamond" w:hAnsi="Garamond" w:cs="Times New Roman"/>
          <w:sz w:val="18"/>
          <w:szCs w:val="18"/>
        </w:rPr>
        <w:t xml:space="preserve"> Jawad, H.A. (1998), </w:t>
      </w:r>
      <w:r w:rsidRPr="003D56B8">
        <w:rPr>
          <w:rFonts w:ascii="Garamond" w:hAnsi="Garamond" w:cs="Times New Roman"/>
          <w:i/>
          <w:sz w:val="18"/>
          <w:szCs w:val="18"/>
        </w:rPr>
        <w:t>The Rights of Women in Islam: An Authentic Approach</w:t>
      </w:r>
      <w:r w:rsidRPr="003D56B8">
        <w:rPr>
          <w:rFonts w:ascii="Garamond" w:hAnsi="Garamond" w:cs="Times New Roman"/>
          <w:sz w:val="18"/>
          <w:szCs w:val="18"/>
        </w:rPr>
        <w:t>. PALGRAVE, New York, page 58</w:t>
      </w:r>
    </w:p>
  </w:footnote>
  <w:footnote w:id="9">
    <w:p w:rsidR="006921BA" w:rsidRPr="003D56B8" w:rsidRDefault="006921BA">
      <w:pPr>
        <w:pStyle w:val="FootnoteText"/>
        <w:rPr>
          <w:rFonts w:ascii="Garamond" w:hAnsi="Garamond"/>
          <w:sz w:val="18"/>
          <w:szCs w:val="18"/>
        </w:rPr>
      </w:pPr>
      <w:r w:rsidRPr="003D56B8">
        <w:rPr>
          <w:rStyle w:val="FootnoteReference"/>
          <w:rFonts w:ascii="Garamond" w:hAnsi="Garamond"/>
          <w:sz w:val="18"/>
          <w:szCs w:val="18"/>
        </w:rPr>
        <w:footnoteRef/>
      </w:r>
      <w:r w:rsidRPr="003D56B8">
        <w:rPr>
          <w:rFonts w:ascii="Garamond" w:hAnsi="Garamond"/>
          <w:sz w:val="18"/>
          <w:szCs w:val="18"/>
        </w:rPr>
        <w:t xml:space="preserve"> </w:t>
      </w:r>
      <w:r w:rsidRPr="003D56B8">
        <w:rPr>
          <w:rFonts w:ascii="Garamond" w:hAnsi="Garamond"/>
          <w:i/>
          <w:sz w:val="18"/>
          <w:szCs w:val="18"/>
        </w:rPr>
        <w:t>Vani</w:t>
      </w:r>
      <w:r w:rsidRPr="003D56B8">
        <w:rPr>
          <w:rFonts w:ascii="Garamond" w:hAnsi="Garamond"/>
          <w:sz w:val="18"/>
          <w:szCs w:val="18"/>
        </w:rPr>
        <w:t xml:space="preserve"> is a custom in which young girls are married as part of punishment for a crime committed by her male relative/s.</w:t>
      </w:r>
    </w:p>
  </w:footnote>
  <w:footnote w:id="10">
    <w:p w:rsidR="009E1E23" w:rsidRPr="003D56B8" w:rsidRDefault="009E1E23">
      <w:pPr>
        <w:pStyle w:val="FootnoteText"/>
        <w:rPr>
          <w:rFonts w:ascii="Garamond" w:hAnsi="Garamond"/>
          <w:sz w:val="18"/>
          <w:szCs w:val="18"/>
        </w:rPr>
      </w:pPr>
      <w:r w:rsidRPr="003D56B8">
        <w:rPr>
          <w:rStyle w:val="FootnoteReference"/>
          <w:rFonts w:ascii="Garamond" w:hAnsi="Garamond"/>
          <w:sz w:val="18"/>
          <w:szCs w:val="18"/>
        </w:rPr>
        <w:footnoteRef/>
      </w:r>
      <w:r w:rsidRPr="003D56B8">
        <w:rPr>
          <w:rFonts w:ascii="Garamond" w:hAnsi="Garamond"/>
          <w:sz w:val="18"/>
          <w:szCs w:val="18"/>
        </w:rPr>
        <w:t xml:space="preserve"> </w:t>
      </w:r>
      <w:r w:rsidRPr="003D56B8">
        <w:rPr>
          <w:rFonts w:ascii="Garamond" w:hAnsi="Garamond"/>
          <w:i/>
          <w:sz w:val="18"/>
          <w:szCs w:val="18"/>
        </w:rPr>
        <w:t>Swara</w:t>
      </w:r>
      <w:r w:rsidRPr="003D56B8">
        <w:rPr>
          <w:rFonts w:ascii="Garamond" w:hAnsi="Garamond"/>
          <w:sz w:val="18"/>
          <w:szCs w:val="18"/>
        </w:rPr>
        <w:t xml:space="preserve"> is a custom of child marriage, in which girls are given to resolve feuds</w:t>
      </w:r>
    </w:p>
  </w:footnote>
  <w:footnote w:id="11">
    <w:p w:rsidR="00BF5D23" w:rsidRPr="003D56B8" w:rsidRDefault="00BF5D23" w:rsidP="00BF5D23">
      <w:pPr>
        <w:pStyle w:val="FootnoteText"/>
        <w:rPr>
          <w:rFonts w:ascii="Garamond" w:hAnsi="Garamond" w:cs="Times New Roman"/>
          <w:sz w:val="18"/>
          <w:szCs w:val="18"/>
        </w:rPr>
      </w:pPr>
      <w:r w:rsidRPr="003D56B8">
        <w:rPr>
          <w:rStyle w:val="FootnoteReference"/>
          <w:rFonts w:ascii="Garamond" w:hAnsi="Garamond" w:cs="Times New Roman"/>
          <w:sz w:val="18"/>
          <w:szCs w:val="18"/>
        </w:rPr>
        <w:footnoteRef/>
      </w:r>
      <w:r w:rsidRPr="003D56B8">
        <w:rPr>
          <w:rFonts w:ascii="Garamond" w:hAnsi="Garamond" w:cs="Times New Roman"/>
          <w:sz w:val="18"/>
          <w:szCs w:val="18"/>
        </w:rPr>
        <w:t xml:space="preserve"> Chohan, A. (2011), </w:t>
      </w:r>
      <w:r w:rsidRPr="003D56B8">
        <w:rPr>
          <w:rFonts w:ascii="Garamond" w:hAnsi="Garamond" w:cs="Times New Roman"/>
          <w:i/>
          <w:sz w:val="18"/>
          <w:szCs w:val="18"/>
        </w:rPr>
        <w:t>The Female Genital Mutilation in Pakistan, and beyond</w:t>
      </w:r>
      <w:r w:rsidRPr="003D56B8">
        <w:rPr>
          <w:rFonts w:ascii="Garamond" w:hAnsi="Garamond" w:cs="Times New Roman"/>
          <w:sz w:val="18"/>
          <w:szCs w:val="18"/>
        </w:rPr>
        <w:t>; The Express Tribune Blogs, August 18, 2011</w:t>
      </w:r>
    </w:p>
  </w:footnote>
  <w:footnote w:id="12">
    <w:p w:rsidR="007124D0" w:rsidRPr="003D56B8" w:rsidRDefault="007124D0" w:rsidP="007124D0">
      <w:pPr>
        <w:pStyle w:val="FootnoteText"/>
        <w:rPr>
          <w:rFonts w:ascii="Garamond" w:hAnsi="Garamond"/>
          <w:sz w:val="18"/>
          <w:szCs w:val="18"/>
        </w:rPr>
      </w:pPr>
      <w:r w:rsidRPr="003D56B8">
        <w:rPr>
          <w:rStyle w:val="FootnoteReference"/>
          <w:rFonts w:ascii="Garamond" w:hAnsi="Garamond"/>
          <w:sz w:val="18"/>
          <w:szCs w:val="18"/>
        </w:rPr>
        <w:footnoteRef/>
      </w:r>
      <w:r w:rsidRPr="003D56B8">
        <w:rPr>
          <w:rFonts w:ascii="Garamond" w:hAnsi="Garamond"/>
          <w:sz w:val="18"/>
          <w:szCs w:val="18"/>
        </w:rPr>
        <w:t xml:space="preserve"> </w:t>
      </w:r>
      <w:r>
        <w:rPr>
          <w:rFonts w:ascii="Garamond" w:hAnsi="Garamond"/>
          <w:sz w:val="18"/>
          <w:szCs w:val="18"/>
        </w:rPr>
        <w:t>Za</w:t>
      </w:r>
      <w:r w:rsidR="007D2AD7">
        <w:rPr>
          <w:rFonts w:ascii="Garamond" w:hAnsi="Garamond"/>
          <w:sz w:val="18"/>
          <w:szCs w:val="18"/>
        </w:rPr>
        <w:t>h</w:t>
      </w:r>
      <w:r>
        <w:rPr>
          <w:rFonts w:ascii="Garamond" w:hAnsi="Garamond"/>
          <w:sz w:val="18"/>
          <w:szCs w:val="18"/>
        </w:rPr>
        <w:t xml:space="preserve">idi, F. (2013), </w:t>
      </w:r>
      <w:r>
        <w:rPr>
          <w:rFonts w:ascii="Garamond" w:hAnsi="Garamond"/>
          <w:i/>
          <w:sz w:val="18"/>
          <w:szCs w:val="18"/>
        </w:rPr>
        <w:t xml:space="preserve">Female Genital Mutilation: Many Pakistani Women’s Painful Secrete; </w:t>
      </w:r>
      <w:r w:rsidRPr="003919E7">
        <w:rPr>
          <w:rFonts w:ascii="Garamond" w:hAnsi="Garamond"/>
          <w:sz w:val="18"/>
          <w:szCs w:val="18"/>
        </w:rPr>
        <w:t>at</w:t>
      </w:r>
      <w:r>
        <w:rPr>
          <w:rFonts w:ascii="Garamond" w:hAnsi="Garamond"/>
          <w:i/>
          <w:sz w:val="18"/>
          <w:szCs w:val="18"/>
        </w:rPr>
        <w:t xml:space="preserve">  </w:t>
      </w:r>
      <w:r w:rsidRPr="003D56B8">
        <w:rPr>
          <w:rFonts w:ascii="Garamond" w:hAnsi="Garamond"/>
          <w:sz w:val="18"/>
          <w:szCs w:val="18"/>
        </w:rPr>
        <w:t>http://blogs.tribune.com.pk/story/15979/female-genital-mutilation-many-pakistani-womens-painful-secret/</w:t>
      </w:r>
    </w:p>
  </w:footnote>
  <w:footnote w:id="13">
    <w:p w:rsidR="00F905D3" w:rsidRPr="003D56B8" w:rsidRDefault="00F905D3">
      <w:pPr>
        <w:pStyle w:val="FootnoteText"/>
        <w:rPr>
          <w:rFonts w:ascii="Garamond" w:hAnsi="Garamond"/>
          <w:sz w:val="18"/>
          <w:szCs w:val="18"/>
        </w:rPr>
      </w:pPr>
      <w:r w:rsidRPr="003D56B8">
        <w:rPr>
          <w:rStyle w:val="FootnoteReference"/>
          <w:rFonts w:ascii="Garamond" w:hAnsi="Garamond"/>
          <w:sz w:val="18"/>
          <w:szCs w:val="18"/>
        </w:rPr>
        <w:footnoteRef/>
      </w:r>
      <w:r w:rsidRPr="003D56B8">
        <w:rPr>
          <w:rFonts w:ascii="Garamond" w:hAnsi="Garamond"/>
          <w:sz w:val="18"/>
          <w:szCs w:val="18"/>
        </w:rPr>
        <w:t xml:space="preserve"> </w:t>
      </w:r>
      <w:r w:rsidR="008A61A0">
        <w:rPr>
          <w:rFonts w:ascii="Garamond" w:hAnsi="Garamond"/>
          <w:sz w:val="18"/>
          <w:szCs w:val="18"/>
        </w:rPr>
        <w:t>Za</w:t>
      </w:r>
      <w:r w:rsidR="007D2AD7">
        <w:rPr>
          <w:rFonts w:ascii="Garamond" w:hAnsi="Garamond"/>
          <w:sz w:val="18"/>
          <w:szCs w:val="18"/>
        </w:rPr>
        <w:t>h</w:t>
      </w:r>
      <w:r w:rsidR="008A61A0">
        <w:rPr>
          <w:rFonts w:ascii="Garamond" w:hAnsi="Garamond"/>
          <w:sz w:val="18"/>
          <w:szCs w:val="18"/>
        </w:rPr>
        <w:t xml:space="preserve">idi, F. (2013), </w:t>
      </w:r>
      <w:r w:rsidR="008A61A0">
        <w:rPr>
          <w:rFonts w:ascii="Garamond" w:hAnsi="Garamond"/>
          <w:i/>
          <w:sz w:val="18"/>
          <w:szCs w:val="18"/>
        </w:rPr>
        <w:t>Female Genital Mutilation: Many Pakistani Women’s Painful Secrete</w:t>
      </w:r>
      <w:r w:rsidR="003919E7">
        <w:rPr>
          <w:rFonts w:ascii="Garamond" w:hAnsi="Garamond"/>
          <w:i/>
          <w:sz w:val="18"/>
          <w:szCs w:val="18"/>
        </w:rPr>
        <w:t>;</w:t>
      </w:r>
      <w:r w:rsidR="008A61A0">
        <w:rPr>
          <w:rFonts w:ascii="Garamond" w:hAnsi="Garamond"/>
          <w:i/>
          <w:sz w:val="18"/>
          <w:szCs w:val="18"/>
        </w:rPr>
        <w:t xml:space="preserve"> </w:t>
      </w:r>
      <w:r w:rsidR="008A61A0" w:rsidRPr="003919E7">
        <w:rPr>
          <w:rFonts w:ascii="Garamond" w:hAnsi="Garamond"/>
          <w:sz w:val="18"/>
          <w:szCs w:val="18"/>
        </w:rPr>
        <w:t>at</w:t>
      </w:r>
      <w:r w:rsidR="008A61A0">
        <w:rPr>
          <w:rFonts w:ascii="Garamond" w:hAnsi="Garamond"/>
          <w:i/>
          <w:sz w:val="18"/>
          <w:szCs w:val="18"/>
        </w:rPr>
        <w:t xml:space="preserve">  </w:t>
      </w:r>
      <w:r w:rsidRPr="003D56B8">
        <w:rPr>
          <w:rFonts w:ascii="Garamond" w:hAnsi="Garamond"/>
          <w:sz w:val="18"/>
          <w:szCs w:val="18"/>
        </w:rPr>
        <w:t>http://blogs.tribune.com.pk/story/15979/female-genital-mutilation-many-pakistani-womens-painful-secret/</w:t>
      </w:r>
    </w:p>
  </w:footnote>
  <w:footnote w:id="14">
    <w:p w:rsidR="00ED0248" w:rsidRPr="003D56B8" w:rsidRDefault="00ED0248" w:rsidP="00ED0248">
      <w:pPr>
        <w:pStyle w:val="FootnoteText"/>
        <w:rPr>
          <w:rFonts w:ascii="Garamond" w:hAnsi="Garamond" w:cs="Times New Roman"/>
          <w:sz w:val="18"/>
          <w:szCs w:val="18"/>
        </w:rPr>
      </w:pPr>
      <w:r w:rsidRPr="003D56B8">
        <w:rPr>
          <w:rStyle w:val="FootnoteReference"/>
          <w:rFonts w:ascii="Garamond" w:hAnsi="Garamond" w:cs="Times New Roman"/>
          <w:sz w:val="18"/>
          <w:szCs w:val="18"/>
        </w:rPr>
        <w:footnoteRef/>
      </w:r>
      <w:r w:rsidRPr="003D56B8">
        <w:rPr>
          <w:rFonts w:ascii="Garamond" w:hAnsi="Garamond" w:cs="Times New Roman"/>
          <w:sz w:val="18"/>
          <w:szCs w:val="18"/>
        </w:rPr>
        <w:t xml:space="preserve"> Moazzam, F. Z. (2011), </w:t>
      </w:r>
      <w:r w:rsidRPr="003D56B8">
        <w:rPr>
          <w:rFonts w:ascii="Garamond" w:hAnsi="Garamond" w:cs="Times New Roman"/>
          <w:i/>
          <w:sz w:val="18"/>
          <w:szCs w:val="18"/>
        </w:rPr>
        <w:t>The Dark Side of Custom</w:t>
      </w:r>
      <w:r w:rsidRPr="003D56B8">
        <w:rPr>
          <w:rFonts w:ascii="Garamond" w:hAnsi="Garamond" w:cs="Times New Roman"/>
          <w:sz w:val="18"/>
          <w:szCs w:val="18"/>
        </w:rPr>
        <w:t xml:space="preserve">; NEWSLINE, August 30,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74D"/>
    <w:multiLevelType w:val="multilevel"/>
    <w:tmpl w:val="E96E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41D7E"/>
    <w:multiLevelType w:val="hybridMultilevel"/>
    <w:tmpl w:val="624C5E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B241C8"/>
    <w:rsid w:val="000207D3"/>
    <w:rsid w:val="0003035C"/>
    <w:rsid w:val="00066F68"/>
    <w:rsid w:val="00077C3A"/>
    <w:rsid w:val="000B1C9A"/>
    <w:rsid w:val="000B1DA3"/>
    <w:rsid w:val="000E1694"/>
    <w:rsid w:val="000E4A77"/>
    <w:rsid w:val="00101330"/>
    <w:rsid w:val="00143093"/>
    <w:rsid w:val="001626CF"/>
    <w:rsid w:val="00177650"/>
    <w:rsid w:val="001A385E"/>
    <w:rsid w:val="001D0E38"/>
    <w:rsid w:val="001D5222"/>
    <w:rsid w:val="001F0EC7"/>
    <w:rsid w:val="00201153"/>
    <w:rsid w:val="00204DDD"/>
    <w:rsid w:val="00223467"/>
    <w:rsid w:val="00230ED7"/>
    <w:rsid w:val="00235C4E"/>
    <w:rsid w:val="00244E21"/>
    <w:rsid w:val="002478EF"/>
    <w:rsid w:val="002633E8"/>
    <w:rsid w:val="0027523A"/>
    <w:rsid w:val="002A62F7"/>
    <w:rsid w:val="002B5272"/>
    <w:rsid w:val="002F23A9"/>
    <w:rsid w:val="00313394"/>
    <w:rsid w:val="00324B5E"/>
    <w:rsid w:val="0033002E"/>
    <w:rsid w:val="00336F72"/>
    <w:rsid w:val="00375289"/>
    <w:rsid w:val="00385E77"/>
    <w:rsid w:val="003919E7"/>
    <w:rsid w:val="003C59A5"/>
    <w:rsid w:val="003C722B"/>
    <w:rsid w:val="003D09B5"/>
    <w:rsid w:val="003D56B8"/>
    <w:rsid w:val="003F370D"/>
    <w:rsid w:val="0041346A"/>
    <w:rsid w:val="004221CC"/>
    <w:rsid w:val="00430BF7"/>
    <w:rsid w:val="00452F20"/>
    <w:rsid w:val="00475D88"/>
    <w:rsid w:val="0047795D"/>
    <w:rsid w:val="00481E81"/>
    <w:rsid w:val="00487E6C"/>
    <w:rsid w:val="004B0D57"/>
    <w:rsid w:val="004D39D5"/>
    <w:rsid w:val="00521CB7"/>
    <w:rsid w:val="00527A86"/>
    <w:rsid w:val="0053132D"/>
    <w:rsid w:val="005440C4"/>
    <w:rsid w:val="005471B0"/>
    <w:rsid w:val="005A0867"/>
    <w:rsid w:val="005A22F0"/>
    <w:rsid w:val="005D503E"/>
    <w:rsid w:val="005E35AF"/>
    <w:rsid w:val="005F7245"/>
    <w:rsid w:val="00610EBD"/>
    <w:rsid w:val="00652F68"/>
    <w:rsid w:val="00662E83"/>
    <w:rsid w:val="0067546A"/>
    <w:rsid w:val="00681389"/>
    <w:rsid w:val="006921BA"/>
    <w:rsid w:val="006A4F15"/>
    <w:rsid w:val="006B42D4"/>
    <w:rsid w:val="006E4FC1"/>
    <w:rsid w:val="006E60E9"/>
    <w:rsid w:val="006F316C"/>
    <w:rsid w:val="007124D0"/>
    <w:rsid w:val="00727CE9"/>
    <w:rsid w:val="0079131B"/>
    <w:rsid w:val="007B1DED"/>
    <w:rsid w:val="007B5893"/>
    <w:rsid w:val="007D2AD7"/>
    <w:rsid w:val="007D5280"/>
    <w:rsid w:val="007F72CB"/>
    <w:rsid w:val="00805DC7"/>
    <w:rsid w:val="00810B38"/>
    <w:rsid w:val="00813A43"/>
    <w:rsid w:val="0082158D"/>
    <w:rsid w:val="00857CF3"/>
    <w:rsid w:val="00866AC2"/>
    <w:rsid w:val="00885074"/>
    <w:rsid w:val="008A61A0"/>
    <w:rsid w:val="008B6295"/>
    <w:rsid w:val="008E4DD3"/>
    <w:rsid w:val="009341A6"/>
    <w:rsid w:val="00952226"/>
    <w:rsid w:val="00963EDB"/>
    <w:rsid w:val="00964E92"/>
    <w:rsid w:val="00975851"/>
    <w:rsid w:val="00987D61"/>
    <w:rsid w:val="009A3297"/>
    <w:rsid w:val="009B7BB1"/>
    <w:rsid w:val="009C773B"/>
    <w:rsid w:val="009D400D"/>
    <w:rsid w:val="009E1E23"/>
    <w:rsid w:val="009F53CB"/>
    <w:rsid w:val="00A12967"/>
    <w:rsid w:val="00A14DD6"/>
    <w:rsid w:val="00A2535B"/>
    <w:rsid w:val="00A2614B"/>
    <w:rsid w:val="00A35146"/>
    <w:rsid w:val="00A47415"/>
    <w:rsid w:val="00A764DC"/>
    <w:rsid w:val="00A8109E"/>
    <w:rsid w:val="00A949D9"/>
    <w:rsid w:val="00AB30B7"/>
    <w:rsid w:val="00AF4008"/>
    <w:rsid w:val="00B04D55"/>
    <w:rsid w:val="00B241C8"/>
    <w:rsid w:val="00B927E5"/>
    <w:rsid w:val="00B96010"/>
    <w:rsid w:val="00BA351A"/>
    <w:rsid w:val="00BA70F9"/>
    <w:rsid w:val="00BB1588"/>
    <w:rsid w:val="00BC2F6F"/>
    <w:rsid w:val="00BC5F85"/>
    <w:rsid w:val="00BD195A"/>
    <w:rsid w:val="00BF1970"/>
    <w:rsid w:val="00BF3E29"/>
    <w:rsid w:val="00BF5D23"/>
    <w:rsid w:val="00C4236F"/>
    <w:rsid w:val="00C50B9D"/>
    <w:rsid w:val="00C77754"/>
    <w:rsid w:val="00C77C77"/>
    <w:rsid w:val="00C82157"/>
    <w:rsid w:val="00C87787"/>
    <w:rsid w:val="00CA3A63"/>
    <w:rsid w:val="00CB305A"/>
    <w:rsid w:val="00CB5C08"/>
    <w:rsid w:val="00CD3963"/>
    <w:rsid w:val="00CF60BF"/>
    <w:rsid w:val="00D230D2"/>
    <w:rsid w:val="00D26FC7"/>
    <w:rsid w:val="00D274CD"/>
    <w:rsid w:val="00D3678F"/>
    <w:rsid w:val="00D44A63"/>
    <w:rsid w:val="00D5251B"/>
    <w:rsid w:val="00D70532"/>
    <w:rsid w:val="00D71C26"/>
    <w:rsid w:val="00D7452C"/>
    <w:rsid w:val="00D84B28"/>
    <w:rsid w:val="00DA1EA4"/>
    <w:rsid w:val="00DA2FB1"/>
    <w:rsid w:val="00DA669C"/>
    <w:rsid w:val="00DD0801"/>
    <w:rsid w:val="00DE262D"/>
    <w:rsid w:val="00DF3249"/>
    <w:rsid w:val="00E16B08"/>
    <w:rsid w:val="00E93344"/>
    <w:rsid w:val="00E94753"/>
    <w:rsid w:val="00EA0DCE"/>
    <w:rsid w:val="00EA25C8"/>
    <w:rsid w:val="00EB13D8"/>
    <w:rsid w:val="00EB5C9A"/>
    <w:rsid w:val="00EB6EB1"/>
    <w:rsid w:val="00ED0248"/>
    <w:rsid w:val="00ED1A9A"/>
    <w:rsid w:val="00EF2C2A"/>
    <w:rsid w:val="00EF4EA3"/>
    <w:rsid w:val="00EF5A2C"/>
    <w:rsid w:val="00F11221"/>
    <w:rsid w:val="00F11D23"/>
    <w:rsid w:val="00F175E8"/>
    <w:rsid w:val="00F20758"/>
    <w:rsid w:val="00F20BE5"/>
    <w:rsid w:val="00F33B99"/>
    <w:rsid w:val="00F7220C"/>
    <w:rsid w:val="00F905D3"/>
    <w:rsid w:val="00FB03CF"/>
    <w:rsid w:val="00FC4100"/>
    <w:rsid w:val="00FD43FB"/>
    <w:rsid w:val="00FF6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41C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241C8"/>
    <w:pPr>
      <w:spacing w:after="0" w:line="240" w:lineRule="auto"/>
    </w:pPr>
    <w:rPr>
      <w:sz w:val="20"/>
      <w:szCs w:val="20"/>
    </w:rPr>
  </w:style>
  <w:style w:type="character" w:customStyle="1" w:styleId="FootnoteTextChar">
    <w:name w:val="Footnote Text Char"/>
    <w:basedOn w:val="DefaultParagraphFont"/>
    <w:link w:val="FootnoteText"/>
    <w:uiPriority w:val="99"/>
    <w:rsid w:val="00B241C8"/>
    <w:rPr>
      <w:sz w:val="20"/>
      <w:szCs w:val="20"/>
    </w:rPr>
  </w:style>
  <w:style w:type="character" w:styleId="FootnoteReference">
    <w:name w:val="footnote reference"/>
    <w:basedOn w:val="DefaultParagraphFont"/>
    <w:uiPriority w:val="99"/>
    <w:unhideWhenUsed/>
    <w:rsid w:val="00B241C8"/>
    <w:rPr>
      <w:vertAlign w:val="superscript"/>
    </w:rPr>
  </w:style>
  <w:style w:type="character" w:styleId="Strong">
    <w:name w:val="Strong"/>
    <w:basedOn w:val="DefaultParagraphFont"/>
    <w:uiPriority w:val="22"/>
    <w:qFormat/>
    <w:rsid w:val="00B241C8"/>
    <w:rPr>
      <w:b/>
      <w:bCs/>
    </w:rPr>
  </w:style>
  <w:style w:type="character" w:styleId="Hyperlink">
    <w:name w:val="Hyperlink"/>
    <w:basedOn w:val="DefaultParagraphFont"/>
    <w:uiPriority w:val="99"/>
    <w:unhideWhenUsed/>
    <w:rsid w:val="00F175E8"/>
    <w:rPr>
      <w:color w:val="0000FF"/>
      <w:u w:val="single"/>
    </w:rPr>
  </w:style>
  <w:style w:type="paragraph" w:styleId="ListParagraph">
    <w:name w:val="List Paragraph"/>
    <w:basedOn w:val="Normal"/>
    <w:uiPriority w:val="34"/>
    <w:qFormat/>
    <w:rsid w:val="00DE262D"/>
    <w:pPr>
      <w:ind w:left="720"/>
      <w:contextualSpacing/>
    </w:pPr>
  </w:style>
</w:styles>
</file>

<file path=word/webSettings.xml><?xml version="1.0" encoding="utf-8"?>
<w:webSettings xmlns:r="http://schemas.openxmlformats.org/officeDocument/2006/relationships" xmlns:w="http://schemas.openxmlformats.org/wordprocessingml/2006/main">
  <w:divs>
    <w:div w:id="378479739">
      <w:bodyDiv w:val="1"/>
      <w:marLeft w:val="0"/>
      <w:marRight w:val="0"/>
      <w:marTop w:val="0"/>
      <w:marBottom w:val="0"/>
      <w:divBdr>
        <w:top w:val="none" w:sz="0" w:space="0" w:color="auto"/>
        <w:left w:val="none" w:sz="0" w:space="0" w:color="auto"/>
        <w:bottom w:val="none" w:sz="0" w:space="0" w:color="auto"/>
        <w:right w:val="none" w:sz="0" w:space="0" w:color="auto"/>
      </w:divBdr>
    </w:div>
    <w:div w:id="1163008952">
      <w:bodyDiv w:val="1"/>
      <w:marLeft w:val="0"/>
      <w:marRight w:val="0"/>
      <w:marTop w:val="0"/>
      <w:marBottom w:val="0"/>
      <w:divBdr>
        <w:top w:val="none" w:sz="0" w:space="0" w:color="auto"/>
        <w:left w:val="none" w:sz="0" w:space="0" w:color="auto"/>
        <w:bottom w:val="none" w:sz="0" w:space="0" w:color="auto"/>
        <w:right w:val="none" w:sz="0" w:space="0" w:color="auto"/>
      </w:divBdr>
      <w:divsChild>
        <w:div w:id="1215238904">
          <w:marLeft w:val="0"/>
          <w:marRight w:val="0"/>
          <w:marTop w:val="0"/>
          <w:marBottom w:val="0"/>
          <w:divBdr>
            <w:top w:val="none" w:sz="0" w:space="0" w:color="auto"/>
            <w:left w:val="none" w:sz="0" w:space="0" w:color="auto"/>
            <w:bottom w:val="none" w:sz="0" w:space="0" w:color="auto"/>
            <w:right w:val="none" w:sz="0" w:space="0" w:color="auto"/>
          </w:divBdr>
        </w:div>
      </w:divsChild>
    </w:div>
    <w:div w:id="1741831776">
      <w:bodyDiv w:val="1"/>
      <w:marLeft w:val="0"/>
      <w:marRight w:val="0"/>
      <w:marTop w:val="0"/>
      <w:marBottom w:val="0"/>
      <w:divBdr>
        <w:top w:val="none" w:sz="0" w:space="0" w:color="auto"/>
        <w:left w:val="none" w:sz="0" w:space="0" w:color="auto"/>
        <w:bottom w:val="none" w:sz="0" w:space="0" w:color="auto"/>
        <w:right w:val="none" w:sz="0" w:space="0" w:color="auto"/>
      </w:divBdr>
    </w:div>
    <w:div w:id="19259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sj.org.p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57B648-99F4-4FB9-857D-6742AAA3679B}"/>
</file>

<file path=customXml/itemProps2.xml><?xml version="1.0" encoding="utf-8"?>
<ds:datastoreItem xmlns:ds="http://schemas.openxmlformats.org/officeDocument/2006/customXml" ds:itemID="{6343DC9B-F6AB-46E3-88D4-C07C19D51B31}"/>
</file>

<file path=customXml/itemProps3.xml><?xml version="1.0" encoding="utf-8"?>
<ds:datastoreItem xmlns:ds="http://schemas.openxmlformats.org/officeDocument/2006/customXml" ds:itemID="{A8C9F0AF-AE83-4D1A-87D7-E7CBF71D56AA}"/>
</file>

<file path=customXml/itemProps4.xml><?xml version="1.0" encoding="utf-8"?>
<ds:datastoreItem xmlns:ds="http://schemas.openxmlformats.org/officeDocument/2006/customXml" ds:itemID="{7BB82576-345F-460A-AECA-B47BD929B1F0}"/>
</file>

<file path=docProps/app.xml><?xml version="1.0" encoding="utf-8"?>
<Properties xmlns="http://schemas.openxmlformats.org/officeDocument/2006/extended-properties" xmlns:vt="http://schemas.openxmlformats.org/officeDocument/2006/docPropsVTypes">
  <Template>Normal</Template>
  <TotalTime>587</TotalTime>
  <Pages>3</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167</cp:revision>
  <dcterms:created xsi:type="dcterms:W3CDTF">2014-11-11T11:14:00Z</dcterms:created>
  <dcterms:modified xsi:type="dcterms:W3CDTF">2014-11-18T17:10:00Z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2644700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