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2E441" w14:textId="77777777" w:rsidR="00431BB8" w:rsidRPr="00093770" w:rsidRDefault="00093770" w:rsidP="00C44CD0">
      <w:pPr>
        <w:autoSpaceDE w:val="0"/>
        <w:autoSpaceDN w:val="0"/>
        <w:adjustRightInd w:val="0"/>
        <w:spacing w:after="0" w:line="360" w:lineRule="auto"/>
        <w:jc w:val="both"/>
        <w:rPr>
          <w:rFonts w:ascii="Arial" w:hAnsi="Arial" w:cs="Arial"/>
        </w:rPr>
      </w:pPr>
      <w:bookmarkStart w:id="0" w:name="_GoBack"/>
      <w:bookmarkEnd w:id="0"/>
      <w:r w:rsidRPr="00093770">
        <w:rPr>
          <w:rFonts w:ascii="Arial" w:hAnsi="Arial" w:cs="Arial"/>
        </w:rPr>
        <w:t xml:space="preserve">General Assembly Resolution </w:t>
      </w:r>
      <w:r w:rsidRPr="00093770">
        <w:rPr>
          <w:rFonts w:ascii="Arial" w:hAnsi="Arial" w:cs="Arial"/>
          <w:i/>
          <w:iCs/>
        </w:rPr>
        <w:t>73/153</w:t>
      </w:r>
      <w:r>
        <w:rPr>
          <w:rFonts w:ascii="Arial" w:hAnsi="Arial" w:cs="Arial"/>
          <w:i/>
          <w:iCs/>
        </w:rPr>
        <w:t xml:space="preserve"> </w:t>
      </w:r>
      <w:r w:rsidR="00431BB8" w:rsidRPr="00093770">
        <w:rPr>
          <w:rFonts w:ascii="Arial" w:hAnsi="Arial" w:cs="Arial"/>
        </w:rPr>
        <w:t>Child early and forced marriage UN</w:t>
      </w:r>
    </w:p>
    <w:p w14:paraId="1E62E442" w14:textId="77777777" w:rsidR="00431BB8" w:rsidRPr="00093770" w:rsidRDefault="00431BB8" w:rsidP="00C44CD0">
      <w:pPr>
        <w:autoSpaceDE w:val="0"/>
        <w:autoSpaceDN w:val="0"/>
        <w:adjustRightInd w:val="0"/>
        <w:spacing w:after="0" w:line="360" w:lineRule="auto"/>
        <w:jc w:val="both"/>
        <w:rPr>
          <w:rFonts w:ascii="Arial" w:hAnsi="Arial" w:cs="Arial"/>
        </w:rPr>
      </w:pPr>
    </w:p>
    <w:p w14:paraId="1E62E443" w14:textId="77777777" w:rsidR="00431BB8" w:rsidRPr="00093770" w:rsidRDefault="00431BB8" w:rsidP="00C44CD0">
      <w:pPr>
        <w:autoSpaceDE w:val="0"/>
        <w:autoSpaceDN w:val="0"/>
        <w:adjustRightInd w:val="0"/>
        <w:spacing w:after="0" w:line="360" w:lineRule="auto"/>
        <w:jc w:val="both"/>
        <w:rPr>
          <w:rFonts w:ascii="Arial" w:hAnsi="Arial" w:cs="Arial"/>
        </w:rPr>
      </w:pPr>
      <w:r w:rsidRPr="00093770">
        <w:rPr>
          <w:rFonts w:ascii="Arial" w:hAnsi="Arial" w:cs="Arial"/>
        </w:rPr>
        <w:t>NATIONS UNIES</w:t>
      </w:r>
    </w:p>
    <w:p w14:paraId="1E62E444" w14:textId="77777777" w:rsidR="00431BB8" w:rsidRPr="00093770" w:rsidRDefault="00431BB8" w:rsidP="00C44CD0">
      <w:pPr>
        <w:autoSpaceDE w:val="0"/>
        <w:autoSpaceDN w:val="0"/>
        <w:adjustRightInd w:val="0"/>
        <w:spacing w:after="0" w:line="360" w:lineRule="auto"/>
        <w:jc w:val="both"/>
        <w:rPr>
          <w:rFonts w:ascii="Arial" w:hAnsi="Arial" w:cs="Arial"/>
        </w:rPr>
      </w:pPr>
      <w:r w:rsidRPr="00093770">
        <w:rPr>
          <w:rFonts w:ascii="Arial" w:hAnsi="Arial" w:cs="Arial"/>
        </w:rPr>
        <w:t>DROITS DE L'HOMME</w:t>
      </w:r>
    </w:p>
    <w:p w14:paraId="1E62E445" w14:textId="77777777" w:rsidR="00431BB8" w:rsidRPr="00093770" w:rsidRDefault="00431BB8" w:rsidP="00C44CD0">
      <w:pPr>
        <w:autoSpaceDE w:val="0"/>
        <w:autoSpaceDN w:val="0"/>
        <w:adjustRightInd w:val="0"/>
        <w:spacing w:after="0" w:line="360" w:lineRule="auto"/>
        <w:jc w:val="both"/>
        <w:rPr>
          <w:rFonts w:ascii="Arial" w:hAnsi="Arial" w:cs="Arial"/>
        </w:rPr>
      </w:pPr>
      <w:r w:rsidRPr="00093770">
        <w:rPr>
          <w:rFonts w:ascii="Arial" w:hAnsi="Arial" w:cs="Arial"/>
        </w:rPr>
        <w:t>HAUHOMMISSARIAT</w:t>
      </w:r>
    </w:p>
    <w:p w14:paraId="1E62E446" w14:textId="77777777" w:rsidR="00431BB8" w:rsidRPr="00093770" w:rsidRDefault="00431BB8" w:rsidP="00C44CD0">
      <w:pPr>
        <w:autoSpaceDE w:val="0"/>
        <w:autoSpaceDN w:val="0"/>
        <w:adjustRightInd w:val="0"/>
        <w:spacing w:after="0" w:line="360" w:lineRule="auto"/>
        <w:jc w:val="both"/>
        <w:rPr>
          <w:rFonts w:ascii="Arial" w:hAnsi="Arial" w:cs="Arial"/>
        </w:rPr>
      </w:pPr>
      <w:r w:rsidRPr="00093770">
        <w:rPr>
          <w:rFonts w:ascii="Arial" w:hAnsi="Arial" w:cs="Arial"/>
        </w:rPr>
        <w:t>UNITED NATIONS</w:t>
      </w:r>
    </w:p>
    <w:p w14:paraId="1E62E447" w14:textId="77777777" w:rsidR="00431BB8" w:rsidRPr="00093770" w:rsidRDefault="00431BB8" w:rsidP="00C44CD0">
      <w:pPr>
        <w:autoSpaceDE w:val="0"/>
        <w:autoSpaceDN w:val="0"/>
        <w:adjustRightInd w:val="0"/>
        <w:spacing w:after="0" w:line="360" w:lineRule="auto"/>
        <w:jc w:val="both"/>
        <w:rPr>
          <w:rFonts w:ascii="Arial" w:hAnsi="Arial" w:cs="Arial"/>
        </w:rPr>
      </w:pPr>
      <w:r w:rsidRPr="00093770">
        <w:rPr>
          <w:rFonts w:ascii="Arial" w:hAnsi="Arial" w:cs="Arial"/>
        </w:rPr>
        <w:t>HUMAN RIGHTS</w:t>
      </w:r>
    </w:p>
    <w:p w14:paraId="1E62E448" w14:textId="77777777" w:rsidR="00431BB8" w:rsidRPr="00093770" w:rsidRDefault="00431BB8" w:rsidP="00C44CD0">
      <w:pPr>
        <w:autoSpaceDE w:val="0"/>
        <w:autoSpaceDN w:val="0"/>
        <w:adjustRightInd w:val="0"/>
        <w:spacing w:after="0" w:line="360" w:lineRule="auto"/>
        <w:jc w:val="both"/>
        <w:rPr>
          <w:rFonts w:ascii="Arial" w:hAnsi="Arial" w:cs="Arial"/>
        </w:rPr>
      </w:pPr>
      <w:r w:rsidRPr="00093770">
        <w:rPr>
          <w:rFonts w:ascii="Arial" w:hAnsi="Arial" w:cs="Arial"/>
        </w:rPr>
        <w:t>OFfIU Of THE HIGH COMMISSIONER</w:t>
      </w:r>
    </w:p>
    <w:p w14:paraId="1E62E449" w14:textId="77777777" w:rsidR="00431BB8" w:rsidRPr="00093770" w:rsidRDefault="00431BB8" w:rsidP="00C44CD0">
      <w:pPr>
        <w:autoSpaceDE w:val="0"/>
        <w:autoSpaceDN w:val="0"/>
        <w:adjustRightInd w:val="0"/>
        <w:spacing w:after="0" w:line="360" w:lineRule="auto"/>
        <w:jc w:val="both"/>
        <w:rPr>
          <w:rFonts w:ascii="Arial" w:hAnsi="Arial" w:cs="Arial"/>
        </w:rPr>
      </w:pPr>
      <w:r w:rsidRPr="00093770">
        <w:rPr>
          <w:rFonts w:ascii="Arial" w:hAnsi="Arial" w:cs="Arial"/>
        </w:rPr>
        <w:t>HAUT ·COMMISSARIAT AUX DROITS DE L'HO MME • BUREAU DU HAUT COMMISSAIRE AUXDROITS DE L HOMME</w:t>
      </w:r>
    </w:p>
    <w:p w14:paraId="1E62E44A" w14:textId="77777777" w:rsidR="00431BB8" w:rsidRPr="00093770" w:rsidRDefault="00431BB8" w:rsidP="00C44CD0">
      <w:pPr>
        <w:autoSpaceDE w:val="0"/>
        <w:autoSpaceDN w:val="0"/>
        <w:adjustRightInd w:val="0"/>
        <w:spacing w:after="0" w:line="360" w:lineRule="auto"/>
        <w:jc w:val="both"/>
        <w:rPr>
          <w:rFonts w:ascii="Arial" w:hAnsi="Arial" w:cs="Arial"/>
        </w:rPr>
      </w:pPr>
      <w:r w:rsidRPr="00093770">
        <w:rPr>
          <w:rFonts w:ascii="Arial" w:hAnsi="Arial" w:cs="Arial"/>
        </w:rPr>
        <w:t>P ALAIS DES NATIONS' 1211 Geneve 10, SUISSE</w:t>
      </w:r>
    </w:p>
    <w:p w14:paraId="1E62E44B" w14:textId="77777777" w:rsidR="00431BB8" w:rsidRPr="00093770" w:rsidRDefault="00431BB8" w:rsidP="00C44CD0">
      <w:pPr>
        <w:autoSpaceDE w:val="0"/>
        <w:autoSpaceDN w:val="0"/>
        <w:adjustRightInd w:val="0"/>
        <w:spacing w:after="0" w:line="360" w:lineRule="auto"/>
        <w:jc w:val="both"/>
        <w:rPr>
          <w:rFonts w:ascii="Arial" w:hAnsi="Arial" w:cs="Arial"/>
        </w:rPr>
      </w:pPr>
      <w:r w:rsidRPr="00093770">
        <w:rPr>
          <w:rFonts w:ascii="Arial" w:hAnsi="Arial" w:cs="Arial"/>
        </w:rPr>
        <w:t>Site www.ohchr.org • TeI. +41 22 917 9000 • FAX: +41 22 917 9008 • E-MAIL: registry@ohdrr.org</w:t>
      </w:r>
    </w:p>
    <w:p w14:paraId="1E62E44C" w14:textId="77777777" w:rsidR="00431BB8" w:rsidRPr="00093770" w:rsidRDefault="00431BB8" w:rsidP="00C44CD0">
      <w:pPr>
        <w:autoSpaceDE w:val="0"/>
        <w:autoSpaceDN w:val="0"/>
        <w:adjustRightInd w:val="0"/>
        <w:spacing w:after="0" w:line="360" w:lineRule="auto"/>
        <w:jc w:val="both"/>
        <w:rPr>
          <w:rFonts w:ascii="Arial" w:hAnsi="Arial" w:cs="Arial"/>
          <w:i/>
          <w:iCs/>
        </w:rPr>
      </w:pPr>
      <w:r w:rsidRPr="00093770">
        <w:rPr>
          <w:rFonts w:ascii="Arial" w:hAnsi="Arial" w:cs="Arial"/>
        </w:rPr>
        <w:t xml:space="preserve">Reference: </w:t>
      </w:r>
      <w:r w:rsidRPr="00093770">
        <w:rPr>
          <w:rFonts w:ascii="Arial" w:hAnsi="Arial" w:cs="Arial"/>
          <w:i/>
          <w:iCs/>
        </w:rPr>
        <w:t>WHRGS/OWC/RES1731153</w:t>
      </w:r>
    </w:p>
    <w:p w14:paraId="1E62E44D" w14:textId="77777777" w:rsidR="00431BB8" w:rsidRPr="00093770" w:rsidRDefault="00431BB8" w:rsidP="00C44CD0">
      <w:pPr>
        <w:autoSpaceDE w:val="0"/>
        <w:autoSpaceDN w:val="0"/>
        <w:adjustRightInd w:val="0"/>
        <w:spacing w:after="0" w:line="360" w:lineRule="auto"/>
        <w:jc w:val="both"/>
        <w:rPr>
          <w:rFonts w:ascii="Arial" w:hAnsi="Arial" w:cs="Arial"/>
        </w:rPr>
      </w:pPr>
      <w:r w:rsidRPr="00093770">
        <w:rPr>
          <w:rFonts w:ascii="Arial" w:hAnsi="Arial" w:cs="Arial"/>
        </w:rPr>
        <w:t>Subject:</w:t>
      </w:r>
    </w:p>
    <w:p w14:paraId="1E62E44E" w14:textId="77777777" w:rsidR="00431BB8" w:rsidRDefault="00431BB8" w:rsidP="00C44CD0">
      <w:pPr>
        <w:autoSpaceDE w:val="0"/>
        <w:autoSpaceDN w:val="0"/>
        <w:adjustRightInd w:val="0"/>
        <w:spacing w:after="0" w:line="360" w:lineRule="auto"/>
        <w:ind w:firstLine="720"/>
        <w:jc w:val="both"/>
        <w:rPr>
          <w:rFonts w:ascii="Arial" w:hAnsi="Arial" w:cs="Arial"/>
        </w:rPr>
      </w:pPr>
      <w:r w:rsidRPr="00093770">
        <w:rPr>
          <w:rFonts w:ascii="Arial" w:hAnsi="Arial" w:cs="Arial"/>
        </w:rPr>
        <w:t>The O</w:t>
      </w:r>
      <w:r w:rsidR="00093770" w:rsidRPr="00093770">
        <w:rPr>
          <w:rFonts w:ascii="Arial" w:hAnsi="Arial" w:cs="Arial"/>
        </w:rPr>
        <w:t>ff</w:t>
      </w:r>
      <w:r w:rsidRPr="00093770">
        <w:rPr>
          <w:rFonts w:ascii="Arial" w:hAnsi="Arial" w:cs="Arial"/>
        </w:rPr>
        <w:t>ice of the United Nations High Commissioner for Human Rights presents its</w:t>
      </w:r>
      <w:r w:rsidR="00C44CD0">
        <w:rPr>
          <w:rFonts w:ascii="Arial" w:hAnsi="Arial" w:cs="Arial"/>
        </w:rPr>
        <w:t xml:space="preserve"> </w:t>
      </w:r>
      <w:r w:rsidRPr="00093770">
        <w:rPr>
          <w:rFonts w:ascii="Arial" w:hAnsi="Arial" w:cs="Arial"/>
        </w:rPr>
        <w:t>compliments to all Permanent Mi</w:t>
      </w:r>
      <w:r w:rsidR="00C44CD0">
        <w:rPr>
          <w:rFonts w:ascii="Arial" w:hAnsi="Arial" w:cs="Arial"/>
        </w:rPr>
        <w:t>ssions to the United Nations Off</w:t>
      </w:r>
      <w:r w:rsidRPr="00093770">
        <w:rPr>
          <w:rFonts w:ascii="Arial" w:hAnsi="Arial" w:cs="Arial"/>
        </w:rPr>
        <w:t>ice and other International</w:t>
      </w:r>
      <w:r w:rsidR="00C44CD0">
        <w:rPr>
          <w:rFonts w:ascii="Arial" w:hAnsi="Arial" w:cs="Arial"/>
        </w:rPr>
        <w:t xml:space="preserve"> Organ</w:t>
      </w:r>
      <w:r w:rsidRPr="00093770">
        <w:rPr>
          <w:rFonts w:ascii="Arial" w:hAnsi="Arial" w:cs="Arial"/>
        </w:rPr>
        <w:t xml:space="preserve">izations at Geneva and has the honour to refer to General Assembly Resolution </w:t>
      </w:r>
      <w:r w:rsidRPr="00093770">
        <w:rPr>
          <w:rFonts w:ascii="Arial" w:hAnsi="Arial" w:cs="Arial"/>
          <w:i/>
          <w:iCs/>
        </w:rPr>
        <w:t>73/153</w:t>
      </w:r>
      <w:r w:rsidR="00C44CD0">
        <w:rPr>
          <w:rFonts w:ascii="Arial" w:hAnsi="Arial" w:cs="Arial"/>
          <w:i/>
          <w:iCs/>
        </w:rPr>
        <w:t xml:space="preserve"> </w:t>
      </w:r>
      <w:r w:rsidRPr="00093770">
        <w:rPr>
          <w:rFonts w:ascii="Arial" w:hAnsi="Arial" w:cs="Arial"/>
        </w:rPr>
        <w:t>entitled "Child, early and forced marriage".</w:t>
      </w:r>
    </w:p>
    <w:p w14:paraId="1E62E44F" w14:textId="77777777" w:rsidR="00C44CD0" w:rsidRPr="00093770" w:rsidRDefault="00C44CD0" w:rsidP="00C44CD0">
      <w:pPr>
        <w:autoSpaceDE w:val="0"/>
        <w:autoSpaceDN w:val="0"/>
        <w:adjustRightInd w:val="0"/>
        <w:spacing w:after="0" w:line="360" w:lineRule="auto"/>
        <w:ind w:firstLine="720"/>
        <w:jc w:val="both"/>
        <w:rPr>
          <w:rFonts w:ascii="Arial" w:hAnsi="Arial" w:cs="Arial"/>
        </w:rPr>
      </w:pPr>
    </w:p>
    <w:p w14:paraId="1E62E450" w14:textId="77777777" w:rsidR="00431BB8" w:rsidRPr="00093770" w:rsidRDefault="00431BB8" w:rsidP="00C44CD0">
      <w:pPr>
        <w:autoSpaceDE w:val="0"/>
        <w:autoSpaceDN w:val="0"/>
        <w:adjustRightInd w:val="0"/>
        <w:spacing w:after="0" w:line="360" w:lineRule="auto"/>
        <w:ind w:firstLine="720"/>
        <w:jc w:val="both"/>
        <w:rPr>
          <w:rFonts w:ascii="Arial" w:hAnsi="Arial" w:cs="Arial"/>
        </w:rPr>
      </w:pPr>
      <w:r w:rsidRPr="00093770">
        <w:rPr>
          <w:rFonts w:ascii="Arial" w:hAnsi="Arial" w:cs="Arial"/>
        </w:rPr>
        <w:t xml:space="preserve">The resolution requests the Secretary-General </w:t>
      </w:r>
      <w:r w:rsidR="00C44CD0">
        <w:rPr>
          <w:rFonts w:ascii="Arial" w:hAnsi="Arial" w:cs="Arial"/>
        </w:rPr>
        <w:t>to submit "a comprehensive repor</w:t>
      </w:r>
      <w:r w:rsidRPr="00093770">
        <w:rPr>
          <w:rFonts w:ascii="Arial" w:hAnsi="Arial" w:cs="Arial"/>
        </w:rPr>
        <w:t>t to</w:t>
      </w:r>
      <w:r w:rsidR="00C44CD0">
        <w:rPr>
          <w:rFonts w:ascii="Arial" w:hAnsi="Arial" w:cs="Arial"/>
        </w:rPr>
        <w:t xml:space="preserve"> </w:t>
      </w:r>
      <w:r w:rsidRPr="00093770">
        <w:rPr>
          <w:rFonts w:ascii="Arial" w:hAnsi="Arial" w:cs="Arial"/>
        </w:rPr>
        <w:t>the General Assembly, based on evidence, before the end of its seventy-fourth session, on</w:t>
      </w:r>
      <w:r w:rsidR="00C44CD0">
        <w:rPr>
          <w:rFonts w:ascii="Arial" w:hAnsi="Arial" w:cs="Arial"/>
        </w:rPr>
        <w:t xml:space="preserve"> </w:t>
      </w:r>
      <w:r w:rsidRPr="00093770">
        <w:rPr>
          <w:rFonts w:ascii="Arial" w:hAnsi="Arial" w:cs="Arial"/>
        </w:rPr>
        <w:t>progress towards ending child, early and forced marriage worldwide, best practices for</w:t>
      </w:r>
      <w:r w:rsidR="00C44CD0">
        <w:rPr>
          <w:rFonts w:ascii="Arial" w:hAnsi="Arial" w:cs="Arial"/>
        </w:rPr>
        <w:t xml:space="preserve"> </w:t>
      </w:r>
      <w:r w:rsidRPr="00093770">
        <w:rPr>
          <w:rFonts w:ascii="Arial" w:hAnsi="Arial" w:cs="Arial"/>
        </w:rPr>
        <w:t>p</w:t>
      </w:r>
      <w:r w:rsidR="00C44CD0">
        <w:rPr>
          <w:rFonts w:ascii="Arial" w:hAnsi="Arial" w:cs="Arial"/>
        </w:rPr>
        <w:t>rogramm</w:t>
      </w:r>
      <w:r w:rsidRPr="00093770">
        <w:rPr>
          <w:rFonts w:ascii="Arial" w:hAnsi="Arial" w:cs="Arial"/>
        </w:rPr>
        <w:t>es aimed at ending the practice and supporting already married girls and women</w:t>
      </w:r>
      <w:r w:rsidR="00C44CD0">
        <w:rPr>
          <w:rFonts w:ascii="Arial" w:hAnsi="Arial" w:cs="Arial"/>
        </w:rPr>
        <w:t xml:space="preserve"> </w:t>
      </w:r>
      <w:r w:rsidRPr="00093770">
        <w:rPr>
          <w:rFonts w:ascii="Arial" w:hAnsi="Arial" w:cs="Arial"/>
        </w:rPr>
        <w:t>affected by this practice, including girls' and women's empowerment programmes, gaps in</w:t>
      </w:r>
      <w:r w:rsidR="00C44CD0">
        <w:rPr>
          <w:rFonts w:ascii="Arial" w:hAnsi="Arial" w:cs="Arial"/>
        </w:rPr>
        <w:t xml:space="preserve"> </w:t>
      </w:r>
      <w:r w:rsidRPr="00093770">
        <w:rPr>
          <w:rFonts w:ascii="Arial" w:hAnsi="Arial" w:cs="Arial"/>
        </w:rPr>
        <w:t>funding, research and data collection, using information provided by Member States, United</w:t>
      </w:r>
      <w:r w:rsidR="00C44CD0">
        <w:rPr>
          <w:rFonts w:ascii="Arial" w:hAnsi="Arial" w:cs="Arial"/>
        </w:rPr>
        <w:t xml:space="preserve"> </w:t>
      </w:r>
      <w:r w:rsidRPr="00093770">
        <w:rPr>
          <w:rFonts w:ascii="Arial" w:hAnsi="Arial" w:cs="Arial"/>
        </w:rPr>
        <w:t>Nations bodie</w:t>
      </w:r>
      <w:r w:rsidR="007A3A13">
        <w:rPr>
          <w:rFonts w:ascii="Arial" w:hAnsi="Arial" w:cs="Arial"/>
        </w:rPr>
        <w:t>s, agencies, funds and programm</w:t>
      </w:r>
      <w:r w:rsidRPr="00093770">
        <w:rPr>
          <w:rFonts w:ascii="Arial" w:hAnsi="Arial" w:cs="Arial"/>
        </w:rPr>
        <w:t>es, civil society and other relevant</w:t>
      </w:r>
      <w:r w:rsidR="00C44CD0">
        <w:rPr>
          <w:rFonts w:ascii="Arial" w:hAnsi="Arial" w:cs="Arial"/>
        </w:rPr>
        <w:t xml:space="preserve"> </w:t>
      </w:r>
      <w:r w:rsidRPr="00093770">
        <w:rPr>
          <w:rFonts w:ascii="Arial" w:hAnsi="Arial" w:cs="Arial"/>
        </w:rPr>
        <w:t>stakeholders".</w:t>
      </w:r>
    </w:p>
    <w:p w14:paraId="1E62E451" w14:textId="77777777" w:rsidR="00C44CD0" w:rsidRDefault="00C44CD0" w:rsidP="00C44CD0">
      <w:pPr>
        <w:autoSpaceDE w:val="0"/>
        <w:autoSpaceDN w:val="0"/>
        <w:adjustRightInd w:val="0"/>
        <w:spacing w:after="0" w:line="360" w:lineRule="auto"/>
        <w:jc w:val="both"/>
        <w:rPr>
          <w:rFonts w:ascii="Arial" w:hAnsi="Arial" w:cs="Arial"/>
        </w:rPr>
      </w:pPr>
    </w:p>
    <w:p w14:paraId="1E62E452" w14:textId="77777777" w:rsidR="00431BB8" w:rsidRDefault="00431BB8" w:rsidP="007A3A13">
      <w:pPr>
        <w:autoSpaceDE w:val="0"/>
        <w:autoSpaceDN w:val="0"/>
        <w:adjustRightInd w:val="0"/>
        <w:spacing w:after="0" w:line="360" w:lineRule="auto"/>
        <w:ind w:firstLine="720"/>
        <w:jc w:val="both"/>
        <w:rPr>
          <w:rFonts w:ascii="Arial" w:hAnsi="Arial" w:cs="Arial"/>
        </w:rPr>
      </w:pPr>
      <w:r w:rsidRPr="00093770">
        <w:rPr>
          <w:rFonts w:ascii="Arial" w:hAnsi="Arial" w:cs="Arial"/>
        </w:rPr>
        <w:t>In this context,</w:t>
      </w:r>
      <w:r w:rsidR="007A3A13">
        <w:rPr>
          <w:rFonts w:ascii="Arial" w:hAnsi="Arial" w:cs="Arial"/>
        </w:rPr>
        <w:t xml:space="preserve"> for the preparation of the report, the Off</w:t>
      </w:r>
      <w:r w:rsidRPr="00093770">
        <w:rPr>
          <w:rFonts w:ascii="Arial" w:hAnsi="Arial" w:cs="Arial"/>
        </w:rPr>
        <w:t>ice of the United Nations</w:t>
      </w:r>
      <w:r w:rsidR="007A3A13">
        <w:rPr>
          <w:rFonts w:ascii="Arial" w:hAnsi="Arial" w:cs="Arial"/>
        </w:rPr>
        <w:t xml:space="preserve"> </w:t>
      </w:r>
      <w:r w:rsidRPr="00093770">
        <w:rPr>
          <w:rFonts w:ascii="Arial" w:hAnsi="Arial" w:cs="Arial"/>
        </w:rPr>
        <w:t>High Commissioner</w:t>
      </w:r>
      <w:r w:rsidR="007A3A13">
        <w:rPr>
          <w:rFonts w:ascii="Arial" w:hAnsi="Arial" w:cs="Arial"/>
        </w:rPr>
        <w:t xml:space="preserve"> for Human Rights would be gratefu</w:t>
      </w:r>
      <w:r w:rsidRPr="00093770">
        <w:rPr>
          <w:rFonts w:ascii="Arial" w:hAnsi="Arial" w:cs="Arial"/>
        </w:rPr>
        <w:t>l to receive responses to the below</w:t>
      </w:r>
      <w:r w:rsidR="007A3A13">
        <w:rPr>
          <w:rFonts w:ascii="Arial" w:hAnsi="Arial" w:cs="Arial"/>
        </w:rPr>
        <w:t xml:space="preserve"> </w:t>
      </w:r>
      <w:r w:rsidRPr="00093770">
        <w:rPr>
          <w:rFonts w:ascii="Arial" w:hAnsi="Arial" w:cs="Arial"/>
        </w:rPr>
        <w:t>questions on progress made to end child, early and forced marriage, and to support already</w:t>
      </w:r>
      <w:r w:rsidR="007A3A13">
        <w:rPr>
          <w:rFonts w:ascii="Arial" w:hAnsi="Arial" w:cs="Arial"/>
        </w:rPr>
        <w:t xml:space="preserve"> </w:t>
      </w:r>
      <w:r w:rsidRPr="00093770">
        <w:rPr>
          <w:rFonts w:ascii="Arial" w:hAnsi="Arial" w:cs="Arial"/>
        </w:rPr>
        <w:t>married girls and women affected by this practice.</w:t>
      </w:r>
    </w:p>
    <w:p w14:paraId="1E62E453" w14:textId="77777777" w:rsidR="00C44CD0" w:rsidRPr="00093770" w:rsidRDefault="00C44CD0" w:rsidP="00C44CD0">
      <w:pPr>
        <w:autoSpaceDE w:val="0"/>
        <w:autoSpaceDN w:val="0"/>
        <w:adjustRightInd w:val="0"/>
        <w:spacing w:after="0" w:line="360" w:lineRule="auto"/>
        <w:jc w:val="both"/>
        <w:rPr>
          <w:rFonts w:ascii="Arial" w:hAnsi="Arial" w:cs="Arial"/>
        </w:rPr>
      </w:pPr>
    </w:p>
    <w:p w14:paraId="1E62E454" w14:textId="77777777" w:rsidR="00431BB8" w:rsidRPr="00D447C4" w:rsidRDefault="00431BB8" w:rsidP="00C44CD0">
      <w:pPr>
        <w:autoSpaceDE w:val="0"/>
        <w:autoSpaceDN w:val="0"/>
        <w:adjustRightInd w:val="0"/>
        <w:spacing w:after="0" w:line="360" w:lineRule="auto"/>
        <w:jc w:val="both"/>
        <w:rPr>
          <w:rFonts w:ascii="Arial" w:hAnsi="Arial" w:cs="Arial"/>
          <w:iCs/>
        </w:rPr>
      </w:pPr>
      <w:r w:rsidRPr="00093770">
        <w:rPr>
          <w:rFonts w:ascii="Arial" w:hAnsi="Arial" w:cs="Arial"/>
        </w:rPr>
        <w:lastRenderedPageBreak/>
        <w:t>1. What measures have been taken to implement the recommendations of the last report</w:t>
      </w:r>
      <w:r w:rsidR="00C44CD0">
        <w:rPr>
          <w:rFonts w:ascii="Arial" w:hAnsi="Arial" w:cs="Arial"/>
        </w:rPr>
        <w:t xml:space="preserve"> </w:t>
      </w:r>
      <w:r w:rsidRPr="00093770">
        <w:rPr>
          <w:rFonts w:ascii="Arial" w:hAnsi="Arial" w:cs="Arial"/>
        </w:rPr>
        <w:t xml:space="preserve">of the Secretary General on the issue of child, early and forced marriage </w:t>
      </w:r>
      <w:r w:rsidRPr="00093770">
        <w:rPr>
          <w:rFonts w:ascii="Arial" w:hAnsi="Arial" w:cs="Arial"/>
          <w:i/>
          <w:iCs/>
        </w:rPr>
        <w:t>(A/73/257)?</w:t>
      </w:r>
      <w:r w:rsidR="008B7AD8">
        <w:rPr>
          <w:rFonts w:ascii="Arial" w:hAnsi="Arial" w:cs="Arial"/>
          <w:i/>
          <w:iCs/>
        </w:rPr>
        <w:t xml:space="preserve"> </w:t>
      </w:r>
      <w:r w:rsidR="008B7AD8" w:rsidRPr="00C44CD0">
        <w:rPr>
          <w:rFonts w:ascii="Arial" w:hAnsi="Arial" w:cs="Arial"/>
          <w:iCs/>
          <w:highlight w:val="yellow"/>
        </w:rPr>
        <w:t>The South Afr</w:t>
      </w:r>
      <w:r w:rsidR="00F078E6">
        <w:rPr>
          <w:rFonts w:ascii="Arial" w:hAnsi="Arial" w:cs="Arial"/>
          <w:iCs/>
          <w:highlight w:val="yellow"/>
        </w:rPr>
        <w:t>i</w:t>
      </w:r>
      <w:r w:rsidR="008B7AD8" w:rsidRPr="00C44CD0">
        <w:rPr>
          <w:rFonts w:ascii="Arial" w:hAnsi="Arial" w:cs="Arial"/>
          <w:iCs/>
          <w:highlight w:val="yellow"/>
        </w:rPr>
        <w:t xml:space="preserve">can Law Reform Commission </w:t>
      </w:r>
      <w:r w:rsidR="00D447C4" w:rsidRPr="00C44CD0">
        <w:rPr>
          <w:rFonts w:ascii="Arial" w:hAnsi="Arial" w:cs="Arial"/>
          <w:iCs/>
          <w:highlight w:val="yellow"/>
        </w:rPr>
        <w:t xml:space="preserve">conducted an investigation on the distorted practice of </w:t>
      </w:r>
      <w:r w:rsidR="00D447C4" w:rsidRPr="00F078E6">
        <w:rPr>
          <w:rFonts w:ascii="Arial" w:hAnsi="Arial" w:cs="Arial"/>
          <w:i/>
          <w:iCs/>
          <w:highlight w:val="yellow"/>
        </w:rPr>
        <w:t>ukuthwala</w:t>
      </w:r>
      <w:r w:rsidR="00D447C4" w:rsidRPr="00C44CD0">
        <w:rPr>
          <w:rFonts w:ascii="Arial" w:hAnsi="Arial" w:cs="Arial"/>
          <w:iCs/>
          <w:highlight w:val="yellow"/>
        </w:rPr>
        <w:t xml:space="preserve"> (a cultural practice in which women and girl children are </w:t>
      </w:r>
      <w:r w:rsidR="00F078E6">
        <w:rPr>
          <w:rFonts w:ascii="Arial" w:hAnsi="Arial" w:cs="Arial"/>
          <w:iCs/>
          <w:highlight w:val="yellow"/>
        </w:rPr>
        <w:t xml:space="preserve">“abducted and </w:t>
      </w:r>
      <w:r w:rsidR="00D447C4" w:rsidRPr="00C44CD0">
        <w:rPr>
          <w:rFonts w:ascii="Arial" w:hAnsi="Arial" w:cs="Arial"/>
          <w:iCs/>
          <w:highlight w:val="yellow"/>
        </w:rPr>
        <w:t>forced</w:t>
      </w:r>
      <w:r w:rsidR="00F078E6">
        <w:rPr>
          <w:rFonts w:ascii="Arial" w:hAnsi="Arial" w:cs="Arial"/>
          <w:iCs/>
          <w:highlight w:val="yellow"/>
        </w:rPr>
        <w:t>”</w:t>
      </w:r>
      <w:r w:rsidR="00D447C4" w:rsidRPr="00C44CD0">
        <w:rPr>
          <w:rFonts w:ascii="Arial" w:hAnsi="Arial" w:cs="Arial"/>
          <w:iCs/>
          <w:highlight w:val="yellow"/>
        </w:rPr>
        <w:t xml:space="preserve"> into marriage). The </w:t>
      </w:r>
      <w:r w:rsidR="00F078E6">
        <w:rPr>
          <w:rFonts w:ascii="Arial" w:hAnsi="Arial" w:cs="Arial"/>
          <w:iCs/>
          <w:highlight w:val="yellow"/>
        </w:rPr>
        <w:t>Report was finalis</w:t>
      </w:r>
      <w:r w:rsidR="00D447C4" w:rsidRPr="00D447C4">
        <w:rPr>
          <w:rFonts w:ascii="Arial" w:hAnsi="Arial" w:cs="Arial"/>
          <w:iCs/>
          <w:highlight w:val="yellow"/>
        </w:rPr>
        <w:t>ed and approved by the Commission, awaiting to bri</w:t>
      </w:r>
      <w:r w:rsidR="00C44CD0">
        <w:rPr>
          <w:rFonts w:ascii="Arial" w:hAnsi="Arial" w:cs="Arial"/>
          <w:iCs/>
          <w:highlight w:val="yellow"/>
        </w:rPr>
        <w:t>ef the Minister of Justice and C</w:t>
      </w:r>
      <w:r w:rsidR="00D447C4" w:rsidRPr="00D447C4">
        <w:rPr>
          <w:rFonts w:ascii="Arial" w:hAnsi="Arial" w:cs="Arial"/>
          <w:iCs/>
          <w:highlight w:val="yellow"/>
        </w:rPr>
        <w:t>orrectional Services</w:t>
      </w:r>
      <w:r w:rsidR="007A3A13">
        <w:rPr>
          <w:rFonts w:ascii="Arial" w:hAnsi="Arial" w:cs="Arial"/>
          <w:iCs/>
          <w:highlight w:val="yellow"/>
        </w:rPr>
        <w:t xml:space="preserve"> for his consideration</w:t>
      </w:r>
      <w:r w:rsidR="00D447C4" w:rsidRPr="00D447C4">
        <w:rPr>
          <w:rFonts w:ascii="Arial" w:hAnsi="Arial" w:cs="Arial"/>
          <w:iCs/>
          <w:highlight w:val="yellow"/>
        </w:rPr>
        <w:t>.</w:t>
      </w:r>
      <w:r w:rsidR="00D447C4">
        <w:rPr>
          <w:rFonts w:ascii="Arial" w:hAnsi="Arial" w:cs="Arial"/>
          <w:iCs/>
        </w:rPr>
        <w:t xml:space="preserve"> </w:t>
      </w:r>
    </w:p>
    <w:p w14:paraId="1E62E455" w14:textId="77777777" w:rsidR="00C44CD0" w:rsidRDefault="00C44CD0" w:rsidP="00C44CD0">
      <w:pPr>
        <w:autoSpaceDE w:val="0"/>
        <w:autoSpaceDN w:val="0"/>
        <w:adjustRightInd w:val="0"/>
        <w:spacing w:after="0" w:line="360" w:lineRule="auto"/>
        <w:jc w:val="both"/>
        <w:rPr>
          <w:rFonts w:ascii="Arial" w:hAnsi="Arial" w:cs="Arial"/>
        </w:rPr>
      </w:pPr>
    </w:p>
    <w:p w14:paraId="1E62E456" w14:textId="77777777" w:rsidR="00C44CD0" w:rsidRDefault="00431BB8" w:rsidP="00C44CD0">
      <w:pPr>
        <w:autoSpaceDE w:val="0"/>
        <w:autoSpaceDN w:val="0"/>
        <w:adjustRightInd w:val="0"/>
        <w:spacing w:after="0" w:line="360" w:lineRule="auto"/>
        <w:jc w:val="both"/>
        <w:rPr>
          <w:rFonts w:ascii="Arial" w:hAnsi="Arial" w:cs="Arial"/>
        </w:rPr>
      </w:pPr>
      <w:r w:rsidRPr="00093770">
        <w:rPr>
          <w:rFonts w:ascii="Arial" w:hAnsi="Arial" w:cs="Arial"/>
        </w:rPr>
        <w:t>2. What type of measures are in place to end child, early and forced marriage, including</w:t>
      </w:r>
      <w:r w:rsidR="00C44CD0">
        <w:rPr>
          <w:rFonts w:ascii="Arial" w:hAnsi="Arial" w:cs="Arial"/>
        </w:rPr>
        <w:t xml:space="preserve"> </w:t>
      </w:r>
      <w:r w:rsidRPr="00093770">
        <w:rPr>
          <w:rFonts w:ascii="Arial" w:hAnsi="Arial" w:cs="Arial"/>
        </w:rPr>
        <w:t>laws and policies as well as national and subnational action plans and programmes?</w:t>
      </w:r>
      <w:r w:rsidR="00D447C4">
        <w:rPr>
          <w:rFonts w:ascii="Arial" w:hAnsi="Arial" w:cs="Arial"/>
        </w:rPr>
        <w:t xml:space="preserve"> </w:t>
      </w:r>
      <w:r w:rsidRPr="00093770">
        <w:rPr>
          <w:rFonts w:ascii="Arial" w:hAnsi="Arial" w:cs="Arial"/>
        </w:rPr>
        <w:t>What measures have been taken to ensure adequate budget allocations for the</w:t>
      </w:r>
      <w:r w:rsidR="00C44CD0">
        <w:rPr>
          <w:rFonts w:ascii="Arial" w:hAnsi="Arial" w:cs="Arial"/>
        </w:rPr>
        <w:t xml:space="preserve"> </w:t>
      </w:r>
      <w:r w:rsidRPr="00093770">
        <w:rPr>
          <w:rFonts w:ascii="Arial" w:hAnsi="Arial" w:cs="Arial"/>
        </w:rPr>
        <w:t>implementation of these plans and programmes?</w:t>
      </w:r>
      <w:r w:rsidR="00D447C4">
        <w:rPr>
          <w:rFonts w:ascii="Arial" w:hAnsi="Arial" w:cs="Arial"/>
        </w:rPr>
        <w:t xml:space="preserve"> </w:t>
      </w:r>
      <w:r w:rsidR="00D447C4" w:rsidRPr="00D447C4">
        <w:rPr>
          <w:rFonts w:ascii="Arial" w:hAnsi="Arial" w:cs="Arial"/>
          <w:highlight w:val="yellow"/>
        </w:rPr>
        <w:t xml:space="preserve">The </w:t>
      </w:r>
      <w:r w:rsidR="00F078E6">
        <w:rPr>
          <w:rFonts w:ascii="Arial" w:hAnsi="Arial" w:cs="Arial"/>
          <w:highlight w:val="yellow"/>
        </w:rPr>
        <w:t xml:space="preserve">current law allows children (as outlined in the Marriage Act) to marry subject to the approval of parents and Minister of Home Affairs, if such marriage will be in the best interest of that child. </w:t>
      </w:r>
    </w:p>
    <w:p w14:paraId="1E62E457" w14:textId="77777777" w:rsidR="00F078E6" w:rsidRDefault="00F078E6" w:rsidP="00C44CD0">
      <w:pPr>
        <w:autoSpaceDE w:val="0"/>
        <w:autoSpaceDN w:val="0"/>
        <w:adjustRightInd w:val="0"/>
        <w:spacing w:after="0" w:line="360" w:lineRule="auto"/>
        <w:jc w:val="both"/>
        <w:rPr>
          <w:rFonts w:ascii="Arial" w:hAnsi="Arial" w:cs="Arial"/>
        </w:rPr>
      </w:pPr>
    </w:p>
    <w:p w14:paraId="1E62E458" w14:textId="77777777" w:rsidR="00431BB8" w:rsidRPr="00093770" w:rsidRDefault="00431BB8" w:rsidP="00C44CD0">
      <w:pPr>
        <w:autoSpaceDE w:val="0"/>
        <w:autoSpaceDN w:val="0"/>
        <w:adjustRightInd w:val="0"/>
        <w:spacing w:after="0" w:line="360" w:lineRule="auto"/>
        <w:jc w:val="both"/>
        <w:rPr>
          <w:rFonts w:ascii="Arial" w:hAnsi="Arial" w:cs="Arial"/>
        </w:rPr>
      </w:pPr>
      <w:r w:rsidRPr="00093770">
        <w:rPr>
          <w:rFonts w:ascii="Arial" w:hAnsi="Arial" w:cs="Arial"/>
        </w:rPr>
        <w:t>3. Please provide information on promising practices relating to the development and</w:t>
      </w:r>
      <w:r w:rsidR="00C44CD0">
        <w:rPr>
          <w:rFonts w:ascii="Arial" w:hAnsi="Arial" w:cs="Arial"/>
        </w:rPr>
        <w:t xml:space="preserve"> </w:t>
      </w:r>
      <w:r w:rsidRPr="00093770">
        <w:rPr>
          <w:rFonts w:ascii="Arial" w:hAnsi="Arial" w:cs="Arial"/>
        </w:rPr>
        <w:t>implementation of holistic, comprehensive and coordinated responses and strategies to</w:t>
      </w:r>
      <w:r w:rsidR="00C44CD0">
        <w:rPr>
          <w:rFonts w:ascii="Arial" w:hAnsi="Arial" w:cs="Arial"/>
        </w:rPr>
        <w:t xml:space="preserve"> </w:t>
      </w:r>
      <w:r w:rsidRPr="00093770">
        <w:rPr>
          <w:rFonts w:ascii="Arial" w:hAnsi="Arial" w:cs="Arial"/>
        </w:rPr>
        <w:t>prevent and elimin</w:t>
      </w:r>
      <w:r w:rsidR="00D447C4">
        <w:rPr>
          <w:rFonts w:ascii="Arial" w:hAnsi="Arial" w:cs="Arial"/>
        </w:rPr>
        <w:t>ate child, early and forced marr</w:t>
      </w:r>
      <w:r w:rsidRPr="00093770">
        <w:rPr>
          <w:rFonts w:ascii="Arial" w:hAnsi="Arial" w:cs="Arial"/>
        </w:rPr>
        <w:t>iage.</w:t>
      </w:r>
      <w:r w:rsidR="00D447C4">
        <w:rPr>
          <w:rFonts w:ascii="Arial" w:hAnsi="Arial" w:cs="Arial"/>
        </w:rPr>
        <w:t xml:space="preserve"> </w:t>
      </w:r>
      <w:r w:rsidR="00D447C4" w:rsidRPr="00D447C4">
        <w:rPr>
          <w:rFonts w:ascii="Arial" w:hAnsi="Arial" w:cs="Arial"/>
          <w:highlight w:val="yellow"/>
        </w:rPr>
        <w:t xml:space="preserve">The </w:t>
      </w:r>
      <w:r w:rsidR="00F078E6">
        <w:rPr>
          <w:rFonts w:ascii="Arial" w:hAnsi="Arial" w:cs="Arial"/>
          <w:highlight w:val="yellow"/>
        </w:rPr>
        <w:t xml:space="preserve">report on the practice of </w:t>
      </w:r>
      <w:r w:rsidR="00F078E6" w:rsidRPr="00F078E6">
        <w:rPr>
          <w:rFonts w:ascii="Arial" w:hAnsi="Arial" w:cs="Arial"/>
          <w:i/>
          <w:highlight w:val="yellow"/>
        </w:rPr>
        <w:t>ukuthwala</w:t>
      </w:r>
      <w:r w:rsidR="00F078E6">
        <w:rPr>
          <w:rFonts w:ascii="Arial" w:hAnsi="Arial" w:cs="Arial"/>
          <w:highlight w:val="yellow"/>
        </w:rPr>
        <w:t xml:space="preserve"> has a </w:t>
      </w:r>
      <w:r w:rsidR="00D447C4" w:rsidRPr="00D447C4">
        <w:rPr>
          <w:rFonts w:ascii="Arial" w:hAnsi="Arial" w:cs="Arial"/>
          <w:highlight w:val="yellow"/>
        </w:rPr>
        <w:t>draft Bill</w:t>
      </w:r>
      <w:r w:rsidR="009B7C75">
        <w:rPr>
          <w:rFonts w:ascii="Arial" w:hAnsi="Arial" w:cs="Arial"/>
          <w:highlight w:val="yellow"/>
        </w:rPr>
        <w:t>, which</w:t>
      </w:r>
      <w:r w:rsidR="00D447C4" w:rsidRPr="00D447C4">
        <w:rPr>
          <w:rFonts w:ascii="Arial" w:hAnsi="Arial" w:cs="Arial"/>
          <w:highlight w:val="yellow"/>
        </w:rPr>
        <w:t xml:space="preserve"> provides for forced marriage protection order which may be granted by the court to stop forced and child marriage</w:t>
      </w:r>
      <w:r w:rsidR="00D447C4" w:rsidRPr="00955069">
        <w:rPr>
          <w:rFonts w:ascii="Arial" w:hAnsi="Arial" w:cs="Arial"/>
          <w:highlight w:val="yellow"/>
        </w:rPr>
        <w:t>.</w:t>
      </w:r>
      <w:r w:rsidR="00955069" w:rsidRPr="00955069">
        <w:rPr>
          <w:rFonts w:ascii="Arial" w:hAnsi="Arial" w:cs="Arial"/>
          <w:highlight w:val="yellow"/>
        </w:rPr>
        <w:t xml:space="preserve"> It also provides for a court </w:t>
      </w:r>
      <w:r w:rsidR="00955069">
        <w:rPr>
          <w:rFonts w:ascii="Arial" w:hAnsi="Arial" w:cs="Arial"/>
          <w:highlight w:val="yellow"/>
        </w:rPr>
        <w:t xml:space="preserve">to make an </w:t>
      </w:r>
      <w:r w:rsidR="00955069" w:rsidRPr="00955069">
        <w:rPr>
          <w:rFonts w:ascii="Arial" w:hAnsi="Arial" w:cs="Arial"/>
          <w:highlight w:val="yellow"/>
        </w:rPr>
        <w:t>order to nullify a child or forced marriage.</w:t>
      </w:r>
      <w:r w:rsidR="00D447C4">
        <w:rPr>
          <w:rFonts w:ascii="Arial" w:hAnsi="Arial" w:cs="Arial"/>
        </w:rPr>
        <w:t xml:space="preserve"> </w:t>
      </w:r>
    </w:p>
    <w:p w14:paraId="1E62E459" w14:textId="77777777" w:rsidR="00C44CD0" w:rsidRDefault="00C44CD0" w:rsidP="00C44CD0">
      <w:pPr>
        <w:autoSpaceDE w:val="0"/>
        <w:autoSpaceDN w:val="0"/>
        <w:adjustRightInd w:val="0"/>
        <w:spacing w:after="0" w:line="360" w:lineRule="auto"/>
        <w:jc w:val="both"/>
        <w:rPr>
          <w:rFonts w:ascii="Arial" w:hAnsi="Arial" w:cs="Arial"/>
        </w:rPr>
      </w:pPr>
    </w:p>
    <w:p w14:paraId="1E62E45A" w14:textId="77777777" w:rsidR="00C44CD0" w:rsidRDefault="00431BB8" w:rsidP="00C44CD0">
      <w:pPr>
        <w:autoSpaceDE w:val="0"/>
        <w:autoSpaceDN w:val="0"/>
        <w:adjustRightInd w:val="0"/>
        <w:spacing w:after="0" w:line="360" w:lineRule="auto"/>
        <w:jc w:val="both"/>
        <w:rPr>
          <w:rFonts w:ascii="Arial" w:hAnsi="Arial" w:cs="Arial"/>
        </w:rPr>
      </w:pPr>
      <w:r w:rsidRPr="00093770">
        <w:rPr>
          <w:rFonts w:ascii="Arial" w:hAnsi="Arial" w:cs="Arial"/>
        </w:rPr>
        <w:t>4. What measures are in place to support alr</w:t>
      </w:r>
      <w:r w:rsidR="005F1F4B">
        <w:rPr>
          <w:rFonts w:ascii="Arial" w:hAnsi="Arial" w:cs="Arial"/>
        </w:rPr>
        <w:t>eady married girls and women aff</w:t>
      </w:r>
      <w:r w:rsidRPr="00093770">
        <w:rPr>
          <w:rFonts w:ascii="Arial" w:hAnsi="Arial" w:cs="Arial"/>
        </w:rPr>
        <w:t>ected by</w:t>
      </w:r>
      <w:r w:rsidR="00C44CD0">
        <w:rPr>
          <w:rFonts w:ascii="Arial" w:hAnsi="Arial" w:cs="Arial"/>
        </w:rPr>
        <w:t xml:space="preserve"> </w:t>
      </w:r>
      <w:r w:rsidRPr="00093770">
        <w:rPr>
          <w:rFonts w:ascii="Arial" w:hAnsi="Arial" w:cs="Arial"/>
        </w:rPr>
        <w:t>child, early and forced marriage, including targeted programmes aiming at addressing</w:t>
      </w:r>
      <w:r w:rsidR="00C44CD0">
        <w:rPr>
          <w:rFonts w:ascii="Arial" w:hAnsi="Arial" w:cs="Arial"/>
        </w:rPr>
        <w:t xml:space="preserve"> </w:t>
      </w:r>
      <w:r w:rsidRPr="00093770">
        <w:rPr>
          <w:rFonts w:ascii="Arial" w:hAnsi="Arial" w:cs="Arial"/>
        </w:rPr>
        <w:t>their specific needs and promoting gender equality in all aspects of marriage and its</w:t>
      </w:r>
      <w:r w:rsidR="00C44CD0">
        <w:rPr>
          <w:rFonts w:ascii="Arial" w:hAnsi="Arial" w:cs="Arial"/>
        </w:rPr>
        <w:t xml:space="preserve"> </w:t>
      </w:r>
      <w:r w:rsidRPr="00093770">
        <w:rPr>
          <w:rFonts w:ascii="Arial" w:hAnsi="Arial" w:cs="Arial"/>
        </w:rPr>
        <w:t>dissolution?</w:t>
      </w:r>
      <w:r w:rsidR="005F1F4B">
        <w:rPr>
          <w:rFonts w:ascii="Arial" w:hAnsi="Arial" w:cs="Arial"/>
        </w:rPr>
        <w:t xml:space="preserve"> </w:t>
      </w:r>
    </w:p>
    <w:p w14:paraId="1E62E45B" w14:textId="77777777" w:rsidR="009B7C75" w:rsidRDefault="009B7C75" w:rsidP="00C44CD0">
      <w:pPr>
        <w:autoSpaceDE w:val="0"/>
        <w:autoSpaceDN w:val="0"/>
        <w:adjustRightInd w:val="0"/>
        <w:spacing w:after="0" w:line="360" w:lineRule="auto"/>
        <w:jc w:val="both"/>
        <w:rPr>
          <w:rFonts w:ascii="Arial" w:hAnsi="Arial" w:cs="Arial"/>
        </w:rPr>
      </w:pPr>
    </w:p>
    <w:p w14:paraId="1E62E45C" w14:textId="77777777" w:rsidR="005F1F4B" w:rsidRPr="00093770" w:rsidRDefault="00431BB8" w:rsidP="00C44CD0">
      <w:pPr>
        <w:autoSpaceDE w:val="0"/>
        <w:autoSpaceDN w:val="0"/>
        <w:adjustRightInd w:val="0"/>
        <w:spacing w:after="0" w:line="360" w:lineRule="auto"/>
        <w:jc w:val="both"/>
        <w:rPr>
          <w:rFonts w:ascii="Arial" w:hAnsi="Arial" w:cs="Arial"/>
        </w:rPr>
      </w:pPr>
      <w:r w:rsidRPr="00093770">
        <w:rPr>
          <w:rFonts w:ascii="Arial" w:hAnsi="Arial" w:cs="Arial"/>
        </w:rPr>
        <w:t>5. Please provide information on promising practices conce</w:t>
      </w:r>
      <w:r w:rsidR="005F1F4B">
        <w:rPr>
          <w:rFonts w:ascii="Arial" w:hAnsi="Arial" w:cs="Arial"/>
        </w:rPr>
        <w:t>rn</w:t>
      </w:r>
      <w:r w:rsidRPr="00093770">
        <w:rPr>
          <w:rFonts w:ascii="Arial" w:hAnsi="Arial" w:cs="Arial"/>
        </w:rPr>
        <w:t>ing measures that promote</w:t>
      </w:r>
      <w:r w:rsidR="00C44CD0">
        <w:rPr>
          <w:rFonts w:ascii="Arial" w:hAnsi="Arial" w:cs="Arial"/>
        </w:rPr>
        <w:t xml:space="preserve"> </w:t>
      </w:r>
      <w:r w:rsidRPr="00093770">
        <w:rPr>
          <w:rFonts w:ascii="Arial" w:hAnsi="Arial" w:cs="Arial"/>
        </w:rPr>
        <w:t>the meaningful participation of and active consultation with children and adolescents,</w:t>
      </w:r>
      <w:r w:rsidR="005F1F4B">
        <w:rPr>
          <w:rFonts w:ascii="Arial" w:hAnsi="Arial" w:cs="Arial"/>
        </w:rPr>
        <w:t xml:space="preserve"> </w:t>
      </w:r>
      <w:r w:rsidRPr="00093770">
        <w:rPr>
          <w:rFonts w:ascii="Arial" w:hAnsi="Arial" w:cs="Arial"/>
        </w:rPr>
        <w:t>including already married girls, on all issues affecting them and to raise awareness</w:t>
      </w:r>
      <w:r w:rsidR="00C44CD0">
        <w:rPr>
          <w:rFonts w:ascii="Arial" w:hAnsi="Arial" w:cs="Arial"/>
        </w:rPr>
        <w:t xml:space="preserve"> </w:t>
      </w:r>
      <w:r w:rsidR="005F1F4B">
        <w:rPr>
          <w:rFonts w:ascii="Arial" w:hAnsi="Arial" w:cs="Arial"/>
        </w:rPr>
        <w:t>about the</w:t>
      </w:r>
      <w:r w:rsidRPr="00093770">
        <w:rPr>
          <w:rFonts w:ascii="Arial" w:hAnsi="Arial" w:cs="Arial"/>
        </w:rPr>
        <w:t>ir rights?</w:t>
      </w:r>
      <w:r w:rsidR="005F1F4B">
        <w:rPr>
          <w:rFonts w:ascii="Arial" w:hAnsi="Arial" w:cs="Arial"/>
        </w:rPr>
        <w:t xml:space="preserve"> </w:t>
      </w:r>
      <w:r w:rsidR="005F1F4B" w:rsidRPr="00C44CD0">
        <w:rPr>
          <w:rFonts w:ascii="Arial" w:hAnsi="Arial" w:cs="Arial"/>
          <w:highlight w:val="yellow"/>
        </w:rPr>
        <w:t xml:space="preserve">There should be community awareness programmes </w:t>
      </w:r>
      <w:r w:rsidR="00C44CD0">
        <w:rPr>
          <w:rFonts w:ascii="Arial" w:hAnsi="Arial" w:cs="Arial"/>
          <w:highlight w:val="yellow"/>
        </w:rPr>
        <w:t xml:space="preserve">to educate </w:t>
      </w:r>
      <w:r w:rsidR="005F1F4B" w:rsidRPr="00C44CD0">
        <w:rPr>
          <w:rFonts w:ascii="Arial" w:hAnsi="Arial" w:cs="Arial"/>
          <w:highlight w:val="yellow"/>
        </w:rPr>
        <w:t xml:space="preserve">children </w:t>
      </w:r>
      <w:r w:rsidR="005F1F4B">
        <w:rPr>
          <w:rFonts w:ascii="Arial" w:hAnsi="Arial" w:cs="Arial"/>
          <w:highlight w:val="yellow"/>
        </w:rPr>
        <w:t>about</w:t>
      </w:r>
      <w:r w:rsidR="005F1F4B" w:rsidRPr="005F1F4B">
        <w:rPr>
          <w:rFonts w:ascii="Arial" w:hAnsi="Arial" w:cs="Arial"/>
          <w:highlight w:val="yellow"/>
        </w:rPr>
        <w:t xml:space="preserve"> their rights and that no one has any right to force </w:t>
      </w:r>
      <w:r w:rsidR="005F1F4B">
        <w:rPr>
          <w:rFonts w:ascii="Arial" w:hAnsi="Arial" w:cs="Arial"/>
          <w:highlight w:val="yellow"/>
        </w:rPr>
        <w:t>them</w:t>
      </w:r>
      <w:r w:rsidR="005F1F4B" w:rsidRPr="005F1F4B">
        <w:rPr>
          <w:rFonts w:ascii="Arial" w:hAnsi="Arial" w:cs="Arial"/>
          <w:highlight w:val="yellow"/>
        </w:rPr>
        <w:t xml:space="preserve"> to enter into a marriage</w:t>
      </w:r>
      <w:r w:rsidR="005F1F4B">
        <w:rPr>
          <w:rFonts w:ascii="Arial" w:hAnsi="Arial" w:cs="Arial"/>
          <w:highlight w:val="yellow"/>
        </w:rPr>
        <w:t xml:space="preserve"> without their consent</w:t>
      </w:r>
      <w:r w:rsidR="005F1F4B" w:rsidRPr="005F1F4B">
        <w:rPr>
          <w:rFonts w:ascii="Arial" w:hAnsi="Arial" w:cs="Arial"/>
          <w:highlight w:val="yellow"/>
        </w:rPr>
        <w:t>.</w:t>
      </w:r>
    </w:p>
    <w:p w14:paraId="1E62E45D" w14:textId="77777777" w:rsidR="00431BB8" w:rsidRPr="00093770" w:rsidRDefault="00431BB8" w:rsidP="00C44CD0">
      <w:pPr>
        <w:autoSpaceDE w:val="0"/>
        <w:autoSpaceDN w:val="0"/>
        <w:adjustRightInd w:val="0"/>
        <w:spacing w:after="0" w:line="360" w:lineRule="auto"/>
        <w:jc w:val="both"/>
        <w:rPr>
          <w:rFonts w:ascii="Arial" w:hAnsi="Arial" w:cs="Arial"/>
        </w:rPr>
      </w:pPr>
    </w:p>
    <w:p w14:paraId="1E62E45E" w14:textId="77777777" w:rsidR="00431BB8" w:rsidRPr="00093770" w:rsidRDefault="00431BB8" w:rsidP="00C44CD0">
      <w:pPr>
        <w:autoSpaceDE w:val="0"/>
        <w:autoSpaceDN w:val="0"/>
        <w:adjustRightInd w:val="0"/>
        <w:spacing w:after="0" w:line="360" w:lineRule="auto"/>
        <w:jc w:val="both"/>
        <w:rPr>
          <w:rFonts w:ascii="Arial" w:hAnsi="Arial" w:cs="Arial"/>
        </w:rPr>
      </w:pPr>
      <w:r w:rsidRPr="00093770">
        <w:rPr>
          <w:rFonts w:ascii="Arial" w:hAnsi="Arial" w:cs="Arial"/>
        </w:rPr>
        <w:t>6. What type of measures are taken to empower girls, including by removing barriers to</w:t>
      </w:r>
      <w:r w:rsidR="007A3A13">
        <w:rPr>
          <w:rFonts w:ascii="Arial" w:hAnsi="Arial" w:cs="Arial"/>
        </w:rPr>
        <w:t xml:space="preserve"> </w:t>
      </w:r>
      <w:r w:rsidRPr="00093770">
        <w:rPr>
          <w:rFonts w:ascii="Arial" w:hAnsi="Arial" w:cs="Arial"/>
        </w:rPr>
        <w:t>education and promoting equal access to free and quality education and promoting</w:t>
      </w:r>
      <w:r w:rsidR="007A3A13">
        <w:rPr>
          <w:rFonts w:ascii="Arial" w:hAnsi="Arial" w:cs="Arial"/>
        </w:rPr>
        <w:t xml:space="preserve"> </w:t>
      </w:r>
      <w:r w:rsidRPr="00093770">
        <w:rPr>
          <w:rFonts w:ascii="Arial" w:hAnsi="Arial" w:cs="Arial"/>
        </w:rPr>
        <w:t xml:space="preserve">technical </w:t>
      </w:r>
      <w:r w:rsidRPr="00093770">
        <w:rPr>
          <w:rFonts w:ascii="Arial" w:hAnsi="Arial" w:cs="Arial"/>
        </w:rPr>
        <w:lastRenderedPageBreak/>
        <w:t>and vocational training and skills development for women and girls?</w:t>
      </w:r>
      <w:r w:rsidR="005F1F4B">
        <w:rPr>
          <w:rFonts w:ascii="Arial" w:hAnsi="Arial" w:cs="Arial"/>
        </w:rPr>
        <w:t xml:space="preserve"> </w:t>
      </w:r>
      <w:r w:rsidR="005F1F4B" w:rsidRPr="00C44CD0">
        <w:rPr>
          <w:rFonts w:ascii="Arial" w:hAnsi="Arial" w:cs="Arial"/>
          <w:highlight w:val="yellow"/>
        </w:rPr>
        <w:t xml:space="preserve">To reaffirm </w:t>
      </w:r>
      <w:r w:rsidR="005F1F4B" w:rsidRPr="005F1F4B">
        <w:rPr>
          <w:rFonts w:ascii="Arial" w:hAnsi="Arial" w:cs="Arial"/>
          <w:highlight w:val="yellow"/>
        </w:rPr>
        <w:t>their rights and give them equal opportunities like their male co</w:t>
      </w:r>
      <w:r w:rsidR="005F1F4B">
        <w:rPr>
          <w:rFonts w:ascii="Arial" w:hAnsi="Arial" w:cs="Arial"/>
          <w:highlight w:val="yellow"/>
        </w:rPr>
        <w:t>u</w:t>
      </w:r>
      <w:r w:rsidR="005F1F4B" w:rsidRPr="005F1F4B">
        <w:rPr>
          <w:rFonts w:ascii="Arial" w:hAnsi="Arial" w:cs="Arial"/>
          <w:highlight w:val="yellow"/>
        </w:rPr>
        <w:t>nterparts</w:t>
      </w:r>
    </w:p>
    <w:p w14:paraId="1E62E45F" w14:textId="77777777" w:rsidR="00C44CD0" w:rsidRDefault="00C44CD0" w:rsidP="00C44CD0">
      <w:pPr>
        <w:autoSpaceDE w:val="0"/>
        <w:autoSpaceDN w:val="0"/>
        <w:adjustRightInd w:val="0"/>
        <w:spacing w:after="0" w:line="360" w:lineRule="auto"/>
        <w:jc w:val="both"/>
        <w:rPr>
          <w:rFonts w:ascii="Arial" w:hAnsi="Arial" w:cs="Arial"/>
        </w:rPr>
      </w:pPr>
    </w:p>
    <w:p w14:paraId="1E62E460" w14:textId="77777777" w:rsidR="00431BB8" w:rsidRPr="00093770" w:rsidRDefault="00431BB8" w:rsidP="00C44CD0">
      <w:pPr>
        <w:autoSpaceDE w:val="0"/>
        <w:autoSpaceDN w:val="0"/>
        <w:adjustRightInd w:val="0"/>
        <w:spacing w:after="0" w:line="360" w:lineRule="auto"/>
        <w:jc w:val="both"/>
        <w:rPr>
          <w:rFonts w:ascii="Arial" w:hAnsi="Arial" w:cs="Arial"/>
        </w:rPr>
      </w:pPr>
      <w:r w:rsidRPr="00093770">
        <w:rPr>
          <w:rFonts w:ascii="Arial" w:hAnsi="Arial" w:cs="Arial"/>
        </w:rPr>
        <w:t>7. What type of measures are taken promote women's and girls' access to health care,</w:t>
      </w:r>
      <w:r w:rsidR="00C44CD0">
        <w:rPr>
          <w:rFonts w:ascii="Arial" w:hAnsi="Arial" w:cs="Arial"/>
        </w:rPr>
        <w:t xml:space="preserve"> </w:t>
      </w:r>
      <w:r w:rsidRPr="00093770">
        <w:rPr>
          <w:rFonts w:ascii="Arial" w:hAnsi="Arial" w:cs="Arial"/>
        </w:rPr>
        <w:t>social services and childcare opportunities?</w:t>
      </w:r>
    </w:p>
    <w:p w14:paraId="1E62E461" w14:textId="77777777" w:rsidR="007A3A13" w:rsidRDefault="007A3A13" w:rsidP="00C44CD0">
      <w:pPr>
        <w:autoSpaceDE w:val="0"/>
        <w:autoSpaceDN w:val="0"/>
        <w:adjustRightInd w:val="0"/>
        <w:spacing w:after="0" w:line="360" w:lineRule="auto"/>
        <w:jc w:val="both"/>
        <w:rPr>
          <w:rFonts w:ascii="Arial" w:hAnsi="Arial" w:cs="Arial"/>
        </w:rPr>
      </w:pPr>
    </w:p>
    <w:p w14:paraId="1E62E462" w14:textId="77777777" w:rsidR="00431BB8" w:rsidRPr="00093770" w:rsidRDefault="00431BB8" w:rsidP="00C44CD0">
      <w:pPr>
        <w:autoSpaceDE w:val="0"/>
        <w:autoSpaceDN w:val="0"/>
        <w:adjustRightInd w:val="0"/>
        <w:spacing w:after="0" w:line="360" w:lineRule="auto"/>
        <w:jc w:val="both"/>
        <w:rPr>
          <w:rFonts w:ascii="Arial" w:hAnsi="Arial" w:cs="Arial"/>
        </w:rPr>
      </w:pPr>
      <w:r w:rsidRPr="00093770">
        <w:rPr>
          <w:rFonts w:ascii="Arial" w:hAnsi="Arial" w:cs="Arial"/>
        </w:rPr>
        <w:t>8. What progress has been made in formulating or reviewing policies, programmes or</w:t>
      </w:r>
      <w:r w:rsidR="00C44CD0">
        <w:rPr>
          <w:rFonts w:ascii="Arial" w:hAnsi="Arial" w:cs="Arial"/>
        </w:rPr>
        <w:t xml:space="preserve"> </w:t>
      </w:r>
      <w:r w:rsidRPr="00093770">
        <w:rPr>
          <w:rFonts w:ascii="Arial" w:hAnsi="Arial" w:cs="Arial"/>
        </w:rPr>
        <w:t>strategies to</w:t>
      </w:r>
      <w:r w:rsidR="005F1F4B">
        <w:rPr>
          <w:rFonts w:ascii="Arial" w:hAnsi="Arial" w:cs="Arial"/>
        </w:rPr>
        <w:t xml:space="preserve"> address discrimination and violence, including domestic vio</w:t>
      </w:r>
      <w:r w:rsidRPr="00093770">
        <w:rPr>
          <w:rFonts w:ascii="Arial" w:hAnsi="Arial" w:cs="Arial"/>
        </w:rPr>
        <w:t>lence, which</w:t>
      </w:r>
      <w:r w:rsidR="00C44CD0">
        <w:rPr>
          <w:rFonts w:ascii="Arial" w:hAnsi="Arial" w:cs="Arial"/>
        </w:rPr>
        <w:t xml:space="preserve"> </w:t>
      </w:r>
      <w:r w:rsidRPr="00093770">
        <w:rPr>
          <w:rFonts w:ascii="Arial" w:hAnsi="Arial" w:cs="Arial"/>
        </w:rPr>
        <w:t>may occ</w:t>
      </w:r>
      <w:r w:rsidR="005F1F4B">
        <w:rPr>
          <w:rFonts w:ascii="Arial" w:hAnsi="Arial" w:cs="Arial"/>
        </w:rPr>
        <w:t>ur</w:t>
      </w:r>
      <w:r w:rsidRPr="00093770">
        <w:rPr>
          <w:rFonts w:ascii="Arial" w:hAnsi="Arial" w:cs="Arial"/>
        </w:rPr>
        <w:t xml:space="preserve"> against women and girls subjected to child, early and forced marriage,</w:t>
      </w:r>
      <w:r w:rsidR="00C44CD0">
        <w:rPr>
          <w:rFonts w:ascii="Arial" w:hAnsi="Arial" w:cs="Arial"/>
        </w:rPr>
        <w:t xml:space="preserve"> </w:t>
      </w:r>
      <w:r w:rsidRPr="00093770">
        <w:rPr>
          <w:rFonts w:ascii="Arial" w:hAnsi="Arial" w:cs="Arial"/>
        </w:rPr>
        <w:t>including with a view of strengthening child protection systems?</w:t>
      </w:r>
      <w:r w:rsidR="005F1F4B">
        <w:rPr>
          <w:rFonts w:ascii="Arial" w:hAnsi="Arial" w:cs="Arial"/>
        </w:rPr>
        <w:t xml:space="preserve"> </w:t>
      </w:r>
    </w:p>
    <w:p w14:paraId="1E62E463" w14:textId="77777777" w:rsidR="00C44CD0" w:rsidRDefault="00C44CD0" w:rsidP="00C44CD0">
      <w:pPr>
        <w:autoSpaceDE w:val="0"/>
        <w:autoSpaceDN w:val="0"/>
        <w:adjustRightInd w:val="0"/>
        <w:spacing w:after="0" w:line="360" w:lineRule="auto"/>
        <w:jc w:val="both"/>
        <w:rPr>
          <w:rFonts w:ascii="Arial" w:hAnsi="Arial" w:cs="Arial"/>
        </w:rPr>
      </w:pPr>
    </w:p>
    <w:p w14:paraId="1E62E464" w14:textId="77777777" w:rsidR="00431BB8" w:rsidRPr="00093770" w:rsidRDefault="005F1F4B" w:rsidP="00C44CD0">
      <w:pPr>
        <w:autoSpaceDE w:val="0"/>
        <w:autoSpaceDN w:val="0"/>
        <w:adjustRightInd w:val="0"/>
        <w:spacing w:after="0" w:line="360" w:lineRule="auto"/>
        <w:jc w:val="both"/>
        <w:rPr>
          <w:rFonts w:ascii="Arial" w:hAnsi="Arial" w:cs="Arial"/>
        </w:rPr>
      </w:pPr>
      <w:r>
        <w:rPr>
          <w:rFonts w:ascii="Arial" w:hAnsi="Arial" w:cs="Arial"/>
        </w:rPr>
        <w:t>9. What measur</w:t>
      </w:r>
      <w:r w:rsidR="00431BB8" w:rsidRPr="00093770">
        <w:rPr>
          <w:rFonts w:ascii="Arial" w:hAnsi="Arial" w:cs="Arial"/>
        </w:rPr>
        <w:t>es are taken to hold p</w:t>
      </w:r>
      <w:r>
        <w:rPr>
          <w:rFonts w:ascii="Arial" w:hAnsi="Arial" w:cs="Arial"/>
        </w:rPr>
        <w:t>erpetrators accountable, to ensur</w:t>
      </w:r>
      <w:r w:rsidR="00431BB8" w:rsidRPr="00093770">
        <w:rPr>
          <w:rFonts w:ascii="Arial" w:hAnsi="Arial" w:cs="Arial"/>
        </w:rPr>
        <w:t>e access to justice</w:t>
      </w:r>
      <w:r w:rsidR="00C44CD0">
        <w:rPr>
          <w:rFonts w:ascii="Arial" w:hAnsi="Arial" w:cs="Arial"/>
        </w:rPr>
        <w:t xml:space="preserve"> </w:t>
      </w:r>
      <w:r w:rsidR="00431BB8" w:rsidRPr="00093770">
        <w:rPr>
          <w:rFonts w:ascii="Arial" w:hAnsi="Arial" w:cs="Arial"/>
        </w:rPr>
        <w:t>and accountability mechanisms, and to implement violence prevention and response</w:t>
      </w:r>
      <w:r w:rsidR="00C44CD0">
        <w:rPr>
          <w:rFonts w:ascii="Arial" w:hAnsi="Arial" w:cs="Arial"/>
        </w:rPr>
        <w:t xml:space="preserve"> </w:t>
      </w:r>
      <w:r w:rsidR="00431BB8" w:rsidRPr="00093770">
        <w:rPr>
          <w:rFonts w:ascii="Arial" w:hAnsi="Arial" w:cs="Arial"/>
        </w:rPr>
        <w:t>activities, including at school and community level, as well as to provide adequate</w:t>
      </w:r>
      <w:r w:rsidR="00C44CD0">
        <w:rPr>
          <w:rFonts w:ascii="Arial" w:hAnsi="Arial" w:cs="Arial"/>
        </w:rPr>
        <w:t xml:space="preserve"> </w:t>
      </w:r>
      <w:r w:rsidR="00431BB8" w:rsidRPr="00093770">
        <w:rPr>
          <w:rFonts w:ascii="Arial" w:hAnsi="Arial" w:cs="Arial"/>
        </w:rPr>
        <w:t>victim reparation and assistance measures?</w:t>
      </w:r>
      <w:r>
        <w:rPr>
          <w:rFonts w:ascii="Arial" w:hAnsi="Arial" w:cs="Arial"/>
        </w:rPr>
        <w:t xml:space="preserve"> </w:t>
      </w:r>
      <w:r w:rsidRPr="00C44CD0">
        <w:rPr>
          <w:rFonts w:ascii="Arial" w:hAnsi="Arial" w:cs="Arial"/>
          <w:highlight w:val="yellow"/>
        </w:rPr>
        <w:t xml:space="preserve">To create offences for anyone who forces or aid a person to marry without </w:t>
      </w:r>
      <w:r w:rsidR="00C44CD0" w:rsidRPr="00C44CD0">
        <w:rPr>
          <w:rFonts w:ascii="Arial" w:hAnsi="Arial" w:cs="Arial"/>
          <w:highlight w:val="yellow"/>
        </w:rPr>
        <w:t>such person’s</w:t>
      </w:r>
      <w:r w:rsidRPr="00C44CD0">
        <w:rPr>
          <w:rFonts w:ascii="Arial" w:hAnsi="Arial" w:cs="Arial"/>
          <w:highlight w:val="yellow"/>
        </w:rPr>
        <w:t xml:space="preserve"> consent, </w:t>
      </w:r>
      <w:r w:rsidR="00C44CD0" w:rsidRPr="00C44CD0">
        <w:rPr>
          <w:rFonts w:ascii="Arial" w:hAnsi="Arial" w:cs="Arial"/>
          <w:highlight w:val="yellow"/>
        </w:rPr>
        <w:t>and to provide a harsh sentence for committing such offence</w:t>
      </w:r>
      <w:r w:rsidR="009B7C75">
        <w:rPr>
          <w:rFonts w:ascii="Arial" w:hAnsi="Arial" w:cs="Arial"/>
          <w:highlight w:val="yellow"/>
        </w:rPr>
        <w:t>. To encourage community members to provide support to the victims</w:t>
      </w:r>
      <w:r w:rsidR="006C48D2">
        <w:rPr>
          <w:rFonts w:ascii="Arial" w:hAnsi="Arial" w:cs="Arial"/>
          <w:highlight w:val="yellow"/>
        </w:rPr>
        <w:t xml:space="preserve"> and also provide victims with temporary accommodation until they are </w:t>
      </w:r>
      <w:r w:rsidR="00003557">
        <w:rPr>
          <w:rFonts w:ascii="Arial" w:hAnsi="Arial" w:cs="Arial"/>
          <w:highlight w:val="yellow"/>
        </w:rPr>
        <w:t>ready</w:t>
      </w:r>
      <w:r w:rsidR="00C44CD0" w:rsidRPr="00C44CD0">
        <w:rPr>
          <w:rFonts w:ascii="Arial" w:hAnsi="Arial" w:cs="Arial"/>
          <w:highlight w:val="yellow"/>
        </w:rPr>
        <w:t>.</w:t>
      </w:r>
      <w:r>
        <w:rPr>
          <w:rFonts w:ascii="Arial" w:hAnsi="Arial" w:cs="Arial"/>
        </w:rPr>
        <w:t xml:space="preserve"> </w:t>
      </w:r>
    </w:p>
    <w:p w14:paraId="1E62E465" w14:textId="77777777" w:rsidR="00C44CD0" w:rsidRDefault="00C44CD0" w:rsidP="00C44CD0">
      <w:pPr>
        <w:autoSpaceDE w:val="0"/>
        <w:autoSpaceDN w:val="0"/>
        <w:adjustRightInd w:val="0"/>
        <w:spacing w:after="0" w:line="360" w:lineRule="auto"/>
        <w:jc w:val="both"/>
        <w:rPr>
          <w:rFonts w:ascii="Arial" w:hAnsi="Arial" w:cs="Arial"/>
        </w:rPr>
      </w:pPr>
    </w:p>
    <w:p w14:paraId="1E62E466" w14:textId="77777777" w:rsidR="00431BB8" w:rsidRPr="00093770" w:rsidRDefault="00431BB8" w:rsidP="00C44CD0">
      <w:pPr>
        <w:autoSpaceDE w:val="0"/>
        <w:autoSpaceDN w:val="0"/>
        <w:adjustRightInd w:val="0"/>
        <w:spacing w:after="0" w:line="360" w:lineRule="auto"/>
        <w:jc w:val="both"/>
        <w:rPr>
          <w:rFonts w:ascii="Arial" w:hAnsi="Arial" w:cs="Arial"/>
        </w:rPr>
      </w:pPr>
      <w:r w:rsidRPr="00093770">
        <w:rPr>
          <w:rFonts w:ascii="Arial" w:hAnsi="Arial" w:cs="Arial"/>
        </w:rPr>
        <w:t>10. What progress is made to improve the collection and use of disaggregated quantitative,</w:t>
      </w:r>
      <w:r w:rsidR="00C44CD0">
        <w:rPr>
          <w:rFonts w:ascii="Arial" w:hAnsi="Arial" w:cs="Arial"/>
        </w:rPr>
        <w:t xml:space="preserve"> </w:t>
      </w:r>
      <w:r w:rsidRPr="00093770">
        <w:rPr>
          <w:rFonts w:ascii="Arial" w:hAnsi="Arial" w:cs="Arial"/>
        </w:rPr>
        <w:t>qualitative and comparable data on violence against women and girls and harmful</w:t>
      </w:r>
      <w:r w:rsidR="00C44CD0">
        <w:rPr>
          <w:rFonts w:ascii="Arial" w:hAnsi="Arial" w:cs="Arial"/>
        </w:rPr>
        <w:t xml:space="preserve"> </w:t>
      </w:r>
      <w:r w:rsidRPr="00093770">
        <w:rPr>
          <w:rFonts w:ascii="Arial" w:hAnsi="Arial" w:cs="Arial"/>
        </w:rPr>
        <w:t>practices in order to strengthen measures to prevent and eliminate child, early and</w:t>
      </w:r>
      <w:r w:rsidR="00C44CD0">
        <w:rPr>
          <w:rFonts w:ascii="Arial" w:hAnsi="Arial" w:cs="Arial"/>
        </w:rPr>
        <w:t xml:space="preserve"> </w:t>
      </w:r>
      <w:r w:rsidRPr="00093770">
        <w:rPr>
          <w:rFonts w:ascii="Arial" w:hAnsi="Arial" w:cs="Arial"/>
        </w:rPr>
        <w:t>forced marriage?</w:t>
      </w:r>
    </w:p>
    <w:sectPr w:rsidR="00431BB8" w:rsidRPr="00093770" w:rsidSect="00EA2E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B8"/>
    <w:rsid w:val="00003557"/>
    <w:rsid w:val="00093770"/>
    <w:rsid w:val="00346C2A"/>
    <w:rsid w:val="00431BB8"/>
    <w:rsid w:val="005D59E3"/>
    <w:rsid w:val="005F1F4B"/>
    <w:rsid w:val="006C48D2"/>
    <w:rsid w:val="007A3A13"/>
    <w:rsid w:val="0087650A"/>
    <w:rsid w:val="008B7AD8"/>
    <w:rsid w:val="00900521"/>
    <w:rsid w:val="00955069"/>
    <w:rsid w:val="009B7C75"/>
    <w:rsid w:val="00C44CD0"/>
    <w:rsid w:val="00D447C4"/>
    <w:rsid w:val="00E71F68"/>
    <w:rsid w:val="00EA2E41"/>
    <w:rsid w:val="00F0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E441"/>
  <w15:docId w15:val="{C8E2CA94-529B-4173-B87D-A0E0E3D8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C836D-4836-4D40-8276-E94292FA8E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AD87547-8963-4B52-A739-256ECB1B46F9}"/>
</file>

<file path=customXml/itemProps3.xml><?xml version="1.0" encoding="utf-8"?>
<ds:datastoreItem xmlns:ds="http://schemas.openxmlformats.org/officeDocument/2006/customXml" ds:itemID="{C0B75082-4846-4208-8BC0-92605E4C0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4755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Modiba Maite</dc:creator>
  <cp:lastModifiedBy>OHCHR</cp:lastModifiedBy>
  <cp:revision>2</cp:revision>
  <dcterms:created xsi:type="dcterms:W3CDTF">2019-12-27T14:02:00Z</dcterms:created>
  <dcterms:modified xsi:type="dcterms:W3CDTF">2019-12-27T14:02:00Z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